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2D" w:rsidRDefault="0071552D">
      <w:pPr>
        <w:pStyle w:val="ConsPlusTitlePage"/>
      </w:pPr>
      <w:r>
        <w:t xml:space="preserve">Документ предоставлен </w:t>
      </w:r>
      <w:hyperlink r:id="rId5" w:history="1">
        <w:r>
          <w:rPr>
            <w:color w:val="0000FF"/>
          </w:rPr>
          <w:t>КонсультантПлюс</w:t>
        </w:r>
      </w:hyperlink>
      <w:r>
        <w:br/>
      </w:r>
    </w:p>
    <w:p w:rsidR="0071552D" w:rsidRDefault="0071552D">
      <w:pPr>
        <w:pStyle w:val="ConsPlusNormal"/>
        <w:outlineLvl w:val="0"/>
      </w:pPr>
    </w:p>
    <w:p w:rsidR="0071552D" w:rsidRDefault="0071552D">
      <w:pPr>
        <w:pStyle w:val="ConsPlusTitle"/>
        <w:jc w:val="center"/>
        <w:outlineLvl w:val="0"/>
      </w:pPr>
      <w:r>
        <w:t>ПРАВИТЕЛЬСТВО АМУРСКОЙ ОБЛАСТИ</w:t>
      </w:r>
    </w:p>
    <w:p w:rsidR="0071552D" w:rsidRDefault="0071552D">
      <w:pPr>
        <w:pStyle w:val="ConsPlusTitle"/>
        <w:jc w:val="center"/>
      </w:pPr>
    </w:p>
    <w:p w:rsidR="0071552D" w:rsidRDefault="0071552D">
      <w:pPr>
        <w:pStyle w:val="ConsPlusTitle"/>
        <w:jc w:val="center"/>
      </w:pPr>
      <w:r>
        <w:t>ПОСТАНОВЛЕНИЕ</w:t>
      </w:r>
    </w:p>
    <w:p w:rsidR="0071552D" w:rsidRDefault="0071552D">
      <w:pPr>
        <w:pStyle w:val="ConsPlusTitle"/>
        <w:jc w:val="center"/>
      </w:pPr>
      <w:r>
        <w:t>от 25 сентября 2013 г. N 443</w:t>
      </w:r>
    </w:p>
    <w:p w:rsidR="0071552D" w:rsidRDefault="0071552D">
      <w:pPr>
        <w:pStyle w:val="ConsPlusTitle"/>
        <w:jc w:val="center"/>
      </w:pPr>
    </w:p>
    <w:p w:rsidR="0071552D" w:rsidRDefault="0071552D">
      <w:pPr>
        <w:pStyle w:val="ConsPlusTitle"/>
        <w:jc w:val="center"/>
      </w:pPr>
      <w:r>
        <w:t>ОБ УТВЕРЖДЕНИИ ГОСУДАРСТВЕННОЙ ПРОГРАММЫ "РАЗВИТИЕ</w:t>
      </w:r>
    </w:p>
    <w:p w:rsidR="0071552D" w:rsidRDefault="0071552D">
      <w:pPr>
        <w:pStyle w:val="ConsPlusTitle"/>
        <w:jc w:val="center"/>
      </w:pPr>
      <w:r>
        <w:t>И СОХРАНЕНИЕ КУЛЬТУРЫ И ИСКУССТВА АМУРСКОЙ</w:t>
      </w:r>
    </w:p>
    <w:p w:rsidR="0071552D" w:rsidRDefault="0071552D">
      <w:pPr>
        <w:pStyle w:val="ConsPlusTitle"/>
        <w:jc w:val="center"/>
      </w:pPr>
      <w:r>
        <w:t>ОБЛАСТИ НА 2014 - 2020 ГОДЫ"</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постановлений Правительства Амурской области</w:t>
      </w:r>
    </w:p>
    <w:p w:rsidR="0071552D" w:rsidRDefault="0071552D">
      <w:pPr>
        <w:pStyle w:val="ConsPlusNormal"/>
        <w:jc w:val="center"/>
      </w:pPr>
      <w:r>
        <w:t xml:space="preserve">от 21.01.2014 </w:t>
      </w:r>
      <w:hyperlink r:id="rId6" w:history="1">
        <w:r>
          <w:rPr>
            <w:color w:val="0000FF"/>
          </w:rPr>
          <w:t>N 14</w:t>
        </w:r>
      </w:hyperlink>
      <w:r>
        <w:t xml:space="preserve">, от 26.02.2014 </w:t>
      </w:r>
      <w:hyperlink r:id="rId7" w:history="1">
        <w:r>
          <w:rPr>
            <w:color w:val="0000FF"/>
          </w:rPr>
          <w:t>N 99</w:t>
        </w:r>
      </w:hyperlink>
      <w:r>
        <w:t xml:space="preserve">, от 19.03.2014 </w:t>
      </w:r>
      <w:hyperlink r:id="rId8" w:history="1">
        <w:r>
          <w:rPr>
            <w:color w:val="0000FF"/>
          </w:rPr>
          <w:t>N 153</w:t>
        </w:r>
      </w:hyperlink>
      <w:r>
        <w:t>,</w:t>
      </w:r>
    </w:p>
    <w:p w:rsidR="0071552D" w:rsidRDefault="0071552D">
      <w:pPr>
        <w:pStyle w:val="ConsPlusNormal"/>
        <w:jc w:val="center"/>
      </w:pPr>
      <w:r>
        <w:t xml:space="preserve">от 31.03.2014 </w:t>
      </w:r>
      <w:hyperlink r:id="rId9" w:history="1">
        <w:r>
          <w:rPr>
            <w:color w:val="0000FF"/>
          </w:rPr>
          <w:t>N 176</w:t>
        </w:r>
      </w:hyperlink>
      <w:r>
        <w:t xml:space="preserve">, от 23.04.2014 </w:t>
      </w:r>
      <w:hyperlink r:id="rId10" w:history="1">
        <w:r>
          <w:rPr>
            <w:color w:val="0000FF"/>
          </w:rPr>
          <w:t>N 258</w:t>
        </w:r>
      </w:hyperlink>
      <w:r>
        <w:t xml:space="preserve">, от 27.05.2014 </w:t>
      </w:r>
      <w:hyperlink r:id="rId11" w:history="1">
        <w:r>
          <w:rPr>
            <w:color w:val="0000FF"/>
          </w:rPr>
          <w:t>N 323</w:t>
        </w:r>
      </w:hyperlink>
      <w:r>
        <w:t>,</w:t>
      </w:r>
    </w:p>
    <w:p w:rsidR="0071552D" w:rsidRDefault="0071552D">
      <w:pPr>
        <w:pStyle w:val="ConsPlusNormal"/>
        <w:jc w:val="center"/>
      </w:pPr>
      <w:r>
        <w:t xml:space="preserve">от 27.08.2014 </w:t>
      </w:r>
      <w:hyperlink r:id="rId12" w:history="1">
        <w:r>
          <w:rPr>
            <w:color w:val="0000FF"/>
          </w:rPr>
          <w:t>N 509</w:t>
        </w:r>
      </w:hyperlink>
      <w:r>
        <w:t xml:space="preserve">, от 22.09.2014 </w:t>
      </w:r>
      <w:hyperlink r:id="rId13" w:history="1">
        <w:r>
          <w:rPr>
            <w:color w:val="0000FF"/>
          </w:rPr>
          <w:t>N 559</w:t>
        </w:r>
      </w:hyperlink>
      <w:r>
        <w:t xml:space="preserve">, от 25.09.2014 </w:t>
      </w:r>
      <w:hyperlink r:id="rId14" w:history="1">
        <w:r>
          <w:rPr>
            <w:color w:val="0000FF"/>
          </w:rPr>
          <w:t>N 584</w:t>
        </w:r>
      </w:hyperlink>
      <w:r>
        <w:t>,</w:t>
      </w:r>
    </w:p>
    <w:p w:rsidR="0071552D" w:rsidRDefault="0071552D">
      <w:pPr>
        <w:pStyle w:val="ConsPlusNormal"/>
        <w:jc w:val="center"/>
      </w:pPr>
      <w:r>
        <w:t xml:space="preserve">от 22.10.2014 </w:t>
      </w:r>
      <w:hyperlink r:id="rId15" w:history="1">
        <w:r>
          <w:rPr>
            <w:color w:val="0000FF"/>
          </w:rPr>
          <w:t>N 646</w:t>
        </w:r>
      </w:hyperlink>
      <w:r>
        <w:t xml:space="preserve">, от 14.11.2014 </w:t>
      </w:r>
      <w:hyperlink r:id="rId16" w:history="1">
        <w:r>
          <w:rPr>
            <w:color w:val="0000FF"/>
          </w:rPr>
          <w:t>N 692</w:t>
        </w:r>
      </w:hyperlink>
      <w:r>
        <w:t xml:space="preserve">, от 08.12.2014 </w:t>
      </w:r>
      <w:hyperlink r:id="rId17" w:history="1">
        <w:r>
          <w:rPr>
            <w:color w:val="0000FF"/>
          </w:rPr>
          <w:t>N 732</w:t>
        </w:r>
      </w:hyperlink>
      <w:r>
        <w:t>,</w:t>
      </w:r>
    </w:p>
    <w:p w:rsidR="0071552D" w:rsidRDefault="0071552D">
      <w:pPr>
        <w:pStyle w:val="ConsPlusNormal"/>
        <w:jc w:val="center"/>
      </w:pPr>
      <w:r>
        <w:t xml:space="preserve">от 24.12.2014 </w:t>
      </w:r>
      <w:hyperlink r:id="rId18" w:history="1">
        <w:r>
          <w:rPr>
            <w:color w:val="0000FF"/>
          </w:rPr>
          <w:t>N 768</w:t>
        </w:r>
      </w:hyperlink>
      <w:r>
        <w:t xml:space="preserve">, от 12.02.2015 </w:t>
      </w:r>
      <w:hyperlink r:id="rId19" w:history="1">
        <w:r>
          <w:rPr>
            <w:color w:val="0000FF"/>
          </w:rPr>
          <w:t>N 35</w:t>
        </w:r>
      </w:hyperlink>
      <w:r>
        <w:t xml:space="preserve">, от 25.02.2015 </w:t>
      </w:r>
      <w:hyperlink r:id="rId20" w:history="1">
        <w:r>
          <w:rPr>
            <w:color w:val="0000FF"/>
          </w:rPr>
          <w:t>N 63</w:t>
        </w:r>
      </w:hyperlink>
      <w:r>
        <w:t>,</w:t>
      </w:r>
    </w:p>
    <w:p w:rsidR="0071552D" w:rsidRDefault="0071552D">
      <w:pPr>
        <w:pStyle w:val="ConsPlusNormal"/>
        <w:jc w:val="center"/>
      </w:pPr>
      <w:r>
        <w:t xml:space="preserve">от 19.03.2015 </w:t>
      </w:r>
      <w:hyperlink r:id="rId21" w:history="1">
        <w:r>
          <w:rPr>
            <w:color w:val="0000FF"/>
          </w:rPr>
          <w:t>N 103</w:t>
        </w:r>
      </w:hyperlink>
      <w:r>
        <w:t xml:space="preserve">, от 17.04.2015 </w:t>
      </w:r>
      <w:hyperlink r:id="rId22" w:history="1">
        <w:r>
          <w:rPr>
            <w:color w:val="0000FF"/>
          </w:rPr>
          <w:t>N 180</w:t>
        </w:r>
      </w:hyperlink>
      <w:r>
        <w:t xml:space="preserve">, от 27.05.2015 </w:t>
      </w:r>
      <w:hyperlink r:id="rId23" w:history="1">
        <w:r>
          <w:rPr>
            <w:color w:val="0000FF"/>
          </w:rPr>
          <w:t>N 248</w:t>
        </w:r>
      </w:hyperlink>
      <w:r>
        <w:t>,</w:t>
      </w:r>
    </w:p>
    <w:p w:rsidR="0071552D" w:rsidRDefault="0071552D">
      <w:pPr>
        <w:pStyle w:val="ConsPlusNormal"/>
        <w:jc w:val="center"/>
      </w:pPr>
      <w:r>
        <w:t xml:space="preserve">от 22.06.2015 </w:t>
      </w:r>
      <w:hyperlink r:id="rId24" w:history="1">
        <w:r>
          <w:rPr>
            <w:color w:val="0000FF"/>
          </w:rPr>
          <w:t>N 302</w:t>
        </w:r>
      </w:hyperlink>
      <w:r>
        <w:t xml:space="preserve">, от 10.08.2015 </w:t>
      </w:r>
      <w:hyperlink r:id="rId25" w:history="1">
        <w:r>
          <w:rPr>
            <w:color w:val="0000FF"/>
          </w:rPr>
          <w:t>N 388</w:t>
        </w:r>
      </w:hyperlink>
      <w:r>
        <w:t xml:space="preserve">, от 10.09.2015 </w:t>
      </w:r>
      <w:hyperlink r:id="rId26" w:history="1">
        <w:r>
          <w:rPr>
            <w:color w:val="0000FF"/>
          </w:rPr>
          <w:t>N 432</w:t>
        </w:r>
      </w:hyperlink>
      <w:r>
        <w:t>,</w:t>
      </w:r>
    </w:p>
    <w:p w:rsidR="0071552D" w:rsidRDefault="0071552D">
      <w:pPr>
        <w:pStyle w:val="ConsPlusNormal"/>
        <w:jc w:val="center"/>
      </w:pPr>
      <w:r>
        <w:t xml:space="preserve">от 25.09.2015 </w:t>
      </w:r>
      <w:hyperlink r:id="rId27" w:history="1">
        <w:r>
          <w:rPr>
            <w:color w:val="0000FF"/>
          </w:rPr>
          <w:t>N 460</w:t>
        </w:r>
      </w:hyperlink>
      <w:r>
        <w:t xml:space="preserve">, от 21.10.2015 </w:t>
      </w:r>
      <w:hyperlink r:id="rId28" w:history="1">
        <w:r>
          <w:rPr>
            <w:color w:val="0000FF"/>
          </w:rPr>
          <w:t>N 502</w:t>
        </w:r>
      </w:hyperlink>
      <w:r>
        <w:t xml:space="preserve">, от 09.12.2015 </w:t>
      </w:r>
      <w:hyperlink r:id="rId29" w:history="1">
        <w:r>
          <w:rPr>
            <w:color w:val="0000FF"/>
          </w:rPr>
          <w:t>N 585</w:t>
        </w:r>
      </w:hyperlink>
      <w:r>
        <w:t>,</w:t>
      </w:r>
    </w:p>
    <w:p w:rsidR="0071552D" w:rsidRDefault="0071552D">
      <w:pPr>
        <w:pStyle w:val="ConsPlusNormal"/>
        <w:jc w:val="center"/>
      </w:pPr>
      <w:r>
        <w:t xml:space="preserve">от 13.01.2016 </w:t>
      </w:r>
      <w:hyperlink r:id="rId30" w:history="1">
        <w:r>
          <w:rPr>
            <w:color w:val="0000FF"/>
          </w:rPr>
          <w:t>N 6</w:t>
        </w:r>
      </w:hyperlink>
      <w:r>
        <w:t xml:space="preserve">, от 27.01.2016 </w:t>
      </w:r>
      <w:hyperlink r:id="rId31" w:history="1">
        <w:r>
          <w:rPr>
            <w:color w:val="0000FF"/>
          </w:rPr>
          <w:t>N 25</w:t>
        </w:r>
      </w:hyperlink>
      <w:r>
        <w:t xml:space="preserve">, от 24.02.2016 </w:t>
      </w:r>
      <w:hyperlink r:id="rId32" w:history="1">
        <w:r>
          <w:rPr>
            <w:color w:val="0000FF"/>
          </w:rPr>
          <w:t>N 59</w:t>
        </w:r>
      </w:hyperlink>
      <w:r>
        <w:t>,</w:t>
      </w:r>
    </w:p>
    <w:p w:rsidR="0071552D" w:rsidRDefault="0071552D">
      <w:pPr>
        <w:pStyle w:val="ConsPlusNormal"/>
        <w:jc w:val="center"/>
      </w:pPr>
      <w:r>
        <w:t xml:space="preserve">от 23.03.2016 </w:t>
      </w:r>
      <w:hyperlink r:id="rId33" w:history="1">
        <w:r>
          <w:rPr>
            <w:color w:val="0000FF"/>
          </w:rPr>
          <w:t>N 95</w:t>
        </w:r>
      </w:hyperlink>
      <w:r>
        <w:t xml:space="preserve">, от 25.04.2016 </w:t>
      </w:r>
      <w:hyperlink r:id="rId34" w:history="1">
        <w:r>
          <w:rPr>
            <w:color w:val="0000FF"/>
          </w:rPr>
          <w:t>N 163</w:t>
        </w:r>
      </w:hyperlink>
      <w:r>
        <w:t xml:space="preserve">, от 25.05.2016 </w:t>
      </w:r>
      <w:hyperlink r:id="rId35" w:history="1">
        <w:r>
          <w:rPr>
            <w:color w:val="0000FF"/>
          </w:rPr>
          <w:t>N 221</w:t>
        </w:r>
      </w:hyperlink>
      <w:r>
        <w:t>,</w:t>
      </w:r>
    </w:p>
    <w:p w:rsidR="0071552D" w:rsidRDefault="0071552D">
      <w:pPr>
        <w:pStyle w:val="ConsPlusNormal"/>
        <w:jc w:val="center"/>
      </w:pPr>
      <w:r>
        <w:t xml:space="preserve">от 16.08.2016 </w:t>
      </w:r>
      <w:hyperlink r:id="rId36" w:history="1">
        <w:r>
          <w:rPr>
            <w:color w:val="0000FF"/>
          </w:rPr>
          <w:t>N 344</w:t>
        </w:r>
      </w:hyperlink>
      <w:r>
        <w:t xml:space="preserve">, от 30.09.2016 </w:t>
      </w:r>
      <w:hyperlink r:id="rId37" w:history="1">
        <w:r>
          <w:rPr>
            <w:color w:val="0000FF"/>
          </w:rPr>
          <w:t>N 427</w:t>
        </w:r>
      </w:hyperlink>
      <w:r>
        <w:t xml:space="preserve">, от 25.10.2016 </w:t>
      </w:r>
      <w:hyperlink r:id="rId38" w:history="1">
        <w:r>
          <w:rPr>
            <w:color w:val="0000FF"/>
          </w:rPr>
          <w:t>N 478</w:t>
        </w:r>
      </w:hyperlink>
      <w:r>
        <w:t>,</w:t>
      </w:r>
    </w:p>
    <w:p w:rsidR="0071552D" w:rsidRDefault="0071552D">
      <w:pPr>
        <w:pStyle w:val="ConsPlusNormal"/>
        <w:jc w:val="center"/>
      </w:pPr>
      <w:r>
        <w:t xml:space="preserve">от 21.11.2016 </w:t>
      </w:r>
      <w:hyperlink r:id="rId39" w:history="1">
        <w:r>
          <w:rPr>
            <w:color w:val="0000FF"/>
          </w:rPr>
          <w:t>N 514</w:t>
        </w:r>
      </w:hyperlink>
      <w:r>
        <w:t xml:space="preserve">, от 23.11.2016 </w:t>
      </w:r>
      <w:hyperlink r:id="rId40" w:history="1">
        <w:r>
          <w:rPr>
            <w:color w:val="0000FF"/>
          </w:rPr>
          <w:t>N 525</w:t>
        </w:r>
      </w:hyperlink>
      <w:r>
        <w:t xml:space="preserve">, от 19.12.2016 </w:t>
      </w:r>
      <w:hyperlink r:id="rId41" w:history="1">
        <w:r>
          <w:rPr>
            <w:color w:val="0000FF"/>
          </w:rPr>
          <w:t>N 563</w:t>
        </w:r>
      </w:hyperlink>
      <w:r>
        <w:t>,</w:t>
      </w:r>
    </w:p>
    <w:p w:rsidR="0071552D" w:rsidRDefault="0071552D">
      <w:pPr>
        <w:pStyle w:val="ConsPlusNormal"/>
        <w:jc w:val="center"/>
      </w:pPr>
      <w:r>
        <w:t xml:space="preserve">от 25.01.2017 </w:t>
      </w:r>
      <w:hyperlink r:id="rId42" w:history="1">
        <w:r>
          <w:rPr>
            <w:color w:val="0000FF"/>
          </w:rPr>
          <w:t>N 28</w:t>
        </w:r>
      </w:hyperlink>
      <w:r>
        <w:t xml:space="preserve">, от 21.02.2017 </w:t>
      </w:r>
      <w:hyperlink r:id="rId43" w:history="1">
        <w:r>
          <w:rPr>
            <w:color w:val="0000FF"/>
          </w:rPr>
          <w:t>N 72</w:t>
        </w:r>
      </w:hyperlink>
      <w:r>
        <w:t>)</w:t>
      </w:r>
    </w:p>
    <w:p w:rsidR="0071552D" w:rsidRDefault="0071552D">
      <w:pPr>
        <w:pStyle w:val="ConsPlusNormal"/>
        <w:jc w:val="center"/>
      </w:pPr>
    </w:p>
    <w:p w:rsidR="0071552D" w:rsidRDefault="0071552D">
      <w:pPr>
        <w:pStyle w:val="ConsPlusNormal"/>
        <w:ind w:firstLine="540"/>
        <w:jc w:val="both"/>
      </w:pPr>
      <w:r>
        <w:t xml:space="preserve">В соответствии со </w:t>
      </w:r>
      <w:hyperlink r:id="rId44" w:history="1">
        <w:r>
          <w:rPr>
            <w:color w:val="0000FF"/>
          </w:rPr>
          <w:t>статьей 179</w:t>
        </w:r>
      </w:hyperlink>
      <w:r>
        <w:t xml:space="preserve"> Бюджетного кодекса Российской Федерации и </w:t>
      </w:r>
      <w:hyperlink r:id="rId45" w:history="1">
        <w:r>
          <w:rPr>
            <w:color w:val="0000FF"/>
          </w:rPr>
          <w:t>постановлением</w:t>
        </w:r>
      </w:hyperlink>
      <w:r>
        <w:t xml:space="preserve"> Правительства области от 29 июля 2013 г. N 329 "Об утверждении Порядка принятия решений о разработке государственных программ Амурской области, их формирования и реализации, а также проведения оценки эффективности" Правительство области постановляет:</w:t>
      </w:r>
    </w:p>
    <w:p w:rsidR="0071552D" w:rsidRDefault="0071552D">
      <w:pPr>
        <w:pStyle w:val="ConsPlusNormal"/>
        <w:ind w:firstLine="540"/>
        <w:jc w:val="both"/>
      </w:pPr>
      <w:r>
        <w:t xml:space="preserve">1. Утвердить прилагаемую государственную </w:t>
      </w:r>
      <w:hyperlink w:anchor="P45" w:history="1">
        <w:r>
          <w:rPr>
            <w:color w:val="0000FF"/>
          </w:rPr>
          <w:t>программу</w:t>
        </w:r>
      </w:hyperlink>
      <w:r>
        <w:t xml:space="preserve"> "Развитие и сохранение культуры и искусства Амурской области на 2014 - 2020 годы".</w:t>
      </w:r>
    </w:p>
    <w:p w:rsidR="0071552D" w:rsidRDefault="0071552D">
      <w:pPr>
        <w:pStyle w:val="ConsPlusNormal"/>
        <w:ind w:firstLine="540"/>
        <w:jc w:val="both"/>
      </w:pPr>
      <w:r>
        <w:t>2. Настоящее постановление вступает в силу с 1 января 2014 года.</w:t>
      </w:r>
    </w:p>
    <w:p w:rsidR="0071552D" w:rsidRDefault="0071552D">
      <w:pPr>
        <w:pStyle w:val="ConsPlusNormal"/>
        <w:ind w:firstLine="540"/>
        <w:jc w:val="both"/>
      </w:pPr>
      <w:r>
        <w:t>3. Контроль за исполнением настоящего постановления возложить на заместителя председателя Правительства области О.В.Лысенко.</w:t>
      </w:r>
    </w:p>
    <w:p w:rsidR="0071552D" w:rsidRDefault="0071552D">
      <w:pPr>
        <w:pStyle w:val="ConsPlusNormal"/>
        <w:jc w:val="both"/>
      </w:pPr>
      <w:r>
        <w:t xml:space="preserve">(в ред. постановлений Правительства Амурской области от 27.01.2016 </w:t>
      </w:r>
      <w:hyperlink r:id="rId46" w:history="1">
        <w:r>
          <w:rPr>
            <w:color w:val="0000FF"/>
          </w:rPr>
          <w:t>N 25</w:t>
        </w:r>
      </w:hyperlink>
      <w:r>
        <w:t xml:space="preserve">, от 25.10.2016 </w:t>
      </w:r>
      <w:hyperlink r:id="rId47" w:history="1">
        <w:r>
          <w:rPr>
            <w:color w:val="0000FF"/>
          </w:rPr>
          <w:t>N 478</w:t>
        </w:r>
      </w:hyperlink>
      <w:r>
        <w:t>)</w:t>
      </w:r>
    </w:p>
    <w:p w:rsidR="0071552D" w:rsidRDefault="0071552D">
      <w:pPr>
        <w:pStyle w:val="ConsPlusNormal"/>
        <w:ind w:firstLine="540"/>
        <w:jc w:val="both"/>
      </w:pPr>
    </w:p>
    <w:p w:rsidR="0071552D" w:rsidRDefault="0071552D">
      <w:pPr>
        <w:pStyle w:val="ConsPlusNormal"/>
        <w:jc w:val="right"/>
      </w:pPr>
      <w:r>
        <w:t>Губернатор</w:t>
      </w:r>
    </w:p>
    <w:p w:rsidR="0071552D" w:rsidRDefault="0071552D">
      <w:pPr>
        <w:pStyle w:val="ConsPlusNormal"/>
        <w:jc w:val="right"/>
      </w:pPr>
      <w:r>
        <w:t>Амурской области</w:t>
      </w:r>
    </w:p>
    <w:p w:rsidR="0071552D" w:rsidRDefault="0071552D">
      <w:pPr>
        <w:pStyle w:val="ConsPlusNormal"/>
        <w:jc w:val="right"/>
      </w:pPr>
      <w:r>
        <w:t>О.Н.КОЖЕМЯКО</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0"/>
      </w:pPr>
      <w:r>
        <w:t>Утверждена</w:t>
      </w:r>
    </w:p>
    <w:p w:rsidR="0071552D" w:rsidRDefault="0071552D">
      <w:pPr>
        <w:pStyle w:val="ConsPlusNormal"/>
        <w:jc w:val="right"/>
      </w:pPr>
      <w:r>
        <w:t>постановлением</w:t>
      </w:r>
    </w:p>
    <w:p w:rsidR="0071552D" w:rsidRDefault="0071552D">
      <w:pPr>
        <w:pStyle w:val="ConsPlusNormal"/>
        <w:jc w:val="right"/>
      </w:pPr>
      <w:r>
        <w:t>Правительства</w:t>
      </w:r>
    </w:p>
    <w:p w:rsidR="0071552D" w:rsidRDefault="0071552D">
      <w:pPr>
        <w:pStyle w:val="ConsPlusNormal"/>
        <w:jc w:val="right"/>
      </w:pPr>
      <w:r>
        <w:t>Амурской области</w:t>
      </w:r>
    </w:p>
    <w:p w:rsidR="0071552D" w:rsidRDefault="0071552D">
      <w:pPr>
        <w:pStyle w:val="ConsPlusNormal"/>
        <w:jc w:val="right"/>
      </w:pPr>
      <w:r>
        <w:t>от 25 сентября 2013 г. N 443</w:t>
      </w:r>
    </w:p>
    <w:p w:rsidR="0071552D" w:rsidRDefault="0071552D">
      <w:pPr>
        <w:pStyle w:val="ConsPlusNormal"/>
        <w:ind w:firstLine="540"/>
        <w:jc w:val="both"/>
      </w:pPr>
    </w:p>
    <w:p w:rsidR="0071552D" w:rsidRDefault="0071552D">
      <w:pPr>
        <w:pStyle w:val="ConsPlusTitle"/>
        <w:jc w:val="center"/>
      </w:pPr>
      <w:bookmarkStart w:id="0" w:name="P45"/>
      <w:bookmarkEnd w:id="0"/>
      <w:r>
        <w:t>ГОСУДАРСТВЕННАЯ ПРОГРАММА</w:t>
      </w:r>
    </w:p>
    <w:p w:rsidR="0071552D" w:rsidRDefault="0071552D">
      <w:pPr>
        <w:pStyle w:val="ConsPlusTitle"/>
        <w:jc w:val="center"/>
      </w:pPr>
      <w:r>
        <w:t>"РАЗВИТИЕ И СОХРАНЕНИЕ КУЛЬТУРЫ И ИСКУССТВА АМУРСКОЙ ОБЛАСТИ</w:t>
      </w:r>
    </w:p>
    <w:p w:rsidR="0071552D" w:rsidRDefault="0071552D">
      <w:pPr>
        <w:pStyle w:val="ConsPlusTitle"/>
        <w:jc w:val="center"/>
      </w:pPr>
      <w:r>
        <w:t>НА 2014 - 2020 ГОДЫ"</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постановлений Правительства Амурской области</w:t>
      </w:r>
    </w:p>
    <w:p w:rsidR="0071552D" w:rsidRDefault="0071552D">
      <w:pPr>
        <w:pStyle w:val="ConsPlusNormal"/>
        <w:jc w:val="center"/>
      </w:pPr>
      <w:r>
        <w:t xml:space="preserve">от 25.09.2015 </w:t>
      </w:r>
      <w:hyperlink r:id="rId48" w:history="1">
        <w:r>
          <w:rPr>
            <w:color w:val="0000FF"/>
          </w:rPr>
          <w:t>N 460</w:t>
        </w:r>
      </w:hyperlink>
      <w:r>
        <w:t xml:space="preserve">, от 21.10.2015 </w:t>
      </w:r>
      <w:hyperlink r:id="rId49" w:history="1">
        <w:r>
          <w:rPr>
            <w:color w:val="0000FF"/>
          </w:rPr>
          <w:t>N 502</w:t>
        </w:r>
      </w:hyperlink>
      <w:r>
        <w:t xml:space="preserve">, от 09.12.2015 </w:t>
      </w:r>
      <w:hyperlink r:id="rId50" w:history="1">
        <w:r>
          <w:rPr>
            <w:color w:val="0000FF"/>
          </w:rPr>
          <w:t>N 585</w:t>
        </w:r>
      </w:hyperlink>
      <w:r>
        <w:t>,</w:t>
      </w:r>
    </w:p>
    <w:p w:rsidR="0071552D" w:rsidRDefault="0071552D">
      <w:pPr>
        <w:pStyle w:val="ConsPlusNormal"/>
        <w:jc w:val="center"/>
      </w:pPr>
      <w:r>
        <w:t xml:space="preserve">от 13.01.2016 </w:t>
      </w:r>
      <w:hyperlink r:id="rId51" w:history="1">
        <w:r>
          <w:rPr>
            <w:color w:val="0000FF"/>
          </w:rPr>
          <w:t>N 6</w:t>
        </w:r>
      </w:hyperlink>
      <w:r>
        <w:t xml:space="preserve">, от 27.01.2016 </w:t>
      </w:r>
      <w:hyperlink r:id="rId52" w:history="1">
        <w:r>
          <w:rPr>
            <w:color w:val="0000FF"/>
          </w:rPr>
          <w:t>N 25</w:t>
        </w:r>
      </w:hyperlink>
      <w:r>
        <w:t xml:space="preserve">, от 24.02.2016 </w:t>
      </w:r>
      <w:hyperlink r:id="rId53" w:history="1">
        <w:r>
          <w:rPr>
            <w:color w:val="0000FF"/>
          </w:rPr>
          <w:t>N 59</w:t>
        </w:r>
      </w:hyperlink>
      <w:r>
        <w:t>,</w:t>
      </w:r>
    </w:p>
    <w:p w:rsidR="0071552D" w:rsidRDefault="0071552D">
      <w:pPr>
        <w:pStyle w:val="ConsPlusNormal"/>
        <w:jc w:val="center"/>
      </w:pPr>
      <w:r>
        <w:t xml:space="preserve">от 23.03.2016 </w:t>
      </w:r>
      <w:hyperlink r:id="rId54" w:history="1">
        <w:r>
          <w:rPr>
            <w:color w:val="0000FF"/>
          </w:rPr>
          <w:t>N 95</w:t>
        </w:r>
      </w:hyperlink>
      <w:r>
        <w:t xml:space="preserve">, от 25.04.2016 </w:t>
      </w:r>
      <w:hyperlink r:id="rId55" w:history="1">
        <w:r>
          <w:rPr>
            <w:color w:val="0000FF"/>
          </w:rPr>
          <w:t>N 163</w:t>
        </w:r>
      </w:hyperlink>
      <w:r>
        <w:t xml:space="preserve">, от 25.05.2016 </w:t>
      </w:r>
      <w:hyperlink r:id="rId56" w:history="1">
        <w:r>
          <w:rPr>
            <w:color w:val="0000FF"/>
          </w:rPr>
          <w:t>N 221</w:t>
        </w:r>
      </w:hyperlink>
      <w:r>
        <w:t>,</w:t>
      </w:r>
    </w:p>
    <w:p w:rsidR="0071552D" w:rsidRDefault="0071552D">
      <w:pPr>
        <w:pStyle w:val="ConsPlusNormal"/>
        <w:jc w:val="center"/>
      </w:pPr>
      <w:r>
        <w:t xml:space="preserve">от 16.08.2016 </w:t>
      </w:r>
      <w:hyperlink r:id="rId57" w:history="1">
        <w:r>
          <w:rPr>
            <w:color w:val="0000FF"/>
          </w:rPr>
          <w:t>N 344</w:t>
        </w:r>
      </w:hyperlink>
      <w:r>
        <w:t xml:space="preserve">, от 30.09.2016 </w:t>
      </w:r>
      <w:hyperlink r:id="rId58" w:history="1">
        <w:r>
          <w:rPr>
            <w:color w:val="0000FF"/>
          </w:rPr>
          <w:t>N 427</w:t>
        </w:r>
      </w:hyperlink>
      <w:r>
        <w:t xml:space="preserve">, от 25.10.2016 </w:t>
      </w:r>
      <w:hyperlink r:id="rId59" w:history="1">
        <w:r>
          <w:rPr>
            <w:color w:val="0000FF"/>
          </w:rPr>
          <w:t>N 478</w:t>
        </w:r>
      </w:hyperlink>
      <w:r>
        <w:t>,</w:t>
      </w:r>
    </w:p>
    <w:p w:rsidR="0071552D" w:rsidRDefault="0071552D">
      <w:pPr>
        <w:pStyle w:val="ConsPlusNormal"/>
        <w:jc w:val="center"/>
      </w:pPr>
      <w:r>
        <w:t xml:space="preserve">от 21.11.2016 </w:t>
      </w:r>
      <w:hyperlink r:id="rId60" w:history="1">
        <w:r>
          <w:rPr>
            <w:color w:val="0000FF"/>
          </w:rPr>
          <w:t>N 514</w:t>
        </w:r>
      </w:hyperlink>
      <w:r>
        <w:t xml:space="preserve">, от 23.11.2016 </w:t>
      </w:r>
      <w:hyperlink r:id="rId61" w:history="1">
        <w:r>
          <w:rPr>
            <w:color w:val="0000FF"/>
          </w:rPr>
          <w:t>N 525</w:t>
        </w:r>
      </w:hyperlink>
      <w:r>
        <w:t xml:space="preserve">, от 19.12.2016 </w:t>
      </w:r>
      <w:hyperlink r:id="rId62" w:history="1">
        <w:r>
          <w:rPr>
            <w:color w:val="0000FF"/>
          </w:rPr>
          <w:t>N 563</w:t>
        </w:r>
      </w:hyperlink>
      <w:r>
        <w:t>,</w:t>
      </w:r>
    </w:p>
    <w:p w:rsidR="0071552D" w:rsidRDefault="0071552D">
      <w:pPr>
        <w:pStyle w:val="ConsPlusNormal"/>
        <w:jc w:val="center"/>
      </w:pPr>
      <w:r>
        <w:t xml:space="preserve">от 25.01.2017 </w:t>
      </w:r>
      <w:hyperlink r:id="rId63" w:history="1">
        <w:r>
          <w:rPr>
            <w:color w:val="0000FF"/>
          </w:rPr>
          <w:t>N 28</w:t>
        </w:r>
      </w:hyperlink>
      <w:r>
        <w:t xml:space="preserve">, от 21.02.2017 </w:t>
      </w:r>
      <w:hyperlink r:id="rId64" w:history="1">
        <w:r>
          <w:rPr>
            <w:color w:val="0000FF"/>
          </w:rPr>
          <w:t>N 72</w:t>
        </w:r>
      </w:hyperlink>
      <w:r>
        <w:t>)</w:t>
      </w:r>
    </w:p>
    <w:p w:rsidR="0071552D" w:rsidRDefault="0071552D">
      <w:pPr>
        <w:pStyle w:val="ConsPlusNormal"/>
        <w:jc w:val="center"/>
      </w:pPr>
    </w:p>
    <w:p w:rsidR="0071552D" w:rsidRDefault="0071552D">
      <w:pPr>
        <w:pStyle w:val="ConsPlusNormal"/>
        <w:jc w:val="center"/>
        <w:outlineLvl w:val="1"/>
      </w:pPr>
      <w:r>
        <w:t>I. Государственная программа</w:t>
      </w:r>
    </w:p>
    <w:p w:rsidR="0071552D" w:rsidRDefault="0071552D">
      <w:pPr>
        <w:pStyle w:val="ConsPlusNormal"/>
        <w:jc w:val="center"/>
      </w:pPr>
    </w:p>
    <w:p w:rsidR="0071552D" w:rsidRDefault="0071552D">
      <w:pPr>
        <w:pStyle w:val="ConsPlusNormal"/>
        <w:jc w:val="center"/>
        <w:outlineLvl w:val="2"/>
      </w:pPr>
      <w:r>
        <w:t>1. Паспорт</w:t>
      </w:r>
    </w:p>
    <w:p w:rsidR="0071552D" w:rsidRDefault="0071552D">
      <w:pPr>
        <w:pStyle w:val="ConsPlusNormal"/>
        <w:jc w:val="center"/>
      </w:pPr>
      <w:r>
        <w:t>государственной 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государственной программы</w:t>
            </w:r>
          </w:p>
        </w:tc>
        <w:tc>
          <w:tcPr>
            <w:tcW w:w="5896" w:type="dxa"/>
          </w:tcPr>
          <w:p w:rsidR="0071552D" w:rsidRDefault="0071552D">
            <w:pPr>
              <w:pStyle w:val="ConsPlusNormal"/>
            </w:pPr>
            <w:r>
              <w:t>Развитие и сохранение культуры и искусства Амурской области на 2014 - 2020 годы</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 государственной 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blPrEx>
          <w:tblBorders>
            <w:insideH w:val="nil"/>
          </w:tblBorders>
        </w:tblPrEx>
        <w:tc>
          <w:tcPr>
            <w:tcW w:w="590" w:type="dxa"/>
            <w:tcBorders>
              <w:bottom w:val="nil"/>
            </w:tcBorders>
          </w:tcPr>
          <w:p w:rsidR="0071552D" w:rsidRDefault="0071552D">
            <w:pPr>
              <w:pStyle w:val="ConsPlusNormal"/>
            </w:pPr>
            <w:r>
              <w:t>3.</w:t>
            </w:r>
          </w:p>
        </w:tc>
        <w:tc>
          <w:tcPr>
            <w:tcW w:w="2608" w:type="dxa"/>
            <w:tcBorders>
              <w:bottom w:val="nil"/>
            </w:tcBorders>
          </w:tcPr>
          <w:p w:rsidR="0071552D" w:rsidRDefault="0071552D">
            <w:pPr>
              <w:pStyle w:val="ConsPlusNormal"/>
            </w:pPr>
            <w:r>
              <w:t>Координаторы подпрограмм</w:t>
            </w:r>
          </w:p>
        </w:tc>
        <w:tc>
          <w:tcPr>
            <w:tcW w:w="5896" w:type="dxa"/>
            <w:tcBorders>
              <w:bottom w:val="nil"/>
            </w:tcBorders>
          </w:tcPr>
          <w:p w:rsidR="0071552D" w:rsidRDefault="0071552D">
            <w:pPr>
              <w:pStyle w:val="ConsPlusNormal"/>
            </w:pPr>
            <w:r>
              <w:t>Министерство культуры и архивного дела Амурской области, министерство внешнеэкономических связей, туризма и предпринимательства Амурской области, министерство внутренней и информационной политики Амурской области, государственная инспекция по охране объектов культурного наследия Амурской области</w:t>
            </w:r>
          </w:p>
        </w:tc>
      </w:tr>
      <w:tr w:rsidR="0071552D">
        <w:tblPrEx>
          <w:tblBorders>
            <w:insideH w:val="nil"/>
          </w:tblBorders>
        </w:tblPrEx>
        <w:tc>
          <w:tcPr>
            <w:tcW w:w="9094" w:type="dxa"/>
            <w:gridSpan w:val="3"/>
            <w:tcBorders>
              <w:top w:val="nil"/>
            </w:tcBorders>
          </w:tcPr>
          <w:p w:rsidR="0071552D" w:rsidRDefault="0071552D">
            <w:pPr>
              <w:pStyle w:val="ConsPlusNormal"/>
              <w:jc w:val="both"/>
            </w:pPr>
            <w:r>
              <w:lastRenderedPageBreak/>
              <w:t xml:space="preserve">(п. 3 в ред. постановления Правительства Амурской области от 21.02.2017 </w:t>
            </w:r>
            <w:hyperlink r:id="rId65" w:history="1">
              <w:r>
                <w:rPr>
                  <w:color w:val="0000FF"/>
                </w:rPr>
                <w:t>N 72</w:t>
              </w:r>
            </w:hyperlink>
            <w:r>
              <w:t>)</w:t>
            </w:r>
          </w:p>
        </w:tc>
      </w:tr>
      <w:tr w:rsidR="0071552D">
        <w:tblPrEx>
          <w:tblBorders>
            <w:insideH w:val="nil"/>
          </w:tblBorders>
        </w:tblPrEx>
        <w:tc>
          <w:tcPr>
            <w:tcW w:w="590" w:type="dxa"/>
            <w:tcBorders>
              <w:bottom w:val="nil"/>
            </w:tcBorders>
          </w:tcPr>
          <w:p w:rsidR="0071552D" w:rsidRDefault="0071552D">
            <w:pPr>
              <w:pStyle w:val="ConsPlusNormal"/>
            </w:pPr>
            <w:r>
              <w:t>4.</w:t>
            </w:r>
          </w:p>
        </w:tc>
        <w:tc>
          <w:tcPr>
            <w:tcW w:w="2608" w:type="dxa"/>
            <w:tcBorders>
              <w:bottom w:val="nil"/>
            </w:tcBorders>
          </w:tcPr>
          <w:p w:rsidR="0071552D" w:rsidRDefault="0071552D">
            <w:pPr>
              <w:pStyle w:val="ConsPlusNormal"/>
            </w:pPr>
            <w:r>
              <w:t>Участники государственной программы</w:t>
            </w:r>
          </w:p>
        </w:tc>
        <w:tc>
          <w:tcPr>
            <w:tcW w:w="5896" w:type="dxa"/>
            <w:tcBorders>
              <w:bottom w:val="nil"/>
            </w:tcBorders>
          </w:tcPr>
          <w:p w:rsidR="0071552D" w:rsidRDefault="0071552D">
            <w:pPr>
              <w:pStyle w:val="ConsPlusNormal"/>
            </w:pPr>
            <w:r>
              <w:t>Министерство культуры и архивного дела Амурской области, министерство внешнеэкономических связей, туризма и предпринимательства Амурской области, министерство внутренней и информационной политики Амурской области, министерство транспорта и строительства Амурской области, государственная инспекция по охране объектов культурного наследия Амурской области</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4 в ред. постановления Правительства Амурской области от 21.02.2017 </w:t>
            </w:r>
            <w:hyperlink r:id="rId66" w:history="1">
              <w:r>
                <w:rPr>
                  <w:color w:val="0000FF"/>
                </w:rPr>
                <w:t>N 72</w:t>
              </w:r>
            </w:hyperlink>
            <w:r>
              <w:t>)</w:t>
            </w:r>
          </w:p>
        </w:tc>
      </w:tr>
      <w:tr w:rsidR="0071552D">
        <w:tblPrEx>
          <w:tblBorders>
            <w:insideH w:val="nil"/>
          </w:tblBorders>
        </w:tblPrEx>
        <w:tc>
          <w:tcPr>
            <w:tcW w:w="590" w:type="dxa"/>
            <w:tcBorders>
              <w:bottom w:val="nil"/>
            </w:tcBorders>
          </w:tcPr>
          <w:p w:rsidR="0071552D" w:rsidRDefault="0071552D">
            <w:pPr>
              <w:pStyle w:val="ConsPlusNormal"/>
            </w:pPr>
            <w:r>
              <w:t>5.</w:t>
            </w:r>
          </w:p>
        </w:tc>
        <w:tc>
          <w:tcPr>
            <w:tcW w:w="2608" w:type="dxa"/>
            <w:tcBorders>
              <w:bottom w:val="nil"/>
            </w:tcBorders>
          </w:tcPr>
          <w:p w:rsidR="0071552D" w:rsidRDefault="0071552D">
            <w:pPr>
              <w:pStyle w:val="ConsPlusNormal"/>
            </w:pPr>
            <w:r>
              <w:t>Цель (цели) государственной программы</w:t>
            </w:r>
          </w:p>
        </w:tc>
        <w:tc>
          <w:tcPr>
            <w:tcW w:w="5896" w:type="dxa"/>
            <w:tcBorders>
              <w:bottom w:val="nil"/>
            </w:tcBorders>
          </w:tcPr>
          <w:p w:rsidR="0071552D" w:rsidRDefault="0071552D">
            <w:pPr>
              <w:pStyle w:val="ConsPlusNormal"/>
            </w:pPr>
            <w:r>
              <w:t>1.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w:t>
            </w:r>
          </w:p>
          <w:p w:rsidR="0071552D" w:rsidRDefault="0071552D">
            <w:pPr>
              <w:pStyle w:val="ConsPlusNormal"/>
            </w:pPr>
            <w:r>
              <w:t>2. Обеспечение прав граждан на культурную деятельность и свободный доступ к ценностям культуры и искусства, а также сохранение национальной самобытности народов</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5 в ред. постановления Правительства Амурской области от 21.11.2016 </w:t>
            </w:r>
            <w:hyperlink r:id="rId67" w:history="1">
              <w:r>
                <w:rPr>
                  <w:color w:val="0000FF"/>
                </w:rPr>
                <w:t>N 514</w:t>
              </w:r>
            </w:hyperlink>
            <w:r>
              <w:t>)</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Задачи государственной программы</w:t>
            </w:r>
          </w:p>
        </w:tc>
        <w:tc>
          <w:tcPr>
            <w:tcW w:w="5896" w:type="dxa"/>
          </w:tcPr>
          <w:p w:rsidR="0071552D" w:rsidRDefault="0071552D">
            <w:pPr>
              <w:pStyle w:val="ConsPlusNormal"/>
            </w:pPr>
            <w:r>
              <w:t>1. Обеспечение развития профессионального искусства Амурской области.</w:t>
            </w:r>
          </w:p>
          <w:p w:rsidR="0071552D" w:rsidRDefault="0071552D">
            <w:pPr>
              <w:pStyle w:val="ConsPlusNormal"/>
            </w:pPr>
            <w:r>
              <w:t>2. Стимулирование народного творчества и культурно-досуговой деятельности.</w:t>
            </w:r>
          </w:p>
          <w:p w:rsidR="0071552D" w:rsidRDefault="0071552D">
            <w:pPr>
              <w:pStyle w:val="ConsPlusNormal"/>
            </w:pPr>
            <w:r>
              <w:t>3. Обеспечение сохранности архивных фондов.</w:t>
            </w:r>
          </w:p>
          <w:p w:rsidR="0071552D" w:rsidRDefault="0071552D">
            <w:pPr>
              <w:pStyle w:val="ConsPlusNormal"/>
            </w:pPr>
            <w:r>
              <w:t>4. Обеспечение сохранности и популяризация историко-культурного наследия.</w:t>
            </w:r>
          </w:p>
          <w:p w:rsidR="0071552D" w:rsidRDefault="0071552D">
            <w:pPr>
              <w:pStyle w:val="ConsPlusNormal"/>
            </w:pPr>
            <w:r>
              <w:t>5. Сохранение и развитие этнокультурного наследия Амурской области.</w:t>
            </w:r>
          </w:p>
          <w:p w:rsidR="0071552D" w:rsidRDefault="0071552D">
            <w:pPr>
              <w:pStyle w:val="ConsPlusNormal"/>
            </w:pPr>
            <w:r>
              <w:t>6. Обеспечение организации библиотечного обслуживания населения и комплектование книжных фондов.</w:t>
            </w:r>
          </w:p>
          <w:p w:rsidR="0071552D" w:rsidRDefault="0071552D">
            <w:pPr>
              <w:pStyle w:val="ConsPlusNormal"/>
            </w:pPr>
            <w:r>
              <w:t>7. Организация и проведение мероприятий в области культуры и искусства.</w:t>
            </w:r>
          </w:p>
          <w:p w:rsidR="0071552D" w:rsidRDefault="0071552D">
            <w:pPr>
              <w:pStyle w:val="ConsPlusNormal"/>
            </w:pPr>
            <w:r>
              <w:t xml:space="preserve">8. Реализация основных направлений государственной политики Амурской области в целях создания благоприятных условий для устойчивого развития культуры, искусства и </w:t>
            </w:r>
            <w:r>
              <w:lastRenderedPageBreak/>
              <w:t>архивного дела</w:t>
            </w:r>
          </w:p>
        </w:tc>
      </w:tr>
      <w:tr w:rsidR="0071552D">
        <w:tc>
          <w:tcPr>
            <w:tcW w:w="590" w:type="dxa"/>
          </w:tcPr>
          <w:p w:rsidR="0071552D" w:rsidRDefault="0071552D">
            <w:pPr>
              <w:pStyle w:val="ConsPlusNormal"/>
            </w:pPr>
            <w:r>
              <w:lastRenderedPageBreak/>
              <w:t>7.</w:t>
            </w:r>
          </w:p>
        </w:tc>
        <w:tc>
          <w:tcPr>
            <w:tcW w:w="2608" w:type="dxa"/>
          </w:tcPr>
          <w:p w:rsidR="0071552D" w:rsidRDefault="0071552D">
            <w:pPr>
              <w:pStyle w:val="ConsPlusNormal"/>
            </w:pPr>
            <w:r>
              <w:t>Перечень подпрограмм, включенных в состав государственной программы</w:t>
            </w:r>
          </w:p>
        </w:tc>
        <w:tc>
          <w:tcPr>
            <w:tcW w:w="5896" w:type="dxa"/>
          </w:tcPr>
          <w:p w:rsidR="0071552D" w:rsidRDefault="0071552D">
            <w:pPr>
              <w:pStyle w:val="ConsPlusNormal"/>
            </w:pPr>
            <w:r>
              <w:t xml:space="preserve">1. </w:t>
            </w:r>
            <w:hyperlink w:anchor="P403" w:history="1">
              <w:r>
                <w:rPr>
                  <w:color w:val="0000FF"/>
                </w:rPr>
                <w:t>Профессиональное искусство</w:t>
              </w:r>
            </w:hyperlink>
            <w:r>
              <w:t>.</w:t>
            </w:r>
          </w:p>
          <w:p w:rsidR="0071552D" w:rsidRDefault="0071552D">
            <w:pPr>
              <w:pStyle w:val="ConsPlusNormal"/>
            </w:pPr>
            <w:r>
              <w:t xml:space="preserve">2. </w:t>
            </w:r>
            <w:hyperlink w:anchor="P636" w:history="1">
              <w:r>
                <w:rPr>
                  <w:color w:val="0000FF"/>
                </w:rPr>
                <w:t>Народное творчество</w:t>
              </w:r>
            </w:hyperlink>
            <w:r>
              <w:t xml:space="preserve"> и досуговая деятельность.</w:t>
            </w:r>
          </w:p>
          <w:p w:rsidR="0071552D" w:rsidRDefault="0071552D">
            <w:pPr>
              <w:pStyle w:val="ConsPlusNormal"/>
            </w:pPr>
            <w:r>
              <w:t xml:space="preserve">3. </w:t>
            </w:r>
            <w:hyperlink w:anchor="P831" w:history="1">
              <w:r>
                <w:rPr>
                  <w:color w:val="0000FF"/>
                </w:rPr>
                <w:t>Архивное дело</w:t>
              </w:r>
            </w:hyperlink>
            <w:r>
              <w:t>.</w:t>
            </w:r>
          </w:p>
          <w:p w:rsidR="0071552D" w:rsidRDefault="0071552D">
            <w:pPr>
              <w:pStyle w:val="ConsPlusNormal"/>
            </w:pPr>
            <w:r>
              <w:t xml:space="preserve">4. </w:t>
            </w:r>
            <w:hyperlink w:anchor="P1022" w:history="1">
              <w:r>
                <w:rPr>
                  <w:color w:val="0000FF"/>
                </w:rPr>
                <w:t>Историко-культурное наследие</w:t>
              </w:r>
            </w:hyperlink>
            <w:r>
              <w:t>.</w:t>
            </w:r>
          </w:p>
          <w:p w:rsidR="0071552D" w:rsidRDefault="0071552D">
            <w:pPr>
              <w:pStyle w:val="ConsPlusNormal"/>
            </w:pPr>
            <w:r>
              <w:t xml:space="preserve">5. </w:t>
            </w:r>
            <w:hyperlink w:anchor="P1354" w:history="1">
              <w:r>
                <w:rPr>
                  <w:color w:val="0000FF"/>
                </w:rPr>
                <w:t>Этнокультурное наследие</w:t>
              </w:r>
            </w:hyperlink>
            <w:r>
              <w:t>.</w:t>
            </w:r>
          </w:p>
          <w:p w:rsidR="0071552D" w:rsidRDefault="0071552D">
            <w:pPr>
              <w:pStyle w:val="ConsPlusNormal"/>
            </w:pPr>
            <w:r>
              <w:t xml:space="preserve">6. </w:t>
            </w:r>
            <w:hyperlink w:anchor="P1592" w:history="1">
              <w:r>
                <w:rPr>
                  <w:color w:val="0000FF"/>
                </w:rPr>
                <w:t>Библиотечное обслуживание</w:t>
              </w:r>
            </w:hyperlink>
            <w:r>
              <w:t>.</w:t>
            </w:r>
          </w:p>
          <w:p w:rsidR="0071552D" w:rsidRDefault="0071552D">
            <w:pPr>
              <w:pStyle w:val="ConsPlusNormal"/>
            </w:pPr>
            <w:r>
              <w:t xml:space="preserve">7. </w:t>
            </w:r>
            <w:hyperlink w:anchor="P1795" w:history="1">
              <w:r>
                <w:rPr>
                  <w:color w:val="0000FF"/>
                </w:rPr>
                <w:t>Мероприятия в сфере культуры</w:t>
              </w:r>
            </w:hyperlink>
            <w:r>
              <w:t xml:space="preserve"> и искусства.</w:t>
            </w:r>
          </w:p>
          <w:p w:rsidR="0071552D" w:rsidRDefault="0071552D">
            <w:pPr>
              <w:pStyle w:val="ConsPlusNormal"/>
            </w:pPr>
            <w:r>
              <w:t xml:space="preserve">8. </w:t>
            </w:r>
            <w:hyperlink w:anchor="P1956" w:history="1">
              <w:r>
                <w:rPr>
                  <w:color w:val="0000FF"/>
                </w:rPr>
                <w:t>Обеспечение реализации</w:t>
              </w:r>
            </w:hyperlink>
            <w:r>
              <w:t xml:space="preserve"> основных направлений государственной политики в сфере реализации государственной программы</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Этапы (при их наличии) и сроки реализации государственной программы в целом и в разрезе подпрограмм</w:t>
            </w:r>
          </w:p>
        </w:tc>
        <w:tc>
          <w:tcPr>
            <w:tcW w:w="5896" w:type="dxa"/>
          </w:tcPr>
          <w:p w:rsidR="0071552D" w:rsidRDefault="0071552D">
            <w:pPr>
              <w:pStyle w:val="ConsPlusNormal"/>
            </w:pPr>
            <w:r>
              <w:t>2014 - 2020 годы, этапы не выделяются, сроки реализации подпрограмм совпадают со сроками реализации государственной программы в целом</w:t>
            </w:r>
          </w:p>
        </w:tc>
      </w:tr>
      <w:tr w:rsidR="0071552D">
        <w:tblPrEx>
          <w:tblBorders>
            <w:insideH w:val="nil"/>
          </w:tblBorders>
        </w:tblPrEx>
        <w:tc>
          <w:tcPr>
            <w:tcW w:w="590" w:type="dxa"/>
            <w:tcBorders>
              <w:bottom w:val="nil"/>
            </w:tcBorders>
          </w:tcPr>
          <w:p w:rsidR="0071552D" w:rsidRDefault="0071552D">
            <w:pPr>
              <w:pStyle w:val="ConsPlusNormal"/>
            </w:pPr>
            <w:r>
              <w:t>9.</w:t>
            </w:r>
          </w:p>
        </w:tc>
        <w:tc>
          <w:tcPr>
            <w:tcW w:w="2608" w:type="dxa"/>
            <w:tcBorders>
              <w:bottom w:val="nil"/>
            </w:tcBorders>
          </w:tcPr>
          <w:p w:rsidR="0071552D" w:rsidRDefault="0071552D">
            <w:pPr>
              <w:pStyle w:val="ConsPlusNormal"/>
            </w:pPr>
            <w:r>
              <w:t>Объемы ассигнований областного бюджета государственной 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государственной программы составляет 1723776,0 тыс. рублей, в том числе по годам:</w:t>
            </w:r>
          </w:p>
          <w:p w:rsidR="0071552D" w:rsidRDefault="0071552D">
            <w:pPr>
              <w:pStyle w:val="ConsPlusNormal"/>
            </w:pPr>
            <w:r>
              <w:t>2014 год - 289105,4 тыс. рублей;</w:t>
            </w:r>
          </w:p>
          <w:p w:rsidR="0071552D" w:rsidRDefault="0071552D">
            <w:pPr>
              <w:pStyle w:val="ConsPlusNormal"/>
            </w:pPr>
            <w:r>
              <w:t>2015 год - 231845,3 тыс. рублей;</w:t>
            </w:r>
          </w:p>
          <w:p w:rsidR="0071552D" w:rsidRDefault="0071552D">
            <w:pPr>
              <w:pStyle w:val="ConsPlusNormal"/>
            </w:pPr>
            <w:r>
              <w:t>2016 год - 275824,3 тыс. рублей;</w:t>
            </w:r>
          </w:p>
          <w:p w:rsidR="0071552D" w:rsidRDefault="0071552D">
            <w:pPr>
              <w:pStyle w:val="ConsPlusNormal"/>
            </w:pPr>
            <w:r>
              <w:t>2017 год - 221568,4 тыс. рублей;</w:t>
            </w:r>
          </w:p>
          <w:p w:rsidR="0071552D" w:rsidRDefault="0071552D">
            <w:pPr>
              <w:pStyle w:val="ConsPlusNormal"/>
            </w:pPr>
            <w:r>
              <w:t>2018 год - 173585,7 тыс. рублей;</w:t>
            </w:r>
          </w:p>
          <w:p w:rsidR="0071552D" w:rsidRDefault="0071552D">
            <w:pPr>
              <w:pStyle w:val="ConsPlusNormal"/>
            </w:pPr>
            <w:r>
              <w:t>2019 год - 213785,2 тыс. рублей;</w:t>
            </w:r>
          </w:p>
          <w:p w:rsidR="0071552D" w:rsidRDefault="0071552D">
            <w:pPr>
              <w:pStyle w:val="ConsPlusNormal"/>
            </w:pPr>
            <w:r>
              <w:t>2020 год - 318061,7 тыс. рублей.</w:t>
            </w:r>
          </w:p>
          <w:p w:rsidR="0071552D" w:rsidRDefault="0071552D">
            <w:pPr>
              <w:pStyle w:val="ConsPlusNormal"/>
            </w:pPr>
            <w:r>
              <w:t>Планируемый объем финансирования из местных бюджетов составляет 53675,0 тыс. рублей, в том числе по годам:</w:t>
            </w:r>
          </w:p>
          <w:p w:rsidR="0071552D" w:rsidRDefault="0071552D">
            <w:pPr>
              <w:pStyle w:val="ConsPlusNormal"/>
            </w:pPr>
            <w:r>
              <w:t>2014 год - 1714,7 тыс. рублей;</w:t>
            </w:r>
          </w:p>
          <w:p w:rsidR="0071552D" w:rsidRDefault="0071552D">
            <w:pPr>
              <w:pStyle w:val="ConsPlusNormal"/>
            </w:pPr>
            <w:r>
              <w:t>2015 год - 26004,6 тыс. рублей;</w:t>
            </w:r>
          </w:p>
          <w:p w:rsidR="0071552D" w:rsidRDefault="0071552D">
            <w:pPr>
              <w:pStyle w:val="ConsPlusNormal"/>
            </w:pPr>
            <w:r>
              <w:t>2016 год - 24230,5 тыс. рублей;</w:t>
            </w:r>
          </w:p>
          <w:p w:rsidR="0071552D" w:rsidRDefault="0071552D">
            <w:pPr>
              <w:pStyle w:val="ConsPlusNormal"/>
            </w:pPr>
            <w:r>
              <w:t>2017 год - 1009,0 тыс. рублей;</w:t>
            </w:r>
          </w:p>
          <w:p w:rsidR="0071552D" w:rsidRDefault="0071552D">
            <w:pPr>
              <w:pStyle w:val="ConsPlusNormal"/>
            </w:pPr>
            <w:r>
              <w:t>2018 год - 0,0 тыс. рублей;</w:t>
            </w:r>
          </w:p>
          <w:p w:rsidR="0071552D" w:rsidRDefault="0071552D">
            <w:pPr>
              <w:pStyle w:val="ConsPlusNormal"/>
            </w:pPr>
            <w:r>
              <w:t>2019 год - 0,0 тыс. рублей;</w:t>
            </w:r>
          </w:p>
          <w:p w:rsidR="0071552D" w:rsidRDefault="0071552D">
            <w:pPr>
              <w:pStyle w:val="ConsPlusNormal"/>
            </w:pPr>
            <w:r>
              <w:t>2020 год - 716,2 тыс. рублей.</w:t>
            </w:r>
          </w:p>
          <w:p w:rsidR="0071552D" w:rsidRDefault="0071552D">
            <w:pPr>
              <w:pStyle w:val="ConsPlusNormal"/>
            </w:pPr>
            <w:r>
              <w:t xml:space="preserve">Планируемый объем финансирования из федерального бюджета составляет 134478,2 </w:t>
            </w:r>
            <w:r>
              <w:lastRenderedPageBreak/>
              <w:t>тыс. рублей, в том числе по годам:</w:t>
            </w:r>
          </w:p>
          <w:p w:rsidR="0071552D" w:rsidRDefault="0071552D">
            <w:pPr>
              <w:pStyle w:val="ConsPlusNormal"/>
            </w:pPr>
            <w:r>
              <w:t>2014 год - 42837,5 тыс. рублей;</w:t>
            </w:r>
          </w:p>
          <w:p w:rsidR="0071552D" w:rsidRDefault="0071552D">
            <w:pPr>
              <w:pStyle w:val="ConsPlusNormal"/>
            </w:pPr>
            <w:r>
              <w:t>2015 год - 59876,2 тыс. рублей;</w:t>
            </w:r>
          </w:p>
          <w:p w:rsidR="0071552D" w:rsidRDefault="0071552D">
            <w:pPr>
              <w:pStyle w:val="ConsPlusNormal"/>
            </w:pPr>
            <w:r>
              <w:t>2016 год - 6595,5 тыс. рублей;</w:t>
            </w:r>
          </w:p>
          <w:p w:rsidR="0071552D" w:rsidRDefault="0071552D">
            <w:pPr>
              <w:pStyle w:val="ConsPlusNormal"/>
            </w:pPr>
            <w:r>
              <w:t>2017 год - 23502,4 тыс. рублей;</w:t>
            </w:r>
          </w:p>
          <w:p w:rsidR="0071552D" w:rsidRDefault="0071552D">
            <w:pPr>
              <w:pStyle w:val="ConsPlusNormal"/>
            </w:pPr>
            <w:r>
              <w:t>2018 год - 833,3 тыс. рублей;</w:t>
            </w:r>
          </w:p>
          <w:p w:rsidR="0071552D" w:rsidRDefault="0071552D">
            <w:pPr>
              <w:pStyle w:val="ConsPlusNormal"/>
            </w:pPr>
            <w:r>
              <w:t>2019 год - 833,3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lastRenderedPageBreak/>
              <w:t xml:space="preserve">(п. 9 в ред. постановления Правительства Амурской области от 21.02.2017 </w:t>
            </w:r>
            <w:hyperlink r:id="rId68" w:history="1">
              <w:r>
                <w:rPr>
                  <w:color w:val="0000FF"/>
                </w:rPr>
                <w:t>N 72</w:t>
              </w:r>
            </w:hyperlink>
            <w:r>
              <w:t>)</w:t>
            </w:r>
          </w:p>
        </w:tc>
      </w:tr>
      <w:tr w:rsidR="0071552D">
        <w:tblPrEx>
          <w:tblBorders>
            <w:insideH w:val="nil"/>
          </w:tblBorders>
        </w:tblPrEx>
        <w:tc>
          <w:tcPr>
            <w:tcW w:w="590" w:type="dxa"/>
            <w:tcBorders>
              <w:bottom w:val="nil"/>
            </w:tcBorders>
          </w:tcPr>
          <w:p w:rsidR="0071552D" w:rsidRDefault="0071552D">
            <w:pPr>
              <w:pStyle w:val="ConsPlusNormal"/>
            </w:pPr>
            <w:r>
              <w:t>10.</w:t>
            </w:r>
          </w:p>
        </w:tc>
        <w:tc>
          <w:tcPr>
            <w:tcW w:w="2608" w:type="dxa"/>
            <w:tcBorders>
              <w:bottom w:val="nil"/>
            </w:tcBorders>
          </w:tcPr>
          <w:p w:rsidR="0071552D" w:rsidRDefault="0071552D">
            <w:pPr>
              <w:pStyle w:val="ConsPlusNormal"/>
            </w:pPr>
            <w:r>
              <w:t>Ожидаемые конечные результаты реализации государственной программы</w:t>
            </w:r>
          </w:p>
        </w:tc>
        <w:tc>
          <w:tcPr>
            <w:tcW w:w="5896" w:type="dxa"/>
            <w:tcBorders>
              <w:bottom w:val="nil"/>
            </w:tcBorders>
          </w:tcPr>
          <w:p w:rsidR="0071552D" w:rsidRDefault="0071552D">
            <w:pPr>
              <w:pStyle w:val="ConsPlusNormal"/>
            </w:pPr>
            <w:r>
              <w:t>1. Увеличение удельного веса населения Амурской области, посещающего театрально-зрелищные, концертные мероприятия, в общей численности населения с 21,21% в 2012 году до 21,87% в 2020 году.</w:t>
            </w:r>
          </w:p>
          <w:p w:rsidR="0071552D" w:rsidRDefault="0071552D">
            <w:pPr>
              <w:pStyle w:val="ConsPlusNormal"/>
            </w:pPr>
            <w:r>
              <w:t>2. Увеличение числа участников культурно-досуговых мероприятий с 31,5 тыс. человек в 2012 году до 41,5 тыс. человек в 2020 году.</w:t>
            </w:r>
          </w:p>
          <w:p w:rsidR="0071552D" w:rsidRDefault="0071552D">
            <w:pPr>
              <w:pStyle w:val="ConsPlusNormal"/>
            </w:pPr>
            <w:r>
              <w:t>3. Увеличение объема архивных фондов с 716568 единиц хранения в 2012 году до 732500 единиц хранения в 2020 году.</w:t>
            </w:r>
          </w:p>
          <w:p w:rsidR="0071552D" w:rsidRDefault="0071552D">
            <w:pPr>
              <w:pStyle w:val="ConsPlusNormal"/>
            </w:pPr>
            <w:r>
              <w:t>4. Увеличение доли населения, охваченного музейным обслуживанием, с 52,0% в 2012 году до 90,0% в 2020 году.</w:t>
            </w:r>
          </w:p>
          <w:p w:rsidR="0071552D" w:rsidRDefault="0071552D">
            <w:pPr>
              <w:pStyle w:val="ConsPlusNormal"/>
            </w:pPr>
            <w:r>
              <w:t>5. 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с 30,5% в 2012 году до 70,0% в 2020 году.</w:t>
            </w:r>
          </w:p>
          <w:p w:rsidR="0071552D" w:rsidRDefault="0071552D">
            <w:pPr>
              <w:pStyle w:val="ConsPlusNormal"/>
            </w:pPr>
            <w:r>
              <w:t>6. Увеличение удельного веса населения, участвующего в культурно-досуговых мероприятиях этнокультурной направленности, с 58,4% в 2012 году до 63,1% в 2020 году.</w:t>
            </w:r>
          </w:p>
          <w:p w:rsidR="0071552D" w:rsidRDefault="0071552D">
            <w:pPr>
              <w:pStyle w:val="ConsPlusNormal"/>
            </w:pPr>
            <w:r>
              <w:t>7. Увеличение доли населения Амурской области, охваченного библиотечным обслуживанием, с 4,0% в 2012 году до 4,1% в 2020 году.</w:t>
            </w:r>
          </w:p>
          <w:p w:rsidR="0071552D" w:rsidRDefault="0071552D">
            <w:pPr>
              <w:pStyle w:val="ConsPlusNormal"/>
            </w:pPr>
            <w:r>
              <w:t>8. Увеличение числа участников мероприятий в сфере культуры и искусства различного уровня с 88 тыс. человек в 2012 году до 129,5 тыс. человек в 2020 году.</w:t>
            </w:r>
          </w:p>
          <w:p w:rsidR="0071552D" w:rsidRDefault="0071552D">
            <w:pPr>
              <w:pStyle w:val="ConsPlusNormal"/>
            </w:pPr>
            <w:r>
              <w:t xml:space="preserve">9. Повышение уровня удовлетворенности </w:t>
            </w:r>
            <w:r>
              <w:lastRenderedPageBreak/>
              <w:t>населения Амурской области качеством предоставления государственных услуг в сфере культуры с 70,0% в 2012 году до 90,0% в 2020 году.</w:t>
            </w:r>
          </w:p>
          <w:p w:rsidR="0071552D" w:rsidRDefault="0071552D">
            <w:pPr>
              <w:pStyle w:val="ConsPlusNormal"/>
            </w:pPr>
            <w:r>
              <w:t>10. Снижение удельного расхода электрической энергии в учреждениях (кВт ч/кв. м) с 4,1 в 2016 году до 3,4 в 2020 году.</w:t>
            </w:r>
          </w:p>
          <w:p w:rsidR="0071552D" w:rsidRDefault="0071552D">
            <w:pPr>
              <w:pStyle w:val="ConsPlusNormal"/>
            </w:pPr>
            <w:r>
              <w:t>11. Снижение удельного расхода тепловой энергии в учреждениях (Гкал/кв. м) с 0,03 в 2016 году до 0,02 в 2020 году.</w:t>
            </w:r>
          </w:p>
          <w:p w:rsidR="0071552D" w:rsidRDefault="0071552D">
            <w:pPr>
              <w:pStyle w:val="ConsPlusNormal"/>
            </w:pPr>
            <w:r>
              <w:t>12. Снижение удельного расхода топливно-энергетических ресурсов на отопление в учреждениях (кг у.т./кв. м) с 0,00007 в 2016 году до 0,00006 в 2020 году.</w:t>
            </w:r>
          </w:p>
          <w:p w:rsidR="0071552D" w:rsidRDefault="0071552D">
            <w:pPr>
              <w:pStyle w:val="ConsPlusNormal"/>
            </w:pPr>
            <w:r>
              <w:t>13. Снижение удельного расхода воды в учреждениях (куб. м/чел.) с 1,8 в 2016 году до 1,7 в 2020 году</w:t>
            </w:r>
          </w:p>
        </w:tc>
      </w:tr>
      <w:tr w:rsidR="0071552D">
        <w:tblPrEx>
          <w:tblBorders>
            <w:insideH w:val="nil"/>
          </w:tblBorders>
        </w:tblPrEx>
        <w:tc>
          <w:tcPr>
            <w:tcW w:w="9094" w:type="dxa"/>
            <w:gridSpan w:val="3"/>
            <w:tcBorders>
              <w:top w:val="nil"/>
            </w:tcBorders>
          </w:tcPr>
          <w:p w:rsidR="0071552D" w:rsidRDefault="0071552D">
            <w:pPr>
              <w:pStyle w:val="ConsPlusNormal"/>
              <w:jc w:val="both"/>
            </w:pPr>
            <w:r>
              <w:lastRenderedPageBreak/>
              <w:t xml:space="preserve">(в ред. постановления Правительства Амурской области от 30.09.2016 </w:t>
            </w:r>
            <w:hyperlink r:id="rId69" w:history="1">
              <w:r>
                <w:rPr>
                  <w:color w:val="0000FF"/>
                </w:rPr>
                <w:t>N 427</w:t>
              </w:r>
            </w:hyperlink>
            <w:r>
              <w:t>)</w:t>
            </w:r>
          </w:p>
        </w:tc>
      </w:tr>
    </w:tbl>
    <w:p w:rsidR="0071552D" w:rsidRDefault="0071552D">
      <w:pPr>
        <w:pStyle w:val="ConsPlusNormal"/>
        <w:ind w:firstLine="540"/>
        <w:jc w:val="both"/>
      </w:pPr>
    </w:p>
    <w:p w:rsidR="0071552D" w:rsidRDefault="0071552D">
      <w:pPr>
        <w:pStyle w:val="ConsPlusNormal"/>
        <w:jc w:val="center"/>
        <w:outlineLvl w:val="2"/>
      </w:pPr>
      <w:r>
        <w:t>2. Характеристика сферы реализации государственной программы</w:t>
      </w:r>
    </w:p>
    <w:p w:rsidR="0071552D" w:rsidRDefault="0071552D">
      <w:pPr>
        <w:pStyle w:val="ConsPlusNormal"/>
        <w:jc w:val="center"/>
      </w:pPr>
    </w:p>
    <w:p w:rsidR="0071552D" w:rsidRDefault="0071552D">
      <w:pPr>
        <w:pStyle w:val="ConsPlusNormal"/>
        <w:ind w:firstLine="540"/>
        <w:jc w:val="both"/>
      </w:pPr>
      <w:r>
        <w:t xml:space="preserve">В соответствии со </w:t>
      </w:r>
      <w:hyperlink r:id="rId70" w:history="1">
        <w:r>
          <w:rPr>
            <w:color w:val="0000FF"/>
          </w:rPr>
          <w:t>Стратегией</w:t>
        </w:r>
      </w:hyperlink>
      <w:r>
        <w:t xml:space="preserve"> социально-экономического развития Амурской области на период до 2025 года, утвержденной постановлением Правительства Амурской области от 13 июля 2012 г. N 380 (далее - Стратегия), миссия Амурской области состоит, прежде всего, в достижении высокого, отвечающего современным требованиям уровня и качества жизни, комфортных условий для проживания на основе формирования конкурентоспособной экономики и развитой социальной сферы. Одним из важнейших направлений реализации миссии является развитие культуры Амурской области, которая обеспечивает комфортную социально-культурную среду для жителей Амурской области, создает условия для развития человеческого потенциала Амурской области, способствует формированию позитивного имиджа Амурской области как значимого культурно-исторического и туристического центра.</w:t>
      </w:r>
    </w:p>
    <w:p w:rsidR="0071552D" w:rsidRDefault="0071552D">
      <w:pPr>
        <w:pStyle w:val="ConsPlusNormal"/>
        <w:ind w:firstLine="540"/>
        <w:jc w:val="both"/>
      </w:pPr>
      <w:r>
        <w:t>Как показывает анализ, основными тенденциями в сфере реализации программы являются следующие:</w:t>
      </w:r>
    </w:p>
    <w:p w:rsidR="0071552D" w:rsidRDefault="0071552D">
      <w:pPr>
        <w:pStyle w:val="ConsPlusNormal"/>
        <w:ind w:firstLine="540"/>
        <w:jc w:val="both"/>
      </w:pPr>
      <w:r>
        <w:t>1. Наличие развитой сети театрально-зрелищных и досуговых учреждений, предоставляющих широкие возможности для проведения досуга и самореализации творческой личности.</w:t>
      </w:r>
    </w:p>
    <w:p w:rsidR="0071552D" w:rsidRDefault="0071552D">
      <w:pPr>
        <w:pStyle w:val="ConsPlusNormal"/>
        <w:ind w:firstLine="540"/>
        <w:jc w:val="both"/>
      </w:pPr>
      <w:r>
        <w:t xml:space="preserve">К настоящему моменту в Амурской области создана сеть учреждений культуры. На территории региона функционируют театрально-зрелищные учреждения - государственное автономное учреждение культуры Амурской </w:t>
      </w:r>
      <w:r>
        <w:lastRenderedPageBreak/>
        <w:t>области "Амурский областной театр кукол", государственное автономное учреждение культуры "Амурский областной театр драмы", государственное автономное учреждение культуры Амурской области "Амурская областная филармония" (далее соответственно - ГАУКАО "АОТК", ГАУК "Амурский областной театр драмы", ГАУКАО "Амурская областная филармония") и муниципальное бюджетное учреждение искусства "Драматический театр г. Тынды", государственное автономное учреждение культуры Амурской области "Амурский областной Дом народного творчества" (далее - ГАУК АО "АОДНТ") и 450 учреждений клубного типа (клубы, дома культуры, культурно-досуговые центры), на базе которых работают около 2,3 тыс. различных клубных формирований, объединяющих свыше 30 тыс. человек, система кинопроката. Ежегодно в массовых мероприятиях досуговых учреждений принимают участие более 560 тысяч человек.</w:t>
      </w:r>
    </w:p>
    <w:p w:rsidR="0071552D" w:rsidRDefault="0071552D">
      <w:pPr>
        <w:pStyle w:val="ConsPlusNormal"/>
        <w:ind w:firstLine="540"/>
        <w:jc w:val="both"/>
      </w:pPr>
      <w:r>
        <w:t>В Амурской области действуют различные социокультурные институты, в том числе 6 творческих союзов, объединяющих 237 писателей, художников, фотохудожников, артистов театров. Создана система государственной поддержки профессионального искусства и творчества, стимулирования развития народного творчества и поддержки молодых дарований.</w:t>
      </w:r>
    </w:p>
    <w:p w:rsidR="0071552D" w:rsidRDefault="0071552D">
      <w:pPr>
        <w:pStyle w:val="ConsPlusNormal"/>
        <w:ind w:firstLine="540"/>
        <w:jc w:val="both"/>
      </w:pPr>
      <w:r>
        <w:t>2. Наличие богатого историко-культурного наследия региона, сформированная система охраны памятников истории и культуры, составляющие основу для создания узнаваемого имиджа региона и конкурентоспособного туристического продукта.</w:t>
      </w:r>
    </w:p>
    <w:p w:rsidR="0071552D" w:rsidRDefault="0071552D">
      <w:pPr>
        <w:pStyle w:val="ConsPlusNormal"/>
        <w:ind w:firstLine="540"/>
        <w:jc w:val="both"/>
      </w:pPr>
      <w:r>
        <w:t>На государственной охране в Амурской области состоят 620 недвижимых памятников истории и культуры, 7 из которых федерального значения. В списках вновь выявленных объектов, имеющих историко-культурную ценность, зарегистрировано 384 памятника.</w:t>
      </w:r>
    </w:p>
    <w:p w:rsidR="0071552D" w:rsidRDefault="0071552D">
      <w:pPr>
        <w:pStyle w:val="ConsPlusNormal"/>
        <w:ind w:firstLine="540"/>
        <w:jc w:val="both"/>
      </w:pPr>
      <w:r>
        <w:t>Материальное наследие Амурской области сосредоточено в государственной и муниципальной сети музеев, совокупный фонд которых насчитывает 344,4 тыс. единиц хранения.</w:t>
      </w:r>
    </w:p>
    <w:p w:rsidR="0071552D" w:rsidRDefault="0071552D">
      <w:pPr>
        <w:pStyle w:val="ConsPlusNormal"/>
        <w:ind w:firstLine="540"/>
        <w:jc w:val="both"/>
      </w:pPr>
      <w:r>
        <w:t>Фонд редкой книги Амурской областной научной библиотеки, являющийся составной частью историко-культурного наследия региона, составляет более 6,5 тыс. экземпляров.</w:t>
      </w:r>
    </w:p>
    <w:p w:rsidR="0071552D" w:rsidRDefault="0071552D">
      <w:pPr>
        <w:pStyle w:val="ConsPlusNormal"/>
        <w:ind w:firstLine="540"/>
        <w:jc w:val="both"/>
      </w:pPr>
      <w:r>
        <w:t>3. Сеть библиотек и архивных учреждений обеспечивает доступ жителей региона к печатным и периодическим изданиям, архивным материалам, а также к информационным ресурсам, доступным через информационно-телекоммуникационную сеть "Интернет".</w:t>
      </w:r>
    </w:p>
    <w:p w:rsidR="0071552D" w:rsidRDefault="0071552D">
      <w:pPr>
        <w:pStyle w:val="ConsPlusNormal"/>
        <w:ind w:firstLine="540"/>
        <w:jc w:val="both"/>
      </w:pPr>
      <w:r>
        <w:t>В Амурской области открыто 402 библиотеки системы Министерства культуры Российской Федерации, в том числе:</w:t>
      </w:r>
    </w:p>
    <w:p w:rsidR="0071552D" w:rsidRDefault="0071552D">
      <w:pPr>
        <w:pStyle w:val="ConsPlusNormal"/>
        <w:ind w:firstLine="540"/>
        <w:jc w:val="both"/>
      </w:pPr>
      <w:r>
        <w:t>3 государственные библиотеки (государственное бюджетное учреждение культуры "Амурская областная научная библиотека имени Н.Н.Муравьева-Амурского", государственное бюджетное учреждение культуры "Амурская областная детская библиотека", государственное бюджетное учреждение культуры "Амурская областная специальная библиотека для незрячих и слабовидящих");</w:t>
      </w:r>
    </w:p>
    <w:p w:rsidR="0071552D" w:rsidRDefault="0071552D">
      <w:pPr>
        <w:pStyle w:val="ConsPlusNormal"/>
        <w:ind w:firstLine="540"/>
        <w:jc w:val="both"/>
      </w:pPr>
      <w:r>
        <w:lastRenderedPageBreak/>
        <w:t>399 муниципальных библиотек, из них 336 муниципальных библиотек осуществляют информационно-библиотечное обслуживание сельского населения.</w:t>
      </w:r>
    </w:p>
    <w:p w:rsidR="0071552D" w:rsidRDefault="0071552D">
      <w:pPr>
        <w:pStyle w:val="ConsPlusNormal"/>
        <w:ind w:firstLine="540"/>
        <w:jc w:val="both"/>
      </w:pPr>
      <w:r>
        <w:t>Совокупный фонд общедоступных библиотек Амурской области составляет 3172,3 тыс. экземпляров печатных изданий, ежегодная посещаемость - более 1,6 млн. человек, книговыдача - 4563,5 тыс. экземпляров. В Амурской области создан Амурский региональный центр Президентской библиотеки имени Б.Н.Ельцина.</w:t>
      </w:r>
    </w:p>
    <w:p w:rsidR="0071552D" w:rsidRDefault="0071552D">
      <w:pPr>
        <w:pStyle w:val="ConsPlusNormal"/>
        <w:ind w:firstLine="540"/>
        <w:jc w:val="both"/>
      </w:pPr>
      <w:r>
        <w:t>Система архивных учреждений представлена государственным бюджетным учреждением Амурской области "Государственный архив Амурской области" и 29 муниципальными архивами. Совокупный архивный фонд составляет более 1 млн. единиц хранения. Ежегодно архивные учреждения выполняют более 40 тыс. запросов.</w:t>
      </w:r>
    </w:p>
    <w:p w:rsidR="0071552D" w:rsidRDefault="0071552D">
      <w:pPr>
        <w:pStyle w:val="ConsPlusNormal"/>
        <w:ind w:firstLine="540"/>
        <w:jc w:val="both"/>
      </w:pPr>
      <w:r>
        <w:t>Проведение государственной политики в сфере культуры и архивного дела осуществляется министерством культуры и архивного дела Амурской области. Как показывает анализ, потенциал развития сферы реализации государственной программы связан со следующими основными тенденциями в сфере культуры, искусства и архивного дела:</w:t>
      </w:r>
    </w:p>
    <w:p w:rsidR="0071552D" w:rsidRDefault="0071552D">
      <w:pPr>
        <w:pStyle w:val="ConsPlusNormal"/>
        <w:ind w:firstLine="540"/>
        <w:jc w:val="both"/>
      </w:pPr>
      <w:r>
        <w:t>наличие многопрофильной сети учреждений культуры, многообразие видов культурных благ и, соответственно, возможностей для реализации жителями региона своего творческого потенциала и удовлетворения потребностей в услугах культуры и интеллектуальном развитии;</w:t>
      </w:r>
    </w:p>
    <w:p w:rsidR="0071552D" w:rsidRDefault="0071552D">
      <w:pPr>
        <w:pStyle w:val="ConsPlusNormal"/>
        <w:ind w:firstLine="540"/>
        <w:jc w:val="both"/>
      </w:pPr>
      <w:r>
        <w:t>накопленный культурно-исторический потенциал региона в целом и отдельных проживающих на его территории народностей и этнических групп позволяет рассматривать его в качестве базы для формирования узнаваемого бренда региона;</w:t>
      </w:r>
    </w:p>
    <w:p w:rsidR="0071552D" w:rsidRDefault="0071552D">
      <w:pPr>
        <w:pStyle w:val="ConsPlusNormal"/>
        <w:ind w:firstLine="540"/>
        <w:jc w:val="both"/>
      </w:pPr>
      <w:r>
        <w:t>проведенная в последние годы реформа государственных и муниципальных учреждений изменила систему отношений между органами государственной власти и местного самоуправления с подведомственными учреждениями, нацелив на повышение эффективности работы государственных и муниципальных учреждений, расширение перечня предоставляемых ими платных услуг, разработку и реализацию ими собственных стратегий развития с целью повышения качества предоставляемых услуг и обеспечения финансовой устойчивости;</w:t>
      </w:r>
    </w:p>
    <w:p w:rsidR="0071552D" w:rsidRDefault="0071552D">
      <w:pPr>
        <w:pStyle w:val="ConsPlusNormal"/>
        <w:ind w:firstLine="540"/>
        <w:jc w:val="both"/>
      </w:pPr>
      <w:r>
        <w:t>работа по информатизации отрасли, которая включает в том числе перевод в электронную форму архивных документов, музейных фондов и библиотечных фондов и каталогов, что позволит сделать их более доступными для населения, обеспечить их сохранность для будущих поколений. Также в рамках этого направления создаются Интернет-сайты учреждений культуры, которые должны стать эффективным средством информирования населения и продвижения услуг, предоставляемых государственными учреждениями Амурской области;</w:t>
      </w:r>
    </w:p>
    <w:p w:rsidR="0071552D" w:rsidRDefault="0071552D">
      <w:pPr>
        <w:pStyle w:val="ConsPlusNormal"/>
        <w:ind w:firstLine="540"/>
        <w:jc w:val="both"/>
      </w:pPr>
      <w:r>
        <w:t xml:space="preserve">разработка административных регламентов государственных и муниципальных функций и услуг в значительной степени упростила административные процедуры, обеспечила для населения прозрачность </w:t>
      </w:r>
      <w:r>
        <w:lastRenderedPageBreak/>
        <w:t>принятия решения по важным для жителей вопросам в сфере культуры и архивного дела.</w:t>
      </w:r>
    </w:p>
    <w:p w:rsidR="0071552D" w:rsidRDefault="0071552D">
      <w:pPr>
        <w:pStyle w:val="ConsPlusNormal"/>
        <w:ind w:firstLine="540"/>
        <w:jc w:val="both"/>
      </w:pPr>
      <w:r>
        <w:t>Вместе с тем ситуация в сфере культуры характеризуется следующими негативными тенденциями, создающими препятствия для ее дальнейшего развития:</w:t>
      </w:r>
    </w:p>
    <w:p w:rsidR="0071552D" w:rsidRDefault="0071552D">
      <w:pPr>
        <w:pStyle w:val="ConsPlusNormal"/>
        <w:ind w:firstLine="540"/>
        <w:jc w:val="both"/>
      </w:pPr>
      <w:r>
        <w:t>1. Сокращение посещаемости жителями Амурской области учреждений культуры.</w:t>
      </w:r>
    </w:p>
    <w:p w:rsidR="0071552D" w:rsidRDefault="0071552D">
      <w:pPr>
        <w:pStyle w:val="ConsPlusNormal"/>
        <w:ind w:firstLine="540"/>
        <w:jc w:val="both"/>
      </w:pPr>
      <w:r>
        <w:t>Эта тенденция может быть вызвана несколькими факторами, среди которых можно выделить следующие:</w:t>
      </w:r>
    </w:p>
    <w:p w:rsidR="0071552D" w:rsidRDefault="0071552D">
      <w:pPr>
        <w:pStyle w:val="ConsPlusNormal"/>
        <w:ind w:firstLine="540"/>
        <w:jc w:val="both"/>
      </w:pPr>
      <w:r>
        <w:t>повышение конкуренции со стороны телевидения, развлекательных учреждений, которая проявляется в том, что жители Амурской области предпочитают проводить свой досуг вне учреждений культуры;</w:t>
      </w:r>
    </w:p>
    <w:p w:rsidR="0071552D" w:rsidRDefault="0071552D">
      <w:pPr>
        <w:pStyle w:val="ConsPlusNormal"/>
        <w:ind w:firstLine="540"/>
        <w:jc w:val="both"/>
      </w:pPr>
      <w:r>
        <w:t>снижение качества государственных и муниципальных услуг, предоставляемых учреждениями культуры области, в результате ухудшения их материально-технической базы, отсутствия современного технологического оборудования и других факторов, связанных с недостатком финансирования отрасли;</w:t>
      </w:r>
    </w:p>
    <w:p w:rsidR="0071552D" w:rsidRDefault="0071552D">
      <w:pPr>
        <w:pStyle w:val="ConsPlusNormal"/>
        <w:ind w:firstLine="540"/>
        <w:jc w:val="both"/>
      </w:pPr>
      <w:r>
        <w:t>недостаток в составе предложения учреждений культуры современных видов услуг (например, интерактивных выставок, доступа к электронным библиотекам и т.п.);</w:t>
      </w:r>
    </w:p>
    <w:p w:rsidR="0071552D" w:rsidRDefault="0071552D">
      <w:pPr>
        <w:pStyle w:val="ConsPlusNormal"/>
        <w:ind w:firstLine="540"/>
        <w:jc w:val="both"/>
      </w:pPr>
      <w:r>
        <w:t>недостаточно развитая система информирования учреждениями культуры населения о предлагаемых ими услугах, отсутствие продуманных информационных кампаний и кампаний по привлечению потребителей.</w:t>
      </w:r>
    </w:p>
    <w:p w:rsidR="0071552D" w:rsidRDefault="0071552D">
      <w:pPr>
        <w:pStyle w:val="ConsPlusNormal"/>
        <w:ind w:firstLine="540"/>
        <w:jc w:val="both"/>
      </w:pPr>
      <w:r>
        <w:t>2. Наличие рисков утраты объектов культурно-исторического наследия, музейных и архивных фондов в результате недостаточного объема реставрационных работ, а также сохранение на бумажных носителях большого объема архивных документов и каталогов. В области архивного дела значимой проблемой также является большой объем недоступных для пользователей архивных документов.</w:t>
      </w:r>
    </w:p>
    <w:p w:rsidR="0071552D" w:rsidRDefault="0071552D">
      <w:pPr>
        <w:pStyle w:val="ConsPlusNormal"/>
        <w:ind w:firstLine="540"/>
        <w:jc w:val="both"/>
      </w:pPr>
      <w:r>
        <w:t>3. Снижение качества государственных и муниципальных услуг в результате устаревания материально-технической базы учреждений, размещение большой доли (более 20%) государственных и муниципальных учреждений в аварийных помещениях, нуждающихся в капитальном ремонте, отсутствие в учреждениях современной техники.</w:t>
      </w:r>
    </w:p>
    <w:p w:rsidR="0071552D" w:rsidRDefault="0071552D">
      <w:pPr>
        <w:pStyle w:val="ConsPlusNormal"/>
        <w:ind w:firstLine="540"/>
        <w:jc w:val="both"/>
      </w:pPr>
      <w:r>
        <w:t>4. Негативные социально-экономические тенденции в местах компактного проживания коренных малочисленных народов Севера, амурских казаков; возникновение рисков утраты традиций отдельных народов и народностей, проживающих на территории Амурской области, в связи с миграцией представителей этих народов в другие регионы, изменение их традиционного уклада жизни.</w:t>
      </w:r>
    </w:p>
    <w:p w:rsidR="0071552D" w:rsidRDefault="0071552D">
      <w:pPr>
        <w:pStyle w:val="ConsPlusNormal"/>
        <w:ind w:firstLine="540"/>
        <w:jc w:val="both"/>
      </w:pPr>
      <w:r>
        <w:t>5. Снижение кадрового потенциала сферы культуры и, как следствие, риски снижения качества культурного продукта, вызванные низким уровнем оплаты труда, снижением престижности и привлекательности профессий в сфере культуры.</w:t>
      </w:r>
    </w:p>
    <w:p w:rsidR="0071552D" w:rsidRDefault="0071552D">
      <w:pPr>
        <w:pStyle w:val="ConsPlusNormal"/>
        <w:ind w:firstLine="540"/>
        <w:jc w:val="both"/>
      </w:pPr>
      <w:r>
        <w:t xml:space="preserve">Отсутствие решения вышеперечисленных проблем в среднесрочной </w:t>
      </w:r>
      <w:r>
        <w:lastRenderedPageBreak/>
        <w:t>перспективе может привести к потере сферой культуры своего стратегического значения для социально-экономического развития Амурской области.</w:t>
      </w:r>
    </w:p>
    <w:p w:rsidR="0071552D" w:rsidRDefault="0071552D">
      <w:pPr>
        <w:pStyle w:val="ConsPlusNormal"/>
        <w:ind w:firstLine="540"/>
        <w:jc w:val="both"/>
      </w:pPr>
      <w:r>
        <w:t>Снижение привлекательности Амурской области как места проживания может произойти в результате снижения культурного и творческого потенциала населения Амурской области, развития негативных социальных явлений в результате незанятости населения в свободное время, особенно в сельской местности, где предложение о проведении досуга со стороны коммерческих организаций отсутствует или сильно ограничено. Результатом станет усиление негативной демографической динамики: отток населения в центральные регионы Российской Федерации, сокращение миграционного притока.</w:t>
      </w:r>
    </w:p>
    <w:p w:rsidR="0071552D" w:rsidRDefault="0071552D">
      <w:pPr>
        <w:pStyle w:val="ConsPlusNormal"/>
        <w:ind w:firstLine="540"/>
        <w:jc w:val="both"/>
      </w:pPr>
      <w:r>
        <w:t>Снижение привлекательности Амурской области как туристического направления может произойти в результате потери значимых объектов культурного наследия (объектов истории и архитектуры), отсутствия значимых культурных событий, проводимых на территории Амурской области. Это может создать препятствия для развития туристической отрасли Амурской области.</w:t>
      </w:r>
    </w:p>
    <w:p w:rsidR="0071552D" w:rsidRDefault="0071552D">
      <w:pPr>
        <w:pStyle w:val="ConsPlusNormal"/>
        <w:ind w:firstLine="540"/>
        <w:jc w:val="both"/>
      </w:pPr>
      <w:r>
        <w:t>Многообразие направлений в сфере культуры делает невозможным решение стоящих перед ней проблем изолированно, без широкого взаимодействия органов государственной власти всех уровней, общественных объединений и других субъектов культурной деятельности, обусловливает необходимость применения программно-целевых методов решения стоящих перед отраслью задач в рамках программы.</w:t>
      </w:r>
    </w:p>
    <w:p w:rsidR="0071552D" w:rsidRDefault="0071552D">
      <w:pPr>
        <w:pStyle w:val="ConsPlusNormal"/>
        <w:ind w:firstLine="540"/>
        <w:jc w:val="both"/>
      </w:pPr>
    </w:p>
    <w:p w:rsidR="0071552D" w:rsidRDefault="0071552D">
      <w:pPr>
        <w:pStyle w:val="ConsPlusNormal"/>
        <w:jc w:val="center"/>
        <w:outlineLvl w:val="2"/>
      </w:pPr>
      <w:r>
        <w:t>3. Приоритеты государственной политики в сфере реализации</w:t>
      </w:r>
    </w:p>
    <w:p w:rsidR="0071552D" w:rsidRDefault="0071552D">
      <w:pPr>
        <w:pStyle w:val="ConsPlusNormal"/>
        <w:jc w:val="center"/>
      </w:pPr>
      <w:r>
        <w:t>государственной программы, цели, задачи</w:t>
      </w:r>
    </w:p>
    <w:p w:rsidR="0071552D" w:rsidRDefault="0071552D">
      <w:pPr>
        <w:pStyle w:val="ConsPlusNormal"/>
        <w:jc w:val="center"/>
      </w:pPr>
      <w:r>
        <w:t>и ожидаемые конечные результаты</w:t>
      </w:r>
    </w:p>
    <w:p w:rsidR="0071552D" w:rsidRDefault="0071552D">
      <w:pPr>
        <w:pStyle w:val="ConsPlusNormal"/>
        <w:jc w:val="center"/>
      </w:pPr>
    </w:p>
    <w:p w:rsidR="0071552D" w:rsidRDefault="0071552D">
      <w:pPr>
        <w:pStyle w:val="ConsPlusNormal"/>
        <w:ind w:firstLine="540"/>
        <w:jc w:val="both"/>
      </w:pPr>
      <w:r>
        <w:t xml:space="preserve">Указанные приоритеты государственной политики в сфере культуры в Амурской области установлены с учетом положений </w:t>
      </w:r>
      <w:hyperlink r:id="rId71" w:history="1">
        <w:r>
          <w:rPr>
            <w:color w:val="0000FF"/>
          </w:rPr>
          <w:t>Указа</w:t>
        </w:r>
      </w:hyperlink>
      <w:r>
        <w:t xml:space="preserve"> Президента Российской Федерации от 24 декабря 2014 г. N 808 "Об утверждении Основ государственной культурной политики" и </w:t>
      </w:r>
      <w:hyperlink r:id="rId72" w:history="1">
        <w:r>
          <w:rPr>
            <w:color w:val="0000FF"/>
          </w:rPr>
          <w:t>Стратегии</w:t>
        </w:r>
      </w:hyperlink>
      <w:r>
        <w:t xml:space="preserve"> государственной культурной политики на период до 2030 года, утвержденной распоряжением Правительства Российской Федерации от 29 февраля 2016 г. N 326-р.</w:t>
      </w:r>
    </w:p>
    <w:p w:rsidR="0071552D" w:rsidRDefault="0071552D">
      <w:pPr>
        <w:pStyle w:val="ConsPlusNormal"/>
        <w:jc w:val="both"/>
      </w:pPr>
      <w:r>
        <w:t xml:space="preserve">(в ред. постановления Правительства Амурской области от 21.11.2016 </w:t>
      </w:r>
      <w:hyperlink r:id="rId73" w:history="1">
        <w:r>
          <w:rPr>
            <w:color w:val="0000FF"/>
          </w:rPr>
          <w:t>N 514</w:t>
        </w:r>
      </w:hyperlink>
      <w:r>
        <w:t>)</w:t>
      </w:r>
    </w:p>
    <w:p w:rsidR="0071552D" w:rsidRDefault="0071552D">
      <w:pPr>
        <w:pStyle w:val="ConsPlusNormal"/>
        <w:ind w:firstLine="540"/>
        <w:jc w:val="both"/>
      </w:pPr>
      <w:r>
        <w:t>Достижение указанной цели предполагает осуществление следующих основных задач:</w:t>
      </w:r>
    </w:p>
    <w:p w:rsidR="0071552D" w:rsidRDefault="0071552D">
      <w:pPr>
        <w:pStyle w:val="ConsPlusNormal"/>
        <w:ind w:firstLine="540"/>
        <w:jc w:val="both"/>
      </w:pPr>
      <w:r>
        <w:t>повышение качества и доступности услуг учреждений культуры населению Амурской области, расширение их спектра;</w:t>
      </w:r>
    </w:p>
    <w:p w:rsidR="0071552D" w:rsidRDefault="0071552D">
      <w:pPr>
        <w:pStyle w:val="ConsPlusNormal"/>
        <w:ind w:firstLine="540"/>
        <w:jc w:val="both"/>
      </w:pPr>
      <w:r>
        <w:t>укрепление материально-технической базы учреждений культуры и архивного дела Амурской области;</w:t>
      </w:r>
    </w:p>
    <w:p w:rsidR="0071552D" w:rsidRDefault="0071552D">
      <w:pPr>
        <w:pStyle w:val="ConsPlusNormal"/>
        <w:ind w:firstLine="540"/>
        <w:jc w:val="both"/>
      </w:pPr>
      <w:r>
        <w:t>развитие сети кинотеатров, оборудованных современной техникой проецирования;</w:t>
      </w:r>
    </w:p>
    <w:p w:rsidR="0071552D" w:rsidRDefault="0071552D">
      <w:pPr>
        <w:pStyle w:val="ConsPlusNormal"/>
        <w:ind w:firstLine="540"/>
        <w:jc w:val="both"/>
      </w:pPr>
      <w:r>
        <w:t xml:space="preserve">формирование сети многофункциональных культурных комплексов, </w:t>
      </w:r>
      <w:r>
        <w:lastRenderedPageBreak/>
        <w:t>объединяющих библиотеку, клуб, музей, кинотеатр, детскую школу искусств, досуговый центр с доступом к электронным ресурсам;</w:t>
      </w:r>
    </w:p>
    <w:p w:rsidR="0071552D" w:rsidRDefault="0071552D">
      <w:pPr>
        <w:pStyle w:val="ConsPlusNormal"/>
        <w:ind w:firstLine="540"/>
        <w:jc w:val="both"/>
      </w:pPr>
      <w:r>
        <w:t>сохранение и популяризация культурного наследия за счет своевременного проведения ремонтно-реставрационных работ памятников истории, архитектуры, монументального искусства;</w:t>
      </w:r>
    </w:p>
    <w:p w:rsidR="0071552D" w:rsidRDefault="0071552D">
      <w:pPr>
        <w:pStyle w:val="ConsPlusNormal"/>
        <w:ind w:firstLine="540"/>
        <w:jc w:val="both"/>
      </w:pPr>
      <w:r>
        <w:t>сохранение и научное изучение объектов археологического наследия;</w:t>
      </w:r>
    </w:p>
    <w:p w:rsidR="0071552D" w:rsidRDefault="0071552D">
      <w:pPr>
        <w:pStyle w:val="ConsPlusNormal"/>
        <w:ind w:firstLine="540"/>
        <w:jc w:val="both"/>
      </w:pPr>
      <w:r>
        <w:t>обеспечение сохранности музейных, архивных, библиотечных фондов, предоставление к ним доступа населению Амурской области;</w:t>
      </w:r>
    </w:p>
    <w:p w:rsidR="0071552D" w:rsidRDefault="0071552D">
      <w:pPr>
        <w:pStyle w:val="ConsPlusNormal"/>
        <w:ind w:firstLine="540"/>
        <w:jc w:val="both"/>
      </w:pPr>
      <w:r>
        <w:t>перевод в электронный вид библиотечных и музейных фондов, кинофондов, создание инфраструктуры доступа населения к ним с использованием информационно-коммуникационной сети "Интернет";</w:t>
      </w:r>
    </w:p>
    <w:p w:rsidR="0071552D" w:rsidRDefault="0071552D">
      <w:pPr>
        <w:pStyle w:val="ConsPlusNormal"/>
        <w:ind w:firstLine="540"/>
        <w:jc w:val="both"/>
      </w:pPr>
      <w:r>
        <w:t>развитие сети музеев разной тематической направленности с новыми моделями и техниками формирования выставочного пространства и демонстрации экспонатов;</w:t>
      </w:r>
    </w:p>
    <w:p w:rsidR="0071552D" w:rsidRDefault="0071552D">
      <w:pPr>
        <w:pStyle w:val="ConsPlusNormal"/>
        <w:ind w:firstLine="540"/>
        <w:jc w:val="both"/>
      </w:pPr>
      <w:r>
        <w:t>развитие сети дополнительного и профессионального образования художественно-эстетической направленности;</w:t>
      </w:r>
    </w:p>
    <w:p w:rsidR="0071552D" w:rsidRDefault="0071552D">
      <w:pPr>
        <w:pStyle w:val="ConsPlusNormal"/>
        <w:ind w:firstLine="540"/>
        <w:jc w:val="both"/>
      </w:pPr>
      <w:r>
        <w:t>развитие традиционных и новых культурных индустрий (декоративно-прикладное искусство, ремесла, дизайн, мода, видео-, мультимедиа);</w:t>
      </w:r>
    </w:p>
    <w:p w:rsidR="0071552D" w:rsidRDefault="0071552D">
      <w:pPr>
        <w:pStyle w:val="ConsPlusNormal"/>
        <w:ind w:firstLine="540"/>
        <w:jc w:val="both"/>
      </w:pPr>
      <w:r>
        <w:t>развитие многоукладности областной культуры, поддержка всех видов культуры: элитарной, народной, массовой, создание новых культурных центров и творческих коллективов;</w:t>
      </w:r>
    </w:p>
    <w:p w:rsidR="0071552D" w:rsidRDefault="0071552D">
      <w:pPr>
        <w:pStyle w:val="ConsPlusNormal"/>
        <w:ind w:firstLine="540"/>
        <w:jc w:val="both"/>
      </w:pPr>
      <w:r>
        <w:t>развитие театрального искусства;</w:t>
      </w:r>
    </w:p>
    <w:p w:rsidR="0071552D" w:rsidRDefault="0071552D">
      <w:pPr>
        <w:pStyle w:val="ConsPlusNormal"/>
        <w:ind w:firstLine="540"/>
        <w:jc w:val="both"/>
      </w:pPr>
      <w:r>
        <w:t>поддержка творческих коллективов и союзов;</w:t>
      </w:r>
    </w:p>
    <w:p w:rsidR="0071552D" w:rsidRDefault="0071552D">
      <w:pPr>
        <w:pStyle w:val="ConsPlusNormal"/>
        <w:ind w:firstLine="540"/>
        <w:jc w:val="both"/>
      </w:pPr>
      <w:r>
        <w:t>организация выставочной деятельности, строительство выставочного центра;</w:t>
      </w:r>
    </w:p>
    <w:p w:rsidR="0071552D" w:rsidRDefault="0071552D">
      <w:pPr>
        <w:pStyle w:val="ConsPlusNormal"/>
        <w:ind w:firstLine="540"/>
        <w:jc w:val="both"/>
      </w:pPr>
      <w:r>
        <w:t>поддержка культурных проектов в молодежной среде, университетах, образовательных учреждениях.</w:t>
      </w:r>
    </w:p>
    <w:p w:rsidR="0071552D" w:rsidRDefault="0071552D">
      <w:pPr>
        <w:pStyle w:val="ConsPlusNormal"/>
        <w:ind w:firstLine="540"/>
        <w:jc w:val="both"/>
      </w:pPr>
      <w:r>
        <w:t>Полномочия и основные направления деятельности в сфере культуры, обеспечивающие достижение вышеперечисленных стратегических целей и задач, определяются федеральным и областным законодательством в сфере культуры, искусства и архивного дела.</w:t>
      </w:r>
    </w:p>
    <w:p w:rsidR="0071552D" w:rsidRDefault="0071552D">
      <w:pPr>
        <w:pStyle w:val="ConsPlusNormal"/>
        <w:ind w:firstLine="540"/>
        <w:jc w:val="both"/>
      </w:pPr>
      <w:r>
        <w:t xml:space="preserve">Для достижения целей </w:t>
      </w:r>
      <w:hyperlink r:id="rId74" w:history="1">
        <w:r>
          <w:rPr>
            <w:color w:val="0000FF"/>
          </w:rPr>
          <w:t>Стратегии</w:t>
        </w:r>
      </w:hyperlink>
      <w:r>
        <w:t xml:space="preserve"> целями государственной программы являются обеспечение прав граждан на культурную деятельность и свободный доступ к ценностям культуры и искусства, а также сохранение национальной самобытности народов.</w:t>
      </w:r>
    </w:p>
    <w:p w:rsidR="0071552D" w:rsidRDefault="0071552D">
      <w:pPr>
        <w:pStyle w:val="ConsPlusNormal"/>
        <w:ind w:firstLine="540"/>
        <w:jc w:val="both"/>
      </w:pPr>
      <w:r>
        <w:t>Достижение данных целей возможно при решении следующих задач культурного развития Амурской области:</w:t>
      </w:r>
    </w:p>
    <w:p w:rsidR="0071552D" w:rsidRDefault="0071552D">
      <w:pPr>
        <w:pStyle w:val="ConsPlusNormal"/>
        <w:ind w:firstLine="540"/>
        <w:jc w:val="both"/>
      </w:pPr>
      <w:r>
        <w:t>обеспечение развития профессионального искусства Амурской области;</w:t>
      </w:r>
    </w:p>
    <w:p w:rsidR="0071552D" w:rsidRDefault="0071552D">
      <w:pPr>
        <w:pStyle w:val="ConsPlusNormal"/>
        <w:ind w:firstLine="540"/>
        <w:jc w:val="both"/>
      </w:pPr>
      <w:r>
        <w:t>стимулирование народного творчества и культурно-досуговой деятельности;</w:t>
      </w:r>
    </w:p>
    <w:p w:rsidR="0071552D" w:rsidRDefault="0071552D">
      <w:pPr>
        <w:pStyle w:val="ConsPlusNormal"/>
        <w:ind w:firstLine="540"/>
        <w:jc w:val="both"/>
      </w:pPr>
      <w:r>
        <w:t>обеспечение сохранности архивных фондов;</w:t>
      </w:r>
    </w:p>
    <w:p w:rsidR="0071552D" w:rsidRDefault="0071552D">
      <w:pPr>
        <w:pStyle w:val="ConsPlusNormal"/>
        <w:ind w:firstLine="540"/>
        <w:jc w:val="both"/>
      </w:pPr>
      <w:r>
        <w:t>обеспечение сохранности и популяризация историко-культурного наследия;</w:t>
      </w:r>
    </w:p>
    <w:p w:rsidR="0071552D" w:rsidRDefault="0071552D">
      <w:pPr>
        <w:pStyle w:val="ConsPlusNormal"/>
        <w:ind w:firstLine="540"/>
        <w:jc w:val="both"/>
      </w:pPr>
      <w:r>
        <w:t>сохранение и развитие этнокультурного наследия Амурской области;</w:t>
      </w:r>
    </w:p>
    <w:p w:rsidR="0071552D" w:rsidRDefault="0071552D">
      <w:pPr>
        <w:pStyle w:val="ConsPlusNormal"/>
        <w:ind w:firstLine="540"/>
        <w:jc w:val="both"/>
      </w:pPr>
      <w:r>
        <w:t xml:space="preserve">обеспечение организации библиотечного обслуживания населения и </w:t>
      </w:r>
      <w:r>
        <w:lastRenderedPageBreak/>
        <w:t>комплектование книжных фондов;</w:t>
      </w:r>
    </w:p>
    <w:p w:rsidR="0071552D" w:rsidRDefault="0071552D">
      <w:pPr>
        <w:pStyle w:val="ConsPlusNormal"/>
        <w:ind w:firstLine="540"/>
        <w:jc w:val="both"/>
      </w:pPr>
      <w:r>
        <w:t>организация и проведение мероприятий в области культуры и искусства;</w:t>
      </w:r>
    </w:p>
    <w:p w:rsidR="0071552D" w:rsidRDefault="0071552D">
      <w:pPr>
        <w:pStyle w:val="ConsPlusNormal"/>
        <w:ind w:firstLine="540"/>
        <w:jc w:val="both"/>
      </w:pPr>
      <w:r>
        <w:t>реализация основных направлений государственной политики Амурской области в целях создания благоприятных условий для устойчивого развития культуры, искусства и архивного дела.</w:t>
      </w:r>
    </w:p>
    <w:p w:rsidR="0071552D" w:rsidRDefault="0071552D">
      <w:pPr>
        <w:pStyle w:val="ConsPlusNormal"/>
        <w:ind w:firstLine="540"/>
        <w:jc w:val="both"/>
      </w:pPr>
      <w:r>
        <w:t>Данная система включает в себя задачи по всем направлениям деятельности органов государственной власти Амурской области и обеспечивает достижение стратегических целей в данной сфере.</w:t>
      </w:r>
    </w:p>
    <w:p w:rsidR="0071552D" w:rsidRDefault="0071552D">
      <w:pPr>
        <w:pStyle w:val="ConsPlusNormal"/>
        <w:ind w:firstLine="540"/>
        <w:jc w:val="both"/>
      </w:pPr>
      <w:r>
        <w:t>Государственная программа реализуется в период с 2014 по 2020 год, этапы реализации государственной программы не выделяются.</w:t>
      </w:r>
    </w:p>
    <w:p w:rsidR="0071552D" w:rsidRDefault="0071552D">
      <w:pPr>
        <w:pStyle w:val="ConsPlusNormal"/>
        <w:ind w:firstLine="540"/>
        <w:jc w:val="both"/>
      </w:pPr>
      <w:r>
        <w:t xml:space="preserve">Проблемы, задачи и результаты реализации государственной программы приведены в </w:t>
      </w:r>
      <w:hyperlink w:anchor="P226" w:history="1">
        <w:r>
          <w:rPr>
            <w:color w:val="0000FF"/>
          </w:rPr>
          <w:t>таблице 1</w:t>
        </w:r>
      </w:hyperlink>
      <w:r>
        <w:t>.</w:t>
      </w:r>
    </w:p>
    <w:p w:rsidR="0071552D" w:rsidRDefault="0071552D">
      <w:pPr>
        <w:pStyle w:val="ConsPlusNormal"/>
        <w:ind w:firstLine="540"/>
        <w:jc w:val="both"/>
      </w:pPr>
    </w:p>
    <w:p w:rsidR="0071552D" w:rsidRDefault="0071552D">
      <w:pPr>
        <w:sectPr w:rsidR="0071552D" w:rsidSect="00C13C49">
          <w:pgSz w:w="11906" w:h="16838"/>
          <w:pgMar w:top="1134" w:right="850" w:bottom="1134" w:left="1701" w:header="708" w:footer="708" w:gutter="0"/>
          <w:cols w:space="708"/>
          <w:docGrid w:linePitch="360"/>
        </w:sectPr>
      </w:pPr>
    </w:p>
    <w:p w:rsidR="0071552D" w:rsidRDefault="0071552D">
      <w:pPr>
        <w:pStyle w:val="ConsPlusNormal"/>
        <w:jc w:val="right"/>
        <w:outlineLvl w:val="3"/>
      </w:pPr>
      <w:r>
        <w:lastRenderedPageBreak/>
        <w:t>Таблица 1</w:t>
      </w:r>
    </w:p>
    <w:p w:rsidR="0071552D" w:rsidRDefault="0071552D">
      <w:pPr>
        <w:pStyle w:val="ConsPlusNormal"/>
        <w:jc w:val="right"/>
      </w:pPr>
    </w:p>
    <w:p w:rsidR="0071552D" w:rsidRDefault="0071552D">
      <w:pPr>
        <w:pStyle w:val="ConsPlusNormal"/>
        <w:jc w:val="center"/>
      </w:pPr>
      <w:bookmarkStart w:id="1" w:name="P226"/>
      <w:bookmarkEnd w:id="1"/>
      <w:r>
        <w:t>Проблемы, задачи и результаты реализации</w:t>
      </w:r>
    </w:p>
    <w:p w:rsidR="0071552D" w:rsidRDefault="0071552D">
      <w:pPr>
        <w:pStyle w:val="ConsPlusNormal"/>
        <w:jc w:val="center"/>
      </w:pPr>
      <w:r>
        <w:t>государственной 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2494"/>
        <w:gridCol w:w="2438"/>
        <w:gridCol w:w="1984"/>
        <w:gridCol w:w="3628"/>
      </w:tblGrid>
      <w:tr w:rsidR="0071552D">
        <w:tc>
          <w:tcPr>
            <w:tcW w:w="624" w:type="dxa"/>
          </w:tcPr>
          <w:p w:rsidR="0071552D" w:rsidRDefault="0071552D">
            <w:pPr>
              <w:pStyle w:val="ConsPlusNormal"/>
              <w:jc w:val="center"/>
            </w:pPr>
            <w:r>
              <w:t>N п/п</w:t>
            </w:r>
          </w:p>
        </w:tc>
        <w:tc>
          <w:tcPr>
            <w:tcW w:w="2438" w:type="dxa"/>
          </w:tcPr>
          <w:p w:rsidR="0071552D" w:rsidRDefault="0071552D">
            <w:pPr>
              <w:pStyle w:val="ConsPlusNormal"/>
              <w:jc w:val="center"/>
            </w:pPr>
            <w:r>
              <w:t>Формулировка решаемой проблемы</w:t>
            </w:r>
          </w:p>
        </w:tc>
        <w:tc>
          <w:tcPr>
            <w:tcW w:w="2494" w:type="dxa"/>
          </w:tcPr>
          <w:p w:rsidR="0071552D" w:rsidRDefault="0071552D">
            <w:pPr>
              <w:pStyle w:val="ConsPlusNormal"/>
              <w:jc w:val="center"/>
            </w:pPr>
            <w:r>
              <w:t>Наименование задачи государственной программы</w:t>
            </w:r>
          </w:p>
        </w:tc>
        <w:tc>
          <w:tcPr>
            <w:tcW w:w="2438" w:type="dxa"/>
          </w:tcPr>
          <w:p w:rsidR="0071552D" w:rsidRDefault="0071552D">
            <w:pPr>
              <w:pStyle w:val="ConsPlusNormal"/>
              <w:jc w:val="center"/>
            </w:pPr>
            <w:r>
              <w:t>Наименование подпрограммы, направленной на решение задачи</w:t>
            </w:r>
          </w:p>
        </w:tc>
        <w:tc>
          <w:tcPr>
            <w:tcW w:w="1984" w:type="dxa"/>
          </w:tcPr>
          <w:p w:rsidR="0071552D" w:rsidRDefault="0071552D">
            <w:pPr>
              <w:pStyle w:val="ConsPlusNormal"/>
              <w:jc w:val="center"/>
            </w:pPr>
            <w:r>
              <w:t>Сроки и этапы реализации подпрограммы</w:t>
            </w:r>
          </w:p>
        </w:tc>
        <w:tc>
          <w:tcPr>
            <w:tcW w:w="3628" w:type="dxa"/>
          </w:tcPr>
          <w:p w:rsidR="0071552D" w:rsidRDefault="0071552D">
            <w:pPr>
              <w:pStyle w:val="ConsPlusNormal"/>
              <w:jc w:val="center"/>
            </w:pPr>
            <w:r>
              <w:t>Конечный результат подпрограмм</w:t>
            </w:r>
          </w:p>
        </w:tc>
      </w:tr>
      <w:tr w:rsidR="0071552D">
        <w:tc>
          <w:tcPr>
            <w:tcW w:w="624" w:type="dxa"/>
          </w:tcPr>
          <w:p w:rsidR="0071552D" w:rsidRDefault="0071552D">
            <w:pPr>
              <w:pStyle w:val="ConsPlusNormal"/>
              <w:jc w:val="center"/>
            </w:pPr>
            <w:r>
              <w:t>1</w:t>
            </w:r>
          </w:p>
        </w:tc>
        <w:tc>
          <w:tcPr>
            <w:tcW w:w="2438" w:type="dxa"/>
          </w:tcPr>
          <w:p w:rsidR="0071552D" w:rsidRDefault="0071552D">
            <w:pPr>
              <w:pStyle w:val="ConsPlusNormal"/>
              <w:jc w:val="center"/>
            </w:pPr>
            <w:r>
              <w:t>2</w:t>
            </w:r>
          </w:p>
        </w:tc>
        <w:tc>
          <w:tcPr>
            <w:tcW w:w="2494" w:type="dxa"/>
          </w:tcPr>
          <w:p w:rsidR="0071552D" w:rsidRDefault="0071552D">
            <w:pPr>
              <w:pStyle w:val="ConsPlusNormal"/>
              <w:jc w:val="center"/>
            </w:pPr>
            <w:r>
              <w:t>3</w:t>
            </w:r>
          </w:p>
        </w:tc>
        <w:tc>
          <w:tcPr>
            <w:tcW w:w="2438" w:type="dxa"/>
          </w:tcPr>
          <w:p w:rsidR="0071552D" w:rsidRDefault="0071552D">
            <w:pPr>
              <w:pStyle w:val="ConsPlusNormal"/>
              <w:jc w:val="center"/>
            </w:pPr>
            <w:r>
              <w:t>4</w:t>
            </w:r>
          </w:p>
        </w:tc>
        <w:tc>
          <w:tcPr>
            <w:tcW w:w="1984" w:type="dxa"/>
          </w:tcPr>
          <w:p w:rsidR="0071552D" w:rsidRDefault="0071552D">
            <w:pPr>
              <w:pStyle w:val="ConsPlusNormal"/>
              <w:jc w:val="center"/>
            </w:pPr>
            <w:r>
              <w:t>5</w:t>
            </w:r>
          </w:p>
        </w:tc>
        <w:tc>
          <w:tcPr>
            <w:tcW w:w="3628" w:type="dxa"/>
          </w:tcPr>
          <w:p w:rsidR="0071552D" w:rsidRDefault="0071552D">
            <w:pPr>
              <w:pStyle w:val="ConsPlusNormal"/>
              <w:jc w:val="center"/>
            </w:pPr>
            <w:r>
              <w:t>6</w:t>
            </w:r>
          </w:p>
        </w:tc>
      </w:tr>
      <w:tr w:rsidR="0071552D">
        <w:tc>
          <w:tcPr>
            <w:tcW w:w="624" w:type="dxa"/>
          </w:tcPr>
          <w:p w:rsidR="0071552D" w:rsidRDefault="0071552D">
            <w:pPr>
              <w:pStyle w:val="ConsPlusNormal"/>
            </w:pPr>
            <w:r>
              <w:t>1.</w:t>
            </w:r>
          </w:p>
        </w:tc>
        <w:tc>
          <w:tcPr>
            <w:tcW w:w="2438" w:type="dxa"/>
          </w:tcPr>
          <w:p w:rsidR="0071552D" w:rsidRDefault="0071552D">
            <w:pPr>
              <w:pStyle w:val="ConsPlusNormal"/>
            </w:pPr>
            <w:r>
              <w:t>Снижение посещаемости жителями Амурской области учреждений культуры</w:t>
            </w:r>
          </w:p>
        </w:tc>
        <w:tc>
          <w:tcPr>
            <w:tcW w:w="2494" w:type="dxa"/>
          </w:tcPr>
          <w:p w:rsidR="0071552D" w:rsidRDefault="0071552D">
            <w:pPr>
              <w:pStyle w:val="ConsPlusNormal"/>
            </w:pPr>
            <w:r>
              <w:t>Обеспечение развития профессионального искусства Амурской области</w:t>
            </w:r>
          </w:p>
        </w:tc>
        <w:tc>
          <w:tcPr>
            <w:tcW w:w="2438" w:type="dxa"/>
          </w:tcPr>
          <w:p w:rsidR="0071552D" w:rsidRDefault="0071552D">
            <w:pPr>
              <w:pStyle w:val="ConsPlusNormal"/>
            </w:pPr>
            <w:r>
              <w:t>Профессиональное искусство</w:t>
            </w:r>
          </w:p>
        </w:tc>
        <w:tc>
          <w:tcPr>
            <w:tcW w:w="1984" w:type="dxa"/>
          </w:tcPr>
          <w:p w:rsidR="0071552D" w:rsidRDefault="0071552D">
            <w:pPr>
              <w:pStyle w:val="ConsPlusNormal"/>
            </w:pPr>
            <w:r>
              <w:t>2014 - 2020, этапы не выделяются</w:t>
            </w:r>
          </w:p>
        </w:tc>
        <w:tc>
          <w:tcPr>
            <w:tcW w:w="3628" w:type="dxa"/>
          </w:tcPr>
          <w:p w:rsidR="0071552D" w:rsidRDefault="0071552D">
            <w:pPr>
              <w:pStyle w:val="ConsPlusNormal"/>
            </w:pPr>
            <w:r>
              <w:t>Увеличение числа зрителей, посетивших спектакли, на 10000 жителей Амурской области с 9 человек в 2012 году до 10 человек в 2020 году. Увеличение числа слушателей концертных программ на 1000 жителей Амурской области с 89 человек в 2012 году до 90 человек в 2020 году</w:t>
            </w:r>
          </w:p>
        </w:tc>
      </w:tr>
      <w:tr w:rsidR="0071552D">
        <w:tc>
          <w:tcPr>
            <w:tcW w:w="624" w:type="dxa"/>
          </w:tcPr>
          <w:p w:rsidR="0071552D" w:rsidRDefault="0071552D">
            <w:pPr>
              <w:pStyle w:val="ConsPlusNormal"/>
            </w:pPr>
            <w:r>
              <w:t>2.</w:t>
            </w:r>
          </w:p>
        </w:tc>
        <w:tc>
          <w:tcPr>
            <w:tcW w:w="2438" w:type="dxa"/>
          </w:tcPr>
          <w:p w:rsidR="0071552D" w:rsidRDefault="0071552D">
            <w:pPr>
              <w:pStyle w:val="ConsPlusNormal"/>
            </w:pPr>
            <w:r>
              <w:t xml:space="preserve">Снижение числа участников клубных формирований и посещаемости </w:t>
            </w:r>
            <w:r>
              <w:lastRenderedPageBreak/>
              <w:t>культурно-массовых мероприятий</w:t>
            </w:r>
          </w:p>
        </w:tc>
        <w:tc>
          <w:tcPr>
            <w:tcW w:w="2494" w:type="dxa"/>
          </w:tcPr>
          <w:p w:rsidR="0071552D" w:rsidRDefault="0071552D">
            <w:pPr>
              <w:pStyle w:val="ConsPlusNormal"/>
            </w:pPr>
            <w:r>
              <w:lastRenderedPageBreak/>
              <w:t xml:space="preserve">Стимулирование народного творчества и культурно-досуговой </w:t>
            </w:r>
            <w:r>
              <w:lastRenderedPageBreak/>
              <w:t>деятельности</w:t>
            </w:r>
          </w:p>
        </w:tc>
        <w:tc>
          <w:tcPr>
            <w:tcW w:w="2438" w:type="dxa"/>
          </w:tcPr>
          <w:p w:rsidR="0071552D" w:rsidRDefault="0071552D">
            <w:pPr>
              <w:pStyle w:val="ConsPlusNormal"/>
            </w:pPr>
            <w:r>
              <w:lastRenderedPageBreak/>
              <w:t>Народное творчество и досуговая деятельность</w:t>
            </w:r>
          </w:p>
        </w:tc>
        <w:tc>
          <w:tcPr>
            <w:tcW w:w="1984" w:type="dxa"/>
          </w:tcPr>
          <w:p w:rsidR="0071552D" w:rsidRDefault="0071552D">
            <w:pPr>
              <w:pStyle w:val="ConsPlusNormal"/>
            </w:pPr>
            <w:r>
              <w:t>2014 - 2020, этапы не выделяются</w:t>
            </w:r>
          </w:p>
        </w:tc>
        <w:tc>
          <w:tcPr>
            <w:tcW w:w="3628" w:type="dxa"/>
          </w:tcPr>
          <w:p w:rsidR="0071552D" w:rsidRDefault="0071552D">
            <w:pPr>
              <w:pStyle w:val="ConsPlusNormal"/>
            </w:pPr>
            <w:r>
              <w:t xml:space="preserve">Увеличение числа участников культурно-досуговых мероприятий ежегодно на 3,5% по сравнению с предыдущим </w:t>
            </w:r>
            <w:r>
              <w:lastRenderedPageBreak/>
              <w:t>годом</w:t>
            </w:r>
          </w:p>
        </w:tc>
      </w:tr>
      <w:tr w:rsidR="0071552D">
        <w:tc>
          <w:tcPr>
            <w:tcW w:w="624" w:type="dxa"/>
          </w:tcPr>
          <w:p w:rsidR="0071552D" w:rsidRDefault="0071552D">
            <w:pPr>
              <w:pStyle w:val="ConsPlusNormal"/>
            </w:pPr>
            <w:r>
              <w:lastRenderedPageBreak/>
              <w:t>3.</w:t>
            </w:r>
          </w:p>
        </w:tc>
        <w:tc>
          <w:tcPr>
            <w:tcW w:w="2438" w:type="dxa"/>
          </w:tcPr>
          <w:p w:rsidR="0071552D" w:rsidRDefault="0071552D">
            <w:pPr>
              <w:pStyle w:val="ConsPlusNormal"/>
            </w:pPr>
            <w:r>
              <w:t>Возникновение рисков утраты архивных фондов, ограниченная доступность фондов для населения</w:t>
            </w:r>
          </w:p>
        </w:tc>
        <w:tc>
          <w:tcPr>
            <w:tcW w:w="2494" w:type="dxa"/>
          </w:tcPr>
          <w:p w:rsidR="0071552D" w:rsidRDefault="0071552D">
            <w:pPr>
              <w:pStyle w:val="ConsPlusNormal"/>
            </w:pPr>
            <w:r>
              <w:t>Обеспечение сохранности архивных фондов</w:t>
            </w:r>
          </w:p>
        </w:tc>
        <w:tc>
          <w:tcPr>
            <w:tcW w:w="2438" w:type="dxa"/>
          </w:tcPr>
          <w:p w:rsidR="0071552D" w:rsidRDefault="0071552D">
            <w:pPr>
              <w:pStyle w:val="ConsPlusNormal"/>
            </w:pPr>
            <w:r>
              <w:t>Архивное дело</w:t>
            </w:r>
          </w:p>
        </w:tc>
        <w:tc>
          <w:tcPr>
            <w:tcW w:w="1984" w:type="dxa"/>
          </w:tcPr>
          <w:p w:rsidR="0071552D" w:rsidRDefault="0071552D">
            <w:pPr>
              <w:pStyle w:val="ConsPlusNormal"/>
            </w:pPr>
            <w:r>
              <w:t>2014 - 2020, этапы не выделяются</w:t>
            </w:r>
          </w:p>
        </w:tc>
        <w:tc>
          <w:tcPr>
            <w:tcW w:w="3628" w:type="dxa"/>
          </w:tcPr>
          <w:p w:rsidR="0071552D" w:rsidRDefault="0071552D">
            <w:pPr>
              <w:pStyle w:val="ConsPlusNormal"/>
            </w:pPr>
            <w:r>
              <w:t>Увеличение доли архивных документов, доступных пользователям, с 99,86% в 2012 году до 99,94% в 2020 году</w:t>
            </w:r>
          </w:p>
        </w:tc>
      </w:tr>
      <w:tr w:rsidR="0071552D">
        <w:tc>
          <w:tcPr>
            <w:tcW w:w="624" w:type="dxa"/>
          </w:tcPr>
          <w:p w:rsidR="0071552D" w:rsidRDefault="0071552D">
            <w:pPr>
              <w:pStyle w:val="ConsPlusNormal"/>
            </w:pPr>
            <w:r>
              <w:t>4.</w:t>
            </w:r>
          </w:p>
        </w:tc>
        <w:tc>
          <w:tcPr>
            <w:tcW w:w="2438" w:type="dxa"/>
          </w:tcPr>
          <w:p w:rsidR="0071552D" w:rsidRDefault="0071552D">
            <w:pPr>
              <w:pStyle w:val="ConsPlusNormal"/>
            </w:pPr>
            <w:r>
              <w:t>Возникновение рисков утраты объектов историко-культурного значения. Снижение интереса жителей Амурской области к историко-культурному наследию</w:t>
            </w:r>
          </w:p>
        </w:tc>
        <w:tc>
          <w:tcPr>
            <w:tcW w:w="2494" w:type="dxa"/>
          </w:tcPr>
          <w:p w:rsidR="0071552D" w:rsidRDefault="0071552D">
            <w:pPr>
              <w:pStyle w:val="ConsPlusNormal"/>
            </w:pPr>
            <w:r>
              <w:t>Обеспечение сохранности и популяризация историко-культурного наследия</w:t>
            </w:r>
          </w:p>
        </w:tc>
        <w:tc>
          <w:tcPr>
            <w:tcW w:w="2438" w:type="dxa"/>
          </w:tcPr>
          <w:p w:rsidR="0071552D" w:rsidRDefault="0071552D">
            <w:pPr>
              <w:pStyle w:val="ConsPlusNormal"/>
            </w:pPr>
            <w:r>
              <w:t>Историко-культурное наследие</w:t>
            </w:r>
          </w:p>
        </w:tc>
        <w:tc>
          <w:tcPr>
            <w:tcW w:w="1984" w:type="dxa"/>
          </w:tcPr>
          <w:p w:rsidR="0071552D" w:rsidRDefault="0071552D">
            <w:pPr>
              <w:pStyle w:val="ConsPlusNormal"/>
            </w:pPr>
            <w:r>
              <w:t>2014 - 2020, этапы не выделяются</w:t>
            </w:r>
          </w:p>
        </w:tc>
        <w:tc>
          <w:tcPr>
            <w:tcW w:w="3628" w:type="dxa"/>
          </w:tcPr>
          <w:p w:rsidR="0071552D" w:rsidRDefault="0071552D">
            <w:pPr>
              <w:pStyle w:val="ConsPlusNormal"/>
            </w:pPr>
            <w:r>
              <w:t>Увеличение доли представленных (во всех формах) зрителю музейных предметов в общем количестве музейных предметов основного фонда с 14,0% в 2012 году до 38,0% в 2020 году. Увеличение числа памятников истории и культуры с 620 единиц в 2012 году до 900 единиц в 2020 году</w:t>
            </w:r>
          </w:p>
        </w:tc>
      </w:tr>
      <w:tr w:rsidR="0071552D">
        <w:tc>
          <w:tcPr>
            <w:tcW w:w="624" w:type="dxa"/>
          </w:tcPr>
          <w:p w:rsidR="0071552D" w:rsidRDefault="0071552D">
            <w:pPr>
              <w:pStyle w:val="ConsPlusNormal"/>
            </w:pPr>
            <w:r>
              <w:t>5.</w:t>
            </w:r>
          </w:p>
        </w:tc>
        <w:tc>
          <w:tcPr>
            <w:tcW w:w="2438" w:type="dxa"/>
          </w:tcPr>
          <w:p w:rsidR="0071552D" w:rsidRDefault="0071552D">
            <w:pPr>
              <w:pStyle w:val="ConsPlusNormal"/>
            </w:pPr>
            <w:r>
              <w:t xml:space="preserve">Негативные социально-экономические тенденции в </w:t>
            </w:r>
            <w:r>
              <w:lastRenderedPageBreak/>
              <w:t>местах компактного проживания коренных малочисленных народов Севера, амурских казаков. Возникновение рисков утраты традиций отдельных народов и народностей, проживающих на территории Амурской области</w:t>
            </w:r>
          </w:p>
        </w:tc>
        <w:tc>
          <w:tcPr>
            <w:tcW w:w="2494" w:type="dxa"/>
          </w:tcPr>
          <w:p w:rsidR="0071552D" w:rsidRDefault="0071552D">
            <w:pPr>
              <w:pStyle w:val="ConsPlusNormal"/>
            </w:pPr>
            <w:r>
              <w:lastRenderedPageBreak/>
              <w:t xml:space="preserve">Сохранение и развитие этнокультурного наследия Амурской </w:t>
            </w:r>
            <w:r>
              <w:lastRenderedPageBreak/>
              <w:t>области</w:t>
            </w:r>
          </w:p>
        </w:tc>
        <w:tc>
          <w:tcPr>
            <w:tcW w:w="2438" w:type="dxa"/>
          </w:tcPr>
          <w:p w:rsidR="0071552D" w:rsidRDefault="0071552D">
            <w:pPr>
              <w:pStyle w:val="ConsPlusNormal"/>
            </w:pPr>
            <w:r>
              <w:lastRenderedPageBreak/>
              <w:t>Этнокультурное наследие</w:t>
            </w:r>
          </w:p>
        </w:tc>
        <w:tc>
          <w:tcPr>
            <w:tcW w:w="1984" w:type="dxa"/>
          </w:tcPr>
          <w:p w:rsidR="0071552D" w:rsidRDefault="0071552D">
            <w:pPr>
              <w:pStyle w:val="ConsPlusNormal"/>
            </w:pPr>
            <w:r>
              <w:t>2014 - 2020, этапы не выделяются</w:t>
            </w:r>
          </w:p>
        </w:tc>
        <w:tc>
          <w:tcPr>
            <w:tcW w:w="3628" w:type="dxa"/>
          </w:tcPr>
          <w:p w:rsidR="0071552D" w:rsidRDefault="0071552D">
            <w:pPr>
              <w:pStyle w:val="ConsPlusNormal"/>
            </w:pPr>
            <w:r>
              <w:t xml:space="preserve">Снижение уровня зарегистрированной безработицы среди трудоспособного населения </w:t>
            </w:r>
            <w:r>
              <w:lastRenderedPageBreak/>
              <w:t>КМНС с 12,0% в 2012 году до 11,0% в 2020 году. Увеличение удельного веса населения, участвующего в культурно-досуговых мероприятиях в местах традиционного проживания и традиционной хозяйственной деятельности КМНС, с 62,0% в 2012 году до 65,0% в 2020 году. Увеличение удельного веса населения, участвующего в оздоровительных мероприятиях в местах компактного проживания казаков, с 24,0% в 2012 году до 39,0% к 2020 году</w:t>
            </w:r>
          </w:p>
        </w:tc>
      </w:tr>
      <w:tr w:rsidR="0071552D">
        <w:tc>
          <w:tcPr>
            <w:tcW w:w="624" w:type="dxa"/>
          </w:tcPr>
          <w:p w:rsidR="0071552D" w:rsidRDefault="0071552D">
            <w:pPr>
              <w:pStyle w:val="ConsPlusNormal"/>
            </w:pPr>
            <w:r>
              <w:lastRenderedPageBreak/>
              <w:t>6.</w:t>
            </w:r>
          </w:p>
        </w:tc>
        <w:tc>
          <w:tcPr>
            <w:tcW w:w="2438" w:type="dxa"/>
          </w:tcPr>
          <w:p w:rsidR="0071552D" w:rsidRDefault="0071552D">
            <w:pPr>
              <w:pStyle w:val="ConsPlusNormal"/>
            </w:pPr>
            <w:r>
              <w:t>Сокращение спроса на услуги библиотек со стороны жителей области</w:t>
            </w:r>
          </w:p>
        </w:tc>
        <w:tc>
          <w:tcPr>
            <w:tcW w:w="2494" w:type="dxa"/>
          </w:tcPr>
          <w:p w:rsidR="0071552D" w:rsidRDefault="0071552D">
            <w:pPr>
              <w:pStyle w:val="ConsPlusNormal"/>
            </w:pPr>
            <w:r>
              <w:t>Обеспечение организации библиотечного обслуживания населения и комплектование книжных фондов</w:t>
            </w:r>
          </w:p>
        </w:tc>
        <w:tc>
          <w:tcPr>
            <w:tcW w:w="2438" w:type="dxa"/>
          </w:tcPr>
          <w:p w:rsidR="0071552D" w:rsidRDefault="0071552D">
            <w:pPr>
              <w:pStyle w:val="ConsPlusNormal"/>
            </w:pPr>
            <w:r>
              <w:t>Библиотечное обслуживание</w:t>
            </w:r>
          </w:p>
        </w:tc>
        <w:tc>
          <w:tcPr>
            <w:tcW w:w="1984" w:type="dxa"/>
          </w:tcPr>
          <w:p w:rsidR="0071552D" w:rsidRDefault="0071552D">
            <w:pPr>
              <w:pStyle w:val="ConsPlusNormal"/>
            </w:pPr>
            <w:r>
              <w:t>2014 - 2020, этапы не выделяются</w:t>
            </w:r>
          </w:p>
        </w:tc>
        <w:tc>
          <w:tcPr>
            <w:tcW w:w="3628" w:type="dxa"/>
          </w:tcPr>
          <w:p w:rsidR="0071552D" w:rsidRDefault="0071552D">
            <w:pPr>
              <w:pStyle w:val="ConsPlusNormal"/>
            </w:pPr>
            <w:r>
              <w:t>Увеличение числа зарегистрированных пользователей государственных библиотек с 32,9 тыс. человек в 2012 году до 33,4 тыс. человек в 2020 году</w:t>
            </w:r>
          </w:p>
        </w:tc>
      </w:tr>
      <w:tr w:rsidR="0071552D">
        <w:tc>
          <w:tcPr>
            <w:tcW w:w="624" w:type="dxa"/>
          </w:tcPr>
          <w:p w:rsidR="0071552D" w:rsidRDefault="0071552D">
            <w:pPr>
              <w:pStyle w:val="ConsPlusNormal"/>
            </w:pPr>
            <w:r>
              <w:t>7.</w:t>
            </w:r>
          </w:p>
        </w:tc>
        <w:tc>
          <w:tcPr>
            <w:tcW w:w="2438" w:type="dxa"/>
          </w:tcPr>
          <w:p w:rsidR="0071552D" w:rsidRDefault="0071552D">
            <w:pPr>
              <w:pStyle w:val="ConsPlusNormal"/>
            </w:pPr>
            <w:r>
              <w:t xml:space="preserve">Снижение кадрового </w:t>
            </w:r>
            <w:r>
              <w:lastRenderedPageBreak/>
              <w:t>потенциала сферы культуры и, как следствие, риски снижения качества культурного продукта области</w:t>
            </w:r>
          </w:p>
        </w:tc>
        <w:tc>
          <w:tcPr>
            <w:tcW w:w="2494" w:type="dxa"/>
          </w:tcPr>
          <w:p w:rsidR="0071552D" w:rsidRDefault="0071552D">
            <w:pPr>
              <w:pStyle w:val="ConsPlusNormal"/>
            </w:pPr>
            <w:r>
              <w:lastRenderedPageBreak/>
              <w:t xml:space="preserve">Организация и проведение </w:t>
            </w:r>
            <w:r>
              <w:lastRenderedPageBreak/>
              <w:t>мероприятий в области культуры и искусства</w:t>
            </w:r>
          </w:p>
        </w:tc>
        <w:tc>
          <w:tcPr>
            <w:tcW w:w="2438" w:type="dxa"/>
          </w:tcPr>
          <w:p w:rsidR="0071552D" w:rsidRDefault="0071552D">
            <w:pPr>
              <w:pStyle w:val="ConsPlusNormal"/>
            </w:pPr>
            <w:r>
              <w:lastRenderedPageBreak/>
              <w:t xml:space="preserve">Мероприятия в сфере культуры и </w:t>
            </w:r>
            <w:r>
              <w:lastRenderedPageBreak/>
              <w:t>искусства</w:t>
            </w:r>
          </w:p>
        </w:tc>
        <w:tc>
          <w:tcPr>
            <w:tcW w:w="1984" w:type="dxa"/>
          </w:tcPr>
          <w:p w:rsidR="0071552D" w:rsidRDefault="0071552D">
            <w:pPr>
              <w:pStyle w:val="ConsPlusNormal"/>
            </w:pPr>
            <w:r>
              <w:lastRenderedPageBreak/>
              <w:t xml:space="preserve">2014 - 2020, этапы не </w:t>
            </w:r>
            <w:r>
              <w:lastRenderedPageBreak/>
              <w:t>выделяются</w:t>
            </w:r>
          </w:p>
        </w:tc>
        <w:tc>
          <w:tcPr>
            <w:tcW w:w="3628" w:type="dxa"/>
          </w:tcPr>
          <w:p w:rsidR="0071552D" w:rsidRDefault="0071552D">
            <w:pPr>
              <w:pStyle w:val="ConsPlusNormal"/>
            </w:pPr>
            <w:r>
              <w:lastRenderedPageBreak/>
              <w:t xml:space="preserve">Увеличение числа мероприятий в сфере </w:t>
            </w:r>
            <w:r>
              <w:lastRenderedPageBreak/>
              <w:t>культуры и искусства различного уровня с 59 в 2012 году до 74 в 2020 году</w:t>
            </w:r>
          </w:p>
        </w:tc>
      </w:tr>
      <w:tr w:rsidR="0071552D">
        <w:tc>
          <w:tcPr>
            <w:tcW w:w="624" w:type="dxa"/>
          </w:tcPr>
          <w:p w:rsidR="0071552D" w:rsidRDefault="0071552D">
            <w:pPr>
              <w:pStyle w:val="ConsPlusNormal"/>
            </w:pPr>
            <w:r>
              <w:lastRenderedPageBreak/>
              <w:t>8.</w:t>
            </w:r>
          </w:p>
        </w:tc>
        <w:tc>
          <w:tcPr>
            <w:tcW w:w="2438" w:type="dxa"/>
          </w:tcPr>
          <w:p w:rsidR="0071552D" w:rsidRDefault="0071552D">
            <w:pPr>
              <w:pStyle w:val="ConsPlusNormal"/>
            </w:pPr>
            <w:r>
              <w:t>Необходимость обеспечения реализации установленных федеральным и региональным законодательством полномочий в сфере культуры, искусства и архивного дела. Потребность в единой государственной политике в данной сфере</w:t>
            </w:r>
          </w:p>
        </w:tc>
        <w:tc>
          <w:tcPr>
            <w:tcW w:w="2494" w:type="dxa"/>
          </w:tcPr>
          <w:p w:rsidR="0071552D" w:rsidRDefault="0071552D">
            <w:pPr>
              <w:pStyle w:val="ConsPlusNormal"/>
            </w:pPr>
            <w:r>
              <w:t>Реализация основных направлений государственной политики Амурской области в целях создания благоприятных условий для устойчивого развития культуры, искусства и архивного дела</w:t>
            </w:r>
          </w:p>
        </w:tc>
        <w:tc>
          <w:tcPr>
            <w:tcW w:w="2438" w:type="dxa"/>
          </w:tcPr>
          <w:p w:rsidR="0071552D" w:rsidRDefault="0071552D">
            <w:pPr>
              <w:pStyle w:val="ConsPlusNormal"/>
            </w:pPr>
            <w:r>
              <w:t>Обеспечение реализации основных направлений государственной политики в сфере реализации государственной программы</w:t>
            </w:r>
          </w:p>
        </w:tc>
        <w:tc>
          <w:tcPr>
            <w:tcW w:w="1984" w:type="dxa"/>
          </w:tcPr>
          <w:p w:rsidR="0071552D" w:rsidRDefault="0071552D">
            <w:pPr>
              <w:pStyle w:val="ConsPlusNormal"/>
            </w:pPr>
            <w:r>
              <w:t>2014 - 2020, этапы не выделяются</w:t>
            </w:r>
          </w:p>
        </w:tc>
        <w:tc>
          <w:tcPr>
            <w:tcW w:w="3628" w:type="dxa"/>
          </w:tcPr>
          <w:p w:rsidR="0071552D" w:rsidRDefault="0071552D">
            <w:pPr>
              <w:pStyle w:val="ConsPlusNormal"/>
            </w:pPr>
            <w:r>
              <w:t>Увеличение отношения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с 36,3% в 2012 году до 100% в 2018 - 2020 годах. Осуществление финансового менеджмента на уровне не ниже среднего балла комплексной оценки</w:t>
            </w: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jc w:val="center"/>
        <w:outlineLvl w:val="2"/>
      </w:pPr>
      <w:r>
        <w:t>4. Описание системы подпрограмм</w:t>
      </w:r>
    </w:p>
    <w:p w:rsidR="0071552D" w:rsidRDefault="0071552D">
      <w:pPr>
        <w:pStyle w:val="ConsPlusNormal"/>
        <w:jc w:val="center"/>
      </w:pPr>
    </w:p>
    <w:p w:rsidR="0071552D" w:rsidRDefault="0071552D">
      <w:pPr>
        <w:pStyle w:val="ConsPlusNormal"/>
        <w:ind w:firstLine="540"/>
        <w:jc w:val="both"/>
      </w:pPr>
      <w:r>
        <w:t>Система подпрограмм государственной программы сформирована таким образом, чтобы обеспечить решение задач государственной программы, и состоит из 8 подпрограмм.</w:t>
      </w:r>
    </w:p>
    <w:p w:rsidR="0071552D" w:rsidRDefault="0071552D">
      <w:pPr>
        <w:pStyle w:val="ConsPlusNormal"/>
        <w:ind w:firstLine="540"/>
        <w:jc w:val="both"/>
      </w:pPr>
      <w:r>
        <w:t>1. Подпрограмма "Профессиональное искусство".</w:t>
      </w:r>
    </w:p>
    <w:p w:rsidR="0071552D" w:rsidRDefault="0071552D">
      <w:pPr>
        <w:pStyle w:val="ConsPlusNormal"/>
        <w:ind w:firstLine="540"/>
        <w:jc w:val="both"/>
      </w:pPr>
      <w:r>
        <w:t>Подпрограмма направлена на решение задачи обеспечения развития профессионального искусства Амурской области. Задачами подпрограммы являются обеспечение доступности произведений профессионального театрально-зрелищного искусства для населения Амурской области, повышение качества государственных услуг, оказываемых учреждениями искусства, путем модернизации материально-технической базы театрально-зрелищных учреждений.</w:t>
      </w:r>
    </w:p>
    <w:p w:rsidR="0071552D" w:rsidRDefault="0071552D">
      <w:pPr>
        <w:pStyle w:val="ConsPlusNormal"/>
        <w:ind w:firstLine="540"/>
        <w:jc w:val="both"/>
      </w:pPr>
      <w:r>
        <w:t>В рамках подпрограммы осуществляются выполнение работ по постановке и показу спектаклей и концертных программ, модернизация материально-технической базы театрально-зрелищных учреждений (оснащение оборудованием, проведение капитальных ремонтов, реконструкция, техническое перевооружение (переоснащение) здания ГАУК АО "Амурская областная филармония"). Реализация комплекса мероприятий подпрограммы обеспечит увеличение числа зрителей, посетивших спектакли, на 10000 жителей Амурской области с 9 человек в 2012 году до 10 человек в 2020 году, числа слушателей концертных программ на 1000 жителей Амурской области - с 89 человек в 2012 году до 90 человек в 2020 году.</w:t>
      </w:r>
    </w:p>
    <w:p w:rsidR="0071552D" w:rsidRDefault="0071552D">
      <w:pPr>
        <w:pStyle w:val="ConsPlusNormal"/>
        <w:ind w:firstLine="540"/>
        <w:jc w:val="both"/>
      </w:pPr>
      <w:r>
        <w:t>2. Подпрограмма "Народное творчество и досуговая деятельность".</w:t>
      </w:r>
    </w:p>
    <w:p w:rsidR="0071552D" w:rsidRDefault="0071552D">
      <w:pPr>
        <w:pStyle w:val="ConsPlusNormal"/>
        <w:ind w:firstLine="540"/>
        <w:jc w:val="both"/>
      </w:pPr>
      <w:r>
        <w:t>Подпрограмма направлена на решение задачи стимулирования народного творчества и культурно-досуговой деятельности. Задачами подпрограммы являются обеспечение доступности для населения Амурской области услуг по организации досуга, повышение качества услуг культурно-досуговых учреждений путем модернизации материально-технической базы. В рамках подпрограммы осуществляются выполнение работ по организации деятельности клубных формирований, проведению культурно-массовых мероприятий, обеспечение кинообслуживания населения, а также мероприятия по модернизации и развитию материально-технической базы государственных культурно-досуговых учреждений (оснащение оборудованием, проведение капитальных ремонтов, реконструкция здания ГАУК АО "АОДНТ").</w:t>
      </w:r>
    </w:p>
    <w:p w:rsidR="0071552D" w:rsidRDefault="0071552D">
      <w:pPr>
        <w:pStyle w:val="ConsPlusNormal"/>
        <w:ind w:firstLine="540"/>
        <w:jc w:val="both"/>
      </w:pPr>
      <w:r>
        <w:t>Реализация комплекса мероприятий подпрограммы обеспечит увеличение числа участников культурно-досуговых мероприятий на 3,5% к уровню предыдущего года.</w:t>
      </w:r>
    </w:p>
    <w:p w:rsidR="0071552D" w:rsidRDefault="0071552D">
      <w:pPr>
        <w:pStyle w:val="ConsPlusNormal"/>
        <w:ind w:firstLine="540"/>
        <w:jc w:val="both"/>
      </w:pPr>
      <w:r>
        <w:t>3. Подпрограмма "Архивное дело".</w:t>
      </w:r>
    </w:p>
    <w:p w:rsidR="0071552D" w:rsidRDefault="0071552D">
      <w:pPr>
        <w:pStyle w:val="ConsPlusNormal"/>
        <w:ind w:firstLine="540"/>
        <w:jc w:val="both"/>
      </w:pPr>
      <w:r>
        <w:t>Подпрограмма направлена на решение задачи обеспечения сохранности архивных фондов. Задачами подпрограммы являются создание условий для обеспечения сохранности архивных фондов, обеспечение доступности архивных фондов для населения, популяризация архивных документов.</w:t>
      </w:r>
    </w:p>
    <w:p w:rsidR="0071552D" w:rsidRDefault="0071552D">
      <w:pPr>
        <w:pStyle w:val="ConsPlusNormal"/>
        <w:ind w:firstLine="540"/>
        <w:jc w:val="both"/>
      </w:pPr>
      <w:r>
        <w:lastRenderedPageBreak/>
        <w:t>В рамках подпрограммы осуществляются работы по учету, комплектованию и хранению архивных фондов, выполнение запросов от населения и организаций, методическое сопровождение деятельности муниципальных архивов, проведение мероприятий, направленных на популяризацию архивных документов. Также в рамках подпрограммы осуществляются мероприятия по модернизации и развитию материально-технической базы государственных учреждений в сфере архивного дела (оснащение оборудованием, проведение капитальных ремонтов, строительно-монтажные работы на объектах недвижимости).</w:t>
      </w:r>
    </w:p>
    <w:p w:rsidR="0071552D" w:rsidRDefault="0071552D">
      <w:pPr>
        <w:pStyle w:val="ConsPlusNormal"/>
        <w:ind w:firstLine="540"/>
        <w:jc w:val="both"/>
      </w:pPr>
      <w:r>
        <w:t>Реализация комплекса мероприятий подпрограммы обеспечит увеличение доли архивных документов, доступных пользователям, с 99,86% в 2012 году до 99,94% в 2020 году.</w:t>
      </w:r>
    </w:p>
    <w:p w:rsidR="0071552D" w:rsidRDefault="0071552D">
      <w:pPr>
        <w:pStyle w:val="ConsPlusNormal"/>
        <w:ind w:firstLine="540"/>
        <w:jc w:val="both"/>
      </w:pPr>
      <w:r>
        <w:t>4. Подпрограмма "Историко-культурное наследие".</w:t>
      </w:r>
    </w:p>
    <w:p w:rsidR="0071552D" w:rsidRDefault="0071552D">
      <w:pPr>
        <w:pStyle w:val="ConsPlusNormal"/>
        <w:ind w:firstLine="540"/>
        <w:jc w:val="both"/>
      </w:pPr>
      <w:r>
        <w:t>Подпрограмма направлена на решение задачи обеспечения сохранности, популяризации и государственной охраны историко-культурного наследия. Задачами подпрограммы являются обеспечение сохранности объектов культурного наследия и музейных фондов, популяризация историко-культурного наследия.</w:t>
      </w:r>
    </w:p>
    <w:p w:rsidR="0071552D" w:rsidRDefault="0071552D">
      <w:pPr>
        <w:pStyle w:val="ConsPlusNormal"/>
        <w:ind w:firstLine="540"/>
        <w:jc w:val="both"/>
      </w:pPr>
      <w:r>
        <w:t>В рамках подпрограммы осуществляются приобретение и сооружение памятников историко-культурного наследия, а также осуществляются работы по мониторингу и паспортизации объектов, проведение реставрационных работ, включение объектов культурного наследия Амурской области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проведение археологических раскопок, а также работы по организации публичного доступа к музейным фондам, создание музейных экспозиций, модернизации и развитию материально-технической базы государственных учреждений (оснащение оборудованием, проведение капитальных ремонтов).</w:t>
      </w:r>
    </w:p>
    <w:p w:rsidR="0071552D" w:rsidRDefault="0071552D">
      <w:pPr>
        <w:pStyle w:val="ConsPlusNormal"/>
        <w:ind w:firstLine="540"/>
        <w:jc w:val="both"/>
      </w:pPr>
      <w:r>
        <w:t>Реализация комплекса мероприятий подпрограммы позволит обеспечить увеличение доли представленных (во всех формах) зрителю музейных предметов в общем количестве музейных предметов основного фонда с 14,0% в 2012 году до 38,0% в 2020 году, увеличение числа памятников истории и культуры с 620 единиц в 2012 году до 900 единиц в 2020 году.</w:t>
      </w:r>
    </w:p>
    <w:p w:rsidR="0071552D" w:rsidRDefault="0071552D">
      <w:pPr>
        <w:pStyle w:val="ConsPlusNormal"/>
        <w:ind w:firstLine="540"/>
        <w:jc w:val="both"/>
      </w:pPr>
      <w:r>
        <w:t>5. Подпрограмма "Этнокультурное наследие".</w:t>
      </w:r>
    </w:p>
    <w:p w:rsidR="0071552D" w:rsidRDefault="0071552D">
      <w:pPr>
        <w:pStyle w:val="ConsPlusNormal"/>
        <w:ind w:firstLine="540"/>
        <w:jc w:val="both"/>
      </w:pPr>
      <w:r>
        <w:t>Подпрограмма направлена на достижение цели "Сохранение и развитие этнокультурного наследия Амурской области". Задачами подпрограммы являются создание условий для развития традиционных промыслов и самобытной национальной культуры коренных малочисленных народов Севера, сохранения исконной среды обитания коренных малочисленных народов Севера, создание условий для сохранения и развития культуры и традиций казачества. В рамках подпрограммы реализуется комплекс мероприятий по поддержке традиционных видов хозяйственной деятельности коренных малочисленных народов Севера, изучению и сохранению народных традиций, а также вовлечению молодежи в спортивно-</w:t>
      </w:r>
      <w:r>
        <w:lastRenderedPageBreak/>
        <w:t>патриотические и оздоровительные мероприятия.</w:t>
      </w:r>
    </w:p>
    <w:p w:rsidR="0071552D" w:rsidRDefault="0071552D">
      <w:pPr>
        <w:pStyle w:val="ConsPlusNormal"/>
        <w:ind w:firstLine="540"/>
        <w:jc w:val="both"/>
      </w:pPr>
      <w:r>
        <w:t>Реализация комплекса мероприятий подпрограммы позволит достичь следующих результатов:</w:t>
      </w:r>
    </w:p>
    <w:p w:rsidR="0071552D" w:rsidRDefault="0071552D">
      <w:pPr>
        <w:pStyle w:val="ConsPlusNormal"/>
        <w:ind w:firstLine="540"/>
        <w:jc w:val="both"/>
      </w:pPr>
      <w:r>
        <w:t>снижение уровня зарегистрированной безработицы среди трудоспособного населения КМНС с 12,0% в 2012 году до 11,0% в 2020 году;</w:t>
      </w:r>
    </w:p>
    <w:p w:rsidR="0071552D" w:rsidRDefault="0071552D">
      <w:pPr>
        <w:pStyle w:val="ConsPlusNormal"/>
        <w:ind w:firstLine="540"/>
        <w:jc w:val="both"/>
      </w:pPr>
      <w:r>
        <w:t>увеличение удельного веса населения, участвующего в культурно-досуговых мероприятиях в местах традиционного проживания и традиционной хозяйственной деятельности КМНС, с 62,0% в 2012 году до 65,0% в 2020 году;</w:t>
      </w:r>
    </w:p>
    <w:p w:rsidR="0071552D" w:rsidRDefault="0071552D">
      <w:pPr>
        <w:pStyle w:val="ConsPlusNormal"/>
        <w:ind w:firstLine="540"/>
        <w:jc w:val="both"/>
      </w:pPr>
      <w:r>
        <w:t>увеличение удельного веса населения, участвующего в оздоровительных мероприятиях в местах компактного проживания казаков, с 24,0% в 2012 году до 39,0% в 2020 году.</w:t>
      </w:r>
    </w:p>
    <w:p w:rsidR="0071552D" w:rsidRDefault="0071552D">
      <w:pPr>
        <w:pStyle w:val="ConsPlusNormal"/>
        <w:ind w:firstLine="540"/>
        <w:jc w:val="both"/>
      </w:pPr>
      <w:r>
        <w:t>6. Подпрограмма "Библиотечное обслуживание".</w:t>
      </w:r>
    </w:p>
    <w:p w:rsidR="0071552D" w:rsidRDefault="0071552D">
      <w:pPr>
        <w:pStyle w:val="ConsPlusNormal"/>
        <w:ind w:firstLine="540"/>
        <w:jc w:val="both"/>
      </w:pPr>
      <w:r>
        <w:t>Подпрограмма направлена на решение задачи обеспечения организации библиотечного обслуживания населения и комплектования книжных фондов. Задачами подпрограммы являются обеспечение доступности библиотечных и информационных ресурсов для населения Амурской области, обеспечение комплектования и сохранности библиотечных фондов библиотек, повышение качества государственных услуг в сфере библиотечного обслуживания путем модернизации материально-технической базы государственных библиотек.</w:t>
      </w:r>
    </w:p>
    <w:p w:rsidR="0071552D" w:rsidRDefault="0071552D">
      <w:pPr>
        <w:pStyle w:val="ConsPlusNormal"/>
        <w:ind w:firstLine="540"/>
        <w:jc w:val="both"/>
      </w:pPr>
      <w:r>
        <w:t>В рамках данной подпрограммы выполняются работы по учету, комплектованию, обеспечению сохранности библиотечных фондов, услуги по библиотечному обслуживанию, методическое сопровождение деятельности муниципальных библиотек и мероприятия по модернизации и развитию материально-технической базы государственных библиотек, а также государственная поддержка комплектного развития региональных и муниципальных учреждений культуры. Выполнение комплекса мероприятий подпрограммы позволит увеличить число зарегистрированных пользователей государственных библиотек с 32,9 тыс. человек в 2012 году до 33,4 тыс. человек в 2020 году.</w:t>
      </w:r>
    </w:p>
    <w:p w:rsidR="0071552D" w:rsidRDefault="0071552D">
      <w:pPr>
        <w:pStyle w:val="ConsPlusNormal"/>
        <w:ind w:firstLine="540"/>
        <w:jc w:val="both"/>
      </w:pPr>
      <w:r>
        <w:t>7. Подпрограмма "Мероприятия в сфере культуры и искусства".</w:t>
      </w:r>
    </w:p>
    <w:p w:rsidR="0071552D" w:rsidRDefault="0071552D">
      <w:pPr>
        <w:pStyle w:val="ConsPlusNormal"/>
        <w:ind w:firstLine="540"/>
        <w:jc w:val="both"/>
      </w:pPr>
      <w:r>
        <w:t>Подпрограмма направлена на решение задачи организации и проведения мероприятий в области культуры и искусства. Задачами подпрограммы являются:</w:t>
      </w:r>
    </w:p>
    <w:p w:rsidR="0071552D" w:rsidRDefault="0071552D">
      <w:pPr>
        <w:pStyle w:val="ConsPlusNormal"/>
        <w:ind w:firstLine="540"/>
        <w:jc w:val="both"/>
      </w:pPr>
      <w:r>
        <w:t>поддержка профессионального искусства;</w:t>
      </w:r>
    </w:p>
    <w:p w:rsidR="0071552D" w:rsidRDefault="0071552D">
      <w:pPr>
        <w:pStyle w:val="ConsPlusNormal"/>
        <w:ind w:firstLine="540"/>
        <w:jc w:val="both"/>
      </w:pPr>
      <w:r>
        <w:t>стимулирование народного творчества;</w:t>
      </w:r>
    </w:p>
    <w:p w:rsidR="0071552D" w:rsidRDefault="0071552D">
      <w:pPr>
        <w:pStyle w:val="ConsPlusNormal"/>
        <w:ind w:firstLine="540"/>
        <w:jc w:val="both"/>
      </w:pPr>
      <w:r>
        <w:t>поддержка деятелей профессионального искусства, самодеятельного творчества, одаренных детей и творческой молодежи;</w:t>
      </w:r>
    </w:p>
    <w:p w:rsidR="0071552D" w:rsidRDefault="0071552D">
      <w:pPr>
        <w:pStyle w:val="ConsPlusNormal"/>
        <w:ind w:firstLine="540"/>
        <w:jc w:val="both"/>
      </w:pPr>
      <w:r>
        <w:t>развитие научной и культурно-просветительской деятельности библиотек, музеев и архивов;</w:t>
      </w:r>
    </w:p>
    <w:p w:rsidR="0071552D" w:rsidRDefault="0071552D">
      <w:pPr>
        <w:pStyle w:val="ConsPlusNormal"/>
        <w:ind w:firstLine="540"/>
        <w:jc w:val="both"/>
      </w:pPr>
      <w:r>
        <w:t>организация и проведение мероприятий областного значения, представление сферы культуры Амурской области на межрегиональных, всероссийских и международных мероприятиях;</w:t>
      </w:r>
    </w:p>
    <w:p w:rsidR="0071552D" w:rsidRDefault="0071552D">
      <w:pPr>
        <w:pStyle w:val="ConsPlusNormal"/>
        <w:ind w:firstLine="540"/>
        <w:jc w:val="both"/>
      </w:pPr>
      <w:r>
        <w:t>создание стимулов для развития культуры и искусства на территории Амурской области.</w:t>
      </w:r>
    </w:p>
    <w:p w:rsidR="0071552D" w:rsidRDefault="0071552D">
      <w:pPr>
        <w:pStyle w:val="ConsPlusNormal"/>
        <w:ind w:firstLine="540"/>
        <w:jc w:val="both"/>
      </w:pPr>
      <w:r>
        <w:lastRenderedPageBreak/>
        <w:t>В рамках подпрограммы проводятся мероприятия разного уровня, также организуется участие представителей Амурской области в общероссийских и международных мероприятиях. Кроме того, подпрограмма предусматривает поддержку одаренных детей и молодежи в сфере культуры. Реализация подпрограммы позволит увеличить число мероприятий в сфере культуры и искусства различного уровня с 59 в 2012 году до 74 в 2020 году.</w:t>
      </w:r>
    </w:p>
    <w:p w:rsidR="0071552D" w:rsidRDefault="0071552D">
      <w:pPr>
        <w:pStyle w:val="ConsPlusNormal"/>
        <w:ind w:firstLine="540"/>
        <w:jc w:val="both"/>
      </w:pPr>
      <w:r>
        <w:t>8. Подпрограмма "Обеспечение реализации основных направлений государственной политики в сфере реализации государственной программы".</w:t>
      </w:r>
    </w:p>
    <w:p w:rsidR="0071552D" w:rsidRDefault="0071552D">
      <w:pPr>
        <w:pStyle w:val="ConsPlusNormal"/>
        <w:ind w:firstLine="540"/>
        <w:jc w:val="both"/>
      </w:pPr>
      <w:r>
        <w:t>Подпрограмма направлена на решение задачи реализации основных направлений государственной политики Амурской области в целях создания благоприятных условий для устойчивого развития в сфере культуры, искусства и архивного дела.</w:t>
      </w:r>
    </w:p>
    <w:p w:rsidR="0071552D" w:rsidRDefault="0071552D">
      <w:pPr>
        <w:pStyle w:val="ConsPlusNormal"/>
        <w:ind w:firstLine="540"/>
        <w:jc w:val="both"/>
      </w:pPr>
      <w:r>
        <w:t>Основными конечными результатами подпрограммы являются увеличение отношения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с 36,3% в 2012 году до 100% в 2018 году с последующим сохранением достигнутого уровня, осуществление финансового менеджмента на уровне не ниже среднего балла комплексной оценки.</w:t>
      </w:r>
    </w:p>
    <w:p w:rsidR="0071552D" w:rsidRDefault="0071552D">
      <w:pPr>
        <w:pStyle w:val="ConsPlusNormal"/>
        <w:ind w:firstLine="540"/>
        <w:jc w:val="both"/>
      </w:pPr>
      <w:r>
        <w:t>Сроки реализации подпрограмм совпадают со сроками реализации программы в целом, этапность работ по подпрограммам не выделяется.</w:t>
      </w:r>
    </w:p>
    <w:p w:rsidR="0071552D" w:rsidRDefault="0071552D">
      <w:pPr>
        <w:pStyle w:val="ConsPlusNormal"/>
        <w:ind w:firstLine="540"/>
        <w:jc w:val="both"/>
      </w:pPr>
      <w:hyperlink w:anchor="P2342" w:history="1">
        <w:r>
          <w:rPr>
            <w:color w:val="0000FF"/>
          </w:rPr>
          <w:t>Система</w:t>
        </w:r>
      </w:hyperlink>
      <w:r>
        <w:t xml:space="preserve"> основных мероприятий, мероприятий и плановых показателей реализации государственной программы приведена в приложении N 1 к государственной программе.</w:t>
      </w:r>
    </w:p>
    <w:p w:rsidR="0071552D" w:rsidRDefault="0071552D">
      <w:pPr>
        <w:pStyle w:val="ConsPlusNormal"/>
        <w:ind w:firstLine="540"/>
        <w:jc w:val="both"/>
      </w:pPr>
    </w:p>
    <w:p w:rsidR="0071552D" w:rsidRDefault="0071552D">
      <w:pPr>
        <w:pStyle w:val="ConsPlusNormal"/>
        <w:jc w:val="center"/>
        <w:outlineLvl w:val="2"/>
      </w:pPr>
      <w:r>
        <w:t>5. Сведения об основных мерах правового регулирования</w:t>
      </w:r>
    </w:p>
    <w:p w:rsidR="0071552D" w:rsidRDefault="0071552D">
      <w:pPr>
        <w:pStyle w:val="ConsPlusNormal"/>
        <w:jc w:val="center"/>
      </w:pPr>
      <w:r>
        <w:t>в сфере реализации государственной программы</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21.11.2016 </w:t>
      </w:r>
      <w:hyperlink r:id="rId75" w:history="1">
        <w:r>
          <w:rPr>
            <w:color w:val="0000FF"/>
          </w:rPr>
          <w:t>N 514</w:t>
        </w:r>
      </w:hyperlink>
      <w:r>
        <w:t>)</w:t>
      </w:r>
    </w:p>
    <w:p w:rsidR="0071552D" w:rsidRDefault="0071552D">
      <w:pPr>
        <w:pStyle w:val="ConsPlusNormal"/>
        <w:jc w:val="center"/>
      </w:pPr>
    </w:p>
    <w:p w:rsidR="0071552D" w:rsidRDefault="0071552D">
      <w:pPr>
        <w:pStyle w:val="ConsPlusNormal"/>
        <w:ind w:firstLine="540"/>
        <w:jc w:val="both"/>
      </w:pPr>
      <w:r>
        <w:t xml:space="preserve">Базовыми документами для разработки и совершенствования законодательных и иных нормативных правовых актов, регулирующих процессы культурного развития в Российской Федерации и Амурской области, являются </w:t>
      </w:r>
      <w:hyperlink r:id="rId76" w:history="1">
        <w:r>
          <w:rPr>
            <w:color w:val="0000FF"/>
          </w:rPr>
          <w:t>Указ</w:t>
        </w:r>
      </w:hyperlink>
      <w:r>
        <w:t xml:space="preserve"> Президента Российской Федерации от 24 декабря 2014 г. N 808 "Об утверждении Основ государственной культурной политики" и </w:t>
      </w:r>
      <w:hyperlink r:id="rId77" w:history="1">
        <w:r>
          <w:rPr>
            <w:color w:val="0000FF"/>
          </w:rPr>
          <w:t>Стратегия</w:t>
        </w:r>
      </w:hyperlink>
      <w:r>
        <w:t xml:space="preserve"> государственной культурной политики на период до 2030 года, утвержденная распоряжением Правительства Российской Федерации от 29 февраля 2016 г. N 326-р.</w:t>
      </w:r>
    </w:p>
    <w:p w:rsidR="0071552D" w:rsidRDefault="0071552D">
      <w:pPr>
        <w:pStyle w:val="ConsPlusNormal"/>
        <w:ind w:firstLine="540"/>
        <w:jc w:val="both"/>
      </w:pPr>
      <w:r>
        <w:t xml:space="preserve">Основными нормативными правовыми актами Российской Федерации и Амурской области, регламентирующими деятельность в сфере государственной программы, являются </w:t>
      </w:r>
      <w:hyperlink r:id="rId78" w:history="1">
        <w:r>
          <w:rPr>
            <w:color w:val="0000FF"/>
          </w:rPr>
          <w:t>Закон</w:t>
        </w:r>
      </w:hyperlink>
      <w:r>
        <w:t xml:space="preserve"> Российской Федерации от 9 октября 1992 г. N 3612-1 "Основы законодательства Российской Федерации о культуре" и </w:t>
      </w:r>
      <w:hyperlink r:id="rId79" w:history="1">
        <w:r>
          <w:rPr>
            <w:color w:val="0000FF"/>
          </w:rPr>
          <w:t>Закон</w:t>
        </w:r>
      </w:hyperlink>
      <w:r>
        <w:t xml:space="preserve"> Амурской области от 5 апреля 1999 г. N 135-ОЗ "О культуре".</w:t>
      </w:r>
    </w:p>
    <w:p w:rsidR="0071552D" w:rsidRDefault="0071552D">
      <w:pPr>
        <w:pStyle w:val="ConsPlusNormal"/>
        <w:ind w:firstLine="540"/>
        <w:jc w:val="both"/>
      </w:pPr>
      <w:r>
        <w:lastRenderedPageBreak/>
        <w:t xml:space="preserve">Система учета, комплектации и хранения архивных фондов регламентируется Федеральным </w:t>
      </w:r>
      <w:hyperlink r:id="rId80" w:history="1">
        <w:r>
          <w:rPr>
            <w:color w:val="0000FF"/>
          </w:rPr>
          <w:t>законом</w:t>
        </w:r>
      </w:hyperlink>
      <w:r>
        <w:t xml:space="preserve"> от 22 октября 2004 г. N 125-ФЗ "Об архивном деле в Российской Федерации". В Амурской области архивное дело регламентируется </w:t>
      </w:r>
      <w:hyperlink r:id="rId81" w:history="1">
        <w:r>
          <w:rPr>
            <w:color w:val="0000FF"/>
          </w:rPr>
          <w:t>Законом</w:t>
        </w:r>
      </w:hyperlink>
      <w:r>
        <w:t xml:space="preserve"> Амурской области от 27 июня 2005 г. N 21-ОЗ "Об управлении архивным делом в Амурской области".</w:t>
      </w:r>
    </w:p>
    <w:p w:rsidR="0071552D" w:rsidRDefault="0071552D">
      <w:pPr>
        <w:pStyle w:val="ConsPlusNormal"/>
        <w:ind w:firstLine="540"/>
        <w:jc w:val="both"/>
      </w:pPr>
      <w:r>
        <w:t xml:space="preserve">Вопросы сохранения, популяризации и государственной охраны памятников истории и культуры, а также музейных фондов регламентируются Федеральным </w:t>
      </w:r>
      <w:hyperlink r:id="rId82"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и Федеральным </w:t>
      </w:r>
      <w:hyperlink r:id="rId83" w:history="1">
        <w:r>
          <w:rPr>
            <w:color w:val="0000FF"/>
          </w:rPr>
          <w:t>законом</w:t>
        </w:r>
      </w:hyperlink>
      <w:r>
        <w:t xml:space="preserve"> от 26 мая 1996 г. N 54-ФЗ "О Музейном фонде Российской Федерации и музеях в Российской Федерации".</w:t>
      </w:r>
    </w:p>
    <w:p w:rsidR="0071552D" w:rsidRDefault="0071552D">
      <w:pPr>
        <w:pStyle w:val="ConsPlusNormal"/>
        <w:ind w:firstLine="540"/>
        <w:jc w:val="both"/>
      </w:pPr>
      <w:r>
        <w:t xml:space="preserve">Статус и гарантии прав коренных малочисленных народов Севера определены Федеральным </w:t>
      </w:r>
      <w:hyperlink r:id="rId84" w:history="1">
        <w:r>
          <w:rPr>
            <w:color w:val="0000FF"/>
          </w:rPr>
          <w:t>законом</w:t>
        </w:r>
      </w:hyperlink>
      <w:r>
        <w:t xml:space="preserve"> от 30 апреля 1999 г. N 82-ФЗ "О гарантиях прав коренных малочисленных народов Российской Федерации", </w:t>
      </w:r>
      <w:hyperlink r:id="rId85" w:history="1">
        <w:r>
          <w:rPr>
            <w:color w:val="0000FF"/>
          </w:rPr>
          <w:t>Законом</w:t>
        </w:r>
      </w:hyperlink>
      <w:r>
        <w:t xml:space="preserve"> Амурской области от 29 апреля 2003 г. N 208-ОЗ "О гарантиях прав коренных малочисленных народов в Амурской области".</w:t>
      </w:r>
    </w:p>
    <w:p w:rsidR="0071552D" w:rsidRDefault="0071552D">
      <w:pPr>
        <w:pStyle w:val="ConsPlusNormal"/>
        <w:ind w:firstLine="540"/>
        <w:jc w:val="both"/>
      </w:pPr>
      <w:r>
        <w:t xml:space="preserve">Основополагающим законом, определяющим права казачества, является Федеральный </w:t>
      </w:r>
      <w:hyperlink r:id="rId86" w:history="1">
        <w:r>
          <w:rPr>
            <w:color w:val="0000FF"/>
          </w:rPr>
          <w:t>закон</w:t>
        </w:r>
      </w:hyperlink>
      <w:r>
        <w:t xml:space="preserve"> от 5 декабря 2005 г. N 154-ФЗ "О государственной службе российского казачества".</w:t>
      </w:r>
    </w:p>
    <w:p w:rsidR="0071552D" w:rsidRDefault="0071552D">
      <w:pPr>
        <w:pStyle w:val="ConsPlusNormal"/>
        <w:ind w:firstLine="540"/>
        <w:jc w:val="both"/>
      </w:pPr>
      <w:r>
        <w:t xml:space="preserve">Система организации библиотечного обслуживания в Российской Федерации регламентируется Федеральными законами от 29 декабря 1994 г. </w:t>
      </w:r>
      <w:hyperlink r:id="rId87" w:history="1">
        <w:r>
          <w:rPr>
            <w:color w:val="0000FF"/>
          </w:rPr>
          <w:t>N 78-ФЗ</w:t>
        </w:r>
      </w:hyperlink>
      <w:r>
        <w:t xml:space="preserve"> "О библиотечном деле", от 29 декабря 1994 г. </w:t>
      </w:r>
      <w:hyperlink r:id="rId88" w:history="1">
        <w:r>
          <w:rPr>
            <w:color w:val="0000FF"/>
          </w:rPr>
          <w:t>N 77-ФЗ</w:t>
        </w:r>
      </w:hyperlink>
      <w:r>
        <w:t xml:space="preserve"> "Об обязательном экземпляре документов". В Амурской области деятельность по библиотечному обслуживанию населения регламентируется </w:t>
      </w:r>
      <w:hyperlink r:id="rId89" w:history="1">
        <w:r>
          <w:rPr>
            <w:color w:val="0000FF"/>
          </w:rPr>
          <w:t>Законом</w:t>
        </w:r>
      </w:hyperlink>
      <w:r>
        <w:t xml:space="preserve"> Амурской области от 5 марта 1997 г. N 150-ОЗ "О библиотечном деле".</w:t>
      </w:r>
    </w:p>
    <w:p w:rsidR="0071552D" w:rsidRDefault="0071552D">
      <w:pPr>
        <w:pStyle w:val="ConsPlusNormal"/>
        <w:ind w:firstLine="540"/>
        <w:jc w:val="both"/>
      </w:pPr>
      <w:r>
        <w:t>Кроме этого, в сфере реализации государственной программы приняты и реализуются стандарты и регламенты исполнения государственных функций и оказания государственных услуг.</w:t>
      </w:r>
    </w:p>
    <w:p w:rsidR="0071552D" w:rsidRDefault="0071552D">
      <w:pPr>
        <w:pStyle w:val="ConsPlusNormal"/>
        <w:ind w:firstLine="540"/>
        <w:jc w:val="both"/>
      </w:pPr>
      <w:r>
        <w:t xml:space="preserve">Также в Амурской области принят </w:t>
      </w:r>
      <w:hyperlink r:id="rId90" w:history="1">
        <w:r>
          <w:rPr>
            <w:color w:val="0000FF"/>
          </w:rPr>
          <w:t>Закон</w:t>
        </w:r>
      </w:hyperlink>
      <w:r>
        <w:t xml:space="preserve"> Амурской области от 19 января 2005 г. N 413-ОЗ "О выплатах единовременного социального пособия работникам государственных учреждений культуры и государственных образовательных организаций в области культуры", направленный на повышение социальной защищенности работников учреждений культуры и предусматривающий осуществление единовременных социальных выплат отдельным категориям работников.</w:t>
      </w:r>
    </w:p>
    <w:p w:rsidR="0071552D" w:rsidRDefault="0071552D">
      <w:pPr>
        <w:pStyle w:val="ConsPlusNormal"/>
        <w:ind w:firstLine="540"/>
        <w:jc w:val="both"/>
      </w:pPr>
      <w:r>
        <w:t xml:space="preserve">Вместе с тем проводимые в настоящий момент структурные реформы в сфере реализации государственной программы на федеральном уровне, определенные </w:t>
      </w:r>
      <w:hyperlink r:id="rId91"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требуют создания механизма стимулирования работников учреждений и организаций культуры, искусства и архивного дела, оказывающих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услуг, прозрачное формирование системы </w:t>
      </w:r>
      <w:r>
        <w:lastRenderedPageBreak/>
        <w:t>оплаты труда, внедрение современных норм труда, направленных на повышение качества оказания государственных услуг. В целях реализации указанных мероприятий, проведения структурных реформ в сфере культуры министерством культуры и архивного дела Амурской области разработан План мероприятий ("дорожная карта") "Изменения в отраслях социальной сферы, направленные на повышение эффективности сферы культуры Амурской области".</w:t>
      </w:r>
    </w:p>
    <w:p w:rsidR="0071552D" w:rsidRDefault="0071552D">
      <w:pPr>
        <w:pStyle w:val="ConsPlusNormal"/>
        <w:ind w:firstLine="540"/>
        <w:jc w:val="both"/>
      </w:pPr>
      <w:r>
        <w:t xml:space="preserve">Предполагаемые к принятию меры правового регулирования в сфере реализации государственной программы приведены в </w:t>
      </w:r>
      <w:hyperlink w:anchor="P3849" w:history="1">
        <w:r>
          <w:rPr>
            <w:color w:val="0000FF"/>
          </w:rPr>
          <w:t>приложении N 2</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2"/>
      </w:pPr>
      <w:r>
        <w:t>6. Ресурсное обеспечение государственной программы</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23.11.2016 </w:t>
      </w:r>
      <w:hyperlink r:id="rId92" w:history="1">
        <w:r>
          <w:rPr>
            <w:color w:val="0000FF"/>
          </w:rPr>
          <w:t>N 525</w:t>
        </w:r>
      </w:hyperlink>
      <w:r>
        <w:t>)</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государственной программы за счет средств областного бюджета в 2014 - 2020 годах составит 1723776,0 тыс. рублей, в том числе по годам реализации:</w:t>
      </w:r>
    </w:p>
    <w:p w:rsidR="0071552D" w:rsidRDefault="0071552D">
      <w:pPr>
        <w:pStyle w:val="ConsPlusNormal"/>
        <w:jc w:val="both"/>
      </w:pPr>
      <w:r>
        <w:t xml:space="preserve">(в ред. постановлений Правительства Амурской области от 19.12.2016 </w:t>
      </w:r>
      <w:hyperlink r:id="rId93" w:history="1">
        <w:r>
          <w:rPr>
            <w:color w:val="0000FF"/>
          </w:rPr>
          <w:t>N 563</w:t>
        </w:r>
      </w:hyperlink>
      <w:r>
        <w:t xml:space="preserve">, от 25.01.2017 </w:t>
      </w:r>
      <w:hyperlink r:id="rId94" w:history="1">
        <w:r>
          <w:rPr>
            <w:color w:val="0000FF"/>
          </w:rPr>
          <w:t>N 28</w:t>
        </w:r>
      </w:hyperlink>
      <w:r>
        <w:t xml:space="preserve">, от 21.02.2017 </w:t>
      </w:r>
      <w:hyperlink r:id="rId95" w:history="1">
        <w:r>
          <w:rPr>
            <w:color w:val="0000FF"/>
          </w:rPr>
          <w:t>N 72</w:t>
        </w:r>
      </w:hyperlink>
      <w:r>
        <w:t>)</w:t>
      </w:r>
    </w:p>
    <w:p w:rsidR="0071552D" w:rsidRDefault="0071552D">
      <w:pPr>
        <w:pStyle w:val="ConsPlusNormal"/>
        <w:ind w:firstLine="540"/>
        <w:jc w:val="both"/>
      </w:pPr>
      <w:r>
        <w:t>2014 год - 289105,4 тыс. рублей;</w:t>
      </w:r>
    </w:p>
    <w:p w:rsidR="0071552D" w:rsidRDefault="0071552D">
      <w:pPr>
        <w:pStyle w:val="ConsPlusNormal"/>
        <w:ind w:firstLine="540"/>
        <w:jc w:val="both"/>
      </w:pPr>
      <w:r>
        <w:t>2015 год - 231845,3 тыс. рублей;</w:t>
      </w:r>
    </w:p>
    <w:p w:rsidR="0071552D" w:rsidRDefault="0071552D">
      <w:pPr>
        <w:pStyle w:val="ConsPlusNormal"/>
        <w:ind w:firstLine="540"/>
        <w:jc w:val="both"/>
      </w:pPr>
      <w:r>
        <w:t>2016 год - 275824,3 тыс. рублей;</w:t>
      </w:r>
    </w:p>
    <w:p w:rsidR="0071552D" w:rsidRDefault="0071552D">
      <w:pPr>
        <w:pStyle w:val="ConsPlusNormal"/>
        <w:jc w:val="both"/>
      </w:pPr>
      <w:r>
        <w:t xml:space="preserve">(в ред. постановления Правительства Амурской области от 19.12.2016 </w:t>
      </w:r>
      <w:hyperlink r:id="rId96" w:history="1">
        <w:r>
          <w:rPr>
            <w:color w:val="0000FF"/>
          </w:rPr>
          <w:t>N 563</w:t>
        </w:r>
      </w:hyperlink>
      <w:r>
        <w:t>)</w:t>
      </w:r>
    </w:p>
    <w:p w:rsidR="0071552D" w:rsidRDefault="0071552D">
      <w:pPr>
        <w:pStyle w:val="ConsPlusNormal"/>
        <w:ind w:firstLine="540"/>
        <w:jc w:val="both"/>
      </w:pPr>
      <w:r>
        <w:t>2017 год - 221568,4 тыс. рублей;</w:t>
      </w:r>
    </w:p>
    <w:p w:rsidR="0071552D" w:rsidRDefault="0071552D">
      <w:pPr>
        <w:pStyle w:val="ConsPlusNormal"/>
        <w:jc w:val="both"/>
      </w:pPr>
      <w:r>
        <w:t xml:space="preserve">(в ред. постановлений Правительства Амурской области от 25.01.2017 </w:t>
      </w:r>
      <w:hyperlink r:id="rId97" w:history="1">
        <w:r>
          <w:rPr>
            <w:color w:val="0000FF"/>
          </w:rPr>
          <w:t>N 28</w:t>
        </w:r>
      </w:hyperlink>
      <w:r>
        <w:t xml:space="preserve">, от 21.02.2017 </w:t>
      </w:r>
      <w:hyperlink r:id="rId98" w:history="1">
        <w:r>
          <w:rPr>
            <w:color w:val="0000FF"/>
          </w:rPr>
          <w:t>N 72</w:t>
        </w:r>
      </w:hyperlink>
      <w:r>
        <w:t>)</w:t>
      </w:r>
    </w:p>
    <w:p w:rsidR="0071552D" w:rsidRDefault="0071552D">
      <w:pPr>
        <w:pStyle w:val="ConsPlusNormal"/>
        <w:ind w:firstLine="540"/>
        <w:jc w:val="both"/>
      </w:pPr>
      <w:r>
        <w:t>2018 год - 173585,7 тыс. рублей;</w:t>
      </w:r>
    </w:p>
    <w:p w:rsidR="0071552D" w:rsidRDefault="0071552D">
      <w:pPr>
        <w:pStyle w:val="ConsPlusNormal"/>
        <w:jc w:val="both"/>
      </w:pPr>
      <w:r>
        <w:t xml:space="preserve">(в ред. постановления Правительства Амурской области от 25.01.2017 </w:t>
      </w:r>
      <w:hyperlink r:id="rId99" w:history="1">
        <w:r>
          <w:rPr>
            <w:color w:val="0000FF"/>
          </w:rPr>
          <w:t>N 28</w:t>
        </w:r>
      </w:hyperlink>
      <w:r>
        <w:t>)</w:t>
      </w:r>
    </w:p>
    <w:p w:rsidR="0071552D" w:rsidRDefault="0071552D">
      <w:pPr>
        <w:pStyle w:val="ConsPlusNormal"/>
        <w:ind w:firstLine="540"/>
        <w:jc w:val="both"/>
      </w:pPr>
      <w:r>
        <w:t>2019 год - 213785,2 тыс. рублей;</w:t>
      </w:r>
    </w:p>
    <w:p w:rsidR="0071552D" w:rsidRDefault="0071552D">
      <w:pPr>
        <w:pStyle w:val="ConsPlusNormal"/>
        <w:jc w:val="both"/>
      </w:pPr>
      <w:r>
        <w:t xml:space="preserve">(в ред. постановления Правительства Амурской области от 25.01.2017 </w:t>
      </w:r>
      <w:hyperlink r:id="rId100" w:history="1">
        <w:r>
          <w:rPr>
            <w:color w:val="0000FF"/>
          </w:rPr>
          <w:t>N 28</w:t>
        </w:r>
      </w:hyperlink>
      <w:r>
        <w:t>)</w:t>
      </w:r>
    </w:p>
    <w:p w:rsidR="0071552D" w:rsidRDefault="0071552D">
      <w:pPr>
        <w:pStyle w:val="ConsPlusNormal"/>
        <w:ind w:firstLine="540"/>
        <w:jc w:val="both"/>
      </w:pPr>
      <w:r>
        <w:t>2020 год - 318061,7 тыс. рублей.</w:t>
      </w:r>
    </w:p>
    <w:p w:rsidR="0071552D" w:rsidRDefault="0071552D">
      <w:pPr>
        <w:pStyle w:val="ConsPlusNormal"/>
        <w:ind w:firstLine="540"/>
        <w:jc w:val="both"/>
      </w:pPr>
      <w:r>
        <w:t>Расходы на реализацию государственной программы распределены по подпрограммам следующим образом:</w:t>
      </w:r>
    </w:p>
    <w:p w:rsidR="0071552D" w:rsidRDefault="0071552D">
      <w:pPr>
        <w:pStyle w:val="ConsPlusNormal"/>
        <w:ind w:firstLine="540"/>
        <w:jc w:val="both"/>
      </w:pPr>
      <w:r>
        <w:t>"Профессиональное искусство" - 610517,5 тыс. рублей;</w:t>
      </w:r>
    </w:p>
    <w:p w:rsidR="0071552D" w:rsidRDefault="0071552D">
      <w:pPr>
        <w:pStyle w:val="ConsPlusNormal"/>
        <w:jc w:val="both"/>
      </w:pPr>
      <w:r>
        <w:t xml:space="preserve">(в ред. постановления Правительства Амурской области от 25.01.2017 </w:t>
      </w:r>
      <w:hyperlink r:id="rId101" w:history="1">
        <w:r>
          <w:rPr>
            <w:color w:val="0000FF"/>
          </w:rPr>
          <w:t>N 28</w:t>
        </w:r>
      </w:hyperlink>
      <w:r>
        <w:t>)</w:t>
      </w:r>
    </w:p>
    <w:p w:rsidR="0071552D" w:rsidRDefault="0071552D">
      <w:pPr>
        <w:pStyle w:val="ConsPlusNormal"/>
        <w:ind w:firstLine="540"/>
        <w:jc w:val="both"/>
      </w:pPr>
      <w:r>
        <w:t>"Народное творчество и досуговая деятельность" - 150123,9 тыс. рублей;</w:t>
      </w:r>
    </w:p>
    <w:p w:rsidR="0071552D" w:rsidRDefault="0071552D">
      <w:pPr>
        <w:pStyle w:val="ConsPlusNormal"/>
        <w:jc w:val="both"/>
      </w:pPr>
      <w:r>
        <w:t xml:space="preserve">(в ред. постановления Правительства Амурской области от 25.01.2017 </w:t>
      </w:r>
      <w:hyperlink r:id="rId102" w:history="1">
        <w:r>
          <w:rPr>
            <w:color w:val="0000FF"/>
          </w:rPr>
          <w:t>N 28</w:t>
        </w:r>
      </w:hyperlink>
      <w:r>
        <w:t>)</w:t>
      </w:r>
    </w:p>
    <w:p w:rsidR="0071552D" w:rsidRDefault="0071552D">
      <w:pPr>
        <w:pStyle w:val="ConsPlusNormal"/>
        <w:ind w:firstLine="540"/>
        <w:jc w:val="both"/>
      </w:pPr>
      <w:r>
        <w:t>"Архивное дело" - 91884,5 тыс. рублей;</w:t>
      </w:r>
    </w:p>
    <w:p w:rsidR="0071552D" w:rsidRDefault="0071552D">
      <w:pPr>
        <w:pStyle w:val="ConsPlusNormal"/>
        <w:jc w:val="both"/>
      </w:pPr>
      <w:r>
        <w:t xml:space="preserve">(в ред. постановления Правительства Амурской области от 25.01.2017 </w:t>
      </w:r>
      <w:hyperlink r:id="rId103" w:history="1">
        <w:r>
          <w:rPr>
            <w:color w:val="0000FF"/>
          </w:rPr>
          <w:t>N 28</w:t>
        </w:r>
      </w:hyperlink>
      <w:r>
        <w:t>)</w:t>
      </w:r>
    </w:p>
    <w:p w:rsidR="0071552D" w:rsidRDefault="0071552D">
      <w:pPr>
        <w:pStyle w:val="ConsPlusNormal"/>
        <w:ind w:firstLine="540"/>
        <w:jc w:val="both"/>
      </w:pPr>
      <w:r>
        <w:t>"Историко-культурное наследие" - 193431,0 тыс. рублей;</w:t>
      </w:r>
    </w:p>
    <w:p w:rsidR="0071552D" w:rsidRDefault="0071552D">
      <w:pPr>
        <w:pStyle w:val="ConsPlusNormal"/>
        <w:jc w:val="both"/>
      </w:pPr>
      <w:r>
        <w:t xml:space="preserve">(в ред. постановления Правительства Амурской области от 25.01.2017 </w:t>
      </w:r>
      <w:hyperlink r:id="rId104" w:history="1">
        <w:r>
          <w:rPr>
            <w:color w:val="0000FF"/>
          </w:rPr>
          <w:t>N 28</w:t>
        </w:r>
      </w:hyperlink>
      <w:r>
        <w:t>)</w:t>
      </w:r>
    </w:p>
    <w:p w:rsidR="0071552D" w:rsidRDefault="0071552D">
      <w:pPr>
        <w:pStyle w:val="ConsPlusNormal"/>
        <w:ind w:firstLine="540"/>
        <w:jc w:val="both"/>
      </w:pPr>
      <w:r>
        <w:t>"Этнокультурное наследие" - 15802,7 тыс. рублей;</w:t>
      </w:r>
    </w:p>
    <w:p w:rsidR="0071552D" w:rsidRDefault="0071552D">
      <w:pPr>
        <w:pStyle w:val="ConsPlusNormal"/>
        <w:jc w:val="both"/>
      </w:pPr>
      <w:r>
        <w:t xml:space="preserve">(в ред. постановления Правительства Амурской области от 25.01.2017 </w:t>
      </w:r>
      <w:hyperlink r:id="rId105" w:history="1">
        <w:r>
          <w:rPr>
            <w:color w:val="0000FF"/>
          </w:rPr>
          <w:t>N 28</w:t>
        </w:r>
      </w:hyperlink>
      <w:r>
        <w:t>)</w:t>
      </w:r>
    </w:p>
    <w:p w:rsidR="0071552D" w:rsidRDefault="0071552D">
      <w:pPr>
        <w:pStyle w:val="ConsPlusNormal"/>
        <w:ind w:firstLine="540"/>
        <w:jc w:val="both"/>
      </w:pPr>
      <w:r>
        <w:t>"Библиотечное обслуживание" - 235238,9 тыс. рублей;</w:t>
      </w:r>
    </w:p>
    <w:p w:rsidR="0071552D" w:rsidRDefault="0071552D">
      <w:pPr>
        <w:pStyle w:val="ConsPlusNormal"/>
        <w:jc w:val="both"/>
      </w:pPr>
      <w:r>
        <w:lastRenderedPageBreak/>
        <w:t xml:space="preserve">(в ред. постановления Правительства Амурской области от 25.01.2017 </w:t>
      </w:r>
      <w:hyperlink r:id="rId106" w:history="1">
        <w:r>
          <w:rPr>
            <w:color w:val="0000FF"/>
          </w:rPr>
          <w:t>N 28</w:t>
        </w:r>
      </w:hyperlink>
      <w:r>
        <w:t>)</w:t>
      </w:r>
    </w:p>
    <w:p w:rsidR="0071552D" w:rsidRDefault="0071552D">
      <w:pPr>
        <w:pStyle w:val="ConsPlusNormal"/>
        <w:ind w:firstLine="540"/>
        <w:jc w:val="both"/>
      </w:pPr>
      <w:r>
        <w:t>"Мероприятия в сфере культуры и искусства" - 128902,2 тыс. рублей;</w:t>
      </w:r>
    </w:p>
    <w:p w:rsidR="0071552D" w:rsidRDefault="0071552D">
      <w:pPr>
        <w:pStyle w:val="ConsPlusNormal"/>
        <w:jc w:val="both"/>
      </w:pPr>
      <w:r>
        <w:t xml:space="preserve">(в ред. постановления Правительства Амурской области от 25.01.2017 </w:t>
      </w:r>
      <w:hyperlink r:id="rId107" w:history="1">
        <w:r>
          <w:rPr>
            <w:color w:val="0000FF"/>
          </w:rPr>
          <w:t>N 28</w:t>
        </w:r>
      </w:hyperlink>
      <w:r>
        <w:t>)</w:t>
      </w:r>
    </w:p>
    <w:p w:rsidR="0071552D" w:rsidRDefault="0071552D">
      <w:pPr>
        <w:pStyle w:val="ConsPlusNormal"/>
        <w:ind w:firstLine="540"/>
        <w:jc w:val="both"/>
      </w:pPr>
      <w:r>
        <w:t>"Обеспечение реализации основных направлений государственной политики в сфере реализации государственной программы" - 297875,2 тыс. рублей.</w:t>
      </w:r>
    </w:p>
    <w:p w:rsidR="0071552D" w:rsidRDefault="0071552D">
      <w:pPr>
        <w:pStyle w:val="ConsPlusNormal"/>
        <w:jc w:val="both"/>
      </w:pPr>
      <w:r>
        <w:t xml:space="preserve">(в ред. постановлений Правительства Амурской области от 19.12.2016 </w:t>
      </w:r>
      <w:hyperlink r:id="rId108" w:history="1">
        <w:r>
          <w:rPr>
            <w:color w:val="0000FF"/>
          </w:rPr>
          <w:t>N 563</w:t>
        </w:r>
      </w:hyperlink>
      <w:r>
        <w:t xml:space="preserve">, от 25.01.2017 </w:t>
      </w:r>
      <w:hyperlink r:id="rId109" w:history="1">
        <w:r>
          <w:rPr>
            <w:color w:val="0000FF"/>
          </w:rPr>
          <w:t>N 28</w:t>
        </w:r>
      </w:hyperlink>
      <w:r>
        <w:t xml:space="preserve">, от 21.02.2017 </w:t>
      </w:r>
      <w:hyperlink r:id="rId110" w:history="1">
        <w:r>
          <w:rPr>
            <w:color w:val="0000FF"/>
          </w:rPr>
          <w:t>N 72</w:t>
        </w:r>
      </w:hyperlink>
      <w:r>
        <w:t>)</w:t>
      </w:r>
    </w:p>
    <w:p w:rsidR="0071552D" w:rsidRDefault="0071552D">
      <w:pPr>
        <w:pStyle w:val="ConsPlusNormal"/>
        <w:ind w:firstLine="540"/>
        <w:jc w:val="both"/>
      </w:pPr>
      <w:r>
        <w:t>Планируемый объем финансирования за счет средств местных бюджетов муниципальных образований Амурской области составляет 53675,0 тыс. рублей. Планируемый объем финансирования за счет средств федерального бюджета составляет 134478,2 тыс. рублей.</w:t>
      </w:r>
    </w:p>
    <w:p w:rsidR="0071552D" w:rsidRDefault="0071552D">
      <w:pPr>
        <w:pStyle w:val="ConsPlusNormal"/>
        <w:jc w:val="both"/>
      </w:pPr>
      <w:r>
        <w:t xml:space="preserve">(в ред. постановлений Правительства Амурской области от 25.01.2017 </w:t>
      </w:r>
      <w:hyperlink r:id="rId111" w:history="1">
        <w:r>
          <w:rPr>
            <w:color w:val="0000FF"/>
          </w:rPr>
          <w:t>N 28</w:t>
        </w:r>
      </w:hyperlink>
      <w:r>
        <w:t xml:space="preserve">, от 21.02.2017 </w:t>
      </w:r>
      <w:hyperlink r:id="rId112" w:history="1">
        <w:r>
          <w:rPr>
            <w:color w:val="0000FF"/>
          </w:rPr>
          <w:t>N 72</w:t>
        </w:r>
      </w:hyperlink>
      <w:r>
        <w:t>)</w:t>
      </w:r>
    </w:p>
    <w:p w:rsidR="0071552D" w:rsidRDefault="0071552D">
      <w:pPr>
        <w:pStyle w:val="ConsPlusNormal"/>
        <w:ind w:firstLine="540"/>
        <w:jc w:val="both"/>
      </w:pPr>
      <w:r>
        <w:t xml:space="preserve">Ресурсное обеспечение реализации государственной программы за счет средств областного бюджета и ресурсное обеспечение и прогнозная (справочная) оценка расходов на реализацию мероприятий государственной программы из различных источников финансирования приведены в </w:t>
      </w:r>
      <w:hyperlink w:anchor="P3892" w:history="1">
        <w:r>
          <w:rPr>
            <w:color w:val="0000FF"/>
          </w:rPr>
          <w:t>приложениях N 3</w:t>
        </w:r>
      </w:hyperlink>
      <w:r>
        <w:t xml:space="preserve">, </w:t>
      </w:r>
      <w:hyperlink w:anchor="P4781"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2"/>
      </w:pPr>
      <w:r>
        <w:t>7. Планируемые показатели эффективности</w:t>
      </w:r>
    </w:p>
    <w:p w:rsidR="0071552D" w:rsidRDefault="0071552D">
      <w:pPr>
        <w:pStyle w:val="ConsPlusNormal"/>
        <w:jc w:val="center"/>
      </w:pPr>
      <w:r>
        <w:t>государственной программы</w:t>
      </w:r>
    </w:p>
    <w:p w:rsidR="0071552D" w:rsidRDefault="0071552D">
      <w:pPr>
        <w:pStyle w:val="ConsPlusNormal"/>
        <w:jc w:val="center"/>
      </w:pPr>
    </w:p>
    <w:p w:rsidR="0071552D" w:rsidRDefault="0071552D">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показателей как по годам по отношению к предыдущему году, так и нарастающим итогом к базовому году.</w:t>
      </w:r>
    </w:p>
    <w:p w:rsidR="0071552D" w:rsidRDefault="0071552D">
      <w:pPr>
        <w:pStyle w:val="ConsPlusNormal"/>
        <w:ind w:firstLine="540"/>
        <w:jc w:val="both"/>
      </w:pPr>
      <w:hyperlink w:anchor="P7692" w:history="1">
        <w:r>
          <w:rPr>
            <w:color w:val="0000FF"/>
          </w:rPr>
          <w:t>Прогноз</w:t>
        </w:r>
      </w:hyperlink>
      <w:r>
        <w:t xml:space="preserve"> сводных показателей государственных заданий на оказание государственных услуг (выполнение работ) государственными учреждениями Амурской области по государственной программе приведен в приложении N 5 к государственной программе.</w:t>
      </w:r>
    </w:p>
    <w:p w:rsidR="0071552D" w:rsidRDefault="0071552D">
      <w:pPr>
        <w:pStyle w:val="ConsPlusNormal"/>
        <w:ind w:firstLine="540"/>
        <w:jc w:val="both"/>
      </w:pPr>
    </w:p>
    <w:p w:rsidR="0071552D" w:rsidRDefault="0071552D">
      <w:pPr>
        <w:pStyle w:val="ConsPlusNormal"/>
        <w:jc w:val="center"/>
        <w:outlineLvl w:val="2"/>
      </w:pPr>
      <w:r>
        <w:t>8. Риски реализации государственной программы.</w:t>
      </w:r>
    </w:p>
    <w:p w:rsidR="0071552D" w:rsidRDefault="0071552D">
      <w:pPr>
        <w:pStyle w:val="ConsPlusNormal"/>
        <w:jc w:val="center"/>
      </w:pPr>
      <w:r>
        <w:t>Меры управления рисками</w:t>
      </w:r>
    </w:p>
    <w:p w:rsidR="0071552D" w:rsidRDefault="0071552D">
      <w:pPr>
        <w:pStyle w:val="ConsPlusNormal"/>
        <w:jc w:val="center"/>
      </w:pPr>
    </w:p>
    <w:p w:rsidR="0071552D" w:rsidRDefault="0071552D">
      <w:pPr>
        <w:pStyle w:val="ConsPlusNormal"/>
        <w:ind w:firstLine="540"/>
        <w:jc w:val="both"/>
      </w:pPr>
      <w: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71552D" w:rsidRDefault="0071552D">
      <w:pPr>
        <w:pStyle w:val="ConsPlusNormal"/>
        <w:ind w:firstLine="540"/>
        <w:jc w:val="both"/>
      </w:pPr>
      <w:r>
        <w:t>На основе анализа мероприятий, предлагаемых для реализации в рамках государственной программы, выделены следующие риски ее реализации.</w:t>
      </w:r>
    </w:p>
    <w:p w:rsidR="0071552D" w:rsidRDefault="0071552D">
      <w:pPr>
        <w:pStyle w:val="ConsPlusNormal"/>
        <w:ind w:firstLine="540"/>
        <w:jc w:val="both"/>
      </w:pPr>
      <w:r>
        <w:t xml:space="preserve">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w:t>
      </w:r>
      <w:r>
        <w:lastRenderedPageBreak/>
        <w:t>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всех подпрограмм, что приведет к недофинансированию учреждений сферы культуры и, как следствие, снижению качества услуг учреждений культуры, снижению темпов реставрационных работ памятников историко-культурного наследия, архивных и музейных фондов. Минимизация данных рисков предусматривается путем привлечения внебюджетных источников финансирования для реализаций мероприятий программы, расширения платных услуг населению, оказываемых учреждениями культуры, искусства и архивного дела.</w:t>
      </w:r>
    </w:p>
    <w:p w:rsidR="0071552D" w:rsidRDefault="0071552D">
      <w:pPr>
        <w:pStyle w:val="ConsPlusNormal"/>
        <w:ind w:firstLine="540"/>
        <w:jc w:val="both"/>
      </w:pPr>
      <w:r>
        <w:t>Риски чрезвычайных ситуаций природного и техногенного характера могут явиться результатом того, что в настоящее время значительная доля учреждений культуры и искусства размещается в зданиях, требующих реконструкции, находящихся в аварийном состоянии. Для минимизации этих рисков в каждой подпрограмме предусмотрены мероприятия по улучшению материально-технической базы государственных учреждений, а также субсидии муниципальным образованиям на строительство, реконструкцию и капитальный ремонт муниципальных учреждений культуры.</w:t>
      </w:r>
    </w:p>
    <w:p w:rsidR="0071552D" w:rsidRDefault="0071552D">
      <w:pPr>
        <w:pStyle w:val="ConsPlusNormal"/>
        <w:ind w:firstLine="540"/>
        <w:jc w:val="both"/>
      </w:pPr>
      <w:r>
        <w:t>Информационные риски определяются недостатком отчетной и прогнозной информации, используемой в процессе разработки и мониторинга за ходом реализации государственной программы, особенно информации, характеризующей деятельность муниципальных учреждений культуры и архивного дела. С целью минимизации информационных рисков в ходе реализации государственной программы будет проводиться работа по совершенствованию процедур сбора и анализа отчетной информации, совершенствованию системы отчетности с целью выстраивания системы мониторинга по показателям эффективности реализации программы, использованию в программе показателей, используемых в системе федеральной статистической отчетности.</w:t>
      </w:r>
    </w:p>
    <w:p w:rsidR="0071552D" w:rsidRDefault="0071552D">
      <w:pPr>
        <w:pStyle w:val="ConsPlusNormal"/>
        <w:ind w:firstLine="540"/>
        <w:jc w:val="both"/>
      </w:pPr>
    </w:p>
    <w:p w:rsidR="0071552D" w:rsidRDefault="0071552D">
      <w:pPr>
        <w:pStyle w:val="ConsPlusNormal"/>
        <w:jc w:val="center"/>
        <w:outlineLvl w:val="1"/>
      </w:pPr>
      <w:r>
        <w:t>II. Содержание подпрограмм</w:t>
      </w:r>
    </w:p>
    <w:p w:rsidR="0071552D" w:rsidRDefault="0071552D">
      <w:pPr>
        <w:pStyle w:val="ConsPlusNormal"/>
        <w:jc w:val="center"/>
      </w:pPr>
    </w:p>
    <w:p w:rsidR="0071552D" w:rsidRDefault="0071552D">
      <w:pPr>
        <w:pStyle w:val="ConsPlusNormal"/>
        <w:jc w:val="center"/>
        <w:outlineLvl w:val="2"/>
      </w:pPr>
      <w:bookmarkStart w:id="2" w:name="P403"/>
      <w:bookmarkEnd w:id="2"/>
      <w:r>
        <w:t>Подпрограмма "Профессиональное искусство"</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Профессиональное искусство</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 подпрограммы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3.</w:t>
            </w:r>
          </w:p>
        </w:tc>
        <w:tc>
          <w:tcPr>
            <w:tcW w:w="2608" w:type="dxa"/>
          </w:tcPr>
          <w:p w:rsidR="0071552D" w:rsidRDefault="0071552D">
            <w:pPr>
              <w:pStyle w:val="ConsPlusNormal"/>
            </w:pPr>
            <w:r>
              <w:t xml:space="preserve">Участники государственной </w:t>
            </w:r>
            <w:r>
              <w:lastRenderedPageBreak/>
              <w:t>программы</w:t>
            </w:r>
          </w:p>
        </w:tc>
        <w:tc>
          <w:tcPr>
            <w:tcW w:w="5896" w:type="dxa"/>
          </w:tcPr>
          <w:p w:rsidR="0071552D" w:rsidRDefault="0071552D">
            <w:pPr>
              <w:pStyle w:val="ConsPlusNormal"/>
            </w:pPr>
            <w:r>
              <w:lastRenderedPageBreak/>
              <w:t xml:space="preserve">Министерство культуры и архивного дела Амурской области, министерство транспорта и </w:t>
            </w:r>
            <w:r>
              <w:lastRenderedPageBreak/>
              <w:t>строительства Амурской области</w:t>
            </w:r>
          </w:p>
        </w:tc>
      </w:tr>
      <w:tr w:rsidR="0071552D">
        <w:tc>
          <w:tcPr>
            <w:tcW w:w="590" w:type="dxa"/>
          </w:tcPr>
          <w:p w:rsidR="0071552D" w:rsidRDefault="0071552D">
            <w:pPr>
              <w:pStyle w:val="ConsPlusNormal"/>
            </w:pPr>
            <w:r>
              <w:lastRenderedPageBreak/>
              <w:t>4.</w:t>
            </w:r>
          </w:p>
        </w:tc>
        <w:tc>
          <w:tcPr>
            <w:tcW w:w="2608" w:type="dxa"/>
          </w:tcPr>
          <w:p w:rsidR="0071552D" w:rsidRDefault="0071552D">
            <w:pPr>
              <w:pStyle w:val="ConsPlusNormal"/>
            </w:pPr>
            <w:r>
              <w:t>Цель (цели) подпрограммы</w:t>
            </w:r>
          </w:p>
        </w:tc>
        <w:tc>
          <w:tcPr>
            <w:tcW w:w="5896" w:type="dxa"/>
          </w:tcPr>
          <w:p w:rsidR="0071552D" w:rsidRDefault="0071552D">
            <w:pPr>
              <w:pStyle w:val="ConsPlusNormal"/>
            </w:pPr>
            <w:r>
              <w:t>Обеспечение развития профессионального искусства в Амурской области</w:t>
            </w:r>
          </w:p>
        </w:tc>
      </w:tr>
      <w:tr w:rsidR="0071552D">
        <w:tc>
          <w:tcPr>
            <w:tcW w:w="590" w:type="dxa"/>
          </w:tcPr>
          <w:p w:rsidR="0071552D" w:rsidRDefault="0071552D">
            <w:pPr>
              <w:pStyle w:val="ConsPlusNormal"/>
            </w:pPr>
            <w:r>
              <w:t>5.</w:t>
            </w:r>
          </w:p>
        </w:tc>
        <w:tc>
          <w:tcPr>
            <w:tcW w:w="2608" w:type="dxa"/>
          </w:tcPr>
          <w:p w:rsidR="0071552D" w:rsidRDefault="0071552D">
            <w:pPr>
              <w:pStyle w:val="ConsPlusNormal"/>
            </w:pPr>
            <w:r>
              <w:t>Задачи подпрограммы</w:t>
            </w:r>
          </w:p>
        </w:tc>
        <w:tc>
          <w:tcPr>
            <w:tcW w:w="5896" w:type="dxa"/>
          </w:tcPr>
          <w:p w:rsidR="0071552D" w:rsidRDefault="0071552D">
            <w:pPr>
              <w:pStyle w:val="ConsPlusNormal"/>
            </w:pPr>
            <w:r>
              <w:t>1. Обеспечение доступности произведений профессионального театрально-зрелищного искусства для населения Амурской области.</w:t>
            </w:r>
          </w:p>
          <w:p w:rsidR="0071552D" w:rsidRDefault="0071552D">
            <w:pPr>
              <w:pStyle w:val="ConsPlusNormal"/>
            </w:pPr>
            <w:r>
              <w:t>2. Повышение качества государственных услуг, оказываемых учреждениями культуры, путем модернизации материально-технической базы театрально-зрелищных учреждений</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Этапы (при наличии) и сроки реализации подпрограммы</w:t>
            </w:r>
          </w:p>
        </w:tc>
        <w:tc>
          <w:tcPr>
            <w:tcW w:w="5896" w:type="dxa"/>
          </w:tcPr>
          <w:p w:rsidR="0071552D" w:rsidRDefault="0071552D">
            <w:pPr>
              <w:pStyle w:val="ConsPlusNormal"/>
            </w:pPr>
            <w:r>
              <w:t>2014 - 2020 годы, этапы реализации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610517,5 тыс. рублей, в том числе по годам:</w:t>
            </w:r>
          </w:p>
          <w:p w:rsidR="0071552D" w:rsidRDefault="0071552D">
            <w:pPr>
              <w:pStyle w:val="ConsPlusNormal"/>
            </w:pPr>
            <w:r>
              <w:t>2014 год - 91928,4 тыс. рублей;</w:t>
            </w:r>
          </w:p>
          <w:p w:rsidR="0071552D" w:rsidRDefault="0071552D">
            <w:pPr>
              <w:pStyle w:val="ConsPlusNormal"/>
            </w:pPr>
            <w:r>
              <w:t>2015 год - 91122,2 тыс. рублей;</w:t>
            </w:r>
          </w:p>
          <w:p w:rsidR="0071552D" w:rsidRDefault="0071552D">
            <w:pPr>
              <w:pStyle w:val="ConsPlusNormal"/>
            </w:pPr>
            <w:r>
              <w:t>2016 год - 88830,7 тыс. рублей;</w:t>
            </w:r>
          </w:p>
          <w:p w:rsidR="0071552D" w:rsidRDefault="0071552D">
            <w:pPr>
              <w:pStyle w:val="ConsPlusNormal"/>
            </w:pPr>
            <w:r>
              <w:t>2017 год - 76374,0 тыс. рублей;</w:t>
            </w:r>
          </w:p>
          <w:p w:rsidR="0071552D" w:rsidRDefault="0071552D">
            <w:pPr>
              <w:pStyle w:val="ConsPlusNormal"/>
            </w:pPr>
            <w:r>
              <w:t>2018 год - 68042,9 тыс. рублей;</w:t>
            </w:r>
          </w:p>
          <w:p w:rsidR="0071552D" w:rsidRDefault="0071552D">
            <w:pPr>
              <w:pStyle w:val="ConsPlusNormal"/>
            </w:pPr>
            <w:r>
              <w:t>2019 год - 84847,3 тыс. рублей;</w:t>
            </w:r>
          </w:p>
          <w:p w:rsidR="0071552D" w:rsidRDefault="0071552D">
            <w:pPr>
              <w:pStyle w:val="ConsPlusNormal"/>
            </w:pPr>
            <w:r>
              <w:t>2020 год - 109372,0 тыс. рублей.</w:t>
            </w:r>
          </w:p>
          <w:p w:rsidR="0071552D" w:rsidRDefault="0071552D">
            <w:pPr>
              <w:pStyle w:val="ConsPlusNormal"/>
            </w:pPr>
            <w:r>
              <w:t>Планируемый объем финансирования из федерального бюджета составляет 19199,8 тыс. рублей, в том числе по годам:</w:t>
            </w:r>
          </w:p>
          <w:p w:rsidR="0071552D" w:rsidRDefault="0071552D">
            <w:pPr>
              <w:pStyle w:val="ConsPlusNormal"/>
            </w:pPr>
            <w:r>
              <w:t>2014 год - 19199,8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7 в ред. постановления Правительства Амурской области от 25.01.2017 </w:t>
            </w:r>
            <w:hyperlink r:id="rId113" w:history="1">
              <w:r>
                <w:rPr>
                  <w:color w:val="0000FF"/>
                </w:rPr>
                <w:t>N 28</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Ожидаемые конечные результаты реализации подпрограммы</w:t>
            </w:r>
          </w:p>
        </w:tc>
        <w:tc>
          <w:tcPr>
            <w:tcW w:w="5896" w:type="dxa"/>
          </w:tcPr>
          <w:p w:rsidR="0071552D" w:rsidRDefault="0071552D">
            <w:pPr>
              <w:pStyle w:val="ConsPlusNormal"/>
            </w:pPr>
            <w:r>
              <w:t>1. Увеличение числа зрителей, посетивших спектакли, на 10000 жителей Амурской области с 9 человек в 2012 году до 10 человек в 2020 году.</w:t>
            </w:r>
          </w:p>
          <w:p w:rsidR="0071552D" w:rsidRDefault="0071552D">
            <w:pPr>
              <w:pStyle w:val="ConsPlusNormal"/>
            </w:pPr>
            <w:r>
              <w:t>2. Увеличение числа слушателей концертных программ на 1000 жителей Амурской области с 89 человек в 2012 году до 90 человек в 2020 году</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В Амурской области сеть театрально-зрелищных учреждений культуры включает 4 учреждения, в том числе 3 государственных учреждения: ГАУК АО "АОТК", ГАУК "Амурский областной театр драмы", ГАУК АО "Амурская областная филармония" и 1 муниципальное бюджетное учреждение искусства "Драматический театр г. Тынды".</w:t>
      </w:r>
    </w:p>
    <w:p w:rsidR="0071552D" w:rsidRDefault="0071552D">
      <w:pPr>
        <w:pStyle w:val="ConsPlusNormal"/>
        <w:ind w:firstLine="540"/>
        <w:jc w:val="both"/>
      </w:pPr>
      <w:r>
        <w:t>Ежегодно в театрах Амурской области проводится более 600 спектаклей, численность зрителей - более 100 тыс. человек.</w:t>
      </w:r>
    </w:p>
    <w:p w:rsidR="0071552D" w:rsidRDefault="0071552D">
      <w:pPr>
        <w:pStyle w:val="ConsPlusNormal"/>
        <w:ind w:firstLine="540"/>
        <w:jc w:val="both"/>
      </w:pPr>
      <w:r>
        <w:t>На базе ГАУК АО "Амурская областная филармония" создано 8 творческих коллективов.</w:t>
      </w:r>
    </w:p>
    <w:p w:rsidR="0071552D" w:rsidRDefault="0071552D">
      <w:pPr>
        <w:pStyle w:val="ConsPlusNormal"/>
        <w:ind w:firstLine="540"/>
        <w:jc w:val="both"/>
      </w:pPr>
      <w:r>
        <w:t>Ежегодно ГАУК АО "Амурская областная филармония" проводится более 500 концертов, в том числе более 400 концертов на выезде, численность зрителей, посещающих мероприятия филармонии, около 90 тыс. человек ежегодно.</w:t>
      </w:r>
    </w:p>
    <w:p w:rsidR="0071552D" w:rsidRDefault="0071552D">
      <w:pPr>
        <w:pStyle w:val="ConsPlusNormal"/>
        <w:ind w:firstLine="540"/>
        <w:jc w:val="both"/>
      </w:pPr>
      <w:r>
        <w:t>Проведена реформа государственных учреждений, в рамках которой изменены механизмы финансирования театрально-зрелищных учреждений культуры, предусмотрено предоставление субсидии на выполнение государственных заданий. Придание учреждениям автономного статуса создает стимул для учреждений более активно заниматься привлечением зрителей (посетителей) на спектакли, концерты, расширяя тем самым свои доходы от платных услуг и иной предпринимательской деятельности.</w:t>
      </w:r>
    </w:p>
    <w:p w:rsidR="0071552D" w:rsidRDefault="0071552D">
      <w:pPr>
        <w:pStyle w:val="ConsPlusNormal"/>
        <w:ind w:firstLine="540"/>
        <w:jc w:val="both"/>
      </w:pPr>
      <w:r>
        <w:t>Вместе с тем в сфере реализации подпрограммы наметилось несколько негативных тенденций, к которым, прежде всего, можно отнести следующие:</w:t>
      </w:r>
    </w:p>
    <w:p w:rsidR="0071552D" w:rsidRDefault="0071552D">
      <w:pPr>
        <w:pStyle w:val="ConsPlusNormal"/>
        <w:ind w:firstLine="540"/>
        <w:jc w:val="both"/>
      </w:pPr>
      <w:r>
        <w:t>сокращение посещаемости театрально-зрелищных и концертных мероприятий. С 2008 по 2012 г. данный показатель сократился примерно на 10%;</w:t>
      </w:r>
    </w:p>
    <w:p w:rsidR="0071552D" w:rsidRDefault="0071552D">
      <w:pPr>
        <w:pStyle w:val="ConsPlusNormal"/>
        <w:ind w:firstLine="540"/>
        <w:jc w:val="both"/>
      </w:pPr>
      <w:r>
        <w:t>ухудшение материально-технической базы театрально-зрелищных учреждений культуры, несоответствие технологического оборудования учреждений современным требованиям, потребность в проведении реконструкции Амурской областной филармонии;</w:t>
      </w:r>
    </w:p>
    <w:p w:rsidR="0071552D" w:rsidRDefault="0071552D">
      <w:pPr>
        <w:pStyle w:val="ConsPlusNormal"/>
        <w:ind w:firstLine="540"/>
        <w:jc w:val="both"/>
      </w:pPr>
      <w:r>
        <w:t>недостаточное использование информационных технологий в театрально-зрелищных учреждениях культуры, в том числе в целях информирования населения о деятельности учреждений, продвижения услуг учреждений среди населения.</w:t>
      </w:r>
    </w:p>
    <w:p w:rsidR="0071552D" w:rsidRDefault="0071552D">
      <w:pPr>
        <w:pStyle w:val="ConsPlusNormal"/>
        <w:ind w:firstLine="540"/>
        <w:jc w:val="both"/>
      </w:pPr>
      <w:r>
        <w:t>В связи с этим основными направлениями реформирования данной сферы должны стать следующие мероприятия:</w:t>
      </w:r>
    </w:p>
    <w:p w:rsidR="0071552D" w:rsidRDefault="0071552D">
      <w:pPr>
        <w:pStyle w:val="ConsPlusNormal"/>
        <w:ind w:firstLine="540"/>
        <w:jc w:val="both"/>
      </w:pPr>
      <w:r>
        <w:t>проведение, работы по постановке новых спектаклей и концертных программ;</w:t>
      </w:r>
    </w:p>
    <w:p w:rsidR="0071552D" w:rsidRDefault="0071552D">
      <w:pPr>
        <w:pStyle w:val="ConsPlusNormal"/>
        <w:ind w:firstLine="540"/>
        <w:jc w:val="both"/>
      </w:pPr>
      <w:r>
        <w:t>модернизация материально-технической базы театрально-зрелищных учреждений (оснащение оборудованием, проведение капитальных ремонтов, реконструкция, техническое перевооружение (переоснащение) здания ГАУК АО "Амурская областная филармония");</w:t>
      </w:r>
    </w:p>
    <w:p w:rsidR="0071552D" w:rsidRDefault="0071552D">
      <w:pPr>
        <w:pStyle w:val="ConsPlusNormal"/>
        <w:ind w:firstLine="540"/>
        <w:jc w:val="both"/>
      </w:pPr>
      <w:r>
        <w:t>развитие и продвижение Интернет-сайтов организаций как эффективного канала информирования о деятельности организаций и привлечения посетителей.</w:t>
      </w:r>
    </w:p>
    <w:p w:rsidR="0071552D" w:rsidRDefault="0071552D">
      <w:pPr>
        <w:pStyle w:val="ConsPlusNormal"/>
        <w:ind w:firstLine="540"/>
        <w:jc w:val="both"/>
      </w:pPr>
      <w:r>
        <w:lastRenderedPageBreak/>
        <w:t>В случае если мероприятия, предусмотренные настоящей подпрограммой, не будут реализованы, возникнут риски потери Амурской областью результатов, достигнутых в сфере профессионального искусства, снижение культурного уровня жителей и, как следствие, снижение привлекательности Амурской области как места для постоянного проживания. Это может создать риски для реализации государственной политики по развитию туристической отрасли, а также негативно повлиять на демографическую ситуацию, еще в большей степени усилить наметившиеся тенденции оттока населения из Амурской области в другие регионы страны.</w:t>
      </w:r>
    </w:p>
    <w:p w:rsidR="0071552D" w:rsidRDefault="0071552D">
      <w:pPr>
        <w:pStyle w:val="ConsPlusNormal"/>
        <w:ind w:firstLine="540"/>
        <w:jc w:val="both"/>
      </w:pPr>
    </w:p>
    <w:p w:rsidR="0071552D" w:rsidRDefault="0071552D">
      <w:pPr>
        <w:pStyle w:val="ConsPlusNormal"/>
        <w:jc w:val="center"/>
        <w:outlineLvl w:val="3"/>
      </w:pPr>
      <w:r>
        <w:t>3. Приоритеты государственной политики в сфере реализации</w:t>
      </w:r>
    </w:p>
    <w:p w:rsidR="0071552D" w:rsidRDefault="0071552D">
      <w:pPr>
        <w:pStyle w:val="ConsPlusNormal"/>
        <w:jc w:val="center"/>
      </w:pPr>
      <w:r>
        <w:t>подпрограммы, цель, задачи и ожидаемые</w:t>
      </w:r>
    </w:p>
    <w:p w:rsidR="0071552D" w:rsidRDefault="0071552D">
      <w:pPr>
        <w:pStyle w:val="ConsPlusNormal"/>
        <w:jc w:val="center"/>
      </w:pPr>
      <w:r>
        <w:t>конечные результаты</w:t>
      </w:r>
    </w:p>
    <w:p w:rsidR="0071552D" w:rsidRDefault="0071552D">
      <w:pPr>
        <w:pStyle w:val="ConsPlusNormal"/>
        <w:jc w:val="center"/>
      </w:pPr>
    </w:p>
    <w:p w:rsidR="0071552D" w:rsidRDefault="0071552D">
      <w:pPr>
        <w:pStyle w:val="ConsPlusNormal"/>
        <w:ind w:firstLine="540"/>
        <w:jc w:val="both"/>
      </w:pPr>
      <w:r>
        <w:t xml:space="preserve">Приоритетами государственной политики в сфере реализации подпрограммы в соответствии со </w:t>
      </w:r>
      <w:hyperlink r:id="rId114" w:history="1">
        <w:r>
          <w:rPr>
            <w:color w:val="0000FF"/>
          </w:rPr>
          <w:t>Стратегией</w:t>
        </w:r>
      </w:hyperlink>
      <w:r>
        <w:t xml:space="preserve"> являются повышение качества и доступности услуг театрально-зрелищных учреждений культуры населению Амурской области, расширение их спектра, а также развитие театрального искусства.</w:t>
      </w:r>
    </w:p>
    <w:p w:rsidR="0071552D" w:rsidRDefault="0071552D">
      <w:pPr>
        <w:pStyle w:val="ConsPlusNormal"/>
        <w:ind w:firstLine="540"/>
        <w:jc w:val="both"/>
      </w:pPr>
      <w:r>
        <w:t>В соответствии с приоритетами государственной политики целью подпрограммы является обеспечение развития профессионального искусства в Амурской области.</w:t>
      </w:r>
    </w:p>
    <w:p w:rsidR="0071552D" w:rsidRDefault="0071552D">
      <w:pPr>
        <w:pStyle w:val="ConsPlusNormal"/>
        <w:ind w:firstLine="540"/>
        <w:jc w:val="both"/>
      </w:pPr>
      <w:r>
        <w:t>Задачами подпрограммы являются:</w:t>
      </w:r>
    </w:p>
    <w:p w:rsidR="0071552D" w:rsidRDefault="0071552D">
      <w:pPr>
        <w:pStyle w:val="ConsPlusNormal"/>
        <w:ind w:firstLine="540"/>
        <w:jc w:val="both"/>
      </w:pPr>
      <w:r>
        <w:t>1) обеспечение доступности произведений профессионального театрально-зрелищного искусства для населения Амурской области;</w:t>
      </w:r>
    </w:p>
    <w:p w:rsidR="0071552D" w:rsidRDefault="0071552D">
      <w:pPr>
        <w:pStyle w:val="ConsPlusNormal"/>
        <w:ind w:firstLine="540"/>
        <w:jc w:val="both"/>
      </w:pPr>
      <w:r>
        <w:t>2) повышение качества государственных услуг, оказываемых учреждениями культуры, путем модернизации материально-технической базы театрально-зрелищных учреждений.</w:t>
      </w:r>
    </w:p>
    <w:p w:rsidR="0071552D" w:rsidRDefault="0071552D">
      <w:pPr>
        <w:pStyle w:val="ConsPlusNormal"/>
        <w:ind w:firstLine="540"/>
        <w:jc w:val="both"/>
      </w:pPr>
      <w:r>
        <w:t>Сроки реализации подпрограммы - 2014 - 2020 гг. Этапы реализации подпрограммы не выделяются.</w:t>
      </w:r>
    </w:p>
    <w:p w:rsidR="0071552D" w:rsidRDefault="0071552D">
      <w:pPr>
        <w:pStyle w:val="ConsPlusNormal"/>
        <w:ind w:firstLine="540"/>
        <w:jc w:val="both"/>
      </w:pPr>
      <w:r>
        <w:t>Показателями, характеризующими конечные результаты подпрограммы, являются:</w:t>
      </w:r>
    </w:p>
    <w:p w:rsidR="0071552D" w:rsidRDefault="0071552D">
      <w:pPr>
        <w:pStyle w:val="ConsPlusNormal"/>
        <w:ind w:firstLine="540"/>
        <w:jc w:val="both"/>
      </w:pPr>
      <w:r>
        <w:t>общее число зрителей, посетивших спектакли на 10000 жителей Амурской области, человек;</w:t>
      </w:r>
    </w:p>
    <w:p w:rsidR="0071552D" w:rsidRDefault="0071552D">
      <w:pPr>
        <w:pStyle w:val="ConsPlusNormal"/>
        <w:ind w:firstLine="540"/>
        <w:jc w:val="both"/>
      </w:pPr>
      <w:r>
        <w:t>число слушателей концертных программ на 1000 жителей Амурской области, человек.</w:t>
      </w:r>
    </w:p>
    <w:p w:rsidR="0071552D" w:rsidRDefault="0071552D">
      <w:pPr>
        <w:pStyle w:val="ConsPlusNormal"/>
        <w:ind w:firstLine="540"/>
        <w:jc w:val="both"/>
      </w:pPr>
      <w:r>
        <w:t>По результатам реализации программы значения данных показателей увеличатся с 9 человек и 89 человек в 2012 году до 10 человек и 90 человек в 2020 году соответственно.</w:t>
      </w:r>
    </w:p>
    <w:p w:rsidR="0071552D" w:rsidRDefault="0071552D">
      <w:pPr>
        <w:pStyle w:val="ConsPlusNormal"/>
        <w:ind w:firstLine="540"/>
        <w:jc w:val="both"/>
      </w:pPr>
      <w:r>
        <w:t>Показатели подпрограммы рассчитываются следующим образом:</w:t>
      </w:r>
    </w:p>
    <w:p w:rsidR="0071552D" w:rsidRDefault="0071552D">
      <w:pPr>
        <w:pStyle w:val="ConsPlusNormal"/>
        <w:ind w:firstLine="540"/>
        <w:jc w:val="both"/>
      </w:pPr>
      <w:r>
        <w:t>1. Общее количество зрителей, посетивших спектакли, на 10000 жителей Амурской области, чел. (Кзс), рассчитывается по формуле:</w:t>
      </w:r>
    </w:p>
    <w:p w:rsidR="0071552D" w:rsidRDefault="0071552D">
      <w:pPr>
        <w:pStyle w:val="ConsPlusNormal"/>
        <w:ind w:firstLine="540"/>
        <w:jc w:val="both"/>
      </w:pPr>
    </w:p>
    <w:p w:rsidR="0071552D" w:rsidRDefault="0071552D">
      <w:pPr>
        <w:pStyle w:val="ConsPlusNormal"/>
        <w:jc w:val="center"/>
      </w:pPr>
      <w:r>
        <w:t>Кзс = Пс / Кн x 10000, где:</w:t>
      </w:r>
    </w:p>
    <w:p w:rsidR="0071552D" w:rsidRDefault="0071552D">
      <w:pPr>
        <w:pStyle w:val="ConsPlusNormal"/>
        <w:jc w:val="center"/>
      </w:pPr>
    </w:p>
    <w:p w:rsidR="0071552D" w:rsidRDefault="0071552D">
      <w:pPr>
        <w:pStyle w:val="ConsPlusNormal"/>
        <w:ind w:firstLine="540"/>
        <w:jc w:val="both"/>
      </w:pPr>
      <w:r>
        <w:t>Пс - число посещений спектаклей, ед.;</w:t>
      </w:r>
    </w:p>
    <w:p w:rsidR="0071552D" w:rsidRDefault="0071552D">
      <w:pPr>
        <w:pStyle w:val="ConsPlusNormal"/>
        <w:ind w:firstLine="540"/>
        <w:jc w:val="both"/>
      </w:pPr>
      <w:r>
        <w:t>Кн - среднегодовая численность населения области, чел.</w:t>
      </w:r>
    </w:p>
    <w:p w:rsidR="0071552D" w:rsidRDefault="0071552D">
      <w:pPr>
        <w:pStyle w:val="ConsPlusNormal"/>
        <w:ind w:firstLine="540"/>
        <w:jc w:val="both"/>
      </w:pPr>
      <w:r>
        <w:t>2. Общее количество слушателей концертных программ на 1000 жителей Амурской области, чел. (Кзк), рассчитывается по формуле:</w:t>
      </w:r>
    </w:p>
    <w:p w:rsidR="0071552D" w:rsidRDefault="0071552D">
      <w:pPr>
        <w:pStyle w:val="ConsPlusNormal"/>
        <w:ind w:firstLine="540"/>
        <w:jc w:val="both"/>
      </w:pPr>
    </w:p>
    <w:p w:rsidR="0071552D" w:rsidRDefault="0071552D">
      <w:pPr>
        <w:pStyle w:val="ConsPlusNormal"/>
        <w:jc w:val="center"/>
      </w:pPr>
      <w:r>
        <w:t>Кзк = Пк / Кн x 1000, где:</w:t>
      </w:r>
    </w:p>
    <w:p w:rsidR="0071552D" w:rsidRDefault="0071552D">
      <w:pPr>
        <w:pStyle w:val="ConsPlusNormal"/>
        <w:jc w:val="center"/>
      </w:pPr>
    </w:p>
    <w:p w:rsidR="0071552D" w:rsidRDefault="0071552D">
      <w:pPr>
        <w:pStyle w:val="ConsPlusNormal"/>
        <w:ind w:firstLine="540"/>
        <w:jc w:val="both"/>
      </w:pPr>
      <w:r>
        <w:t>Пк - число посещений концертных мероприятий, ед.;</w:t>
      </w:r>
    </w:p>
    <w:p w:rsidR="0071552D" w:rsidRDefault="0071552D">
      <w:pPr>
        <w:pStyle w:val="ConsPlusNormal"/>
        <w:ind w:firstLine="540"/>
        <w:jc w:val="both"/>
      </w:pPr>
      <w:r>
        <w:t>Кн - среднегодовая численность населения области, чел.</w:t>
      </w:r>
    </w:p>
    <w:p w:rsidR="0071552D" w:rsidRDefault="0071552D">
      <w:pPr>
        <w:pStyle w:val="ConsPlusNormal"/>
        <w:ind w:firstLine="540"/>
        <w:jc w:val="both"/>
      </w:pPr>
    </w:p>
    <w:p w:rsidR="0071552D" w:rsidRDefault="0071552D">
      <w:pPr>
        <w:pStyle w:val="ConsPlusNormal"/>
        <w:jc w:val="center"/>
        <w:outlineLvl w:val="3"/>
      </w:pPr>
      <w:r>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В рамках данной подпрограммы будет реализовано основное мероприятие "Сохранение и развитие исполнительских искусств", направленное на выполнение следующих мероприятий:</w:t>
      </w:r>
    </w:p>
    <w:p w:rsidR="0071552D" w:rsidRDefault="0071552D">
      <w:pPr>
        <w:pStyle w:val="ConsPlusNormal"/>
        <w:ind w:firstLine="540"/>
        <w:jc w:val="both"/>
      </w:pPr>
      <w:r>
        <w:t>1. Обеспечение деятельности (оказание услуг) государственных учреждений. Реализация данного мероприятия обеспечивает достижение задачи подпрограммы по обеспечению доступа населения к произведениям профессионального театрально-зрелищного искусства. Мероприятие предусматривает выполнение работ по созданию концертных программ и работ по постановке спектаклей и направлено на обеспечение функционирования следующих государственных автономных учреждений: ГАУК "Амурский областной театр драмы", ГАУК АО "АОТК", ГАУК АО "Амурская областная филармония". Кроме того, данное мероприятие включает мероприятия по развитию Интернет-сайтов учреждений культуры с целью повышения эффективности информирования населения о деятельности учреждений и продвижения услуг.</w:t>
      </w:r>
    </w:p>
    <w:p w:rsidR="0071552D" w:rsidRDefault="0071552D">
      <w:pPr>
        <w:pStyle w:val="ConsPlusNormal"/>
        <w:ind w:firstLine="540"/>
        <w:jc w:val="both"/>
      </w:pPr>
      <w:r>
        <w:t>Также в рамках данного мероприятия предусмотрено улучшение материально-технической базы учреждений культуры в части приобретения нового технологического оборудования, проведения текущих и капитальных ремонтов зданий учреждений культуры, обеспечения их специализированным автотранспортом и иных мероприятий, финансируемых за счет предоставления учреждениям субсидий на иные цели.</w:t>
      </w:r>
    </w:p>
    <w:p w:rsidR="0071552D" w:rsidRDefault="0071552D">
      <w:pPr>
        <w:pStyle w:val="ConsPlusNormal"/>
        <w:ind w:firstLine="540"/>
        <w:jc w:val="both"/>
      </w:pPr>
      <w:r>
        <w:t>Финансирование мероприятия осуществляется из федерального и областного бюджетов в форме субсидий автономным учреждениям на выполнение государственных заданий и субсидий на иные цели.</w:t>
      </w:r>
    </w:p>
    <w:p w:rsidR="0071552D" w:rsidRDefault="0071552D">
      <w:pPr>
        <w:pStyle w:val="ConsPlusNormal"/>
        <w:ind w:firstLine="540"/>
        <w:jc w:val="both"/>
      </w:pPr>
      <w:r>
        <w:t xml:space="preserve">2. Капитальные вложения в объекты государственной собственности. Мероприятие направлено на создание современных условий для качественного предоставления услуг зрителям, обеспечение работы артистов, преподавателей дополнительного образования детей, обучения детей, развитие государственных театрально-зрелищных учреждений, а также решение задачи создания современной инфраструктуры для обеспечения доступа населения к произведениям театрально-зрелищного искусства. В рамках мероприятия предусмотрена реализация инвестиционного проекта </w:t>
      </w:r>
      <w:r>
        <w:lastRenderedPageBreak/>
        <w:t xml:space="preserve">"Реконструкция, техническое перевооружение (переоснащение) ГАУК АО "Амурская областная филармония". </w:t>
      </w:r>
      <w:hyperlink w:anchor="P9033" w:history="1">
        <w:r>
          <w:rPr>
            <w:color w:val="0000FF"/>
          </w:rPr>
          <w:t>Перечень</w:t>
        </w:r>
      </w:hyperlink>
      <w:r>
        <w:t xml:space="preserve"> объектов капитального строительства приведен в приложении N 9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подпрограммы за счет средств областного бюджета в 2014 - 2020 годах составит 610517,5 тыс. рублей, в том числе по годам:</w:t>
      </w:r>
    </w:p>
    <w:p w:rsidR="0071552D" w:rsidRDefault="0071552D">
      <w:pPr>
        <w:pStyle w:val="ConsPlusNormal"/>
        <w:jc w:val="both"/>
      </w:pPr>
      <w:r>
        <w:t xml:space="preserve">(в ред. постановлений Правительства Амурской области от 13.01.2016 </w:t>
      </w:r>
      <w:hyperlink r:id="rId115" w:history="1">
        <w:r>
          <w:rPr>
            <w:color w:val="0000FF"/>
          </w:rPr>
          <w:t>N 6</w:t>
        </w:r>
      </w:hyperlink>
      <w:r>
        <w:t xml:space="preserve">, от 25.04.2016 </w:t>
      </w:r>
      <w:hyperlink r:id="rId116" w:history="1">
        <w:r>
          <w:rPr>
            <w:color w:val="0000FF"/>
          </w:rPr>
          <w:t>N 163</w:t>
        </w:r>
      </w:hyperlink>
      <w:r>
        <w:t xml:space="preserve">, от 25.05.2016 </w:t>
      </w:r>
      <w:hyperlink r:id="rId117" w:history="1">
        <w:r>
          <w:rPr>
            <w:color w:val="0000FF"/>
          </w:rPr>
          <w:t>N 221</w:t>
        </w:r>
      </w:hyperlink>
      <w:r>
        <w:t xml:space="preserve">, от 16.08.2016 </w:t>
      </w:r>
      <w:hyperlink r:id="rId118" w:history="1">
        <w:r>
          <w:rPr>
            <w:color w:val="0000FF"/>
          </w:rPr>
          <w:t>N 344</w:t>
        </w:r>
      </w:hyperlink>
      <w:r>
        <w:t xml:space="preserve">, от 30.09.2016 </w:t>
      </w:r>
      <w:hyperlink r:id="rId119" w:history="1">
        <w:r>
          <w:rPr>
            <w:color w:val="0000FF"/>
          </w:rPr>
          <w:t>N 427</w:t>
        </w:r>
      </w:hyperlink>
      <w:r>
        <w:t xml:space="preserve">, от 25.10.2016 </w:t>
      </w:r>
      <w:hyperlink r:id="rId120" w:history="1">
        <w:r>
          <w:rPr>
            <w:color w:val="0000FF"/>
          </w:rPr>
          <w:t>N 478</w:t>
        </w:r>
      </w:hyperlink>
      <w:r>
        <w:t xml:space="preserve">, от 25.01.2017 </w:t>
      </w:r>
      <w:hyperlink r:id="rId121" w:history="1">
        <w:r>
          <w:rPr>
            <w:color w:val="0000FF"/>
          </w:rPr>
          <w:t>N 28</w:t>
        </w:r>
      </w:hyperlink>
      <w:r>
        <w:t>)</w:t>
      </w:r>
    </w:p>
    <w:p w:rsidR="0071552D" w:rsidRDefault="0071552D">
      <w:pPr>
        <w:pStyle w:val="ConsPlusNormal"/>
        <w:ind w:firstLine="540"/>
        <w:jc w:val="both"/>
      </w:pPr>
      <w:r>
        <w:t>2014 год - 91928,4 тыс. рублей;</w:t>
      </w:r>
    </w:p>
    <w:p w:rsidR="0071552D" w:rsidRDefault="0071552D">
      <w:pPr>
        <w:pStyle w:val="ConsPlusNormal"/>
        <w:ind w:firstLine="540"/>
        <w:jc w:val="both"/>
      </w:pPr>
      <w:r>
        <w:t>2015 год - 91122,2 тыс. рублей;</w:t>
      </w:r>
    </w:p>
    <w:p w:rsidR="0071552D" w:rsidRDefault="0071552D">
      <w:pPr>
        <w:pStyle w:val="ConsPlusNormal"/>
        <w:ind w:firstLine="540"/>
        <w:jc w:val="both"/>
      </w:pPr>
      <w:r>
        <w:t>2016 год - 88830,7 тыс. рублей;</w:t>
      </w:r>
    </w:p>
    <w:p w:rsidR="0071552D" w:rsidRDefault="0071552D">
      <w:pPr>
        <w:pStyle w:val="ConsPlusNormal"/>
        <w:jc w:val="both"/>
      </w:pPr>
      <w:r>
        <w:t xml:space="preserve">(в ред. постановлений Правительства Амурской области от 13.01.2016 </w:t>
      </w:r>
      <w:hyperlink r:id="rId122" w:history="1">
        <w:r>
          <w:rPr>
            <w:color w:val="0000FF"/>
          </w:rPr>
          <w:t>N 6</w:t>
        </w:r>
      </w:hyperlink>
      <w:r>
        <w:t xml:space="preserve">, от 25.04.2016 </w:t>
      </w:r>
      <w:hyperlink r:id="rId123" w:history="1">
        <w:r>
          <w:rPr>
            <w:color w:val="0000FF"/>
          </w:rPr>
          <w:t>N 163</w:t>
        </w:r>
      </w:hyperlink>
      <w:r>
        <w:t xml:space="preserve">, от 25.05.2016 </w:t>
      </w:r>
      <w:hyperlink r:id="rId124" w:history="1">
        <w:r>
          <w:rPr>
            <w:color w:val="0000FF"/>
          </w:rPr>
          <w:t>N 221</w:t>
        </w:r>
      </w:hyperlink>
      <w:r>
        <w:t xml:space="preserve">, от 16.08.2016 </w:t>
      </w:r>
      <w:hyperlink r:id="rId125" w:history="1">
        <w:r>
          <w:rPr>
            <w:color w:val="0000FF"/>
          </w:rPr>
          <w:t>N 344</w:t>
        </w:r>
      </w:hyperlink>
      <w:r>
        <w:t xml:space="preserve">, от 25.10.2016 </w:t>
      </w:r>
      <w:hyperlink r:id="rId126" w:history="1">
        <w:r>
          <w:rPr>
            <w:color w:val="0000FF"/>
          </w:rPr>
          <w:t>N 478</w:t>
        </w:r>
      </w:hyperlink>
      <w:r>
        <w:t>)</w:t>
      </w:r>
    </w:p>
    <w:p w:rsidR="0071552D" w:rsidRDefault="0071552D">
      <w:pPr>
        <w:pStyle w:val="ConsPlusNormal"/>
        <w:ind w:firstLine="540"/>
        <w:jc w:val="both"/>
      </w:pPr>
      <w:r>
        <w:t>2017 год - 76374,0 тыс. рублей;</w:t>
      </w:r>
    </w:p>
    <w:p w:rsidR="0071552D" w:rsidRDefault="0071552D">
      <w:pPr>
        <w:pStyle w:val="ConsPlusNormal"/>
        <w:jc w:val="both"/>
      </w:pPr>
      <w:r>
        <w:t xml:space="preserve">(в ред. постановлений Правительства Амурской области от 30.09.2016 </w:t>
      </w:r>
      <w:hyperlink r:id="rId127" w:history="1">
        <w:r>
          <w:rPr>
            <w:color w:val="0000FF"/>
          </w:rPr>
          <w:t>N 427</w:t>
        </w:r>
      </w:hyperlink>
      <w:r>
        <w:t xml:space="preserve">, от 25.01.2017 </w:t>
      </w:r>
      <w:hyperlink r:id="rId128" w:history="1">
        <w:r>
          <w:rPr>
            <w:color w:val="0000FF"/>
          </w:rPr>
          <w:t>N 28</w:t>
        </w:r>
      </w:hyperlink>
      <w:r>
        <w:t>)</w:t>
      </w:r>
    </w:p>
    <w:p w:rsidR="0071552D" w:rsidRDefault="0071552D">
      <w:pPr>
        <w:pStyle w:val="ConsPlusNormal"/>
        <w:ind w:firstLine="540"/>
        <w:jc w:val="both"/>
      </w:pPr>
      <w:r>
        <w:t>2018 год - 68042,9 тыс. рублей;</w:t>
      </w:r>
    </w:p>
    <w:p w:rsidR="0071552D" w:rsidRDefault="0071552D">
      <w:pPr>
        <w:pStyle w:val="ConsPlusNormal"/>
        <w:jc w:val="both"/>
      </w:pPr>
      <w:r>
        <w:t xml:space="preserve">(в ред. постановлений Правительства Амурской области от 30.09.2016 </w:t>
      </w:r>
      <w:hyperlink r:id="rId129" w:history="1">
        <w:r>
          <w:rPr>
            <w:color w:val="0000FF"/>
          </w:rPr>
          <w:t>N 427</w:t>
        </w:r>
      </w:hyperlink>
      <w:r>
        <w:t xml:space="preserve">, от 25.01.2017 </w:t>
      </w:r>
      <w:hyperlink r:id="rId130" w:history="1">
        <w:r>
          <w:rPr>
            <w:color w:val="0000FF"/>
          </w:rPr>
          <w:t>N 28</w:t>
        </w:r>
      </w:hyperlink>
      <w:r>
        <w:t>)</w:t>
      </w:r>
    </w:p>
    <w:p w:rsidR="0071552D" w:rsidRDefault="0071552D">
      <w:pPr>
        <w:pStyle w:val="ConsPlusNormal"/>
        <w:ind w:firstLine="540"/>
        <w:jc w:val="both"/>
      </w:pPr>
      <w:r>
        <w:t>2019 год - 84847,3 тыс. рублей;</w:t>
      </w:r>
    </w:p>
    <w:p w:rsidR="0071552D" w:rsidRDefault="0071552D">
      <w:pPr>
        <w:pStyle w:val="ConsPlusNormal"/>
        <w:jc w:val="both"/>
      </w:pPr>
      <w:r>
        <w:t xml:space="preserve">(в ред. постановлений Правительства Амурской области от 30.09.2016 </w:t>
      </w:r>
      <w:hyperlink r:id="rId131" w:history="1">
        <w:r>
          <w:rPr>
            <w:color w:val="0000FF"/>
          </w:rPr>
          <w:t>N 427</w:t>
        </w:r>
      </w:hyperlink>
      <w:r>
        <w:t xml:space="preserve">, от 25.01.2017 </w:t>
      </w:r>
      <w:hyperlink r:id="rId132" w:history="1">
        <w:r>
          <w:rPr>
            <w:color w:val="0000FF"/>
          </w:rPr>
          <w:t>N 28</w:t>
        </w:r>
      </w:hyperlink>
      <w:r>
        <w:t>)</w:t>
      </w:r>
    </w:p>
    <w:p w:rsidR="0071552D" w:rsidRDefault="0071552D">
      <w:pPr>
        <w:pStyle w:val="ConsPlusNormal"/>
        <w:ind w:firstLine="540"/>
        <w:jc w:val="both"/>
      </w:pPr>
      <w:r>
        <w:t>2020 год - 109372,0 тыс. рублей.</w:t>
      </w:r>
    </w:p>
    <w:p w:rsidR="0071552D" w:rsidRDefault="0071552D">
      <w:pPr>
        <w:pStyle w:val="ConsPlusNormal"/>
        <w:ind w:firstLine="540"/>
        <w:jc w:val="both"/>
      </w:pPr>
      <w:r>
        <w:t>Главными распорядителями средств областного бюджета, выделяемых на реализацию подпрограммы, являются министерство культуры и архивного дела Амурской области и министерство транспорта и строительства Амурской области.</w:t>
      </w:r>
    </w:p>
    <w:p w:rsidR="0071552D" w:rsidRDefault="0071552D">
      <w:pPr>
        <w:pStyle w:val="ConsPlusNormal"/>
        <w:ind w:firstLine="540"/>
        <w:jc w:val="both"/>
      </w:pPr>
      <w:r>
        <w:t>Планируемый объем финансирования за счет средств федерального бюджета составляет 19199,8 тыс. рублей.</w:t>
      </w:r>
    </w:p>
    <w:p w:rsidR="0071552D" w:rsidRDefault="0071552D">
      <w:pPr>
        <w:pStyle w:val="ConsPlusNormal"/>
        <w:jc w:val="both"/>
      </w:pPr>
      <w:r>
        <w:t xml:space="preserve">(в ред. постановления Правительства Амурской области от 30.09.2016 </w:t>
      </w:r>
      <w:hyperlink r:id="rId133" w:history="1">
        <w:r>
          <w:rPr>
            <w:color w:val="0000FF"/>
          </w:rPr>
          <w:t>N 427</w:t>
        </w:r>
      </w:hyperlink>
      <w:r>
        <w:t>)</w:t>
      </w:r>
    </w:p>
    <w:p w:rsidR="0071552D" w:rsidRDefault="0071552D">
      <w:pPr>
        <w:pStyle w:val="ConsPlusNormal"/>
        <w:ind w:firstLine="540"/>
        <w:jc w:val="both"/>
      </w:pPr>
      <w:r>
        <w:t xml:space="preserve">Ресурсное обеспечение реализации подпрограммы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подпрограммы государственной программы области из различных источников финансирования приведены в </w:t>
      </w:r>
      <w:hyperlink w:anchor="P4003" w:history="1">
        <w:r>
          <w:rPr>
            <w:color w:val="0000FF"/>
          </w:rPr>
          <w:t>приложениях N 3</w:t>
        </w:r>
      </w:hyperlink>
      <w:r>
        <w:t xml:space="preserve">, </w:t>
      </w:r>
      <w:hyperlink w:anchor="P4869"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w:t>
      </w:r>
    </w:p>
    <w:p w:rsidR="0071552D" w:rsidRDefault="0071552D">
      <w:pPr>
        <w:pStyle w:val="ConsPlusNormal"/>
        <w:jc w:val="center"/>
      </w:pPr>
      <w:r>
        <w:t>результаты мероприятий</w:t>
      </w:r>
    </w:p>
    <w:p w:rsidR="0071552D" w:rsidRDefault="0071552D">
      <w:pPr>
        <w:pStyle w:val="ConsPlusNormal"/>
        <w:jc w:val="center"/>
      </w:pPr>
      <w:r>
        <w:lastRenderedPageBreak/>
        <w:t>(в ред. постановления Правительства Амурской области</w:t>
      </w:r>
    </w:p>
    <w:p w:rsidR="0071552D" w:rsidRDefault="0071552D">
      <w:pPr>
        <w:pStyle w:val="ConsPlusNormal"/>
        <w:jc w:val="center"/>
      </w:pPr>
      <w:r>
        <w:t xml:space="preserve">от 21.11.2016 </w:t>
      </w:r>
      <w:hyperlink r:id="rId134" w:history="1">
        <w:r>
          <w:rPr>
            <w:color w:val="0000FF"/>
          </w:rPr>
          <w:t>N 514</w:t>
        </w:r>
      </w:hyperlink>
      <w:r>
        <w:t>)</w:t>
      </w:r>
    </w:p>
    <w:p w:rsidR="0071552D" w:rsidRDefault="0071552D">
      <w:pPr>
        <w:pStyle w:val="ConsPlusNormal"/>
        <w:jc w:val="center"/>
      </w:pPr>
    </w:p>
    <w:p w:rsidR="0071552D" w:rsidRDefault="0071552D">
      <w:pPr>
        <w:pStyle w:val="ConsPlusNormal"/>
        <w:ind w:firstLine="540"/>
        <w:jc w:val="both"/>
      </w:pPr>
      <w:r>
        <w:t>Показатели результатов реализации основного мероприятия:</w:t>
      </w:r>
    </w:p>
    <w:p w:rsidR="0071552D" w:rsidRDefault="0071552D">
      <w:pPr>
        <w:pStyle w:val="ConsPlusNormal"/>
        <w:ind w:firstLine="540"/>
        <w:jc w:val="both"/>
      </w:pPr>
      <w:r>
        <w:t>увеличение количества посещений театрально-концертных мероприятий (по сравнению с предыдущим годом), в процентах;</w:t>
      </w:r>
    </w:p>
    <w:p w:rsidR="0071552D" w:rsidRDefault="0071552D">
      <w:pPr>
        <w:pStyle w:val="ConsPlusNormal"/>
        <w:ind w:firstLine="540"/>
        <w:jc w:val="both"/>
      </w:pPr>
      <w:r>
        <w:t>доля театров, имеющих сайт в информационно-коммуникационной сети "Интернет", в общем количестве театров Амурской области, в процентах;</w:t>
      </w:r>
    </w:p>
    <w:p w:rsidR="0071552D" w:rsidRDefault="0071552D">
      <w:pPr>
        <w:pStyle w:val="ConsPlusNormal"/>
        <w:ind w:firstLine="540"/>
        <w:jc w:val="both"/>
      </w:pPr>
      <w:r>
        <w:t>доля театральных мероприятий для детей в общем количестве мероприятий, в процентах;</w:t>
      </w:r>
    </w:p>
    <w:p w:rsidR="0071552D" w:rsidRDefault="0071552D">
      <w:pPr>
        <w:pStyle w:val="ConsPlusNormal"/>
        <w:ind w:firstLine="540"/>
        <w:jc w:val="both"/>
      </w:pPr>
      <w:r>
        <w:t>доля театрально-зрелищных учреждений, прошедших модернизацию и техническое переоснащение, в общем количестве театрально-зрелищных учреждений Амурской области;</w:t>
      </w:r>
    </w:p>
    <w:p w:rsidR="0071552D" w:rsidRDefault="0071552D">
      <w:pPr>
        <w:pStyle w:val="ConsPlusNormal"/>
        <w:ind w:firstLine="540"/>
        <w:jc w:val="both"/>
      </w:pPr>
      <w:r>
        <w:t>увеличение количества зрительских мест в театрально-зрелищных учреждениях;</w:t>
      </w:r>
    </w:p>
    <w:p w:rsidR="0071552D" w:rsidRDefault="0071552D">
      <w:pPr>
        <w:pStyle w:val="ConsPlusNormal"/>
        <w:ind w:firstLine="540"/>
        <w:jc w:val="both"/>
      </w:pPr>
      <w:r>
        <w:t>доля зданий театрально-зрелищных учреждений, находящихся в удовлетворительном состоянии, в общем количестве зданий данных учреждений, в процентах;</w:t>
      </w:r>
    </w:p>
    <w:p w:rsidR="0071552D" w:rsidRDefault="0071552D">
      <w:pPr>
        <w:pStyle w:val="ConsPlusNormal"/>
        <w:ind w:firstLine="540"/>
        <w:jc w:val="both"/>
      </w:pPr>
      <w:r>
        <w:t>уровень обеспеченности Амурской области театрально-зрелищными учреждениями в соответствии с социальными нормативами и нормами, в процентах.</w:t>
      </w:r>
    </w:p>
    <w:p w:rsidR="0071552D" w:rsidRDefault="0071552D">
      <w:pPr>
        <w:pStyle w:val="ConsPlusNormal"/>
        <w:ind w:firstLine="540"/>
        <w:jc w:val="both"/>
      </w:pPr>
      <w:r>
        <w:t>По результатам реализации основного мероприятия подпрограммы будут достигнуты следующие значения показателей:</w:t>
      </w:r>
    </w:p>
    <w:p w:rsidR="0071552D" w:rsidRDefault="0071552D">
      <w:pPr>
        <w:pStyle w:val="ConsPlusNormal"/>
        <w:ind w:firstLine="540"/>
        <w:jc w:val="both"/>
      </w:pPr>
      <w:r>
        <w:t>прирост количества посещений театрально-концертных мероприятий (по сравнению с предыдущим годом) увеличится с 3,1% в 2012 году до 4,2% в 2018 году, в последующие годы останется без изменений;</w:t>
      </w:r>
    </w:p>
    <w:p w:rsidR="0071552D" w:rsidRDefault="0071552D">
      <w:pPr>
        <w:pStyle w:val="ConsPlusNormal"/>
        <w:ind w:firstLine="540"/>
        <w:jc w:val="both"/>
      </w:pPr>
      <w:r>
        <w:t>доля театров, имеющих сайт в информационно-коммуникационной сети "Интернет", в общем количестве театров Амурской области увеличится с 66,7% в 2012 году до 100% в 2014 году, в дальнейшем значение показателя сохранится на уровне 100%;</w:t>
      </w:r>
    </w:p>
    <w:p w:rsidR="0071552D" w:rsidRDefault="0071552D">
      <w:pPr>
        <w:pStyle w:val="ConsPlusNormal"/>
        <w:ind w:firstLine="540"/>
        <w:jc w:val="both"/>
      </w:pPr>
      <w:r>
        <w:t>доля театральных мероприятий для детей в общем количестве мероприятий увеличится с 72,1% в 2012 году до 74,1% в 2018 году, в последующие годы останется без изменений;</w:t>
      </w:r>
    </w:p>
    <w:p w:rsidR="0071552D" w:rsidRDefault="0071552D">
      <w:pPr>
        <w:pStyle w:val="ConsPlusNormal"/>
        <w:ind w:firstLine="540"/>
        <w:jc w:val="both"/>
      </w:pPr>
      <w:r>
        <w:t>доля театрально-зрелищных учреждений, прошедших модернизацию и техническое переоснащение, в общем количестве театрально-зрелищных учреждений Амурской области увеличится с 50% в 2014 году до 75% в 2018 году;</w:t>
      </w:r>
    </w:p>
    <w:p w:rsidR="0071552D" w:rsidRDefault="0071552D">
      <w:pPr>
        <w:pStyle w:val="ConsPlusNormal"/>
        <w:ind w:firstLine="540"/>
        <w:jc w:val="both"/>
      </w:pPr>
      <w:r>
        <w:t>количество зрительских мест в театрально-зрелищных учреждениях увеличится с 1733 в 2012 году до 2183 в 2018 году, в последующие годы останется без изменений;</w:t>
      </w:r>
    </w:p>
    <w:p w:rsidR="0071552D" w:rsidRDefault="0071552D">
      <w:pPr>
        <w:pStyle w:val="ConsPlusNormal"/>
        <w:ind w:firstLine="540"/>
        <w:jc w:val="both"/>
      </w:pPr>
      <w:r>
        <w:t>доля зданий театрально-зрелищных учреждений, находящихся в удовлетворительном состоянии, в общем количестве зданий данных учреждений должна быть сохранена на уровне 100%;</w:t>
      </w:r>
    </w:p>
    <w:p w:rsidR="0071552D" w:rsidRDefault="0071552D">
      <w:pPr>
        <w:pStyle w:val="ConsPlusNormal"/>
        <w:ind w:firstLine="540"/>
        <w:jc w:val="both"/>
      </w:pPr>
      <w:r>
        <w:t xml:space="preserve">уровень обеспеченности Амурской области театрально-зрелищными учреждениями в соответствии с социальными нормативами и нормами </w:t>
      </w:r>
      <w:r>
        <w:lastRenderedPageBreak/>
        <w:t>сохранится без изменений на уровне 66,7%.</w:t>
      </w:r>
    </w:p>
    <w:p w:rsidR="0071552D" w:rsidRDefault="0071552D">
      <w:pPr>
        <w:pStyle w:val="ConsPlusNormal"/>
        <w:ind w:firstLine="540"/>
        <w:jc w:val="both"/>
      </w:pPr>
      <w:r>
        <w:t xml:space="preserve">Источниками расчетов данных показателей являются формы статистического наблюдения </w:t>
      </w:r>
      <w:hyperlink r:id="rId135" w:history="1">
        <w:r>
          <w:rPr>
            <w:color w:val="0000FF"/>
          </w:rPr>
          <w:t>9-НК</w:t>
        </w:r>
      </w:hyperlink>
      <w:r>
        <w:t xml:space="preserve"> "Сведения о деятельности театра", </w:t>
      </w:r>
      <w:hyperlink r:id="rId136" w:history="1">
        <w:r>
          <w:rPr>
            <w:color w:val="0000FF"/>
          </w:rPr>
          <w:t>12-НК</w:t>
        </w:r>
      </w:hyperlink>
      <w:r>
        <w:t xml:space="preserve"> "Сведения о деятельности концертной организации, самостоятельного коллектива", внутренняя статистика учреждений и отчеты учреждений культуры.</w:t>
      </w:r>
    </w:p>
    <w:p w:rsidR="0071552D" w:rsidRDefault="0071552D">
      <w:pPr>
        <w:pStyle w:val="ConsPlusNormal"/>
        <w:ind w:firstLine="540"/>
        <w:jc w:val="both"/>
      </w:pPr>
      <w:r>
        <w:t>Показатели основных мероприятий подпрограммы рассчитываются следующим образом.</w:t>
      </w:r>
    </w:p>
    <w:p w:rsidR="0071552D" w:rsidRDefault="0071552D">
      <w:pPr>
        <w:pStyle w:val="ConsPlusNormal"/>
        <w:ind w:firstLine="540"/>
        <w:jc w:val="both"/>
      </w:pPr>
      <w:r>
        <w:t>1. Увеличение количества посещений театрально-концертных мероприятий (по сравнению с предыдущим годом), в процентах (Пп),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rsidRPr="00B33735">
        <w:rPr>
          <w:position w:val="-30"/>
        </w:rPr>
        <w:pict>
          <v:shape id="_x0000_i1025" style="width:188.25pt;height:47.25pt" coordsize="" o:spt="100" adj="0,,0" path="" filled="f" stroked="f">
            <v:stroke joinstyle="miter"/>
            <v:imagedata r:id="rId137" o:title="base_23632_92988_19"/>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п</w:t>
      </w:r>
      <w:r>
        <w:t xml:space="preserve"> - число посещений театрально-зрелищных, концертных мероприятий, ед.;</w:t>
      </w:r>
    </w:p>
    <w:p w:rsidR="0071552D" w:rsidRDefault="0071552D">
      <w:pPr>
        <w:pStyle w:val="ConsPlusNormal"/>
        <w:ind w:firstLine="540"/>
        <w:jc w:val="both"/>
      </w:pPr>
      <w:r>
        <w:t>i, i-1 - номер года, за который приводятся данные по числу посещений.</w:t>
      </w:r>
    </w:p>
    <w:p w:rsidR="0071552D" w:rsidRDefault="0071552D">
      <w:pPr>
        <w:pStyle w:val="ConsPlusNormal"/>
        <w:ind w:firstLine="540"/>
        <w:jc w:val="both"/>
      </w:pPr>
      <w:r>
        <w:t>2. Доля театров, имеющих сайт в информационно-коммуникационной сети "Интернет", в общем количестве театров Амурской области, в процентах (Дтс),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тс</w:t>
      </w:r>
      <w:r>
        <w:t xml:space="preserve"> = K</w:t>
      </w:r>
      <w:r>
        <w:rPr>
          <w:vertAlign w:val="subscript"/>
        </w:rPr>
        <w:t>тс</w:t>
      </w:r>
      <w:r>
        <w:t xml:space="preserve"> / K</w:t>
      </w:r>
      <w:r>
        <w:rPr>
          <w:vertAlign w:val="subscript"/>
        </w:rPr>
        <w:t>т</w:t>
      </w:r>
      <w:r>
        <w:t xml:space="preserve"> x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тс</w:t>
      </w:r>
      <w:r>
        <w:t xml:space="preserve"> - число театров, всего, ед.;</w:t>
      </w:r>
    </w:p>
    <w:p w:rsidR="0071552D" w:rsidRDefault="0071552D">
      <w:pPr>
        <w:pStyle w:val="ConsPlusNormal"/>
        <w:ind w:firstLine="540"/>
        <w:jc w:val="both"/>
      </w:pPr>
      <w:r>
        <w:t>K</w:t>
      </w:r>
      <w:r>
        <w:rPr>
          <w:vertAlign w:val="subscript"/>
        </w:rPr>
        <w:t>т</w:t>
      </w:r>
      <w:r>
        <w:t xml:space="preserve"> - число театров, имеющих сайт в информационно-коммуникационной сети "Интернет", ед.</w:t>
      </w:r>
    </w:p>
    <w:p w:rsidR="0071552D" w:rsidRDefault="0071552D">
      <w:pPr>
        <w:pStyle w:val="ConsPlusNormal"/>
        <w:ind w:firstLine="540"/>
        <w:jc w:val="both"/>
      </w:pPr>
      <w:r>
        <w:t>3. Доля театральных мероприятий для детей в общем количестве мероприятий, в процентах (Дмд),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мд</w:t>
      </w:r>
      <w:r>
        <w:t xml:space="preserve"> = М</w:t>
      </w:r>
      <w:r>
        <w:rPr>
          <w:vertAlign w:val="subscript"/>
        </w:rPr>
        <w:t>д</w:t>
      </w:r>
      <w:r>
        <w:t xml:space="preserve"> / М</w:t>
      </w:r>
      <w:r>
        <w:rPr>
          <w:vertAlign w:val="subscript"/>
        </w:rPr>
        <w:t>т</w:t>
      </w:r>
      <w:r>
        <w:t xml:space="preserve"> x 100, где:</w:t>
      </w:r>
    </w:p>
    <w:p w:rsidR="0071552D" w:rsidRDefault="0071552D">
      <w:pPr>
        <w:pStyle w:val="ConsPlusNormal"/>
        <w:ind w:firstLine="540"/>
        <w:jc w:val="both"/>
      </w:pPr>
    </w:p>
    <w:p w:rsidR="0071552D" w:rsidRDefault="0071552D">
      <w:pPr>
        <w:pStyle w:val="ConsPlusNormal"/>
        <w:ind w:firstLine="540"/>
        <w:jc w:val="both"/>
      </w:pPr>
      <w:r>
        <w:t>М</w:t>
      </w:r>
      <w:r>
        <w:rPr>
          <w:vertAlign w:val="subscript"/>
        </w:rPr>
        <w:t>д</w:t>
      </w:r>
      <w:r>
        <w:t xml:space="preserve"> - количество театральных мероприятий для детей, ед.;</w:t>
      </w:r>
    </w:p>
    <w:p w:rsidR="0071552D" w:rsidRDefault="0071552D">
      <w:pPr>
        <w:pStyle w:val="ConsPlusNormal"/>
        <w:ind w:firstLine="540"/>
        <w:jc w:val="both"/>
      </w:pPr>
      <w:r>
        <w:t>М</w:t>
      </w:r>
      <w:r>
        <w:rPr>
          <w:vertAlign w:val="subscript"/>
        </w:rPr>
        <w:t>т</w:t>
      </w:r>
      <w:r>
        <w:t xml:space="preserve"> - количество театральных мероприятий, всего, ед.</w:t>
      </w:r>
    </w:p>
    <w:p w:rsidR="0071552D" w:rsidRDefault="0071552D">
      <w:pPr>
        <w:pStyle w:val="ConsPlusNormal"/>
        <w:ind w:firstLine="540"/>
        <w:jc w:val="both"/>
      </w:pPr>
      <w:r>
        <w:t>4. Доля театрально-зрелищных учреждений, прошедших модернизацию и техническое переоснащение, в общем количестве театрально-зрелищных учреждений Амурской области, в процентах (Дтзм),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тзм</w:t>
      </w:r>
      <w:r>
        <w:t xml:space="preserve"> = K</w:t>
      </w:r>
      <w:r>
        <w:rPr>
          <w:vertAlign w:val="subscript"/>
        </w:rPr>
        <w:t>тзм</w:t>
      </w:r>
      <w:r>
        <w:t xml:space="preserve"> / K</w:t>
      </w:r>
      <w:r>
        <w:rPr>
          <w:vertAlign w:val="subscript"/>
        </w:rPr>
        <w:t>тз</w:t>
      </w:r>
      <w:r>
        <w:t xml:space="preserve"> x 100,0,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тзм</w:t>
      </w:r>
      <w:r>
        <w:t xml:space="preserve"> - число театрально-зрелищных учреждений, прошедших модернизацию и техническое переоснащение, ед.;</w:t>
      </w:r>
    </w:p>
    <w:p w:rsidR="0071552D" w:rsidRDefault="0071552D">
      <w:pPr>
        <w:pStyle w:val="ConsPlusNormal"/>
        <w:ind w:firstLine="540"/>
        <w:jc w:val="both"/>
      </w:pPr>
      <w:r>
        <w:t>K</w:t>
      </w:r>
      <w:r>
        <w:rPr>
          <w:vertAlign w:val="subscript"/>
        </w:rPr>
        <w:t>тз</w:t>
      </w:r>
      <w:r>
        <w:t xml:space="preserve"> - количество театрально-зрелищных учреждений, всего, ед.</w:t>
      </w:r>
    </w:p>
    <w:p w:rsidR="0071552D" w:rsidRDefault="0071552D">
      <w:pPr>
        <w:pStyle w:val="ConsPlusNormal"/>
        <w:ind w:firstLine="540"/>
        <w:jc w:val="both"/>
      </w:pPr>
      <w:r>
        <w:lastRenderedPageBreak/>
        <w:t>5. Увеличение количества зрительских мест в театрально-зрелищных учреждениях (по сравнению с 2012 годом), в процентах (Пп),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П</w:t>
      </w:r>
      <w:r>
        <w:rPr>
          <w:vertAlign w:val="subscript"/>
        </w:rPr>
        <w:t>п</w:t>
      </w:r>
      <w:r>
        <w:t xml:space="preserve"> = K</w:t>
      </w:r>
      <w:r>
        <w:rPr>
          <w:vertAlign w:val="subscript"/>
        </w:rPr>
        <w:t>змi</w:t>
      </w:r>
      <w:r>
        <w:t xml:space="preserve"> / K</w:t>
      </w:r>
      <w:r>
        <w:rPr>
          <w:vertAlign w:val="subscript"/>
        </w:rPr>
        <w:t>змi</w:t>
      </w:r>
      <w:r>
        <w:t xml:space="preserve"> x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зм</w:t>
      </w:r>
      <w:r>
        <w:t xml:space="preserve"> - число зрительских мест в театрально-зрелищных учреждениях, ед.;</w:t>
      </w:r>
    </w:p>
    <w:p w:rsidR="0071552D" w:rsidRDefault="0071552D">
      <w:pPr>
        <w:pStyle w:val="ConsPlusNormal"/>
        <w:ind w:firstLine="540"/>
        <w:jc w:val="both"/>
      </w:pPr>
      <w:r>
        <w:t>i, i-1 - номер года, за который приводятся данные по числу зрительных мест.</w:t>
      </w:r>
    </w:p>
    <w:p w:rsidR="0071552D" w:rsidRDefault="0071552D">
      <w:pPr>
        <w:pStyle w:val="ConsPlusNormal"/>
        <w:ind w:firstLine="540"/>
        <w:jc w:val="both"/>
      </w:pPr>
      <w:r>
        <w:t>6. Доля зданий театрально-зрелищных учреждений, находящихся в удовлетворительном состоянии, в общем количестве зданий данных учреждений, в процентах (Дзд),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зд</w:t>
      </w:r>
      <w:r>
        <w:t xml:space="preserve"> = K</w:t>
      </w:r>
      <w:r>
        <w:rPr>
          <w:vertAlign w:val="subscript"/>
        </w:rPr>
        <w:t>зд</w:t>
      </w:r>
      <w:r>
        <w:t xml:space="preserve"> / K</w:t>
      </w:r>
      <w:r>
        <w:rPr>
          <w:vertAlign w:val="subscript"/>
        </w:rPr>
        <w:t>з</w:t>
      </w:r>
      <w:r>
        <w:t xml:space="preserve"> x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зд</w:t>
      </w:r>
      <w:r>
        <w:t xml:space="preserve"> - количество зданий театрально-зрелищных учреждений, находящихся в удовлетворительном состоянии, ед.;</w:t>
      </w:r>
    </w:p>
    <w:p w:rsidR="0071552D" w:rsidRDefault="0071552D">
      <w:pPr>
        <w:pStyle w:val="ConsPlusNormal"/>
        <w:ind w:firstLine="540"/>
        <w:jc w:val="both"/>
      </w:pPr>
      <w:r>
        <w:t>K</w:t>
      </w:r>
      <w:r>
        <w:rPr>
          <w:vertAlign w:val="subscript"/>
        </w:rPr>
        <w:t>з</w:t>
      </w:r>
      <w:r>
        <w:t xml:space="preserve"> - количество зданий театрально-зрелищных учреждений, всего, ед.</w:t>
      </w:r>
    </w:p>
    <w:p w:rsidR="0071552D" w:rsidRDefault="0071552D">
      <w:pPr>
        <w:pStyle w:val="ConsPlusNormal"/>
        <w:ind w:firstLine="540"/>
        <w:jc w:val="both"/>
      </w:pPr>
      <w:r>
        <w:t>7. Уровень обеспеченности Амурской области театрально-зрелищными учреждениями в соответствии с социальными нормативами и нормами, в процентах (Оу),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О</w:t>
      </w:r>
      <w:r>
        <w:rPr>
          <w:vertAlign w:val="subscript"/>
        </w:rPr>
        <w:t>у</w:t>
      </w:r>
      <w:r>
        <w:t xml:space="preserve"> = О</w:t>
      </w:r>
      <w:r>
        <w:rPr>
          <w:vertAlign w:val="subscript"/>
        </w:rPr>
        <w:t>ф</w:t>
      </w:r>
      <w:r>
        <w:t xml:space="preserve"> / О</w:t>
      </w:r>
      <w:r>
        <w:rPr>
          <w:vertAlign w:val="subscript"/>
        </w:rPr>
        <w:t>н</w:t>
      </w:r>
      <w:r>
        <w:t xml:space="preserve"> x 100, где:</w:t>
      </w:r>
    </w:p>
    <w:p w:rsidR="0071552D" w:rsidRDefault="0071552D">
      <w:pPr>
        <w:pStyle w:val="ConsPlusNormal"/>
        <w:ind w:firstLine="540"/>
        <w:jc w:val="both"/>
      </w:pPr>
    </w:p>
    <w:p w:rsidR="0071552D" w:rsidRDefault="0071552D">
      <w:pPr>
        <w:pStyle w:val="ConsPlusNormal"/>
        <w:ind w:firstLine="540"/>
        <w:jc w:val="both"/>
      </w:pPr>
      <w:r>
        <w:t>О</w:t>
      </w:r>
      <w:r>
        <w:rPr>
          <w:vertAlign w:val="subscript"/>
        </w:rPr>
        <w:t>ф</w:t>
      </w:r>
      <w:r>
        <w:t xml:space="preserve"> - фактическая обеспеченность театрально-зрелищными учреждениями, всего, ед.,</w:t>
      </w:r>
    </w:p>
    <w:p w:rsidR="0071552D" w:rsidRDefault="0071552D">
      <w:pPr>
        <w:pStyle w:val="ConsPlusNormal"/>
        <w:ind w:firstLine="540"/>
        <w:jc w:val="both"/>
      </w:pPr>
      <w:r>
        <w:t>О</w:t>
      </w:r>
      <w:r>
        <w:rPr>
          <w:vertAlign w:val="subscript"/>
        </w:rPr>
        <w:t>н</w:t>
      </w:r>
      <w:r>
        <w:t xml:space="preserve"> - обеспеченность театрально-зрелищными учреждениями в соответствии с социальными нормативами и нормами, ед.</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587" w:history="1">
        <w:r>
          <w:rPr>
            <w:color w:val="0000FF"/>
          </w:rPr>
          <w:t>таблице 2</w:t>
        </w:r>
      </w:hyperlink>
      <w:r>
        <w:t>.</w:t>
      </w:r>
    </w:p>
    <w:p w:rsidR="0071552D" w:rsidRDefault="0071552D">
      <w:pPr>
        <w:pStyle w:val="ConsPlusNormal"/>
        <w:ind w:firstLine="540"/>
        <w:jc w:val="both"/>
      </w:pPr>
    </w:p>
    <w:p w:rsidR="0071552D" w:rsidRDefault="0071552D">
      <w:pPr>
        <w:pStyle w:val="ConsPlusNormal"/>
        <w:jc w:val="right"/>
        <w:outlineLvl w:val="4"/>
      </w:pPr>
      <w:r>
        <w:t>Таблица 2</w:t>
      </w:r>
    </w:p>
    <w:p w:rsidR="0071552D" w:rsidRDefault="0071552D">
      <w:pPr>
        <w:pStyle w:val="ConsPlusNormal"/>
        <w:ind w:firstLine="540"/>
        <w:jc w:val="both"/>
      </w:pPr>
    </w:p>
    <w:p w:rsidR="0071552D" w:rsidRDefault="0071552D">
      <w:pPr>
        <w:pStyle w:val="ConsPlusNormal"/>
        <w:jc w:val="center"/>
      </w:pPr>
      <w:bookmarkStart w:id="3" w:name="P587"/>
      <w:bookmarkEnd w:id="3"/>
      <w:r>
        <w:t>Коэффициент значимости мероприятий</w:t>
      </w:r>
    </w:p>
    <w:p w:rsidR="0071552D" w:rsidRDefault="0071552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061"/>
        <w:gridCol w:w="794"/>
        <w:gridCol w:w="737"/>
        <w:gridCol w:w="737"/>
        <w:gridCol w:w="737"/>
        <w:gridCol w:w="737"/>
        <w:gridCol w:w="680"/>
        <w:gridCol w:w="720"/>
      </w:tblGrid>
      <w:tr w:rsidR="0071552D">
        <w:tc>
          <w:tcPr>
            <w:tcW w:w="874" w:type="dxa"/>
            <w:vMerge w:val="restart"/>
          </w:tcPr>
          <w:p w:rsidR="0071552D" w:rsidRDefault="0071552D">
            <w:pPr>
              <w:pStyle w:val="ConsPlusNormal"/>
              <w:jc w:val="center"/>
            </w:pPr>
            <w:r>
              <w:t>N п/п</w:t>
            </w:r>
          </w:p>
        </w:tc>
        <w:tc>
          <w:tcPr>
            <w:tcW w:w="3061" w:type="dxa"/>
            <w:vMerge w:val="restart"/>
          </w:tcPr>
          <w:p w:rsidR="0071552D" w:rsidRDefault="0071552D">
            <w:pPr>
              <w:pStyle w:val="ConsPlusNormal"/>
              <w:jc w:val="center"/>
            </w:pPr>
            <w:r>
              <w:t>Наименование подпрограммы, основного мероприятия</w:t>
            </w:r>
          </w:p>
        </w:tc>
        <w:tc>
          <w:tcPr>
            <w:tcW w:w="5142" w:type="dxa"/>
            <w:gridSpan w:val="7"/>
          </w:tcPr>
          <w:p w:rsidR="0071552D" w:rsidRDefault="0071552D">
            <w:pPr>
              <w:pStyle w:val="ConsPlusNormal"/>
              <w:jc w:val="center"/>
            </w:pPr>
            <w:r>
              <w:t>Значение планового показателя по годам реализации</w:t>
            </w:r>
          </w:p>
        </w:tc>
      </w:tr>
      <w:tr w:rsidR="0071552D">
        <w:tc>
          <w:tcPr>
            <w:tcW w:w="874" w:type="dxa"/>
            <w:vMerge/>
          </w:tcPr>
          <w:p w:rsidR="0071552D" w:rsidRDefault="0071552D"/>
        </w:tc>
        <w:tc>
          <w:tcPr>
            <w:tcW w:w="3061" w:type="dxa"/>
            <w:vMerge/>
          </w:tcPr>
          <w:p w:rsidR="0071552D" w:rsidRDefault="0071552D"/>
        </w:tc>
        <w:tc>
          <w:tcPr>
            <w:tcW w:w="794" w:type="dxa"/>
          </w:tcPr>
          <w:p w:rsidR="0071552D" w:rsidRDefault="0071552D">
            <w:pPr>
              <w:pStyle w:val="ConsPlusNormal"/>
              <w:jc w:val="center"/>
            </w:pPr>
            <w:r>
              <w:t>2014 год</w:t>
            </w:r>
          </w:p>
        </w:tc>
        <w:tc>
          <w:tcPr>
            <w:tcW w:w="737" w:type="dxa"/>
          </w:tcPr>
          <w:p w:rsidR="0071552D" w:rsidRDefault="0071552D">
            <w:pPr>
              <w:pStyle w:val="ConsPlusNormal"/>
              <w:jc w:val="center"/>
            </w:pPr>
            <w:r>
              <w:t>2015 год</w:t>
            </w:r>
          </w:p>
        </w:tc>
        <w:tc>
          <w:tcPr>
            <w:tcW w:w="737" w:type="dxa"/>
          </w:tcPr>
          <w:p w:rsidR="0071552D" w:rsidRDefault="0071552D">
            <w:pPr>
              <w:pStyle w:val="ConsPlusNormal"/>
              <w:jc w:val="center"/>
            </w:pPr>
            <w:r>
              <w:t>2016 год</w:t>
            </w:r>
          </w:p>
        </w:tc>
        <w:tc>
          <w:tcPr>
            <w:tcW w:w="737" w:type="dxa"/>
          </w:tcPr>
          <w:p w:rsidR="0071552D" w:rsidRDefault="0071552D">
            <w:pPr>
              <w:pStyle w:val="ConsPlusNormal"/>
              <w:jc w:val="center"/>
            </w:pPr>
            <w:r>
              <w:t>2017 год</w:t>
            </w:r>
          </w:p>
        </w:tc>
        <w:tc>
          <w:tcPr>
            <w:tcW w:w="737" w:type="dxa"/>
          </w:tcPr>
          <w:p w:rsidR="0071552D" w:rsidRDefault="0071552D">
            <w:pPr>
              <w:pStyle w:val="ConsPlusNormal"/>
              <w:jc w:val="center"/>
            </w:pPr>
            <w:r>
              <w:t>2018 год</w:t>
            </w:r>
          </w:p>
        </w:tc>
        <w:tc>
          <w:tcPr>
            <w:tcW w:w="680" w:type="dxa"/>
          </w:tcPr>
          <w:p w:rsidR="0071552D" w:rsidRDefault="0071552D">
            <w:pPr>
              <w:pStyle w:val="ConsPlusNormal"/>
              <w:jc w:val="center"/>
            </w:pPr>
            <w:r>
              <w:t>2019 год</w:t>
            </w:r>
          </w:p>
        </w:tc>
        <w:tc>
          <w:tcPr>
            <w:tcW w:w="720" w:type="dxa"/>
          </w:tcPr>
          <w:p w:rsidR="0071552D" w:rsidRDefault="0071552D">
            <w:pPr>
              <w:pStyle w:val="ConsPlusNormal"/>
              <w:jc w:val="center"/>
            </w:pPr>
            <w:r>
              <w:t>2020 год</w:t>
            </w:r>
          </w:p>
        </w:tc>
      </w:tr>
      <w:tr w:rsidR="0071552D">
        <w:tc>
          <w:tcPr>
            <w:tcW w:w="874" w:type="dxa"/>
          </w:tcPr>
          <w:p w:rsidR="0071552D" w:rsidRDefault="0071552D">
            <w:pPr>
              <w:pStyle w:val="ConsPlusNormal"/>
            </w:pPr>
            <w:r>
              <w:t>1.</w:t>
            </w:r>
          </w:p>
        </w:tc>
        <w:tc>
          <w:tcPr>
            <w:tcW w:w="3061" w:type="dxa"/>
          </w:tcPr>
          <w:p w:rsidR="0071552D" w:rsidRDefault="0071552D">
            <w:pPr>
              <w:pStyle w:val="ConsPlusNormal"/>
            </w:pPr>
            <w:r>
              <w:t>Подпрограмма "Профессиональное искусство"</w:t>
            </w:r>
          </w:p>
        </w:tc>
        <w:tc>
          <w:tcPr>
            <w:tcW w:w="794"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680" w:type="dxa"/>
          </w:tcPr>
          <w:p w:rsidR="0071552D" w:rsidRDefault="0071552D">
            <w:pPr>
              <w:pStyle w:val="ConsPlusNormal"/>
            </w:pPr>
            <w:r>
              <w:t>1</w:t>
            </w:r>
          </w:p>
        </w:tc>
        <w:tc>
          <w:tcPr>
            <w:tcW w:w="720" w:type="dxa"/>
          </w:tcPr>
          <w:p w:rsidR="0071552D" w:rsidRDefault="0071552D">
            <w:pPr>
              <w:pStyle w:val="ConsPlusNormal"/>
            </w:pPr>
            <w:r>
              <w:t>1</w:t>
            </w:r>
          </w:p>
        </w:tc>
      </w:tr>
      <w:tr w:rsidR="0071552D">
        <w:tc>
          <w:tcPr>
            <w:tcW w:w="874" w:type="dxa"/>
          </w:tcPr>
          <w:p w:rsidR="0071552D" w:rsidRDefault="0071552D">
            <w:pPr>
              <w:pStyle w:val="ConsPlusNormal"/>
            </w:pPr>
            <w:r>
              <w:lastRenderedPageBreak/>
              <w:t>1.1.</w:t>
            </w:r>
          </w:p>
        </w:tc>
        <w:tc>
          <w:tcPr>
            <w:tcW w:w="3061" w:type="dxa"/>
          </w:tcPr>
          <w:p w:rsidR="0071552D" w:rsidRDefault="0071552D">
            <w:pPr>
              <w:pStyle w:val="ConsPlusNormal"/>
            </w:pPr>
            <w:r>
              <w:t>Основное мероприятие 1.1 "Сохранение и развитие исполнительских искусств"</w:t>
            </w:r>
          </w:p>
        </w:tc>
        <w:tc>
          <w:tcPr>
            <w:tcW w:w="794"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680" w:type="dxa"/>
          </w:tcPr>
          <w:p w:rsidR="0071552D" w:rsidRDefault="0071552D">
            <w:pPr>
              <w:pStyle w:val="ConsPlusNormal"/>
            </w:pPr>
            <w:r>
              <w:t>-</w:t>
            </w:r>
          </w:p>
        </w:tc>
        <w:tc>
          <w:tcPr>
            <w:tcW w:w="720" w:type="dxa"/>
          </w:tcPr>
          <w:p w:rsidR="0071552D" w:rsidRDefault="0071552D">
            <w:pPr>
              <w:pStyle w:val="ConsPlusNormal"/>
            </w:pPr>
            <w:r>
              <w:t>-</w:t>
            </w:r>
          </w:p>
        </w:tc>
      </w:tr>
      <w:tr w:rsidR="0071552D">
        <w:tc>
          <w:tcPr>
            <w:tcW w:w="874" w:type="dxa"/>
          </w:tcPr>
          <w:p w:rsidR="0071552D" w:rsidRDefault="0071552D">
            <w:pPr>
              <w:pStyle w:val="ConsPlusNormal"/>
            </w:pPr>
            <w:r>
              <w:t>1.1.1.</w:t>
            </w:r>
          </w:p>
        </w:tc>
        <w:tc>
          <w:tcPr>
            <w:tcW w:w="3061" w:type="dxa"/>
          </w:tcPr>
          <w:p w:rsidR="0071552D" w:rsidRDefault="0071552D">
            <w:pPr>
              <w:pStyle w:val="ConsPlusNormal"/>
            </w:pPr>
            <w:r>
              <w:t>Мероприятие 1.1.1 "Обеспечение деятельности (оказание услуг) государственных учреждений"</w:t>
            </w:r>
          </w:p>
        </w:tc>
        <w:tc>
          <w:tcPr>
            <w:tcW w:w="794" w:type="dxa"/>
          </w:tcPr>
          <w:p w:rsidR="0071552D" w:rsidRDefault="0071552D">
            <w:pPr>
              <w:pStyle w:val="ConsPlusNormal"/>
            </w:pPr>
            <w:r>
              <w:t>1</w:t>
            </w:r>
          </w:p>
        </w:tc>
        <w:tc>
          <w:tcPr>
            <w:tcW w:w="737" w:type="dxa"/>
          </w:tcPr>
          <w:p w:rsidR="0071552D" w:rsidRDefault="0071552D">
            <w:pPr>
              <w:pStyle w:val="ConsPlusNormal"/>
            </w:pPr>
            <w:r>
              <w:t>0,99</w:t>
            </w:r>
          </w:p>
        </w:tc>
        <w:tc>
          <w:tcPr>
            <w:tcW w:w="737" w:type="dxa"/>
          </w:tcPr>
          <w:p w:rsidR="0071552D" w:rsidRDefault="0071552D">
            <w:pPr>
              <w:pStyle w:val="ConsPlusNormal"/>
            </w:pPr>
            <w:r>
              <w:t>0,99</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680" w:type="dxa"/>
          </w:tcPr>
          <w:p w:rsidR="0071552D" w:rsidRDefault="0071552D">
            <w:pPr>
              <w:pStyle w:val="ConsPlusNormal"/>
            </w:pPr>
            <w:r>
              <w:t>1</w:t>
            </w:r>
          </w:p>
        </w:tc>
        <w:tc>
          <w:tcPr>
            <w:tcW w:w="720" w:type="dxa"/>
          </w:tcPr>
          <w:p w:rsidR="0071552D" w:rsidRDefault="0071552D">
            <w:pPr>
              <w:pStyle w:val="ConsPlusNormal"/>
            </w:pPr>
            <w:r>
              <w:t>1</w:t>
            </w:r>
          </w:p>
        </w:tc>
      </w:tr>
      <w:tr w:rsidR="0071552D">
        <w:tc>
          <w:tcPr>
            <w:tcW w:w="874" w:type="dxa"/>
          </w:tcPr>
          <w:p w:rsidR="0071552D" w:rsidRDefault="0071552D">
            <w:pPr>
              <w:pStyle w:val="ConsPlusNormal"/>
            </w:pPr>
            <w:r>
              <w:t>1.1.2.</w:t>
            </w:r>
          </w:p>
        </w:tc>
        <w:tc>
          <w:tcPr>
            <w:tcW w:w="3061" w:type="dxa"/>
          </w:tcPr>
          <w:p w:rsidR="0071552D" w:rsidRDefault="0071552D">
            <w:pPr>
              <w:pStyle w:val="ConsPlusNormal"/>
            </w:pPr>
            <w:r>
              <w:t>Мероприятие 1.1.2 "Капитальные вложения в объекты государственной собственности"</w:t>
            </w:r>
          </w:p>
        </w:tc>
        <w:tc>
          <w:tcPr>
            <w:tcW w:w="794" w:type="dxa"/>
          </w:tcPr>
          <w:p w:rsidR="0071552D" w:rsidRDefault="0071552D">
            <w:pPr>
              <w:pStyle w:val="ConsPlusNormal"/>
            </w:pPr>
            <w:r>
              <w:t>-</w:t>
            </w:r>
          </w:p>
        </w:tc>
        <w:tc>
          <w:tcPr>
            <w:tcW w:w="737" w:type="dxa"/>
          </w:tcPr>
          <w:p w:rsidR="0071552D" w:rsidRDefault="0071552D">
            <w:pPr>
              <w:pStyle w:val="ConsPlusNormal"/>
            </w:pPr>
            <w:r>
              <w:t>0,01</w:t>
            </w:r>
          </w:p>
        </w:tc>
        <w:tc>
          <w:tcPr>
            <w:tcW w:w="737" w:type="dxa"/>
          </w:tcPr>
          <w:p w:rsidR="0071552D" w:rsidRDefault="0071552D">
            <w:pPr>
              <w:pStyle w:val="ConsPlusNormal"/>
            </w:pPr>
            <w:r>
              <w:t>0,01</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680" w:type="dxa"/>
          </w:tcPr>
          <w:p w:rsidR="0071552D" w:rsidRDefault="0071552D">
            <w:pPr>
              <w:pStyle w:val="ConsPlusNormal"/>
            </w:pPr>
            <w:r>
              <w:t>-</w:t>
            </w:r>
          </w:p>
        </w:tc>
        <w:tc>
          <w:tcPr>
            <w:tcW w:w="720" w:type="dxa"/>
          </w:tcPr>
          <w:p w:rsidR="0071552D" w:rsidRDefault="0071552D">
            <w:pPr>
              <w:pStyle w:val="ConsPlusNormal"/>
            </w:pPr>
            <w:r>
              <w:t>-</w:t>
            </w:r>
          </w:p>
        </w:tc>
      </w:tr>
    </w:tbl>
    <w:p w:rsidR="0071552D" w:rsidRDefault="0071552D">
      <w:pPr>
        <w:pStyle w:val="ConsPlusNormal"/>
        <w:ind w:firstLine="540"/>
        <w:jc w:val="both"/>
      </w:pPr>
    </w:p>
    <w:p w:rsidR="0071552D" w:rsidRDefault="0071552D">
      <w:pPr>
        <w:pStyle w:val="ConsPlusNormal"/>
        <w:jc w:val="center"/>
        <w:outlineLvl w:val="2"/>
      </w:pPr>
      <w:bookmarkStart w:id="4" w:name="P636"/>
      <w:bookmarkEnd w:id="4"/>
      <w:r>
        <w:t>Подпрограмма "Народное творчество и досуговая деятельность"</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Народное творчество и досуговая деятельность</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 подпрограммы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3.</w:t>
            </w:r>
          </w:p>
        </w:tc>
        <w:tc>
          <w:tcPr>
            <w:tcW w:w="2608" w:type="dxa"/>
          </w:tcPr>
          <w:p w:rsidR="0071552D" w:rsidRDefault="0071552D">
            <w:pPr>
              <w:pStyle w:val="ConsPlusNormal"/>
            </w:pPr>
            <w:r>
              <w:t>Участник государственной программы</w:t>
            </w:r>
          </w:p>
        </w:tc>
        <w:tc>
          <w:tcPr>
            <w:tcW w:w="5896" w:type="dxa"/>
          </w:tcPr>
          <w:p w:rsidR="0071552D" w:rsidRDefault="0071552D">
            <w:pPr>
              <w:pStyle w:val="ConsPlusNormal"/>
            </w:pPr>
            <w:r>
              <w:t>Министерство культуры и архивного дела Амурской области, министерство транспорта и строительства Амурской области</w:t>
            </w:r>
          </w:p>
        </w:tc>
      </w:tr>
      <w:tr w:rsidR="0071552D">
        <w:tc>
          <w:tcPr>
            <w:tcW w:w="590" w:type="dxa"/>
          </w:tcPr>
          <w:p w:rsidR="0071552D" w:rsidRDefault="0071552D">
            <w:pPr>
              <w:pStyle w:val="ConsPlusNormal"/>
            </w:pPr>
            <w:r>
              <w:t>4.</w:t>
            </w:r>
          </w:p>
        </w:tc>
        <w:tc>
          <w:tcPr>
            <w:tcW w:w="2608" w:type="dxa"/>
          </w:tcPr>
          <w:p w:rsidR="0071552D" w:rsidRDefault="0071552D">
            <w:pPr>
              <w:pStyle w:val="ConsPlusNormal"/>
            </w:pPr>
            <w:r>
              <w:t>Цель (цели) подпрограммы</w:t>
            </w:r>
          </w:p>
        </w:tc>
        <w:tc>
          <w:tcPr>
            <w:tcW w:w="5896" w:type="dxa"/>
          </w:tcPr>
          <w:p w:rsidR="0071552D" w:rsidRDefault="0071552D">
            <w:pPr>
              <w:pStyle w:val="ConsPlusNormal"/>
            </w:pPr>
            <w:r>
              <w:t>Стимулирование народного творчества и культурно-досуговой деятельности</w:t>
            </w:r>
          </w:p>
        </w:tc>
      </w:tr>
      <w:tr w:rsidR="0071552D">
        <w:tc>
          <w:tcPr>
            <w:tcW w:w="590" w:type="dxa"/>
          </w:tcPr>
          <w:p w:rsidR="0071552D" w:rsidRDefault="0071552D">
            <w:pPr>
              <w:pStyle w:val="ConsPlusNormal"/>
            </w:pPr>
            <w:r>
              <w:t>5.</w:t>
            </w:r>
          </w:p>
        </w:tc>
        <w:tc>
          <w:tcPr>
            <w:tcW w:w="2608" w:type="dxa"/>
          </w:tcPr>
          <w:p w:rsidR="0071552D" w:rsidRDefault="0071552D">
            <w:pPr>
              <w:pStyle w:val="ConsPlusNormal"/>
            </w:pPr>
            <w:r>
              <w:t>Задачи подпрограммы</w:t>
            </w:r>
          </w:p>
        </w:tc>
        <w:tc>
          <w:tcPr>
            <w:tcW w:w="5896" w:type="dxa"/>
          </w:tcPr>
          <w:p w:rsidR="0071552D" w:rsidRDefault="0071552D">
            <w:pPr>
              <w:pStyle w:val="ConsPlusNormal"/>
            </w:pPr>
            <w:r>
              <w:t>1. Обеспечение доступности для населения Амурской области услуг по организации досуга.</w:t>
            </w:r>
          </w:p>
          <w:p w:rsidR="0071552D" w:rsidRDefault="0071552D">
            <w:pPr>
              <w:pStyle w:val="ConsPlusNormal"/>
            </w:pPr>
            <w:r>
              <w:t>2. Повышение качества услуг культурно-досуговых учреждений путем модернизации материально-технической базы</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Этапы (при наличии) и сроки реализации подпрограммы</w:t>
            </w:r>
          </w:p>
        </w:tc>
        <w:tc>
          <w:tcPr>
            <w:tcW w:w="5896" w:type="dxa"/>
          </w:tcPr>
          <w:p w:rsidR="0071552D" w:rsidRDefault="0071552D">
            <w:pPr>
              <w:pStyle w:val="ConsPlusNormal"/>
            </w:pPr>
            <w:r>
              <w:t>2014 - 2020 годы, этапы реализации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lastRenderedPageBreak/>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150123,9 тыс. рублей, в том числе по годам:</w:t>
            </w:r>
          </w:p>
          <w:p w:rsidR="0071552D" w:rsidRDefault="0071552D">
            <w:pPr>
              <w:pStyle w:val="ConsPlusNormal"/>
            </w:pPr>
            <w:r>
              <w:t>2014 год - 25105,9 тыс. рублей;</w:t>
            </w:r>
          </w:p>
          <w:p w:rsidR="0071552D" w:rsidRDefault="0071552D">
            <w:pPr>
              <w:pStyle w:val="ConsPlusNormal"/>
            </w:pPr>
            <w:r>
              <w:t>2015 год - 20976,9 тыс. рублей;</w:t>
            </w:r>
          </w:p>
          <w:p w:rsidR="0071552D" w:rsidRDefault="0071552D">
            <w:pPr>
              <w:pStyle w:val="ConsPlusNormal"/>
            </w:pPr>
            <w:r>
              <w:t>2016 год - 20572,6 тыс. рублей;</w:t>
            </w:r>
          </w:p>
          <w:p w:rsidR="0071552D" w:rsidRDefault="0071552D">
            <w:pPr>
              <w:pStyle w:val="ConsPlusNormal"/>
            </w:pPr>
            <w:r>
              <w:t>2017 год - 17546,1 тыс. рублей;</w:t>
            </w:r>
          </w:p>
          <w:p w:rsidR="0071552D" w:rsidRDefault="0071552D">
            <w:pPr>
              <w:pStyle w:val="ConsPlusNormal"/>
            </w:pPr>
            <w:r>
              <w:t>2018 год - 16881,7 тыс. рублей;</w:t>
            </w:r>
          </w:p>
          <w:p w:rsidR="0071552D" w:rsidRDefault="0071552D">
            <w:pPr>
              <w:pStyle w:val="ConsPlusNormal"/>
            </w:pPr>
            <w:r>
              <w:t>2019 год - 21051,0 тыс. рублей;</w:t>
            </w:r>
          </w:p>
          <w:p w:rsidR="0071552D" w:rsidRDefault="0071552D">
            <w:pPr>
              <w:pStyle w:val="ConsPlusNormal"/>
            </w:pPr>
            <w:r>
              <w:t>2020 год - 27989,7 тыс. рублей.</w:t>
            </w:r>
          </w:p>
          <w:p w:rsidR="0071552D" w:rsidRDefault="0071552D">
            <w:pPr>
              <w:pStyle w:val="ConsPlusNormal"/>
            </w:pPr>
            <w:r>
              <w:t>Планируемый объем финансирования из федерального бюджета составляет 14268,8 тыс. рублей, в том числе по годам:</w:t>
            </w:r>
          </w:p>
          <w:p w:rsidR="0071552D" w:rsidRDefault="0071552D">
            <w:pPr>
              <w:pStyle w:val="ConsPlusNormal"/>
            </w:pPr>
            <w:r>
              <w:t>2014 год - 7134,4 тыс. рублей;</w:t>
            </w:r>
          </w:p>
          <w:p w:rsidR="0071552D" w:rsidRDefault="0071552D">
            <w:pPr>
              <w:pStyle w:val="ConsPlusNormal"/>
            </w:pPr>
            <w:r>
              <w:t>2015 год - 7134,4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7 в ред. постановления Правительства Амурской области от 25.01.2017 </w:t>
            </w:r>
            <w:hyperlink r:id="rId138" w:history="1">
              <w:r>
                <w:rPr>
                  <w:color w:val="0000FF"/>
                </w:rPr>
                <w:t>N 28</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Ожидаемый конечный результат реализации подпрограммы</w:t>
            </w:r>
          </w:p>
        </w:tc>
        <w:tc>
          <w:tcPr>
            <w:tcW w:w="5896" w:type="dxa"/>
          </w:tcPr>
          <w:p w:rsidR="0071552D" w:rsidRDefault="0071552D">
            <w:pPr>
              <w:pStyle w:val="ConsPlusNormal"/>
            </w:pPr>
            <w:r>
              <w:t>Увеличение числа участников культурно-досуговых мероприятий ежегодно на 3,5% по сравнению с предыдущим годом</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В настоящий момент в Амурской области создана система культурно-досуговых учреждений, в которую входят ГАУК АО "АОДНТ" и 450 культурно-досуговых учреждений на муниципальном уровне. При этом около 90% учреждений расположено в сельской местности.</w:t>
      </w:r>
    </w:p>
    <w:p w:rsidR="0071552D" w:rsidRDefault="0071552D">
      <w:pPr>
        <w:pStyle w:val="ConsPlusNormal"/>
        <w:ind w:firstLine="540"/>
        <w:jc w:val="both"/>
      </w:pPr>
      <w:r>
        <w:t>На базе культурно-досуговых учреждений действуют более 2340 клубных формирований с общей численностью участников более 30 тыс. человек. В культурно-массовых мероприятиях ежегодно принимают участие более 560 тыс. человек. Самодеятельные коллективы регулярно участвуют в межрегиональных, международных фестивалях и конкурсах.</w:t>
      </w:r>
    </w:p>
    <w:p w:rsidR="0071552D" w:rsidRDefault="0071552D">
      <w:pPr>
        <w:pStyle w:val="ConsPlusNormal"/>
        <w:ind w:firstLine="540"/>
        <w:jc w:val="both"/>
      </w:pPr>
      <w:r>
        <w:t>В целях создания условий для организации досуга населения в Амурской области создана сеть киноустановок и кинотеатров, включающая 46 единиц (22 в сельской местности), в том числе 19 - государственных, 14 - муниципальных, 13 - частных. Все кинотеатры оснащены проекторами и звуковым оборудованием, 8 кинотеатров также имеют автоматизированные системы продажи билетов.</w:t>
      </w:r>
    </w:p>
    <w:p w:rsidR="0071552D" w:rsidRDefault="0071552D">
      <w:pPr>
        <w:pStyle w:val="ConsPlusNormal"/>
        <w:ind w:firstLine="540"/>
        <w:jc w:val="both"/>
      </w:pPr>
      <w:r>
        <w:t xml:space="preserve">В целях повышения эффективности бюджетных расходов областного и местных бюджетов в Амурской области проведена реформа бюджетных учреждений, в рамках которой изменены механизмы финансирования культурно-досуговых учреждений, предусмотрено предоставление субсидий </w:t>
      </w:r>
      <w:r>
        <w:lastRenderedPageBreak/>
        <w:t>на выполнение государственных и муниципальных заданий. Это создает стимул для учреждений более активно заниматься предпринимательской деятельностью, расширяя перечень платных услуг (например, проведение платных культурно-зрелищных мероприятий), повышая качество работы учреждений и активно проводя информационные кампании среди населения по привлечению посетителей.</w:t>
      </w:r>
    </w:p>
    <w:p w:rsidR="0071552D" w:rsidRDefault="0071552D">
      <w:pPr>
        <w:pStyle w:val="ConsPlusNormal"/>
        <w:ind w:firstLine="540"/>
        <w:jc w:val="both"/>
      </w:pPr>
      <w:r>
        <w:t>Вместе с тем основными тенденциями в сфере реализации подпрограммы являются:</w:t>
      </w:r>
    </w:p>
    <w:p w:rsidR="0071552D" w:rsidRDefault="0071552D">
      <w:pPr>
        <w:pStyle w:val="ConsPlusNormal"/>
        <w:ind w:firstLine="540"/>
        <w:jc w:val="both"/>
      </w:pPr>
      <w:r>
        <w:t>сокращение числа участников клубных формирований и посещаемости мероприятий. В частности, число клубных формирований в целом по Амурской области в период с 2006 по 2012 год снизилось на 17% с 2813 до 2341 единицы, число участников клубных формирований за этот же период сократилось на 11% с 34241 до 30707 человек. Число участников культурно-массовых мероприятий сократилось более чем на 16% за период с 2008 по 2012 год (с 902,6 тыс. человек до 758,5 тыс. человек). В значительной степени данное сокращение показателей объясняется сокращением численности населения Амурской области в целом (в 2010 году - 860722 жителя, в 2012 г. - 854217 жителей);</w:t>
      </w:r>
    </w:p>
    <w:p w:rsidR="0071552D" w:rsidRDefault="0071552D">
      <w:pPr>
        <w:pStyle w:val="ConsPlusNormal"/>
        <w:ind w:firstLine="540"/>
        <w:jc w:val="both"/>
      </w:pPr>
      <w:r>
        <w:t>недостаточное качество услуг, оказываемых организациями культурно-досуговой сферы, обусловленное как низкими нормативами финансирования этих учреждений из муниципальных бюджетов, так и отсутствием высококвалифицированных специалистов в сельской местности. С целью повышения качества услуг в Амурской области проводится оптимизация сети: в период с 2006 по 2012 год число учреждений клубного типа в Амурской области сократилось с 473 до 451 учреждения;</w:t>
      </w:r>
    </w:p>
    <w:p w:rsidR="0071552D" w:rsidRDefault="0071552D">
      <w:pPr>
        <w:pStyle w:val="ConsPlusNormal"/>
        <w:ind w:firstLine="540"/>
        <w:jc w:val="both"/>
      </w:pPr>
      <w:r>
        <w:t>ухудшение материально-технической базы учреждений культуры, вызванное недофинансированием данной сферы из бюджетов всех уровней.</w:t>
      </w:r>
    </w:p>
    <w:p w:rsidR="0071552D" w:rsidRDefault="0071552D">
      <w:pPr>
        <w:pStyle w:val="ConsPlusNormal"/>
        <w:ind w:firstLine="540"/>
        <w:jc w:val="both"/>
      </w:pPr>
      <w:r>
        <w:t>Основными направлениями деятельности в Амурской области в обеспечении досуга населения должны стать расширение деятельности учреждений по привлечению участников в существующие клубные формирования и увеличение числа участников культурно-массовых мероприятий; повышение качества услуг, предоставляемых культурно-досуговыми учреждениями, в том числе путем модернизации их материально-технической базы, реконструкции здания ГАУК АО "АОДНТ".</w:t>
      </w:r>
    </w:p>
    <w:p w:rsidR="0071552D" w:rsidRDefault="0071552D">
      <w:pPr>
        <w:pStyle w:val="ConsPlusNormal"/>
        <w:ind w:firstLine="540"/>
        <w:jc w:val="both"/>
      </w:pPr>
      <w:r>
        <w:t>В случае если мероприятия, предусмотренные настоящей подпрограммой, не будут реализованы и сложившиеся на настоящий момент негативные тенденции в данной сфере продолжатся, это может привести к ухудшению социальной ситуации, особенно в сельской местности, поскольку незанятость населения в свободное от работы время, отсутствие возможности реализовать свой творческий потенциал могут привести к усилению проблем различных зависимостей (прежде всего, алкогольной зависимости). Это, в свою очередь, ухудшит социально-психологический климат в населенных пунктах Амурской области, может негативно сказаться как на уровне безопасности, так и на экономической ситуации в регионе.</w:t>
      </w:r>
    </w:p>
    <w:p w:rsidR="0071552D" w:rsidRDefault="0071552D">
      <w:pPr>
        <w:pStyle w:val="ConsPlusNormal"/>
        <w:ind w:firstLine="540"/>
        <w:jc w:val="both"/>
      </w:pPr>
    </w:p>
    <w:p w:rsidR="0071552D" w:rsidRDefault="0071552D">
      <w:pPr>
        <w:pStyle w:val="ConsPlusNormal"/>
        <w:jc w:val="center"/>
        <w:outlineLvl w:val="3"/>
      </w:pPr>
      <w:r>
        <w:lastRenderedPageBreak/>
        <w:t>3. Приоритеты государственной политики в сфере реализации</w:t>
      </w:r>
    </w:p>
    <w:p w:rsidR="0071552D" w:rsidRDefault="0071552D">
      <w:pPr>
        <w:pStyle w:val="ConsPlusNormal"/>
        <w:jc w:val="center"/>
      </w:pPr>
      <w:r>
        <w:t>подпрограммы, цель, задачи и ожидаемые</w:t>
      </w:r>
    </w:p>
    <w:p w:rsidR="0071552D" w:rsidRDefault="0071552D">
      <w:pPr>
        <w:pStyle w:val="ConsPlusNormal"/>
        <w:jc w:val="center"/>
      </w:pPr>
      <w:r>
        <w:t>конечные результаты</w:t>
      </w:r>
    </w:p>
    <w:p w:rsidR="0071552D" w:rsidRDefault="0071552D">
      <w:pPr>
        <w:pStyle w:val="ConsPlusNormal"/>
        <w:jc w:val="center"/>
      </w:pPr>
    </w:p>
    <w:p w:rsidR="0071552D" w:rsidRDefault="0071552D">
      <w:pPr>
        <w:pStyle w:val="ConsPlusNormal"/>
        <w:ind w:firstLine="540"/>
        <w:jc w:val="both"/>
      </w:pPr>
      <w:r>
        <w:t xml:space="preserve">Приоритетами государственной политики в сфере реализации подпрограммы в соответствии со </w:t>
      </w:r>
      <w:hyperlink r:id="rId139" w:history="1">
        <w:r>
          <w:rPr>
            <w:color w:val="0000FF"/>
          </w:rPr>
          <w:t>Стратегией</w:t>
        </w:r>
      </w:hyperlink>
      <w:r>
        <w:t xml:space="preserve"> являются:</w:t>
      </w:r>
    </w:p>
    <w:p w:rsidR="0071552D" w:rsidRDefault="0071552D">
      <w:pPr>
        <w:pStyle w:val="ConsPlusNormal"/>
        <w:ind w:firstLine="540"/>
        <w:jc w:val="both"/>
      </w:pPr>
      <w:r>
        <w:t>повышение качества и доступности услуг учреждений культуры населению Амурской области, расширение их спектра;</w:t>
      </w:r>
    </w:p>
    <w:p w:rsidR="0071552D" w:rsidRDefault="0071552D">
      <w:pPr>
        <w:pStyle w:val="ConsPlusNormal"/>
        <w:ind w:firstLine="540"/>
        <w:jc w:val="both"/>
      </w:pPr>
      <w:r>
        <w:t>развитие киносети киноустановок и кинотеатров, оборудованных современной техникой проецирования;</w:t>
      </w:r>
    </w:p>
    <w:p w:rsidR="0071552D" w:rsidRDefault="0071552D">
      <w:pPr>
        <w:pStyle w:val="ConsPlusNormal"/>
        <w:ind w:firstLine="540"/>
        <w:jc w:val="both"/>
      </w:pPr>
      <w:r>
        <w:t>развитие традиционных и новых культурных индустрий (декоративно-прикладное искусство, ремесла, дизайн, видео-, мультимедиа);</w:t>
      </w:r>
    </w:p>
    <w:p w:rsidR="0071552D" w:rsidRDefault="0071552D">
      <w:pPr>
        <w:pStyle w:val="ConsPlusNormal"/>
        <w:ind w:firstLine="540"/>
        <w:jc w:val="both"/>
      </w:pPr>
      <w:r>
        <w:t>развитие многоукладности областной культуры, поддержка всех видов культуры: элитарной, народной, массовой, создание новых культурных центров и творческих коллективов;</w:t>
      </w:r>
    </w:p>
    <w:p w:rsidR="0071552D" w:rsidRDefault="0071552D">
      <w:pPr>
        <w:pStyle w:val="ConsPlusNormal"/>
        <w:ind w:firstLine="540"/>
        <w:jc w:val="both"/>
      </w:pPr>
      <w:r>
        <w:t>поддержка творческих коллективов и союзов.</w:t>
      </w:r>
    </w:p>
    <w:p w:rsidR="0071552D" w:rsidRDefault="0071552D">
      <w:pPr>
        <w:pStyle w:val="ConsPlusNormal"/>
        <w:ind w:firstLine="540"/>
        <w:jc w:val="both"/>
      </w:pPr>
      <w:r>
        <w:t>С учетом вышеперечисленных приоритетов государственной политики целью подпрограммы является стимулирование народного творчества и культурно-досуговой деятельности.</w:t>
      </w:r>
    </w:p>
    <w:p w:rsidR="0071552D" w:rsidRDefault="0071552D">
      <w:pPr>
        <w:pStyle w:val="ConsPlusNormal"/>
        <w:ind w:firstLine="540"/>
        <w:jc w:val="both"/>
      </w:pPr>
      <w:r>
        <w:t>Задачами подпрограммы являются:</w:t>
      </w:r>
    </w:p>
    <w:p w:rsidR="0071552D" w:rsidRDefault="0071552D">
      <w:pPr>
        <w:pStyle w:val="ConsPlusNormal"/>
        <w:ind w:firstLine="540"/>
        <w:jc w:val="both"/>
      </w:pPr>
      <w:r>
        <w:t>обеспечение доступности для населения Амурской области услуг по организации досуга;</w:t>
      </w:r>
    </w:p>
    <w:p w:rsidR="0071552D" w:rsidRDefault="0071552D">
      <w:pPr>
        <w:pStyle w:val="ConsPlusNormal"/>
        <w:ind w:firstLine="540"/>
        <w:jc w:val="both"/>
      </w:pPr>
      <w:r>
        <w:t>повышение качества услуг культурно-досуговых учреждений путем модернизации материально-технической базы.</w:t>
      </w:r>
    </w:p>
    <w:p w:rsidR="0071552D" w:rsidRDefault="0071552D">
      <w:pPr>
        <w:pStyle w:val="ConsPlusNormal"/>
        <w:ind w:firstLine="540"/>
        <w:jc w:val="both"/>
      </w:pPr>
      <w:r>
        <w:t>Сроки реализации подпрограммы - 2014 - 2020 гг. Этапы реализации подпрограммы не выделяются.</w:t>
      </w:r>
    </w:p>
    <w:p w:rsidR="0071552D" w:rsidRDefault="0071552D">
      <w:pPr>
        <w:pStyle w:val="ConsPlusNormal"/>
        <w:ind w:firstLine="540"/>
        <w:jc w:val="both"/>
      </w:pPr>
      <w:r>
        <w:t>Показателем конечных результатов подпрограммы является увеличение числа участников культурно-досуговых мероприятий по сравнению с предыдущим годом, в процентах. За период реализации подпрограммы увеличение числа участников культурно-досуговых мероприятий составит ежегодно 3,5%.</w:t>
      </w:r>
    </w:p>
    <w:p w:rsidR="0071552D" w:rsidRDefault="0071552D">
      <w:pPr>
        <w:pStyle w:val="ConsPlusNormal"/>
        <w:ind w:firstLine="540"/>
        <w:jc w:val="both"/>
      </w:pPr>
      <w:r>
        <w:t>Показатель реализации подпрограммы (Пп) рассчитывается по формуле:</w:t>
      </w:r>
    </w:p>
    <w:p w:rsidR="0071552D" w:rsidRDefault="0071552D">
      <w:pPr>
        <w:pStyle w:val="ConsPlusNormal"/>
        <w:ind w:firstLine="540"/>
        <w:jc w:val="both"/>
      </w:pPr>
    </w:p>
    <w:p w:rsidR="0071552D" w:rsidRDefault="0071552D">
      <w:pPr>
        <w:pStyle w:val="ConsPlusNormal"/>
        <w:jc w:val="center"/>
      </w:pPr>
      <w:r w:rsidRPr="00B33735">
        <w:rPr>
          <w:position w:val="-24"/>
        </w:rPr>
        <w:pict>
          <v:shape id="_x0000_i1026" style="width:201.75pt;height:42.75pt" coordsize="" o:spt="100" adj="0,,0" path="" filled="f" stroked="f">
            <v:stroke joinstyle="miter"/>
            <v:imagedata r:id="rId140" o:title="base_23632_92988_20"/>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Кп - число посещений культурно-массовых мероприятий, ед.;</w:t>
      </w:r>
    </w:p>
    <w:p w:rsidR="0071552D" w:rsidRDefault="0071552D">
      <w:pPr>
        <w:pStyle w:val="ConsPlusNormal"/>
        <w:ind w:firstLine="540"/>
        <w:jc w:val="both"/>
      </w:pPr>
      <w:r>
        <w:t>i, i-1 - номер года, за который приводятся данные по числу посещений.</w:t>
      </w:r>
    </w:p>
    <w:p w:rsidR="0071552D" w:rsidRDefault="0071552D">
      <w:pPr>
        <w:pStyle w:val="ConsPlusNormal"/>
        <w:ind w:firstLine="540"/>
        <w:jc w:val="both"/>
      </w:pPr>
    </w:p>
    <w:p w:rsidR="0071552D" w:rsidRDefault="0071552D">
      <w:pPr>
        <w:pStyle w:val="ConsPlusNormal"/>
        <w:jc w:val="center"/>
        <w:outlineLvl w:val="3"/>
      </w:pPr>
      <w:r>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 xml:space="preserve">В рамках данной подпрограммы будет реализовано основное мероприятие "Сохранение и развитие традиционной народной культуры, нематериального культурного наследия народов Российской Федерации", </w:t>
      </w:r>
      <w:r>
        <w:lastRenderedPageBreak/>
        <w:t>направленное на выполнение следующих мероприятий:</w:t>
      </w:r>
    </w:p>
    <w:p w:rsidR="0071552D" w:rsidRDefault="0071552D">
      <w:pPr>
        <w:pStyle w:val="ConsPlusNormal"/>
        <w:ind w:firstLine="540"/>
        <w:jc w:val="both"/>
      </w:pPr>
      <w:r>
        <w:t>1. Обеспечение деятельности (оказание услуг) государственных учреждений.</w:t>
      </w:r>
    </w:p>
    <w:p w:rsidR="0071552D" w:rsidRDefault="0071552D">
      <w:pPr>
        <w:pStyle w:val="ConsPlusNormal"/>
        <w:ind w:firstLine="540"/>
        <w:jc w:val="both"/>
      </w:pPr>
      <w:r>
        <w:t>Реализация данного мероприятия обеспечивает достижение задач подпрограммы по обеспечению доступа населения к услугам по организации досуга, а также задачи по повышению качества услуг в части улучшения их материально-технической базы путем приобретения технологического оборудования, проведения текущих ремонтов учреждений культуры. Мероприятие направлено на обеспечение выполнения ГАУК АО "АОДНТ" работ по организации киновидеообслуживания, работ по организации деятельности клубных формирований, работ по организации и проведению культурно-массовых мероприятий, работ по оказанию организационной и методической помощи муниципальным учреждениям клубного типа. Также в рамках данного мероприятия предусмотрены мероприятия по улучшению материально-технической базы учреждения в части приобретения нового технологического оборудования, проведения текущих и капитальных ремонтов, финансируемых в форме субсидий на иные цели. Финансирование мероприятий осуществляется из областного бюджета в виде субсидий на выполнение государственных заданий и субсидий на иные цели.</w:t>
      </w:r>
    </w:p>
    <w:p w:rsidR="0071552D" w:rsidRDefault="0071552D">
      <w:pPr>
        <w:pStyle w:val="ConsPlusNormal"/>
        <w:ind w:firstLine="540"/>
        <w:jc w:val="both"/>
      </w:pPr>
      <w:r>
        <w:t xml:space="preserve">2. Капитальные вложения в объекты государственной собственности. Мероприятие направлено на создание современных условий для качественного предоставления услуг зрителям, обеспечение работы артистов, преподавателей дополнительного образования детей, обучения детей, развитие государственных культурно-досуговых учреждений, а также решение задачи создания современной инфраструктуры для организации и проведения культурно-массовых мероприятий, условий для деятельности клубных формирований. В рамках мероприятия предусмотрена реализация инвестиционного проекта "Сохранение объекта культурного наследия "Реконструкция Амурского областного Дома народного творчества г. Благовещенск". </w:t>
      </w:r>
      <w:hyperlink w:anchor="P9033" w:history="1">
        <w:r>
          <w:rPr>
            <w:color w:val="0000FF"/>
          </w:rPr>
          <w:t>Перечень</w:t>
        </w:r>
      </w:hyperlink>
      <w:r>
        <w:t xml:space="preserve"> объектов капитального строительства приведен в приложении N 9 к государственной программе.</w:t>
      </w:r>
    </w:p>
    <w:p w:rsidR="0071552D" w:rsidRDefault="0071552D">
      <w:pPr>
        <w:pStyle w:val="ConsPlusNormal"/>
        <w:ind w:firstLine="540"/>
        <w:jc w:val="both"/>
      </w:pPr>
      <w:r>
        <w:t xml:space="preserve">3. Реализация мероприятий федеральной целевой </w:t>
      </w:r>
      <w:hyperlink r:id="rId141" w:history="1">
        <w:r>
          <w:rPr>
            <w:color w:val="0000FF"/>
          </w:rPr>
          <w:t>программы</w:t>
        </w:r>
      </w:hyperlink>
      <w:r>
        <w:t xml:space="preserve"> "Культура России (2012 - 2018 годы)". Данное мероприятие направлено на достижение задачи подпрограммы по повышению эффективности функционирования сферы культуры и архивного дела и повышению качества услуг в части улучшения материально-технической базы государственных учреждений культуры путем приобретения многофункционального мобильного культурного центра для ГАУК АО "АОДНТ" за счет средств областного и федерального бюджетов.</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подпрограммы за счет средств областного бюджета в 2014 - 2020 годах составит 150123,9 тыс. рублей, в том числе по годам:</w:t>
      </w:r>
    </w:p>
    <w:p w:rsidR="0071552D" w:rsidRDefault="0071552D">
      <w:pPr>
        <w:pStyle w:val="ConsPlusNormal"/>
        <w:jc w:val="both"/>
      </w:pPr>
      <w:r>
        <w:lastRenderedPageBreak/>
        <w:t xml:space="preserve">(в ред. постановлений Правительства Амурской области от 09.12.2015 </w:t>
      </w:r>
      <w:hyperlink r:id="rId142" w:history="1">
        <w:r>
          <w:rPr>
            <w:color w:val="0000FF"/>
          </w:rPr>
          <w:t>N 585</w:t>
        </w:r>
      </w:hyperlink>
      <w:r>
        <w:t xml:space="preserve">, от 24.02.2016 </w:t>
      </w:r>
      <w:hyperlink r:id="rId143" w:history="1">
        <w:r>
          <w:rPr>
            <w:color w:val="0000FF"/>
          </w:rPr>
          <w:t>N 59</w:t>
        </w:r>
      </w:hyperlink>
      <w:r>
        <w:t xml:space="preserve">, от 30.09.2016 </w:t>
      </w:r>
      <w:hyperlink r:id="rId144" w:history="1">
        <w:r>
          <w:rPr>
            <w:color w:val="0000FF"/>
          </w:rPr>
          <w:t>N 427</w:t>
        </w:r>
      </w:hyperlink>
      <w:r>
        <w:t xml:space="preserve">, от 25.01.2017 </w:t>
      </w:r>
      <w:hyperlink r:id="rId145" w:history="1">
        <w:r>
          <w:rPr>
            <w:color w:val="0000FF"/>
          </w:rPr>
          <w:t>N 28</w:t>
        </w:r>
      </w:hyperlink>
      <w:r>
        <w:t>)</w:t>
      </w:r>
    </w:p>
    <w:p w:rsidR="0071552D" w:rsidRDefault="0071552D">
      <w:pPr>
        <w:pStyle w:val="ConsPlusNormal"/>
        <w:ind w:firstLine="540"/>
        <w:jc w:val="both"/>
      </w:pPr>
      <w:r>
        <w:t>2014 год - 25105,9 тыс. рублей;</w:t>
      </w:r>
    </w:p>
    <w:p w:rsidR="0071552D" w:rsidRDefault="0071552D">
      <w:pPr>
        <w:pStyle w:val="ConsPlusNormal"/>
        <w:ind w:firstLine="540"/>
        <w:jc w:val="both"/>
      </w:pPr>
      <w:r>
        <w:t>2015 год - 20976,9 тыс. рублей;</w:t>
      </w:r>
    </w:p>
    <w:p w:rsidR="0071552D" w:rsidRDefault="0071552D">
      <w:pPr>
        <w:pStyle w:val="ConsPlusNormal"/>
        <w:jc w:val="both"/>
      </w:pPr>
      <w:r>
        <w:t xml:space="preserve">(в ред. постановления Правительства Амурской области от 09.12.2015 </w:t>
      </w:r>
      <w:hyperlink r:id="rId146" w:history="1">
        <w:r>
          <w:rPr>
            <w:color w:val="0000FF"/>
          </w:rPr>
          <w:t>N 585</w:t>
        </w:r>
      </w:hyperlink>
      <w:r>
        <w:t>)</w:t>
      </w:r>
    </w:p>
    <w:p w:rsidR="0071552D" w:rsidRDefault="0071552D">
      <w:pPr>
        <w:pStyle w:val="ConsPlusNormal"/>
        <w:ind w:firstLine="540"/>
        <w:jc w:val="both"/>
      </w:pPr>
      <w:r>
        <w:t>2016 год - 20572,6 тыс. рублей;</w:t>
      </w:r>
    </w:p>
    <w:p w:rsidR="0071552D" w:rsidRDefault="0071552D">
      <w:pPr>
        <w:pStyle w:val="ConsPlusNormal"/>
        <w:jc w:val="both"/>
      </w:pPr>
      <w:r>
        <w:t xml:space="preserve">(в ред. постановления Правительства Амурской области от 24.02.2016 </w:t>
      </w:r>
      <w:hyperlink r:id="rId147" w:history="1">
        <w:r>
          <w:rPr>
            <w:color w:val="0000FF"/>
          </w:rPr>
          <w:t>N 59</w:t>
        </w:r>
      </w:hyperlink>
      <w:r>
        <w:t>)</w:t>
      </w:r>
    </w:p>
    <w:p w:rsidR="0071552D" w:rsidRDefault="0071552D">
      <w:pPr>
        <w:pStyle w:val="ConsPlusNormal"/>
        <w:ind w:firstLine="540"/>
        <w:jc w:val="both"/>
      </w:pPr>
      <w:r>
        <w:t>2017 год - 17546,1 тыс. рублей;</w:t>
      </w:r>
    </w:p>
    <w:p w:rsidR="0071552D" w:rsidRDefault="0071552D">
      <w:pPr>
        <w:pStyle w:val="ConsPlusNormal"/>
        <w:jc w:val="both"/>
      </w:pPr>
      <w:r>
        <w:t xml:space="preserve">(в ред. постановлений Правительства Амурской области от 30.09.2016 </w:t>
      </w:r>
      <w:hyperlink r:id="rId148" w:history="1">
        <w:r>
          <w:rPr>
            <w:color w:val="0000FF"/>
          </w:rPr>
          <w:t>N 427</w:t>
        </w:r>
      </w:hyperlink>
      <w:r>
        <w:t xml:space="preserve">, от 25.01.2017 </w:t>
      </w:r>
      <w:hyperlink r:id="rId149" w:history="1">
        <w:r>
          <w:rPr>
            <w:color w:val="0000FF"/>
          </w:rPr>
          <w:t>N 28</w:t>
        </w:r>
      </w:hyperlink>
      <w:r>
        <w:t>)</w:t>
      </w:r>
    </w:p>
    <w:p w:rsidR="0071552D" w:rsidRDefault="0071552D">
      <w:pPr>
        <w:pStyle w:val="ConsPlusNormal"/>
        <w:ind w:firstLine="540"/>
        <w:jc w:val="both"/>
      </w:pPr>
      <w:r>
        <w:t>2018 год - 16881,7 тыс. рублей;</w:t>
      </w:r>
    </w:p>
    <w:p w:rsidR="0071552D" w:rsidRDefault="0071552D">
      <w:pPr>
        <w:pStyle w:val="ConsPlusNormal"/>
        <w:jc w:val="both"/>
      </w:pPr>
      <w:r>
        <w:t xml:space="preserve">(в ред. постановлений Правительства Амурской области от 30.09.2016 </w:t>
      </w:r>
      <w:hyperlink r:id="rId150" w:history="1">
        <w:r>
          <w:rPr>
            <w:color w:val="0000FF"/>
          </w:rPr>
          <w:t>N 427</w:t>
        </w:r>
      </w:hyperlink>
      <w:r>
        <w:t xml:space="preserve">, от 25.01.2017 </w:t>
      </w:r>
      <w:hyperlink r:id="rId151" w:history="1">
        <w:r>
          <w:rPr>
            <w:color w:val="0000FF"/>
          </w:rPr>
          <w:t>N 28</w:t>
        </w:r>
      </w:hyperlink>
      <w:r>
        <w:t>)</w:t>
      </w:r>
    </w:p>
    <w:p w:rsidR="0071552D" w:rsidRDefault="0071552D">
      <w:pPr>
        <w:pStyle w:val="ConsPlusNormal"/>
        <w:ind w:firstLine="540"/>
        <w:jc w:val="both"/>
      </w:pPr>
      <w:r>
        <w:t>2019 год - 21051,0 тыс. рублей;</w:t>
      </w:r>
    </w:p>
    <w:p w:rsidR="0071552D" w:rsidRDefault="0071552D">
      <w:pPr>
        <w:pStyle w:val="ConsPlusNormal"/>
        <w:jc w:val="both"/>
      </w:pPr>
      <w:r>
        <w:t xml:space="preserve">(в ред. постановлений Правительства Амурской области от 30.09.2016 </w:t>
      </w:r>
      <w:hyperlink r:id="rId152" w:history="1">
        <w:r>
          <w:rPr>
            <w:color w:val="0000FF"/>
          </w:rPr>
          <w:t>N 427</w:t>
        </w:r>
      </w:hyperlink>
      <w:r>
        <w:t xml:space="preserve">, от 25.01.2017 </w:t>
      </w:r>
      <w:hyperlink r:id="rId153" w:history="1">
        <w:r>
          <w:rPr>
            <w:color w:val="0000FF"/>
          </w:rPr>
          <w:t>N 28</w:t>
        </w:r>
      </w:hyperlink>
      <w:r>
        <w:t>)</w:t>
      </w:r>
    </w:p>
    <w:p w:rsidR="0071552D" w:rsidRDefault="0071552D">
      <w:pPr>
        <w:pStyle w:val="ConsPlusNormal"/>
        <w:ind w:firstLine="540"/>
        <w:jc w:val="both"/>
      </w:pPr>
      <w:r>
        <w:t>2020 год - 27989,7 тыс. рублей.</w:t>
      </w:r>
    </w:p>
    <w:p w:rsidR="0071552D" w:rsidRDefault="0071552D">
      <w:pPr>
        <w:pStyle w:val="ConsPlusNormal"/>
        <w:ind w:firstLine="540"/>
        <w:jc w:val="both"/>
      </w:pPr>
      <w:r>
        <w:t>Главными распорядителями средств областного бюджета, выделяемых на реализацию подпрограммы, являются министерство культуры и архивного дела Амурской области и министерство транспорта и строительства Амурской области.</w:t>
      </w:r>
    </w:p>
    <w:p w:rsidR="0071552D" w:rsidRDefault="0071552D">
      <w:pPr>
        <w:pStyle w:val="ConsPlusNormal"/>
        <w:ind w:firstLine="540"/>
        <w:jc w:val="both"/>
      </w:pPr>
      <w:r>
        <w:t>Планируемый объем финансирования за счет средств федерального бюджета составляет 14268,8 тыс. рублей.</w:t>
      </w:r>
    </w:p>
    <w:p w:rsidR="0071552D" w:rsidRDefault="0071552D">
      <w:pPr>
        <w:pStyle w:val="ConsPlusNormal"/>
        <w:jc w:val="both"/>
      </w:pPr>
      <w:r>
        <w:t xml:space="preserve">(в ред. постановлений Правительства Амурской области от 21.10.2015 </w:t>
      </w:r>
      <w:hyperlink r:id="rId154" w:history="1">
        <w:r>
          <w:rPr>
            <w:color w:val="0000FF"/>
          </w:rPr>
          <w:t>N 502</w:t>
        </w:r>
      </w:hyperlink>
      <w:r>
        <w:t xml:space="preserve">, от 30.09.2016 </w:t>
      </w:r>
      <w:hyperlink r:id="rId155" w:history="1">
        <w:r>
          <w:rPr>
            <w:color w:val="0000FF"/>
          </w:rPr>
          <w:t>N 427</w:t>
        </w:r>
      </w:hyperlink>
      <w:r>
        <w:t>)</w:t>
      </w:r>
    </w:p>
    <w:p w:rsidR="0071552D" w:rsidRDefault="0071552D">
      <w:pPr>
        <w:pStyle w:val="ConsPlusNormal"/>
        <w:ind w:firstLine="540"/>
        <w:jc w:val="both"/>
      </w:pPr>
      <w:r>
        <w:t xml:space="preserve">Ресурсное обеспечение реализации подпрограммы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подпрограммы государственной программы области из различных источников финансирования приведены в </w:t>
      </w:r>
      <w:hyperlink w:anchor="P4059" w:history="1">
        <w:r>
          <w:rPr>
            <w:color w:val="0000FF"/>
          </w:rPr>
          <w:t>приложениях N 3</w:t>
        </w:r>
      </w:hyperlink>
      <w:r>
        <w:t xml:space="preserve">, </w:t>
      </w:r>
      <w:hyperlink w:anchor="P5101"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 результаты</w:t>
      </w:r>
    </w:p>
    <w:p w:rsidR="0071552D" w:rsidRDefault="0071552D">
      <w:pPr>
        <w:pStyle w:val="ConsPlusNormal"/>
        <w:jc w:val="center"/>
      </w:pPr>
      <w:r>
        <w:t>мероприятий подпрограммы</w:t>
      </w:r>
    </w:p>
    <w:p w:rsidR="0071552D" w:rsidRDefault="0071552D">
      <w:pPr>
        <w:pStyle w:val="ConsPlusNormal"/>
        <w:jc w:val="center"/>
      </w:pPr>
    </w:p>
    <w:p w:rsidR="0071552D" w:rsidRDefault="0071552D">
      <w:pPr>
        <w:pStyle w:val="ConsPlusNormal"/>
        <w:ind w:firstLine="540"/>
        <w:jc w:val="both"/>
      </w:pPr>
      <w:r>
        <w:t>Показателями конечных результатов реализации основного мероприятия являются:</w:t>
      </w:r>
    </w:p>
    <w:p w:rsidR="0071552D" w:rsidRDefault="0071552D">
      <w:pPr>
        <w:pStyle w:val="ConsPlusNormal"/>
        <w:ind w:firstLine="540"/>
        <w:jc w:val="both"/>
      </w:pPr>
      <w:r>
        <w:t>число проведенных консультаций для муниципальных досуговых учреждений, единиц;</w:t>
      </w:r>
    </w:p>
    <w:p w:rsidR="0071552D" w:rsidRDefault="0071552D">
      <w:pPr>
        <w:pStyle w:val="ConsPlusNormal"/>
        <w:ind w:firstLine="540"/>
        <w:jc w:val="both"/>
      </w:pPr>
      <w:r>
        <w:t>число подготовленных информационно-аналитических материалов, единиц;</w:t>
      </w:r>
    </w:p>
    <w:p w:rsidR="0071552D" w:rsidRDefault="0071552D">
      <w:pPr>
        <w:pStyle w:val="ConsPlusNormal"/>
        <w:ind w:firstLine="540"/>
        <w:jc w:val="both"/>
      </w:pPr>
      <w:r>
        <w:t>число культурно-досуговых мероприятий, всего, единиц;</w:t>
      </w:r>
    </w:p>
    <w:p w:rsidR="0071552D" w:rsidRDefault="0071552D">
      <w:pPr>
        <w:pStyle w:val="ConsPlusNormal"/>
        <w:ind w:firstLine="540"/>
        <w:jc w:val="both"/>
      </w:pPr>
      <w:r>
        <w:t>число киноустановок, единиц;</w:t>
      </w:r>
    </w:p>
    <w:p w:rsidR="0071552D" w:rsidRDefault="0071552D">
      <w:pPr>
        <w:pStyle w:val="ConsPlusNormal"/>
        <w:ind w:firstLine="540"/>
        <w:jc w:val="both"/>
      </w:pPr>
      <w:r>
        <w:t>число зрителей киносеансов, человек;</w:t>
      </w:r>
    </w:p>
    <w:p w:rsidR="0071552D" w:rsidRDefault="0071552D">
      <w:pPr>
        <w:pStyle w:val="ConsPlusNormal"/>
        <w:ind w:firstLine="540"/>
        <w:jc w:val="both"/>
      </w:pPr>
      <w:r>
        <w:lastRenderedPageBreak/>
        <w:t>число клубных формирований, единиц;</w:t>
      </w:r>
    </w:p>
    <w:p w:rsidR="0071552D" w:rsidRDefault="0071552D">
      <w:pPr>
        <w:pStyle w:val="ConsPlusNormal"/>
        <w:ind w:firstLine="540"/>
        <w:jc w:val="both"/>
      </w:pPr>
      <w:r>
        <w:t>число участников клубных формирований, человек;</w:t>
      </w:r>
    </w:p>
    <w:p w:rsidR="0071552D" w:rsidRDefault="0071552D">
      <w:pPr>
        <w:pStyle w:val="ConsPlusNormal"/>
        <w:ind w:firstLine="540"/>
        <w:jc w:val="both"/>
      </w:pPr>
      <w:r>
        <w:t>число детей, получающих дополнительное образование, человек;</w:t>
      </w:r>
    </w:p>
    <w:p w:rsidR="0071552D" w:rsidRDefault="0071552D">
      <w:pPr>
        <w:pStyle w:val="ConsPlusNormal"/>
        <w:ind w:firstLine="540"/>
        <w:jc w:val="both"/>
      </w:pPr>
      <w:r>
        <w:t>количество государственных учреждений культуры, оснащенных многофункциональным мобильным культурным центром.</w:t>
      </w:r>
    </w:p>
    <w:p w:rsidR="0071552D" w:rsidRDefault="0071552D">
      <w:pPr>
        <w:pStyle w:val="ConsPlusNormal"/>
        <w:ind w:firstLine="540"/>
        <w:jc w:val="both"/>
      </w:pPr>
      <w:r>
        <w:t>Реализация основного мероприятия обеспечит достижение следующих значений показателей:</w:t>
      </w:r>
    </w:p>
    <w:p w:rsidR="0071552D" w:rsidRDefault="0071552D">
      <w:pPr>
        <w:pStyle w:val="ConsPlusNormal"/>
        <w:ind w:firstLine="540"/>
        <w:jc w:val="both"/>
      </w:pPr>
      <w:r>
        <w:t>число проведенных консультаций для муниципальных досуговых учреждений увеличится с 392 в 2012 году до 700 в 2020 году;</w:t>
      </w:r>
    </w:p>
    <w:p w:rsidR="0071552D" w:rsidRDefault="0071552D">
      <w:pPr>
        <w:pStyle w:val="ConsPlusNormal"/>
        <w:ind w:firstLine="540"/>
        <w:jc w:val="both"/>
      </w:pPr>
      <w:r>
        <w:t>число подготовленных информационно-аналитических материалов увеличится с 18 в 2012 году до 30 в 2020 году;</w:t>
      </w:r>
    </w:p>
    <w:p w:rsidR="0071552D" w:rsidRDefault="0071552D">
      <w:pPr>
        <w:pStyle w:val="ConsPlusNormal"/>
        <w:ind w:firstLine="540"/>
        <w:jc w:val="both"/>
      </w:pPr>
      <w:r>
        <w:t>число культурно-досуговых мероприятий увеличится с 20 в 2012 году до 35 в 2020 году;</w:t>
      </w:r>
    </w:p>
    <w:p w:rsidR="0071552D" w:rsidRDefault="0071552D">
      <w:pPr>
        <w:pStyle w:val="ConsPlusNormal"/>
        <w:ind w:firstLine="540"/>
        <w:jc w:val="both"/>
      </w:pPr>
      <w:r>
        <w:t>число киноустановок увеличится с 19 в 2012 году до 23 в 2020 году;</w:t>
      </w:r>
    </w:p>
    <w:p w:rsidR="0071552D" w:rsidRDefault="0071552D">
      <w:pPr>
        <w:pStyle w:val="ConsPlusNormal"/>
        <w:ind w:firstLine="540"/>
        <w:jc w:val="both"/>
      </w:pPr>
      <w:r>
        <w:t>число зрителей киносеансов увеличится с 49,5 тыс. человек в 2012 году до 50,1 тыс. человек в 2020 году;</w:t>
      </w:r>
    </w:p>
    <w:p w:rsidR="0071552D" w:rsidRDefault="0071552D">
      <w:pPr>
        <w:pStyle w:val="ConsPlusNormal"/>
        <w:ind w:firstLine="540"/>
        <w:jc w:val="both"/>
      </w:pPr>
      <w:r>
        <w:t>число клубных формирований увеличится с 3 в 2012 году до 6 в 2020 году;</w:t>
      </w:r>
    </w:p>
    <w:p w:rsidR="0071552D" w:rsidRDefault="0071552D">
      <w:pPr>
        <w:pStyle w:val="ConsPlusNormal"/>
        <w:ind w:firstLine="540"/>
        <w:jc w:val="both"/>
      </w:pPr>
      <w:r>
        <w:t>число участников клубных формирований увеличится с 55 в 2012 году до 300 в 2020 году;</w:t>
      </w:r>
    </w:p>
    <w:p w:rsidR="0071552D" w:rsidRDefault="0071552D">
      <w:pPr>
        <w:pStyle w:val="ConsPlusNormal"/>
        <w:ind w:firstLine="540"/>
        <w:jc w:val="both"/>
      </w:pPr>
      <w:r>
        <w:t>число детей, получающих дополнительное образование, увеличится с 143 в 2012 году до 500 в 2020 году;</w:t>
      </w:r>
    </w:p>
    <w:p w:rsidR="0071552D" w:rsidRDefault="0071552D">
      <w:pPr>
        <w:pStyle w:val="ConsPlusNormal"/>
        <w:ind w:firstLine="540"/>
        <w:jc w:val="both"/>
      </w:pPr>
      <w:r>
        <w:t>1 государственное учреждение культуры будет оснащено многофункциональным мобильным культурным центром.</w:t>
      </w:r>
    </w:p>
    <w:p w:rsidR="0071552D" w:rsidRDefault="0071552D">
      <w:pPr>
        <w:pStyle w:val="ConsPlusNormal"/>
        <w:ind w:firstLine="540"/>
        <w:jc w:val="both"/>
      </w:pPr>
      <w:r>
        <w:t xml:space="preserve">Источниками определения результатов реализации мероприятия являются статистические отчеты </w:t>
      </w:r>
      <w:hyperlink r:id="rId156" w:history="1">
        <w:r>
          <w:rPr>
            <w:color w:val="0000FF"/>
          </w:rPr>
          <w:t>формы 7-НК</w:t>
        </w:r>
      </w:hyperlink>
      <w:r>
        <w:t xml:space="preserve"> "Сведения об учреждении культурно-досугового типа", внутренняя статистика учреждения и отчеты учреждения.</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771" w:history="1">
        <w:r>
          <w:rPr>
            <w:color w:val="0000FF"/>
          </w:rPr>
          <w:t>таблице 3</w:t>
        </w:r>
      </w:hyperlink>
      <w:r>
        <w:t>.</w:t>
      </w: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4"/>
      </w:pPr>
      <w:r>
        <w:lastRenderedPageBreak/>
        <w:t>Таблица 3</w:t>
      </w:r>
    </w:p>
    <w:p w:rsidR="0071552D" w:rsidRDefault="0071552D">
      <w:pPr>
        <w:pStyle w:val="ConsPlusNormal"/>
        <w:jc w:val="right"/>
      </w:pPr>
    </w:p>
    <w:p w:rsidR="0071552D" w:rsidRDefault="0071552D">
      <w:pPr>
        <w:pStyle w:val="ConsPlusNormal"/>
        <w:jc w:val="center"/>
      </w:pPr>
      <w:bookmarkStart w:id="5" w:name="P771"/>
      <w:bookmarkEnd w:id="5"/>
      <w:r>
        <w:t>Коэффициенты значимости мероприятий</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30.09.2016 </w:t>
      </w:r>
      <w:hyperlink r:id="rId157" w:history="1">
        <w:r>
          <w:rPr>
            <w:color w:val="0000FF"/>
          </w:rPr>
          <w:t>N 427</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88"/>
        <w:gridCol w:w="850"/>
        <w:gridCol w:w="794"/>
        <w:gridCol w:w="907"/>
        <w:gridCol w:w="850"/>
        <w:gridCol w:w="850"/>
        <w:gridCol w:w="964"/>
        <w:gridCol w:w="907"/>
      </w:tblGrid>
      <w:tr w:rsidR="0071552D">
        <w:tc>
          <w:tcPr>
            <w:tcW w:w="794" w:type="dxa"/>
            <w:vMerge w:val="restart"/>
          </w:tcPr>
          <w:p w:rsidR="0071552D" w:rsidRDefault="0071552D">
            <w:pPr>
              <w:pStyle w:val="ConsPlusNormal"/>
              <w:jc w:val="center"/>
            </w:pPr>
            <w:r>
              <w:t>N п/п</w:t>
            </w:r>
          </w:p>
        </w:tc>
        <w:tc>
          <w:tcPr>
            <w:tcW w:w="3288" w:type="dxa"/>
            <w:vMerge w:val="restart"/>
          </w:tcPr>
          <w:p w:rsidR="0071552D" w:rsidRDefault="0071552D">
            <w:pPr>
              <w:pStyle w:val="ConsPlusNormal"/>
              <w:jc w:val="center"/>
            </w:pPr>
            <w:r>
              <w:t>Наименование подпрограммы, основного мероприятия</w:t>
            </w:r>
          </w:p>
        </w:tc>
        <w:tc>
          <w:tcPr>
            <w:tcW w:w="6122" w:type="dxa"/>
            <w:gridSpan w:val="7"/>
          </w:tcPr>
          <w:p w:rsidR="0071552D" w:rsidRDefault="0071552D">
            <w:pPr>
              <w:pStyle w:val="ConsPlusNormal"/>
              <w:jc w:val="center"/>
            </w:pPr>
            <w:r>
              <w:t>Значение планового показателя по годам реализации</w:t>
            </w:r>
          </w:p>
        </w:tc>
      </w:tr>
      <w:tr w:rsidR="0071552D">
        <w:tc>
          <w:tcPr>
            <w:tcW w:w="794" w:type="dxa"/>
            <w:vMerge/>
          </w:tcPr>
          <w:p w:rsidR="0071552D" w:rsidRDefault="0071552D"/>
        </w:tc>
        <w:tc>
          <w:tcPr>
            <w:tcW w:w="3288" w:type="dxa"/>
            <w:vMerge/>
          </w:tcPr>
          <w:p w:rsidR="0071552D" w:rsidRDefault="0071552D"/>
        </w:tc>
        <w:tc>
          <w:tcPr>
            <w:tcW w:w="850" w:type="dxa"/>
          </w:tcPr>
          <w:p w:rsidR="0071552D" w:rsidRDefault="0071552D">
            <w:pPr>
              <w:pStyle w:val="ConsPlusNormal"/>
              <w:jc w:val="center"/>
            </w:pPr>
            <w:r>
              <w:t>2014 год</w:t>
            </w:r>
          </w:p>
        </w:tc>
        <w:tc>
          <w:tcPr>
            <w:tcW w:w="794" w:type="dxa"/>
          </w:tcPr>
          <w:p w:rsidR="0071552D" w:rsidRDefault="0071552D">
            <w:pPr>
              <w:pStyle w:val="ConsPlusNormal"/>
              <w:jc w:val="center"/>
            </w:pPr>
            <w:r>
              <w:t>2015 год</w:t>
            </w:r>
          </w:p>
        </w:tc>
        <w:tc>
          <w:tcPr>
            <w:tcW w:w="907" w:type="dxa"/>
          </w:tcPr>
          <w:p w:rsidR="0071552D" w:rsidRDefault="0071552D">
            <w:pPr>
              <w:pStyle w:val="ConsPlusNormal"/>
              <w:jc w:val="center"/>
            </w:pPr>
            <w:r>
              <w:t>2016 год</w:t>
            </w:r>
          </w:p>
        </w:tc>
        <w:tc>
          <w:tcPr>
            <w:tcW w:w="850" w:type="dxa"/>
          </w:tcPr>
          <w:p w:rsidR="0071552D" w:rsidRDefault="0071552D">
            <w:pPr>
              <w:pStyle w:val="ConsPlusNormal"/>
              <w:jc w:val="center"/>
            </w:pPr>
            <w:r>
              <w:t>2017 год</w:t>
            </w:r>
          </w:p>
        </w:tc>
        <w:tc>
          <w:tcPr>
            <w:tcW w:w="850" w:type="dxa"/>
          </w:tcPr>
          <w:p w:rsidR="0071552D" w:rsidRDefault="0071552D">
            <w:pPr>
              <w:pStyle w:val="ConsPlusNormal"/>
              <w:jc w:val="center"/>
            </w:pPr>
            <w:r>
              <w:t>2018 год</w:t>
            </w:r>
          </w:p>
        </w:tc>
        <w:tc>
          <w:tcPr>
            <w:tcW w:w="964" w:type="dxa"/>
          </w:tcPr>
          <w:p w:rsidR="0071552D" w:rsidRDefault="0071552D">
            <w:pPr>
              <w:pStyle w:val="ConsPlusNormal"/>
              <w:jc w:val="center"/>
            </w:pPr>
            <w:r>
              <w:t>2019 год</w:t>
            </w:r>
          </w:p>
        </w:tc>
        <w:tc>
          <w:tcPr>
            <w:tcW w:w="907" w:type="dxa"/>
          </w:tcPr>
          <w:p w:rsidR="0071552D" w:rsidRDefault="0071552D">
            <w:pPr>
              <w:pStyle w:val="ConsPlusNormal"/>
              <w:jc w:val="center"/>
            </w:pPr>
            <w:r>
              <w:t>2020 год</w:t>
            </w:r>
          </w:p>
        </w:tc>
      </w:tr>
      <w:tr w:rsidR="0071552D">
        <w:tc>
          <w:tcPr>
            <w:tcW w:w="794" w:type="dxa"/>
          </w:tcPr>
          <w:p w:rsidR="0071552D" w:rsidRDefault="0071552D">
            <w:pPr>
              <w:pStyle w:val="ConsPlusNormal"/>
            </w:pPr>
            <w:r>
              <w:t>1.</w:t>
            </w:r>
          </w:p>
        </w:tc>
        <w:tc>
          <w:tcPr>
            <w:tcW w:w="3288" w:type="dxa"/>
          </w:tcPr>
          <w:p w:rsidR="0071552D" w:rsidRDefault="0071552D">
            <w:pPr>
              <w:pStyle w:val="ConsPlusNormal"/>
            </w:pPr>
            <w:r>
              <w:t>Подпрограмма "Народное творчество и досуговая деятельность"</w:t>
            </w:r>
          </w:p>
        </w:tc>
        <w:tc>
          <w:tcPr>
            <w:tcW w:w="850" w:type="dxa"/>
          </w:tcPr>
          <w:p w:rsidR="0071552D" w:rsidRDefault="0071552D">
            <w:pPr>
              <w:pStyle w:val="ConsPlusNormal"/>
            </w:pPr>
            <w:r>
              <w:t>1</w:t>
            </w:r>
          </w:p>
        </w:tc>
        <w:tc>
          <w:tcPr>
            <w:tcW w:w="794" w:type="dxa"/>
          </w:tcPr>
          <w:p w:rsidR="0071552D" w:rsidRDefault="0071552D">
            <w:pPr>
              <w:pStyle w:val="ConsPlusNormal"/>
            </w:pPr>
            <w:r>
              <w:t>1</w:t>
            </w:r>
          </w:p>
        </w:tc>
        <w:tc>
          <w:tcPr>
            <w:tcW w:w="907" w:type="dxa"/>
          </w:tcPr>
          <w:p w:rsidR="0071552D" w:rsidRDefault="0071552D">
            <w:pPr>
              <w:pStyle w:val="ConsPlusNormal"/>
            </w:pPr>
            <w:r>
              <w:t>1</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964" w:type="dxa"/>
          </w:tcPr>
          <w:p w:rsidR="0071552D" w:rsidRDefault="0071552D">
            <w:pPr>
              <w:pStyle w:val="ConsPlusNormal"/>
            </w:pPr>
            <w:r>
              <w:t>1</w:t>
            </w:r>
          </w:p>
        </w:tc>
        <w:tc>
          <w:tcPr>
            <w:tcW w:w="907" w:type="dxa"/>
          </w:tcPr>
          <w:p w:rsidR="0071552D" w:rsidRDefault="0071552D">
            <w:pPr>
              <w:pStyle w:val="ConsPlusNormal"/>
            </w:pPr>
            <w:r>
              <w:t>1</w:t>
            </w:r>
          </w:p>
        </w:tc>
      </w:tr>
      <w:tr w:rsidR="0071552D">
        <w:tc>
          <w:tcPr>
            <w:tcW w:w="794" w:type="dxa"/>
          </w:tcPr>
          <w:p w:rsidR="0071552D" w:rsidRDefault="0071552D">
            <w:pPr>
              <w:pStyle w:val="ConsPlusNormal"/>
            </w:pPr>
            <w:r>
              <w:t>1.1.</w:t>
            </w:r>
          </w:p>
        </w:tc>
        <w:tc>
          <w:tcPr>
            <w:tcW w:w="3288" w:type="dxa"/>
          </w:tcPr>
          <w:p w:rsidR="0071552D" w:rsidRDefault="0071552D">
            <w:pPr>
              <w:pStyle w:val="ConsPlusNormal"/>
            </w:pPr>
            <w:r>
              <w:t>Основное мероприятие 2.1 "Сохранение и развитие традиционной народной культуры, нематериального культурного наследия народов Российской Федерации"</w:t>
            </w:r>
          </w:p>
        </w:tc>
        <w:tc>
          <w:tcPr>
            <w:tcW w:w="850" w:type="dxa"/>
          </w:tcPr>
          <w:p w:rsidR="0071552D" w:rsidRDefault="0071552D">
            <w:pPr>
              <w:pStyle w:val="ConsPlusNormal"/>
            </w:pPr>
            <w:r>
              <w:t>-</w:t>
            </w:r>
          </w:p>
        </w:tc>
        <w:tc>
          <w:tcPr>
            <w:tcW w:w="794" w:type="dxa"/>
          </w:tcPr>
          <w:p w:rsidR="0071552D" w:rsidRDefault="0071552D">
            <w:pPr>
              <w:pStyle w:val="ConsPlusNormal"/>
            </w:pPr>
            <w:r>
              <w:t>-</w:t>
            </w:r>
          </w:p>
        </w:tc>
        <w:tc>
          <w:tcPr>
            <w:tcW w:w="907" w:type="dxa"/>
          </w:tcPr>
          <w:p w:rsidR="0071552D" w:rsidRDefault="0071552D">
            <w:pPr>
              <w:pStyle w:val="ConsPlusNormal"/>
            </w:pPr>
            <w:r>
              <w:t>-</w:t>
            </w:r>
          </w:p>
        </w:tc>
        <w:tc>
          <w:tcPr>
            <w:tcW w:w="850" w:type="dxa"/>
          </w:tcPr>
          <w:p w:rsidR="0071552D" w:rsidRDefault="0071552D">
            <w:pPr>
              <w:pStyle w:val="ConsPlusNormal"/>
            </w:pPr>
            <w:r>
              <w:t>-</w:t>
            </w:r>
          </w:p>
        </w:tc>
        <w:tc>
          <w:tcPr>
            <w:tcW w:w="850" w:type="dxa"/>
          </w:tcPr>
          <w:p w:rsidR="0071552D" w:rsidRDefault="0071552D">
            <w:pPr>
              <w:pStyle w:val="ConsPlusNormal"/>
            </w:pPr>
            <w:r>
              <w:t>-</w:t>
            </w:r>
          </w:p>
        </w:tc>
        <w:tc>
          <w:tcPr>
            <w:tcW w:w="964" w:type="dxa"/>
          </w:tcPr>
          <w:p w:rsidR="0071552D" w:rsidRDefault="0071552D">
            <w:pPr>
              <w:pStyle w:val="ConsPlusNormal"/>
            </w:pPr>
            <w:r>
              <w:t>-</w:t>
            </w:r>
          </w:p>
        </w:tc>
        <w:tc>
          <w:tcPr>
            <w:tcW w:w="907" w:type="dxa"/>
          </w:tcPr>
          <w:p w:rsidR="0071552D" w:rsidRDefault="0071552D">
            <w:pPr>
              <w:pStyle w:val="ConsPlusNormal"/>
            </w:pPr>
            <w:r>
              <w:t>-</w:t>
            </w:r>
          </w:p>
        </w:tc>
      </w:tr>
      <w:tr w:rsidR="0071552D">
        <w:tc>
          <w:tcPr>
            <w:tcW w:w="794" w:type="dxa"/>
          </w:tcPr>
          <w:p w:rsidR="0071552D" w:rsidRDefault="0071552D">
            <w:pPr>
              <w:pStyle w:val="ConsPlusNormal"/>
            </w:pPr>
            <w:r>
              <w:t>1.1.1.</w:t>
            </w:r>
          </w:p>
        </w:tc>
        <w:tc>
          <w:tcPr>
            <w:tcW w:w="3288" w:type="dxa"/>
          </w:tcPr>
          <w:p w:rsidR="0071552D" w:rsidRDefault="0071552D">
            <w:pPr>
              <w:pStyle w:val="ConsPlusNormal"/>
            </w:pPr>
            <w:r>
              <w:t xml:space="preserve">Мероприятие 2.1.1 "Обеспечение деятельности (оказание услуг) государственных </w:t>
            </w:r>
            <w:r>
              <w:lastRenderedPageBreak/>
              <w:t>учреждений"</w:t>
            </w:r>
          </w:p>
        </w:tc>
        <w:tc>
          <w:tcPr>
            <w:tcW w:w="850" w:type="dxa"/>
          </w:tcPr>
          <w:p w:rsidR="0071552D" w:rsidRDefault="0071552D">
            <w:pPr>
              <w:pStyle w:val="ConsPlusNormal"/>
            </w:pPr>
            <w:r>
              <w:lastRenderedPageBreak/>
              <w:t>0,99</w:t>
            </w:r>
          </w:p>
        </w:tc>
        <w:tc>
          <w:tcPr>
            <w:tcW w:w="794" w:type="dxa"/>
          </w:tcPr>
          <w:p w:rsidR="0071552D" w:rsidRDefault="0071552D">
            <w:pPr>
              <w:pStyle w:val="ConsPlusNormal"/>
            </w:pPr>
            <w:r>
              <w:t>0,99</w:t>
            </w:r>
          </w:p>
        </w:tc>
        <w:tc>
          <w:tcPr>
            <w:tcW w:w="907" w:type="dxa"/>
          </w:tcPr>
          <w:p w:rsidR="0071552D" w:rsidRDefault="0071552D">
            <w:pPr>
              <w:pStyle w:val="ConsPlusNormal"/>
            </w:pPr>
            <w:r>
              <w:t>0,99</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964" w:type="dxa"/>
          </w:tcPr>
          <w:p w:rsidR="0071552D" w:rsidRDefault="0071552D">
            <w:pPr>
              <w:pStyle w:val="ConsPlusNormal"/>
            </w:pPr>
            <w:r>
              <w:t>1</w:t>
            </w:r>
          </w:p>
        </w:tc>
        <w:tc>
          <w:tcPr>
            <w:tcW w:w="907" w:type="dxa"/>
          </w:tcPr>
          <w:p w:rsidR="0071552D" w:rsidRDefault="0071552D">
            <w:pPr>
              <w:pStyle w:val="ConsPlusNormal"/>
            </w:pPr>
            <w:r>
              <w:t>1</w:t>
            </w:r>
          </w:p>
        </w:tc>
      </w:tr>
      <w:tr w:rsidR="0071552D">
        <w:tc>
          <w:tcPr>
            <w:tcW w:w="794" w:type="dxa"/>
          </w:tcPr>
          <w:p w:rsidR="0071552D" w:rsidRDefault="0071552D">
            <w:pPr>
              <w:pStyle w:val="ConsPlusNormal"/>
            </w:pPr>
            <w:r>
              <w:lastRenderedPageBreak/>
              <w:t>1.1.2.</w:t>
            </w:r>
          </w:p>
        </w:tc>
        <w:tc>
          <w:tcPr>
            <w:tcW w:w="3288" w:type="dxa"/>
          </w:tcPr>
          <w:p w:rsidR="0071552D" w:rsidRDefault="0071552D">
            <w:pPr>
              <w:pStyle w:val="ConsPlusNormal"/>
            </w:pPr>
            <w:r>
              <w:t>Мероприятие 2.1.2 "Капитальные вложения в объекты государственной собственности"</w:t>
            </w:r>
          </w:p>
        </w:tc>
        <w:tc>
          <w:tcPr>
            <w:tcW w:w="850" w:type="dxa"/>
          </w:tcPr>
          <w:p w:rsidR="0071552D" w:rsidRDefault="0071552D">
            <w:pPr>
              <w:pStyle w:val="ConsPlusNormal"/>
            </w:pPr>
            <w:r>
              <w:t>-</w:t>
            </w:r>
          </w:p>
        </w:tc>
        <w:tc>
          <w:tcPr>
            <w:tcW w:w="794" w:type="dxa"/>
          </w:tcPr>
          <w:p w:rsidR="0071552D" w:rsidRDefault="0071552D">
            <w:pPr>
              <w:pStyle w:val="ConsPlusNormal"/>
            </w:pPr>
            <w:r>
              <w:t>-</w:t>
            </w:r>
          </w:p>
        </w:tc>
        <w:tc>
          <w:tcPr>
            <w:tcW w:w="907" w:type="dxa"/>
          </w:tcPr>
          <w:p w:rsidR="0071552D" w:rsidRDefault="0071552D">
            <w:pPr>
              <w:pStyle w:val="ConsPlusNormal"/>
            </w:pPr>
            <w:r>
              <w:t>0,01</w:t>
            </w:r>
          </w:p>
        </w:tc>
        <w:tc>
          <w:tcPr>
            <w:tcW w:w="850" w:type="dxa"/>
          </w:tcPr>
          <w:p w:rsidR="0071552D" w:rsidRDefault="0071552D">
            <w:pPr>
              <w:pStyle w:val="ConsPlusNormal"/>
            </w:pPr>
            <w:r>
              <w:t>-</w:t>
            </w:r>
          </w:p>
        </w:tc>
        <w:tc>
          <w:tcPr>
            <w:tcW w:w="850" w:type="dxa"/>
          </w:tcPr>
          <w:p w:rsidR="0071552D" w:rsidRDefault="0071552D">
            <w:pPr>
              <w:pStyle w:val="ConsPlusNormal"/>
            </w:pPr>
            <w:r>
              <w:t>-</w:t>
            </w:r>
          </w:p>
        </w:tc>
        <w:tc>
          <w:tcPr>
            <w:tcW w:w="964" w:type="dxa"/>
          </w:tcPr>
          <w:p w:rsidR="0071552D" w:rsidRDefault="0071552D">
            <w:pPr>
              <w:pStyle w:val="ConsPlusNormal"/>
            </w:pPr>
            <w:r>
              <w:t>-</w:t>
            </w:r>
          </w:p>
        </w:tc>
        <w:tc>
          <w:tcPr>
            <w:tcW w:w="907" w:type="dxa"/>
          </w:tcPr>
          <w:p w:rsidR="0071552D" w:rsidRDefault="0071552D">
            <w:pPr>
              <w:pStyle w:val="ConsPlusNormal"/>
            </w:pPr>
            <w:r>
              <w:t>-</w:t>
            </w:r>
          </w:p>
        </w:tc>
      </w:tr>
      <w:tr w:rsidR="0071552D">
        <w:tc>
          <w:tcPr>
            <w:tcW w:w="794" w:type="dxa"/>
          </w:tcPr>
          <w:p w:rsidR="0071552D" w:rsidRDefault="0071552D">
            <w:pPr>
              <w:pStyle w:val="ConsPlusNormal"/>
            </w:pPr>
            <w:r>
              <w:t>1.1.3.</w:t>
            </w:r>
          </w:p>
        </w:tc>
        <w:tc>
          <w:tcPr>
            <w:tcW w:w="3288" w:type="dxa"/>
          </w:tcPr>
          <w:p w:rsidR="0071552D" w:rsidRDefault="0071552D">
            <w:pPr>
              <w:pStyle w:val="ConsPlusNormal"/>
            </w:pPr>
            <w:r>
              <w:t xml:space="preserve">Мероприятие 2.1.3 "Реализация мероприятий федеральной целевой </w:t>
            </w:r>
            <w:hyperlink r:id="rId158" w:history="1">
              <w:r>
                <w:rPr>
                  <w:color w:val="0000FF"/>
                </w:rPr>
                <w:t>программы</w:t>
              </w:r>
            </w:hyperlink>
            <w:r>
              <w:t xml:space="preserve"> "Культура России (2012 - 2018 годы)"</w:t>
            </w:r>
          </w:p>
        </w:tc>
        <w:tc>
          <w:tcPr>
            <w:tcW w:w="850" w:type="dxa"/>
          </w:tcPr>
          <w:p w:rsidR="0071552D" w:rsidRDefault="0071552D">
            <w:pPr>
              <w:pStyle w:val="ConsPlusNormal"/>
            </w:pPr>
            <w:r>
              <w:t>0,01</w:t>
            </w:r>
          </w:p>
        </w:tc>
        <w:tc>
          <w:tcPr>
            <w:tcW w:w="794" w:type="dxa"/>
          </w:tcPr>
          <w:p w:rsidR="0071552D" w:rsidRDefault="0071552D">
            <w:pPr>
              <w:pStyle w:val="ConsPlusNormal"/>
            </w:pPr>
            <w:r>
              <w:t>0,01</w:t>
            </w:r>
          </w:p>
        </w:tc>
        <w:tc>
          <w:tcPr>
            <w:tcW w:w="907" w:type="dxa"/>
          </w:tcPr>
          <w:p w:rsidR="0071552D" w:rsidRDefault="0071552D">
            <w:pPr>
              <w:pStyle w:val="ConsPlusNormal"/>
            </w:pPr>
            <w:r>
              <w:t>-</w:t>
            </w:r>
          </w:p>
        </w:tc>
        <w:tc>
          <w:tcPr>
            <w:tcW w:w="850" w:type="dxa"/>
          </w:tcPr>
          <w:p w:rsidR="0071552D" w:rsidRDefault="0071552D">
            <w:pPr>
              <w:pStyle w:val="ConsPlusNormal"/>
            </w:pPr>
            <w:r>
              <w:t>-</w:t>
            </w:r>
          </w:p>
        </w:tc>
        <w:tc>
          <w:tcPr>
            <w:tcW w:w="850" w:type="dxa"/>
          </w:tcPr>
          <w:p w:rsidR="0071552D" w:rsidRDefault="0071552D">
            <w:pPr>
              <w:pStyle w:val="ConsPlusNormal"/>
            </w:pPr>
            <w:r>
              <w:t>-</w:t>
            </w:r>
          </w:p>
        </w:tc>
        <w:tc>
          <w:tcPr>
            <w:tcW w:w="964" w:type="dxa"/>
          </w:tcPr>
          <w:p w:rsidR="0071552D" w:rsidRDefault="0071552D">
            <w:pPr>
              <w:pStyle w:val="ConsPlusNormal"/>
            </w:pPr>
            <w:r>
              <w:t>-</w:t>
            </w:r>
          </w:p>
        </w:tc>
        <w:tc>
          <w:tcPr>
            <w:tcW w:w="907" w:type="dxa"/>
          </w:tcPr>
          <w:p w:rsidR="0071552D" w:rsidRDefault="0071552D">
            <w:pPr>
              <w:pStyle w:val="ConsPlusNormal"/>
            </w:pPr>
            <w:r>
              <w:t>-</w:t>
            </w: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jc w:val="center"/>
        <w:outlineLvl w:val="2"/>
      </w:pPr>
      <w:bookmarkStart w:id="6" w:name="P831"/>
      <w:bookmarkEnd w:id="6"/>
      <w:r>
        <w:t>Подпрограмма "Архивное дело"</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Архивное дело</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 подпрограммы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3.</w:t>
            </w:r>
          </w:p>
        </w:tc>
        <w:tc>
          <w:tcPr>
            <w:tcW w:w="2608" w:type="dxa"/>
          </w:tcPr>
          <w:p w:rsidR="0071552D" w:rsidRDefault="0071552D">
            <w:pPr>
              <w:pStyle w:val="ConsPlusNormal"/>
            </w:pPr>
            <w:r>
              <w:t>Участник государственной 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4.</w:t>
            </w:r>
          </w:p>
        </w:tc>
        <w:tc>
          <w:tcPr>
            <w:tcW w:w="2608" w:type="dxa"/>
          </w:tcPr>
          <w:p w:rsidR="0071552D" w:rsidRDefault="0071552D">
            <w:pPr>
              <w:pStyle w:val="ConsPlusNormal"/>
            </w:pPr>
            <w:r>
              <w:t>Цель (цели) подпрограммы</w:t>
            </w:r>
          </w:p>
        </w:tc>
        <w:tc>
          <w:tcPr>
            <w:tcW w:w="5896" w:type="dxa"/>
          </w:tcPr>
          <w:p w:rsidR="0071552D" w:rsidRDefault="0071552D">
            <w:pPr>
              <w:pStyle w:val="ConsPlusNormal"/>
            </w:pPr>
            <w:r>
              <w:t>Обеспечение сохранности архивных фондов</w:t>
            </w:r>
          </w:p>
        </w:tc>
      </w:tr>
      <w:tr w:rsidR="0071552D">
        <w:tc>
          <w:tcPr>
            <w:tcW w:w="590" w:type="dxa"/>
          </w:tcPr>
          <w:p w:rsidR="0071552D" w:rsidRDefault="0071552D">
            <w:pPr>
              <w:pStyle w:val="ConsPlusNormal"/>
            </w:pPr>
            <w:r>
              <w:t>5.</w:t>
            </w:r>
          </w:p>
        </w:tc>
        <w:tc>
          <w:tcPr>
            <w:tcW w:w="2608" w:type="dxa"/>
          </w:tcPr>
          <w:p w:rsidR="0071552D" w:rsidRDefault="0071552D">
            <w:pPr>
              <w:pStyle w:val="ConsPlusNormal"/>
            </w:pPr>
            <w:r>
              <w:t>Задачи подпрограммы</w:t>
            </w:r>
          </w:p>
        </w:tc>
        <w:tc>
          <w:tcPr>
            <w:tcW w:w="5896" w:type="dxa"/>
          </w:tcPr>
          <w:p w:rsidR="0071552D" w:rsidRDefault="0071552D">
            <w:pPr>
              <w:pStyle w:val="ConsPlusNormal"/>
            </w:pPr>
            <w:r>
              <w:t>1. Создание условий для обеспечения сохранности архивных фондов.</w:t>
            </w:r>
          </w:p>
          <w:p w:rsidR="0071552D" w:rsidRDefault="0071552D">
            <w:pPr>
              <w:pStyle w:val="ConsPlusNormal"/>
            </w:pPr>
            <w:r>
              <w:t>2. Обеспечение доступности архивных фондов для населения Амурской области.</w:t>
            </w:r>
          </w:p>
          <w:p w:rsidR="0071552D" w:rsidRDefault="0071552D">
            <w:pPr>
              <w:pStyle w:val="ConsPlusNormal"/>
            </w:pPr>
            <w:r>
              <w:t>3. Популяризация архивных документов</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Этапы (при наличии) и сроки реализации подпрограммы</w:t>
            </w:r>
          </w:p>
        </w:tc>
        <w:tc>
          <w:tcPr>
            <w:tcW w:w="5896" w:type="dxa"/>
          </w:tcPr>
          <w:p w:rsidR="0071552D" w:rsidRDefault="0071552D">
            <w:pPr>
              <w:pStyle w:val="ConsPlusNormal"/>
            </w:pPr>
            <w:r>
              <w:t>2014 - 2020 годы, этапы реализации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91884,5 тыс. рублей, в том числе по годам:</w:t>
            </w:r>
          </w:p>
          <w:p w:rsidR="0071552D" w:rsidRDefault="0071552D">
            <w:pPr>
              <w:pStyle w:val="ConsPlusNormal"/>
            </w:pPr>
            <w:r>
              <w:t>2014 год - 16834,0 тыс. рублей;</w:t>
            </w:r>
          </w:p>
          <w:p w:rsidR="0071552D" w:rsidRDefault="0071552D">
            <w:pPr>
              <w:pStyle w:val="ConsPlusNormal"/>
            </w:pPr>
            <w:r>
              <w:t>2015 год - 10849,9 тыс. рублей;</w:t>
            </w:r>
          </w:p>
          <w:p w:rsidR="0071552D" w:rsidRDefault="0071552D">
            <w:pPr>
              <w:pStyle w:val="ConsPlusNormal"/>
            </w:pPr>
            <w:r>
              <w:t>2016 год - 10973,7 тыс. рублей;</w:t>
            </w:r>
          </w:p>
          <w:p w:rsidR="0071552D" w:rsidRDefault="0071552D">
            <w:pPr>
              <w:pStyle w:val="ConsPlusNormal"/>
            </w:pPr>
            <w:r>
              <w:t>2017 год - 10286,3 тыс. рублей;</w:t>
            </w:r>
          </w:p>
          <w:p w:rsidR="0071552D" w:rsidRDefault="0071552D">
            <w:pPr>
              <w:pStyle w:val="ConsPlusNormal"/>
            </w:pPr>
            <w:r>
              <w:t>2018 год - 9896,8 тыс. рублей;</w:t>
            </w:r>
          </w:p>
          <w:p w:rsidR="0071552D" w:rsidRDefault="0071552D">
            <w:pPr>
              <w:pStyle w:val="ConsPlusNormal"/>
            </w:pPr>
            <w:r>
              <w:t>2019 год - 12341,0 тыс. рублей;</w:t>
            </w:r>
          </w:p>
          <w:p w:rsidR="0071552D" w:rsidRDefault="0071552D">
            <w:pPr>
              <w:pStyle w:val="ConsPlusNormal"/>
            </w:pPr>
            <w:r>
              <w:t>2020 год - 20702,8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7 в ред. постановления Правительства Амурской области от 25.01.2017 </w:t>
            </w:r>
            <w:hyperlink r:id="rId159" w:history="1">
              <w:r>
                <w:rPr>
                  <w:color w:val="0000FF"/>
                </w:rPr>
                <w:t>N 28</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 xml:space="preserve">Ожидаемый конечный результат реализации </w:t>
            </w:r>
            <w:r>
              <w:lastRenderedPageBreak/>
              <w:t>подпрограммы</w:t>
            </w:r>
          </w:p>
        </w:tc>
        <w:tc>
          <w:tcPr>
            <w:tcW w:w="5896" w:type="dxa"/>
          </w:tcPr>
          <w:p w:rsidR="0071552D" w:rsidRDefault="0071552D">
            <w:pPr>
              <w:pStyle w:val="ConsPlusNormal"/>
            </w:pPr>
            <w:r>
              <w:lastRenderedPageBreak/>
              <w:t>Увеличение доли архивных документов, доступных пользователям, с 99,86% в 2012 году до 99,94% в 2020 году</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 xml:space="preserve">Система учета, комплектации и хранения архивных фондов регламентируется Федеральным </w:t>
      </w:r>
      <w:hyperlink r:id="rId160" w:history="1">
        <w:r>
          <w:rPr>
            <w:color w:val="0000FF"/>
          </w:rPr>
          <w:t>законом</w:t>
        </w:r>
      </w:hyperlink>
      <w:r>
        <w:t xml:space="preserve"> от 22 октября 2004 г. N 125-ФЗ "Об архивном деле в Российской Федерации". В Амурской области архивное дело регламентируется </w:t>
      </w:r>
      <w:hyperlink r:id="rId161" w:history="1">
        <w:r>
          <w:rPr>
            <w:color w:val="0000FF"/>
          </w:rPr>
          <w:t>Законом</w:t>
        </w:r>
      </w:hyperlink>
      <w:r>
        <w:t xml:space="preserve"> Амурской области от 27 июня 2005 г. N 21-ОЗ "Об управлении архивным делом в Амурской области".</w:t>
      </w:r>
    </w:p>
    <w:p w:rsidR="0071552D" w:rsidRDefault="0071552D">
      <w:pPr>
        <w:pStyle w:val="ConsPlusNormal"/>
        <w:ind w:firstLine="540"/>
        <w:jc w:val="both"/>
      </w:pPr>
      <w:r>
        <w:t>В Амурской области на настоящий момент действуют:</w:t>
      </w:r>
    </w:p>
    <w:p w:rsidR="0071552D" w:rsidRDefault="0071552D">
      <w:pPr>
        <w:pStyle w:val="ConsPlusNormal"/>
        <w:ind w:firstLine="540"/>
        <w:jc w:val="both"/>
      </w:pPr>
      <w:r>
        <w:t>1 государственный архив - государственное бюджетное учреждение Амурской области (далее - ГБУ "Государственный архив Амурской области");</w:t>
      </w:r>
    </w:p>
    <w:p w:rsidR="0071552D" w:rsidRDefault="0071552D">
      <w:pPr>
        <w:pStyle w:val="ConsPlusNormal"/>
        <w:ind w:firstLine="540"/>
        <w:jc w:val="both"/>
      </w:pPr>
      <w:r>
        <w:t>2 архивных муниципальных учреждения, имеющих статус юридического лица (МБУ "Архив г. Тында", МКУ "Архив Тындинского района");</w:t>
      </w:r>
    </w:p>
    <w:p w:rsidR="0071552D" w:rsidRDefault="0071552D">
      <w:pPr>
        <w:pStyle w:val="ConsPlusNormal"/>
        <w:ind w:firstLine="540"/>
        <w:jc w:val="both"/>
      </w:pPr>
      <w:r>
        <w:t>3 архивных муниципальных учреждения, входящих в состав муниципальных учреждений (МКУ "Благовещенский городской архивный и жилищный центр", МКУ "Служба обеспечения" ЗАТО Углегорск, МБУ "Информационный центр Благовещенского района");</w:t>
      </w:r>
    </w:p>
    <w:p w:rsidR="0071552D" w:rsidRDefault="0071552D">
      <w:pPr>
        <w:pStyle w:val="ConsPlusNormal"/>
        <w:ind w:firstLine="540"/>
        <w:jc w:val="both"/>
      </w:pPr>
      <w:r>
        <w:t>19 архивных отделов и 5 специалистов по архивному делу в составе местных администраций муниципальных образований Амурской области.</w:t>
      </w:r>
    </w:p>
    <w:p w:rsidR="0071552D" w:rsidRDefault="0071552D">
      <w:pPr>
        <w:pStyle w:val="ConsPlusNormal"/>
        <w:ind w:firstLine="540"/>
        <w:jc w:val="both"/>
      </w:pPr>
      <w:r>
        <w:t>Основными тенденциями в сфере реализации подпрограммы являются следующие:</w:t>
      </w:r>
    </w:p>
    <w:p w:rsidR="0071552D" w:rsidRDefault="0071552D">
      <w:pPr>
        <w:pStyle w:val="ConsPlusNormal"/>
        <w:ind w:firstLine="540"/>
        <w:jc w:val="both"/>
      </w:pPr>
      <w:r>
        <w:t>совокупный архивный фонд в настоящий момент составляет 1052418 экземпляров архивных документов, из них 716568 единиц хранения - в ГБУ "Государственный архив Амурской области". Ежегодный прирост совокупного архивного фонда составляет около 3,5% в год. В частности, в период с 2010 г. по 2012 г. объем архивного фонда увеличился на 10%.</w:t>
      </w:r>
    </w:p>
    <w:p w:rsidR="0071552D" w:rsidRDefault="0071552D">
      <w:pPr>
        <w:pStyle w:val="ConsPlusNormal"/>
        <w:ind w:firstLine="540"/>
        <w:jc w:val="both"/>
      </w:pPr>
      <w:r>
        <w:t>В рамках административной реформы проводится работа по регламентации деятельности государственных и муниципальных архивов. Разработаны административные регламенты исполнения государственных функций и предоставления государственных услуг в Амурской области архивного дела. Также началось предоставление государственных услуг в электронной форме через портал государственных и муниципальных услуг (функций) Амурской области. ГБУ "Государственный архив Амурской области" оказывает две услуги: исполнение запросов социально-правового и тематического характера, обеспечение доступа к архивным данным.</w:t>
      </w:r>
    </w:p>
    <w:p w:rsidR="0071552D" w:rsidRDefault="0071552D">
      <w:pPr>
        <w:pStyle w:val="ConsPlusNormal"/>
        <w:ind w:firstLine="540"/>
        <w:jc w:val="both"/>
      </w:pPr>
      <w:r>
        <w:t>Проводится работа по внедрению в архивы области информационно-коммуникационных технологий, подключение их к информационно-коммуникационной сети "Интернет", создание сайтов архивных учреждений.</w:t>
      </w:r>
    </w:p>
    <w:p w:rsidR="0071552D" w:rsidRDefault="0071552D">
      <w:pPr>
        <w:pStyle w:val="ConsPlusNormal"/>
        <w:ind w:firstLine="540"/>
        <w:jc w:val="both"/>
      </w:pPr>
      <w:r>
        <w:t xml:space="preserve">Обеспечение сохранности архивных фондов Амурской области, а также обеспечение доступа населения к архивным документам требует реализации комплекса мероприятий, которые должны включать, прежде всего, регулярный мониторинг наличия и состояния архивных документов, </w:t>
      </w:r>
      <w:r>
        <w:lastRenderedPageBreak/>
        <w:t>реставрацию документов, прием документов на постоянное и временное хранение, модернизацию материально-технической базы архивных учреждений. Кроме того, важными направлениями деятельности являются исполнение запросов физических и юридических лиц, популяризация архивных документов.</w:t>
      </w:r>
    </w:p>
    <w:p w:rsidR="0071552D" w:rsidRDefault="0071552D">
      <w:pPr>
        <w:pStyle w:val="ConsPlusNormal"/>
        <w:ind w:firstLine="540"/>
        <w:jc w:val="both"/>
      </w:pPr>
      <w:r>
        <w:t>В случае если не будет обеспечено регулярное выполнение комплекса мероприятий, предусмотренного данной подпрограммой, создается угроза для сохранения архивных фондов Амурской области, утраты наиболее ценных архивных документов.</w:t>
      </w:r>
    </w:p>
    <w:p w:rsidR="0071552D" w:rsidRDefault="0071552D">
      <w:pPr>
        <w:pStyle w:val="ConsPlusNormal"/>
        <w:ind w:firstLine="540"/>
        <w:jc w:val="both"/>
      </w:pPr>
    </w:p>
    <w:p w:rsidR="0071552D" w:rsidRDefault="0071552D">
      <w:pPr>
        <w:pStyle w:val="ConsPlusNormal"/>
        <w:jc w:val="center"/>
        <w:outlineLvl w:val="3"/>
      </w:pPr>
      <w:r>
        <w:t>3. Приоритеты государственной политики в сфере реализации</w:t>
      </w:r>
    </w:p>
    <w:p w:rsidR="0071552D" w:rsidRDefault="0071552D">
      <w:pPr>
        <w:pStyle w:val="ConsPlusNormal"/>
        <w:jc w:val="center"/>
      </w:pPr>
      <w:r>
        <w:t>подпрограммы, цель, задачи и ожидаемые</w:t>
      </w:r>
    </w:p>
    <w:p w:rsidR="0071552D" w:rsidRDefault="0071552D">
      <w:pPr>
        <w:pStyle w:val="ConsPlusNormal"/>
        <w:jc w:val="center"/>
      </w:pPr>
      <w:r>
        <w:t>конечные результаты</w:t>
      </w:r>
    </w:p>
    <w:p w:rsidR="0071552D" w:rsidRDefault="0071552D">
      <w:pPr>
        <w:pStyle w:val="ConsPlusNormal"/>
        <w:jc w:val="center"/>
      </w:pPr>
    </w:p>
    <w:p w:rsidR="0071552D" w:rsidRDefault="0071552D">
      <w:pPr>
        <w:pStyle w:val="ConsPlusNormal"/>
        <w:ind w:firstLine="540"/>
        <w:jc w:val="both"/>
      </w:pPr>
      <w:r>
        <w:t xml:space="preserve">Государственными приоритетами в сфере реализации подпрограммы в соответствии со </w:t>
      </w:r>
      <w:hyperlink r:id="rId162" w:history="1">
        <w:r>
          <w:rPr>
            <w:color w:val="0000FF"/>
          </w:rPr>
          <w:t>Стратегией</w:t>
        </w:r>
      </w:hyperlink>
      <w:r>
        <w:t xml:space="preserve"> являются обеспечение сохранности архивных фондов, предоставление к ним доступа населению Амурской области.</w:t>
      </w:r>
    </w:p>
    <w:p w:rsidR="0071552D" w:rsidRDefault="0071552D">
      <w:pPr>
        <w:pStyle w:val="ConsPlusNormal"/>
        <w:ind w:firstLine="540"/>
        <w:jc w:val="both"/>
      </w:pPr>
      <w:r>
        <w:t>Целью подпрограммы является обеспечение сохранности архивных фондов.</w:t>
      </w:r>
    </w:p>
    <w:p w:rsidR="0071552D" w:rsidRDefault="0071552D">
      <w:pPr>
        <w:pStyle w:val="ConsPlusNormal"/>
        <w:ind w:firstLine="540"/>
        <w:jc w:val="both"/>
      </w:pPr>
      <w:r>
        <w:t>Задачами подпрограммы являются следующие:</w:t>
      </w:r>
    </w:p>
    <w:p w:rsidR="0071552D" w:rsidRDefault="0071552D">
      <w:pPr>
        <w:pStyle w:val="ConsPlusNormal"/>
        <w:ind w:firstLine="540"/>
        <w:jc w:val="both"/>
      </w:pPr>
      <w:r>
        <w:t>создание условий для обеспечения сохранности архивных фондов;</w:t>
      </w:r>
    </w:p>
    <w:p w:rsidR="0071552D" w:rsidRDefault="0071552D">
      <w:pPr>
        <w:pStyle w:val="ConsPlusNormal"/>
        <w:ind w:firstLine="540"/>
        <w:jc w:val="both"/>
      </w:pPr>
      <w:r>
        <w:t>обеспечение доступности архивных фондов для населения Амурской области;</w:t>
      </w:r>
    </w:p>
    <w:p w:rsidR="0071552D" w:rsidRDefault="0071552D">
      <w:pPr>
        <w:pStyle w:val="ConsPlusNormal"/>
        <w:ind w:firstLine="540"/>
        <w:jc w:val="both"/>
      </w:pPr>
      <w:r>
        <w:t>популяризация архивных документов.</w:t>
      </w:r>
    </w:p>
    <w:p w:rsidR="0071552D" w:rsidRDefault="0071552D">
      <w:pPr>
        <w:pStyle w:val="ConsPlusNormal"/>
        <w:ind w:firstLine="540"/>
        <w:jc w:val="both"/>
      </w:pPr>
      <w:r>
        <w:t>Сроки реализации подпрограммы - 2014 - 2020 гг. Этапы реализации подпрограммы не выделяются.</w:t>
      </w:r>
    </w:p>
    <w:p w:rsidR="0071552D" w:rsidRDefault="0071552D">
      <w:pPr>
        <w:pStyle w:val="ConsPlusNormal"/>
        <w:ind w:firstLine="540"/>
        <w:jc w:val="both"/>
      </w:pPr>
      <w:r>
        <w:t>Конечным результатом реализации подпрограммы станет доля архивных документов, доступных пользователям, в процентах. Значение данного показателя за время реализации подпрограммы увеличится с 99,86% в 2012 году до 99,94% в 2020 году.</w:t>
      </w:r>
    </w:p>
    <w:p w:rsidR="0071552D" w:rsidRDefault="0071552D">
      <w:pPr>
        <w:pStyle w:val="ConsPlusNormal"/>
        <w:ind w:firstLine="540"/>
        <w:jc w:val="both"/>
      </w:pPr>
      <w:r>
        <w:t>Расчет показателя подпрограммы "Доля архивных документов, доступных пользователям", % (Дд), осуществляется по формуле:</w:t>
      </w:r>
    </w:p>
    <w:p w:rsidR="0071552D" w:rsidRDefault="0071552D">
      <w:pPr>
        <w:pStyle w:val="ConsPlusNormal"/>
        <w:ind w:firstLine="540"/>
        <w:jc w:val="both"/>
      </w:pPr>
    </w:p>
    <w:p w:rsidR="0071552D" w:rsidRDefault="0071552D">
      <w:pPr>
        <w:pStyle w:val="ConsPlusNormal"/>
        <w:jc w:val="center"/>
      </w:pPr>
      <w:r>
        <w:t>Дд = Кд / Кф x 100, где:</w:t>
      </w:r>
    </w:p>
    <w:p w:rsidR="0071552D" w:rsidRDefault="0071552D">
      <w:pPr>
        <w:pStyle w:val="ConsPlusNormal"/>
        <w:jc w:val="center"/>
      </w:pPr>
    </w:p>
    <w:p w:rsidR="0071552D" w:rsidRDefault="0071552D">
      <w:pPr>
        <w:pStyle w:val="ConsPlusNormal"/>
        <w:ind w:firstLine="540"/>
        <w:jc w:val="both"/>
      </w:pPr>
      <w:r>
        <w:t>Кф - число архивных документов, всего, ед. хранения;</w:t>
      </w:r>
    </w:p>
    <w:p w:rsidR="0071552D" w:rsidRDefault="0071552D">
      <w:pPr>
        <w:pStyle w:val="ConsPlusNormal"/>
        <w:ind w:firstLine="540"/>
        <w:jc w:val="both"/>
      </w:pPr>
      <w:r>
        <w:t>Кд - число архивных документов, доступных пользователям, ед. хранения.</w:t>
      </w:r>
    </w:p>
    <w:p w:rsidR="0071552D" w:rsidRDefault="0071552D">
      <w:pPr>
        <w:pStyle w:val="ConsPlusNormal"/>
        <w:ind w:firstLine="540"/>
        <w:jc w:val="both"/>
      </w:pPr>
    </w:p>
    <w:p w:rsidR="0071552D" w:rsidRDefault="0071552D">
      <w:pPr>
        <w:pStyle w:val="ConsPlusNormal"/>
        <w:jc w:val="center"/>
        <w:outlineLvl w:val="3"/>
      </w:pPr>
      <w:r>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В рамках данной подпрограммы будет реализовано основное мероприятие "Содержание архивных учреждений", направленное на выполнение следующих мероприятий:</w:t>
      </w:r>
    </w:p>
    <w:p w:rsidR="0071552D" w:rsidRDefault="0071552D">
      <w:pPr>
        <w:pStyle w:val="ConsPlusNormal"/>
        <w:ind w:firstLine="540"/>
        <w:jc w:val="both"/>
      </w:pPr>
      <w:r>
        <w:t xml:space="preserve">1. Обеспечение деятельности (оказание услуг) государственных </w:t>
      </w:r>
      <w:r>
        <w:lastRenderedPageBreak/>
        <w:t>учреждений. Реализация данного мероприятия обеспечивает решение задач по обеспечению сохранности архивных фондов, обеспечению доступа населения Амурской области к архивным фондам и популяризации архивных документов. Мероприятие включает осуществление ГБУ "Государственный архив Амурской области" работ по комплектованию, хранению и учету архивных фондов, а также работ по выполнению запросов от физических лиц и организаций. Кроме того, данное мероприятие предусматривает реставрацию наиболее ценных архивных документов, проведение мероприятий по популяризации архивных документов (организацию стационарных выставок, создание временных экспозиций и электронных выставок, а также подготовку научных публикаций, выступлений сотрудников архивов на научных конференциях, содействие в подготовке материалов для СМИ). В рамках данного мероприятия также предусматриваются приобретение компьютерной техники и программно-аппаратных комплексов для архивов, проведение текущих ремонтов помещений архивов, закупка технологического оборудования и иные мероприятия, финансируемые в форме субсидий на иные цели. Мероприятие также предусматривает проведение капитального ремонта зданий государственного архива. Финансирование мероприятия осуществляется из областного бюджета в форме субсидий на выполнение государственного задания и субсидий на иные цели.</w:t>
      </w:r>
    </w:p>
    <w:p w:rsidR="0071552D" w:rsidRDefault="0071552D">
      <w:pPr>
        <w:pStyle w:val="ConsPlusNormal"/>
        <w:ind w:firstLine="540"/>
        <w:jc w:val="both"/>
      </w:pPr>
      <w:r>
        <w:t xml:space="preserve">2. Капитальные вложения в объекты государственной собственности. В рамках мероприятия предусмотрена реализация инвестиционного проекта "Строительно-монтажные работы по наружному водопроводу к зданию ГБУ "Государственный архив Амурской области" по ул. Шевченко, 46, в 35 квартале г. Благовещенска". </w:t>
      </w:r>
      <w:hyperlink w:anchor="P9033" w:history="1">
        <w:r>
          <w:rPr>
            <w:color w:val="0000FF"/>
          </w:rPr>
          <w:t>Перечень</w:t>
        </w:r>
      </w:hyperlink>
      <w:r>
        <w:t xml:space="preserve"> объектов капитального строительства приведен в приложении N 9 к государственной программе.</w:t>
      </w:r>
    </w:p>
    <w:p w:rsidR="0071552D" w:rsidRDefault="0071552D">
      <w:pPr>
        <w:pStyle w:val="ConsPlusNormal"/>
        <w:ind w:firstLine="540"/>
        <w:jc w:val="both"/>
      </w:pPr>
      <w:r>
        <w:t>Сформулированное таким образом основное мероприятие подпрограммы по архивному делу обеспечивают комплексный подход к сохранению архивных фондов и повышению качества работ, выполняемых государственными архивами.</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подпрограммы за счет средств областного бюджета в 2014 - 2020 годах составит 91884,5 тыс. рублей, в том числе по годам:</w:t>
      </w:r>
    </w:p>
    <w:p w:rsidR="0071552D" w:rsidRDefault="0071552D">
      <w:pPr>
        <w:pStyle w:val="ConsPlusNormal"/>
        <w:jc w:val="both"/>
      </w:pPr>
      <w:r>
        <w:t xml:space="preserve">(в ред. постановлений Правительства Амурской области от 13.01.2016 </w:t>
      </w:r>
      <w:hyperlink r:id="rId163" w:history="1">
        <w:r>
          <w:rPr>
            <w:color w:val="0000FF"/>
          </w:rPr>
          <w:t>N 6</w:t>
        </w:r>
      </w:hyperlink>
      <w:r>
        <w:t xml:space="preserve">, от 30.09.2016 </w:t>
      </w:r>
      <w:hyperlink r:id="rId164" w:history="1">
        <w:r>
          <w:rPr>
            <w:color w:val="0000FF"/>
          </w:rPr>
          <w:t>N 427</w:t>
        </w:r>
      </w:hyperlink>
      <w:r>
        <w:t xml:space="preserve">, от 25.10.2016 </w:t>
      </w:r>
      <w:hyperlink r:id="rId165" w:history="1">
        <w:r>
          <w:rPr>
            <w:color w:val="0000FF"/>
          </w:rPr>
          <w:t>N 478</w:t>
        </w:r>
      </w:hyperlink>
      <w:r>
        <w:t xml:space="preserve">, от 25.01.2017 </w:t>
      </w:r>
      <w:hyperlink r:id="rId166" w:history="1">
        <w:r>
          <w:rPr>
            <w:color w:val="0000FF"/>
          </w:rPr>
          <w:t>N 28</w:t>
        </w:r>
      </w:hyperlink>
      <w:r>
        <w:t>)</w:t>
      </w:r>
    </w:p>
    <w:p w:rsidR="0071552D" w:rsidRDefault="0071552D">
      <w:pPr>
        <w:pStyle w:val="ConsPlusNormal"/>
        <w:ind w:firstLine="540"/>
        <w:jc w:val="both"/>
      </w:pPr>
      <w:r>
        <w:t>2014 год - 16834,0 тыс. рублей;</w:t>
      </w:r>
    </w:p>
    <w:p w:rsidR="0071552D" w:rsidRDefault="0071552D">
      <w:pPr>
        <w:pStyle w:val="ConsPlusNormal"/>
        <w:ind w:firstLine="540"/>
        <w:jc w:val="both"/>
      </w:pPr>
      <w:r>
        <w:t>2015 год - 10849,9 тыс. рублей;</w:t>
      </w:r>
    </w:p>
    <w:p w:rsidR="0071552D" w:rsidRDefault="0071552D">
      <w:pPr>
        <w:pStyle w:val="ConsPlusNormal"/>
        <w:ind w:firstLine="540"/>
        <w:jc w:val="both"/>
      </w:pPr>
      <w:r>
        <w:t>2016 год - 10973,7 тыс. рублей;</w:t>
      </w:r>
    </w:p>
    <w:p w:rsidR="0071552D" w:rsidRDefault="0071552D">
      <w:pPr>
        <w:pStyle w:val="ConsPlusNormal"/>
        <w:jc w:val="both"/>
      </w:pPr>
      <w:r>
        <w:t xml:space="preserve">(в ред. постановлений Правительства Амурской области от 13.01.2016 </w:t>
      </w:r>
      <w:hyperlink r:id="rId167" w:history="1">
        <w:r>
          <w:rPr>
            <w:color w:val="0000FF"/>
          </w:rPr>
          <w:t>N 6</w:t>
        </w:r>
      </w:hyperlink>
      <w:r>
        <w:t xml:space="preserve">, от 25.10.2016 </w:t>
      </w:r>
      <w:hyperlink r:id="rId168" w:history="1">
        <w:r>
          <w:rPr>
            <w:color w:val="0000FF"/>
          </w:rPr>
          <w:t>N 478</w:t>
        </w:r>
      </w:hyperlink>
      <w:r>
        <w:t>)</w:t>
      </w:r>
    </w:p>
    <w:p w:rsidR="0071552D" w:rsidRDefault="0071552D">
      <w:pPr>
        <w:pStyle w:val="ConsPlusNormal"/>
        <w:ind w:firstLine="540"/>
        <w:jc w:val="both"/>
      </w:pPr>
      <w:r>
        <w:t>2017 год - 10286,3 тыс. рублей;</w:t>
      </w:r>
    </w:p>
    <w:p w:rsidR="0071552D" w:rsidRDefault="0071552D">
      <w:pPr>
        <w:pStyle w:val="ConsPlusNormal"/>
        <w:jc w:val="both"/>
      </w:pPr>
      <w:r>
        <w:lastRenderedPageBreak/>
        <w:t xml:space="preserve">(в ред. постановлений Правительства Амурской области от 30.09.2016 </w:t>
      </w:r>
      <w:hyperlink r:id="rId169" w:history="1">
        <w:r>
          <w:rPr>
            <w:color w:val="0000FF"/>
          </w:rPr>
          <w:t>N 427</w:t>
        </w:r>
      </w:hyperlink>
      <w:r>
        <w:t xml:space="preserve">, от 25.01.2017 </w:t>
      </w:r>
      <w:hyperlink r:id="rId170" w:history="1">
        <w:r>
          <w:rPr>
            <w:color w:val="0000FF"/>
          </w:rPr>
          <w:t>N 28</w:t>
        </w:r>
      </w:hyperlink>
      <w:r>
        <w:t>)</w:t>
      </w:r>
    </w:p>
    <w:p w:rsidR="0071552D" w:rsidRDefault="0071552D">
      <w:pPr>
        <w:pStyle w:val="ConsPlusNormal"/>
        <w:ind w:firstLine="540"/>
        <w:jc w:val="both"/>
      </w:pPr>
      <w:r>
        <w:t>2018 год - 9896,8 тыс. рублей;</w:t>
      </w:r>
    </w:p>
    <w:p w:rsidR="0071552D" w:rsidRDefault="0071552D">
      <w:pPr>
        <w:pStyle w:val="ConsPlusNormal"/>
        <w:jc w:val="both"/>
      </w:pPr>
      <w:r>
        <w:t xml:space="preserve">(в ред. постановлений Правительства Амурской области от 30.09.2016 </w:t>
      </w:r>
      <w:hyperlink r:id="rId171" w:history="1">
        <w:r>
          <w:rPr>
            <w:color w:val="0000FF"/>
          </w:rPr>
          <w:t>N 427</w:t>
        </w:r>
      </w:hyperlink>
      <w:r>
        <w:t xml:space="preserve">, от 25.01.2017 </w:t>
      </w:r>
      <w:hyperlink r:id="rId172" w:history="1">
        <w:r>
          <w:rPr>
            <w:color w:val="0000FF"/>
          </w:rPr>
          <w:t>N 28</w:t>
        </w:r>
      </w:hyperlink>
      <w:r>
        <w:t>)</w:t>
      </w:r>
    </w:p>
    <w:p w:rsidR="0071552D" w:rsidRDefault="0071552D">
      <w:pPr>
        <w:pStyle w:val="ConsPlusNormal"/>
        <w:ind w:firstLine="540"/>
        <w:jc w:val="both"/>
      </w:pPr>
      <w:r>
        <w:t>2019 год - 12341,0 тыс. рублей;</w:t>
      </w:r>
    </w:p>
    <w:p w:rsidR="0071552D" w:rsidRDefault="0071552D">
      <w:pPr>
        <w:pStyle w:val="ConsPlusNormal"/>
        <w:jc w:val="both"/>
      </w:pPr>
      <w:r>
        <w:t xml:space="preserve">(в ред. постановлений Правительства Амурской области от 30.09.2016 </w:t>
      </w:r>
      <w:hyperlink r:id="rId173" w:history="1">
        <w:r>
          <w:rPr>
            <w:color w:val="0000FF"/>
          </w:rPr>
          <w:t>N 427</w:t>
        </w:r>
      </w:hyperlink>
      <w:r>
        <w:t xml:space="preserve">, от 25.01.2017 </w:t>
      </w:r>
      <w:hyperlink r:id="rId174" w:history="1">
        <w:r>
          <w:rPr>
            <w:color w:val="0000FF"/>
          </w:rPr>
          <w:t>N 28</w:t>
        </w:r>
      </w:hyperlink>
      <w:r>
        <w:t>)</w:t>
      </w:r>
    </w:p>
    <w:p w:rsidR="0071552D" w:rsidRDefault="0071552D">
      <w:pPr>
        <w:pStyle w:val="ConsPlusNormal"/>
        <w:ind w:firstLine="540"/>
        <w:jc w:val="both"/>
      </w:pPr>
      <w:r>
        <w:t>2020 год - 20702,8 тыс. рублей.</w:t>
      </w:r>
    </w:p>
    <w:p w:rsidR="0071552D" w:rsidRDefault="0071552D">
      <w:pPr>
        <w:pStyle w:val="ConsPlusNormal"/>
        <w:ind w:firstLine="540"/>
        <w:jc w:val="both"/>
      </w:pPr>
      <w:r>
        <w:t>Главным распорядителем средств областного бюджета, выделяемых на реализацию подпрограммы, является министерство культуры и архивного дела Амурской области.</w:t>
      </w:r>
    </w:p>
    <w:p w:rsidR="0071552D" w:rsidRDefault="0071552D">
      <w:pPr>
        <w:pStyle w:val="ConsPlusNormal"/>
        <w:ind w:firstLine="540"/>
        <w:jc w:val="both"/>
      </w:pPr>
      <w:r>
        <w:t xml:space="preserve">Ресурсное обеспечение реализации подпрограммы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подпрограммы государственной программы области из различных источников финансирования приведены в </w:t>
      </w:r>
      <w:hyperlink w:anchor="P4129" w:history="1">
        <w:r>
          <w:rPr>
            <w:color w:val="0000FF"/>
          </w:rPr>
          <w:t>приложениях N 3</w:t>
        </w:r>
      </w:hyperlink>
      <w:r>
        <w:t xml:space="preserve">, </w:t>
      </w:r>
      <w:hyperlink w:anchor="P5381"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 результаты</w:t>
      </w:r>
    </w:p>
    <w:p w:rsidR="0071552D" w:rsidRDefault="0071552D">
      <w:pPr>
        <w:pStyle w:val="ConsPlusNormal"/>
        <w:jc w:val="center"/>
      </w:pPr>
      <w:r>
        <w:t>мероприятий подпрограммы</w:t>
      </w:r>
    </w:p>
    <w:p w:rsidR="0071552D" w:rsidRDefault="0071552D">
      <w:pPr>
        <w:pStyle w:val="ConsPlusNormal"/>
        <w:jc w:val="center"/>
      </w:pPr>
    </w:p>
    <w:p w:rsidR="0071552D" w:rsidRDefault="0071552D">
      <w:pPr>
        <w:pStyle w:val="ConsPlusNormal"/>
        <w:ind w:firstLine="540"/>
        <w:jc w:val="both"/>
      </w:pPr>
      <w:r>
        <w:t>Показателями конечных результатов реализации основного мероприятия являются:</w:t>
      </w:r>
    </w:p>
    <w:p w:rsidR="0071552D" w:rsidRDefault="0071552D">
      <w:pPr>
        <w:pStyle w:val="ConsPlusNormal"/>
        <w:ind w:firstLine="540"/>
        <w:jc w:val="both"/>
      </w:pPr>
      <w:r>
        <w:t>доля архивных документов, содержащихся в нормативных условиях хранения, от общего числа единиц хранения, в процентах;</w:t>
      </w:r>
    </w:p>
    <w:p w:rsidR="0071552D" w:rsidRDefault="0071552D">
      <w:pPr>
        <w:pStyle w:val="ConsPlusNormal"/>
        <w:ind w:firstLine="540"/>
        <w:jc w:val="both"/>
      </w:pPr>
      <w:r>
        <w:t>среднее число пользователей архивной информацией, человек;</w:t>
      </w:r>
    </w:p>
    <w:p w:rsidR="0071552D" w:rsidRDefault="0071552D">
      <w:pPr>
        <w:pStyle w:val="ConsPlusNormal"/>
        <w:ind w:firstLine="540"/>
        <w:jc w:val="both"/>
      </w:pPr>
      <w:r>
        <w:t>число архивных документов, отобранных для использования в рамках мероприятий по популяризации исторических материалов, единиц.</w:t>
      </w:r>
    </w:p>
    <w:p w:rsidR="0071552D" w:rsidRDefault="0071552D">
      <w:pPr>
        <w:pStyle w:val="ConsPlusNormal"/>
        <w:ind w:firstLine="540"/>
        <w:jc w:val="both"/>
      </w:pPr>
      <w:r>
        <w:t>По результатам реализации основного мероприятия будут достигнуты следующие значения показателей:</w:t>
      </w:r>
    </w:p>
    <w:p w:rsidR="0071552D" w:rsidRDefault="0071552D">
      <w:pPr>
        <w:pStyle w:val="ConsPlusNormal"/>
        <w:ind w:firstLine="540"/>
        <w:jc w:val="both"/>
      </w:pPr>
      <w:r>
        <w:t>доля архивных документов, содержащихся в нормативных условиях хранения, от общего числа единиц хранения увеличится с 97,76% в 2012 году до 100,0% в 2020 году;</w:t>
      </w:r>
    </w:p>
    <w:p w:rsidR="0071552D" w:rsidRDefault="0071552D">
      <w:pPr>
        <w:pStyle w:val="ConsPlusNormal"/>
        <w:ind w:firstLine="540"/>
        <w:jc w:val="both"/>
      </w:pPr>
      <w:r>
        <w:t>среднее число пользователей архивной информацией увеличится с 12017 человек в 2012 году до 25000 человек в 2020 году;</w:t>
      </w:r>
    </w:p>
    <w:p w:rsidR="0071552D" w:rsidRDefault="0071552D">
      <w:pPr>
        <w:pStyle w:val="ConsPlusNormal"/>
        <w:ind w:firstLine="540"/>
        <w:jc w:val="both"/>
      </w:pPr>
      <w:r>
        <w:t>число архивных документов, отобранных для использования в рамках мероприятий по популяризации исторических материалов, увеличится с 300 единиц хранения в 2012 году до 500 единиц хранения в 2020 году.</w:t>
      </w:r>
    </w:p>
    <w:p w:rsidR="0071552D" w:rsidRDefault="0071552D">
      <w:pPr>
        <w:pStyle w:val="ConsPlusNormal"/>
        <w:ind w:firstLine="540"/>
        <w:jc w:val="both"/>
      </w:pPr>
      <w:r>
        <w:t>Расчет показателей основного мероприятия подпрограммы осуществляется следующим образом:</w:t>
      </w:r>
    </w:p>
    <w:p w:rsidR="0071552D" w:rsidRDefault="0071552D">
      <w:pPr>
        <w:pStyle w:val="ConsPlusNormal"/>
        <w:ind w:firstLine="540"/>
        <w:jc w:val="both"/>
      </w:pPr>
      <w:r>
        <w:t>1. Доля архивных документов, содержащихся в нормативных условиях хранения, от общего числа единиц хранения, % (Дн), рассчитывается по формуле:</w:t>
      </w:r>
    </w:p>
    <w:p w:rsidR="0071552D" w:rsidRDefault="0071552D">
      <w:pPr>
        <w:pStyle w:val="ConsPlusNormal"/>
        <w:ind w:firstLine="540"/>
        <w:jc w:val="both"/>
      </w:pPr>
    </w:p>
    <w:p w:rsidR="0071552D" w:rsidRDefault="0071552D">
      <w:pPr>
        <w:pStyle w:val="ConsPlusNormal"/>
        <w:jc w:val="center"/>
      </w:pPr>
      <w:r>
        <w:t>Дн = Кн / Кф x 100, где:</w:t>
      </w:r>
    </w:p>
    <w:p w:rsidR="0071552D" w:rsidRDefault="0071552D">
      <w:pPr>
        <w:pStyle w:val="ConsPlusNormal"/>
        <w:jc w:val="center"/>
      </w:pPr>
    </w:p>
    <w:p w:rsidR="0071552D" w:rsidRDefault="0071552D">
      <w:pPr>
        <w:pStyle w:val="ConsPlusNormal"/>
        <w:ind w:firstLine="540"/>
        <w:jc w:val="both"/>
      </w:pPr>
      <w:r>
        <w:t>Кф - число архивных документов, всего, ед. хранения;</w:t>
      </w:r>
    </w:p>
    <w:p w:rsidR="0071552D" w:rsidRDefault="0071552D">
      <w:pPr>
        <w:pStyle w:val="ConsPlusNormal"/>
        <w:ind w:firstLine="540"/>
        <w:jc w:val="both"/>
      </w:pPr>
      <w:r>
        <w:t>Кн - число архивных документов, содержащихся в нормативных условиях хранения, ед. хранения.</w:t>
      </w:r>
    </w:p>
    <w:p w:rsidR="0071552D" w:rsidRDefault="0071552D">
      <w:pPr>
        <w:pStyle w:val="ConsPlusNormal"/>
        <w:ind w:firstLine="540"/>
        <w:jc w:val="both"/>
      </w:pPr>
      <w:r>
        <w:t>2. Среднее число пользователей архивной информацией, чел. (СКап), рассчитывается по формуле:</w:t>
      </w:r>
    </w:p>
    <w:p w:rsidR="0071552D" w:rsidRDefault="0071552D">
      <w:pPr>
        <w:pStyle w:val="ConsPlusNormal"/>
        <w:ind w:firstLine="540"/>
        <w:jc w:val="both"/>
      </w:pPr>
    </w:p>
    <w:p w:rsidR="0071552D" w:rsidRDefault="0071552D">
      <w:pPr>
        <w:pStyle w:val="ConsPlusNormal"/>
        <w:jc w:val="center"/>
      </w:pPr>
      <w:r>
        <w:t>СКап = Кап / 10000, где:</w:t>
      </w:r>
    </w:p>
    <w:p w:rsidR="0071552D" w:rsidRDefault="0071552D">
      <w:pPr>
        <w:pStyle w:val="ConsPlusNormal"/>
        <w:jc w:val="center"/>
      </w:pPr>
    </w:p>
    <w:p w:rsidR="0071552D" w:rsidRDefault="0071552D">
      <w:pPr>
        <w:pStyle w:val="ConsPlusNormal"/>
        <w:ind w:firstLine="540"/>
        <w:jc w:val="both"/>
      </w:pPr>
      <w:r>
        <w:t>Кап - число пользователей архивной информацией, чел.</w:t>
      </w:r>
    </w:p>
    <w:p w:rsidR="0071552D" w:rsidRDefault="0071552D">
      <w:pPr>
        <w:pStyle w:val="ConsPlusNormal"/>
        <w:ind w:firstLine="540"/>
        <w:jc w:val="both"/>
      </w:pPr>
      <w:r>
        <w:t>3. Доля архивных документов, содержащихся в нормативных условиях хранения, от общего числа единиц хранения, в процентах (Дн), рассчитывается по формуле:</w:t>
      </w:r>
    </w:p>
    <w:p w:rsidR="0071552D" w:rsidRDefault="0071552D">
      <w:pPr>
        <w:pStyle w:val="ConsPlusNormal"/>
        <w:ind w:firstLine="540"/>
        <w:jc w:val="both"/>
      </w:pPr>
    </w:p>
    <w:p w:rsidR="0071552D" w:rsidRDefault="0071552D">
      <w:pPr>
        <w:pStyle w:val="ConsPlusNormal"/>
        <w:jc w:val="center"/>
      </w:pPr>
      <w:r>
        <w:t>Дн = Кн / Кф x 100, где:</w:t>
      </w:r>
    </w:p>
    <w:p w:rsidR="0071552D" w:rsidRDefault="0071552D">
      <w:pPr>
        <w:pStyle w:val="ConsPlusNormal"/>
        <w:jc w:val="center"/>
      </w:pPr>
    </w:p>
    <w:p w:rsidR="0071552D" w:rsidRDefault="0071552D">
      <w:pPr>
        <w:pStyle w:val="ConsPlusNormal"/>
        <w:ind w:firstLine="540"/>
        <w:jc w:val="both"/>
      </w:pPr>
      <w:r>
        <w:t>Кф - число архивных документов, всего, ед. хранения;</w:t>
      </w:r>
    </w:p>
    <w:p w:rsidR="0071552D" w:rsidRDefault="0071552D">
      <w:pPr>
        <w:pStyle w:val="ConsPlusNormal"/>
        <w:ind w:firstLine="540"/>
        <w:jc w:val="both"/>
      </w:pPr>
      <w:r>
        <w:t>Кн - число архивных документов, содержащихся в нормативных условиях хранения, ед. хранения.</w:t>
      </w:r>
    </w:p>
    <w:p w:rsidR="0071552D" w:rsidRDefault="0071552D">
      <w:pPr>
        <w:pStyle w:val="ConsPlusNormal"/>
        <w:ind w:firstLine="540"/>
        <w:jc w:val="both"/>
      </w:pPr>
      <w:r>
        <w:t xml:space="preserve">Источниками данных для определения значений показателей являются форма статистического наблюдения N 1 "Показатели основных направлений и результатов деятельности на/за 20__ год", данные паспортов организаций по формам, утвержденным </w:t>
      </w:r>
      <w:hyperlink r:id="rId175" w:history="1">
        <w:r>
          <w:rPr>
            <w:color w:val="0000FF"/>
          </w:rPr>
          <w:t>приказом</w:t>
        </w:r>
      </w:hyperlink>
      <w:r>
        <w:t xml:space="preserve"> Росархива от 11 марта 1997 г. N 11 "Об утверждении Регламента государственного учета документов Архивного фонда Российской Федерации", отчеты учреждений.</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964" w:history="1">
        <w:r>
          <w:rPr>
            <w:color w:val="0000FF"/>
          </w:rPr>
          <w:t>таблице 4</w:t>
        </w:r>
      </w:hyperlink>
      <w:r>
        <w:t>.</w:t>
      </w:r>
    </w:p>
    <w:p w:rsidR="0071552D" w:rsidRDefault="0071552D">
      <w:pPr>
        <w:pStyle w:val="ConsPlusNormal"/>
        <w:ind w:firstLine="540"/>
        <w:jc w:val="both"/>
      </w:pPr>
    </w:p>
    <w:p w:rsidR="0071552D" w:rsidRDefault="0071552D">
      <w:pPr>
        <w:pStyle w:val="ConsPlusNormal"/>
        <w:jc w:val="right"/>
        <w:outlineLvl w:val="4"/>
      </w:pPr>
      <w:r>
        <w:t>Таблица 4</w:t>
      </w:r>
    </w:p>
    <w:p w:rsidR="0071552D" w:rsidRDefault="0071552D">
      <w:pPr>
        <w:pStyle w:val="ConsPlusNormal"/>
        <w:jc w:val="right"/>
      </w:pPr>
    </w:p>
    <w:p w:rsidR="0071552D" w:rsidRDefault="0071552D">
      <w:pPr>
        <w:pStyle w:val="ConsPlusNormal"/>
        <w:jc w:val="center"/>
      </w:pPr>
      <w:bookmarkStart w:id="7" w:name="P964"/>
      <w:bookmarkEnd w:id="7"/>
      <w:r>
        <w:t>Коэффициенты значимости мероприятий</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2891"/>
        <w:gridCol w:w="794"/>
        <w:gridCol w:w="850"/>
        <w:gridCol w:w="737"/>
        <w:gridCol w:w="737"/>
        <w:gridCol w:w="737"/>
        <w:gridCol w:w="737"/>
        <w:gridCol w:w="737"/>
      </w:tblGrid>
      <w:tr w:rsidR="0071552D">
        <w:tc>
          <w:tcPr>
            <w:tcW w:w="874" w:type="dxa"/>
            <w:vMerge w:val="restart"/>
          </w:tcPr>
          <w:p w:rsidR="0071552D" w:rsidRDefault="0071552D">
            <w:pPr>
              <w:pStyle w:val="ConsPlusNormal"/>
              <w:jc w:val="center"/>
            </w:pPr>
            <w:r>
              <w:t>N п/п</w:t>
            </w:r>
          </w:p>
        </w:tc>
        <w:tc>
          <w:tcPr>
            <w:tcW w:w="2891" w:type="dxa"/>
            <w:vMerge w:val="restart"/>
          </w:tcPr>
          <w:p w:rsidR="0071552D" w:rsidRDefault="0071552D">
            <w:pPr>
              <w:pStyle w:val="ConsPlusNormal"/>
              <w:jc w:val="center"/>
            </w:pPr>
            <w:r>
              <w:t>Наименование подпрограммы, основного мероприятия, мероприятия</w:t>
            </w:r>
          </w:p>
        </w:tc>
        <w:tc>
          <w:tcPr>
            <w:tcW w:w="5329" w:type="dxa"/>
            <w:gridSpan w:val="7"/>
          </w:tcPr>
          <w:p w:rsidR="0071552D" w:rsidRDefault="0071552D">
            <w:pPr>
              <w:pStyle w:val="ConsPlusNormal"/>
              <w:jc w:val="center"/>
            </w:pPr>
            <w:r>
              <w:t>Значение планового показателя по годам реализации</w:t>
            </w:r>
          </w:p>
        </w:tc>
      </w:tr>
      <w:tr w:rsidR="0071552D">
        <w:tc>
          <w:tcPr>
            <w:tcW w:w="874" w:type="dxa"/>
            <w:vMerge/>
          </w:tcPr>
          <w:p w:rsidR="0071552D" w:rsidRDefault="0071552D"/>
        </w:tc>
        <w:tc>
          <w:tcPr>
            <w:tcW w:w="2891" w:type="dxa"/>
            <w:vMerge/>
          </w:tcPr>
          <w:p w:rsidR="0071552D" w:rsidRDefault="0071552D"/>
        </w:tc>
        <w:tc>
          <w:tcPr>
            <w:tcW w:w="794" w:type="dxa"/>
          </w:tcPr>
          <w:p w:rsidR="0071552D" w:rsidRDefault="0071552D">
            <w:pPr>
              <w:pStyle w:val="ConsPlusNormal"/>
              <w:jc w:val="center"/>
            </w:pPr>
            <w:r>
              <w:t>2014 год</w:t>
            </w:r>
          </w:p>
        </w:tc>
        <w:tc>
          <w:tcPr>
            <w:tcW w:w="850" w:type="dxa"/>
          </w:tcPr>
          <w:p w:rsidR="0071552D" w:rsidRDefault="0071552D">
            <w:pPr>
              <w:pStyle w:val="ConsPlusNormal"/>
              <w:jc w:val="center"/>
            </w:pPr>
            <w:r>
              <w:t>2015 год</w:t>
            </w:r>
          </w:p>
        </w:tc>
        <w:tc>
          <w:tcPr>
            <w:tcW w:w="737" w:type="dxa"/>
          </w:tcPr>
          <w:p w:rsidR="0071552D" w:rsidRDefault="0071552D">
            <w:pPr>
              <w:pStyle w:val="ConsPlusNormal"/>
              <w:jc w:val="center"/>
            </w:pPr>
            <w:r>
              <w:t>2016 год</w:t>
            </w:r>
          </w:p>
        </w:tc>
        <w:tc>
          <w:tcPr>
            <w:tcW w:w="737" w:type="dxa"/>
          </w:tcPr>
          <w:p w:rsidR="0071552D" w:rsidRDefault="0071552D">
            <w:pPr>
              <w:pStyle w:val="ConsPlusNormal"/>
              <w:jc w:val="center"/>
            </w:pPr>
            <w:r>
              <w:t>2017 год</w:t>
            </w:r>
          </w:p>
        </w:tc>
        <w:tc>
          <w:tcPr>
            <w:tcW w:w="737" w:type="dxa"/>
          </w:tcPr>
          <w:p w:rsidR="0071552D" w:rsidRDefault="0071552D">
            <w:pPr>
              <w:pStyle w:val="ConsPlusNormal"/>
              <w:jc w:val="center"/>
            </w:pPr>
            <w:r>
              <w:t>2018 год</w:t>
            </w:r>
          </w:p>
        </w:tc>
        <w:tc>
          <w:tcPr>
            <w:tcW w:w="737" w:type="dxa"/>
          </w:tcPr>
          <w:p w:rsidR="0071552D" w:rsidRDefault="0071552D">
            <w:pPr>
              <w:pStyle w:val="ConsPlusNormal"/>
              <w:jc w:val="center"/>
            </w:pPr>
            <w:r>
              <w:t>2019 год</w:t>
            </w:r>
          </w:p>
        </w:tc>
        <w:tc>
          <w:tcPr>
            <w:tcW w:w="737" w:type="dxa"/>
          </w:tcPr>
          <w:p w:rsidR="0071552D" w:rsidRDefault="0071552D">
            <w:pPr>
              <w:pStyle w:val="ConsPlusNormal"/>
              <w:jc w:val="center"/>
            </w:pPr>
            <w:r>
              <w:t>2020 год</w:t>
            </w:r>
          </w:p>
        </w:tc>
      </w:tr>
      <w:tr w:rsidR="0071552D">
        <w:tc>
          <w:tcPr>
            <w:tcW w:w="874" w:type="dxa"/>
          </w:tcPr>
          <w:p w:rsidR="0071552D" w:rsidRDefault="0071552D">
            <w:pPr>
              <w:pStyle w:val="ConsPlusNormal"/>
              <w:jc w:val="center"/>
            </w:pPr>
            <w:r>
              <w:t>1</w:t>
            </w:r>
          </w:p>
        </w:tc>
        <w:tc>
          <w:tcPr>
            <w:tcW w:w="2891" w:type="dxa"/>
          </w:tcPr>
          <w:p w:rsidR="0071552D" w:rsidRDefault="0071552D">
            <w:pPr>
              <w:pStyle w:val="ConsPlusNormal"/>
              <w:jc w:val="center"/>
            </w:pPr>
            <w:r>
              <w:t>2</w:t>
            </w:r>
          </w:p>
        </w:tc>
        <w:tc>
          <w:tcPr>
            <w:tcW w:w="794" w:type="dxa"/>
          </w:tcPr>
          <w:p w:rsidR="0071552D" w:rsidRDefault="0071552D">
            <w:pPr>
              <w:pStyle w:val="ConsPlusNormal"/>
              <w:jc w:val="center"/>
            </w:pPr>
            <w:r>
              <w:t>3</w:t>
            </w:r>
          </w:p>
        </w:tc>
        <w:tc>
          <w:tcPr>
            <w:tcW w:w="850" w:type="dxa"/>
          </w:tcPr>
          <w:p w:rsidR="0071552D" w:rsidRDefault="0071552D">
            <w:pPr>
              <w:pStyle w:val="ConsPlusNormal"/>
              <w:jc w:val="center"/>
            </w:pPr>
            <w:r>
              <w:t>4</w:t>
            </w:r>
          </w:p>
        </w:tc>
        <w:tc>
          <w:tcPr>
            <w:tcW w:w="737" w:type="dxa"/>
          </w:tcPr>
          <w:p w:rsidR="0071552D" w:rsidRDefault="0071552D">
            <w:pPr>
              <w:pStyle w:val="ConsPlusNormal"/>
              <w:jc w:val="center"/>
            </w:pPr>
            <w:r>
              <w:t>5</w:t>
            </w:r>
          </w:p>
        </w:tc>
        <w:tc>
          <w:tcPr>
            <w:tcW w:w="737" w:type="dxa"/>
          </w:tcPr>
          <w:p w:rsidR="0071552D" w:rsidRDefault="0071552D">
            <w:pPr>
              <w:pStyle w:val="ConsPlusNormal"/>
              <w:jc w:val="center"/>
            </w:pPr>
            <w:r>
              <w:t>6</w:t>
            </w:r>
          </w:p>
        </w:tc>
        <w:tc>
          <w:tcPr>
            <w:tcW w:w="737" w:type="dxa"/>
          </w:tcPr>
          <w:p w:rsidR="0071552D" w:rsidRDefault="0071552D">
            <w:pPr>
              <w:pStyle w:val="ConsPlusNormal"/>
              <w:jc w:val="center"/>
            </w:pPr>
            <w:r>
              <w:t>7</w:t>
            </w:r>
          </w:p>
        </w:tc>
        <w:tc>
          <w:tcPr>
            <w:tcW w:w="737" w:type="dxa"/>
          </w:tcPr>
          <w:p w:rsidR="0071552D" w:rsidRDefault="0071552D">
            <w:pPr>
              <w:pStyle w:val="ConsPlusNormal"/>
              <w:jc w:val="center"/>
            </w:pPr>
            <w:r>
              <w:t>8</w:t>
            </w:r>
          </w:p>
        </w:tc>
        <w:tc>
          <w:tcPr>
            <w:tcW w:w="737" w:type="dxa"/>
          </w:tcPr>
          <w:p w:rsidR="0071552D" w:rsidRDefault="0071552D">
            <w:pPr>
              <w:pStyle w:val="ConsPlusNormal"/>
              <w:jc w:val="center"/>
            </w:pPr>
            <w:r>
              <w:t>9</w:t>
            </w:r>
          </w:p>
        </w:tc>
      </w:tr>
      <w:tr w:rsidR="0071552D">
        <w:tc>
          <w:tcPr>
            <w:tcW w:w="874" w:type="dxa"/>
          </w:tcPr>
          <w:p w:rsidR="0071552D" w:rsidRDefault="0071552D">
            <w:pPr>
              <w:pStyle w:val="ConsPlusNormal"/>
            </w:pPr>
            <w:r>
              <w:t>1.</w:t>
            </w:r>
          </w:p>
        </w:tc>
        <w:tc>
          <w:tcPr>
            <w:tcW w:w="2891" w:type="dxa"/>
          </w:tcPr>
          <w:p w:rsidR="0071552D" w:rsidRDefault="0071552D">
            <w:pPr>
              <w:pStyle w:val="ConsPlusNormal"/>
            </w:pPr>
            <w:r>
              <w:t>Подпрограмма "Архивное дело"</w:t>
            </w:r>
          </w:p>
        </w:tc>
        <w:tc>
          <w:tcPr>
            <w:tcW w:w="794" w:type="dxa"/>
          </w:tcPr>
          <w:p w:rsidR="0071552D" w:rsidRDefault="0071552D">
            <w:pPr>
              <w:pStyle w:val="ConsPlusNormal"/>
            </w:pPr>
            <w:r>
              <w:t>1</w:t>
            </w:r>
          </w:p>
        </w:tc>
        <w:tc>
          <w:tcPr>
            <w:tcW w:w="850"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r>
      <w:tr w:rsidR="0071552D">
        <w:tc>
          <w:tcPr>
            <w:tcW w:w="874" w:type="dxa"/>
          </w:tcPr>
          <w:p w:rsidR="0071552D" w:rsidRDefault="0071552D">
            <w:pPr>
              <w:pStyle w:val="ConsPlusNormal"/>
            </w:pPr>
            <w:r>
              <w:lastRenderedPageBreak/>
              <w:t>1.1.</w:t>
            </w:r>
          </w:p>
        </w:tc>
        <w:tc>
          <w:tcPr>
            <w:tcW w:w="2891" w:type="dxa"/>
          </w:tcPr>
          <w:p w:rsidR="0071552D" w:rsidRDefault="0071552D">
            <w:pPr>
              <w:pStyle w:val="ConsPlusNormal"/>
            </w:pPr>
            <w:r>
              <w:t>Основное мероприятие 3.1 "Содержание архивных учреждений"</w:t>
            </w:r>
          </w:p>
        </w:tc>
        <w:tc>
          <w:tcPr>
            <w:tcW w:w="794" w:type="dxa"/>
          </w:tcPr>
          <w:p w:rsidR="0071552D" w:rsidRDefault="0071552D">
            <w:pPr>
              <w:pStyle w:val="ConsPlusNormal"/>
            </w:pPr>
            <w:r>
              <w:t>-</w:t>
            </w:r>
          </w:p>
        </w:tc>
        <w:tc>
          <w:tcPr>
            <w:tcW w:w="850"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r>
      <w:tr w:rsidR="0071552D">
        <w:tc>
          <w:tcPr>
            <w:tcW w:w="874" w:type="dxa"/>
          </w:tcPr>
          <w:p w:rsidR="0071552D" w:rsidRDefault="0071552D">
            <w:pPr>
              <w:pStyle w:val="ConsPlusNormal"/>
            </w:pPr>
            <w:r>
              <w:t>1.1.1.</w:t>
            </w:r>
          </w:p>
        </w:tc>
        <w:tc>
          <w:tcPr>
            <w:tcW w:w="2891" w:type="dxa"/>
          </w:tcPr>
          <w:p w:rsidR="0071552D" w:rsidRDefault="0071552D">
            <w:pPr>
              <w:pStyle w:val="ConsPlusNormal"/>
            </w:pPr>
            <w:r>
              <w:t>Мероприятие 3.1.1 "Обеспечение деятельности (оказание услуг) государственных учреждений"</w:t>
            </w:r>
          </w:p>
        </w:tc>
        <w:tc>
          <w:tcPr>
            <w:tcW w:w="794" w:type="dxa"/>
          </w:tcPr>
          <w:p w:rsidR="0071552D" w:rsidRDefault="0071552D">
            <w:pPr>
              <w:pStyle w:val="ConsPlusNormal"/>
            </w:pPr>
            <w:r>
              <w:t>0,99</w:t>
            </w:r>
          </w:p>
        </w:tc>
        <w:tc>
          <w:tcPr>
            <w:tcW w:w="850"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r>
      <w:tr w:rsidR="0071552D">
        <w:tc>
          <w:tcPr>
            <w:tcW w:w="874" w:type="dxa"/>
          </w:tcPr>
          <w:p w:rsidR="0071552D" w:rsidRDefault="0071552D">
            <w:pPr>
              <w:pStyle w:val="ConsPlusNormal"/>
            </w:pPr>
            <w:r>
              <w:t>1.1.2.</w:t>
            </w:r>
          </w:p>
        </w:tc>
        <w:tc>
          <w:tcPr>
            <w:tcW w:w="2891" w:type="dxa"/>
          </w:tcPr>
          <w:p w:rsidR="0071552D" w:rsidRDefault="0071552D">
            <w:pPr>
              <w:pStyle w:val="ConsPlusNormal"/>
            </w:pPr>
            <w:r>
              <w:t>Мероприятие 3.1.2 "Капитальные вложения в объекты государственной собственности"</w:t>
            </w:r>
          </w:p>
        </w:tc>
        <w:tc>
          <w:tcPr>
            <w:tcW w:w="794" w:type="dxa"/>
          </w:tcPr>
          <w:p w:rsidR="0071552D" w:rsidRDefault="0071552D">
            <w:pPr>
              <w:pStyle w:val="ConsPlusNormal"/>
            </w:pPr>
            <w:r>
              <w:t>0,01</w:t>
            </w:r>
          </w:p>
        </w:tc>
        <w:tc>
          <w:tcPr>
            <w:tcW w:w="850"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r>
    </w:tbl>
    <w:p w:rsidR="0071552D" w:rsidRDefault="0071552D">
      <w:pPr>
        <w:pStyle w:val="ConsPlusNormal"/>
        <w:ind w:firstLine="540"/>
        <w:jc w:val="both"/>
      </w:pPr>
    </w:p>
    <w:p w:rsidR="0071552D" w:rsidRDefault="0071552D">
      <w:pPr>
        <w:pStyle w:val="ConsPlusNormal"/>
        <w:jc w:val="center"/>
        <w:outlineLvl w:val="2"/>
      </w:pPr>
      <w:bookmarkStart w:id="8" w:name="P1022"/>
      <w:bookmarkEnd w:id="8"/>
      <w:r>
        <w:t>Подпрограмма "Историко-культурное наследие"</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Историко-культурное наследие</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Координаторы подпрограммы</w:t>
            </w:r>
          </w:p>
        </w:tc>
        <w:tc>
          <w:tcPr>
            <w:tcW w:w="5896" w:type="dxa"/>
          </w:tcPr>
          <w:p w:rsidR="0071552D" w:rsidRDefault="0071552D">
            <w:pPr>
              <w:pStyle w:val="ConsPlusNormal"/>
            </w:pPr>
            <w:r>
              <w:t>Министерство культуры и архивного дела Амурской области, министерство транспорта и строительства Амурской области</w:t>
            </w:r>
          </w:p>
        </w:tc>
      </w:tr>
      <w:tr w:rsidR="0071552D">
        <w:tc>
          <w:tcPr>
            <w:tcW w:w="590" w:type="dxa"/>
          </w:tcPr>
          <w:p w:rsidR="0071552D" w:rsidRDefault="0071552D">
            <w:pPr>
              <w:pStyle w:val="ConsPlusNormal"/>
            </w:pPr>
            <w:r>
              <w:t>3.</w:t>
            </w:r>
          </w:p>
        </w:tc>
        <w:tc>
          <w:tcPr>
            <w:tcW w:w="2608" w:type="dxa"/>
          </w:tcPr>
          <w:p w:rsidR="0071552D" w:rsidRDefault="0071552D">
            <w:pPr>
              <w:pStyle w:val="ConsPlusNormal"/>
            </w:pPr>
            <w:r>
              <w:t>Участники государственной программы</w:t>
            </w:r>
          </w:p>
        </w:tc>
        <w:tc>
          <w:tcPr>
            <w:tcW w:w="5896" w:type="dxa"/>
          </w:tcPr>
          <w:p w:rsidR="0071552D" w:rsidRDefault="0071552D">
            <w:pPr>
              <w:pStyle w:val="ConsPlusNormal"/>
            </w:pPr>
            <w:r>
              <w:t>Министерство культуры и архивного дела Амурской области, министерство транспорта и строительства Амурской области</w:t>
            </w:r>
          </w:p>
        </w:tc>
      </w:tr>
      <w:tr w:rsidR="0071552D">
        <w:tc>
          <w:tcPr>
            <w:tcW w:w="590" w:type="dxa"/>
          </w:tcPr>
          <w:p w:rsidR="0071552D" w:rsidRDefault="0071552D">
            <w:pPr>
              <w:pStyle w:val="ConsPlusNormal"/>
            </w:pPr>
            <w:r>
              <w:t>4.</w:t>
            </w:r>
          </w:p>
        </w:tc>
        <w:tc>
          <w:tcPr>
            <w:tcW w:w="2608" w:type="dxa"/>
          </w:tcPr>
          <w:p w:rsidR="0071552D" w:rsidRDefault="0071552D">
            <w:pPr>
              <w:pStyle w:val="ConsPlusNormal"/>
            </w:pPr>
            <w:r>
              <w:t>Цель подпрограммы</w:t>
            </w:r>
          </w:p>
        </w:tc>
        <w:tc>
          <w:tcPr>
            <w:tcW w:w="5896" w:type="dxa"/>
          </w:tcPr>
          <w:p w:rsidR="0071552D" w:rsidRDefault="0071552D">
            <w:pPr>
              <w:pStyle w:val="ConsPlusNormal"/>
            </w:pPr>
            <w:r>
              <w:t>Обеспечение сохранности и популяризация историко-культурного наследия</w:t>
            </w:r>
          </w:p>
        </w:tc>
      </w:tr>
      <w:tr w:rsidR="0071552D">
        <w:tc>
          <w:tcPr>
            <w:tcW w:w="590" w:type="dxa"/>
          </w:tcPr>
          <w:p w:rsidR="0071552D" w:rsidRDefault="0071552D">
            <w:pPr>
              <w:pStyle w:val="ConsPlusNormal"/>
            </w:pPr>
            <w:r>
              <w:t>5.</w:t>
            </w:r>
          </w:p>
        </w:tc>
        <w:tc>
          <w:tcPr>
            <w:tcW w:w="2608" w:type="dxa"/>
          </w:tcPr>
          <w:p w:rsidR="0071552D" w:rsidRDefault="0071552D">
            <w:pPr>
              <w:pStyle w:val="ConsPlusNormal"/>
            </w:pPr>
            <w:r>
              <w:t>Задачи подпрограммы</w:t>
            </w:r>
          </w:p>
        </w:tc>
        <w:tc>
          <w:tcPr>
            <w:tcW w:w="5896" w:type="dxa"/>
          </w:tcPr>
          <w:p w:rsidR="0071552D" w:rsidRDefault="0071552D">
            <w:pPr>
              <w:pStyle w:val="ConsPlusNormal"/>
            </w:pPr>
            <w:r>
              <w:t>1. Обеспечение сохранности объектов культурного наследия и музейных фондов.</w:t>
            </w:r>
          </w:p>
          <w:p w:rsidR="0071552D" w:rsidRDefault="0071552D">
            <w:pPr>
              <w:pStyle w:val="ConsPlusNormal"/>
            </w:pPr>
            <w:r>
              <w:t>2. Популяризация историко-культурного наследия</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Этапы (при наличии) и сроки реализации подпрограммы</w:t>
            </w:r>
          </w:p>
        </w:tc>
        <w:tc>
          <w:tcPr>
            <w:tcW w:w="5896" w:type="dxa"/>
          </w:tcPr>
          <w:p w:rsidR="0071552D" w:rsidRDefault="0071552D">
            <w:pPr>
              <w:pStyle w:val="ConsPlusNormal"/>
            </w:pPr>
            <w:r>
              <w:t>2014 - 2020 годы, этапы реализации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lastRenderedPageBreak/>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193431,0 тыс. рублей, в том числе по годам:</w:t>
            </w:r>
          </w:p>
          <w:p w:rsidR="0071552D" w:rsidRDefault="0071552D">
            <w:pPr>
              <w:pStyle w:val="ConsPlusNormal"/>
            </w:pPr>
            <w:r>
              <w:t>2014 год - 36866,2 тыс. рублей;</w:t>
            </w:r>
          </w:p>
          <w:p w:rsidR="0071552D" w:rsidRDefault="0071552D">
            <w:pPr>
              <w:pStyle w:val="ConsPlusNormal"/>
            </w:pPr>
            <w:r>
              <w:t>2015 год - 23420,7 тыс. рублей;</w:t>
            </w:r>
          </w:p>
          <w:p w:rsidR="0071552D" w:rsidRDefault="0071552D">
            <w:pPr>
              <w:pStyle w:val="ConsPlusNormal"/>
            </w:pPr>
            <w:r>
              <w:t>2016 год - 25881,1 тыс. рублей;</w:t>
            </w:r>
          </w:p>
          <w:p w:rsidR="0071552D" w:rsidRDefault="0071552D">
            <w:pPr>
              <w:pStyle w:val="ConsPlusNormal"/>
            </w:pPr>
            <w:r>
              <w:t>2017 год - 21276,3 тыс. рублей;</w:t>
            </w:r>
          </w:p>
          <w:p w:rsidR="0071552D" w:rsidRDefault="0071552D">
            <w:pPr>
              <w:pStyle w:val="ConsPlusNormal"/>
            </w:pPr>
            <w:r>
              <w:t>2018 год - 20470,6 тыс. рублей;</w:t>
            </w:r>
          </w:p>
          <w:p w:rsidR="0071552D" w:rsidRDefault="0071552D">
            <w:pPr>
              <w:pStyle w:val="ConsPlusNormal"/>
            </w:pPr>
            <w:r>
              <w:t>2019 год - 25526,2 тыс. рублей;</w:t>
            </w:r>
          </w:p>
          <w:p w:rsidR="0071552D" w:rsidRDefault="0071552D">
            <w:pPr>
              <w:pStyle w:val="ConsPlusNormal"/>
            </w:pPr>
            <w:r>
              <w:t>2020 год - 39989,9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7 в ред. постановления Правительства Амурской области от 25.01.2017 </w:t>
            </w:r>
            <w:hyperlink r:id="rId176" w:history="1">
              <w:r>
                <w:rPr>
                  <w:color w:val="0000FF"/>
                </w:rPr>
                <w:t>N 28</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Ожидаемые конечные результаты реализации подпрограммы</w:t>
            </w:r>
          </w:p>
        </w:tc>
        <w:tc>
          <w:tcPr>
            <w:tcW w:w="5896" w:type="dxa"/>
          </w:tcPr>
          <w:p w:rsidR="0071552D" w:rsidRDefault="0071552D">
            <w:pPr>
              <w:pStyle w:val="ConsPlusNormal"/>
            </w:pPr>
            <w:r>
              <w:t>1. Увеличение доли представленных (во всех формах) зрителю музейных предметов в общем количестве музейных предметов основного фонда с 14,0% в 2012 году до 38,0% в 2020 году.</w:t>
            </w:r>
          </w:p>
          <w:p w:rsidR="0071552D" w:rsidRDefault="0071552D">
            <w:pPr>
              <w:pStyle w:val="ConsPlusNormal"/>
            </w:pPr>
            <w:r>
              <w:t>2. Увеличение числа памятников истории и культуры с 620 единиц в 2012 году до 900 единиц в 2020 году</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Культурное наследие Амурской области представлено недвижимыми памятниками истории и культуры, музейными фондами.</w:t>
      </w:r>
    </w:p>
    <w:p w:rsidR="0071552D" w:rsidRDefault="0071552D">
      <w:pPr>
        <w:pStyle w:val="ConsPlusNormal"/>
        <w:ind w:firstLine="540"/>
        <w:jc w:val="both"/>
      </w:pPr>
      <w:r>
        <w:t>На государственной охране в Амурской области состоят 620 недвижимых памятников истории и культуры, 7 из которых федерального значения. Объектов, включенных в Список всемирного культурного наследия ЮНЕСКО и/или входящих в состав особо ценных объектов культурного наследия народов Российской Федерации, на территории Амурской области нет.</w:t>
      </w:r>
    </w:p>
    <w:p w:rsidR="0071552D" w:rsidRDefault="0071552D">
      <w:pPr>
        <w:pStyle w:val="ConsPlusNormal"/>
        <w:ind w:firstLine="540"/>
        <w:jc w:val="both"/>
      </w:pPr>
      <w:r>
        <w:t>Типологический состав недвижимых памятников истории и культуры:</w:t>
      </w:r>
    </w:p>
    <w:p w:rsidR="0071552D" w:rsidRDefault="0071552D">
      <w:pPr>
        <w:pStyle w:val="ConsPlusNormal"/>
        <w:ind w:firstLine="540"/>
        <w:jc w:val="both"/>
      </w:pPr>
      <w:r>
        <w:t>памятники архитектуры и градостроительства - 65;</w:t>
      </w:r>
    </w:p>
    <w:p w:rsidR="0071552D" w:rsidRDefault="0071552D">
      <w:pPr>
        <w:pStyle w:val="ConsPlusNormal"/>
        <w:ind w:firstLine="540"/>
        <w:jc w:val="both"/>
      </w:pPr>
      <w:r>
        <w:t>памятники археологии - 176;</w:t>
      </w:r>
    </w:p>
    <w:p w:rsidR="0071552D" w:rsidRDefault="0071552D">
      <w:pPr>
        <w:pStyle w:val="ConsPlusNormal"/>
        <w:ind w:firstLine="540"/>
        <w:jc w:val="both"/>
      </w:pPr>
      <w:r>
        <w:t>памятники истории - 332;</w:t>
      </w:r>
    </w:p>
    <w:p w:rsidR="0071552D" w:rsidRDefault="0071552D">
      <w:pPr>
        <w:pStyle w:val="ConsPlusNormal"/>
        <w:ind w:firstLine="540"/>
        <w:jc w:val="both"/>
      </w:pPr>
      <w:r>
        <w:t>памятники монументального искусства - 47.</w:t>
      </w:r>
    </w:p>
    <w:p w:rsidR="0071552D" w:rsidRDefault="0071552D">
      <w:pPr>
        <w:pStyle w:val="ConsPlusNormal"/>
        <w:ind w:firstLine="540"/>
        <w:jc w:val="both"/>
      </w:pPr>
      <w:r>
        <w:t>Из общего количества поставленных на государственную охрану недвижимых памятников истории и культуры передано в собственность субъектов Российской Федерации - 13, муниципальную собственность - 506, иные виды собственности - 101; находится в пользовании учреждений культуры - 6, религиозных организаций - 4, юридических лиц - 51, физических лиц - 6.</w:t>
      </w:r>
    </w:p>
    <w:p w:rsidR="0071552D" w:rsidRDefault="0071552D">
      <w:pPr>
        <w:pStyle w:val="ConsPlusNormal"/>
        <w:ind w:firstLine="540"/>
        <w:jc w:val="both"/>
      </w:pPr>
      <w:r>
        <w:lastRenderedPageBreak/>
        <w:t>Помимо памятников, внесенных в реестр на территории Амурской области, 384 объекта включены в списки выявленных объектов культурного наследия. Таким образом, общее количество объектов культурного наследия, состоящих на учете, составляет 1004 единицы.</w:t>
      </w:r>
    </w:p>
    <w:p w:rsidR="0071552D" w:rsidRDefault="0071552D">
      <w:pPr>
        <w:pStyle w:val="ConsPlusNormal"/>
        <w:ind w:firstLine="540"/>
        <w:jc w:val="both"/>
      </w:pPr>
      <w:r>
        <w:t>Реставрационные работы проводятся ежегодно за счет средств федерального, областного бюджетов и внебюджетных источников. За счет внебюджетных источников проводятся реставрационные работы памятников архитектуры, находящихся в частной собственности. Всего за период 2001 - 2010 гг. были проведены ремонтно-реставрационные работы в отношении 977 памятников. Общий объем финансирования, направленного на эти цели, составил более 650 млн. рублей, в т.ч.: из федерального бюджета - более 43 млн. рублей, из областного бюджета - более 180 млн. рублей, из внебюджетных источников - около 440 млн. рублей.</w:t>
      </w:r>
    </w:p>
    <w:p w:rsidR="0071552D" w:rsidRDefault="0071552D">
      <w:pPr>
        <w:pStyle w:val="ConsPlusNormal"/>
        <w:ind w:firstLine="540"/>
        <w:jc w:val="both"/>
      </w:pPr>
      <w:r>
        <w:t>Реставрационные работы проводятся физическими лицами и организациями, имеющими лицензию на право осуществления деятельности по сохранению объектов культурного наследия.</w:t>
      </w:r>
    </w:p>
    <w:p w:rsidR="0071552D" w:rsidRDefault="0071552D">
      <w:pPr>
        <w:pStyle w:val="ConsPlusNormal"/>
        <w:ind w:firstLine="540"/>
        <w:jc w:val="both"/>
      </w:pPr>
      <w:r>
        <w:t>В Амурской области полномочия по сохранению памятников выполняет государственное автономное учреждение Амурской области "Центр по сохранению историко-культурного наследия Амурской области" (далее - ГАУ "ЦСН Амурской области").</w:t>
      </w:r>
    </w:p>
    <w:p w:rsidR="0071552D" w:rsidRDefault="0071552D">
      <w:pPr>
        <w:pStyle w:val="ConsPlusNormal"/>
        <w:ind w:firstLine="540"/>
        <w:jc w:val="both"/>
      </w:pPr>
      <w:r>
        <w:t>Материальное наследие Амурской области сосредоточено в государственной и муниципальной сети музеев. Всего на территории Амурской области действует 18 музеев и 1 филиал, в том числе:</w:t>
      </w:r>
    </w:p>
    <w:p w:rsidR="0071552D" w:rsidRDefault="0071552D">
      <w:pPr>
        <w:pStyle w:val="ConsPlusNormal"/>
        <w:ind w:firstLine="540"/>
        <w:jc w:val="both"/>
      </w:pPr>
      <w:r>
        <w:t>1 областной музей - государственное бюджетное учреждение Амурской области "Амурский областной краеведческий музей им. Г.С.Новикова-Даурского" (далее - ГБУ "АОМК") имеет в составе филиал - Албазинский краеведческий музей;</w:t>
      </w:r>
    </w:p>
    <w:p w:rsidR="0071552D" w:rsidRDefault="0071552D">
      <w:pPr>
        <w:pStyle w:val="ConsPlusNormal"/>
        <w:ind w:firstLine="540"/>
        <w:jc w:val="both"/>
      </w:pPr>
      <w:r>
        <w:t>17 муниципальных музеев.</w:t>
      </w:r>
    </w:p>
    <w:p w:rsidR="0071552D" w:rsidRDefault="0071552D">
      <w:pPr>
        <w:pStyle w:val="ConsPlusNormal"/>
        <w:ind w:firstLine="540"/>
        <w:jc w:val="both"/>
      </w:pPr>
      <w:r>
        <w:t>Все музеи Амурской области относятся к типу "историко-краеведческие". Три музея Амурской области включены в туристические маршруты региональных туристических фирм, один - зарубежных туристических фирм.</w:t>
      </w:r>
    </w:p>
    <w:p w:rsidR="0071552D" w:rsidRDefault="0071552D">
      <w:pPr>
        <w:pStyle w:val="ConsPlusNormal"/>
        <w:ind w:firstLine="540"/>
        <w:jc w:val="both"/>
      </w:pPr>
      <w:r>
        <w:t>Основной фонд государственных и муниципальных музеев насчитывает 344429 тыс. ед. хранения, в выставочной деятельности в 2012 году использовалось 15% основного фонда.</w:t>
      </w:r>
    </w:p>
    <w:p w:rsidR="0071552D" w:rsidRDefault="0071552D">
      <w:pPr>
        <w:pStyle w:val="ConsPlusNormal"/>
        <w:ind w:firstLine="540"/>
        <w:jc w:val="both"/>
      </w:pPr>
      <w:r>
        <w:t>В 2012 году музеи Амурской области посетило 279,4 тыс. человек. Постоянно увеличивается доля местных жителей, посещающих музеи Амурской области (с 71% в 2001 году до 80% в 2012 году). Доля детей в общей численности посетителей музеев составила в 2012 году 57%. Число экскурсий в 2012 году составило 6448 тыс. экскурсий.</w:t>
      </w:r>
    </w:p>
    <w:p w:rsidR="0071552D" w:rsidRDefault="0071552D">
      <w:pPr>
        <w:pStyle w:val="ConsPlusNormal"/>
        <w:ind w:firstLine="540"/>
        <w:jc w:val="both"/>
      </w:pPr>
      <w:r>
        <w:t>Выставочная деятельность музеев Амурской области характеризуется следующими показателями: в среднем в Амурской области проходит около 400 выставок, большая часть из которых формируется из музейных фондов местных музеев. Число посетителей выставок ежегодно составляет около 200 тыс. человек.</w:t>
      </w:r>
    </w:p>
    <w:p w:rsidR="0071552D" w:rsidRDefault="0071552D">
      <w:pPr>
        <w:pStyle w:val="ConsPlusNormal"/>
        <w:ind w:firstLine="540"/>
        <w:jc w:val="both"/>
      </w:pPr>
      <w:r>
        <w:lastRenderedPageBreak/>
        <w:t xml:space="preserve">Структура музейного фонда представлена в </w:t>
      </w:r>
      <w:hyperlink w:anchor="P1086" w:history="1">
        <w:r>
          <w:rPr>
            <w:color w:val="0000FF"/>
          </w:rPr>
          <w:t>таблице 5</w:t>
        </w:r>
      </w:hyperlink>
      <w:r>
        <w:t>.</w:t>
      </w:r>
    </w:p>
    <w:p w:rsidR="0071552D" w:rsidRDefault="0071552D">
      <w:pPr>
        <w:pStyle w:val="ConsPlusNormal"/>
        <w:ind w:firstLine="540"/>
        <w:jc w:val="both"/>
      </w:pPr>
    </w:p>
    <w:p w:rsidR="0071552D" w:rsidRDefault="0071552D">
      <w:pPr>
        <w:pStyle w:val="ConsPlusNormal"/>
        <w:jc w:val="right"/>
        <w:outlineLvl w:val="4"/>
      </w:pPr>
      <w:r>
        <w:t>Таблица 5</w:t>
      </w:r>
    </w:p>
    <w:p w:rsidR="0071552D" w:rsidRDefault="0071552D">
      <w:pPr>
        <w:pStyle w:val="ConsPlusNormal"/>
        <w:jc w:val="right"/>
      </w:pPr>
    </w:p>
    <w:p w:rsidR="0071552D" w:rsidRDefault="0071552D">
      <w:pPr>
        <w:pStyle w:val="ConsPlusNormal"/>
        <w:jc w:val="center"/>
      </w:pPr>
      <w:bookmarkStart w:id="9" w:name="P1086"/>
      <w:bookmarkEnd w:id="9"/>
      <w:r>
        <w:t>Структура музейного фонда государственных и муниципальных</w:t>
      </w:r>
    </w:p>
    <w:p w:rsidR="0071552D" w:rsidRDefault="0071552D">
      <w:pPr>
        <w:pStyle w:val="ConsPlusNormal"/>
        <w:jc w:val="center"/>
      </w:pPr>
      <w:r>
        <w:t>музеев, по данным на 1 января 2013 года</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71552D">
        <w:tc>
          <w:tcPr>
            <w:tcW w:w="6803" w:type="dxa"/>
          </w:tcPr>
          <w:p w:rsidR="0071552D" w:rsidRDefault="0071552D">
            <w:pPr>
              <w:pStyle w:val="ConsPlusNormal"/>
              <w:jc w:val="center"/>
            </w:pPr>
            <w:r>
              <w:t>Тип фонда</w:t>
            </w:r>
          </w:p>
        </w:tc>
        <w:tc>
          <w:tcPr>
            <w:tcW w:w="2268" w:type="dxa"/>
          </w:tcPr>
          <w:p w:rsidR="0071552D" w:rsidRDefault="0071552D">
            <w:pPr>
              <w:pStyle w:val="ConsPlusNormal"/>
              <w:jc w:val="center"/>
            </w:pPr>
            <w:r>
              <w:t>Единиц хранения</w:t>
            </w:r>
          </w:p>
        </w:tc>
      </w:tr>
      <w:tr w:rsidR="0071552D">
        <w:tc>
          <w:tcPr>
            <w:tcW w:w="6803" w:type="dxa"/>
          </w:tcPr>
          <w:p w:rsidR="0071552D" w:rsidRDefault="0071552D">
            <w:pPr>
              <w:pStyle w:val="ConsPlusNormal"/>
            </w:pPr>
            <w:r>
              <w:t>Древнерусское искусство</w:t>
            </w:r>
          </w:p>
        </w:tc>
        <w:tc>
          <w:tcPr>
            <w:tcW w:w="2268" w:type="dxa"/>
          </w:tcPr>
          <w:p w:rsidR="0071552D" w:rsidRDefault="0071552D">
            <w:pPr>
              <w:pStyle w:val="ConsPlusNormal"/>
            </w:pPr>
            <w:r>
              <w:t>14</w:t>
            </w:r>
          </w:p>
        </w:tc>
      </w:tr>
      <w:tr w:rsidR="0071552D">
        <w:tc>
          <w:tcPr>
            <w:tcW w:w="6803" w:type="dxa"/>
          </w:tcPr>
          <w:p w:rsidR="0071552D" w:rsidRDefault="0071552D">
            <w:pPr>
              <w:pStyle w:val="ConsPlusNormal"/>
            </w:pPr>
            <w:r>
              <w:t>Русская живопись</w:t>
            </w:r>
          </w:p>
        </w:tc>
        <w:tc>
          <w:tcPr>
            <w:tcW w:w="2268" w:type="dxa"/>
          </w:tcPr>
          <w:p w:rsidR="0071552D" w:rsidRDefault="0071552D">
            <w:pPr>
              <w:pStyle w:val="ConsPlusNormal"/>
            </w:pPr>
            <w:r>
              <w:t>676</w:t>
            </w:r>
          </w:p>
        </w:tc>
      </w:tr>
      <w:tr w:rsidR="0071552D">
        <w:tc>
          <w:tcPr>
            <w:tcW w:w="6803" w:type="dxa"/>
          </w:tcPr>
          <w:p w:rsidR="0071552D" w:rsidRDefault="0071552D">
            <w:pPr>
              <w:pStyle w:val="ConsPlusNormal"/>
            </w:pPr>
            <w:r>
              <w:t>Скульптура</w:t>
            </w:r>
          </w:p>
        </w:tc>
        <w:tc>
          <w:tcPr>
            <w:tcW w:w="2268" w:type="dxa"/>
          </w:tcPr>
          <w:p w:rsidR="0071552D" w:rsidRDefault="0071552D">
            <w:pPr>
              <w:pStyle w:val="ConsPlusNormal"/>
            </w:pPr>
            <w:r>
              <w:t>421</w:t>
            </w:r>
          </w:p>
        </w:tc>
      </w:tr>
      <w:tr w:rsidR="0071552D">
        <w:tc>
          <w:tcPr>
            <w:tcW w:w="6803" w:type="dxa"/>
          </w:tcPr>
          <w:p w:rsidR="0071552D" w:rsidRDefault="0071552D">
            <w:pPr>
              <w:pStyle w:val="ConsPlusNormal"/>
            </w:pPr>
            <w:r>
              <w:t>Изобразительное искусство 20 века</w:t>
            </w:r>
          </w:p>
        </w:tc>
        <w:tc>
          <w:tcPr>
            <w:tcW w:w="2268" w:type="dxa"/>
          </w:tcPr>
          <w:p w:rsidR="0071552D" w:rsidRDefault="0071552D">
            <w:pPr>
              <w:pStyle w:val="ConsPlusNormal"/>
            </w:pPr>
            <w:r>
              <w:t>1530</w:t>
            </w:r>
          </w:p>
        </w:tc>
      </w:tr>
      <w:tr w:rsidR="0071552D">
        <w:tc>
          <w:tcPr>
            <w:tcW w:w="6803" w:type="dxa"/>
          </w:tcPr>
          <w:p w:rsidR="0071552D" w:rsidRDefault="0071552D">
            <w:pPr>
              <w:pStyle w:val="ConsPlusNormal"/>
            </w:pPr>
            <w:r>
              <w:t>Западноевропейское искусство и искусство стран Востока</w:t>
            </w:r>
          </w:p>
        </w:tc>
        <w:tc>
          <w:tcPr>
            <w:tcW w:w="2268" w:type="dxa"/>
          </w:tcPr>
          <w:p w:rsidR="0071552D" w:rsidRDefault="0071552D">
            <w:pPr>
              <w:pStyle w:val="ConsPlusNormal"/>
            </w:pPr>
            <w:r>
              <w:t>45</w:t>
            </w:r>
          </w:p>
        </w:tc>
      </w:tr>
      <w:tr w:rsidR="0071552D">
        <w:tc>
          <w:tcPr>
            <w:tcW w:w="6803" w:type="dxa"/>
          </w:tcPr>
          <w:p w:rsidR="0071552D" w:rsidRDefault="0071552D">
            <w:pPr>
              <w:pStyle w:val="ConsPlusNormal"/>
            </w:pPr>
            <w:r>
              <w:t>Графика</w:t>
            </w:r>
          </w:p>
        </w:tc>
        <w:tc>
          <w:tcPr>
            <w:tcW w:w="2268" w:type="dxa"/>
          </w:tcPr>
          <w:p w:rsidR="0071552D" w:rsidRDefault="0071552D">
            <w:pPr>
              <w:pStyle w:val="ConsPlusNormal"/>
            </w:pPr>
            <w:r>
              <w:t>2030</w:t>
            </w:r>
          </w:p>
        </w:tc>
      </w:tr>
      <w:tr w:rsidR="0071552D">
        <w:tc>
          <w:tcPr>
            <w:tcW w:w="6803" w:type="dxa"/>
          </w:tcPr>
          <w:p w:rsidR="0071552D" w:rsidRDefault="0071552D">
            <w:pPr>
              <w:pStyle w:val="ConsPlusNormal"/>
            </w:pPr>
            <w:r>
              <w:t>Декоративно-прикладное искусство 18 - начала 20 веков</w:t>
            </w:r>
          </w:p>
        </w:tc>
        <w:tc>
          <w:tcPr>
            <w:tcW w:w="2268" w:type="dxa"/>
          </w:tcPr>
          <w:p w:rsidR="0071552D" w:rsidRDefault="0071552D">
            <w:pPr>
              <w:pStyle w:val="ConsPlusNormal"/>
            </w:pPr>
            <w:r>
              <w:t>1890</w:t>
            </w:r>
          </w:p>
        </w:tc>
      </w:tr>
      <w:tr w:rsidR="0071552D">
        <w:tc>
          <w:tcPr>
            <w:tcW w:w="6803" w:type="dxa"/>
          </w:tcPr>
          <w:p w:rsidR="0071552D" w:rsidRDefault="0071552D">
            <w:pPr>
              <w:pStyle w:val="ConsPlusNormal"/>
            </w:pPr>
            <w:r>
              <w:t>Естественно-научные коллекции</w:t>
            </w:r>
          </w:p>
        </w:tc>
        <w:tc>
          <w:tcPr>
            <w:tcW w:w="2268" w:type="dxa"/>
          </w:tcPr>
          <w:p w:rsidR="0071552D" w:rsidRDefault="0071552D">
            <w:pPr>
              <w:pStyle w:val="ConsPlusNormal"/>
            </w:pPr>
            <w:r>
              <w:t>11247</w:t>
            </w:r>
          </w:p>
        </w:tc>
      </w:tr>
      <w:tr w:rsidR="0071552D">
        <w:tc>
          <w:tcPr>
            <w:tcW w:w="6803" w:type="dxa"/>
          </w:tcPr>
          <w:p w:rsidR="0071552D" w:rsidRDefault="0071552D">
            <w:pPr>
              <w:pStyle w:val="ConsPlusNormal"/>
            </w:pPr>
            <w:r>
              <w:t>Этнографические коллекции</w:t>
            </w:r>
          </w:p>
        </w:tc>
        <w:tc>
          <w:tcPr>
            <w:tcW w:w="2268" w:type="dxa"/>
          </w:tcPr>
          <w:p w:rsidR="0071552D" w:rsidRDefault="0071552D">
            <w:pPr>
              <w:pStyle w:val="ConsPlusNormal"/>
            </w:pPr>
            <w:r>
              <w:t>12187</w:t>
            </w:r>
          </w:p>
        </w:tc>
      </w:tr>
      <w:tr w:rsidR="0071552D">
        <w:tc>
          <w:tcPr>
            <w:tcW w:w="6803" w:type="dxa"/>
          </w:tcPr>
          <w:p w:rsidR="0071552D" w:rsidRDefault="0071552D">
            <w:pPr>
              <w:pStyle w:val="ConsPlusNormal"/>
            </w:pPr>
            <w:r>
              <w:t>Историко-бытовые коллекции</w:t>
            </w:r>
          </w:p>
        </w:tc>
        <w:tc>
          <w:tcPr>
            <w:tcW w:w="2268" w:type="dxa"/>
          </w:tcPr>
          <w:p w:rsidR="0071552D" w:rsidRDefault="0071552D">
            <w:pPr>
              <w:pStyle w:val="ConsPlusNormal"/>
            </w:pPr>
            <w:r>
              <w:t>68757</w:t>
            </w:r>
          </w:p>
        </w:tc>
      </w:tr>
      <w:tr w:rsidR="0071552D">
        <w:tc>
          <w:tcPr>
            <w:tcW w:w="6803" w:type="dxa"/>
          </w:tcPr>
          <w:p w:rsidR="0071552D" w:rsidRDefault="0071552D">
            <w:pPr>
              <w:pStyle w:val="ConsPlusNormal"/>
            </w:pPr>
            <w:r>
              <w:t>в том числе мемориальные комплексы</w:t>
            </w:r>
          </w:p>
        </w:tc>
        <w:tc>
          <w:tcPr>
            <w:tcW w:w="2268" w:type="dxa"/>
          </w:tcPr>
          <w:p w:rsidR="0071552D" w:rsidRDefault="0071552D">
            <w:pPr>
              <w:pStyle w:val="ConsPlusNormal"/>
            </w:pPr>
            <w:r>
              <w:t>33722</w:t>
            </w:r>
          </w:p>
        </w:tc>
      </w:tr>
      <w:tr w:rsidR="0071552D">
        <w:tc>
          <w:tcPr>
            <w:tcW w:w="6803" w:type="dxa"/>
          </w:tcPr>
          <w:p w:rsidR="0071552D" w:rsidRDefault="0071552D">
            <w:pPr>
              <w:pStyle w:val="ConsPlusNormal"/>
            </w:pPr>
            <w:r>
              <w:t>Предметы из драгоценных металлов и драгоценных камней</w:t>
            </w:r>
          </w:p>
        </w:tc>
        <w:tc>
          <w:tcPr>
            <w:tcW w:w="2268" w:type="dxa"/>
          </w:tcPr>
          <w:p w:rsidR="0071552D" w:rsidRDefault="0071552D">
            <w:pPr>
              <w:pStyle w:val="ConsPlusNormal"/>
            </w:pPr>
            <w:r>
              <w:t>2598</w:t>
            </w:r>
          </w:p>
        </w:tc>
      </w:tr>
      <w:tr w:rsidR="0071552D">
        <w:tc>
          <w:tcPr>
            <w:tcW w:w="6803" w:type="dxa"/>
          </w:tcPr>
          <w:p w:rsidR="0071552D" w:rsidRDefault="0071552D">
            <w:pPr>
              <w:pStyle w:val="ConsPlusNormal"/>
            </w:pPr>
            <w:r>
              <w:t>ИТОГО</w:t>
            </w:r>
          </w:p>
        </w:tc>
        <w:tc>
          <w:tcPr>
            <w:tcW w:w="2268" w:type="dxa"/>
          </w:tcPr>
          <w:p w:rsidR="0071552D" w:rsidRDefault="0071552D">
            <w:pPr>
              <w:pStyle w:val="ConsPlusNormal"/>
            </w:pPr>
            <w:r>
              <w:t>135117</w:t>
            </w:r>
          </w:p>
        </w:tc>
      </w:tr>
    </w:tbl>
    <w:p w:rsidR="0071552D" w:rsidRDefault="0071552D">
      <w:pPr>
        <w:pStyle w:val="ConsPlusNormal"/>
        <w:ind w:firstLine="540"/>
        <w:jc w:val="both"/>
      </w:pPr>
    </w:p>
    <w:p w:rsidR="0071552D" w:rsidRDefault="0071552D">
      <w:pPr>
        <w:pStyle w:val="ConsPlusNormal"/>
        <w:ind w:firstLine="540"/>
        <w:jc w:val="both"/>
      </w:pPr>
      <w:r>
        <w:t>В целях оптимизации работы министерства культуры и архивного дела Амурской области по сохранению, популяризации и государственной охране объектов культурного наследия, повышения прозрачности административных процедур в Амурской области приняты административные регламенты.</w:t>
      </w:r>
    </w:p>
    <w:p w:rsidR="0071552D" w:rsidRDefault="0071552D">
      <w:pPr>
        <w:pStyle w:val="ConsPlusNormal"/>
        <w:ind w:firstLine="540"/>
        <w:jc w:val="both"/>
      </w:pPr>
      <w:r>
        <w:t xml:space="preserve">Значительным вкладом в развитие музейной деятельности стала реформа государственных и муниципальных учреждений, в рамках которой создание новых типов учреждений, изменение механизмов их финансирования создают условия для развития предпринимательской деятельности, разработки кампаний по продвижению услуг музеев, увеличения </w:t>
      </w:r>
      <w:r>
        <w:lastRenderedPageBreak/>
        <w:t>посещаемости.</w:t>
      </w:r>
    </w:p>
    <w:p w:rsidR="0071552D" w:rsidRDefault="0071552D">
      <w:pPr>
        <w:pStyle w:val="ConsPlusNormal"/>
        <w:ind w:firstLine="540"/>
        <w:jc w:val="both"/>
      </w:pPr>
      <w:r>
        <w:t>Несмотря на значительную работу, проводимую в целях сохранения, популяризации и охраны объектов культурного наследия, в Амурской области наблюдаются следующие основные тенденции:</w:t>
      </w:r>
    </w:p>
    <w:p w:rsidR="0071552D" w:rsidRDefault="0071552D">
      <w:pPr>
        <w:pStyle w:val="ConsPlusNormal"/>
        <w:ind w:firstLine="540"/>
        <w:jc w:val="both"/>
      </w:pPr>
      <w:r>
        <w:t>сохраняется потребность в реставрации памятников. В частности, по данным на 1 января 2013 года, необходимость в реставрационных работах была установлена для 55% памятников архитектуры и градостроительства, 40% - памятников истории и 30% - памятников монументального искусства;</w:t>
      </w:r>
    </w:p>
    <w:p w:rsidR="0071552D" w:rsidRDefault="0071552D">
      <w:pPr>
        <w:pStyle w:val="ConsPlusNormal"/>
        <w:ind w:firstLine="540"/>
        <w:jc w:val="both"/>
      </w:pPr>
      <w:r>
        <w:t>необходимы реставрация и страховое копирование особо ценных единиц фондового хранения музеев;</w:t>
      </w:r>
    </w:p>
    <w:p w:rsidR="0071552D" w:rsidRDefault="0071552D">
      <w:pPr>
        <w:pStyle w:val="ConsPlusNormal"/>
        <w:ind w:firstLine="540"/>
        <w:jc w:val="both"/>
      </w:pPr>
      <w:r>
        <w:t>остается нестабильной посещаемость памятников истории и культуры, государственного и муниципальных музеев, что не позволяет прогнозировать доходы от платных услуг населению и планировать инвестиционную деятельность этих учреждений за счет этих источников доходов;</w:t>
      </w:r>
    </w:p>
    <w:p w:rsidR="0071552D" w:rsidRDefault="0071552D">
      <w:pPr>
        <w:pStyle w:val="ConsPlusNormal"/>
        <w:ind w:firstLine="540"/>
        <w:jc w:val="both"/>
      </w:pPr>
      <w:r>
        <w:t>наблюдается снижение интереса к музейным коллекциям Амурской области представителей других территорий (доля приезжих посетителей в общей численности посетителей музеев Амурской области составила в 2010 году около 15%), что может негативно повлиять на развитие туристической отрасли;</w:t>
      </w:r>
    </w:p>
    <w:p w:rsidR="0071552D" w:rsidRDefault="0071552D">
      <w:pPr>
        <w:pStyle w:val="ConsPlusNormal"/>
        <w:ind w:firstLine="540"/>
        <w:jc w:val="both"/>
      </w:pPr>
      <w:r>
        <w:t>происходит устаревание материально-технической базы музеев, что снижает качество предоставляемых ими услуг и создает риски для сохранности музейных коллекций.</w:t>
      </w:r>
    </w:p>
    <w:p w:rsidR="0071552D" w:rsidRDefault="0071552D">
      <w:pPr>
        <w:pStyle w:val="ConsPlusNormal"/>
        <w:ind w:firstLine="540"/>
        <w:jc w:val="both"/>
      </w:pPr>
      <w:r>
        <w:t>В связи с этим основные усилия в области сохранения, популяризации и охраны культурного наследия должны быть сконцентрированы на следующих направлениях:</w:t>
      </w:r>
    </w:p>
    <w:p w:rsidR="0071552D" w:rsidRDefault="0071552D">
      <w:pPr>
        <w:pStyle w:val="ConsPlusNormal"/>
        <w:ind w:firstLine="540"/>
        <w:jc w:val="both"/>
      </w:pPr>
      <w:r>
        <w:t>обеспечение сохранения и охраны культурного наследия. Мероприятия в данном направлении должны включать мониторинг состояния и паспортизацию памятников истории и культуры, проведение реставрационных работ, а также модернизацию материально-технической базы учреждений;</w:t>
      </w:r>
    </w:p>
    <w:p w:rsidR="0071552D" w:rsidRDefault="0071552D">
      <w:pPr>
        <w:pStyle w:val="ConsPlusNormal"/>
        <w:ind w:firstLine="540"/>
        <w:jc w:val="both"/>
      </w:pPr>
      <w:r>
        <w:t>популяризация историко-культурного наследия, в том числе путем издания произведений амурских авторов, краеведческой литературы; проведение различных культурно-массовых мероприятий на базе музейных комплексов, смена экспозиций музеев.</w:t>
      </w:r>
    </w:p>
    <w:p w:rsidR="0071552D" w:rsidRDefault="0071552D">
      <w:pPr>
        <w:pStyle w:val="ConsPlusNormal"/>
        <w:ind w:firstLine="540"/>
        <w:jc w:val="both"/>
      </w:pPr>
      <w:r>
        <w:t xml:space="preserve">Необходимость осуществления мероприятий по сохранению историко-культурного наследия была и остается важнейшей задачей культурной политики Правительства Амурской области. В случае если мероприятия данной подпрограммы не будут реализованы, могут возникнуть риски потери ценных объектов культурного наследия и, как следствие, снижение туристической привлекательности Амурской области, что будет препятствием для развития в Амурской области туризма, являющегося одним из приоритетов </w:t>
      </w:r>
      <w:hyperlink r:id="rId177" w:history="1">
        <w:r>
          <w:rPr>
            <w:color w:val="0000FF"/>
          </w:rPr>
          <w:t>Стратегии</w:t>
        </w:r>
      </w:hyperlink>
      <w:r>
        <w:t>.</w:t>
      </w:r>
    </w:p>
    <w:p w:rsidR="0071552D" w:rsidRDefault="0071552D">
      <w:pPr>
        <w:pStyle w:val="ConsPlusNormal"/>
        <w:ind w:firstLine="540"/>
        <w:jc w:val="both"/>
      </w:pPr>
    </w:p>
    <w:p w:rsidR="0071552D" w:rsidRDefault="0071552D">
      <w:pPr>
        <w:pStyle w:val="ConsPlusNormal"/>
        <w:jc w:val="center"/>
        <w:outlineLvl w:val="3"/>
      </w:pPr>
      <w:r>
        <w:t>3. Приоритеты государственной политики в сфере реализации</w:t>
      </w:r>
    </w:p>
    <w:p w:rsidR="0071552D" w:rsidRDefault="0071552D">
      <w:pPr>
        <w:pStyle w:val="ConsPlusNormal"/>
        <w:jc w:val="center"/>
      </w:pPr>
      <w:r>
        <w:t>подпрограммы, цели, задачи и ожидаемые</w:t>
      </w:r>
    </w:p>
    <w:p w:rsidR="0071552D" w:rsidRDefault="0071552D">
      <w:pPr>
        <w:pStyle w:val="ConsPlusNormal"/>
        <w:jc w:val="center"/>
      </w:pPr>
      <w:r>
        <w:lastRenderedPageBreak/>
        <w:t>конечные результаты</w:t>
      </w:r>
    </w:p>
    <w:p w:rsidR="0071552D" w:rsidRDefault="0071552D">
      <w:pPr>
        <w:pStyle w:val="ConsPlusNormal"/>
        <w:jc w:val="center"/>
      </w:pPr>
    </w:p>
    <w:p w:rsidR="0071552D" w:rsidRDefault="0071552D">
      <w:pPr>
        <w:pStyle w:val="ConsPlusNormal"/>
        <w:ind w:firstLine="540"/>
        <w:jc w:val="both"/>
      </w:pPr>
      <w:r>
        <w:t xml:space="preserve">Приоритетами государственной политики в сфере реализации подпрограммы в соответствии со </w:t>
      </w:r>
      <w:hyperlink r:id="rId178" w:history="1">
        <w:r>
          <w:rPr>
            <w:color w:val="0000FF"/>
          </w:rPr>
          <w:t>Стратегией</w:t>
        </w:r>
      </w:hyperlink>
      <w:r>
        <w:t xml:space="preserve"> являются:</w:t>
      </w:r>
    </w:p>
    <w:p w:rsidR="0071552D" w:rsidRDefault="0071552D">
      <w:pPr>
        <w:pStyle w:val="ConsPlusNormal"/>
        <w:ind w:firstLine="540"/>
        <w:jc w:val="both"/>
      </w:pPr>
      <w:r>
        <w:t>сохранение и популяризация культурного наследия за счет своевременного проведения ремонтно-реставрационных работ памятников истории, архитектуры, монументального искусства;</w:t>
      </w:r>
    </w:p>
    <w:p w:rsidR="0071552D" w:rsidRDefault="0071552D">
      <w:pPr>
        <w:pStyle w:val="ConsPlusNormal"/>
        <w:ind w:firstLine="540"/>
        <w:jc w:val="both"/>
      </w:pPr>
      <w:r>
        <w:t>сохранение и научное изучение объектов археологического наследия;</w:t>
      </w:r>
    </w:p>
    <w:p w:rsidR="0071552D" w:rsidRDefault="0071552D">
      <w:pPr>
        <w:pStyle w:val="ConsPlusNormal"/>
        <w:ind w:firstLine="540"/>
        <w:jc w:val="both"/>
      </w:pPr>
      <w:r>
        <w:t>обеспечение сохранности музейных фондов, предоставления к ним доступа населению Амурской области;</w:t>
      </w:r>
    </w:p>
    <w:p w:rsidR="0071552D" w:rsidRDefault="0071552D">
      <w:pPr>
        <w:pStyle w:val="ConsPlusNormal"/>
        <w:ind w:firstLine="540"/>
        <w:jc w:val="both"/>
      </w:pPr>
      <w:r>
        <w:t>перевод в электронный вид музейных фондов, создание инфраструктуры доступа населения к ним с использованием информационно-коммуникационной сети "Интернет";</w:t>
      </w:r>
    </w:p>
    <w:p w:rsidR="0071552D" w:rsidRDefault="0071552D">
      <w:pPr>
        <w:pStyle w:val="ConsPlusNormal"/>
        <w:ind w:firstLine="540"/>
        <w:jc w:val="both"/>
      </w:pPr>
      <w:r>
        <w:t>развитие сети музеев разной тематической направленности с новыми моделями и техниками формирования выставочного пространства и демонстрации экспонатов.</w:t>
      </w:r>
    </w:p>
    <w:p w:rsidR="0071552D" w:rsidRDefault="0071552D">
      <w:pPr>
        <w:pStyle w:val="ConsPlusNormal"/>
        <w:ind w:firstLine="540"/>
        <w:jc w:val="both"/>
      </w:pPr>
      <w:r>
        <w:t>Сформулированными в соответствии с приоритетами государственной политики целями подпрограммы должны стать обеспечение сохранности и популяризация историко-культурного наследия Амурской области.</w:t>
      </w:r>
    </w:p>
    <w:p w:rsidR="0071552D" w:rsidRDefault="0071552D">
      <w:pPr>
        <w:pStyle w:val="ConsPlusNormal"/>
        <w:ind w:firstLine="540"/>
        <w:jc w:val="both"/>
      </w:pPr>
      <w:r>
        <w:t>Задачами подпрограммы являются следующие:</w:t>
      </w:r>
    </w:p>
    <w:p w:rsidR="0071552D" w:rsidRDefault="0071552D">
      <w:pPr>
        <w:pStyle w:val="ConsPlusNormal"/>
        <w:ind w:firstLine="540"/>
        <w:jc w:val="both"/>
      </w:pPr>
      <w:r>
        <w:t>обеспечение сохранности объектов культурного наследия и музейных фондов;</w:t>
      </w:r>
    </w:p>
    <w:p w:rsidR="0071552D" w:rsidRDefault="0071552D">
      <w:pPr>
        <w:pStyle w:val="ConsPlusNormal"/>
        <w:ind w:firstLine="540"/>
        <w:jc w:val="both"/>
      </w:pPr>
      <w:r>
        <w:t>популяризация историко-культурного наследия.</w:t>
      </w:r>
    </w:p>
    <w:p w:rsidR="0071552D" w:rsidRDefault="0071552D">
      <w:pPr>
        <w:pStyle w:val="ConsPlusNormal"/>
        <w:ind w:firstLine="540"/>
        <w:jc w:val="both"/>
      </w:pPr>
      <w:r>
        <w:t>Сроки реализации подпрограммы - 2014 - 2020 гг.</w:t>
      </w:r>
    </w:p>
    <w:p w:rsidR="0071552D" w:rsidRDefault="0071552D">
      <w:pPr>
        <w:pStyle w:val="ConsPlusNormal"/>
        <w:ind w:firstLine="540"/>
        <w:jc w:val="both"/>
      </w:pPr>
      <w:r>
        <w:t>Показателями конечных результатов подпрограммы являются:</w:t>
      </w:r>
    </w:p>
    <w:p w:rsidR="0071552D" w:rsidRDefault="0071552D">
      <w:pPr>
        <w:pStyle w:val="ConsPlusNormal"/>
        <w:ind w:firstLine="540"/>
        <w:jc w:val="both"/>
      </w:pPr>
      <w:r>
        <w:t>1) доля представленных (во всех формах) зрителю музейных предметов в общем количестве музейных предметов основного фонда, в процентах;</w:t>
      </w:r>
    </w:p>
    <w:p w:rsidR="0071552D" w:rsidRDefault="0071552D">
      <w:pPr>
        <w:pStyle w:val="ConsPlusNormal"/>
        <w:ind w:firstLine="540"/>
        <w:jc w:val="both"/>
      </w:pPr>
      <w:r>
        <w:t>2) число памятников истории и культуры, единиц.</w:t>
      </w:r>
    </w:p>
    <w:p w:rsidR="0071552D" w:rsidRDefault="0071552D">
      <w:pPr>
        <w:pStyle w:val="ConsPlusNormal"/>
        <w:ind w:firstLine="540"/>
        <w:jc w:val="both"/>
      </w:pPr>
      <w:r>
        <w:t>По результатам реализации подпрограммы будут достигнуты следующие значения показателей подпрограммы:</w:t>
      </w:r>
    </w:p>
    <w:p w:rsidR="0071552D" w:rsidRDefault="0071552D">
      <w:pPr>
        <w:pStyle w:val="ConsPlusNormal"/>
        <w:ind w:firstLine="540"/>
        <w:jc w:val="both"/>
      </w:pPr>
      <w:r>
        <w:t>доля представленных (во всех формах) зрителю музейных предметов в общем количестве музейных предметов основного фонда возрастет с 14,0% в 2012 году до 38,0% в 2020 году;</w:t>
      </w:r>
    </w:p>
    <w:p w:rsidR="0071552D" w:rsidRDefault="0071552D">
      <w:pPr>
        <w:pStyle w:val="ConsPlusNormal"/>
        <w:ind w:firstLine="540"/>
        <w:jc w:val="both"/>
      </w:pPr>
      <w:r>
        <w:t>число памятников истории и культуры на территории Амурской области увеличится с 620 единиц в 2012 году до 900 единиц в 2020 году.</w:t>
      </w:r>
    </w:p>
    <w:p w:rsidR="0071552D" w:rsidRDefault="0071552D">
      <w:pPr>
        <w:pStyle w:val="ConsPlusNormal"/>
        <w:ind w:firstLine="540"/>
        <w:jc w:val="both"/>
      </w:pPr>
      <w:r>
        <w:t>Показатель подпрограммы - доля представленных (во всех формах) зрителю музейных предметов в общем количестве музейных предметов основного фонда, % (Дпф), рассчитывается по формуле:</w:t>
      </w:r>
    </w:p>
    <w:p w:rsidR="0071552D" w:rsidRDefault="0071552D">
      <w:pPr>
        <w:pStyle w:val="ConsPlusNormal"/>
        <w:ind w:firstLine="540"/>
        <w:jc w:val="both"/>
      </w:pPr>
    </w:p>
    <w:p w:rsidR="0071552D" w:rsidRDefault="0071552D">
      <w:pPr>
        <w:pStyle w:val="ConsPlusNormal"/>
        <w:jc w:val="center"/>
      </w:pPr>
      <w:r>
        <w:t>Дпф = Кпф / Кмф x 100, где:</w:t>
      </w:r>
    </w:p>
    <w:p w:rsidR="0071552D" w:rsidRDefault="0071552D">
      <w:pPr>
        <w:pStyle w:val="ConsPlusNormal"/>
        <w:jc w:val="center"/>
      </w:pPr>
    </w:p>
    <w:p w:rsidR="0071552D" w:rsidRDefault="0071552D">
      <w:pPr>
        <w:pStyle w:val="ConsPlusNormal"/>
        <w:ind w:firstLine="540"/>
        <w:jc w:val="both"/>
      </w:pPr>
      <w:r>
        <w:t>Кпф - число представленных (во всех формах) зрителю музейных предметов, ед.;</w:t>
      </w:r>
    </w:p>
    <w:p w:rsidR="0071552D" w:rsidRDefault="0071552D">
      <w:pPr>
        <w:pStyle w:val="ConsPlusNormal"/>
        <w:ind w:firstLine="540"/>
        <w:jc w:val="both"/>
      </w:pPr>
      <w:r>
        <w:t>Кмф - общее количество предметов музейного фонда, ед.</w:t>
      </w:r>
    </w:p>
    <w:p w:rsidR="0071552D" w:rsidRDefault="0071552D">
      <w:pPr>
        <w:pStyle w:val="ConsPlusNormal"/>
        <w:ind w:firstLine="540"/>
        <w:jc w:val="both"/>
      </w:pPr>
    </w:p>
    <w:p w:rsidR="0071552D" w:rsidRDefault="0071552D">
      <w:pPr>
        <w:pStyle w:val="ConsPlusNormal"/>
        <w:jc w:val="center"/>
        <w:outlineLvl w:val="3"/>
      </w:pPr>
      <w:r>
        <w:lastRenderedPageBreak/>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В рамках данной подпрограммы будут реализованы следующие основные мероприятия:</w:t>
      </w:r>
    </w:p>
    <w:p w:rsidR="0071552D" w:rsidRDefault="0071552D">
      <w:pPr>
        <w:pStyle w:val="ConsPlusNormal"/>
        <w:ind w:firstLine="540"/>
        <w:jc w:val="both"/>
      </w:pPr>
      <w:r>
        <w:t>1. "Сохранение, использование, популяризация и государственная охрана объектов исторического и культурного наследия", направленное на выполнение мероприятий:</w:t>
      </w:r>
    </w:p>
    <w:p w:rsidR="0071552D" w:rsidRDefault="0071552D">
      <w:pPr>
        <w:pStyle w:val="ConsPlusNormal"/>
        <w:ind w:firstLine="540"/>
        <w:jc w:val="both"/>
      </w:pPr>
      <w:r>
        <w:t>1.1. Обеспечение деятельности (оказание услуг) государственных учреждений. Реализация данного мероприятия обеспечивает достижение задач подпрограммы по обеспечению сохранности и популяризации объектов культурного наследия и включает в себя:</w:t>
      </w:r>
    </w:p>
    <w:p w:rsidR="0071552D" w:rsidRDefault="0071552D">
      <w:pPr>
        <w:pStyle w:val="ConsPlusNormal"/>
        <w:ind w:firstLine="540"/>
        <w:jc w:val="both"/>
      </w:pPr>
      <w:r>
        <w:t>выполнение ГАУ "ЦСН Амурской области" работ по паспортизации и мониторингу состояния памятников истории и культуры;</w:t>
      </w:r>
    </w:p>
    <w:p w:rsidR="0071552D" w:rsidRDefault="0071552D">
      <w:pPr>
        <w:pStyle w:val="ConsPlusNormal"/>
        <w:ind w:firstLine="540"/>
        <w:jc w:val="both"/>
      </w:pPr>
      <w:r>
        <w:t>проведение капитальных ремонтов, реставрации государственных учреждений в сфере сохранения, популяризации и государственной охраны объектов культурного наследия, создание (историческую реконструкцию) объектов культурного наследия и их фрагментов, работы по включению объектов культурного наследия Амурской области в электронную базу данных единого государственного реестра объектов культурного наследия (памятников истории и культуры) народов Российской Федерации.</w:t>
      </w:r>
    </w:p>
    <w:p w:rsidR="0071552D" w:rsidRDefault="0071552D">
      <w:pPr>
        <w:pStyle w:val="ConsPlusNormal"/>
        <w:jc w:val="both"/>
      </w:pPr>
      <w:r>
        <w:t xml:space="preserve">(в ред. постановления Правительства Амурской области от 16.08.2016 </w:t>
      </w:r>
      <w:hyperlink r:id="rId179" w:history="1">
        <w:r>
          <w:rPr>
            <w:color w:val="0000FF"/>
          </w:rPr>
          <w:t>N 344</w:t>
        </w:r>
      </w:hyperlink>
      <w:r>
        <w:t>)</w:t>
      </w:r>
    </w:p>
    <w:p w:rsidR="0071552D" w:rsidRDefault="0071552D">
      <w:pPr>
        <w:pStyle w:val="ConsPlusNormal"/>
        <w:ind w:firstLine="540"/>
        <w:jc w:val="both"/>
      </w:pPr>
      <w:r>
        <w:t>1.2. Капитальные вложения в объекты государственной собственности. Данное мероприятие направлено на достижение задачи подпрограммы по сохранению и популяризации культурного наследия путем приобретения и сооружения памятника труженикам тыла к 70-летию со Дня Победы в Великой Отечественной войне ГАУ "Центр по сохранению историко-культурного наследия" за счет средств областного бюджета.</w:t>
      </w:r>
    </w:p>
    <w:p w:rsidR="0071552D" w:rsidRDefault="0071552D">
      <w:pPr>
        <w:pStyle w:val="ConsPlusNormal"/>
        <w:ind w:firstLine="540"/>
        <w:jc w:val="both"/>
      </w:pPr>
      <w:r>
        <w:t>1.3. Организация и проведение мероприятий по реализации государственной подпрограммы. Данное мероприятие направлено на достижение задачи подпрограммы по обеспечению сохранности объектов культурного наследия и предусматривает проведение работ по обеспечению сохранности объектов культурного наследия в зоне влияния водохранилища Нижне-Бурейской ГЭС (спасательные археологические раскопки).</w:t>
      </w:r>
    </w:p>
    <w:p w:rsidR="0071552D" w:rsidRDefault="0071552D">
      <w:pPr>
        <w:pStyle w:val="ConsPlusNormal"/>
        <w:jc w:val="both"/>
      </w:pPr>
      <w:r>
        <w:t xml:space="preserve">(пп. 1.3 введен постановлением Правительства Амурской области от 13.01.2016 </w:t>
      </w:r>
      <w:hyperlink r:id="rId180" w:history="1">
        <w:r>
          <w:rPr>
            <w:color w:val="0000FF"/>
          </w:rPr>
          <w:t>N 6</w:t>
        </w:r>
      </w:hyperlink>
      <w:r>
        <w:t>)</w:t>
      </w:r>
    </w:p>
    <w:p w:rsidR="0071552D" w:rsidRDefault="0071552D">
      <w:pPr>
        <w:pStyle w:val="ConsPlusNormal"/>
        <w:ind w:firstLine="540"/>
        <w:jc w:val="both"/>
      </w:pPr>
      <w:r>
        <w:t>2. "Развитие музейного дела". Данное основное мероприятие направленно на выполнение мероприятия "Обеспечение деятельности (оказание услуг) государственных учреждений", которое, в свою очередь, обеспечивает достижение задач подпрограммы по обеспечению сохранности и популяризации музейных фондов и включает в себя выполнение ГБУ "АОМК" работ по обеспечению учета и сохранности музейных ценностей, а также работ по организации публичного представления музейных ценностей; проведение капитальных ремонтов, реставрации государственных учреждений, работы по созданию и развитию Интернет-сайтов музеев.</w:t>
      </w:r>
    </w:p>
    <w:p w:rsidR="0071552D" w:rsidRDefault="0071552D">
      <w:pPr>
        <w:pStyle w:val="ConsPlusNormal"/>
        <w:ind w:firstLine="540"/>
        <w:jc w:val="both"/>
      </w:pPr>
      <w:r>
        <w:t xml:space="preserve">Реализация основных мероприятий осуществляется за счет средств </w:t>
      </w:r>
      <w:r>
        <w:lastRenderedPageBreak/>
        <w:t>областного бюджета в форме субсидий государственным бюджетным и автономным учреждениям на выполнение государственных заданий и субсидий на иные цели.</w:t>
      </w:r>
    </w:p>
    <w:p w:rsidR="0071552D" w:rsidRDefault="0071552D">
      <w:pPr>
        <w:pStyle w:val="ConsPlusNormal"/>
        <w:ind w:firstLine="540"/>
        <w:jc w:val="both"/>
      </w:pPr>
      <w:r>
        <w:t>Сформулированные таким образом основные мероприятия подпрограммы обеспечивают комплексный подход к работе по сохранению, популяризации и охране объектов культурного наследия.</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подпрограммы за счет средств областного бюджета в 2014 - 2020 годах составит 193431,0 тыс. рублей, в том числе по годам:</w:t>
      </w:r>
    </w:p>
    <w:p w:rsidR="0071552D" w:rsidRDefault="0071552D">
      <w:pPr>
        <w:pStyle w:val="ConsPlusNormal"/>
        <w:jc w:val="both"/>
      </w:pPr>
      <w:r>
        <w:t xml:space="preserve">(в ред. постановлений Правительства Амурской области от 13.01.2016 </w:t>
      </w:r>
      <w:hyperlink r:id="rId181" w:history="1">
        <w:r>
          <w:rPr>
            <w:color w:val="0000FF"/>
          </w:rPr>
          <w:t>N 6</w:t>
        </w:r>
      </w:hyperlink>
      <w:r>
        <w:t xml:space="preserve">, от 23.03.2016 </w:t>
      </w:r>
      <w:hyperlink r:id="rId182" w:history="1">
        <w:r>
          <w:rPr>
            <w:color w:val="0000FF"/>
          </w:rPr>
          <w:t>N 95</w:t>
        </w:r>
      </w:hyperlink>
      <w:r>
        <w:t xml:space="preserve">, от 25.05.2016 </w:t>
      </w:r>
      <w:hyperlink r:id="rId183" w:history="1">
        <w:r>
          <w:rPr>
            <w:color w:val="0000FF"/>
          </w:rPr>
          <w:t>N 221</w:t>
        </w:r>
      </w:hyperlink>
      <w:r>
        <w:t xml:space="preserve">, от 16.08.2016 </w:t>
      </w:r>
      <w:hyperlink r:id="rId184" w:history="1">
        <w:r>
          <w:rPr>
            <w:color w:val="0000FF"/>
          </w:rPr>
          <w:t>N 344</w:t>
        </w:r>
      </w:hyperlink>
      <w:r>
        <w:t xml:space="preserve">, от 30.09.2016 </w:t>
      </w:r>
      <w:hyperlink r:id="rId185" w:history="1">
        <w:r>
          <w:rPr>
            <w:color w:val="0000FF"/>
          </w:rPr>
          <w:t>N 427</w:t>
        </w:r>
      </w:hyperlink>
      <w:r>
        <w:t xml:space="preserve">, от 25.10.2016 </w:t>
      </w:r>
      <w:hyperlink r:id="rId186" w:history="1">
        <w:r>
          <w:rPr>
            <w:color w:val="0000FF"/>
          </w:rPr>
          <w:t>N 478</w:t>
        </w:r>
      </w:hyperlink>
      <w:r>
        <w:t xml:space="preserve">, от 25.01.2017 </w:t>
      </w:r>
      <w:hyperlink r:id="rId187" w:history="1">
        <w:r>
          <w:rPr>
            <w:color w:val="0000FF"/>
          </w:rPr>
          <w:t>N 28</w:t>
        </w:r>
      </w:hyperlink>
      <w:r>
        <w:t>)</w:t>
      </w:r>
    </w:p>
    <w:p w:rsidR="0071552D" w:rsidRDefault="0071552D">
      <w:pPr>
        <w:pStyle w:val="ConsPlusNormal"/>
        <w:ind w:firstLine="540"/>
        <w:jc w:val="both"/>
      </w:pPr>
      <w:r>
        <w:t>2014 год - 36866,2 тыс. рублей;</w:t>
      </w:r>
    </w:p>
    <w:p w:rsidR="0071552D" w:rsidRDefault="0071552D">
      <w:pPr>
        <w:pStyle w:val="ConsPlusNormal"/>
        <w:ind w:firstLine="540"/>
        <w:jc w:val="both"/>
      </w:pPr>
      <w:r>
        <w:t>2015 год - 23420,7 тыс. рублей;</w:t>
      </w:r>
    </w:p>
    <w:p w:rsidR="0071552D" w:rsidRDefault="0071552D">
      <w:pPr>
        <w:pStyle w:val="ConsPlusNormal"/>
        <w:ind w:firstLine="540"/>
        <w:jc w:val="both"/>
      </w:pPr>
      <w:r>
        <w:t>2016 год - 25881,1 тыс. рублей;</w:t>
      </w:r>
    </w:p>
    <w:p w:rsidR="0071552D" w:rsidRDefault="0071552D">
      <w:pPr>
        <w:pStyle w:val="ConsPlusNormal"/>
        <w:jc w:val="both"/>
      </w:pPr>
      <w:r>
        <w:t xml:space="preserve">(в ред. постановлений Правительства Амурской области от 13.01.2016 </w:t>
      </w:r>
      <w:hyperlink r:id="rId188" w:history="1">
        <w:r>
          <w:rPr>
            <w:color w:val="0000FF"/>
          </w:rPr>
          <w:t>N 6</w:t>
        </w:r>
      </w:hyperlink>
      <w:r>
        <w:t xml:space="preserve">, от 23.03.2016 </w:t>
      </w:r>
      <w:hyperlink r:id="rId189" w:history="1">
        <w:r>
          <w:rPr>
            <w:color w:val="0000FF"/>
          </w:rPr>
          <w:t>N 95</w:t>
        </w:r>
      </w:hyperlink>
      <w:r>
        <w:t xml:space="preserve">, от 16.08.2016 </w:t>
      </w:r>
      <w:hyperlink r:id="rId190" w:history="1">
        <w:r>
          <w:rPr>
            <w:color w:val="0000FF"/>
          </w:rPr>
          <w:t>N 344</w:t>
        </w:r>
      </w:hyperlink>
      <w:r>
        <w:t xml:space="preserve">, от 25.10.2016 </w:t>
      </w:r>
      <w:hyperlink r:id="rId191" w:history="1">
        <w:r>
          <w:rPr>
            <w:color w:val="0000FF"/>
          </w:rPr>
          <w:t>N 478</w:t>
        </w:r>
      </w:hyperlink>
      <w:r>
        <w:t>)</w:t>
      </w:r>
    </w:p>
    <w:p w:rsidR="0071552D" w:rsidRDefault="0071552D">
      <w:pPr>
        <w:pStyle w:val="ConsPlusNormal"/>
        <w:ind w:firstLine="540"/>
        <w:jc w:val="both"/>
      </w:pPr>
      <w:r>
        <w:t>2017 год - 21276,3 тыс. рублей;</w:t>
      </w:r>
    </w:p>
    <w:p w:rsidR="0071552D" w:rsidRDefault="0071552D">
      <w:pPr>
        <w:pStyle w:val="ConsPlusNormal"/>
        <w:jc w:val="both"/>
      </w:pPr>
      <w:r>
        <w:t xml:space="preserve">(в ред. постановлений Правительства Амурской области от 25.05.2016 </w:t>
      </w:r>
      <w:hyperlink r:id="rId192" w:history="1">
        <w:r>
          <w:rPr>
            <w:color w:val="0000FF"/>
          </w:rPr>
          <w:t>N 221</w:t>
        </w:r>
      </w:hyperlink>
      <w:r>
        <w:t xml:space="preserve">, от 30.09.2016 </w:t>
      </w:r>
      <w:hyperlink r:id="rId193" w:history="1">
        <w:r>
          <w:rPr>
            <w:color w:val="0000FF"/>
          </w:rPr>
          <w:t>N 427</w:t>
        </w:r>
      </w:hyperlink>
      <w:r>
        <w:t xml:space="preserve">, от 25.01.2017 </w:t>
      </w:r>
      <w:hyperlink r:id="rId194" w:history="1">
        <w:r>
          <w:rPr>
            <w:color w:val="0000FF"/>
          </w:rPr>
          <w:t>N 28</w:t>
        </w:r>
      </w:hyperlink>
      <w:r>
        <w:t>)</w:t>
      </w:r>
    </w:p>
    <w:p w:rsidR="0071552D" w:rsidRDefault="0071552D">
      <w:pPr>
        <w:pStyle w:val="ConsPlusNormal"/>
        <w:ind w:firstLine="540"/>
        <w:jc w:val="both"/>
      </w:pPr>
      <w:r>
        <w:t>2018 год - 20470,6 тыс. рублей;</w:t>
      </w:r>
    </w:p>
    <w:p w:rsidR="0071552D" w:rsidRDefault="0071552D">
      <w:pPr>
        <w:pStyle w:val="ConsPlusNormal"/>
        <w:jc w:val="both"/>
      </w:pPr>
      <w:r>
        <w:t xml:space="preserve">(в ред. постановлений Правительства Амурской области от 30.09.2016 </w:t>
      </w:r>
      <w:hyperlink r:id="rId195" w:history="1">
        <w:r>
          <w:rPr>
            <w:color w:val="0000FF"/>
          </w:rPr>
          <w:t>N 427</w:t>
        </w:r>
      </w:hyperlink>
      <w:r>
        <w:t xml:space="preserve">, от 25.01.2017 </w:t>
      </w:r>
      <w:hyperlink r:id="rId196" w:history="1">
        <w:r>
          <w:rPr>
            <w:color w:val="0000FF"/>
          </w:rPr>
          <w:t>N 28</w:t>
        </w:r>
      </w:hyperlink>
      <w:r>
        <w:t>)</w:t>
      </w:r>
    </w:p>
    <w:p w:rsidR="0071552D" w:rsidRDefault="0071552D">
      <w:pPr>
        <w:pStyle w:val="ConsPlusNormal"/>
        <w:ind w:firstLine="540"/>
        <w:jc w:val="both"/>
      </w:pPr>
      <w:r>
        <w:t>2019 год - 25526,2 тыс. рублей;</w:t>
      </w:r>
    </w:p>
    <w:p w:rsidR="0071552D" w:rsidRDefault="0071552D">
      <w:pPr>
        <w:pStyle w:val="ConsPlusNormal"/>
        <w:jc w:val="both"/>
      </w:pPr>
      <w:r>
        <w:t xml:space="preserve">(в ред. постановлений Правительства Амурской области от 30.09.2016 </w:t>
      </w:r>
      <w:hyperlink r:id="rId197" w:history="1">
        <w:r>
          <w:rPr>
            <w:color w:val="0000FF"/>
          </w:rPr>
          <w:t>N 427</w:t>
        </w:r>
      </w:hyperlink>
      <w:r>
        <w:t xml:space="preserve">, от 25.01.2017 </w:t>
      </w:r>
      <w:hyperlink r:id="rId198" w:history="1">
        <w:r>
          <w:rPr>
            <w:color w:val="0000FF"/>
          </w:rPr>
          <w:t>N 28</w:t>
        </w:r>
      </w:hyperlink>
      <w:r>
        <w:t>)</w:t>
      </w:r>
    </w:p>
    <w:p w:rsidR="0071552D" w:rsidRDefault="0071552D">
      <w:pPr>
        <w:pStyle w:val="ConsPlusNormal"/>
        <w:ind w:firstLine="540"/>
        <w:jc w:val="both"/>
      </w:pPr>
      <w:r>
        <w:t>2020 год - 39989,9 тыс. рублей.</w:t>
      </w:r>
    </w:p>
    <w:p w:rsidR="0071552D" w:rsidRDefault="0071552D">
      <w:pPr>
        <w:pStyle w:val="ConsPlusNormal"/>
        <w:ind w:firstLine="540"/>
        <w:jc w:val="both"/>
      </w:pPr>
      <w:r>
        <w:t>Главными распорядителями средств областного бюджета, выделяемых на реализацию подпрограммы, являются министерство культуры и архивного дела Амурской области и министерство транспорта и строительства Амурской области.</w:t>
      </w:r>
    </w:p>
    <w:p w:rsidR="0071552D" w:rsidRDefault="0071552D">
      <w:pPr>
        <w:pStyle w:val="ConsPlusNormal"/>
        <w:ind w:firstLine="540"/>
        <w:jc w:val="both"/>
      </w:pPr>
      <w:r>
        <w:t xml:space="preserve">Ресурсное обеспечение реализации подпрограммы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подпрограммы государственной программы области из различных источников финансирования приведены в </w:t>
      </w:r>
      <w:hyperlink w:anchor="P2867" w:history="1">
        <w:r>
          <w:rPr>
            <w:color w:val="0000FF"/>
          </w:rPr>
          <w:t>приложениях N 3</w:t>
        </w:r>
      </w:hyperlink>
      <w:r>
        <w:t xml:space="preserve">, </w:t>
      </w:r>
      <w:hyperlink w:anchor="P5605"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 результаты</w:t>
      </w:r>
    </w:p>
    <w:p w:rsidR="0071552D" w:rsidRDefault="0071552D">
      <w:pPr>
        <w:pStyle w:val="ConsPlusNormal"/>
        <w:jc w:val="center"/>
      </w:pPr>
      <w:r>
        <w:t>мероприятий подпрограммы</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lastRenderedPageBreak/>
        <w:t xml:space="preserve">от 21.11.2016 </w:t>
      </w:r>
      <w:hyperlink r:id="rId199" w:history="1">
        <w:r>
          <w:rPr>
            <w:color w:val="0000FF"/>
          </w:rPr>
          <w:t>N 514</w:t>
        </w:r>
      </w:hyperlink>
      <w:r>
        <w:t>)</w:t>
      </w:r>
    </w:p>
    <w:p w:rsidR="0071552D" w:rsidRDefault="0071552D">
      <w:pPr>
        <w:pStyle w:val="ConsPlusNormal"/>
        <w:jc w:val="center"/>
      </w:pPr>
    </w:p>
    <w:p w:rsidR="0071552D" w:rsidRDefault="0071552D">
      <w:pPr>
        <w:pStyle w:val="ConsPlusNormal"/>
        <w:ind w:firstLine="540"/>
        <w:jc w:val="both"/>
      </w:pPr>
      <w:r>
        <w:t>Показателями реализации основного мероприятия 1 "Сохранение, использование, популяризация и государственная охрана объектов исторического и культурного наследия" являются:</w:t>
      </w:r>
    </w:p>
    <w:p w:rsidR="0071552D" w:rsidRDefault="0071552D">
      <w:pPr>
        <w:pStyle w:val="ConsPlusNormal"/>
        <w:ind w:firstLine="540"/>
        <w:jc w:val="both"/>
      </w:pPr>
      <w: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в процентах;</w:t>
      </w:r>
    </w:p>
    <w:p w:rsidR="0071552D" w:rsidRDefault="0071552D">
      <w:pPr>
        <w:pStyle w:val="ConsPlusNormal"/>
        <w:ind w:firstLine="540"/>
        <w:jc w:val="both"/>
      </w:pPr>
      <w:r>
        <w:t>доля памятников, прошедших паспортизацию, от общего количества памятников, в процентах;</w:t>
      </w:r>
    </w:p>
    <w:p w:rsidR="0071552D" w:rsidRDefault="0071552D">
      <w:pPr>
        <w:pStyle w:val="ConsPlusNormal"/>
        <w:ind w:firstLine="540"/>
        <w:jc w:val="both"/>
      </w:pPr>
      <w:r>
        <w:t>доля памятников, по которым проведен мониторинг состояния, в процентах;</w:t>
      </w:r>
    </w:p>
    <w:p w:rsidR="0071552D" w:rsidRDefault="0071552D">
      <w:pPr>
        <w:pStyle w:val="ConsPlusNormal"/>
        <w:ind w:firstLine="540"/>
        <w:jc w:val="both"/>
      </w:pPr>
      <w:r>
        <w:t>число отремонтированных и отреставрированных памятников, единиц;</w:t>
      </w:r>
    </w:p>
    <w:p w:rsidR="0071552D" w:rsidRDefault="0071552D">
      <w:pPr>
        <w:pStyle w:val="ConsPlusNormal"/>
        <w:ind w:firstLine="540"/>
        <w:jc w:val="both"/>
      </w:pPr>
      <w:r>
        <w:t>доля памятников архитектуры, находящихся в областной собственности, нуждающихся в реставрации и ремонте, в процентах;</w:t>
      </w:r>
    </w:p>
    <w:p w:rsidR="0071552D" w:rsidRDefault="0071552D">
      <w:pPr>
        <w:pStyle w:val="ConsPlusNormal"/>
        <w:ind w:firstLine="540"/>
        <w:jc w:val="both"/>
      </w:pPr>
      <w:r>
        <w:t>количество созданных (реконструированных) объектов культурного наследия и их фрагментов, единиц;</w:t>
      </w:r>
    </w:p>
    <w:p w:rsidR="0071552D" w:rsidRDefault="0071552D">
      <w:pPr>
        <w:pStyle w:val="ConsPlusNormal"/>
        <w:ind w:firstLine="540"/>
        <w:jc w:val="both"/>
      </w:pPr>
      <w:r>
        <w:t>число сооруженных памятников культуры;</w:t>
      </w:r>
    </w:p>
    <w:p w:rsidR="0071552D" w:rsidRDefault="0071552D">
      <w:pPr>
        <w:pStyle w:val="ConsPlusNormal"/>
        <w:ind w:firstLine="540"/>
        <w:jc w:val="both"/>
      </w:pPr>
      <w:r>
        <w:t>число объектов археологического наследия, на которых проведены спасательные археологические раскопки.</w:t>
      </w:r>
    </w:p>
    <w:p w:rsidR="0071552D" w:rsidRDefault="0071552D">
      <w:pPr>
        <w:pStyle w:val="ConsPlusNormal"/>
        <w:ind w:firstLine="540"/>
        <w:jc w:val="both"/>
      </w:pPr>
      <w:r>
        <w:t>По результатам реализации основного мероприятия будут достигнуты следующие значения показателей:</w:t>
      </w:r>
    </w:p>
    <w:p w:rsidR="0071552D" w:rsidRDefault="0071552D">
      <w:pPr>
        <w:pStyle w:val="ConsPlusNormal"/>
        <w:ind w:firstLine="540"/>
        <w:jc w:val="both"/>
      </w:pPr>
      <w: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возрастет с 0,0% до 80,0% в 2020 году;</w:t>
      </w:r>
    </w:p>
    <w:p w:rsidR="0071552D" w:rsidRDefault="0071552D">
      <w:pPr>
        <w:pStyle w:val="ConsPlusNormal"/>
        <w:ind w:firstLine="540"/>
        <w:jc w:val="both"/>
      </w:pPr>
      <w:r>
        <w:t>доля памятников, прошедших паспортизацию, от общего количества памятников увеличится с 10,0% в 2012 году до 90,0% в 2020 году;</w:t>
      </w:r>
    </w:p>
    <w:p w:rsidR="0071552D" w:rsidRDefault="0071552D">
      <w:pPr>
        <w:pStyle w:val="ConsPlusNormal"/>
        <w:ind w:firstLine="540"/>
        <w:jc w:val="both"/>
      </w:pPr>
      <w:r>
        <w:t>доля памятников, по которым проведен мониторинг состояния, увеличится с 20,0% в 2012 году до 90,0% в 2020 году;</w:t>
      </w:r>
    </w:p>
    <w:p w:rsidR="0071552D" w:rsidRDefault="0071552D">
      <w:pPr>
        <w:pStyle w:val="ConsPlusNormal"/>
        <w:ind w:firstLine="540"/>
        <w:jc w:val="both"/>
      </w:pPr>
      <w:r>
        <w:t>число отремонтированных и отреставрированных памятников возрастет со 100 единиц в 2012 году до 170 единиц в 2020 году;</w:t>
      </w:r>
    </w:p>
    <w:p w:rsidR="0071552D" w:rsidRDefault="0071552D">
      <w:pPr>
        <w:pStyle w:val="ConsPlusNormal"/>
        <w:ind w:firstLine="540"/>
        <w:jc w:val="both"/>
      </w:pPr>
      <w:r>
        <w:t>доля памятников архитектуры, находящихся в областной собственности, нуждающихся в реставрации и ремонте, сократится с 87,0% в 2012 году до 25,0% в 2020 году;</w:t>
      </w:r>
    </w:p>
    <w:p w:rsidR="0071552D" w:rsidRDefault="0071552D">
      <w:pPr>
        <w:pStyle w:val="ConsPlusNormal"/>
        <w:ind w:firstLine="540"/>
        <w:jc w:val="both"/>
      </w:pPr>
      <w:r>
        <w:t>количество созданных (реконструированных) объектов культурного наследия и их фрагментов составит 1;</w:t>
      </w:r>
    </w:p>
    <w:p w:rsidR="0071552D" w:rsidRDefault="0071552D">
      <w:pPr>
        <w:pStyle w:val="ConsPlusNormal"/>
        <w:ind w:firstLine="540"/>
        <w:jc w:val="both"/>
      </w:pPr>
      <w:r>
        <w:t>число сооруженных памятников культуры составит 1;</w:t>
      </w:r>
    </w:p>
    <w:p w:rsidR="0071552D" w:rsidRDefault="0071552D">
      <w:pPr>
        <w:pStyle w:val="ConsPlusNormal"/>
        <w:ind w:firstLine="540"/>
        <w:jc w:val="both"/>
      </w:pPr>
      <w:r>
        <w:t>число объектов археологического наследия, на которых проведены спасательные археологические раскопки, составит 5.</w:t>
      </w:r>
    </w:p>
    <w:p w:rsidR="0071552D" w:rsidRDefault="0071552D">
      <w:pPr>
        <w:pStyle w:val="ConsPlusNormal"/>
        <w:ind w:firstLine="540"/>
        <w:jc w:val="both"/>
      </w:pPr>
      <w:r>
        <w:t>Показателями реализации основного мероприятия 2 "Развитие музейного дела" являются:</w:t>
      </w:r>
    </w:p>
    <w:p w:rsidR="0071552D" w:rsidRDefault="0071552D">
      <w:pPr>
        <w:pStyle w:val="ConsPlusNormal"/>
        <w:ind w:firstLine="540"/>
        <w:jc w:val="both"/>
      </w:pPr>
      <w:r>
        <w:lastRenderedPageBreak/>
        <w:t>количество музейных предметов, прошедших реставрацию, единиц;</w:t>
      </w:r>
    </w:p>
    <w:p w:rsidR="0071552D" w:rsidRDefault="0071552D">
      <w:pPr>
        <w:pStyle w:val="ConsPlusNormal"/>
        <w:ind w:firstLine="540"/>
        <w:jc w:val="both"/>
      </w:pPr>
      <w:r>
        <w:t>объем передвижного фонда музеев Амурской области для экспонирования в населенных пунктах Амурской области, единиц;</w:t>
      </w:r>
    </w:p>
    <w:p w:rsidR="0071552D" w:rsidRDefault="0071552D">
      <w:pPr>
        <w:pStyle w:val="ConsPlusNormal"/>
        <w:ind w:firstLine="540"/>
        <w:jc w:val="both"/>
      </w:pPr>
      <w:r>
        <w:t>увеличение числа выставочных проектов, осуществляемых в Амурской области, в процентах;</w:t>
      </w:r>
    </w:p>
    <w:p w:rsidR="0071552D" w:rsidRDefault="0071552D">
      <w:pPr>
        <w:pStyle w:val="ConsPlusNormal"/>
        <w:ind w:firstLine="540"/>
        <w:jc w:val="both"/>
      </w:pPr>
      <w:r>
        <w:t>доля музеев, имеющих Интернет-сайты, в процентах;</w:t>
      </w:r>
    </w:p>
    <w:p w:rsidR="0071552D" w:rsidRDefault="0071552D">
      <w:pPr>
        <w:pStyle w:val="ConsPlusNormal"/>
        <w:ind w:firstLine="540"/>
        <w:jc w:val="both"/>
      </w:pPr>
      <w:r>
        <w:t>доля зданий музеев области, находящихся в удовлетворительном состоянии, в общем количестве зданий музеев области, в процентах;</w:t>
      </w:r>
    </w:p>
    <w:p w:rsidR="0071552D" w:rsidRDefault="0071552D">
      <w:pPr>
        <w:pStyle w:val="ConsPlusNormal"/>
        <w:ind w:firstLine="540"/>
        <w:jc w:val="both"/>
      </w:pPr>
      <w:r>
        <w:t>уровень обеспеченности Амурской области музеями в соответствии с социальными нормативами и нормами, в процентах.</w:t>
      </w:r>
    </w:p>
    <w:p w:rsidR="0071552D" w:rsidRDefault="0071552D">
      <w:pPr>
        <w:pStyle w:val="ConsPlusNormal"/>
        <w:ind w:firstLine="540"/>
        <w:jc w:val="both"/>
      </w:pPr>
      <w:r>
        <w:t>По результатам реализации основного мероприятия будут достигнуты следующие значения показателей:</w:t>
      </w:r>
    </w:p>
    <w:p w:rsidR="0071552D" w:rsidRDefault="0071552D">
      <w:pPr>
        <w:pStyle w:val="ConsPlusNormal"/>
        <w:ind w:firstLine="540"/>
        <w:jc w:val="both"/>
      </w:pPr>
      <w:r>
        <w:t>количество музейных предметов, прошедших реставрацию, увеличится с 3 единиц в 2012 году до 70 единиц в 2020 году;</w:t>
      </w:r>
    </w:p>
    <w:p w:rsidR="0071552D" w:rsidRDefault="0071552D">
      <w:pPr>
        <w:pStyle w:val="ConsPlusNormal"/>
        <w:ind w:firstLine="540"/>
        <w:jc w:val="both"/>
      </w:pPr>
      <w:r>
        <w:t>объем передвижного фонда музеев Амурской области для экспонирования в населенных пунктах Амурской области увеличится со 150 единиц в 2012 году до 450 единиц в 2020 году;</w:t>
      </w:r>
    </w:p>
    <w:p w:rsidR="0071552D" w:rsidRDefault="0071552D">
      <w:pPr>
        <w:pStyle w:val="ConsPlusNormal"/>
        <w:ind w:firstLine="540"/>
        <w:jc w:val="both"/>
      </w:pPr>
      <w:r>
        <w:t>число выставочных проектов, осуществляемых в Амурской области, возрастет с 1,0% до 100,0% к 2018 году, в дальнейшем значение данного показателя будет на уровне 100,0%;</w:t>
      </w:r>
    </w:p>
    <w:p w:rsidR="0071552D" w:rsidRDefault="0071552D">
      <w:pPr>
        <w:pStyle w:val="ConsPlusNormal"/>
        <w:ind w:firstLine="540"/>
        <w:jc w:val="both"/>
      </w:pPr>
      <w:r>
        <w:t>доля музеев, имеющих Интернет-сайты, возрастет с 12,0% в 2012 году до 100,0% к 2019 году, в дальнейшем значение показателя не изменится;</w:t>
      </w:r>
    </w:p>
    <w:p w:rsidR="0071552D" w:rsidRDefault="0071552D">
      <w:pPr>
        <w:pStyle w:val="ConsPlusNormal"/>
        <w:ind w:firstLine="540"/>
        <w:jc w:val="both"/>
      </w:pPr>
      <w:r>
        <w:t>доля зданий музеев области, находящихся в удовлетворительном состоянии, в общем количестве зданий музеев области увеличится с 58% в 2012 году до 80% к 2020 году;</w:t>
      </w:r>
    </w:p>
    <w:p w:rsidR="0071552D" w:rsidRDefault="0071552D">
      <w:pPr>
        <w:pStyle w:val="ConsPlusNormal"/>
        <w:ind w:firstLine="540"/>
        <w:jc w:val="both"/>
      </w:pPr>
      <w:r>
        <w:t>уровень обеспеченности Амурской области музеями в соответствии с социальными нормативами и нормами увеличится с 41,3% в 2012 году до 45,6% к 2020 году.</w:t>
      </w:r>
    </w:p>
    <w:p w:rsidR="0071552D" w:rsidRDefault="0071552D">
      <w:pPr>
        <w:pStyle w:val="ConsPlusNormal"/>
        <w:ind w:firstLine="540"/>
        <w:jc w:val="both"/>
      </w:pPr>
      <w:r>
        <w:t xml:space="preserve">Источниками данных о достижении показателей являются формы государственного статистического наблюдения </w:t>
      </w:r>
      <w:hyperlink r:id="rId200" w:history="1">
        <w:r>
          <w:rPr>
            <w:color w:val="0000FF"/>
          </w:rPr>
          <w:t>1-ОПИК</w:t>
        </w:r>
      </w:hyperlink>
      <w:r>
        <w:t xml:space="preserve"> "Сведения о недвижимых памятниках истории и культуры", </w:t>
      </w:r>
      <w:hyperlink r:id="rId201" w:history="1">
        <w:r>
          <w:rPr>
            <w:color w:val="0000FF"/>
          </w:rPr>
          <w:t>2-ОПИК</w:t>
        </w:r>
      </w:hyperlink>
      <w:r>
        <w:t xml:space="preserve"> "Сведения об освоении средств, выделенных на реставрационные и другие работы, проводимые на памятниках истории и культуры", </w:t>
      </w:r>
      <w:hyperlink r:id="rId202" w:history="1">
        <w:r>
          <w:rPr>
            <w:color w:val="0000FF"/>
          </w:rPr>
          <w:t>8-НК</w:t>
        </w:r>
      </w:hyperlink>
      <w:r>
        <w:t xml:space="preserve"> "Сведения о деятельности музея".</w:t>
      </w:r>
    </w:p>
    <w:p w:rsidR="0071552D" w:rsidRDefault="0071552D">
      <w:pPr>
        <w:pStyle w:val="ConsPlusNormal"/>
        <w:ind w:firstLine="540"/>
        <w:jc w:val="both"/>
      </w:pPr>
      <w:r>
        <w:t>Показатели основных мероприятий подпрограммы рассчитываются следующим образом:</w:t>
      </w:r>
    </w:p>
    <w:p w:rsidR="0071552D" w:rsidRDefault="0071552D">
      <w:pPr>
        <w:pStyle w:val="ConsPlusNormal"/>
        <w:ind w:firstLine="540"/>
        <w:jc w:val="both"/>
      </w:pPr>
      <w:r>
        <w:t>1. Доля памятников архитектуры, находящихся в областной собственности, нуждающихся в реставрации и ремонте, в процентах (Д</w:t>
      </w:r>
      <w:r>
        <w:rPr>
          <w:vertAlign w:val="subscript"/>
        </w:rPr>
        <w:t>пнр</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пнр</w:t>
      </w:r>
      <w:r>
        <w:t xml:space="preserve"> = K</w:t>
      </w:r>
      <w:r>
        <w:rPr>
          <w:vertAlign w:val="subscript"/>
        </w:rPr>
        <w:t>пнр</w:t>
      </w:r>
      <w:r>
        <w:t xml:space="preserve"> / K</w:t>
      </w:r>
      <w:r>
        <w:rPr>
          <w:vertAlign w:val="subscript"/>
        </w:rPr>
        <w:t>п</w:t>
      </w:r>
      <w:r>
        <w:t xml:space="preserve"> x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пнр</w:t>
      </w:r>
      <w:r>
        <w:t xml:space="preserve"> - число объектов культурного наследия, находящихся в областной собственности, нуждающихся в реставрации и ремонте, ед.;</w:t>
      </w:r>
    </w:p>
    <w:p w:rsidR="0071552D" w:rsidRDefault="0071552D">
      <w:pPr>
        <w:pStyle w:val="ConsPlusNormal"/>
        <w:ind w:firstLine="540"/>
        <w:jc w:val="both"/>
      </w:pPr>
      <w:r>
        <w:t>K</w:t>
      </w:r>
      <w:r>
        <w:rPr>
          <w:vertAlign w:val="subscript"/>
        </w:rPr>
        <w:t>п</w:t>
      </w:r>
      <w:r>
        <w:t xml:space="preserve"> - число объектов культурного наследия, находящихся в областной </w:t>
      </w:r>
      <w:r>
        <w:lastRenderedPageBreak/>
        <w:t>собственности, всего, ед.</w:t>
      </w:r>
    </w:p>
    <w:p w:rsidR="0071552D" w:rsidRDefault="0071552D">
      <w:pPr>
        <w:pStyle w:val="ConsPlusNormal"/>
        <w:ind w:firstLine="540"/>
        <w:jc w:val="both"/>
      </w:pPr>
      <w:r>
        <w:t>2. 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в процентах (Д</w:t>
      </w:r>
      <w:r>
        <w:rPr>
          <w:vertAlign w:val="subscript"/>
        </w:rPr>
        <w:t>оегр</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оегр</w:t>
      </w:r>
      <w:r>
        <w:t xml:space="preserve"> = K</w:t>
      </w:r>
      <w:r>
        <w:rPr>
          <w:vertAlign w:val="subscript"/>
        </w:rPr>
        <w:t>оегр</w:t>
      </w:r>
      <w:r>
        <w:t xml:space="preserve"> / K</w:t>
      </w:r>
      <w:r>
        <w:rPr>
          <w:vertAlign w:val="subscript"/>
        </w:rPr>
        <w:t>о</w:t>
      </w:r>
      <w:r>
        <w:t xml:space="preserve"> x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оегр</w:t>
      </w:r>
      <w:r>
        <w:t xml:space="preserve"> - число объектов культурного наследия (федерального, регионального, местного значения),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ед.;</w:t>
      </w:r>
    </w:p>
    <w:p w:rsidR="0071552D" w:rsidRDefault="0071552D">
      <w:pPr>
        <w:pStyle w:val="ConsPlusNormal"/>
        <w:ind w:firstLine="540"/>
        <w:jc w:val="both"/>
      </w:pPr>
      <w:r>
        <w:t>K</w:t>
      </w:r>
      <w:r>
        <w:rPr>
          <w:vertAlign w:val="subscript"/>
        </w:rPr>
        <w:t>о</w:t>
      </w:r>
      <w:r>
        <w:t xml:space="preserve"> - число объектов культурного наследия (федерального, регионального, местного значения), всего, ед.</w:t>
      </w:r>
    </w:p>
    <w:p w:rsidR="0071552D" w:rsidRDefault="0071552D">
      <w:pPr>
        <w:pStyle w:val="ConsPlusNormal"/>
        <w:ind w:firstLine="540"/>
        <w:jc w:val="both"/>
      </w:pPr>
      <w:r>
        <w:t>3. Доля памятников, прошедших паспортизацию, от общего количества памятников, в процентах (Д</w:t>
      </w:r>
      <w:r>
        <w:rPr>
          <w:vertAlign w:val="subscript"/>
        </w:rPr>
        <w:t>по</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по</w:t>
      </w:r>
      <w:r>
        <w:t xml:space="preserve"> = K</w:t>
      </w:r>
      <w:r>
        <w:rPr>
          <w:vertAlign w:val="subscript"/>
        </w:rPr>
        <w:t>по</w:t>
      </w:r>
      <w:r>
        <w:t xml:space="preserve"> / K</w:t>
      </w:r>
      <w:r>
        <w:rPr>
          <w:vertAlign w:val="subscript"/>
        </w:rPr>
        <w:t>о</w:t>
      </w:r>
      <w:r>
        <w:t>,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по</w:t>
      </w:r>
      <w:r>
        <w:t xml:space="preserve"> - число объектов культурного наследия (федерального, регионального, местного значения), прошедших паспортизацию, ед.;</w:t>
      </w:r>
    </w:p>
    <w:p w:rsidR="0071552D" w:rsidRDefault="0071552D">
      <w:pPr>
        <w:pStyle w:val="ConsPlusNormal"/>
        <w:ind w:firstLine="540"/>
        <w:jc w:val="both"/>
      </w:pPr>
      <w:r>
        <w:t>K</w:t>
      </w:r>
      <w:r>
        <w:rPr>
          <w:vertAlign w:val="subscript"/>
        </w:rPr>
        <w:t>о</w:t>
      </w:r>
      <w:r>
        <w:t xml:space="preserve"> - число объектов культурного наследия (федерального, регионального, местного значения), всего, ед.</w:t>
      </w:r>
    </w:p>
    <w:p w:rsidR="0071552D" w:rsidRDefault="0071552D">
      <w:pPr>
        <w:pStyle w:val="ConsPlusNormal"/>
        <w:ind w:firstLine="540"/>
        <w:jc w:val="both"/>
      </w:pPr>
      <w:r>
        <w:t>4. Доля памятников, по которым проведен мониторинг состояния, в процентах (Д</w:t>
      </w:r>
      <w:r>
        <w:rPr>
          <w:vertAlign w:val="subscript"/>
        </w:rPr>
        <w:t>мо</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мо</w:t>
      </w:r>
      <w:r>
        <w:t xml:space="preserve"> = K</w:t>
      </w:r>
      <w:r>
        <w:rPr>
          <w:vertAlign w:val="subscript"/>
        </w:rPr>
        <w:t>мо</w:t>
      </w:r>
      <w:r>
        <w:t xml:space="preserve"> / K</w:t>
      </w:r>
      <w:r>
        <w:rPr>
          <w:vertAlign w:val="subscript"/>
        </w:rPr>
        <w:t>о</w:t>
      </w:r>
      <w:r>
        <w:t xml:space="preserve"> х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мо</w:t>
      </w:r>
      <w:r>
        <w:t xml:space="preserve"> - число объектов культурного наследия (федерального, регионального, местного значения), по которым проведен мониторинг, ед.;</w:t>
      </w:r>
    </w:p>
    <w:p w:rsidR="0071552D" w:rsidRDefault="0071552D">
      <w:pPr>
        <w:pStyle w:val="ConsPlusNormal"/>
        <w:ind w:firstLine="540"/>
        <w:jc w:val="both"/>
      </w:pPr>
      <w:r>
        <w:t>K</w:t>
      </w:r>
      <w:r>
        <w:rPr>
          <w:vertAlign w:val="subscript"/>
        </w:rPr>
        <w:t>о</w:t>
      </w:r>
      <w:r>
        <w:t xml:space="preserve"> - число объектов культурного наследия (федерального, регионального, местного значения), всего, ед.</w:t>
      </w:r>
    </w:p>
    <w:p w:rsidR="0071552D" w:rsidRDefault="0071552D">
      <w:pPr>
        <w:pStyle w:val="ConsPlusNormal"/>
        <w:ind w:firstLine="540"/>
        <w:jc w:val="both"/>
      </w:pPr>
      <w:r>
        <w:t>5. Доля музеев, имеющих Интернет-сайты, в процентах (Д</w:t>
      </w:r>
      <w:r>
        <w:rPr>
          <w:vertAlign w:val="subscript"/>
        </w:rPr>
        <w:t>мс</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мс</w:t>
      </w:r>
      <w:r>
        <w:t xml:space="preserve"> = K</w:t>
      </w:r>
      <w:r>
        <w:rPr>
          <w:vertAlign w:val="subscript"/>
        </w:rPr>
        <w:t>мс</w:t>
      </w:r>
      <w:r>
        <w:t xml:space="preserve"> / K</w:t>
      </w:r>
      <w:r>
        <w:rPr>
          <w:vertAlign w:val="subscript"/>
        </w:rPr>
        <w:t>м</w:t>
      </w:r>
      <w:r>
        <w:t xml:space="preserve"> x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м</w:t>
      </w:r>
      <w:r>
        <w:t xml:space="preserve"> - число музеев, всего, ед.;</w:t>
      </w:r>
    </w:p>
    <w:p w:rsidR="0071552D" w:rsidRDefault="0071552D">
      <w:pPr>
        <w:pStyle w:val="ConsPlusNormal"/>
        <w:ind w:firstLine="540"/>
        <w:jc w:val="both"/>
      </w:pPr>
      <w:r>
        <w:t>K</w:t>
      </w:r>
      <w:r>
        <w:rPr>
          <w:vertAlign w:val="subscript"/>
        </w:rPr>
        <w:t>мс</w:t>
      </w:r>
      <w:r>
        <w:t xml:space="preserve"> - число музеев, имеющих сайт в информационно-телекоммуникационной сети "Интернет".</w:t>
      </w:r>
    </w:p>
    <w:p w:rsidR="0071552D" w:rsidRDefault="0071552D">
      <w:pPr>
        <w:pStyle w:val="ConsPlusNormal"/>
        <w:ind w:firstLine="540"/>
        <w:jc w:val="both"/>
      </w:pPr>
      <w:r>
        <w:t>6. Доля зданий музеев области, находящихся в удовлетворительном состоянии, в общем количестве зданий музеев области, в процентах (Д</w:t>
      </w:r>
      <w:r>
        <w:rPr>
          <w:vertAlign w:val="subscript"/>
        </w:rPr>
        <w:t>зд</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зд</w:t>
      </w:r>
      <w:r>
        <w:t xml:space="preserve"> = К</w:t>
      </w:r>
      <w:r>
        <w:rPr>
          <w:vertAlign w:val="subscript"/>
        </w:rPr>
        <w:t>зд</w:t>
      </w:r>
      <w:r>
        <w:t xml:space="preserve"> / К</w:t>
      </w:r>
      <w:r>
        <w:rPr>
          <w:vertAlign w:val="subscript"/>
        </w:rPr>
        <w:t>з</w:t>
      </w:r>
      <w:r>
        <w:t xml:space="preserve"> x 100, где:</w:t>
      </w:r>
    </w:p>
    <w:p w:rsidR="0071552D" w:rsidRDefault="0071552D">
      <w:pPr>
        <w:pStyle w:val="ConsPlusNormal"/>
        <w:ind w:firstLine="540"/>
        <w:jc w:val="both"/>
      </w:pPr>
    </w:p>
    <w:p w:rsidR="0071552D" w:rsidRDefault="0071552D">
      <w:pPr>
        <w:pStyle w:val="ConsPlusNormal"/>
        <w:ind w:firstLine="540"/>
        <w:jc w:val="both"/>
      </w:pPr>
      <w:r>
        <w:t>К</w:t>
      </w:r>
      <w:r>
        <w:rPr>
          <w:vertAlign w:val="subscript"/>
        </w:rPr>
        <w:t>зд</w:t>
      </w:r>
      <w:r>
        <w:t xml:space="preserve"> - количество зданий музеев области, находящихся в удовлетворительном состоянии, ед.;</w:t>
      </w:r>
    </w:p>
    <w:p w:rsidR="0071552D" w:rsidRDefault="0071552D">
      <w:pPr>
        <w:pStyle w:val="ConsPlusNormal"/>
        <w:ind w:firstLine="540"/>
        <w:jc w:val="both"/>
      </w:pPr>
      <w:r>
        <w:t>К</w:t>
      </w:r>
      <w:r>
        <w:rPr>
          <w:vertAlign w:val="subscript"/>
        </w:rPr>
        <w:t>з</w:t>
      </w:r>
      <w:r>
        <w:t xml:space="preserve"> - количество зданий музеев области, всего, ед.</w:t>
      </w:r>
    </w:p>
    <w:p w:rsidR="0071552D" w:rsidRDefault="0071552D">
      <w:pPr>
        <w:pStyle w:val="ConsPlusNormal"/>
        <w:ind w:firstLine="540"/>
        <w:jc w:val="both"/>
      </w:pPr>
      <w:r>
        <w:t>7. Уровень обеспеченности Амурской области музеями в соответствии с социальными нормативами и нормами, в процентах (О</w:t>
      </w:r>
      <w:r>
        <w:rPr>
          <w:vertAlign w:val="subscript"/>
        </w:rPr>
        <w:t>у</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О</w:t>
      </w:r>
      <w:r>
        <w:rPr>
          <w:vertAlign w:val="subscript"/>
        </w:rPr>
        <w:t>у</w:t>
      </w:r>
      <w:r>
        <w:t xml:space="preserve"> = О</w:t>
      </w:r>
      <w:r>
        <w:rPr>
          <w:vertAlign w:val="subscript"/>
        </w:rPr>
        <w:t>ф</w:t>
      </w:r>
      <w:r>
        <w:t xml:space="preserve"> / О</w:t>
      </w:r>
      <w:r>
        <w:rPr>
          <w:vertAlign w:val="subscript"/>
        </w:rPr>
        <w:t>н</w:t>
      </w:r>
      <w:r>
        <w:t xml:space="preserve"> x 100, где:</w:t>
      </w:r>
    </w:p>
    <w:p w:rsidR="0071552D" w:rsidRDefault="0071552D">
      <w:pPr>
        <w:pStyle w:val="ConsPlusNormal"/>
        <w:ind w:firstLine="540"/>
        <w:jc w:val="both"/>
      </w:pPr>
    </w:p>
    <w:p w:rsidR="0071552D" w:rsidRDefault="0071552D">
      <w:pPr>
        <w:pStyle w:val="ConsPlusNormal"/>
        <w:ind w:firstLine="540"/>
        <w:jc w:val="both"/>
      </w:pPr>
      <w:r>
        <w:t>О</w:t>
      </w:r>
      <w:r>
        <w:rPr>
          <w:vertAlign w:val="subscript"/>
        </w:rPr>
        <w:t>ф</w:t>
      </w:r>
      <w:r>
        <w:t xml:space="preserve"> - фактическая обеспеченность Амурской области музеями, всего, ед.,</w:t>
      </w:r>
    </w:p>
    <w:p w:rsidR="0071552D" w:rsidRDefault="0071552D">
      <w:pPr>
        <w:pStyle w:val="ConsPlusNormal"/>
        <w:ind w:firstLine="540"/>
        <w:jc w:val="both"/>
      </w:pPr>
      <w:r>
        <w:t>О</w:t>
      </w:r>
      <w:r>
        <w:rPr>
          <w:vertAlign w:val="subscript"/>
        </w:rPr>
        <w:t>н</w:t>
      </w:r>
      <w:r>
        <w:t xml:space="preserve"> - обеспеченность Амурской области музеями в соответствии с социальными нормативами и нормами, ед.</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1278" w:history="1">
        <w:r>
          <w:rPr>
            <w:color w:val="0000FF"/>
          </w:rPr>
          <w:t>таблице 6</w:t>
        </w:r>
      </w:hyperlink>
      <w:r>
        <w:t>.</w:t>
      </w:r>
    </w:p>
    <w:p w:rsidR="0071552D" w:rsidRDefault="0071552D">
      <w:pPr>
        <w:pStyle w:val="ConsPlusNormal"/>
        <w:ind w:firstLine="540"/>
        <w:jc w:val="both"/>
      </w:pPr>
    </w:p>
    <w:p w:rsidR="0071552D" w:rsidRDefault="0071552D">
      <w:pPr>
        <w:pStyle w:val="ConsPlusNormal"/>
        <w:jc w:val="right"/>
        <w:outlineLvl w:val="4"/>
      </w:pPr>
      <w:r>
        <w:t>Таблица 6</w:t>
      </w:r>
    </w:p>
    <w:p w:rsidR="0071552D" w:rsidRDefault="0071552D">
      <w:pPr>
        <w:pStyle w:val="ConsPlusNormal"/>
        <w:ind w:firstLine="540"/>
        <w:jc w:val="both"/>
      </w:pPr>
    </w:p>
    <w:p w:rsidR="0071552D" w:rsidRDefault="0071552D">
      <w:pPr>
        <w:pStyle w:val="ConsPlusNormal"/>
        <w:jc w:val="center"/>
      </w:pPr>
      <w:bookmarkStart w:id="10" w:name="P1278"/>
      <w:bookmarkEnd w:id="10"/>
      <w:r>
        <w:t>Коэффициенты значимости мероприятий</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737"/>
        <w:gridCol w:w="680"/>
        <w:gridCol w:w="680"/>
        <w:gridCol w:w="680"/>
        <w:gridCol w:w="680"/>
        <w:gridCol w:w="680"/>
        <w:gridCol w:w="680"/>
      </w:tblGrid>
      <w:tr w:rsidR="0071552D">
        <w:tc>
          <w:tcPr>
            <w:tcW w:w="850" w:type="dxa"/>
            <w:vMerge w:val="restart"/>
          </w:tcPr>
          <w:p w:rsidR="0071552D" w:rsidRDefault="0071552D">
            <w:pPr>
              <w:pStyle w:val="ConsPlusNormal"/>
              <w:jc w:val="center"/>
            </w:pPr>
            <w:r>
              <w:t>N п/п</w:t>
            </w:r>
          </w:p>
        </w:tc>
        <w:tc>
          <w:tcPr>
            <w:tcW w:w="3402" w:type="dxa"/>
            <w:vMerge w:val="restart"/>
          </w:tcPr>
          <w:p w:rsidR="0071552D" w:rsidRDefault="0071552D">
            <w:pPr>
              <w:pStyle w:val="ConsPlusNormal"/>
              <w:jc w:val="center"/>
            </w:pPr>
            <w:r>
              <w:t>Наименование подпрограммы, основного мероприятия</w:t>
            </w:r>
          </w:p>
        </w:tc>
        <w:tc>
          <w:tcPr>
            <w:tcW w:w="4817" w:type="dxa"/>
            <w:gridSpan w:val="7"/>
          </w:tcPr>
          <w:p w:rsidR="0071552D" w:rsidRDefault="0071552D">
            <w:pPr>
              <w:pStyle w:val="ConsPlusNormal"/>
              <w:jc w:val="center"/>
            </w:pPr>
            <w:r>
              <w:t>Значение планового показателя по годам реализации</w:t>
            </w:r>
          </w:p>
        </w:tc>
      </w:tr>
      <w:tr w:rsidR="0071552D">
        <w:tc>
          <w:tcPr>
            <w:tcW w:w="850" w:type="dxa"/>
            <w:vMerge/>
          </w:tcPr>
          <w:p w:rsidR="0071552D" w:rsidRDefault="0071552D"/>
        </w:tc>
        <w:tc>
          <w:tcPr>
            <w:tcW w:w="3402" w:type="dxa"/>
            <w:vMerge/>
          </w:tcPr>
          <w:p w:rsidR="0071552D" w:rsidRDefault="0071552D"/>
        </w:tc>
        <w:tc>
          <w:tcPr>
            <w:tcW w:w="737" w:type="dxa"/>
          </w:tcPr>
          <w:p w:rsidR="0071552D" w:rsidRDefault="0071552D">
            <w:pPr>
              <w:pStyle w:val="ConsPlusNormal"/>
              <w:jc w:val="center"/>
            </w:pPr>
            <w:r>
              <w:t>2014 год</w:t>
            </w:r>
          </w:p>
        </w:tc>
        <w:tc>
          <w:tcPr>
            <w:tcW w:w="680" w:type="dxa"/>
          </w:tcPr>
          <w:p w:rsidR="0071552D" w:rsidRDefault="0071552D">
            <w:pPr>
              <w:pStyle w:val="ConsPlusNormal"/>
              <w:jc w:val="center"/>
            </w:pPr>
            <w:r>
              <w:t>2015 год</w:t>
            </w:r>
          </w:p>
        </w:tc>
        <w:tc>
          <w:tcPr>
            <w:tcW w:w="680" w:type="dxa"/>
          </w:tcPr>
          <w:p w:rsidR="0071552D" w:rsidRDefault="0071552D">
            <w:pPr>
              <w:pStyle w:val="ConsPlusNormal"/>
              <w:jc w:val="center"/>
            </w:pPr>
            <w:r>
              <w:t>2016 год</w:t>
            </w:r>
          </w:p>
        </w:tc>
        <w:tc>
          <w:tcPr>
            <w:tcW w:w="680" w:type="dxa"/>
          </w:tcPr>
          <w:p w:rsidR="0071552D" w:rsidRDefault="0071552D">
            <w:pPr>
              <w:pStyle w:val="ConsPlusNormal"/>
              <w:jc w:val="center"/>
            </w:pPr>
            <w:r>
              <w:t>2017 год</w:t>
            </w:r>
          </w:p>
        </w:tc>
        <w:tc>
          <w:tcPr>
            <w:tcW w:w="680" w:type="dxa"/>
          </w:tcPr>
          <w:p w:rsidR="0071552D" w:rsidRDefault="0071552D">
            <w:pPr>
              <w:pStyle w:val="ConsPlusNormal"/>
              <w:jc w:val="center"/>
            </w:pPr>
            <w:r>
              <w:t>2018 год</w:t>
            </w:r>
          </w:p>
        </w:tc>
        <w:tc>
          <w:tcPr>
            <w:tcW w:w="680" w:type="dxa"/>
          </w:tcPr>
          <w:p w:rsidR="0071552D" w:rsidRDefault="0071552D">
            <w:pPr>
              <w:pStyle w:val="ConsPlusNormal"/>
              <w:jc w:val="center"/>
            </w:pPr>
            <w:r>
              <w:t>2019 год</w:t>
            </w:r>
          </w:p>
        </w:tc>
        <w:tc>
          <w:tcPr>
            <w:tcW w:w="680" w:type="dxa"/>
          </w:tcPr>
          <w:p w:rsidR="0071552D" w:rsidRDefault="0071552D">
            <w:pPr>
              <w:pStyle w:val="ConsPlusNormal"/>
              <w:jc w:val="center"/>
            </w:pPr>
            <w:r>
              <w:t>2020 год</w:t>
            </w:r>
          </w:p>
        </w:tc>
      </w:tr>
      <w:tr w:rsidR="0071552D">
        <w:tc>
          <w:tcPr>
            <w:tcW w:w="850" w:type="dxa"/>
          </w:tcPr>
          <w:p w:rsidR="0071552D" w:rsidRDefault="0071552D">
            <w:pPr>
              <w:pStyle w:val="ConsPlusNormal"/>
            </w:pPr>
            <w:r>
              <w:t>1.</w:t>
            </w:r>
          </w:p>
        </w:tc>
        <w:tc>
          <w:tcPr>
            <w:tcW w:w="3402" w:type="dxa"/>
          </w:tcPr>
          <w:p w:rsidR="0071552D" w:rsidRDefault="0071552D">
            <w:pPr>
              <w:pStyle w:val="ConsPlusNormal"/>
            </w:pPr>
            <w:r>
              <w:t>Подпрограмма "Историко-культурное наследие"</w:t>
            </w:r>
          </w:p>
        </w:tc>
        <w:tc>
          <w:tcPr>
            <w:tcW w:w="737"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r>
      <w:tr w:rsidR="0071552D">
        <w:tc>
          <w:tcPr>
            <w:tcW w:w="850" w:type="dxa"/>
          </w:tcPr>
          <w:p w:rsidR="0071552D" w:rsidRDefault="0071552D">
            <w:pPr>
              <w:pStyle w:val="ConsPlusNormal"/>
            </w:pPr>
            <w:r>
              <w:t>1.1.</w:t>
            </w:r>
          </w:p>
        </w:tc>
        <w:tc>
          <w:tcPr>
            <w:tcW w:w="3402" w:type="dxa"/>
          </w:tcPr>
          <w:p w:rsidR="0071552D" w:rsidRDefault="0071552D">
            <w:pPr>
              <w:pStyle w:val="ConsPlusNormal"/>
            </w:pPr>
            <w:r>
              <w:t>Основное мероприятие 4.1 "Сохранение, использование, популяризация и государственная охрана объектов исторического и культурного наследия"</w:t>
            </w:r>
          </w:p>
        </w:tc>
        <w:tc>
          <w:tcPr>
            <w:tcW w:w="737"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r>
      <w:tr w:rsidR="0071552D">
        <w:tc>
          <w:tcPr>
            <w:tcW w:w="850" w:type="dxa"/>
          </w:tcPr>
          <w:p w:rsidR="0071552D" w:rsidRDefault="0071552D">
            <w:pPr>
              <w:pStyle w:val="ConsPlusNormal"/>
            </w:pPr>
            <w:r>
              <w:t>1.1.1.</w:t>
            </w:r>
          </w:p>
        </w:tc>
        <w:tc>
          <w:tcPr>
            <w:tcW w:w="3402" w:type="dxa"/>
          </w:tcPr>
          <w:p w:rsidR="0071552D" w:rsidRDefault="0071552D">
            <w:pPr>
              <w:pStyle w:val="ConsPlusNormal"/>
            </w:pPr>
            <w:r>
              <w:t>Мероприятие 4.1.1 "Обеспечение деятельности (оказание услуг) государственных учреждений"</w:t>
            </w:r>
          </w:p>
        </w:tc>
        <w:tc>
          <w:tcPr>
            <w:tcW w:w="737" w:type="dxa"/>
          </w:tcPr>
          <w:p w:rsidR="0071552D" w:rsidRDefault="0071552D">
            <w:pPr>
              <w:pStyle w:val="ConsPlusNormal"/>
            </w:pPr>
            <w:r>
              <w:t>0,42</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r>
      <w:tr w:rsidR="0071552D">
        <w:tc>
          <w:tcPr>
            <w:tcW w:w="850" w:type="dxa"/>
          </w:tcPr>
          <w:p w:rsidR="0071552D" w:rsidRDefault="0071552D">
            <w:pPr>
              <w:pStyle w:val="ConsPlusNormal"/>
            </w:pPr>
            <w:r>
              <w:lastRenderedPageBreak/>
              <w:t>1.1.2.</w:t>
            </w:r>
          </w:p>
        </w:tc>
        <w:tc>
          <w:tcPr>
            <w:tcW w:w="3402" w:type="dxa"/>
          </w:tcPr>
          <w:p w:rsidR="0071552D" w:rsidRDefault="0071552D">
            <w:pPr>
              <w:pStyle w:val="ConsPlusNormal"/>
            </w:pPr>
            <w:r>
              <w:t>Мероприятие 4.1.2 "Капитальные вложения в объекты государственной собственности"</w:t>
            </w:r>
          </w:p>
        </w:tc>
        <w:tc>
          <w:tcPr>
            <w:tcW w:w="737" w:type="dxa"/>
          </w:tcPr>
          <w:p w:rsidR="0071552D" w:rsidRDefault="0071552D">
            <w:pPr>
              <w:pStyle w:val="ConsPlusNormal"/>
            </w:pPr>
            <w:r>
              <w:t>0,08</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r>
      <w:tr w:rsidR="0071552D">
        <w:tc>
          <w:tcPr>
            <w:tcW w:w="850" w:type="dxa"/>
          </w:tcPr>
          <w:p w:rsidR="0071552D" w:rsidRDefault="0071552D">
            <w:pPr>
              <w:pStyle w:val="ConsPlusNormal"/>
            </w:pPr>
            <w:r>
              <w:t>1.1.3.</w:t>
            </w:r>
          </w:p>
        </w:tc>
        <w:tc>
          <w:tcPr>
            <w:tcW w:w="3402" w:type="dxa"/>
          </w:tcPr>
          <w:p w:rsidR="0071552D" w:rsidRDefault="0071552D">
            <w:pPr>
              <w:pStyle w:val="ConsPlusNormal"/>
            </w:pPr>
            <w:r>
              <w:t>Мероприятие 4.1.3 "Организация и проведение мероприятий по реализации государственной программы"</w:t>
            </w:r>
          </w:p>
        </w:tc>
        <w:tc>
          <w:tcPr>
            <w:tcW w:w="737"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r>
      <w:tr w:rsidR="0071552D">
        <w:tc>
          <w:tcPr>
            <w:tcW w:w="850" w:type="dxa"/>
          </w:tcPr>
          <w:p w:rsidR="0071552D" w:rsidRDefault="0071552D">
            <w:pPr>
              <w:pStyle w:val="ConsPlusNormal"/>
            </w:pPr>
            <w:r>
              <w:t>1.2.</w:t>
            </w:r>
          </w:p>
        </w:tc>
        <w:tc>
          <w:tcPr>
            <w:tcW w:w="3402" w:type="dxa"/>
          </w:tcPr>
          <w:p w:rsidR="0071552D" w:rsidRDefault="0071552D">
            <w:pPr>
              <w:pStyle w:val="ConsPlusNormal"/>
            </w:pPr>
            <w:r>
              <w:t>Основное мероприятие 4.2 "Развитие музейного дела"</w:t>
            </w:r>
          </w:p>
        </w:tc>
        <w:tc>
          <w:tcPr>
            <w:tcW w:w="737"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r>
      <w:tr w:rsidR="0071552D">
        <w:tc>
          <w:tcPr>
            <w:tcW w:w="850" w:type="dxa"/>
          </w:tcPr>
          <w:p w:rsidR="0071552D" w:rsidRDefault="0071552D">
            <w:pPr>
              <w:pStyle w:val="ConsPlusNormal"/>
            </w:pPr>
            <w:r>
              <w:t>1.2.1.</w:t>
            </w:r>
          </w:p>
        </w:tc>
        <w:tc>
          <w:tcPr>
            <w:tcW w:w="3402" w:type="dxa"/>
          </w:tcPr>
          <w:p w:rsidR="0071552D" w:rsidRDefault="0071552D">
            <w:pPr>
              <w:pStyle w:val="ConsPlusNormal"/>
            </w:pPr>
            <w:r>
              <w:t>Мероприятие 4.2.1 "Обеспечение деятельности (оказание услуг) государственных учреждений"</w:t>
            </w:r>
          </w:p>
        </w:tc>
        <w:tc>
          <w:tcPr>
            <w:tcW w:w="737"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c>
          <w:tcPr>
            <w:tcW w:w="680" w:type="dxa"/>
          </w:tcPr>
          <w:p w:rsidR="0071552D" w:rsidRDefault="0071552D">
            <w:pPr>
              <w:pStyle w:val="ConsPlusNormal"/>
            </w:pPr>
            <w:r>
              <w:t>0,5</w:t>
            </w:r>
          </w:p>
        </w:tc>
      </w:tr>
    </w:tbl>
    <w:p w:rsidR="0071552D" w:rsidRDefault="0071552D">
      <w:pPr>
        <w:pStyle w:val="ConsPlusNormal"/>
        <w:ind w:firstLine="540"/>
        <w:jc w:val="both"/>
      </w:pPr>
    </w:p>
    <w:p w:rsidR="0071552D" w:rsidRDefault="0071552D">
      <w:pPr>
        <w:pStyle w:val="ConsPlusNormal"/>
        <w:jc w:val="center"/>
        <w:outlineLvl w:val="2"/>
      </w:pPr>
      <w:bookmarkStart w:id="11" w:name="P1354"/>
      <w:bookmarkEnd w:id="11"/>
      <w:r>
        <w:t>Подпрограмма "Этнокультурное наследие"</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Этнокультурное наследие</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 подпрограммы</w:t>
            </w:r>
          </w:p>
        </w:tc>
        <w:tc>
          <w:tcPr>
            <w:tcW w:w="5896" w:type="dxa"/>
          </w:tcPr>
          <w:p w:rsidR="0071552D" w:rsidRDefault="0071552D">
            <w:pPr>
              <w:pStyle w:val="ConsPlusNormal"/>
            </w:pPr>
            <w:r>
              <w:t>Министерство внутренней и информационной политики Амурской области</w:t>
            </w:r>
          </w:p>
        </w:tc>
      </w:tr>
      <w:tr w:rsidR="0071552D">
        <w:tc>
          <w:tcPr>
            <w:tcW w:w="590" w:type="dxa"/>
          </w:tcPr>
          <w:p w:rsidR="0071552D" w:rsidRDefault="0071552D">
            <w:pPr>
              <w:pStyle w:val="ConsPlusNormal"/>
            </w:pPr>
            <w:r>
              <w:t>3.</w:t>
            </w:r>
          </w:p>
        </w:tc>
        <w:tc>
          <w:tcPr>
            <w:tcW w:w="2608" w:type="dxa"/>
          </w:tcPr>
          <w:p w:rsidR="0071552D" w:rsidRDefault="0071552D">
            <w:pPr>
              <w:pStyle w:val="ConsPlusNormal"/>
            </w:pPr>
            <w:r>
              <w:t>Участники государственной программы</w:t>
            </w:r>
          </w:p>
        </w:tc>
        <w:tc>
          <w:tcPr>
            <w:tcW w:w="5896" w:type="dxa"/>
          </w:tcPr>
          <w:p w:rsidR="0071552D" w:rsidRDefault="0071552D">
            <w:pPr>
              <w:pStyle w:val="ConsPlusNormal"/>
            </w:pPr>
            <w:r>
              <w:t>Министерство внешнеэкономических связей, туризма и предпринимательства Амурской области, министерство внутренней и информационной политики Амурской области</w:t>
            </w:r>
          </w:p>
        </w:tc>
      </w:tr>
      <w:tr w:rsidR="0071552D">
        <w:tc>
          <w:tcPr>
            <w:tcW w:w="590" w:type="dxa"/>
          </w:tcPr>
          <w:p w:rsidR="0071552D" w:rsidRDefault="0071552D">
            <w:pPr>
              <w:pStyle w:val="ConsPlusNormal"/>
            </w:pPr>
            <w:r>
              <w:t>4.</w:t>
            </w:r>
          </w:p>
        </w:tc>
        <w:tc>
          <w:tcPr>
            <w:tcW w:w="2608" w:type="dxa"/>
          </w:tcPr>
          <w:p w:rsidR="0071552D" w:rsidRDefault="0071552D">
            <w:pPr>
              <w:pStyle w:val="ConsPlusNormal"/>
            </w:pPr>
            <w:r>
              <w:t>Цель (цели) подпрограммы</w:t>
            </w:r>
          </w:p>
        </w:tc>
        <w:tc>
          <w:tcPr>
            <w:tcW w:w="5896" w:type="dxa"/>
          </w:tcPr>
          <w:p w:rsidR="0071552D" w:rsidRDefault="0071552D">
            <w:pPr>
              <w:pStyle w:val="ConsPlusNormal"/>
            </w:pPr>
            <w:r>
              <w:t>Сохранение и развитие этнокультурного наследия Амурской области</w:t>
            </w:r>
          </w:p>
        </w:tc>
      </w:tr>
      <w:tr w:rsidR="0071552D">
        <w:tc>
          <w:tcPr>
            <w:tcW w:w="590" w:type="dxa"/>
          </w:tcPr>
          <w:p w:rsidR="0071552D" w:rsidRDefault="0071552D">
            <w:pPr>
              <w:pStyle w:val="ConsPlusNormal"/>
            </w:pPr>
            <w:r>
              <w:t>5.</w:t>
            </w:r>
          </w:p>
        </w:tc>
        <w:tc>
          <w:tcPr>
            <w:tcW w:w="2608" w:type="dxa"/>
          </w:tcPr>
          <w:p w:rsidR="0071552D" w:rsidRDefault="0071552D">
            <w:pPr>
              <w:pStyle w:val="ConsPlusNormal"/>
            </w:pPr>
            <w:r>
              <w:t>Задачи подпрограммы</w:t>
            </w:r>
          </w:p>
        </w:tc>
        <w:tc>
          <w:tcPr>
            <w:tcW w:w="5896" w:type="dxa"/>
          </w:tcPr>
          <w:p w:rsidR="0071552D" w:rsidRDefault="0071552D">
            <w:pPr>
              <w:pStyle w:val="ConsPlusNormal"/>
            </w:pPr>
            <w:r>
              <w:t>1. Создание условий для развития традиционных промыслов и самобытной национальной культуры коренных малочисленных народов Севера и сохранение их исконной среды обитания.</w:t>
            </w:r>
          </w:p>
          <w:p w:rsidR="0071552D" w:rsidRDefault="0071552D">
            <w:pPr>
              <w:pStyle w:val="ConsPlusNormal"/>
            </w:pPr>
            <w:r>
              <w:t>2. Создание условий для сохранения и развития культуры и традиции казачества</w:t>
            </w:r>
          </w:p>
        </w:tc>
      </w:tr>
      <w:tr w:rsidR="0071552D">
        <w:tc>
          <w:tcPr>
            <w:tcW w:w="590" w:type="dxa"/>
          </w:tcPr>
          <w:p w:rsidR="0071552D" w:rsidRDefault="0071552D">
            <w:pPr>
              <w:pStyle w:val="ConsPlusNormal"/>
            </w:pPr>
            <w:r>
              <w:lastRenderedPageBreak/>
              <w:t>6.</w:t>
            </w:r>
          </w:p>
        </w:tc>
        <w:tc>
          <w:tcPr>
            <w:tcW w:w="2608" w:type="dxa"/>
          </w:tcPr>
          <w:p w:rsidR="0071552D" w:rsidRDefault="0071552D">
            <w:pPr>
              <w:pStyle w:val="ConsPlusNormal"/>
            </w:pPr>
            <w:r>
              <w:t>Этапы (при наличии) и сроки реализации подпрограммы</w:t>
            </w:r>
          </w:p>
        </w:tc>
        <w:tc>
          <w:tcPr>
            <w:tcW w:w="5896" w:type="dxa"/>
          </w:tcPr>
          <w:p w:rsidR="0071552D" w:rsidRDefault="0071552D">
            <w:pPr>
              <w:pStyle w:val="ConsPlusNormal"/>
            </w:pPr>
            <w:r>
              <w:t>2014 - 2020 годы, этапы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15802,7 тыс. рублей, в том числе по годам:</w:t>
            </w:r>
          </w:p>
          <w:p w:rsidR="0071552D" w:rsidRDefault="0071552D">
            <w:pPr>
              <w:pStyle w:val="ConsPlusNormal"/>
            </w:pPr>
            <w:r>
              <w:t>2014 год - 1500,0 тыс. рублей;</w:t>
            </w:r>
          </w:p>
          <w:p w:rsidR="0071552D" w:rsidRDefault="0071552D">
            <w:pPr>
              <w:pStyle w:val="ConsPlusNormal"/>
            </w:pPr>
            <w:r>
              <w:t>2015 год - 386,5 тыс. рублей;</w:t>
            </w:r>
          </w:p>
          <w:p w:rsidR="0071552D" w:rsidRDefault="0071552D">
            <w:pPr>
              <w:pStyle w:val="ConsPlusNormal"/>
            </w:pPr>
            <w:r>
              <w:t>2016 год - 666,5 тыс. рублей;</w:t>
            </w:r>
          </w:p>
          <w:p w:rsidR="0071552D" w:rsidRDefault="0071552D">
            <w:pPr>
              <w:pStyle w:val="ConsPlusNormal"/>
            </w:pPr>
            <w:r>
              <w:t>2017 год - 845,1 тыс. рублей;</w:t>
            </w:r>
          </w:p>
          <w:p w:rsidR="0071552D" w:rsidRDefault="0071552D">
            <w:pPr>
              <w:pStyle w:val="ConsPlusNormal"/>
            </w:pPr>
            <w:r>
              <w:t>2018 год - 484,5 тыс. рублей;</w:t>
            </w:r>
          </w:p>
          <w:p w:rsidR="0071552D" w:rsidRDefault="0071552D">
            <w:pPr>
              <w:pStyle w:val="ConsPlusNormal"/>
            </w:pPr>
            <w:r>
              <w:t>2019 год - 666,5 тыс. рублей;</w:t>
            </w:r>
          </w:p>
          <w:p w:rsidR="0071552D" w:rsidRDefault="0071552D">
            <w:pPr>
              <w:pStyle w:val="ConsPlusNormal"/>
            </w:pPr>
            <w:r>
              <w:t>2020 год - 11253,6 тыс. рублей.</w:t>
            </w:r>
          </w:p>
          <w:p w:rsidR="0071552D" w:rsidRDefault="0071552D">
            <w:pPr>
              <w:pStyle w:val="ConsPlusNormal"/>
            </w:pPr>
            <w:r>
              <w:t>Планируемый объем финансирования из местных бюджетов составляет 233,0 тыс. рублей, в том числе по годам:</w:t>
            </w:r>
          </w:p>
          <w:p w:rsidR="0071552D" w:rsidRDefault="0071552D">
            <w:pPr>
              <w:pStyle w:val="ConsPlusNormal"/>
            </w:pPr>
            <w:r>
              <w:t>2014 год - 100,0 тыс. рублей;</w:t>
            </w:r>
          </w:p>
          <w:p w:rsidR="0071552D" w:rsidRDefault="0071552D">
            <w:pPr>
              <w:pStyle w:val="ConsPlusNormal"/>
            </w:pPr>
            <w:r>
              <w:t>2017 год - 133,0 тыс. рублей;</w:t>
            </w:r>
          </w:p>
          <w:p w:rsidR="0071552D" w:rsidRDefault="0071552D">
            <w:pPr>
              <w:pStyle w:val="ConsPlusNormal"/>
            </w:pPr>
            <w:r>
              <w:t>Планируемый объем финансирования из федерального бюджета составляет 3151,0 тыс. рублей, в том числе по годам:</w:t>
            </w:r>
          </w:p>
          <w:p w:rsidR="0071552D" w:rsidRDefault="0071552D">
            <w:pPr>
              <w:pStyle w:val="ConsPlusNormal"/>
            </w:pPr>
            <w:r>
              <w:t>2014 год - 2131,0 тыс. рублей;</w:t>
            </w:r>
          </w:p>
          <w:p w:rsidR="0071552D" w:rsidRDefault="0071552D">
            <w:pPr>
              <w:pStyle w:val="ConsPlusNormal"/>
            </w:pPr>
            <w:r>
              <w:t>2017 год - 1020,0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7 в ред. постановления Правительства Амурской области от 25.01.2017 </w:t>
            </w:r>
            <w:hyperlink r:id="rId203" w:history="1">
              <w:r>
                <w:rPr>
                  <w:color w:val="0000FF"/>
                </w:rPr>
                <w:t>N 28</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Ожидаемые конечные результаты реализации подпрограммы</w:t>
            </w:r>
          </w:p>
        </w:tc>
        <w:tc>
          <w:tcPr>
            <w:tcW w:w="5896" w:type="dxa"/>
          </w:tcPr>
          <w:p w:rsidR="0071552D" w:rsidRDefault="0071552D">
            <w:pPr>
              <w:pStyle w:val="ConsPlusNormal"/>
            </w:pPr>
            <w:r>
              <w:t>1. Снижение уровня зарегистрированной безработицы среди трудоспособного населения КМНС с 12% в 2012 году до 11% в 2020 году.</w:t>
            </w:r>
          </w:p>
          <w:p w:rsidR="0071552D" w:rsidRDefault="0071552D">
            <w:pPr>
              <w:pStyle w:val="ConsPlusNormal"/>
            </w:pPr>
            <w:r>
              <w:t>2. Увеличение удельного веса населения, участвующего в культурно-досуговых мероприятиях в местах традиционного проживания и традиционной хозяйственной деятельности КМНС, с 62% в 2012 году до 65% в 2020 году.</w:t>
            </w:r>
          </w:p>
          <w:p w:rsidR="0071552D" w:rsidRDefault="0071552D">
            <w:pPr>
              <w:pStyle w:val="ConsPlusNormal"/>
            </w:pPr>
            <w:r>
              <w:t>3. Увеличение удельного веса населения, участвующего в оздоровительных мероприятиях в местах компактного проживания казаков, с 24% в 2012 году до 39% к 2020 году</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Этнографический потенциал Амурской области связан, прежде всего, с сохранением и развитием культуры эвенков, относящихся к коренным малочисленным народам Севера, и казаков.</w:t>
      </w:r>
    </w:p>
    <w:p w:rsidR="0071552D" w:rsidRDefault="0071552D">
      <w:pPr>
        <w:pStyle w:val="ConsPlusNormal"/>
        <w:ind w:firstLine="540"/>
        <w:jc w:val="both"/>
      </w:pPr>
      <w:r>
        <w:t>Эвенки.</w:t>
      </w:r>
    </w:p>
    <w:p w:rsidR="0071552D" w:rsidRDefault="0071552D">
      <w:pPr>
        <w:pStyle w:val="ConsPlusNormal"/>
        <w:ind w:firstLine="540"/>
        <w:jc w:val="both"/>
      </w:pPr>
      <w:r>
        <w:t xml:space="preserve">Эвенки, проживающие на территории Амурской области, внесены в Единый </w:t>
      </w:r>
      <w:hyperlink r:id="rId204" w:history="1">
        <w:r>
          <w:rPr>
            <w:color w:val="0000FF"/>
          </w:rPr>
          <w:t>перечень</w:t>
        </w:r>
      </w:hyperlink>
      <w:r>
        <w:t xml:space="preserve"> коренных малочисленных народов Севера, утвержденный постановлением Правительства Российской Федерации от 24 марта 2000 г. N 255.</w:t>
      </w:r>
    </w:p>
    <w:p w:rsidR="0071552D" w:rsidRDefault="0071552D">
      <w:pPr>
        <w:pStyle w:val="ConsPlusNormal"/>
        <w:ind w:firstLine="540"/>
        <w:jc w:val="both"/>
      </w:pPr>
      <w:r>
        <w:t xml:space="preserve">Основы правового статуса КМНС устанавливаются Федеральным </w:t>
      </w:r>
      <w:hyperlink r:id="rId205" w:history="1">
        <w:r>
          <w:rPr>
            <w:color w:val="0000FF"/>
          </w:rPr>
          <w:t>законом</w:t>
        </w:r>
      </w:hyperlink>
      <w:r>
        <w:t xml:space="preserve"> от 30 апреля 1999 г. N 82-ФЗ "О гарантиях прав коренных малочисленных народов Российской Федерации". В Амурской области права КМНС определены </w:t>
      </w:r>
      <w:hyperlink r:id="rId206" w:history="1">
        <w:r>
          <w:rPr>
            <w:color w:val="0000FF"/>
          </w:rPr>
          <w:t>Законом</w:t>
        </w:r>
      </w:hyperlink>
      <w:r>
        <w:t xml:space="preserve"> Амурской области от 29 апреля 2003 г. N 208-ОЗ "О гарантиях прав коренных малочисленных народов в Амурской области".</w:t>
      </w:r>
    </w:p>
    <w:p w:rsidR="0071552D" w:rsidRDefault="0071552D">
      <w:pPr>
        <w:pStyle w:val="ConsPlusNormal"/>
        <w:ind w:firstLine="540"/>
        <w:jc w:val="both"/>
      </w:pPr>
      <w:r>
        <w:t>В настоящее время численность КМНС в Амурской области составляет 1367 человек. Это значительно меньше, чем в других субъектах Российской Федерации, таких как Республика Саха (Якутия) (численность эвенков - 22445 человек), Хабаровский край (18642 человека), Камчатский край (9509 человек).</w:t>
      </w:r>
    </w:p>
    <w:p w:rsidR="0071552D" w:rsidRDefault="0071552D">
      <w:pPr>
        <w:pStyle w:val="ConsPlusNormal"/>
        <w:ind w:firstLine="540"/>
        <w:jc w:val="both"/>
      </w:pPr>
      <w:r>
        <w:t>Современное состояние КМНС Амурской области можно охарактеризовать как кризисное. Основными причинами этого можно считать следующие:</w:t>
      </w:r>
    </w:p>
    <w:p w:rsidR="0071552D" w:rsidRDefault="0071552D">
      <w:pPr>
        <w:pStyle w:val="ConsPlusNormal"/>
        <w:ind w:firstLine="540"/>
        <w:jc w:val="both"/>
      </w:pPr>
      <w:r>
        <w:t>1. Неприспособленность традиционного образа жизни к современным экономическим условиям и, как следствие, высокий уровень безработицы среди представителей КМНС, низкие среднедушевые доходы населения.</w:t>
      </w:r>
    </w:p>
    <w:p w:rsidR="0071552D" w:rsidRDefault="0071552D">
      <w:pPr>
        <w:pStyle w:val="ConsPlusNormal"/>
        <w:ind w:firstLine="540"/>
        <w:jc w:val="both"/>
      </w:pPr>
      <w:r>
        <w:t>Традиционное хозяйство остается важнейшим исторически сложившимся компонентом северных экосистем, обеспечивающим экологически устойчивые и неистощимые способы освоения окружающей природной среды, сохранения традиционной культуры и языка. Традиционное хозяйство является источником редких товаров для российского и международного рынков, обеспечивает занятость и служит основным источником доходов большинства коренного населения.</w:t>
      </w:r>
    </w:p>
    <w:p w:rsidR="0071552D" w:rsidRDefault="0071552D">
      <w:pPr>
        <w:pStyle w:val="ConsPlusNormal"/>
        <w:ind w:firstLine="540"/>
        <w:jc w:val="both"/>
      </w:pPr>
      <w:r>
        <w:t>Однако в последние десятилетия наметилась устойчивая тенденция к снижению объемов производства отраслей традиционного хозяйства КМНС. Это связано с несколькими факторами: высокая зависимость от природно-климатических условий и других внешних факторов, низкая производительность в связи с отсутствием современных технологий, низкая конкурентоспособность продукции в связи с большими издержками на производство, сокращение числа вовлеченных в традиционные отрасли, интенсивное промышленное освоение мест традиционной хозяйственной деятельности КМНС.</w:t>
      </w:r>
    </w:p>
    <w:p w:rsidR="0071552D" w:rsidRDefault="0071552D">
      <w:pPr>
        <w:pStyle w:val="ConsPlusNormal"/>
        <w:ind w:firstLine="540"/>
        <w:jc w:val="both"/>
      </w:pPr>
      <w:r>
        <w:t xml:space="preserve">Кризисное состояние традиционных видов хозяйственной деятельности привело к обострению социальных проблем. Уровень жизни значительной части граждан из числа КМНС, проживающих в местах традиционного проживания и традиционной хозяйственной деятельности, в 2 - 3 раза ниже </w:t>
      </w:r>
      <w:r>
        <w:lastRenderedPageBreak/>
        <w:t>среднероссийского и на 25 - 30% ниже, чем у остальных жителей, проживающих с ними в одних регионах.</w:t>
      </w:r>
    </w:p>
    <w:p w:rsidR="0071552D" w:rsidRDefault="0071552D">
      <w:pPr>
        <w:pStyle w:val="ConsPlusNormal"/>
        <w:ind w:firstLine="540"/>
        <w:jc w:val="both"/>
      </w:pPr>
      <w:r>
        <w:t>Состояние регистрируемого рынка труда на территориях проживания КМНС в Амурской области напряженное и имеет тенденцию к ухудшению. Численность безработных граждан из числа КМНС по состоянию на 1 января 2013 года составила 12,7% от численности трудоспособного населения.</w:t>
      </w:r>
    </w:p>
    <w:p w:rsidR="0071552D" w:rsidRDefault="0071552D">
      <w:pPr>
        <w:pStyle w:val="ConsPlusNormal"/>
        <w:ind w:firstLine="540"/>
        <w:jc w:val="both"/>
      </w:pPr>
      <w:r>
        <w:t>2. Риски утраты традиций и самобытной культуры КМНС.</w:t>
      </w:r>
    </w:p>
    <w:p w:rsidR="0071552D" w:rsidRDefault="0071552D">
      <w:pPr>
        <w:pStyle w:val="ConsPlusNormal"/>
        <w:ind w:firstLine="540"/>
        <w:jc w:val="both"/>
      </w:pPr>
      <w:r>
        <w:t>Кризис традиционных отраслей КМНС крайне негативно повлиял на их этническое самосознание. В настоящее время продолжается процесс утраты традиций и самобытной культуры КМНС, уходят из жизни последние носители языка и культуры. Постепенно утрачиваются многие обряды и традиции, веками связанные с оленеводством, охотой и рыболовством. В настоящее время свободно владеют эвенкийским языком около 25% представителей КМНС, разговорной речью - около 30%, в то время как читают и пишут лишь 5%.</w:t>
      </w:r>
    </w:p>
    <w:p w:rsidR="0071552D" w:rsidRDefault="0071552D">
      <w:pPr>
        <w:pStyle w:val="ConsPlusNormal"/>
        <w:ind w:firstLine="540"/>
        <w:jc w:val="both"/>
      </w:pPr>
      <w:r>
        <w:t>Отсутствие объектов культуры, отвечающих современным требованиям в местах традиционного проживания КМНС (существующие объекты культуры находятся в приспособленных помещениях, и 3 из 5 объектов нуждаются в капитальном ремонте), также оказывает негативное влияние на процессы сохранения и развития народной культуры.</w:t>
      </w:r>
    </w:p>
    <w:p w:rsidR="0071552D" w:rsidRDefault="0071552D">
      <w:pPr>
        <w:pStyle w:val="ConsPlusNormal"/>
        <w:ind w:firstLine="540"/>
        <w:jc w:val="both"/>
      </w:pPr>
      <w:r>
        <w:t>3. Сложности с реализацией прав КМНС на самобытное развитие.</w:t>
      </w:r>
    </w:p>
    <w:p w:rsidR="0071552D" w:rsidRDefault="0071552D">
      <w:pPr>
        <w:pStyle w:val="ConsPlusNormal"/>
        <w:ind w:firstLine="540"/>
        <w:jc w:val="both"/>
      </w:pPr>
      <w:r>
        <w:t>В настоящий момент, несмотря на наличие федеральных и региональных нормативных правовых актов, устанавливающих правовой статус и гарантии КМНС, вопросы реализации ими своего права на самобытное развитие не до конца урегулированы. В частности, не существует практики создания территорий традиционного природопользования КМНС. В связи с отсутствием финансовых ресурсов не в полной мере применяются меры экономического регулирования жизнедеятельности КМНС, такие как государственная поддержка северного оленеводства, предоставление льгот, предусмотренных законодательством Российской Федерации, обеспечение права на добычу объектов животного мира в целях удовлетворения собственных нужд.</w:t>
      </w:r>
    </w:p>
    <w:p w:rsidR="0071552D" w:rsidRDefault="0071552D">
      <w:pPr>
        <w:pStyle w:val="ConsPlusNormal"/>
        <w:ind w:firstLine="540"/>
        <w:jc w:val="both"/>
      </w:pPr>
      <w:r>
        <w:t>При этом, как показывает практика, сохранение эвенкийской народной культуры находится в прямой зависимости от ситуации в отраслях традиционного народного хозяйства, поскольку носителями традиционной культуры и языка эвенков наряду со старшим поколением являются оленеводы и охотники.</w:t>
      </w:r>
    </w:p>
    <w:p w:rsidR="0071552D" w:rsidRDefault="0071552D">
      <w:pPr>
        <w:pStyle w:val="ConsPlusNormal"/>
        <w:ind w:firstLine="540"/>
        <w:jc w:val="both"/>
      </w:pPr>
      <w:r>
        <w:t xml:space="preserve">В этой ситуации для сохранения самобытной культуры КМНС необходим комплекс мероприятий, направленный на сохранение исконной среды обитания КМНС. Этот перечень мероприятий должен включать в себя как экономические меры поддержки традиционных видов хозяйственной деятельности, так и мероприятия, направленные на изучение и сохранение языка, культуры и традиций эвенков, вовлечение КМНС в культурно-массовые мероприятия, создание объектов культуры Таким образом, сохранение исконной среды обитания КМНС является необходимым </w:t>
      </w:r>
      <w:r>
        <w:lastRenderedPageBreak/>
        <w:t>условием для возрождения и развития традиций и самобытной культуры КМНС.</w:t>
      </w:r>
    </w:p>
    <w:p w:rsidR="0071552D" w:rsidRDefault="0071552D">
      <w:pPr>
        <w:pStyle w:val="ConsPlusNormal"/>
        <w:ind w:firstLine="540"/>
        <w:jc w:val="both"/>
      </w:pPr>
      <w:r>
        <w:t>В случае если комплекс мероприятий, включенных в настоящую подпрограмму, не будет реализован, возникают серьезные риски потери Амурской областью части своего культурного наследия, связанного с традиционной культурой эвенкийского народа.</w:t>
      </w:r>
    </w:p>
    <w:p w:rsidR="0071552D" w:rsidRDefault="0071552D">
      <w:pPr>
        <w:pStyle w:val="ConsPlusNormal"/>
        <w:ind w:firstLine="540"/>
        <w:jc w:val="both"/>
      </w:pPr>
      <w:r>
        <w:t>Казаки.</w:t>
      </w:r>
    </w:p>
    <w:p w:rsidR="0071552D" w:rsidRDefault="0071552D">
      <w:pPr>
        <w:pStyle w:val="ConsPlusNormal"/>
        <w:ind w:firstLine="540"/>
        <w:jc w:val="both"/>
      </w:pPr>
      <w:r>
        <w:t>В настоящий момент на территории Амурской области, как и в других субъектах Российской Федерации, являющихся местами компактного проживания казаков, активно проходят процессы возрождения казачьей культуры и творчества, становления традиционных видов хозяйственной деятельности (охота, рыболовство, сельское хозяйство).</w:t>
      </w:r>
    </w:p>
    <w:p w:rsidR="0071552D" w:rsidRDefault="0071552D">
      <w:pPr>
        <w:pStyle w:val="ConsPlusNormal"/>
        <w:ind w:firstLine="540"/>
        <w:jc w:val="both"/>
      </w:pPr>
      <w:r>
        <w:t>В настоящее время в Амурской области существует 13 первичных казачьих обществ, которые объединены в единую областную организацию - Амурское окружное казачье общество. Членами Амурского окружного казачьего общества являются 890 казаков Амурской области, которые проживают в 36 населенных пунктах Амурской области, из них 60% - в сельской местности.</w:t>
      </w:r>
    </w:p>
    <w:p w:rsidR="0071552D" w:rsidRDefault="0071552D">
      <w:pPr>
        <w:pStyle w:val="ConsPlusNormal"/>
        <w:ind w:firstLine="540"/>
        <w:jc w:val="both"/>
      </w:pPr>
      <w:r>
        <w:t xml:space="preserve">Важным событием с точки зрения возрождения казачества стало принятие Федерального </w:t>
      </w:r>
      <w:hyperlink r:id="rId207" w:history="1">
        <w:r>
          <w:rPr>
            <w:color w:val="0000FF"/>
          </w:rPr>
          <w:t>закона</w:t>
        </w:r>
      </w:hyperlink>
      <w:r>
        <w:t xml:space="preserve"> от 5 декабря 2005 г. N 154-ФЗ "О государственной службе российского казачества", в рамках которого органы власти субъектов Российской Федерации могут привлекать представителей казачества к мероприятиям по оказанию содействия в защите государственной границы, организации и ведению воинского учета членов казачьих обществ, предупреждению и ликвидации чрезвычайных ситуаций и ликвидации последствий стихийных бедствий, осуществлению природоохранных мероприятий, охране общественного порядка, обеспечению экологической и пожарной безопасности, охране объектов животного мира, охране лесов, охране объектов обеспечения жизнедеятельности населения, охране объектов, находящихся в государственной и муниципальной собственности, охране объектов культурного наследия.</w:t>
      </w:r>
    </w:p>
    <w:p w:rsidR="0071552D" w:rsidRDefault="0071552D">
      <w:pPr>
        <w:pStyle w:val="ConsPlusNormal"/>
        <w:ind w:firstLine="540"/>
        <w:jc w:val="both"/>
      </w:pPr>
      <w:r>
        <w:t>Вместе с тем угрозу сохранению и развитию казачьей культуры, традиционного образа жизни представляют следующие социально-экономические тенденции:</w:t>
      </w:r>
    </w:p>
    <w:p w:rsidR="0071552D" w:rsidRDefault="0071552D">
      <w:pPr>
        <w:pStyle w:val="ConsPlusNormal"/>
        <w:ind w:firstLine="540"/>
        <w:jc w:val="both"/>
      </w:pPr>
      <w:r>
        <w:t>1. Сложная социально-экономическая ситуация в местах компактного проживания казаков, вызванная кризисом в сельском хозяйстве, привела к высокому уровню безработицы и снижению уровня жизни казаков на территории Амурской области. Уровень безработицы в бывших казачьих поселениях Амурского казачьего войска, где проживают казаки, в несколько раз превышает данный показатель по Российской Федерации: на 100 человек приходится 85 неработающих. Для сравнения: в Краснодарском крае, Ростовской и Волгоградской областях в казачьих станицах на 100 человек неработающих приходится 29 человек.</w:t>
      </w:r>
    </w:p>
    <w:p w:rsidR="0071552D" w:rsidRDefault="0071552D">
      <w:pPr>
        <w:pStyle w:val="ConsPlusNormal"/>
        <w:ind w:firstLine="540"/>
        <w:jc w:val="both"/>
      </w:pPr>
      <w:r>
        <w:t xml:space="preserve">2. Негативные демографические тенденции в казачьих станицах и в </w:t>
      </w:r>
      <w:r>
        <w:lastRenderedPageBreak/>
        <w:t>Амурской области в целом, как следствие сложной социально-экономической ситуации:</w:t>
      </w:r>
    </w:p>
    <w:p w:rsidR="0071552D" w:rsidRDefault="0071552D">
      <w:pPr>
        <w:pStyle w:val="ConsPlusNormal"/>
        <w:ind w:firstLine="540"/>
        <w:jc w:val="both"/>
      </w:pPr>
      <w:r>
        <w:t>значительный отток населения из казачьих станиц Амурской области в места компактного проживания российского казачества (Ростовская область, Краснодарский край, Волгоградская, Ростовская, Самарская области) на постоянное место жительства;</w:t>
      </w:r>
    </w:p>
    <w:p w:rsidR="0071552D" w:rsidRDefault="0071552D">
      <w:pPr>
        <w:pStyle w:val="ConsPlusNormal"/>
        <w:ind w:firstLine="540"/>
        <w:jc w:val="both"/>
      </w:pPr>
      <w:r>
        <w:t>нахождение большой доли казаков за пределами своего постоянного места жительства (до 30%) значительные промежутки времени (работа "вахтовым" методом в центральных и южных районах России с более высоким уровнем оплаты труда и возможностью трудоустройства).</w:t>
      </w:r>
    </w:p>
    <w:p w:rsidR="0071552D" w:rsidRDefault="0071552D">
      <w:pPr>
        <w:pStyle w:val="ConsPlusNormal"/>
        <w:ind w:firstLine="540"/>
        <w:jc w:val="both"/>
      </w:pPr>
      <w:r>
        <w:t>3. Наметившаяся тенденция потери культурных традиций, вызванная как значительным оттоком казаков из Амурской области, так и постепенным уходом из жизни последних носителей языка и культуры, сформированной на традициях забайкальского, донского, кубанского, уральского казачества.</w:t>
      </w:r>
    </w:p>
    <w:p w:rsidR="0071552D" w:rsidRDefault="0071552D">
      <w:pPr>
        <w:pStyle w:val="ConsPlusNormal"/>
        <w:ind w:firstLine="540"/>
        <w:jc w:val="both"/>
      </w:pPr>
      <w:r>
        <w:t>Вышеперечисленные негативные тенденции обусловлены последствиями государственной политики прошлого века по искоренению традиций и образа жизни казачества. Изменить сложившиеся тенденции в данной сфере может только комплексная программа по возрождению казачьей культуры, включающая в себя патриотическое воспитание молодежи, ее вовлечения в культурно-досуговые и физкультурно-спортивные мероприятия, направленные на возрождение интереса молодежи к культуре и традициям казаков. Важным аспектом должна стать разработка нормативных правовых актов, призванных урегулировать механизм привлечения казаков на государственную службу.</w:t>
      </w:r>
    </w:p>
    <w:p w:rsidR="0071552D" w:rsidRDefault="0071552D">
      <w:pPr>
        <w:pStyle w:val="ConsPlusNormal"/>
        <w:ind w:firstLine="540"/>
        <w:jc w:val="both"/>
      </w:pPr>
      <w:r>
        <w:t>В случае если не будет проводиться последовательная государственная политика в данной сфере, возникнут серьезные риски потери части культурного наследия Амурской области.</w:t>
      </w:r>
    </w:p>
    <w:p w:rsidR="0071552D" w:rsidRDefault="0071552D">
      <w:pPr>
        <w:pStyle w:val="ConsPlusNormal"/>
        <w:ind w:firstLine="540"/>
        <w:jc w:val="both"/>
      </w:pPr>
    </w:p>
    <w:p w:rsidR="0071552D" w:rsidRDefault="0071552D">
      <w:pPr>
        <w:pStyle w:val="ConsPlusNormal"/>
        <w:jc w:val="center"/>
        <w:outlineLvl w:val="3"/>
      </w:pPr>
      <w:r>
        <w:t>3. Приоритеты государственной политики в сфере реализации</w:t>
      </w:r>
    </w:p>
    <w:p w:rsidR="0071552D" w:rsidRDefault="0071552D">
      <w:pPr>
        <w:pStyle w:val="ConsPlusNormal"/>
        <w:jc w:val="center"/>
      </w:pPr>
      <w:r>
        <w:t>подпрограммы, цели, задачи и ожидаемые</w:t>
      </w:r>
    </w:p>
    <w:p w:rsidR="0071552D" w:rsidRDefault="0071552D">
      <w:pPr>
        <w:pStyle w:val="ConsPlusNormal"/>
        <w:jc w:val="center"/>
      </w:pPr>
      <w:r>
        <w:t>конечные результаты</w:t>
      </w:r>
    </w:p>
    <w:p w:rsidR="0071552D" w:rsidRDefault="0071552D">
      <w:pPr>
        <w:pStyle w:val="ConsPlusNormal"/>
        <w:jc w:val="center"/>
      </w:pPr>
    </w:p>
    <w:p w:rsidR="0071552D" w:rsidRDefault="0071552D">
      <w:pPr>
        <w:pStyle w:val="ConsPlusNormal"/>
        <w:ind w:firstLine="540"/>
        <w:jc w:val="both"/>
      </w:pPr>
      <w:r>
        <w:t xml:space="preserve">Приоритетом государственной политики в сфере реализации подпрограммы в соответствии со </w:t>
      </w:r>
      <w:hyperlink r:id="rId208" w:history="1">
        <w:r>
          <w:rPr>
            <w:color w:val="0000FF"/>
          </w:rPr>
          <w:t>Стратегией</w:t>
        </w:r>
      </w:hyperlink>
      <w:r>
        <w:t xml:space="preserve"> является развитие многоукладности областной культуры.</w:t>
      </w:r>
    </w:p>
    <w:p w:rsidR="0071552D" w:rsidRDefault="0071552D">
      <w:pPr>
        <w:pStyle w:val="ConsPlusNormal"/>
        <w:ind w:firstLine="540"/>
        <w:jc w:val="both"/>
      </w:pPr>
      <w:r>
        <w:t>Сформулированные в соответствии с данным приоритетом цели подпрограммы - сохранение и развитие этнокультурного наследия Амурской области.</w:t>
      </w:r>
    </w:p>
    <w:p w:rsidR="0071552D" w:rsidRDefault="0071552D">
      <w:pPr>
        <w:pStyle w:val="ConsPlusNormal"/>
        <w:ind w:firstLine="540"/>
        <w:jc w:val="both"/>
      </w:pPr>
      <w:r>
        <w:t>Задачами подпрограммы являются следующие:</w:t>
      </w:r>
    </w:p>
    <w:p w:rsidR="0071552D" w:rsidRDefault="0071552D">
      <w:pPr>
        <w:pStyle w:val="ConsPlusNormal"/>
        <w:ind w:firstLine="540"/>
        <w:jc w:val="both"/>
      </w:pPr>
      <w:r>
        <w:t>создание условий для развития традиционных промыслов и самобытной национальной культуры коренных малочисленных народов Севера и сохранение их исконной среды обитания;</w:t>
      </w:r>
    </w:p>
    <w:p w:rsidR="0071552D" w:rsidRDefault="0071552D">
      <w:pPr>
        <w:pStyle w:val="ConsPlusNormal"/>
        <w:ind w:firstLine="540"/>
        <w:jc w:val="both"/>
      </w:pPr>
      <w:r>
        <w:t>создание условий для сохранения и развития культуры и традиций казачества.</w:t>
      </w:r>
    </w:p>
    <w:p w:rsidR="0071552D" w:rsidRDefault="0071552D">
      <w:pPr>
        <w:pStyle w:val="ConsPlusNormal"/>
        <w:ind w:firstLine="540"/>
        <w:jc w:val="both"/>
      </w:pPr>
      <w:r>
        <w:t>Сроки реализации подпрограммы - 2014 - 2020 гг.</w:t>
      </w:r>
    </w:p>
    <w:p w:rsidR="0071552D" w:rsidRDefault="0071552D">
      <w:pPr>
        <w:pStyle w:val="ConsPlusNormal"/>
        <w:ind w:firstLine="540"/>
        <w:jc w:val="both"/>
      </w:pPr>
      <w:r>
        <w:lastRenderedPageBreak/>
        <w:t>Показателями конечных результатов подпрограммы являются:</w:t>
      </w:r>
    </w:p>
    <w:p w:rsidR="0071552D" w:rsidRDefault="0071552D">
      <w:pPr>
        <w:pStyle w:val="ConsPlusNormal"/>
        <w:ind w:firstLine="540"/>
        <w:jc w:val="both"/>
      </w:pPr>
      <w:r>
        <w:t>уровень зарегистрированной безработицы среди трудоспособного населения КМНС, в процентах;</w:t>
      </w:r>
    </w:p>
    <w:p w:rsidR="0071552D" w:rsidRDefault="0071552D">
      <w:pPr>
        <w:pStyle w:val="ConsPlusNormal"/>
        <w:ind w:firstLine="540"/>
        <w:jc w:val="both"/>
      </w:pPr>
      <w:r>
        <w:t>удельный вес населения, участвующего в культурно-досуговых мероприятиях в местах традиционного проживания и традиционной хозяйственной деятельности КМНС, в процентах;</w:t>
      </w:r>
    </w:p>
    <w:p w:rsidR="0071552D" w:rsidRDefault="0071552D">
      <w:pPr>
        <w:pStyle w:val="ConsPlusNormal"/>
        <w:ind w:firstLine="540"/>
        <w:jc w:val="both"/>
      </w:pPr>
      <w:r>
        <w:t>удельный вес населения, участвующего в оздоровительных мероприятиях в местах компактного проживания казаков, в процентах.</w:t>
      </w:r>
    </w:p>
    <w:p w:rsidR="0071552D" w:rsidRDefault="0071552D">
      <w:pPr>
        <w:pStyle w:val="ConsPlusNormal"/>
        <w:ind w:firstLine="540"/>
        <w:jc w:val="both"/>
      </w:pPr>
      <w:r>
        <w:t>По результатам реализации подпрограммы будут достигнуты следующие значения конечных результатов подпрограммы:</w:t>
      </w:r>
    </w:p>
    <w:p w:rsidR="0071552D" w:rsidRDefault="0071552D">
      <w:pPr>
        <w:pStyle w:val="ConsPlusNormal"/>
        <w:ind w:firstLine="540"/>
        <w:jc w:val="both"/>
      </w:pPr>
      <w:r>
        <w:t>снижение уровня зарегистрированной безработицы среди трудоспособного населения КМНС с 12,0% в 2012 году до 11,0% в 2020 году;</w:t>
      </w:r>
    </w:p>
    <w:p w:rsidR="0071552D" w:rsidRDefault="0071552D">
      <w:pPr>
        <w:pStyle w:val="ConsPlusNormal"/>
        <w:ind w:firstLine="540"/>
        <w:jc w:val="both"/>
      </w:pPr>
      <w:r>
        <w:t>увеличение удельного веса населения, участвующего в культурно-досуговых мероприятиях в местах традиционного проживания и традиционной хозяйственной деятельности КМНС, с 62% в 2012 году до 65,0% в 2020 году;</w:t>
      </w:r>
    </w:p>
    <w:p w:rsidR="0071552D" w:rsidRDefault="0071552D">
      <w:pPr>
        <w:pStyle w:val="ConsPlusNormal"/>
        <w:ind w:firstLine="540"/>
        <w:jc w:val="both"/>
      </w:pPr>
      <w:r>
        <w:t>увеличение удельного веса населения, участвующего в оздоровительных мероприятиях в местах компактного проживания казаков, с 24,0% в 2012 году до 39,0% к 2020 году.</w:t>
      </w:r>
    </w:p>
    <w:p w:rsidR="0071552D" w:rsidRDefault="0071552D">
      <w:pPr>
        <w:pStyle w:val="ConsPlusNormal"/>
        <w:ind w:firstLine="540"/>
        <w:jc w:val="both"/>
      </w:pPr>
      <w:r>
        <w:t>Показатель уровня зарегистрированной безработицы среди трудоспособного населения КМНС определяется как отношение числа официально зарегистрированных безработных из числа КМНС к числу трудоспособного населения КМНС в местах традиционного проживания и традиционной хозяйственной деятельности:</w:t>
      </w:r>
    </w:p>
    <w:p w:rsidR="0071552D" w:rsidRDefault="0071552D">
      <w:pPr>
        <w:pStyle w:val="ConsPlusNormal"/>
        <w:ind w:firstLine="540"/>
        <w:jc w:val="both"/>
      </w:pPr>
    </w:p>
    <w:p w:rsidR="0071552D" w:rsidRDefault="0071552D">
      <w:pPr>
        <w:pStyle w:val="ConsPlusNormal"/>
        <w:jc w:val="center"/>
      </w:pPr>
      <w:r>
        <w:t>B / A x 100%, где:</w:t>
      </w:r>
    </w:p>
    <w:p w:rsidR="0071552D" w:rsidRDefault="0071552D">
      <w:pPr>
        <w:pStyle w:val="ConsPlusNormal"/>
        <w:jc w:val="center"/>
      </w:pPr>
    </w:p>
    <w:p w:rsidR="0071552D" w:rsidRDefault="0071552D">
      <w:pPr>
        <w:pStyle w:val="ConsPlusNormal"/>
        <w:ind w:firstLine="540"/>
        <w:jc w:val="both"/>
      </w:pPr>
      <w:r>
        <w:t>A - трудоспособное население в местах традиционного проживания и традиционной хозяйственной деятельности;</w:t>
      </w:r>
    </w:p>
    <w:p w:rsidR="0071552D" w:rsidRDefault="0071552D">
      <w:pPr>
        <w:pStyle w:val="ConsPlusNormal"/>
        <w:ind w:firstLine="540"/>
        <w:jc w:val="both"/>
      </w:pPr>
      <w:r>
        <w:t>B - официально зарегистрированные безработные из числа КМНС.</w:t>
      </w:r>
    </w:p>
    <w:p w:rsidR="0071552D" w:rsidRDefault="0071552D">
      <w:pPr>
        <w:pStyle w:val="ConsPlusNormal"/>
        <w:ind w:firstLine="540"/>
        <w:jc w:val="both"/>
      </w:pPr>
      <w:r>
        <w:t>Показатель удельного веса населения, участвующего в культурно-досуговых мероприятиях в местах традиционного проживания и традиционной хозяйственной деятельности КМНС, определяется как отношение количества участников культурно-досуговых мероприятий, умноженное на число мероприятий в отчетном году, к количеству жителей в местах традиционного проживания и традиционной хозяйственной деятельности КМНС на 1 января:</w:t>
      </w:r>
    </w:p>
    <w:p w:rsidR="0071552D" w:rsidRDefault="0071552D">
      <w:pPr>
        <w:pStyle w:val="ConsPlusNormal"/>
        <w:ind w:firstLine="540"/>
        <w:jc w:val="both"/>
      </w:pPr>
    </w:p>
    <w:p w:rsidR="0071552D" w:rsidRDefault="0071552D">
      <w:pPr>
        <w:pStyle w:val="ConsPlusNormal"/>
        <w:jc w:val="center"/>
      </w:pPr>
      <w:r>
        <w:t>(A x Б) / C x 100%, где:</w:t>
      </w:r>
    </w:p>
    <w:p w:rsidR="0071552D" w:rsidRDefault="0071552D">
      <w:pPr>
        <w:pStyle w:val="ConsPlusNormal"/>
        <w:jc w:val="center"/>
      </w:pPr>
    </w:p>
    <w:p w:rsidR="0071552D" w:rsidRDefault="0071552D">
      <w:pPr>
        <w:pStyle w:val="ConsPlusNormal"/>
        <w:ind w:firstLine="540"/>
        <w:jc w:val="both"/>
      </w:pPr>
      <w:r>
        <w:t>A - количество участников мероприятия;</w:t>
      </w:r>
    </w:p>
    <w:p w:rsidR="0071552D" w:rsidRDefault="0071552D">
      <w:pPr>
        <w:pStyle w:val="ConsPlusNormal"/>
        <w:ind w:firstLine="540"/>
        <w:jc w:val="both"/>
      </w:pPr>
      <w:r>
        <w:t>Б - число мероприятий;</w:t>
      </w:r>
    </w:p>
    <w:p w:rsidR="0071552D" w:rsidRDefault="0071552D">
      <w:pPr>
        <w:pStyle w:val="ConsPlusNormal"/>
        <w:ind w:firstLine="540"/>
        <w:jc w:val="both"/>
      </w:pPr>
      <w:r>
        <w:t>C - численность населения в местах традиционного проживания и традиционной хозяйственной деятельности КМНС.</w:t>
      </w:r>
    </w:p>
    <w:p w:rsidR="0071552D" w:rsidRDefault="0071552D">
      <w:pPr>
        <w:pStyle w:val="ConsPlusNormal"/>
        <w:ind w:firstLine="540"/>
        <w:jc w:val="both"/>
      </w:pPr>
      <w:r>
        <w:t xml:space="preserve">Показатель удельного веса населения, участвующего в оздоровительных </w:t>
      </w:r>
      <w:r>
        <w:lastRenderedPageBreak/>
        <w:t>мероприятиях в местах компактного проживания казаков, определяется как отношение количества участвующих в оздоровительных мероприятиях к количеству жителей в местах компактного проживания казаков:</w:t>
      </w:r>
    </w:p>
    <w:p w:rsidR="0071552D" w:rsidRDefault="0071552D">
      <w:pPr>
        <w:pStyle w:val="ConsPlusNormal"/>
        <w:ind w:firstLine="540"/>
        <w:jc w:val="both"/>
      </w:pPr>
    </w:p>
    <w:p w:rsidR="0071552D" w:rsidRDefault="0071552D">
      <w:pPr>
        <w:pStyle w:val="ConsPlusNormal"/>
        <w:jc w:val="center"/>
      </w:pPr>
      <w:r>
        <w:t>A / C x 100%, где:</w:t>
      </w:r>
    </w:p>
    <w:p w:rsidR="0071552D" w:rsidRDefault="0071552D">
      <w:pPr>
        <w:pStyle w:val="ConsPlusNormal"/>
        <w:jc w:val="center"/>
      </w:pPr>
    </w:p>
    <w:p w:rsidR="0071552D" w:rsidRDefault="0071552D">
      <w:pPr>
        <w:pStyle w:val="ConsPlusNormal"/>
        <w:ind w:firstLine="540"/>
        <w:jc w:val="both"/>
      </w:pPr>
      <w:r>
        <w:t>A - количество участвующих в мероприятиях;</w:t>
      </w:r>
    </w:p>
    <w:p w:rsidR="0071552D" w:rsidRDefault="0071552D">
      <w:pPr>
        <w:pStyle w:val="ConsPlusNormal"/>
        <w:ind w:firstLine="540"/>
        <w:jc w:val="both"/>
      </w:pPr>
      <w:r>
        <w:t>C - численность населения в местах компактного проживания казаков.</w:t>
      </w:r>
    </w:p>
    <w:p w:rsidR="0071552D" w:rsidRDefault="0071552D">
      <w:pPr>
        <w:pStyle w:val="ConsPlusNormal"/>
        <w:ind w:firstLine="540"/>
        <w:jc w:val="both"/>
      </w:pPr>
    </w:p>
    <w:p w:rsidR="0071552D" w:rsidRDefault="0071552D">
      <w:pPr>
        <w:pStyle w:val="ConsPlusNormal"/>
        <w:jc w:val="center"/>
        <w:outlineLvl w:val="3"/>
      </w:pPr>
      <w:r>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В рамках данной подпрограммы будет реализовано основное мероприятие "Развитие и сохранение культуры коренных малочисленных народов Севера и казачества", направленное на выполнение мероприятий:</w:t>
      </w:r>
    </w:p>
    <w:p w:rsidR="0071552D" w:rsidRDefault="0071552D">
      <w:pPr>
        <w:pStyle w:val="ConsPlusNormal"/>
        <w:ind w:firstLine="540"/>
        <w:jc w:val="both"/>
      </w:pPr>
      <w:r>
        <w:t>1. Организация и проведение мероприятий по реализации государственной подпрограммы.</w:t>
      </w:r>
    </w:p>
    <w:p w:rsidR="0071552D" w:rsidRDefault="0071552D">
      <w:pPr>
        <w:pStyle w:val="ConsPlusNormal"/>
        <w:ind w:firstLine="540"/>
        <w:jc w:val="both"/>
      </w:pPr>
      <w:r>
        <w:t>В рамках данного мероприятия будут реализованы проекты, направленные на изучение и популяризацию культурного наследия КМНС и казачества:</w:t>
      </w:r>
    </w:p>
    <w:p w:rsidR="0071552D" w:rsidRDefault="0071552D">
      <w:pPr>
        <w:pStyle w:val="ConsPlusNormal"/>
        <w:ind w:firstLine="540"/>
        <w:jc w:val="both"/>
      </w:pPr>
      <w:r>
        <w:t>проведение и участие в национально-культурных мероприятиях различных уровней (ежегодное проведение и участие не менее чем в 6 национально-культурных мероприятиях и возрождение 1 обряда);</w:t>
      </w:r>
    </w:p>
    <w:p w:rsidR="0071552D" w:rsidRDefault="0071552D">
      <w:pPr>
        <w:pStyle w:val="ConsPlusNormal"/>
        <w:ind w:firstLine="540"/>
        <w:jc w:val="both"/>
      </w:pPr>
      <w:r>
        <w:t>развитие традиционных видов хозяйственной деятельности КМНС для продвижения продукции традиционных отраслей хозяйствования (мясо оленя, лекарственное сырье животного происхождения, дикоросы, национальные изделия из кожи, меха, бересты, бисера);</w:t>
      </w:r>
    </w:p>
    <w:p w:rsidR="0071552D" w:rsidRDefault="0071552D">
      <w:pPr>
        <w:pStyle w:val="ConsPlusNormal"/>
        <w:ind w:firstLine="540"/>
        <w:jc w:val="both"/>
      </w:pPr>
      <w:r>
        <w:t>ежегодно планируется участие объединений КМНС в выставках, форумах, ярмарках и подобных мероприятиях различных уровней; проведение исследований языка и культуры КМНС, создание банка данных по сохранению и развитию этнокультурного наследия.</w:t>
      </w:r>
    </w:p>
    <w:p w:rsidR="0071552D" w:rsidRDefault="0071552D">
      <w:pPr>
        <w:pStyle w:val="ConsPlusNormal"/>
        <w:ind w:firstLine="540"/>
        <w:jc w:val="both"/>
      </w:pPr>
      <w:r>
        <w:t>Для реализации мероприятия будет организована комплексная фольклорно-этнографическая экспедиция в места традиционного проживания КМНС с последующим изданием словаря селемджинского говора эвенков Амурской области, запущен проект "Мультимедийный корпус звучащей речи эвенков Приамурья". Цель разработки корпуса связана с актуальными проблемами:</w:t>
      </w:r>
    </w:p>
    <w:p w:rsidR="0071552D" w:rsidRDefault="0071552D">
      <w:pPr>
        <w:pStyle w:val="ConsPlusNormal"/>
        <w:ind w:firstLine="540"/>
        <w:jc w:val="both"/>
      </w:pPr>
      <w:r>
        <w:t>документирования звуковой формы языка в цифровом виде, хранения собранной лингвистической информации с возможностью использования данных в исследовательских и образовательных целях;</w:t>
      </w:r>
    </w:p>
    <w:p w:rsidR="0071552D" w:rsidRDefault="0071552D">
      <w:pPr>
        <w:pStyle w:val="ConsPlusNormal"/>
        <w:ind w:firstLine="540"/>
        <w:jc w:val="both"/>
      </w:pPr>
      <w:r>
        <w:t>возрождение, сохранение и развитие самобытной культуры, образа жизни и традиций амурского казачества, патриотическое воспитание казачьей молодежи, сохранение культурных традиций и обрядов казачества;</w:t>
      </w:r>
    </w:p>
    <w:p w:rsidR="0071552D" w:rsidRDefault="0071552D">
      <w:pPr>
        <w:pStyle w:val="ConsPlusNormal"/>
        <w:ind w:firstLine="540"/>
        <w:jc w:val="both"/>
      </w:pPr>
      <w:r>
        <w:t xml:space="preserve">проведение, организация летнего отдыха детей и молодежи с компонентами патриотического воспитания, в том числе организация сбора в с. Албазино Сковородинского района (обеспечение материально-технической </w:t>
      </w:r>
      <w:r>
        <w:lastRenderedPageBreak/>
        <w:t>базы);</w:t>
      </w:r>
    </w:p>
    <w:p w:rsidR="0071552D" w:rsidRDefault="0071552D">
      <w:pPr>
        <w:pStyle w:val="ConsPlusNormal"/>
        <w:ind w:firstLine="540"/>
        <w:jc w:val="both"/>
      </w:pPr>
      <w:r>
        <w:t>организация детских сплавов "По местам первопроходцев-казаков", организация летних профильных смен в с. Албазино Сковородинского района. Финансирование мероприятий осуществляется на основе государственных контрактов, заключенных министерством внешнеэкономических связей, туризма и предпринимательства Амурской области, министерством внутренней и информационной политики Амурской области в соответствии с законодательством.</w:t>
      </w:r>
    </w:p>
    <w:p w:rsidR="0071552D" w:rsidRDefault="0071552D">
      <w:pPr>
        <w:pStyle w:val="ConsPlusNormal"/>
        <w:ind w:firstLine="540"/>
        <w:jc w:val="both"/>
      </w:pPr>
      <w:r>
        <w:t>2. Поддержка экономического и социального развития коренных малочисленных народов Севера и Дальнего Востока.</w:t>
      </w:r>
    </w:p>
    <w:p w:rsidR="0071552D" w:rsidRDefault="0071552D">
      <w:pPr>
        <w:pStyle w:val="ConsPlusNormal"/>
        <w:ind w:firstLine="540"/>
        <w:jc w:val="both"/>
      </w:pPr>
      <w:r>
        <w:t>Данное мероприятие направлено на решение задачи подпрограммы по созданию условий для развития традиционных промыслов и самобытной национальной культуры КМНС и сохранения их исконной среды обитания.</w:t>
      </w:r>
    </w:p>
    <w:p w:rsidR="0071552D" w:rsidRDefault="0071552D">
      <w:pPr>
        <w:pStyle w:val="ConsPlusNormal"/>
        <w:ind w:firstLine="540"/>
        <w:jc w:val="both"/>
      </w:pPr>
      <w:r>
        <w:t>В рамках реализации мероприятия предполагаются:</w:t>
      </w:r>
    </w:p>
    <w:p w:rsidR="0071552D" w:rsidRDefault="0071552D">
      <w:pPr>
        <w:pStyle w:val="ConsPlusNormal"/>
        <w:ind w:firstLine="540"/>
        <w:jc w:val="both"/>
      </w:pPr>
      <w:r>
        <w:t xml:space="preserve">строительство объектов культуры на территории муниципальных образований Амурской области, на которых проживают КМНС. Строительство финансируется из федерального и областного бюджетов в соответствии с </w:t>
      </w:r>
      <w:hyperlink w:anchor="P8563" w:history="1">
        <w:r>
          <w:rPr>
            <w:color w:val="0000FF"/>
          </w:rPr>
          <w:t>Порядком</w:t>
        </w:r>
      </w:hyperlink>
      <w:r>
        <w:t xml:space="preserve"> предоставления и распределения субсидии бюджетам муниципальных образований на поддержку экономического и социального развития коренных малочисленных народов Севера, Сибири и Дальнего Востока, приведенным в приложении N 6 к государственной программе;</w:t>
      </w:r>
    </w:p>
    <w:p w:rsidR="0071552D" w:rsidRDefault="0071552D">
      <w:pPr>
        <w:pStyle w:val="ConsPlusNormal"/>
        <w:ind w:firstLine="540"/>
        <w:jc w:val="both"/>
      </w:pPr>
      <w:r>
        <w:t>развитие и модернизация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 в частности установление устойчивой мобильной связи.</w:t>
      </w:r>
    </w:p>
    <w:p w:rsidR="0071552D" w:rsidRDefault="0071552D">
      <w:pPr>
        <w:pStyle w:val="ConsPlusNormal"/>
        <w:jc w:val="both"/>
      </w:pPr>
      <w:r>
        <w:t xml:space="preserve">(п. 2 в ред. постановления Правительства Амурской области от 24.02.2016 </w:t>
      </w:r>
      <w:hyperlink r:id="rId209" w:history="1">
        <w:r>
          <w:rPr>
            <w:color w:val="0000FF"/>
          </w:rPr>
          <w:t>N 59</w:t>
        </w:r>
      </w:hyperlink>
      <w:r>
        <w:t>)</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подпрограммы за период 2014 - 2020 гг. составит 15802,7 тыс. рублей, в том числе:</w:t>
      </w:r>
    </w:p>
    <w:p w:rsidR="0071552D" w:rsidRDefault="0071552D">
      <w:pPr>
        <w:pStyle w:val="ConsPlusNormal"/>
        <w:jc w:val="both"/>
      </w:pPr>
      <w:r>
        <w:t xml:space="preserve">(в ред. постановлений Правительства Амурской области от 24.02.2016 </w:t>
      </w:r>
      <w:hyperlink r:id="rId210" w:history="1">
        <w:r>
          <w:rPr>
            <w:color w:val="0000FF"/>
          </w:rPr>
          <w:t>N 59</w:t>
        </w:r>
      </w:hyperlink>
      <w:r>
        <w:t xml:space="preserve">, от 25.04.2016 </w:t>
      </w:r>
      <w:hyperlink r:id="rId211" w:history="1">
        <w:r>
          <w:rPr>
            <w:color w:val="0000FF"/>
          </w:rPr>
          <w:t>N 163</w:t>
        </w:r>
      </w:hyperlink>
      <w:r>
        <w:t xml:space="preserve">, от 30.09.2016 </w:t>
      </w:r>
      <w:hyperlink r:id="rId212" w:history="1">
        <w:r>
          <w:rPr>
            <w:color w:val="0000FF"/>
          </w:rPr>
          <w:t>N 427</w:t>
        </w:r>
      </w:hyperlink>
      <w:r>
        <w:t xml:space="preserve">, от 25.01.2017 </w:t>
      </w:r>
      <w:hyperlink r:id="rId213" w:history="1">
        <w:r>
          <w:rPr>
            <w:color w:val="0000FF"/>
          </w:rPr>
          <w:t>N 28</w:t>
        </w:r>
      </w:hyperlink>
      <w:r>
        <w:t>)</w:t>
      </w:r>
    </w:p>
    <w:p w:rsidR="0071552D" w:rsidRDefault="0071552D">
      <w:pPr>
        <w:pStyle w:val="ConsPlusNormal"/>
        <w:ind w:firstLine="540"/>
        <w:jc w:val="both"/>
      </w:pPr>
      <w:r>
        <w:t>2014 год - 1500,0 тыс. рублей;</w:t>
      </w:r>
    </w:p>
    <w:p w:rsidR="0071552D" w:rsidRDefault="0071552D">
      <w:pPr>
        <w:pStyle w:val="ConsPlusNormal"/>
        <w:ind w:firstLine="540"/>
        <w:jc w:val="both"/>
      </w:pPr>
      <w:r>
        <w:t>2015 год - 386,5 тыс. рублей;</w:t>
      </w:r>
    </w:p>
    <w:p w:rsidR="0071552D" w:rsidRDefault="0071552D">
      <w:pPr>
        <w:pStyle w:val="ConsPlusNormal"/>
        <w:ind w:firstLine="540"/>
        <w:jc w:val="both"/>
      </w:pPr>
      <w:r>
        <w:t>2016 год - 666,5 тыс. рублей;</w:t>
      </w:r>
    </w:p>
    <w:p w:rsidR="0071552D" w:rsidRDefault="0071552D">
      <w:pPr>
        <w:pStyle w:val="ConsPlusNormal"/>
        <w:jc w:val="both"/>
      </w:pPr>
      <w:r>
        <w:t xml:space="preserve">(в ред. постановлений Правительства Амурской области от 24.02.2016 </w:t>
      </w:r>
      <w:hyperlink r:id="rId214" w:history="1">
        <w:r>
          <w:rPr>
            <w:color w:val="0000FF"/>
          </w:rPr>
          <w:t>N 59</w:t>
        </w:r>
      </w:hyperlink>
      <w:r>
        <w:t xml:space="preserve">, от 25.04.2016 </w:t>
      </w:r>
      <w:hyperlink r:id="rId215" w:history="1">
        <w:r>
          <w:rPr>
            <w:color w:val="0000FF"/>
          </w:rPr>
          <w:t>N 163</w:t>
        </w:r>
      </w:hyperlink>
      <w:r>
        <w:t>)</w:t>
      </w:r>
    </w:p>
    <w:p w:rsidR="0071552D" w:rsidRDefault="0071552D">
      <w:pPr>
        <w:pStyle w:val="ConsPlusNormal"/>
        <w:ind w:firstLine="540"/>
        <w:jc w:val="both"/>
      </w:pPr>
      <w:r>
        <w:t>2017 год - 845,1 тыс. рублей;</w:t>
      </w:r>
    </w:p>
    <w:p w:rsidR="0071552D" w:rsidRDefault="0071552D">
      <w:pPr>
        <w:pStyle w:val="ConsPlusNormal"/>
        <w:jc w:val="both"/>
      </w:pPr>
      <w:r>
        <w:t xml:space="preserve">(в ред. постановлений Правительства Амурской области от 30.09.2016 </w:t>
      </w:r>
      <w:hyperlink r:id="rId216" w:history="1">
        <w:r>
          <w:rPr>
            <w:color w:val="0000FF"/>
          </w:rPr>
          <w:t>N 427</w:t>
        </w:r>
      </w:hyperlink>
      <w:r>
        <w:t xml:space="preserve">, от 25.01.2017 </w:t>
      </w:r>
      <w:hyperlink r:id="rId217" w:history="1">
        <w:r>
          <w:rPr>
            <w:color w:val="0000FF"/>
          </w:rPr>
          <w:t>N 28</w:t>
        </w:r>
      </w:hyperlink>
      <w:r>
        <w:t>)</w:t>
      </w:r>
    </w:p>
    <w:p w:rsidR="0071552D" w:rsidRDefault="0071552D">
      <w:pPr>
        <w:pStyle w:val="ConsPlusNormal"/>
        <w:ind w:firstLine="540"/>
        <w:jc w:val="both"/>
      </w:pPr>
      <w:r>
        <w:t>2018 год - 484,5 тыс. рублей;</w:t>
      </w:r>
    </w:p>
    <w:p w:rsidR="0071552D" w:rsidRDefault="0071552D">
      <w:pPr>
        <w:pStyle w:val="ConsPlusNormal"/>
        <w:jc w:val="both"/>
      </w:pPr>
      <w:r>
        <w:t xml:space="preserve">(в ред. постановления Правительства Амурской области от 30.09.2016 </w:t>
      </w:r>
      <w:hyperlink r:id="rId218" w:history="1">
        <w:r>
          <w:rPr>
            <w:color w:val="0000FF"/>
          </w:rPr>
          <w:t>N 427</w:t>
        </w:r>
      </w:hyperlink>
      <w:r>
        <w:t>)</w:t>
      </w:r>
    </w:p>
    <w:p w:rsidR="0071552D" w:rsidRDefault="0071552D">
      <w:pPr>
        <w:pStyle w:val="ConsPlusNormal"/>
        <w:ind w:firstLine="540"/>
        <w:jc w:val="both"/>
      </w:pPr>
      <w:r>
        <w:lastRenderedPageBreak/>
        <w:t>2019 год - 666,5 тыс. рублей;</w:t>
      </w:r>
    </w:p>
    <w:p w:rsidR="0071552D" w:rsidRDefault="0071552D">
      <w:pPr>
        <w:pStyle w:val="ConsPlusNormal"/>
        <w:jc w:val="both"/>
      </w:pPr>
      <w:r>
        <w:t xml:space="preserve">(в ред. постановлений Правительства Амурской области от 30.09.2016 </w:t>
      </w:r>
      <w:hyperlink r:id="rId219" w:history="1">
        <w:r>
          <w:rPr>
            <w:color w:val="0000FF"/>
          </w:rPr>
          <w:t>N 427</w:t>
        </w:r>
      </w:hyperlink>
      <w:r>
        <w:t xml:space="preserve">, от 25.01.2017 </w:t>
      </w:r>
      <w:hyperlink r:id="rId220" w:history="1">
        <w:r>
          <w:rPr>
            <w:color w:val="0000FF"/>
          </w:rPr>
          <w:t>N 28</w:t>
        </w:r>
      </w:hyperlink>
      <w:r>
        <w:t>)</w:t>
      </w:r>
    </w:p>
    <w:p w:rsidR="0071552D" w:rsidRDefault="0071552D">
      <w:pPr>
        <w:pStyle w:val="ConsPlusNormal"/>
        <w:ind w:firstLine="540"/>
        <w:jc w:val="both"/>
      </w:pPr>
      <w:r>
        <w:t>2020 год - 11253,6 тыс. рублей.</w:t>
      </w:r>
    </w:p>
    <w:p w:rsidR="0071552D" w:rsidRDefault="0071552D">
      <w:pPr>
        <w:pStyle w:val="ConsPlusNormal"/>
        <w:ind w:firstLine="540"/>
        <w:jc w:val="both"/>
      </w:pPr>
      <w:r>
        <w:t>Планируемый объем финансирования из местных бюджетов составляет 233,0 тыс. рублей. Планируемый объем финансирования из федерального бюджета составляет 3151,0 тыс. рублей.</w:t>
      </w:r>
    </w:p>
    <w:p w:rsidR="0071552D" w:rsidRDefault="0071552D">
      <w:pPr>
        <w:pStyle w:val="ConsPlusNormal"/>
        <w:jc w:val="both"/>
      </w:pPr>
      <w:r>
        <w:t xml:space="preserve">(в ред. постановлений Правительства Амурской области от 30.09.2016 </w:t>
      </w:r>
      <w:hyperlink r:id="rId221" w:history="1">
        <w:r>
          <w:rPr>
            <w:color w:val="0000FF"/>
          </w:rPr>
          <w:t>N 427</w:t>
        </w:r>
      </w:hyperlink>
      <w:r>
        <w:t xml:space="preserve">, от 25.01.2017 </w:t>
      </w:r>
      <w:hyperlink r:id="rId222" w:history="1">
        <w:r>
          <w:rPr>
            <w:color w:val="0000FF"/>
          </w:rPr>
          <w:t>N 28</w:t>
        </w:r>
      </w:hyperlink>
      <w:r>
        <w:t>)</w:t>
      </w:r>
    </w:p>
    <w:p w:rsidR="0071552D" w:rsidRDefault="0071552D">
      <w:pPr>
        <w:pStyle w:val="ConsPlusNormal"/>
        <w:ind w:firstLine="540"/>
        <w:jc w:val="both"/>
      </w:pPr>
      <w:r>
        <w:t>Главными распорядителями бюджетных средств по мероприятиям настоящей подпрограммы являются министерство внешнеэкономических связей, туризма и предпринимательства Амурской области, министерство внутренней и информационной политики Амурской области.</w:t>
      </w:r>
    </w:p>
    <w:p w:rsidR="0071552D" w:rsidRDefault="0071552D">
      <w:pPr>
        <w:pStyle w:val="ConsPlusNormal"/>
        <w:ind w:firstLine="540"/>
        <w:jc w:val="both"/>
      </w:pPr>
      <w:r>
        <w:t xml:space="preserve">Ресурсное обеспечение реализации подпрограммы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подпрограммы государственной программы области из различных источников финансирования приведены в </w:t>
      </w:r>
      <w:hyperlink w:anchor="P4307" w:history="1">
        <w:r>
          <w:rPr>
            <w:color w:val="0000FF"/>
          </w:rPr>
          <w:t>приложениях N 3</w:t>
        </w:r>
      </w:hyperlink>
      <w:r>
        <w:t xml:space="preserve">, </w:t>
      </w:r>
      <w:hyperlink w:anchor="P5997"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w:t>
      </w:r>
    </w:p>
    <w:p w:rsidR="0071552D" w:rsidRDefault="0071552D">
      <w:pPr>
        <w:pStyle w:val="ConsPlusNormal"/>
        <w:jc w:val="center"/>
      </w:pPr>
      <w:r>
        <w:t>результаты мероприятий</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24.02.2016 </w:t>
      </w:r>
      <w:hyperlink r:id="rId223" w:history="1">
        <w:r>
          <w:rPr>
            <w:color w:val="0000FF"/>
          </w:rPr>
          <w:t>N 59</w:t>
        </w:r>
      </w:hyperlink>
      <w:r>
        <w:t>)</w:t>
      </w:r>
    </w:p>
    <w:p w:rsidR="0071552D" w:rsidRDefault="0071552D">
      <w:pPr>
        <w:pStyle w:val="ConsPlusNormal"/>
        <w:jc w:val="center"/>
      </w:pPr>
    </w:p>
    <w:p w:rsidR="0071552D" w:rsidRDefault="0071552D">
      <w:pPr>
        <w:pStyle w:val="ConsPlusNormal"/>
        <w:ind w:firstLine="540"/>
        <w:jc w:val="both"/>
      </w:pPr>
      <w:r>
        <w:t>Показателями конечного результата основного мероприятия "Развитие и сохранение культуры коренных малочисленных народов Севера и казачества" являются:</w:t>
      </w:r>
    </w:p>
    <w:p w:rsidR="0071552D" w:rsidRDefault="0071552D">
      <w:pPr>
        <w:pStyle w:val="ConsPlusNormal"/>
        <w:ind w:firstLine="540"/>
        <w:jc w:val="both"/>
      </w:pPr>
      <w:r>
        <w:t>число культурно-массовых мероприятий в местах компактного проживания КМНС, единиц;</w:t>
      </w:r>
    </w:p>
    <w:p w:rsidR="0071552D" w:rsidRDefault="0071552D">
      <w:pPr>
        <w:pStyle w:val="ConsPlusNormal"/>
        <w:ind w:firstLine="540"/>
        <w:jc w:val="both"/>
      </w:pPr>
      <w:r>
        <w:t>число участников культурно-массовых мероприятий в местах компактного проживания КМНС, человек;</w:t>
      </w:r>
    </w:p>
    <w:p w:rsidR="0071552D" w:rsidRDefault="0071552D">
      <w:pPr>
        <w:pStyle w:val="ConsPlusNormal"/>
        <w:ind w:firstLine="540"/>
        <w:jc w:val="both"/>
      </w:pPr>
      <w:r>
        <w:t>число этнографических экспедиций, единиц;</w:t>
      </w:r>
    </w:p>
    <w:p w:rsidR="0071552D" w:rsidRDefault="0071552D">
      <w:pPr>
        <w:pStyle w:val="ConsPlusNormal"/>
        <w:ind w:firstLine="540"/>
        <w:jc w:val="both"/>
      </w:pPr>
      <w:r>
        <w:t>число задокументированных звуковых форм языка в цифровом виде, единиц;</w:t>
      </w:r>
    </w:p>
    <w:p w:rsidR="0071552D" w:rsidRDefault="0071552D">
      <w:pPr>
        <w:pStyle w:val="ConsPlusNormal"/>
        <w:ind w:firstLine="540"/>
        <w:jc w:val="both"/>
      </w:pPr>
      <w:r>
        <w:t>численность детей и подростков, участвовавших в оздоровительной кампании, человек;</w:t>
      </w:r>
    </w:p>
    <w:p w:rsidR="0071552D" w:rsidRDefault="0071552D">
      <w:pPr>
        <w:pStyle w:val="ConsPlusNormal"/>
        <w:ind w:firstLine="540"/>
        <w:jc w:val="both"/>
      </w:pPr>
      <w:r>
        <w:t>число проведенных мероприятий оздоровительной кампании, единиц;</w:t>
      </w:r>
    </w:p>
    <w:p w:rsidR="0071552D" w:rsidRDefault="0071552D">
      <w:pPr>
        <w:pStyle w:val="ConsPlusNormal"/>
        <w:ind w:firstLine="540"/>
        <w:jc w:val="both"/>
      </w:pPr>
      <w:r>
        <w:t>число введенных в эксплуатацию муниципальных объектов культуры в местах компактного проживания КМНС, единиц;</w:t>
      </w:r>
    </w:p>
    <w:p w:rsidR="0071552D" w:rsidRDefault="0071552D">
      <w:pPr>
        <w:pStyle w:val="ConsPlusNormal"/>
        <w:ind w:firstLine="540"/>
        <w:jc w:val="both"/>
      </w:pPr>
      <w:r>
        <w:t>число населенных пунктов, охваченных мобильной связью, единиц.</w:t>
      </w:r>
    </w:p>
    <w:p w:rsidR="0071552D" w:rsidRDefault="0071552D">
      <w:pPr>
        <w:pStyle w:val="ConsPlusNormal"/>
        <w:ind w:firstLine="540"/>
        <w:jc w:val="both"/>
      </w:pPr>
      <w:r>
        <w:t>По результатам реализации основного мероприятия будут достигнуты следующие значения показателей:</w:t>
      </w:r>
    </w:p>
    <w:p w:rsidR="0071552D" w:rsidRDefault="0071552D">
      <w:pPr>
        <w:pStyle w:val="ConsPlusNormal"/>
        <w:ind w:firstLine="540"/>
        <w:jc w:val="both"/>
      </w:pPr>
      <w:r>
        <w:t xml:space="preserve">увеличение числа культурно-массовых мероприятий в местах </w:t>
      </w:r>
      <w:r>
        <w:lastRenderedPageBreak/>
        <w:t>компактного проживания КМНС с 8 в 2012 году до 10 в 2020 году;</w:t>
      </w:r>
    </w:p>
    <w:p w:rsidR="0071552D" w:rsidRDefault="0071552D">
      <w:pPr>
        <w:pStyle w:val="ConsPlusNormal"/>
        <w:ind w:firstLine="540"/>
        <w:jc w:val="both"/>
      </w:pPr>
      <w:r>
        <w:t>увеличение числа участников культурно-массовых мероприятий в местах традиционного проживания КМНС с 1483 в 2012 году до 2552 в 2020 году;</w:t>
      </w:r>
    </w:p>
    <w:p w:rsidR="0071552D" w:rsidRDefault="0071552D">
      <w:pPr>
        <w:pStyle w:val="ConsPlusNormal"/>
        <w:ind w:firstLine="540"/>
        <w:jc w:val="both"/>
      </w:pPr>
      <w:r>
        <w:t>проведение 3 этнографических экспедиций за период до 2020 года;</w:t>
      </w:r>
    </w:p>
    <w:p w:rsidR="0071552D" w:rsidRDefault="0071552D">
      <w:pPr>
        <w:pStyle w:val="ConsPlusNormal"/>
        <w:ind w:firstLine="540"/>
        <w:jc w:val="both"/>
      </w:pPr>
      <w:r>
        <w:t>выпуск 3 задокументированных звуковых форм языка в цифровом виде по результатам исследований;</w:t>
      </w:r>
    </w:p>
    <w:p w:rsidR="0071552D" w:rsidRDefault="0071552D">
      <w:pPr>
        <w:pStyle w:val="ConsPlusNormal"/>
        <w:ind w:firstLine="540"/>
        <w:jc w:val="both"/>
      </w:pPr>
      <w:r>
        <w:t>увеличение численности детей и подростков, участвовавших в оздоровительной кампании, с 60 человек в 2012 году до 120 человек в 2020 году;</w:t>
      </w:r>
    </w:p>
    <w:p w:rsidR="0071552D" w:rsidRDefault="0071552D">
      <w:pPr>
        <w:pStyle w:val="ConsPlusNormal"/>
        <w:ind w:firstLine="540"/>
        <w:jc w:val="both"/>
      </w:pPr>
      <w:r>
        <w:t>увеличение числа проведенных мероприятий оздоровительной кампании с 2 в 2012 году до 6 в 2020 году;</w:t>
      </w:r>
    </w:p>
    <w:p w:rsidR="0071552D" w:rsidRDefault="0071552D">
      <w:pPr>
        <w:pStyle w:val="ConsPlusNormal"/>
        <w:ind w:firstLine="540"/>
        <w:jc w:val="both"/>
      </w:pPr>
      <w:r>
        <w:t>до 2020 года планируется ввод в эксплуатацию 3 муниципальных объектов культуры в местах компактного проживания КМНС;</w:t>
      </w:r>
    </w:p>
    <w:p w:rsidR="0071552D" w:rsidRDefault="0071552D">
      <w:pPr>
        <w:pStyle w:val="ConsPlusNormal"/>
        <w:ind w:firstLine="540"/>
        <w:jc w:val="both"/>
      </w:pPr>
      <w:r>
        <w:t>до 2020 года планируется установить мобильную связь в 1 из населенных пунктов в местах компактного проживания КМНС.</w:t>
      </w:r>
    </w:p>
    <w:p w:rsidR="0071552D" w:rsidRDefault="0071552D">
      <w:pPr>
        <w:pStyle w:val="ConsPlusNormal"/>
        <w:ind w:firstLine="540"/>
        <w:jc w:val="both"/>
      </w:pPr>
      <w:r>
        <w:t>Источниками данных для установления значений показателей являются формы статистического наблюдения, отчеты исполнителей государственных контрактов, договоров, соглашений, заключенных министерством внешнеэкономических связей, туризма и предпринимательства Амурской области, министерством внутренней и информационной политики Амурской области в соответствии с законодательством.</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1541" w:history="1">
        <w:r>
          <w:rPr>
            <w:color w:val="0000FF"/>
          </w:rPr>
          <w:t>таблице 7</w:t>
        </w:r>
      </w:hyperlink>
      <w:r>
        <w:t>.</w:t>
      </w: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4"/>
      </w:pPr>
      <w:r>
        <w:lastRenderedPageBreak/>
        <w:t>Таблица 7</w:t>
      </w:r>
    </w:p>
    <w:p w:rsidR="0071552D" w:rsidRDefault="0071552D">
      <w:pPr>
        <w:pStyle w:val="ConsPlusNormal"/>
        <w:jc w:val="right"/>
      </w:pPr>
    </w:p>
    <w:p w:rsidR="0071552D" w:rsidRDefault="0071552D">
      <w:pPr>
        <w:pStyle w:val="ConsPlusNormal"/>
        <w:jc w:val="center"/>
      </w:pPr>
      <w:bookmarkStart w:id="12" w:name="P1541"/>
      <w:bookmarkEnd w:id="12"/>
      <w:r>
        <w:t>Коэффициенты значимости мероприятий</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30.09.2016 </w:t>
      </w:r>
      <w:hyperlink r:id="rId224" w:history="1">
        <w:r>
          <w:rPr>
            <w:color w:val="0000FF"/>
          </w:rPr>
          <w:t>N 427</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88"/>
        <w:gridCol w:w="850"/>
        <w:gridCol w:w="794"/>
        <w:gridCol w:w="907"/>
        <w:gridCol w:w="850"/>
        <w:gridCol w:w="850"/>
        <w:gridCol w:w="964"/>
        <w:gridCol w:w="907"/>
      </w:tblGrid>
      <w:tr w:rsidR="0071552D">
        <w:tc>
          <w:tcPr>
            <w:tcW w:w="794" w:type="dxa"/>
            <w:vMerge w:val="restart"/>
          </w:tcPr>
          <w:p w:rsidR="0071552D" w:rsidRDefault="0071552D">
            <w:pPr>
              <w:pStyle w:val="ConsPlusNormal"/>
              <w:jc w:val="center"/>
            </w:pPr>
            <w:r>
              <w:t>N п/п</w:t>
            </w:r>
          </w:p>
        </w:tc>
        <w:tc>
          <w:tcPr>
            <w:tcW w:w="3288" w:type="dxa"/>
            <w:vMerge w:val="restart"/>
          </w:tcPr>
          <w:p w:rsidR="0071552D" w:rsidRDefault="0071552D">
            <w:pPr>
              <w:pStyle w:val="ConsPlusNormal"/>
              <w:jc w:val="center"/>
            </w:pPr>
            <w:r>
              <w:t>Наименование подпрограммы, основного мероприятия</w:t>
            </w:r>
          </w:p>
        </w:tc>
        <w:tc>
          <w:tcPr>
            <w:tcW w:w="6122" w:type="dxa"/>
            <w:gridSpan w:val="7"/>
          </w:tcPr>
          <w:p w:rsidR="0071552D" w:rsidRDefault="0071552D">
            <w:pPr>
              <w:pStyle w:val="ConsPlusNormal"/>
              <w:jc w:val="center"/>
            </w:pPr>
            <w:r>
              <w:t>Значение планового показателя по годам реализации</w:t>
            </w:r>
          </w:p>
        </w:tc>
      </w:tr>
      <w:tr w:rsidR="0071552D">
        <w:tc>
          <w:tcPr>
            <w:tcW w:w="794" w:type="dxa"/>
            <w:vMerge/>
          </w:tcPr>
          <w:p w:rsidR="0071552D" w:rsidRDefault="0071552D"/>
        </w:tc>
        <w:tc>
          <w:tcPr>
            <w:tcW w:w="3288" w:type="dxa"/>
            <w:vMerge/>
          </w:tcPr>
          <w:p w:rsidR="0071552D" w:rsidRDefault="0071552D"/>
        </w:tc>
        <w:tc>
          <w:tcPr>
            <w:tcW w:w="850" w:type="dxa"/>
          </w:tcPr>
          <w:p w:rsidR="0071552D" w:rsidRDefault="0071552D">
            <w:pPr>
              <w:pStyle w:val="ConsPlusNormal"/>
              <w:jc w:val="center"/>
            </w:pPr>
            <w:r>
              <w:t>2014 год</w:t>
            </w:r>
          </w:p>
        </w:tc>
        <w:tc>
          <w:tcPr>
            <w:tcW w:w="794" w:type="dxa"/>
          </w:tcPr>
          <w:p w:rsidR="0071552D" w:rsidRDefault="0071552D">
            <w:pPr>
              <w:pStyle w:val="ConsPlusNormal"/>
              <w:jc w:val="center"/>
            </w:pPr>
            <w:r>
              <w:t>2015 год</w:t>
            </w:r>
          </w:p>
        </w:tc>
        <w:tc>
          <w:tcPr>
            <w:tcW w:w="907" w:type="dxa"/>
          </w:tcPr>
          <w:p w:rsidR="0071552D" w:rsidRDefault="0071552D">
            <w:pPr>
              <w:pStyle w:val="ConsPlusNormal"/>
              <w:jc w:val="center"/>
            </w:pPr>
            <w:r>
              <w:t>2016 год</w:t>
            </w:r>
          </w:p>
        </w:tc>
        <w:tc>
          <w:tcPr>
            <w:tcW w:w="850" w:type="dxa"/>
          </w:tcPr>
          <w:p w:rsidR="0071552D" w:rsidRDefault="0071552D">
            <w:pPr>
              <w:pStyle w:val="ConsPlusNormal"/>
              <w:jc w:val="center"/>
            </w:pPr>
            <w:r>
              <w:t>2017 год</w:t>
            </w:r>
          </w:p>
        </w:tc>
        <w:tc>
          <w:tcPr>
            <w:tcW w:w="850" w:type="dxa"/>
          </w:tcPr>
          <w:p w:rsidR="0071552D" w:rsidRDefault="0071552D">
            <w:pPr>
              <w:pStyle w:val="ConsPlusNormal"/>
              <w:jc w:val="center"/>
            </w:pPr>
            <w:r>
              <w:t>2018 год</w:t>
            </w:r>
          </w:p>
        </w:tc>
        <w:tc>
          <w:tcPr>
            <w:tcW w:w="964" w:type="dxa"/>
          </w:tcPr>
          <w:p w:rsidR="0071552D" w:rsidRDefault="0071552D">
            <w:pPr>
              <w:pStyle w:val="ConsPlusNormal"/>
              <w:jc w:val="center"/>
            </w:pPr>
            <w:r>
              <w:t>2019 год</w:t>
            </w:r>
          </w:p>
        </w:tc>
        <w:tc>
          <w:tcPr>
            <w:tcW w:w="907" w:type="dxa"/>
          </w:tcPr>
          <w:p w:rsidR="0071552D" w:rsidRDefault="0071552D">
            <w:pPr>
              <w:pStyle w:val="ConsPlusNormal"/>
              <w:jc w:val="center"/>
            </w:pPr>
            <w:r>
              <w:t>2020 год</w:t>
            </w:r>
          </w:p>
        </w:tc>
      </w:tr>
      <w:tr w:rsidR="0071552D">
        <w:tc>
          <w:tcPr>
            <w:tcW w:w="794" w:type="dxa"/>
          </w:tcPr>
          <w:p w:rsidR="0071552D" w:rsidRDefault="0071552D">
            <w:pPr>
              <w:pStyle w:val="ConsPlusNormal"/>
            </w:pPr>
            <w:r>
              <w:t>1.</w:t>
            </w:r>
          </w:p>
        </w:tc>
        <w:tc>
          <w:tcPr>
            <w:tcW w:w="3288" w:type="dxa"/>
          </w:tcPr>
          <w:p w:rsidR="0071552D" w:rsidRDefault="0071552D">
            <w:pPr>
              <w:pStyle w:val="ConsPlusNormal"/>
            </w:pPr>
            <w:r>
              <w:t>Подпрограмма "Этнокультурное наследие"</w:t>
            </w:r>
          </w:p>
        </w:tc>
        <w:tc>
          <w:tcPr>
            <w:tcW w:w="850" w:type="dxa"/>
          </w:tcPr>
          <w:p w:rsidR="0071552D" w:rsidRDefault="0071552D">
            <w:pPr>
              <w:pStyle w:val="ConsPlusNormal"/>
            </w:pPr>
            <w:r>
              <w:t>1</w:t>
            </w:r>
          </w:p>
        </w:tc>
        <w:tc>
          <w:tcPr>
            <w:tcW w:w="794" w:type="dxa"/>
          </w:tcPr>
          <w:p w:rsidR="0071552D" w:rsidRDefault="0071552D">
            <w:pPr>
              <w:pStyle w:val="ConsPlusNormal"/>
            </w:pPr>
            <w:r>
              <w:t>1</w:t>
            </w:r>
          </w:p>
        </w:tc>
        <w:tc>
          <w:tcPr>
            <w:tcW w:w="907" w:type="dxa"/>
          </w:tcPr>
          <w:p w:rsidR="0071552D" w:rsidRDefault="0071552D">
            <w:pPr>
              <w:pStyle w:val="ConsPlusNormal"/>
            </w:pPr>
            <w:r>
              <w:t>1</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964" w:type="dxa"/>
          </w:tcPr>
          <w:p w:rsidR="0071552D" w:rsidRDefault="0071552D">
            <w:pPr>
              <w:pStyle w:val="ConsPlusNormal"/>
            </w:pPr>
            <w:r>
              <w:t>1</w:t>
            </w:r>
          </w:p>
        </w:tc>
        <w:tc>
          <w:tcPr>
            <w:tcW w:w="907" w:type="dxa"/>
          </w:tcPr>
          <w:p w:rsidR="0071552D" w:rsidRDefault="0071552D">
            <w:pPr>
              <w:pStyle w:val="ConsPlusNormal"/>
            </w:pPr>
            <w:r>
              <w:t>1</w:t>
            </w:r>
          </w:p>
        </w:tc>
      </w:tr>
      <w:tr w:rsidR="0071552D">
        <w:tc>
          <w:tcPr>
            <w:tcW w:w="794" w:type="dxa"/>
          </w:tcPr>
          <w:p w:rsidR="0071552D" w:rsidRDefault="0071552D">
            <w:pPr>
              <w:pStyle w:val="ConsPlusNormal"/>
            </w:pPr>
            <w:r>
              <w:t>1.1.</w:t>
            </w:r>
          </w:p>
        </w:tc>
        <w:tc>
          <w:tcPr>
            <w:tcW w:w="3288" w:type="dxa"/>
          </w:tcPr>
          <w:p w:rsidR="0071552D" w:rsidRDefault="0071552D">
            <w:pPr>
              <w:pStyle w:val="ConsPlusNormal"/>
            </w:pPr>
            <w:r>
              <w:t>Основное мероприятие 5.1 "Развитие и сохранение культуры коренных малочисленных народов Севера и казачества"</w:t>
            </w:r>
          </w:p>
        </w:tc>
        <w:tc>
          <w:tcPr>
            <w:tcW w:w="850" w:type="dxa"/>
          </w:tcPr>
          <w:p w:rsidR="0071552D" w:rsidRDefault="0071552D">
            <w:pPr>
              <w:pStyle w:val="ConsPlusNormal"/>
            </w:pPr>
            <w:r>
              <w:t>-</w:t>
            </w:r>
          </w:p>
        </w:tc>
        <w:tc>
          <w:tcPr>
            <w:tcW w:w="794" w:type="dxa"/>
          </w:tcPr>
          <w:p w:rsidR="0071552D" w:rsidRDefault="0071552D">
            <w:pPr>
              <w:pStyle w:val="ConsPlusNormal"/>
            </w:pPr>
            <w:r>
              <w:t>-</w:t>
            </w:r>
          </w:p>
        </w:tc>
        <w:tc>
          <w:tcPr>
            <w:tcW w:w="907" w:type="dxa"/>
          </w:tcPr>
          <w:p w:rsidR="0071552D" w:rsidRDefault="0071552D">
            <w:pPr>
              <w:pStyle w:val="ConsPlusNormal"/>
            </w:pPr>
            <w:r>
              <w:t>-</w:t>
            </w:r>
          </w:p>
        </w:tc>
        <w:tc>
          <w:tcPr>
            <w:tcW w:w="850" w:type="dxa"/>
          </w:tcPr>
          <w:p w:rsidR="0071552D" w:rsidRDefault="0071552D">
            <w:pPr>
              <w:pStyle w:val="ConsPlusNormal"/>
            </w:pPr>
            <w:r>
              <w:t>-</w:t>
            </w:r>
          </w:p>
        </w:tc>
        <w:tc>
          <w:tcPr>
            <w:tcW w:w="850" w:type="dxa"/>
          </w:tcPr>
          <w:p w:rsidR="0071552D" w:rsidRDefault="0071552D">
            <w:pPr>
              <w:pStyle w:val="ConsPlusNormal"/>
            </w:pPr>
            <w:r>
              <w:t>-</w:t>
            </w:r>
          </w:p>
        </w:tc>
        <w:tc>
          <w:tcPr>
            <w:tcW w:w="964" w:type="dxa"/>
          </w:tcPr>
          <w:p w:rsidR="0071552D" w:rsidRDefault="0071552D">
            <w:pPr>
              <w:pStyle w:val="ConsPlusNormal"/>
            </w:pPr>
            <w:r>
              <w:t>-</w:t>
            </w:r>
          </w:p>
        </w:tc>
        <w:tc>
          <w:tcPr>
            <w:tcW w:w="907" w:type="dxa"/>
          </w:tcPr>
          <w:p w:rsidR="0071552D" w:rsidRDefault="0071552D">
            <w:pPr>
              <w:pStyle w:val="ConsPlusNormal"/>
            </w:pPr>
            <w:r>
              <w:t>-</w:t>
            </w:r>
          </w:p>
        </w:tc>
      </w:tr>
      <w:tr w:rsidR="0071552D">
        <w:tc>
          <w:tcPr>
            <w:tcW w:w="794" w:type="dxa"/>
          </w:tcPr>
          <w:p w:rsidR="0071552D" w:rsidRDefault="0071552D">
            <w:pPr>
              <w:pStyle w:val="ConsPlusNormal"/>
            </w:pPr>
            <w:r>
              <w:t>1.1.1.</w:t>
            </w:r>
          </w:p>
        </w:tc>
        <w:tc>
          <w:tcPr>
            <w:tcW w:w="3288" w:type="dxa"/>
          </w:tcPr>
          <w:p w:rsidR="0071552D" w:rsidRDefault="0071552D">
            <w:pPr>
              <w:pStyle w:val="ConsPlusNormal"/>
            </w:pPr>
            <w:r>
              <w:t>Мероприятие 5.1.1 "Организация и проведение мероприятий по реализации государственной подпрограммы"</w:t>
            </w:r>
          </w:p>
        </w:tc>
        <w:tc>
          <w:tcPr>
            <w:tcW w:w="850" w:type="dxa"/>
          </w:tcPr>
          <w:p w:rsidR="0071552D" w:rsidRDefault="0071552D">
            <w:pPr>
              <w:pStyle w:val="ConsPlusNormal"/>
            </w:pPr>
            <w:r>
              <w:t>0,3</w:t>
            </w:r>
          </w:p>
        </w:tc>
        <w:tc>
          <w:tcPr>
            <w:tcW w:w="794" w:type="dxa"/>
          </w:tcPr>
          <w:p w:rsidR="0071552D" w:rsidRDefault="0071552D">
            <w:pPr>
              <w:pStyle w:val="ConsPlusNormal"/>
            </w:pPr>
            <w:r>
              <w:t>0,6</w:t>
            </w:r>
          </w:p>
        </w:tc>
        <w:tc>
          <w:tcPr>
            <w:tcW w:w="907" w:type="dxa"/>
          </w:tcPr>
          <w:p w:rsidR="0071552D" w:rsidRDefault="0071552D">
            <w:pPr>
              <w:pStyle w:val="ConsPlusNormal"/>
            </w:pPr>
            <w:r>
              <w:t>0,3</w:t>
            </w:r>
          </w:p>
        </w:tc>
        <w:tc>
          <w:tcPr>
            <w:tcW w:w="850" w:type="dxa"/>
          </w:tcPr>
          <w:p w:rsidR="0071552D" w:rsidRDefault="0071552D">
            <w:pPr>
              <w:pStyle w:val="ConsPlusNormal"/>
            </w:pPr>
            <w:r>
              <w:t>0,6</w:t>
            </w:r>
          </w:p>
        </w:tc>
        <w:tc>
          <w:tcPr>
            <w:tcW w:w="850" w:type="dxa"/>
          </w:tcPr>
          <w:p w:rsidR="0071552D" w:rsidRDefault="0071552D">
            <w:pPr>
              <w:pStyle w:val="ConsPlusNormal"/>
            </w:pPr>
            <w:r>
              <w:t>0,6</w:t>
            </w:r>
          </w:p>
        </w:tc>
        <w:tc>
          <w:tcPr>
            <w:tcW w:w="964" w:type="dxa"/>
          </w:tcPr>
          <w:p w:rsidR="0071552D" w:rsidRDefault="0071552D">
            <w:pPr>
              <w:pStyle w:val="ConsPlusNormal"/>
            </w:pPr>
            <w:r>
              <w:t>0,6</w:t>
            </w:r>
          </w:p>
        </w:tc>
        <w:tc>
          <w:tcPr>
            <w:tcW w:w="907" w:type="dxa"/>
          </w:tcPr>
          <w:p w:rsidR="0071552D" w:rsidRDefault="0071552D">
            <w:pPr>
              <w:pStyle w:val="ConsPlusNormal"/>
            </w:pPr>
            <w:r>
              <w:t>0,1</w:t>
            </w:r>
          </w:p>
        </w:tc>
      </w:tr>
      <w:tr w:rsidR="0071552D">
        <w:tc>
          <w:tcPr>
            <w:tcW w:w="794" w:type="dxa"/>
          </w:tcPr>
          <w:p w:rsidR="0071552D" w:rsidRDefault="0071552D">
            <w:pPr>
              <w:pStyle w:val="ConsPlusNormal"/>
            </w:pPr>
            <w:r>
              <w:lastRenderedPageBreak/>
              <w:t>1.1.2.</w:t>
            </w:r>
          </w:p>
        </w:tc>
        <w:tc>
          <w:tcPr>
            <w:tcW w:w="3288" w:type="dxa"/>
          </w:tcPr>
          <w:p w:rsidR="0071552D" w:rsidRDefault="0071552D">
            <w:pPr>
              <w:pStyle w:val="ConsPlusNormal"/>
            </w:pPr>
            <w:r>
              <w:t>Мероприятие 5.1.2 "Поддержка экономического и социального развития коренных малочисленных народов Севера, Сибири и Дальнего Востока"</w:t>
            </w:r>
          </w:p>
        </w:tc>
        <w:tc>
          <w:tcPr>
            <w:tcW w:w="850" w:type="dxa"/>
          </w:tcPr>
          <w:p w:rsidR="0071552D" w:rsidRDefault="0071552D">
            <w:pPr>
              <w:pStyle w:val="ConsPlusNormal"/>
            </w:pPr>
            <w:r>
              <w:t>0,7</w:t>
            </w:r>
          </w:p>
        </w:tc>
        <w:tc>
          <w:tcPr>
            <w:tcW w:w="794" w:type="dxa"/>
          </w:tcPr>
          <w:p w:rsidR="0071552D" w:rsidRDefault="0071552D">
            <w:pPr>
              <w:pStyle w:val="ConsPlusNormal"/>
            </w:pPr>
            <w:r>
              <w:t>0,4</w:t>
            </w:r>
          </w:p>
        </w:tc>
        <w:tc>
          <w:tcPr>
            <w:tcW w:w="907" w:type="dxa"/>
          </w:tcPr>
          <w:p w:rsidR="0071552D" w:rsidRDefault="0071552D">
            <w:pPr>
              <w:pStyle w:val="ConsPlusNormal"/>
            </w:pPr>
            <w:r>
              <w:t>0,7</w:t>
            </w:r>
          </w:p>
        </w:tc>
        <w:tc>
          <w:tcPr>
            <w:tcW w:w="850" w:type="dxa"/>
          </w:tcPr>
          <w:p w:rsidR="0071552D" w:rsidRDefault="0071552D">
            <w:pPr>
              <w:pStyle w:val="ConsPlusNormal"/>
            </w:pPr>
            <w:r>
              <w:t>0,4</w:t>
            </w:r>
          </w:p>
        </w:tc>
        <w:tc>
          <w:tcPr>
            <w:tcW w:w="850" w:type="dxa"/>
          </w:tcPr>
          <w:p w:rsidR="0071552D" w:rsidRDefault="0071552D">
            <w:pPr>
              <w:pStyle w:val="ConsPlusNormal"/>
            </w:pPr>
            <w:r>
              <w:t>0,4</w:t>
            </w:r>
          </w:p>
        </w:tc>
        <w:tc>
          <w:tcPr>
            <w:tcW w:w="964" w:type="dxa"/>
          </w:tcPr>
          <w:p w:rsidR="0071552D" w:rsidRDefault="0071552D">
            <w:pPr>
              <w:pStyle w:val="ConsPlusNormal"/>
            </w:pPr>
            <w:r>
              <w:t>0,4</w:t>
            </w:r>
          </w:p>
        </w:tc>
        <w:tc>
          <w:tcPr>
            <w:tcW w:w="907" w:type="dxa"/>
          </w:tcPr>
          <w:p w:rsidR="0071552D" w:rsidRDefault="0071552D">
            <w:pPr>
              <w:pStyle w:val="ConsPlusNormal"/>
            </w:pPr>
            <w:r>
              <w:t>0,9</w:t>
            </w: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jc w:val="center"/>
        <w:outlineLvl w:val="2"/>
      </w:pPr>
      <w:bookmarkStart w:id="13" w:name="P1592"/>
      <w:bookmarkEnd w:id="13"/>
      <w:r>
        <w:t>Подпрограмма "Библиотечное обслуживание"</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Библиотечное обслуживание</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 подпрограммы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3.</w:t>
            </w:r>
          </w:p>
        </w:tc>
        <w:tc>
          <w:tcPr>
            <w:tcW w:w="2608" w:type="dxa"/>
          </w:tcPr>
          <w:p w:rsidR="0071552D" w:rsidRDefault="0071552D">
            <w:pPr>
              <w:pStyle w:val="ConsPlusNormal"/>
            </w:pPr>
            <w:r>
              <w:t>Участник государственной 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4.</w:t>
            </w:r>
          </w:p>
        </w:tc>
        <w:tc>
          <w:tcPr>
            <w:tcW w:w="2608" w:type="dxa"/>
          </w:tcPr>
          <w:p w:rsidR="0071552D" w:rsidRDefault="0071552D">
            <w:pPr>
              <w:pStyle w:val="ConsPlusNormal"/>
            </w:pPr>
            <w:r>
              <w:t>Цель (цели) подпрограммы</w:t>
            </w:r>
          </w:p>
        </w:tc>
        <w:tc>
          <w:tcPr>
            <w:tcW w:w="5896" w:type="dxa"/>
          </w:tcPr>
          <w:p w:rsidR="0071552D" w:rsidRDefault="0071552D">
            <w:pPr>
              <w:pStyle w:val="ConsPlusNormal"/>
            </w:pPr>
            <w:r>
              <w:t>Обеспечение организации библиотечного обслуживания населения и комплектования книжных фондов</w:t>
            </w:r>
          </w:p>
        </w:tc>
      </w:tr>
      <w:tr w:rsidR="0071552D">
        <w:tc>
          <w:tcPr>
            <w:tcW w:w="590" w:type="dxa"/>
          </w:tcPr>
          <w:p w:rsidR="0071552D" w:rsidRDefault="0071552D">
            <w:pPr>
              <w:pStyle w:val="ConsPlusNormal"/>
            </w:pPr>
            <w:r>
              <w:t>5.</w:t>
            </w:r>
          </w:p>
        </w:tc>
        <w:tc>
          <w:tcPr>
            <w:tcW w:w="2608" w:type="dxa"/>
          </w:tcPr>
          <w:p w:rsidR="0071552D" w:rsidRDefault="0071552D">
            <w:pPr>
              <w:pStyle w:val="ConsPlusNormal"/>
            </w:pPr>
            <w:r>
              <w:t>Задачи подпрограммы</w:t>
            </w:r>
          </w:p>
        </w:tc>
        <w:tc>
          <w:tcPr>
            <w:tcW w:w="5896" w:type="dxa"/>
          </w:tcPr>
          <w:p w:rsidR="0071552D" w:rsidRDefault="0071552D">
            <w:pPr>
              <w:pStyle w:val="ConsPlusNormal"/>
            </w:pPr>
            <w:r>
              <w:t>1. Обеспечение доступности библиотечных и информационных ресурсов для населения Амурской области.</w:t>
            </w:r>
          </w:p>
          <w:p w:rsidR="0071552D" w:rsidRDefault="0071552D">
            <w:pPr>
              <w:pStyle w:val="ConsPlusNormal"/>
            </w:pPr>
            <w:r>
              <w:t>2. Обеспечение комплектования и сохранности библиотечных фондов библиотек.</w:t>
            </w:r>
          </w:p>
          <w:p w:rsidR="0071552D" w:rsidRDefault="0071552D">
            <w:pPr>
              <w:pStyle w:val="ConsPlusNormal"/>
            </w:pPr>
            <w:r>
              <w:t>3. Повышение качества государственных услуг в сфере библиотечного обслуживания путем модернизации материально-технической базы государственных библиотек</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Этапы (при наличии) и сроки реализации подпрограммы</w:t>
            </w:r>
          </w:p>
        </w:tc>
        <w:tc>
          <w:tcPr>
            <w:tcW w:w="5896" w:type="dxa"/>
          </w:tcPr>
          <w:p w:rsidR="0071552D" w:rsidRDefault="0071552D">
            <w:pPr>
              <w:pStyle w:val="ConsPlusNormal"/>
            </w:pPr>
            <w:r>
              <w:t>2014 - 2020 годы, этапы реализации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235238,9 тыс. рублей, в том числе по годам:</w:t>
            </w:r>
          </w:p>
          <w:p w:rsidR="0071552D" w:rsidRDefault="0071552D">
            <w:pPr>
              <w:pStyle w:val="ConsPlusNormal"/>
            </w:pPr>
            <w:r>
              <w:t>2014 год - 41874,6 тыс. рублей;</w:t>
            </w:r>
          </w:p>
          <w:p w:rsidR="0071552D" w:rsidRDefault="0071552D">
            <w:pPr>
              <w:pStyle w:val="ConsPlusNormal"/>
            </w:pPr>
            <w:r>
              <w:t>2015 год - 27540,7 тыс. рублей;</w:t>
            </w:r>
          </w:p>
          <w:p w:rsidR="0071552D" w:rsidRDefault="0071552D">
            <w:pPr>
              <w:pStyle w:val="ConsPlusNormal"/>
            </w:pPr>
            <w:r>
              <w:t>2016 год - 28063,9 тыс. рублей;</w:t>
            </w:r>
          </w:p>
          <w:p w:rsidR="0071552D" w:rsidRDefault="0071552D">
            <w:pPr>
              <w:pStyle w:val="ConsPlusNormal"/>
            </w:pPr>
            <w:r>
              <w:t>2017 год - 27427,3 тыс. рублей;</w:t>
            </w:r>
          </w:p>
          <w:p w:rsidR="0071552D" w:rsidRDefault="0071552D">
            <w:pPr>
              <w:pStyle w:val="ConsPlusNormal"/>
            </w:pPr>
            <w:r>
              <w:t>2018 год - 26388,7 тыс. рублей;</w:t>
            </w:r>
          </w:p>
          <w:p w:rsidR="0071552D" w:rsidRDefault="0071552D">
            <w:pPr>
              <w:pStyle w:val="ConsPlusNormal"/>
            </w:pPr>
            <w:r>
              <w:t>2019 год - 32905,8 тыс. рублей;</w:t>
            </w:r>
          </w:p>
          <w:p w:rsidR="0071552D" w:rsidRDefault="0071552D">
            <w:pPr>
              <w:pStyle w:val="ConsPlusNormal"/>
            </w:pPr>
            <w:r>
              <w:t>2020 год - 51037,9 тыс. рублей.</w:t>
            </w:r>
          </w:p>
          <w:p w:rsidR="0071552D" w:rsidRDefault="0071552D">
            <w:pPr>
              <w:pStyle w:val="ConsPlusNormal"/>
            </w:pPr>
            <w:r>
              <w:t xml:space="preserve">Планируемый объем финансирования из федерального бюджета составляет 6837,0 тыс. </w:t>
            </w:r>
            <w:r>
              <w:lastRenderedPageBreak/>
              <w:t>рублей, в том числе по годам:</w:t>
            </w:r>
          </w:p>
          <w:p w:rsidR="0071552D" w:rsidRDefault="0071552D">
            <w:pPr>
              <w:pStyle w:val="ConsPlusNormal"/>
            </w:pPr>
            <w:r>
              <w:t>2014 год - 6532,3 тыс. рублей;</w:t>
            </w:r>
          </w:p>
          <w:p w:rsidR="0071552D" w:rsidRDefault="0071552D">
            <w:pPr>
              <w:pStyle w:val="ConsPlusNormal"/>
            </w:pPr>
            <w:r>
              <w:t>2016 год - 304,7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lastRenderedPageBreak/>
              <w:t xml:space="preserve">(п. 7 в ред. постановления Правительства Амурской области от 25.01.2017 </w:t>
            </w:r>
            <w:hyperlink r:id="rId225" w:history="1">
              <w:r>
                <w:rPr>
                  <w:color w:val="0000FF"/>
                </w:rPr>
                <w:t>N 28</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Ожидаемый конечный результат реализации подпрограммы</w:t>
            </w:r>
          </w:p>
        </w:tc>
        <w:tc>
          <w:tcPr>
            <w:tcW w:w="5896" w:type="dxa"/>
          </w:tcPr>
          <w:p w:rsidR="0071552D" w:rsidRDefault="0071552D">
            <w:pPr>
              <w:pStyle w:val="ConsPlusNormal"/>
            </w:pPr>
            <w:r>
              <w:t>Увеличение числа зарегистрированных пользователей государственных библиотек с 32,9 тыс. человек в 2012 году до 33,4 тыс. человек в 2020 году</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 xml:space="preserve">Система организации библиотечного обслуживания в Российской Федерации регламентируется несколькими основополагающими нормативными правовыми актами. Основным из них является Федеральный </w:t>
      </w:r>
      <w:hyperlink r:id="rId226" w:history="1">
        <w:r>
          <w:rPr>
            <w:color w:val="0000FF"/>
          </w:rPr>
          <w:t>закон</w:t>
        </w:r>
      </w:hyperlink>
      <w:r>
        <w:t xml:space="preserve"> от 29 декабря 1994 г. N 78-ФЗ "О библиотечном деле", в соответствии с которым каждый гражданин Российской Федерации независимо от пола, возраста, национальности, образования, социального положения, политических убеждений, отношения к религии имеет право на библиотечное обслуживание на территории Российской Федерации. Это право обеспечивается созданием государственной и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71552D" w:rsidRDefault="0071552D">
      <w:pPr>
        <w:pStyle w:val="ConsPlusNormal"/>
        <w:ind w:firstLine="540"/>
        <w:jc w:val="both"/>
      </w:pPr>
      <w:r>
        <w:t xml:space="preserve">Источниками формирования библиотечных фондов в значительной степени являются обязательные экземпляры документов, которые производители печатной продукции должны передавать безвозмездно библиотекам в соответствии с Федеральным </w:t>
      </w:r>
      <w:hyperlink r:id="rId227" w:history="1">
        <w:r>
          <w:rPr>
            <w:color w:val="0000FF"/>
          </w:rPr>
          <w:t>законом</w:t>
        </w:r>
      </w:hyperlink>
      <w:r>
        <w:t xml:space="preserve"> от 29 декабря 1994 г. N 77-ФЗ "Об обязательном экземпляре документов".</w:t>
      </w:r>
    </w:p>
    <w:p w:rsidR="0071552D" w:rsidRDefault="0071552D">
      <w:pPr>
        <w:pStyle w:val="ConsPlusNormal"/>
        <w:ind w:firstLine="540"/>
        <w:jc w:val="both"/>
      </w:pPr>
      <w:r>
        <w:t xml:space="preserve">В Амурской области деятельность по библиотечному обслуживанию населения регламентируется </w:t>
      </w:r>
      <w:hyperlink r:id="rId228" w:history="1">
        <w:r>
          <w:rPr>
            <w:color w:val="0000FF"/>
          </w:rPr>
          <w:t>Законом</w:t>
        </w:r>
      </w:hyperlink>
      <w:r>
        <w:t xml:space="preserve"> Амурской области от 5 марта 1997 г. N 150-ОЗ "О библиотечном деле".</w:t>
      </w:r>
    </w:p>
    <w:p w:rsidR="0071552D" w:rsidRDefault="0071552D">
      <w:pPr>
        <w:pStyle w:val="ConsPlusNormal"/>
        <w:ind w:firstLine="540"/>
        <w:jc w:val="both"/>
      </w:pPr>
      <w:r>
        <w:t>В Амурской области на настоящий момент действуют 402 библиотеки, входящие в систему Министерства культуры Российской Федерации, в том числе:</w:t>
      </w:r>
    </w:p>
    <w:p w:rsidR="0071552D" w:rsidRDefault="0071552D">
      <w:pPr>
        <w:pStyle w:val="ConsPlusNormal"/>
        <w:ind w:firstLine="540"/>
        <w:jc w:val="both"/>
      </w:pPr>
      <w:r>
        <w:t>2 государственные библиотеки: государственное бюджетное учреждение культуры "Амурская областная научная библиотека имени Н.Н.Муравьева-Амурского", государственное бюджетное учреждение культуры "Амурская областная детская библиотека";</w:t>
      </w:r>
    </w:p>
    <w:p w:rsidR="0071552D" w:rsidRDefault="0071552D">
      <w:pPr>
        <w:pStyle w:val="ConsPlusNormal"/>
        <w:ind w:firstLine="540"/>
        <w:jc w:val="both"/>
      </w:pPr>
      <w:r>
        <w:t>399 муниципальных библиотек, из них 336 муниципальных библиотек осуществляют информационно-библиотечное обслуживание сельского населения.</w:t>
      </w:r>
    </w:p>
    <w:p w:rsidR="0071552D" w:rsidRDefault="0071552D">
      <w:pPr>
        <w:pStyle w:val="ConsPlusNormal"/>
        <w:ind w:firstLine="540"/>
        <w:jc w:val="both"/>
      </w:pPr>
      <w:r>
        <w:lastRenderedPageBreak/>
        <w:t>Совокупный фонд общедоступных библиотек Амурской области составляет 3172,3 тыс. экземпляров печатных изданий, ежегодная посещаемость - более 22 млн. человек, книговыдача - 4563,5 тыс. экземпляров. Среднее число жителей на одну библиотеку - 3,9 тыс. человек. Процент охвата населения региона библиотечным обслуживанием составляет 27,2%.</w:t>
      </w:r>
    </w:p>
    <w:p w:rsidR="0071552D" w:rsidRDefault="0071552D">
      <w:pPr>
        <w:pStyle w:val="ConsPlusNormal"/>
        <w:ind w:firstLine="540"/>
        <w:jc w:val="both"/>
      </w:pPr>
      <w:r>
        <w:t>В целях регламентации деятельности библиотек в Амурской области приняты стандарты качества государственных услуг, в том числе услуги "Библиотечное и информационное обслуживание пользователей" и услуги по доставке книг на дом лицам с ограниченными возможностями здоровья. Внедрение стандартов государственных услуг направлено на повышение качества библиотечного обслуживания населения государственными библиотеками. В Амурской области также принят минимальный социальный стандарт деятельности муниципальных общедоступных библиотек Амурской области, который закрепляет минимально необходимые параметры, обеспечивающие полноценное функционирование библиотек, и используется органами местного самоуправления в качестве методических рекомендаций при решении вопросов организации эффективной системы библиотечного обслуживания населения.</w:t>
      </w:r>
    </w:p>
    <w:p w:rsidR="0071552D" w:rsidRDefault="0071552D">
      <w:pPr>
        <w:pStyle w:val="ConsPlusNormal"/>
        <w:ind w:firstLine="540"/>
        <w:jc w:val="both"/>
      </w:pPr>
      <w:r>
        <w:t>Основной характеристикой сферы библиотечного обслуживания на настоящий момент является наметившаяся тенденция снижения посещаемости библиотек жителями Амурской области. По данным статистической отчетности, в период с 2006 по 2012 год число зарегистрированных читателей библиотек сократилось с 323,2 тыс. человек до 296,1 тыс. человек в целом по Амурской области.</w:t>
      </w:r>
    </w:p>
    <w:p w:rsidR="0071552D" w:rsidRDefault="0071552D">
      <w:pPr>
        <w:pStyle w:val="ConsPlusNormal"/>
        <w:ind w:firstLine="540"/>
        <w:jc w:val="both"/>
      </w:pPr>
      <w:r>
        <w:t>Основными социально-экономическими тенденциями, ставшими причиной данной ситуации, являются следующие:</w:t>
      </w:r>
    </w:p>
    <w:p w:rsidR="0071552D" w:rsidRDefault="0071552D">
      <w:pPr>
        <w:pStyle w:val="ConsPlusNormal"/>
        <w:ind w:firstLine="540"/>
        <w:jc w:val="both"/>
      </w:pPr>
      <w:r>
        <w:t>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десятилетия (число единиц хранения в период с 2006 по 2010 год сократилось с 5,5 млн. экземпляров до 4,7 млн. экземпляров, что связано с выбытием устаревших документов и недостаточностью объема новых поступлений);</w:t>
      </w:r>
    </w:p>
    <w:p w:rsidR="0071552D" w:rsidRDefault="0071552D">
      <w:pPr>
        <w:pStyle w:val="ConsPlusNormal"/>
        <w:ind w:firstLine="540"/>
        <w:jc w:val="both"/>
      </w:pPr>
      <w:r>
        <w:t>устаревание материально-технической базы библиотек, связанной с недостаточным финансированием отрасли;</w:t>
      </w:r>
    </w:p>
    <w:p w:rsidR="0071552D" w:rsidRDefault="0071552D">
      <w:pPr>
        <w:pStyle w:val="ConsPlusNormal"/>
        <w:ind w:firstLine="540"/>
        <w:jc w:val="both"/>
      </w:pPr>
      <w:r>
        <w:t>ограниченный доступ к библиотечным каталогам и фондам посредством информационно-коммуникационной сети "Интернет", связанный с недостаточной информатизацией библиотечной сети и незавершенностью работы по переводу библиотечных фондов в электронный вид (только 90 из 402 библиотек имеют доступ к информационно-коммуникационной сети "Интернет");</w:t>
      </w:r>
    </w:p>
    <w:p w:rsidR="0071552D" w:rsidRDefault="0071552D">
      <w:pPr>
        <w:pStyle w:val="ConsPlusNormal"/>
        <w:ind w:firstLine="540"/>
        <w:jc w:val="both"/>
      </w:pPr>
      <w:r>
        <w:t>наличие общероссийской тенденции по снижению интереса к чтению.</w:t>
      </w:r>
    </w:p>
    <w:p w:rsidR="0071552D" w:rsidRDefault="0071552D">
      <w:pPr>
        <w:pStyle w:val="ConsPlusNormal"/>
        <w:ind w:firstLine="540"/>
        <w:jc w:val="both"/>
      </w:pPr>
      <w:r>
        <w:t xml:space="preserve">Повышение востребованности библиотечных услуг со стороны населения и сохранение библиотеками своего места в социально-культурной жизни территорий как культурно-досуговых и информационных центров </w:t>
      </w:r>
      <w:r>
        <w:lastRenderedPageBreak/>
        <w:t>невозможны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должны стать укомплектование фондов библиотек современными изданиями, внедрение информационно-коммуникационных технологий в библиотечное дело, повышение качества работы библиотечной сети Амурской области путем разработки и внедрения в деятельность государственных и муниципальных библиотек единых подходов, обмен опытом, знакомство с лучшими практиками в сфере библиотечного обслуживания, модернизация материально-технической базы библиотек.</w:t>
      </w:r>
    </w:p>
    <w:p w:rsidR="0071552D" w:rsidRDefault="0071552D">
      <w:pPr>
        <w:pStyle w:val="ConsPlusNormal"/>
        <w:ind w:firstLine="540"/>
        <w:jc w:val="both"/>
      </w:pPr>
      <w:r>
        <w:t>В случае если комплекс мероприятий, предусмотренный данной подпрограммой, не будет реализован, в перспективе библиотеки потеряют свою значимость для населения Амурской области как информационно-культурные центры, большая часть населения Амурской области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Амурской области.</w:t>
      </w:r>
    </w:p>
    <w:p w:rsidR="0071552D" w:rsidRDefault="0071552D">
      <w:pPr>
        <w:pStyle w:val="ConsPlusNormal"/>
        <w:ind w:firstLine="540"/>
        <w:jc w:val="both"/>
      </w:pPr>
    </w:p>
    <w:p w:rsidR="0071552D" w:rsidRDefault="0071552D">
      <w:pPr>
        <w:pStyle w:val="ConsPlusNormal"/>
        <w:jc w:val="center"/>
        <w:outlineLvl w:val="3"/>
      </w:pPr>
      <w:r>
        <w:t>3. Приоритеты государственной политики в сфере реализации</w:t>
      </w:r>
    </w:p>
    <w:p w:rsidR="0071552D" w:rsidRDefault="0071552D">
      <w:pPr>
        <w:pStyle w:val="ConsPlusNormal"/>
        <w:jc w:val="center"/>
      </w:pPr>
      <w:r>
        <w:t>подпрограммы, цели, задачи и ожидаемые</w:t>
      </w:r>
    </w:p>
    <w:p w:rsidR="0071552D" w:rsidRDefault="0071552D">
      <w:pPr>
        <w:pStyle w:val="ConsPlusNormal"/>
        <w:jc w:val="center"/>
      </w:pPr>
      <w:r>
        <w:t>конечные результаты</w:t>
      </w:r>
    </w:p>
    <w:p w:rsidR="0071552D" w:rsidRDefault="0071552D">
      <w:pPr>
        <w:pStyle w:val="ConsPlusNormal"/>
        <w:jc w:val="center"/>
      </w:pPr>
    </w:p>
    <w:p w:rsidR="0071552D" w:rsidRDefault="0071552D">
      <w:pPr>
        <w:pStyle w:val="ConsPlusNormal"/>
        <w:ind w:firstLine="540"/>
        <w:jc w:val="both"/>
      </w:pPr>
      <w:r>
        <w:t xml:space="preserve">Государственными приоритетами в сфере реализации программы, установленными </w:t>
      </w:r>
      <w:hyperlink r:id="rId229" w:history="1">
        <w:r>
          <w:rPr>
            <w:color w:val="0000FF"/>
          </w:rPr>
          <w:t>Стратегией</w:t>
        </w:r>
      </w:hyperlink>
      <w:r>
        <w:t>, являются обеспечение сохранности библиотечных фондов, предоставление к ним доступа населению Амурской области и перевод в электронный вид библиотечных фондов, создание инфраструктуры доступа населения к ним с использованием информационно-коммуникационной сети "Интернет".</w:t>
      </w:r>
    </w:p>
    <w:p w:rsidR="0071552D" w:rsidRDefault="0071552D">
      <w:pPr>
        <w:pStyle w:val="ConsPlusNormal"/>
        <w:ind w:firstLine="540"/>
        <w:jc w:val="both"/>
      </w:pPr>
      <w:r>
        <w:t>В рамках существующей системы государственных приоритетов целями подпрограммы являются обеспечение организации библиотечного обслуживания населения и комплектование книжных фондов.</w:t>
      </w:r>
    </w:p>
    <w:p w:rsidR="0071552D" w:rsidRDefault="0071552D">
      <w:pPr>
        <w:pStyle w:val="ConsPlusNormal"/>
        <w:ind w:firstLine="540"/>
        <w:jc w:val="both"/>
      </w:pPr>
      <w:r>
        <w:t>Задачами подпрограммы являются следующие:</w:t>
      </w:r>
    </w:p>
    <w:p w:rsidR="0071552D" w:rsidRDefault="0071552D">
      <w:pPr>
        <w:pStyle w:val="ConsPlusNormal"/>
        <w:ind w:firstLine="540"/>
        <w:jc w:val="both"/>
      </w:pPr>
      <w:r>
        <w:t>обеспечение доступности библиотечных и информационных ресурсов для населения Амурской области;</w:t>
      </w:r>
    </w:p>
    <w:p w:rsidR="0071552D" w:rsidRDefault="0071552D">
      <w:pPr>
        <w:pStyle w:val="ConsPlusNormal"/>
        <w:ind w:firstLine="540"/>
        <w:jc w:val="both"/>
      </w:pPr>
      <w:r>
        <w:t>обеспечение комплектования и сохранности библиотечных фондов библиотек;</w:t>
      </w:r>
    </w:p>
    <w:p w:rsidR="0071552D" w:rsidRDefault="0071552D">
      <w:pPr>
        <w:pStyle w:val="ConsPlusNormal"/>
        <w:ind w:firstLine="540"/>
        <w:jc w:val="both"/>
      </w:pPr>
      <w:r>
        <w:t>повышение качества государственных услуг в сфере библиотечного обслуживания путем модернизации материально-технической базы государственных библиотек.</w:t>
      </w:r>
    </w:p>
    <w:p w:rsidR="0071552D" w:rsidRDefault="0071552D">
      <w:pPr>
        <w:pStyle w:val="ConsPlusNormal"/>
        <w:ind w:firstLine="540"/>
        <w:jc w:val="both"/>
      </w:pPr>
      <w:r>
        <w:t>Сроки реализации подпрограммы - 2014 - 2020 гг. Этапы реализации подпрограммы не выделяются.</w:t>
      </w:r>
    </w:p>
    <w:p w:rsidR="0071552D" w:rsidRDefault="0071552D">
      <w:pPr>
        <w:pStyle w:val="ConsPlusNormal"/>
        <w:ind w:firstLine="540"/>
        <w:jc w:val="both"/>
      </w:pPr>
      <w:r>
        <w:t>Конечным результатом реализации подпрограммы является число зарегистрированных пользователей государственных библиотек, тыс. человек.</w:t>
      </w:r>
    </w:p>
    <w:p w:rsidR="0071552D" w:rsidRDefault="0071552D">
      <w:pPr>
        <w:pStyle w:val="ConsPlusNormal"/>
        <w:ind w:firstLine="540"/>
        <w:jc w:val="both"/>
      </w:pPr>
      <w:r>
        <w:t xml:space="preserve">По результатам реализации подпрограммы число зарегистрированных </w:t>
      </w:r>
      <w:r>
        <w:lastRenderedPageBreak/>
        <w:t>пользователей государственных библиотек увеличится в период с 2012 до 2020 года с 32,9 тыс. человек до 33,4 тыс. человек.</w:t>
      </w:r>
    </w:p>
    <w:p w:rsidR="0071552D" w:rsidRDefault="0071552D">
      <w:pPr>
        <w:pStyle w:val="ConsPlusNormal"/>
        <w:ind w:firstLine="540"/>
        <w:jc w:val="both"/>
      </w:pPr>
    </w:p>
    <w:p w:rsidR="0071552D" w:rsidRDefault="0071552D">
      <w:pPr>
        <w:pStyle w:val="ConsPlusNormal"/>
        <w:jc w:val="center"/>
        <w:outlineLvl w:val="3"/>
      </w:pPr>
      <w:r>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В рамках данной подпрограммы будет реализовано основное мероприятие "Содержание библиотек и развитие библиотечного дела", направленное на выполнение мероприятий:</w:t>
      </w:r>
    </w:p>
    <w:p w:rsidR="0071552D" w:rsidRDefault="0071552D">
      <w:pPr>
        <w:pStyle w:val="ConsPlusNormal"/>
        <w:ind w:firstLine="540"/>
        <w:jc w:val="both"/>
      </w:pPr>
      <w:r>
        <w:t>1. Обеспечение деятельности (оказание услуг) государственных учреждений, которое, в свою очередь, включает оказание государственными библиотеками Амурской области услуг по библиотечному и информационному обслуживанию населения, по доставке книг на дом лицам с ограниченными возможностями здоровья, а также работы по комплектованию, учету и хранению библиотечных фондов и по методическому обеспечению деятельности муниципальных библиотек. Кроме того, в рамках данного мероприятия проводятся работы по оцифровке редких книг и формированию сводного электронного каталога библиотек Амурской области, предусмотрена модернизация материально-технической базы библиотек в части проведения капитальных и текущих ремонтов помещений учреждений, приобретения компьютеров и программно-аппаратных комплексов, приобретения технологического и иного оборудования. Финансирование мероприятия осуществляется за счет средств федерального и областного бюджетов в виде субсидий государственным учреждениям на выполнение государственных заданий и субсидий на иные цели.</w:t>
      </w:r>
    </w:p>
    <w:p w:rsidR="0071552D" w:rsidRDefault="0071552D">
      <w:pPr>
        <w:pStyle w:val="ConsPlusNormal"/>
        <w:ind w:firstLine="540"/>
        <w:jc w:val="both"/>
      </w:pPr>
      <w:r>
        <w:t xml:space="preserve">2. Реализация мероприятий федеральной целевой </w:t>
      </w:r>
      <w:hyperlink r:id="rId230" w:history="1">
        <w:r>
          <w:rPr>
            <w:color w:val="0000FF"/>
          </w:rPr>
          <w:t>программы</w:t>
        </w:r>
      </w:hyperlink>
      <w:r>
        <w:t xml:space="preserve"> "Культура России (2012 - 2018 годы)". Данное мероприятие направлено на достижение задачи подпрограммы по повышению эффективности функционирования сферы культуры и архивного дела и повышению качества услуг в части улучшения материально-технической базы государственных учреждений культуры путем создания общероссийской системы доступа к Национальной электронной библиотеке на базе ГБУК "АОНБ им. Н.Н.Муравьева-Амурского" за счет средств областного и федерального бюджетов.</w:t>
      </w:r>
    </w:p>
    <w:p w:rsidR="0071552D" w:rsidRDefault="0071552D">
      <w:pPr>
        <w:pStyle w:val="ConsPlusNormal"/>
        <w:ind w:firstLine="540"/>
        <w:jc w:val="both"/>
      </w:pPr>
      <w:r>
        <w:t>3.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 Данное мероприятие реализуется в рамках выполнения распоряжения Президента Российской Федерации от 2 июня 2016 г. N 151-рп, согласно которому из резервного фонда Президента Российской Федерации предусмотрено финансирование комплектования библиотечного фонда государственного бюджетного учреждения культуры "Амурская областная детская библиотека".</w:t>
      </w:r>
    </w:p>
    <w:p w:rsidR="0071552D" w:rsidRDefault="0071552D">
      <w:pPr>
        <w:pStyle w:val="ConsPlusNormal"/>
        <w:jc w:val="both"/>
      </w:pPr>
      <w:r>
        <w:t xml:space="preserve">(п. 3 введен постановлением Правительства Амурской области от 16.08.2016 </w:t>
      </w:r>
      <w:hyperlink r:id="rId231" w:history="1">
        <w:r>
          <w:rPr>
            <w:color w:val="0000FF"/>
          </w:rPr>
          <w:t>N 344</w:t>
        </w:r>
      </w:hyperlink>
      <w:r>
        <w:t>)</w:t>
      </w:r>
    </w:p>
    <w:p w:rsidR="0071552D" w:rsidRDefault="0071552D">
      <w:pPr>
        <w:pStyle w:val="ConsPlusNormal"/>
        <w:ind w:firstLine="540"/>
        <w:jc w:val="both"/>
      </w:pPr>
      <w:r>
        <w:t xml:space="preserve">Сформулированное таким образом основное мероприятие подпрограммы по библиотечному обслуживанию населения обеспечивает </w:t>
      </w:r>
      <w:r>
        <w:lastRenderedPageBreak/>
        <w:t>комплексный подход к сохранению и развитию данной сферы, обеспечивает расширение форм и методов оказания государственных услуг, повышает их качество.</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подпрограммы за счет средств областного бюджета в 2014 - 2020 годах составит 235238,9 тыс. рублей, в том числе по годам:</w:t>
      </w:r>
    </w:p>
    <w:p w:rsidR="0071552D" w:rsidRDefault="0071552D">
      <w:pPr>
        <w:pStyle w:val="ConsPlusNormal"/>
        <w:jc w:val="both"/>
      </w:pPr>
      <w:r>
        <w:t xml:space="preserve">(в ред. постановлений Правительства Амурской области от 13.01.2016 </w:t>
      </w:r>
      <w:hyperlink r:id="rId232" w:history="1">
        <w:r>
          <w:rPr>
            <w:color w:val="0000FF"/>
          </w:rPr>
          <w:t>N 6</w:t>
        </w:r>
      </w:hyperlink>
      <w:r>
        <w:t xml:space="preserve">, от 23.03.2016 </w:t>
      </w:r>
      <w:hyperlink r:id="rId233" w:history="1">
        <w:r>
          <w:rPr>
            <w:color w:val="0000FF"/>
          </w:rPr>
          <w:t>N 95</w:t>
        </w:r>
      </w:hyperlink>
      <w:r>
        <w:t xml:space="preserve">, от 16.08.2016 </w:t>
      </w:r>
      <w:hyperlink r:id="rId234" w:history="1">
        <w:r>
          <w:rPr>
            <w:color w:val="0000FF"/>
          </w:rPr>
          <w:t>N 344</w:t>
        </w:r>
      </w:hyperlink>
      <w:r>
        <w:t xml:space="preserve">, от 30.09.2016 </w:t>
      </w:r>
      <w:hyperlink r:id="rId235" w:history="1">
        <w:r>
          <w:rPr>
            <w:color w:val="0000FF"/>
          </w:rPr>
          <w:t>N 427</w:t>
        </w:r>
      </w:hyperlink>
      <w:r>
        <w:t xml:space="preserve">, от 25.10.2016 </w:t>
      </w:r>
      <w:hyperlink r:id="rId236" w:history="1">
        <w:r>
          <w:rPr>
            <w:color w:val="0000FF"/>
          </w:rPr>
          <w:t>N 478</w:t>
        </w:r>
      </w:hyperlink>
      <w:r>
        <w:t xml:space="preserve">, от 25.01.2017 </w:t>
      </w:r>
      <w:hyperlink r:id="rId237" w:history="1">
        <w:r>
          <w:rPr>
            <w:color w:val="0000FF"/>
          </w:rPr>
          <w:t>N 28</w:t>
        </w:r>
      </w:hyperlink>
      <w:r>
        <w:t>)</w:t>
      </w:r>
    </w:p>
    <w:p w:rsidR="0071552D" w:rsidRDefault="0071552D">
      <w:pPr>
        <w:pStyle w:val="ConsPlusNormal"/>
        <w:ind w:firstLine="540"/>
        <w:jc w:val="both"/>
      </w:pPr>
      <w:r>
        <w:t>2014 год - 41874,6 тыс. рублей;</w:t>
      </w:r>
    </w:p>
    <w:p w:rsidR="0071552D" w:rsidRDefault="0071552D">
      <w:pPr>
        <w:pStyle w:val="ConsPlusNormal"/>
        <w:ind w:firstLine="540"/>
        <w:jc w:val="both"/>
      </w:pPr>
      <w:r>
        <w:t>2015 год - 27540,7 тыс. рублей;</w:t>
      </w:r>
    </w:p>
    <w:p w:rsidR="0071552D" w:rsidRDefault="0071552D">
      <w:pPr>
        <w:pStyle w:val="ConsPlusNormal"/>
        <w:ind w:firstLine="540"/>
        <w:jc w:val="both"/>
      </w:pPr>
      <w:r>
        <w:t>2016 год - 28063,9 тыс. рублей;</w:t>
      </w:r>
    </w:p>
    <w:p w:rsidR="0071552D" w:rsidRDefault="0071552D">
      <w:pPr>
        <w:pStyle w:val="ConsPlusNormal"/>
        <w:jc w:val="both"/>
      </w:pPr>
      <w:r>
        <w:t xml:space="preserve">(в ред. постановлений Правительства Амурской области от 13.01.2016 </w:t>
      </w:r>
      <w:hyperlink r:id="rId238" w:history="1">
        <w:r>
          <w:rPr>
            <w:color w:val="0000FF"/>
          </w:rPr>
          <w:t>N 6</w:t>
        </w:r>
      </w:hyperlink>
      <w:r>
        <w:t xml:space="preserve">, от 23.03.2016 </w:t>
      </w:r>
      <w:hyperlink r:id="rId239" w:history="1">
        <w:r>
          <w:rPr>
            <w:color w:val="0000FF"/>
          </w:rPr>
          <w:t>N 95</w:t>
        </w:r>
      </w:hyperlink>
      <w:r>
        <w:t xml:space="preserve">, от 16.08.2016 </w:t>
      </w:r>
      <w:hyperlink r:id="rId240" w:history="1">
        <w:r>
          <w:rPr>
            <w:color w:val="0000FF"/>
          </w:rPr>
          <w:t>N 344</w:t>
        </w:r>
      </w:hyperlink>
      <w:r>
        <w:t xml:space="preserve">, от 25.10.2016 </w:t>
      </w:r>
      <w:hyperlink r:id="rId241" w:history="1">
        <w:r>
          <w:rPr>
            <w:color w:val="0000FF"/>
          </w:rPr>
          <w:t>N 478</w:t>
        </w:r>
      </w:hyperlink>
      <w:r>
        <w:t>)</w:t>
      </w:r>
    </w:p>
    <w:p w:rsidR="0071552D" w:rsidRDefault="0071552D">
      <w:pPr>
        <w:pStyle w:val="ConsPlusNormal"/>
        <w:ind w:firstLine="540"/>
        <w:jc w:val="both"/>
      </w:pPr>
      <w:r>
        <w:t>2017 год - 27427,3 тыс. рублей;</w:t>
      </w:r>
    </w:p>
    <w:p w:rsidR="0071552D" w:rsidRDefault="0071552D">
      <w:pPr>
        <w:pStyle w:val="ConsPlusNormal"/>
        <w:jc w:val="both"/>
      </w:pPr>
      <w:r>
        <w:t xml:space="preserve">(в ред. постановлений Правительства Амурской области от 30.09.2016 </w:t>
      </w:r>
      <w:hyperlink r:id="rId242" w:history="1">
        <w:r>
          <w:rPr>
            <w:color w:val="0000FF"/>
          </w:rPr>
          <w:t>N 427</w:t>
        </w:r>
      </w:hyperlink>
      <w:r>
        <w:t xml:space="preserve">, от 25.01.2017 </w:t>
      </w:r>
      <w:hyperlink r:id="rId243" w:history="1">
        <w:r>
          <w:rPr>
            <w:color w:val="0000FF"/>
          </w:rPr>
          <w:t>N 28</w:t>
        </w:r>
      </w:hyperlink>
      <w:r>
        <w:t>)</w:t>
      </w:r>
    </w:p>
    <w:p w:rsidR="0071552D" w:rsidRDefault="0071552D">
      <w:pPr>
        <w:pStyle w:val="ConsPlusNormal"/>
        <w:ind w:firstLine="540"/>
        <w:jc w:val="both"/>
      </w:pPr>
      <w:r>
        <w:t>2018 год - 26388,7 тыс. рублей;</w:t>
      </w:r>
    </w:p>
    <w:p w:rsidR="0071552D" w:rsidRDefault="0071552D">
      <w:pPr>
        <w:pStyle w:val="ConsPlusNormal"/>
        <w:jc w:val="both"/>
      </w:pPr>
      <w:r>
        <w:t xml:space="preserve">(в ред. постановлений Правительства Амурской области от 30.09.2016 </w:t>
      </w:r>
      <w:hyperlink r:id="rId244" w:history="1">
        <w:r>
          <w:rPr>
            <w:color w:val="0000FF"/>
          </w:rPr>
          <w:t>N 427</w:t>
        </w:r>
      </w:hyperlink>
      <w:r>
        <w:t xml:space="preserve">, от 25.01.2017 </w:t>
      </w:r>
      <w:hyperlink r:id="rId245" w:history="1">
        <w:r>
          <w:rPr>
            <w:color w:val="0000FF"/>
          </w:rPr>
          <w:t>N 28</w:t>
        </w:r>
      </w:hyperlink>
      <w:r>
        <w:t>)</w:t>
      </w:r>
    </w:p>
    <w:p w:rsidR="0071552D" w:rsidRDefault="0071552D">
      <w:pPr>
        <w:pStyle w:val="ConsPlusNormal"/>
        <w:ind w:firstLine="540"/>
        <w:jc w:val="both"/>
      </w:pPr>
      <w:r>
        <w:t>2019 год - 32905,8 тыс. рублей;</w:t>
      </w:r>
    </w:p>
    <w:p w:rsidR="0071552D" w:rsidRDefault="0071552D">
      <w:pPr>
        <w:pStyle w:val="ConsPlusNormal"/>
        <w:jc w:val="both"/>
      </w:pPr>
      <w:r>
        <w:t xml:space="preserve">(в ред. постановлений Правительства Амурской области от 30.09.2016 </w:t>
      </w:r>
      <w:hyperlink r:id="rId246" w:history="1">
        <w:r>
          <w:rPr>
            <w:color w:val="0000FF"/>
          </w:rPr>
          <w:t>N 427</w:t>
        </w:r>
      </w:hyperlink>
      <w:r>
        <w:t xml:space="preserve">, от 25.01.2017 </w:t>
      </w:r>
      <w:hyperlink r:id="rId247" w:history="1">
        <w:r>
          <w:rPr>
            <w:color w:val="0000FF"/>
          </w:rPr>
          <w:t>N 28</w:t>
        </w:r>
      </w:hyperlink>
      <w:r>
        <w:t>)</w:t>
      </w:r>
    </w:p>
    <w:p w:rsidR="0071552D" w:rsidRDefault="0071552D">
      <w:pPr>
        <w:pStyle w:val="ConsPlusNormal"/>
        <w:ind w:firstLine="540"/>
        <w:jc w:val="both"/>
      </w:pPr>
      <w:r>
        <w:t>2020 год - 51037,9 тыс. рублей.</w:t>
      </w:r>
    </w:p>
    <w:p w:rsidR="0071552D" w:rsidRDefault="0071552D">
      <w:pPr>
        <w:pStyle w:val="ConsPlusNormal"/>
        <w:ind w:firstLine="540"/>
        <w:jc w:val="both"/>
      </w:pPr>
      <w:r>
        <w:t>Планируемый объем финансирования за счет средств федерального бюджета составляет 6837,0 тыс. рублей.</w:t>
      </w:r>
    </w:p>
    <w:p w:rsidR="0071552D" w:rsidRDefault="0071552D">
      <w:pPr>
        <w:pStyle w:val="ConsPlusNormal"/>
        <w:jc w:val="both"/>
      </w:pPr>
      <w:r>
        <w:t xml:space="preserve">(в ред. постановления Правительства Амурской области от 16.08.2016 </w:t>
      </w:r>
      <w:hyperlink r:id="rId248" w:history="1">
        <w:r>
          <w:rPr>
            <w:color w:val="0000FF"/>
          </w:rPr>
          <w:t>N 344</w:t>
        </w:r>
      </w:hyperlink>
      <w:r>
        <w:t>)</w:t>
      </w:r>
    </w:p>
    <w:p w:rsidR="0071552D" w:rsidRDefault="0071552D">
      <w:pPr>
        <w:pStyle w:val="ConsPlusNormal"/>
        <w:ind w:firstLine="540"/>
        <w:jc w:val="both"/>
      </w:pPr>
      <w:r>
        <w:t>Главным распорядителем средств областного бюджета, выделяемых на реализацию подпрограммы, является министерство культуры и архивного дела Амурской области.</w:t>
      </w:r>
    </w:p>
    <w:p w:rsidR="0071552D" w:rsidRDefault="0071552D">
      <w:pPr>
        <w:pStyle w:val="ConsPlusNormal"/>
        <w:ind w:firstLine="540"/>
        <w:jc w:val="both"/>
      </w:pPr>
      <w:r>
        <w:t xml:space="preserve">Ресурсное обеспечение реализации подпрограммы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подпрограммы государственной программы области из различных источников финансирования приведены в </w:t>
      </w:r>
      <w:hyperlink w:anchor="P4411" w:history="1">
        <w:r>
          <w:rPr>
            <w:color w:val="0000FF"/>
          </w:rPr>
          <w:t>приложениях N 3</w:t>
        </w:r>
      </w:hyperlink>
      <w:r>
        <w:t xml:space="preserve">, </w:t>
      </w:r>
      <w:hyperlink w:anchor="P6221"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w:t>
      </w:r>
    </w:p>
    <w:p w:rsidR="0071552D" w:rsidRDefault="0071552D">
      <w:pPr>
        <w:pStyle w:val="ConsPlusNormal"/>
        <w:jc w:val="center"/>
      </w:pPr>
      <w:r>
        <w:t>результаты мероприятий</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21.11.2016 </w:t>
      </w:r>
      <w:hyperlink r:id="rId249" w:history="1">
        <w:r>
          <w:rPr>
            <w:color w:val="0000FF"/>
          </w:rPr>
          <w:t>N 514</w:t>
        </w:r>
      </w:hyperlink>
      <w:r>
        <w:t>)</w:t>
      </w:r>
    </w:p>
    <w:p w:rsidR="0071552D" w:rsidRDefault="0071552D">
      <w:pPr>
        <w:pStyle w:val="ConsPlusNormal"/>
        <w:jc w:val="center"/>
      </w:pPr>
    </w:p>
    <w:p w:rsidR="0071552D" w:rsidRDefault="0071552D">
      <w:pPr>
        <w:pStyle w:val="ConsPlusNormal"/>
        <w:ind w:firstLine="540"/>
        <w:jc w:val="both"/>
      </w:pPr>
      <w:r>
        <w:t>Показателями результатов выполнения основного мероприятия являются:</w:t>
      </w:r>
    </w:p>
    <w:p w:rsidR="0071552D" w:rsidRDefault="0071552D">
      <w:pPr>
        <w:pStyle w:val="ConsPlusNormal"/>
        <w:ind w:firstLine="540"/>
        <w:jc w:val="both"/>
      </w:pPr>
      <w:r>
        <w:t>число книговыдач государственных библиотек, единиц;</w:t>
      </w:r>
    </w:p>
    <w:p w:rsidR="0071552D" w:rsidRDefault="0071552D">
      <w:pPr>
        <w:pStyle w:val="ConsPlusNormal"/>
        <w:ind w:firstLine="540"/>
        <w:jc w:val="both"/>
      </w:pPr>
      <w:r>
        <w:t>число пользователей библиотек, обслуживаемых на дому, человек;</w:t>
      </w:r>
    </w:p>
    <w:p w:rsidR="0071552D" w:rsidRDefault="0071552D">
      <w:pPr>
        <w:pStyle w:val="ConsPlusNormal"/>
        <w:ind w:firstLine="540"/>
        <w:jc w:val="both"/>
      </w:pPr>
      <w:r>
        <w:t>число проведенных консультаций для муниципальных библиотек, единиц;</w:t>
      </w:r>
    </w:p>
    <w:p w:rsidR="0071552D" w:rsidRDefault="0071552D">
      <w:pPr>
        <w:pStyle w:val="ConsPlusNormal"/>
        <w:ind w:firstLine="540"/>
        <w:jc w:val="both"/>
      </w:pPr>
      <w:r>
        <w:t>количество изданных информационно-аналитических материалов, единиц;</w:t>
      </w:r>
    </w:p>
    <w:p w:rsidR="0071552D" w:rsidRDefault="0071552D">
      <w:pPr>
        <w:pStyle w:val="ConsPlusNormal"/>
        <w:ind w:firstLine="540"/>
        <w:jc w:val="both"/>
      </w:pPr>
      <w:r>
        <w:t>средняя книгообеспеченность, единиц/человек;</w:t>
      </w:r>
    </w:p>
    <w:p w:rsidR="0071552D" w:rsidRDefault="0071552D">
      <w:pPr>
        <w:pStyle w:val="ConsPlusNormal"/>
        <w:ind w:firstLine="540"/>
        <w:jc w:val="both"/>
      </w:pPr>
      <w:r>
        <w:t>доля зданий областных библиотек, находящихся в удовлетворительном состоянии, в общем количестве зданий областных библиотек, в процентах;</w:t>
      </w:r>
    </w:p>
    <w:p w:rsidR="0071552D" w:rsidRDefault="0071552D">
      <w:pPr>
        <w:pStyle w:val="ConsPlusNormal"/>
        <w:ind w:firstLine="540"/>
        <w:jc w:val="both"/>
      </w:pPr>
      <w:r>
        <w:t>число государственных учреждений культуры, оснащенных системой доступа к Национальной электронной библиотеке, единиц;</w:t>
      </w:r>
    </w:p>
    <w:p w:rsidR="0071552D" w:rsidRDefault="0071552D">
      <w:pPr>
        <w:pStyle w:val="ConsPlusNormal"/>
        <w:ind w:firstLine="540"/>
        <w:jc w:val="both"/>
      </w:pPr>
      <w:r>
        <w:t>количество приобретенных книг, единиц.</w:t>
      </w:r>
    </w:p>
    <w:p w:rsidR="0071552D" w:rsidRDefault="0071552D">
      <w:pPr>
        <w:pStyle w:val="ConsPlusNormal"/>
        <w:ind w:firstLine="540"/>
        <w:jc w:val="both"/>
      </w:pPr>
      <w:r>
        <w:t>По результатам реализации данного мероприятия будет обеспечено достижение следующих результатов:</w:t>
      </w:r>
    </w:p>
    <w:p w:rsidR="0071552D" w:rsidRDefault="0071552D">
      <w:pPr>
        <w:pStyle w:val="ConsPlusNormal"/>
        <w:ind w:firstLine="540"/>
        <w:jc w:val="both"/>
      </w:pPr>
      <w:r>
        <w:t>число книговыдач государственных библиотек увеличится в период с 2012 года до 2020 года с 749,2 до 759,2 тыс. единиц;</w:t>
      </w:r>
    </w:p>
    <w:p w:rsidR="0071552D" w:rsidRDefault="0071552D">
      <w:pPr>
        <w:pStyle w:val="ConsPlusNormal"/>
        <w:ind w:firstLine="540"/>
        <w:jc w:val="both"/>
      </w:pPr>
      <w:r>
        <w:t>число пользователей библиотек, обслуживаемых на дому, сохранится на уровне 25 человек;</w:t>
      </w:r>
    </w:p>
    <w:p w:rsidR="0071552D" w:rsidRDefault="0071552D">
      <w:pPr>
        <w:pStyle w:val="ConsPlusNormal"/>
        <w:ind w:firstLine="540"/>
        <w:jc w:val="both"/>
      </w:pPr>
      <w:r>
        <w:t>число проведенных консультаций для муниципальных библиотек увеличится со 120 в 2012 году до 150 в 2020 году;</w:t>
      </w:r>
    </w:p>
    <w:p w:rsidR="0071552D" w:rsidRDefault="0071552D">
      <w:pPr>
        <w:pStyle w:val="ConsPlusNormal"/>
        <w:ind w:firstLine="540"/>
        <w:jc w:val="both"/>
      </w:pPr>
      <w:r>
        <w:t>количество изданных информационно-аналитических материалов ежегодно будет составлять не менее 55;</w:t>
      </w:r>
    </w:p>
    <w:p w:rsidR="0071552D" w:rsidRDefault="0071552D">
      <w:pPr>
        <w:pStyle w:val="ConsPlusNormal"/>
        <w:ind w:firstLine="540"/>
        <w:jc w:val="both"/>
      </w:pPr>
      <w:r>
        <w:t>средняя книгообеспеченность государственных библиотек сохранится на уровне 1,9 единицы в расчете на 1 пользователя;</w:t>
      </w:r>
    </w:p>
    <w:p w:rsidR="0071552D" w:rsidRDefault="0071552D">
      <w:pPr>
        <w:pStyle w:val="ConsPlusNormal"/>
        <w:ind w:firstLine="540"/>
        <w:jc w:val="both"/>
      </w:pPr>
      <w:r>
        <w:t>доля зданий областных библиотек, находящихся в удовлетворительном состоянии, в общем количестве зданий областных библиотек должна быть сохранена на уровне 100%;</w:t>
      </w:r>
    </w:p>
    <w:p w:rsidR="0071552D" w:rsidRDefault="0071552D">
      <w:pPr>
        <w:pStyle w:val="ConsPlusNormal"/>
        <w:ind w:firstLine="540"/>
        <w:jc w:val="both"/>
      </w:pPr>
      <w:r>
        <w:t>1 государственное учреждение культуры будет оснащено системой доступа к Национальной электронной библиотеке;</w:t>
      </w:r>
    </w:p>
    <w:p w:rsidR="0071552D" w:rsidRDefault="0071552D">
      <w:pPr>
        <w:pStyle w:val="ConsPlusNormal"/>
        <w:ind w:firstLine="540"/>
        <w:jc w:val="both"/>
      </w:pPr>
      <w:r>
        <w:t>количество приобретенных книг составит 972 единицы.</w:t>
      </w:r>
    </w:p>
    <w:p w:rsidR="0071552D" w:rsidRDefault="0071552D">
      <w:pPr>
        <w:pStyle w:val="ConsPlusNormal"/>
        <w:ind w:firstLine="540"/>
        <w:jc w:val="both"/>
      </w:pPr>
      <w:r>
        <w:t xml:space="preserve">Источниками определения результатов реализации мероприятия являются форма статистического наблюдения </w:t>
      </w:r>
      <w:hyperlink r:id="rId250" w:history="1">
        <w:r>
          <w:rPr>
            <w:color w:val="0000FF"/>
          </w:rPr>
          <w:t>6-НК</w:t>
        </w:r>
      </w:hyperlink>
      <w:r>
        <w:t xml:space="preserve"> "Сведения об общедоступной (публичной) библиотеке", внутренняя статистика учреждений и отчеты учреждений.</w:t>
      </w:r>
    </w:p>
    <w:p w:rsidR="0071552D" w:rsidRDefault="0071552D">
      <w:pPr>
        <w:pStyle w:val="ConsPlusNormal"/>
        <w:ind w:firstLine="540"/>
        <w:jc w:val="both"/>
      </w:pPr>
      <w:r>
        <w:t>1. Показатель "Средняя книгообеспеченность, ед./чел." (К</w:t>
      </w:r>
      <w:r>
        <w:rPr>
          <w:vertAlign w:val="subscript"/>
        </w:rPr>
        <w:t>оч</w:t>
      </w:r>
      <w:r>
        <w:t>)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оч</w:t>
      </w:r>
      <w:r>
        <w:t xml:space="preserve"> = K</w:t>
      </w:r>
      <w:r>
        <w:rPr>
          <w:vertAlign w:val="subscript"/>
        </w:rPr>
        <w:t>бф</w:t>
      </w:r>
      <w:r>
        <w:t xml:space="preserve"> / K</w:t>
      </w:r>
      <w:r>
        <w:rPr>
          <w:vertAlign w:val="subscript"/>
        </w:rPr>
        <w:t>н</w:t>
      </w:r>
      <w:r>
        <w:t>,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бф</w:t>
      </w:r>
      <w:r>
        <w:t xml:space="preserve"> - объем библиотечного фонда библиотек Амурской области, ед.;</w:t>
      </w:r>
    </w:p>
    <w:p w:rsidR="0071552D" w:rsidRDefault="0071552D">
      <w:pPr>
        <w:pStyle w:val="ConsPlusNormal"/>
        <w:ind w:firstLine="540"/>
        <w:jc w:val="both"/>
      </w:pPr>
      <w:r>
        <w:t>K</w:t>
      </w:r>
      <w:r>
        <w:rPr>
          <w:vertAlign w:val="subscript"/>
        </w:rPr>
        <w:t>н</w:t>
      </w:r>
      <w:r>
        <w:t xml:space="preserve"> - общая численность населения Амурской области, чел.</w:t>
      </w:r>
    </w:p>
    <w:p w:rsidR="0071552D" w:rsidRDefault="0071552D">
      <w:pPr>
        <w:pStyle w:val="ConsPlusNormal"/>
        <w:ind w:firstLine="540"/>
        <w:jc w:val="both"/>
      </w:pPr>
      <w:r>
        <w:t xml:space="preserve">2. Доля зданий областных библиотек, находящихся в </w:t>
      </w:r>
      <w:r>
        <w:lastRenderedPageBreak/>
        <w:t>удовлетворительном состоянии, в общем количестве зданий областных библиотек, в процентах (Дзд),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t>Д</w:t>
      </w:r>
      <w:r>
        <w:rPr>
          <w:vertAlign w:val="subscript"/>
        </w:rPr>
        <w:t>зд</w:t>
      </w:r>
      <w:r>
        <w:t xml:space="preserve"> = K</w:t>
      </w:r>
      <w:r>
        <w:rPr>
          <w:vertAlign w:val="subscript"/>
        </w:rPr>
        <w:t>зд</w:t>
      </w:r>
      <w:r>
        <w:t xml:space="preserve"> / K</w:t>
      </w:r>
      <w:r>
        <w:rPr>
          <w:vertAlign w:val="subscript"/>
        </w:rPr>
        <w:t>з</w:t>
      </w:r>
      <w:r>
        <w:t xml:space="preserve"> x 100, где:</w:t>
      </w:r>
    </w:p>
    <w:p w:rsidR="0071552D" w:rsidRDefault="0071552D">
      <w:pPr>
        <w:pStyle w:val="ConsPlusNormal"/>
        <w:ind w:firstLine="540"/>
        <w:jc w:val="both"/>
      </w:pPr>
    </w:p>
    <w:p w:rsidR="0071552D" w:rsidRDefault="0071552D">
      <w:pPr>
        <w:pStyle w:val="ConsPlusNormal"/>
        <w:ind w:firstLine="540"/>
        <w:jc w:val="both"/>
      </w:pPr>
      <w:r>
        <w:t>K</w:t>
      </w:r>
      <w:r>
        <w:rPr>
          <w:vertAlign w:val="subscript"/>
        </w:rPr>
        <w:t>зд</w:t>
      </w:r>
      <w:r>
        <w:t xml:space="preserve"> - количество зданий областных библиотек, находящихся в удовлетворительном состоянии, ед.;</w:t>
      </w:r>
    </w:p>
    <w:p w:rsidR="0071552D" w:rsidRDefault="0071552D">
      <w:pPr>
        <w:pStyle w:val="ConsPlusNormal"/>
        <w:ind w:firstLine="540"/>
        <w:jc w:val="both"/>
      </w:pPr>
      <w:r>
        <w:t>K</w:t>
      </w:r>
      <w:r>
        <w:rPr>
          <w:vertAlign w:val="subscript"/>
        </w:rPr>
        <w:t>з</w:t>
      </w:r>
      <w:r>
        <w:t xml:space="preserve"> - количество зданий областных библиотек, всего, ед.</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1737" w:history="1">
        <w:r>
          <w:rPr>
            <w:color w:val="0000FF"/>
          </w:rPr>
          <w:t>таблице 8</w:t>
        </w:r>
      </w:hyperlink>
      <w:r>
        <w:t>.</w:t>
      </w:r>
    </w:p>
    <w:p w:rsidR="0071552D" w:rsidRDefault="0071552D">
      <w:pPr>
        <w:pStyle w:val="ConsPlusNormal"/>
        <w:ind w:firstLine="540"/>
        <w:jc w:val="both"/>
      </w:pPr>
    </w:p>
    <w:p w:rsidR="0071552D" w:rsidRDefault="0071552D">
      <w:pPr>
        <w:pStyle w:val="ConsPlusNormal"/>
        <w:jc w:val="right"/>
        <w:outlineLvl w:val="4"/>
      </w:pPr>
      <w:r>
        <w:t>Таблица 8</w:t>
      </w:r>
    </w:p>
    <w:p w:rsidR="0071552D" w:rsidRDefault="0071552D">
      <w:pPr>
        <w:pStyle w:val="ConsPlusNormal"/>
        <w:ind w:firstLine="540"/>
        <w:jc w:val="both"/>
      </w:pPr>
    </w:p>
    <w:p w:rsidR="0071552D" w:rsidRDefault="0071552D">
      <w:pPr>
        <w:pStyle w:val="ConsPlusNormal"/>
        <w:jc w:val="center"/>
      </w:pPr>
      <w:bookmarkStart w:id="14" w:name="P1737"/>
      <w:bookmarkEnd w:id="14"/>
      <w:r>
        <w:t>Коэффициенты значимости мероприятий</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231"/>
        <w:gridCol w:w="737"/>
        <w:gridCol w:w="624"/>
        <w:gridCol w:w="907"/>
        <w:gridCol w:w="680"/>
        <w:gridCol w:w="680"/>
        <w:gridCol w:w="680"/>
        <w:gridCol w:w="680"/>
      </w:tblGrid>
      <w:tr w:rsidR="0071552D">
        <w:tc>
          <w:tcPr>
            <w:tcW w:w="850" w:type="dxa"/>
            <w:vMerge w:val="restart"/>
          </w:tcPr>
          <w:p w:rsidR="0071552D" w:rsidRDefault="0071552D">
            <w:pPr>
              <w:pStyle w:val="ConsPlusNormal"/>
              <w:jc w:val="center"/>
            </w:pPr>
            <w:r>
              <w:t>N п/п</w:t>
            </w:r>
          </w:p>
        </w:tc>
        <w:tc>
          <w:tcPr>
            <w:tcW w:w="3231" w:type="dxa"/>
            <w:vMerge w:val="restart"/>
          </w:tcPr>
          <w:p w:rsidR="0071552D" w:rsidRDefault="0071552D">
            <w:pPr>
              <w:pStyle w:val="ConsPlusNormal"/>
              <w:jc w:val="center"/>
            </w:pPr>
            <w:r>
              <w:t>Наименование подпрограммы, основного мероприятия, мероприятия</w:t>
            </w:r>
          </w:p>
        </w:tc>
        <w:tc>
          <w:tcPr>
            <w:tcW w:w="4988" w:type="dxa"/>
            <w:gridSpan w:val="7"/>
          </w:tcPr>
          <w:p w:rsidR="0071552D" w:rsidRDefault="0071552D">
            <w:pPr>
              <w:pStyle w:val="ConsPlusNormal"/>
              <w:jc w:val="center"/>
            </w:pPr>
            <w:r>
              <w:t>Значение планового показателя по годам реализации</w:t>
            </w:r>
          </w:p>
        </w:tc>
      </w:tr>
      <w:tr w:rsidR="0071552D">
        <w:tc>
          <w:tcPr>
            <w:tcW w:w="850" w:type="dxa"/>
            <w:vMerge/>
          </w:tcPr>
          <w:p w:rsidR="0071552D" w:rsidRDefault="0071552D"/>
        </w:tc>
        <w:tc>
          <w:tcPr>
            <w:tcW w:w="3231" w:type="dxa"/>
            <w:vMerge/>
          </w:tcPr>
          <w:p w:rsidR="0071552D" w:rsidRDefault="0071552D"/>
        </w:tc>
        <w:tc>
          <w:tcPr>
            <w:tcW w:w="737" w:type="dxa"/>
          </w:tcPr>
          <w:p w:rsidR="0071552D" w:rsidRDefault="0071552D">
            <w:pPr>
              <w:pStyle w:val="ConsPlusNormal"/>
              <w:jc w:val="center"/>
            </w:pPr>
            <w:r>
              <w:t>2014 год</w:t>
            </w:r>
          </w:p>
        </w:tc>
        <w:tc>
          <w:tcPr>
            <w:tcW w:w="624" w:type="dxa"/>
          </w:tcPr>
          <w:p w:rsidR="0071552D" w:rsidRDefault="0071552D">
            <w:pPr>
              <w:pStyle w:val="ConsPlusNormal"/>
              <w:jc w:val="center"/>
            </w:pPr>
            <w:r>
              <w:t>2015 год</w:t>
            </w:r>
          </w:p>
        </w:tc>
        <w:tc>
          <w:tcPr>
            <w:tcW w:w="907" w:type="dxa"/>
          </w:tcPr>
          <w:p w:rsidR="0071552D" w:rsidRDefault="0071552D">
            <w:pPr>
              <w:pStyle w:val="ConsPlusNormal"/>
              <w:jc w:val="center"/>
            </w:pPr>
            <w:r>
              <w:t>2016 год</w:t>
            </w:r>
          </w:p>
        </w:tc>
        <w:tc>
          <w:tcPr>
            <w:tcW w:w="680" w:type="dxa"/>
          </w:tcPr>
          <w:p w:rsidR="0071552D" w:rsidRDefault="0071552D">
            <w:pPr>
              <w:pStyle w:val="ConsPlusNormal"/>
              <w:jc w:val="center"/>
            </w:pPr>
            <w:r>
              <w:t>2017 год</w:t>
            </w:r>
          </w:p>
        </w:tc>
        <w:tc>
          <w:tcPr>
            <w:tcW w:w="680" w:type="dxa"/>
          </w:tcPr>
          <w:p w:rsidR="0071552D" w:rsidRDefault="0071552D">
            <w:pPr>
              <w:pStyle w:val="ConsPlusNormal"/>
              <w:jc w:val="center"/>
            </w:pPr>
            <w:r>
              <w:t>2018 год</w:t>
            </w:r>
          </w:p>
        </w:tc>
        <w:tc>
          <w:tcPr>
            <w:tcW w:w="680" w:type="dxa"/>
          </w:tcPr>
          <w:p w:rsidR="0071552D" w:rsidRDefault="0071552D">
            <w:pPr>
              <w:pStyle w:val="ConsPlusNormal"/>
              <w:jc w:val="center"/>
            </w:pPr>
            <w:r>
              <w:t>2019 год</w:t>
            </w:r>
          </w:p>
        </w:tc>
        <w:tc>
          <w:tcPr>
            <w:tcW w:w="680" w:type="dxa"/>
          </w:tcPr>
          <w:p w:rsidR="0071552D" w:rsidRDefault="0071552D">
            <w:pPr>
              <w:pStyle w:val="ConsPlusNormal"/>
              <w:jc w:val="center"/>
            </w:pPr>
            <w:r>
              <w:t>2020 год</w:t>
            </w:r>
          </w:p>
        </w:tc>
      </w:tr>
      <w:tr w:rsidR="0071552D">
        <w:tc>
          <w:tcPr>
            <w:tcW w:w="850" w:type="dxa"/>
          </w:tcPr>
          <w:p w:rsidR="0071552D" w:rsidRDefault="0071552D">
            <w:pPr>
              <w:pStyle w:val="ConsPlusNormal"/>
            </w:pPr>
            <w:r>
              <w:t>1.</w:t>
            </w:r>
          </w:p>
        </w:tc>
        <w:tc>
          <w:tcPr>
            <w:tcW w:w="3231" w:type="dxa"/>
          </w:tcPr>
          <w:p w:rsidR="0071552D" w:rsidRDefault="0071552D">
            <w:pPr>
              <w:pStyle w:val="ConsPlusNormal"/>
            </w:pPr>
            <w:r>
              <w:t>Подпрограмма "Библиотечное обслуживание"</w:t>
            </w:r>
          </w:p>
        </w:tc>
        <w:tc>
          <w:tcPr>
            <w:tcW w:w="737" w:type="dxa"/>
          </w:tcPr>
          <w:p w:rsidR="0071552D" w:rsidRDefault="0071552D">
            <w:pPr>
              <w:pStyle w:val="ConsPlusNormal"/>
            </w:pPr>
            <w:r>
              <w:t>1</w:t>
            </w:r>
          </w:p>
        </w:tc>
        <w:tc>
          <w:tcPr>
            <w:tcW w:w="624" w:type="dxa"/>
          </w:tcPr>
          <w:p w:rsidR="0071552D" w:rsidRDefault="0071552D">
            <w:pPr>
              <w:pStyle w:val="ConsPlusNormal"/>
            </w:pPr>
            <w:r>
              <w:t>1</w:t>
            </w:r>
          </w:p>
        </w:tc>
        <w:tc>
          <w:tcPr>
            <w:tcW w:w="907"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r>
      <w:tr w:rsidR="0071552D">
        <w:tc>
          <w:tcPr>
            <w:tcW w:w="850" w:type="dxa"/>
          </w:tcPr>
          <w:p w:rsidR="0071552D" w:rsidRDefault="0071552D">
            <w:pPr>
              <w:pStyle w:val="ConsPlusNormal"/>
            </w:pPr>
            <w:r>
              <w:t>1.1.</w:t>
            </w:r>
          </w:p>
        </w:tc>
        <w:tc>
          <w:tcPr>
            <w:tcW w:w="3231" w:type="dxa"/>
          </w:tcPr>
          <w:p w:rsidR="0071552D" w:rsidRDefault="0071552D">
            <w:pPr>
              <w:pStyle w:val="ConsPlusNormal"/>
            </w:pPr>
            <w:r>
              <w:t>Основное мероприятие 6.1 "Содержание библиотек и развитие библиотечного дела"</w:t>
            </w:r>
          </w:p>
        </w:tc>
        <w:tc>
          <w:tcPr>
            <w:tcW w:w="737" w:type="dxa"/>
          </w:tcPr>
          <w:p w:rsidR="0071552D" w:rsidRDefault="0071552D">
            <w:pPr>
              <w:pStyle w:val="ConsPlusNormal"/>
            </w:pPr>
            <w:r>
              <w:t>-</w:t>
            </w:r>
          </w:p>
        </w:tc>
        <w:tc>
          <w:tcPr>
            <w:tcW w:w="624" w:type="dxa"/>
          </w:tcPr>
          <w:p w:rsidR="0071552D" w:rsidRDefault="0071552D">
            <w:pPr>
              <w:pStyle w:val="ConsPlusNormal"/>
            </w:pPr>
            <w:r>
              <w:t>-</w:t>
            </w:r>
          </w:p>
        </w:tc>
        <w:tc>
          <w:tcPr>
            <w:tcW w:w="907"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r>
      <w:tr w:rsidR="0071552D">
        <w:tc>
          <w:tcPr>
            <w:tcW w:w="850" w:type="dxa"/>
          </w:tcPr>
          <w:p w:rsidR="0071552D" w:rsidRDefault="0071552D">
            <w:pPr>
              <w:pStyle w:val="ConsPlusNormal"/>
            </w:pPr>
            <w:r>
              <w:t>1.1.1.</w:t>
            </w:r>
          </w:p>
        </w:tc>
        <w:tc>
          <w:tcPr>
            <w:tcW w:w="3231" w:type="dxa"/>
          </w:tcPr>
          <w:p w:rsidR="0071552D" w:rsidRDefault="0071552D">
            <w:pPr>
              <w:pStyle w:val="ConsPlusNormal"/>
            </w:pPr>
            <w:r>
              <w:t>Мероприятие 6.1.1 "Обеспечение деятельности (оказание услуг) государственных учреждений"</w:t>
            </w:r>
          </w:p>
        </w:tc>
        <w:tc>
          <w:tcPr>
            <w:tcW w:w="737" w:type="dxa"/>
          </w:tcPr>
          <w:p w:rsidR="0071552D" w:rsidRDefault="0071552D">
            <w:pPr>
              <w:pStyle w:val="ConsPlusNormal"/>
            </w:pPr>
            <w:r>
              <w:t>0,97</w:t>
            </w:r>
          </w:p>
        </w:tc>
        <w:tc>
          <w:tcPr>
            <w:tcW w:w="624" w:type="dxa"/>
          </w:tcPr>
          <w:p w:rsidR="0071552D" w:rsidRDefault="0071552D">
            <w:pPr>
              <w:pStyle w:val="ConsPlusNormal"/>
            </w:pPr>
            <w:r>
              <w:t>1</w:t>
            </w:r>
          </w:p>
        </w:tc>
        <w:tc>
          <w:tcPr>
            <w:tcW w:w="907" w:type="dxa"/>
          </w:tcPr>
          <w:p w:rsidR="0071552D" w:rsidRDefault="0071552D">
            <w:pPr>
              <w:pStyle w:val="ConsPlusNormal"/>
            </w:pPr>
            <w:r>
              <w:t>0,99</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r>
      <w:tr w:rsidR="0071552D">
        <w:tc>
          <w:tcPr>
            <w:tcW w:w="850" w:type="dxa"/>
          </w:tcPr>
          <w:p w:rsidR="0071552D" w:rsidRDefault="0071552D">
            <w:pPr>
              <w:pStyle w:val="ConsPlusNormal"/>
            </w:pPr>
            <w:r>
              <w:t>1.1.2.</w:t>
            </w:r>
          </w:p>
        </w:tc>
        <w:tc>
          <w:tcPr>
            <w:tcW w:w="3231" w:type="dxa"/>
          </w:tcPr>
          <w:p w:rsidR="0071552D" w:rsidRDefault="0071552D">
            <w:pPr>
              <w:pStyle w:val="ConsPlusNormal"/>
            </w:pPr>
            <w:r>
              <w:t xml:space="preserve">Мероприятие 6.1.2 "Реализация мероприятий федеральной целевой </w:t>
            </w:r>
            <w:hyperlink r:id="rId251" w:history="1">
              <w:r>
                <w:rPr>
                  <w:color w:val="0000FF"/>
                </w:rPr>
                <w:t>программы</w:t>
              </w:r>
            </w:hyperlink>
            <w:r>
              <w:t xml:space="preserve"> "Культура России (2012 - 2018 годы)"</w:t>
            </w:r>
          </w:p>
        </w:tc>
        <w:tc>
          <w:tcPr>
            <w:tcW w:w="737" w:type="dxa"/>
          </w:tcPr>
          <w:p w:rsidR="0071552D" w:rsidRDefault="0071552D">
            <w:pPr>
              <w:pStyle w:val="ConsPlusNormal"/>
            </w:pPr>
            <w:r>
              <w:t>0,03</w:t>
            </w:r>
          </w:p>
        </w:tc>
        <w:tc>
          <w:tcPr>
            <w:tcW w:w="624" w:type="dxa"/>
          </w:tcPr>
          <w:p w:rsidR="0071552D" w:rsidRDefault="0071552D">
            <w:pPr>
              <w:pStyle w:val="ConsPlusNormal"/>
            </w:pPr>
            <w:r>
              <w:t>-</w:t>
            </w:r>
          </w:p>
        </w:tc>
        <w:tc>
          <w:tcPr>
            <w:tcW w:w="907"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r>
      <w:tr w:rsidR="0071552D">
        <w:tc>
          <w:tcPr>
            <w:tcW w:w="850" w:type="dxa"/>
          </w:tcPr>
          <w:p w:rsidR="0071552D" w:rsidRDefault="0071552D">
            <w:pPr>
              <w:pStyle w:val="ConsPlusNormal"/>
            </w:pPr>
            <w:r>
              <w:t>1.1.3.</w:t>
            </w:r>
          </w:p>
        </w:tc>
        <w:tc>
          <w:tcPr>
            <w:tcW w:w="3231" w:type="dxa"/>
          </w:tcPr>
          <w:p w:rsidR="0071552D" w:rsidRDefault="0071552D">
            <w:pPr>
              <w:pStyle w:val="ConsPlusNormal"/>
            </w:pPr>
            <w:r>
              <w:t xml:space="preserve">Мероприятие 6.1.3 </w:t>
            </w:r>
            <w:r>
              <w:lastRenderedPageBreak/>
              <w:t>"Комплектование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737" w:type="dxa"/>
          </w:tcPr>
          <w:p w:rsidR="0071552D" w:rsidRDefault="0071552D">
            <w:pPr>
              <w:pStyle w:val="ConsPlusNormal"/>
            </w:pPr>
          </w:p>
        </w:tc>
        <w:tc>
          <w:tcPr>
            <w:tcW w:w="624" w:type="dxa"/>
          </w:tcPr>
          <w:p w:rsidR="0071552D" w:rsidRDefault="0071552D">
            <w:pPr>
              <w:pStyle w:val="ConsPlusNormal"/>
            </w:pPr>
          </w:p>
        </w:tc>
        <w:tc>
          <w:tcPr>
            <w:tcW w:w="907" w:type="dxa"/>
          </w:tcPr>
          <w:p w:rsidR="0071552D" w:rsidRDefault="0071552D">
            <w:pPr>
              <w:pStyle w:val="ConsPlusNormal"/>
            </w:pPr>
            <w:r>
              <w:t>0,01</w:t>
            </w:r>
          </w:p>
        </w:tc>
        <w:tc>
          <w:tcPr>
            <w:tcW w:w="680" w:type="dxa"/>
          </w:tcPr>
          <w:p w:rsidR="0071552D" w:rsidRDefault="0071552D">
            <w:pPr>
              <w:pStyle w:val="ConsPlusNormal"/>
            </w:pPr>
          </w:p>
        </w:tc>
        <w:tc>
          <w:tcPr>
            <w:tcW w:w="680" w:type="dxa"/>
          </w:tcPr>
          <w:p w:rsidR="0071552D" w:rsidRDefault="0071552D">
            <w:pPr>
              <w:pStyle w:val="ConsPlusNormal"/>
            </w:pPr>
          </w:p>
        </w:tc>
        <w:tc>
          <w:tcPr>
            <w:tcW w:w="680" w:type="dxa"/>
          </w:tcPr>
          <w:p w:rsidR="0071552D" w:rsidRDefault="0071552D">
            <w:pPr>
              <w:pStyle w:val="ConsPlusNormal"/>
            </w:pPr>
          </w:p>
        </w:tc>
        <w:tc>
          <w:tcPr>
            <w:tcW w:w="680" w:type="dxa"/>
          </w:tcPr>
          <w:p w:rsidR="0071552D" w:rsidRDefault="0071552D">
            <w:pPr>
              <w:pStyle w:val="ConsPlusNormal"/>
            </w:pPr>
          </w:p>
        </w:tc>
      </w:tr>
    </w:tbl>
    <w:p w:rsidR="0071552D" w:rsidRDefault="0071552D">
      <w:pPr>
        <w:pStyle w:val="ConsPlusNormal"/>
        <w:ind w:firstLine="540"/>
        <w:jc w:val="both"/>
      </w:pPr>
    </w:p>
    <w:p w:rsidR="0071552D" w:rsidRDefault="0071552D">
      <w:pPr>
        <w:pStyle w:val="ConsPlusNormal"/>
        <w:jc w:val="center"/>
        <w:outlineLvl w:val="2"/>
      </w:pPr>
      <w:bookmarkStart w:id="15" w:name="P1795"/>
      <w:bookmarkEnd w:id="15"/>
      <w:r>
        <w:t>Подпрограмма "Мероприятия в сфере культуры и искусства"</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Мероприятия в сфере культуры и искусства</w:t>
            </w:r>
          </w:p>
        </w:tc>
      </w:tr>
      <w:tr w:rsidR="0071552D">
        <w:tc>
          <w:tcPr>
            <w:tcW w:w="590" w:type="dxa"/>
          </w:tcPr>
          <w:p w:rsidR="0071552D" w:rsidRDefault="0071552D">
            <w:pPr>
              <w:pStyle w:val="ConsPlusNormal"/>
            </w:pPr>
            <w:r>
              <w:t>2.</w:t>
            </w:r>
          </w:p>
        </w:tc>
        <w:tc>
          <w:tcPr>
            <w:tcW w:w="2608" w:type="dxa"/>
          </w:tcPr>
          <w:p w:rsidR="0071552D" w:rsidRDefault="0071552D">
            <w:pPr>
              <w:pStyle w:val="ConsPlusNormal"/>
            </w:pPr>
            <w:r>
              <w:t>Координатор подпрограммы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3.</w:t>
            </w:r>
          </w:p>
        </w:tc>
        <w:tc>
          <w:tcPr>
            <w:tcW w:w="2608" w:type="dxa"/>
          </w:tcPr>
          <w:p w:rsidR="0071552D" w:rsidRDefault="0071552D">
            <w:pPr>
              <w:pStyle w:val="ConsPlusNormal"/>
            </w:pPr>
            <w:r>
              <w:t>Участник государственной программы</w:t>
            </w:r>
          </w:p>
        </w:tc>
        <w:tc>
          <w:tcPr>
            <w:tcW w:w="5896" w:type="dxa"/>
          </w:tcPr>
          <w:p w:rsidR="0071552D" w:rsidRDefault="0071552D">
            <w:pPr>
              <w:pStyle w:val="ConsPlusNormal"/>
            </w:pPr>
            <w:r>
              <w:t>Министерство культуры и архивного дела Амурской области</w:t>
            </w:r>
          </w:p>
        </w:tc>
      </w:tr>
      <w:tr w:rsidR="0071552D">
        <w:tc>
          <w:tcPr>
            <w:tcW w:w="590" w:type="dxa"/>
          </w:tcPr>
          <w:p w:rsidR="0071552D" w:rsidRDefault="0071552D">
            <w:pPr>
              <w:pStyle w:val="ConsPlusNormal"/>
            </w:pPr>
            <w:r>
              <w:t>4.</w:t>
            </w:r>
          </w:p>
        </w:tc>
        <w:tc>
          <w:tcPr>
            <w:tcW w:w="2608" w:type="dxa"/>
          </w:tcPr>
          <w:p w:rsidR="0071552D" w:rsidRDefault="0071552D">
            <w:pPr>
              <w:pStyle w:val="ConsPlusNormal"/>
            </w:pPr>
            <w:r>
              <w:t>Цель (цели) подпрограммы</w:t>
            </w:r>
          </w:p>
        </w:tc>
        <w:tc>
          <w:tcPr>
            <w:tcW w:w="5896" w:type="dxa"/>
          </w:tcPr>
          <w:p w:rsidR="0071552D" w:rsidRDefault="0071552D">
            <w:pPr>
              <w:pStyle w:val="ConsPlusNormal"/>
            </w:pPr>
            <w:r>
              <w:t>Организация и проведение мероприятий в области культуры и искусства</w:t>
            </w:r>
          </w:p>
        </w:tc>
      </w:tr>
      <w:tr w:rsidR="0071552D">
        <w:tc>
          <w:tcPr>
            <w:tcW w:w="590" w:type="dxa"/>
          </w:tcPr>
          <w:p w:rsidR="0071552D" w:rsidRDefault="0071552D">
            <w:pPr>
              <w:pStyle w:val="ConsPlusNormal"/>
            </w:pPr>
            <w:r>
              <w:t>5.</w:t>
            </w:r>
          </w:p>
        </w:tc>
        <w:tc>
          <w:tcPr>
            <w:tcW w:w="2608" w:type="dxa"/>
          </w:tcPr>
          <w:p w:rsidR="0071552D" w:rsidRDefault="0071552D">
            <w:pPr>
              <w:pStyle w:val="ConsPlusNormal"/>
            </w:pPr>
            <w:r>
              <w:t>Задачи подпрограммы</w:t>
            </w:r>
          </w:p>
        </w:tc>
        <w:tc>
          <w:tcPr>
            <w:tcW w:w="5896" w:type="dxa"/>
          </w:tcPr>
          <w:p w:rsidR="0071552D" w:rsidRDefault="0071552D">
            <w:pPr>
              <w:pStyle w:val="ConsPlusNormal"/>
            </w:pPr>
            <w:r>
              <w:t>1. Поддержка профессионального искусства.</w:t>
            </w:r>
          </w:p>
          <w:p w:rsidR="0071552D" w:rsidRDefault="0071552D">
            <w:pPr>
              <w:pStyle w:val="ConsPlusNormal"/>
            </w:pPr>
            <w:r>
              <w:t>2. Стимулирование народного творчества.</w:t>
            </w:r>
          </w:p>
          <w:p w:rsidR="0071552D" w:rsidRDefault="0071552D">
            <w:pPr>
              <w:pStyle w:val="ConsPlusNormal"/>
            </w:pPr>
            <w:r>
              <w:t>3. Поддержка деятелей профессионального искусства, самодеятельного творчества, одаренных детей и творческой молодежи.</w:t>
            </w:r>
          </w:p>
          <w:p w:rsidR="0071552D" w:rsidRDefault="0071552D">
            <w:pPr>
              <w:pStyle w:val="ConsPlusNormal"/>
            </w:pPr>
            <w:r>
              <w:t>4. Развитие научной и культурно-просветительской деятельности библиотек, музеев и архивов.</w:t>
            </w:r>
          </w:p>
          <w:p w:rsidR="0071552D" w:rsidRDefault="0071552D">
            <w:pPr>
              <w:pStyle w:val="ConsPlusNormal"/>
            </w:pPr>
            <w:r>
              <w:t>5. Организация и проведение мероприятий областного значения, представление сферы культуры Амурской области на межрегиональных, всероссийских и международных мероприятиях.</w:t>
            </w:r>
          </w:p>
          <w:p w:rsidR="0071552D" w:rsidRDefault="0071552D">
            <w:pPr>
              <w:pStyle w:val="ConsPlusNormal"/>
            </w:pPr>
            <w:r>
              <w:t>6. Создание стимулов для развития культуры и искусства на территории Амурской области</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 xml:space="preserve">Этапы (при наличии) и сроки </w:t>
            </w:r>
            <w:r>
              <w:lastRenderedPageBreak/>
              <w:t>реализации подпрограммы</w:t>
            </w:r>
          </w:p>
        </w:tc>
        <w:tc>
          <w:tcPr>
            <w:tcW w:w="5896" w:type="dxa"/>
          </w:tcPr>
          <w:p w:rsidR="0071552D" w:rsidRDefault="0071552D">
            <w:pPr>
              <w:pStyle w:val="ConsPlusNormal"/>
            </w:pPr>
            <w:r>
              <w:lastRenderedPageBreak/>
              <w:t>2014 - 2020 годы, этапы реализации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lastRenderedPageBreak/>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128902,2 тыс. рублей, в том числе по годам:</w:t>
            </w:r>
          </w:p>
          <w:p w:rsidR="0071552D" w:rsidRDefault="0071552D">
            <w:pPr>
              <w:pStyle w:val="ConsPlusNormal"/>
            </w:pPr>
            <w:r>
              <w:t>2014 год - 28632,8 тыс. рублей;</w:t>
            </w:r>
          </w:p>
          <w:p w:rsidR="0071552D" w:rsidRDefault="0071552D">
            <w:pPr>
              <w:pStyle w:val="ConsPlusNormal"/>
            </w:pPr>
            <w:r>
              <w:t>2015 год - 17375,7 тыс. рублей;</w:t>
            </w:r>
          </w:p>
          <w:p w:rsidR="0071552D" w:rsidRDefault="0071552D">
            <w:pPr>
              <w:pStyle w:val="ConsPlusNormal"/>
            </w:pPr>
            <w:r>
              <w:t>2016 год - 40858,0 тыс. рублей;</w:t>
            </w:r>
          </w:p>
          <w:p w:rsidR="0071552D" w:rsidRDefault="0071552D">
            <w:pPr>
              <w:pStyle w:val="ConsPlusNormal"/>
            </w:pPr>
            <w:r>
              <w:t>2017 год - 16969,1 тыс. рублей;</w:t>
            </w:r>
          </w:p>
          <w:p w:rsidR="0071552D" w:rsidRDefault="0071552D">
            <w:pPr>
              <w:pStyle w:val="ConsPlusNormal"/>
            </w:pPr>
            <w:r>
              <w:t>2018 год - 0,0 тыс. рублей;</w:t>
            </w:r>
          </w:p>
          <w:p w:rsidR="0071552D" w:rsidRDefault="0071552D">
            <w:pPr>
              <w:pStyle w:val="ConsPlusNormal"/>
            </w:pPr>
            <w:r>
              <w:t>2019 год - 0,0 тыс. рублей;</w:t>
            </w:r>
          </w:p>
          <w:p w:rsidR="0071552D" w:rsidRDefault="0071552D">
            <w:pPr>
              <w:pStyle w:val="ConsPlusNormal"/>
            </w:pPr>
            <w:r>
              <w:t>2020 год - 25066,6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7 в ред. постановления Правительства Амурской области от 25.01.2017 </w:t>
            </w:r>
            <w:hyperlink r:id="rId252" w:history="1">
              <w:r>
                <w:rPr>
                  <w:color w:val="0000FF"/>
                </w:rPr>
                <w:t>N 28</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Ожидаемый конечный результат реализации подпрограммы</w:t>
            </w:r>
          </w:p>
        </w:tc>
        <w:tc>
          <w:tcPr>
            <w:tcW w:w="5896" w:type="dxa"/>
          </w:tcPr>
          <w:p w:rsidR="0071552D" w:rsidRDefault="0071552D">
            <w:pPr>
              <w:pStyle w:val="ConsPlusNormal"/>
            </w:pPr>
            <w:r>
              <w:t>Увеличение числа мероприятий различного уровня в сфере культуры и искусства с 59 в 2012 году до 74 в 2020 году</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В Амурской области большое число жителей задействовано в сфере профессионального искусства и народного творчества. В частности, помимо учреждений культуры в Амурской области, действуют 6 отделений творческих союзов России, которые объединяют 227 человек, в том числе:</w:t>
      </w:r>
    </w:p>
    <w:p w:rsidR="0071552D" w:rsidRDefault="0071552D">
      <w:pPr>
        <w:pStyle w:val="ConsPlusNormal"/>
        <w:ind w:firstLine="540"/>
        <w:jc w:val="both"/>
      </w:pPr>
      <w:r>
        <w:t>Амурское отделение Всероссийского театрального общества "Союз театральных деятелей Российской Федерации" - 63 человека;</w:t>
      </w:r>
    </w:p>
    <w:p w:rsidR="0071552D" w:rsidRDefault="0071552D">
      <w:pPr>
        <w:pStyle w:val="ConsPlusNormal"/>
        <w:ind w:firstLine="540"/>
        <w:jc w:val="both"/>
      </w:pPr>
      <w:r>
        <w:t>Амурская областная общественная писательская организация - 22 человека;</w:t>
      </w:r>
    </w:p>
    <w:p w:rsidR="0071552D" w:rsidRDefault="0071552D">
      <w:pPr>
        <w:pStyle w:val="ConsPlusNormal"/>
        <w:ind w:firstLine="540"/>
        <w:jc w:val="both"/>
      </w:pPr>
      <w:r>
        <w:t>Амурская организация Союза российских писателей - 9 человек;</w:t>
      </w:r>
    </w:p>
    <w:p w:rsidR="0071552D" w:rsidRDefault="0071552D">
      <w:pPr>
        <w:pStyle w:val="ConsPlusNormal"/>
        <w:ind w:firstLine="540"/>
        <w:jc w:val="both"/>
      </w:pPr>
      <w:r>
        <w:t>Амурская региональная общественная организация "Амурское фотографическое общество" - 36 человек;</w:t>
      </w:r>
    </w:p>
    <w:p w:rsidR="0071552D" w:rsidRDefault="0071552D">
      <w:pPr>
        <w:pStyle w:val="ConsPlusNormal"/>
        <w:ind w:firstLine="540"/>
        <w:jc w:val="both"/>
      </w:pPr>
      <w:r>
        <w:t>Амурская областная общественная организация ВТОО "Союз художников России" - 37 человек;</w:t>
      </w:r>
    </w:p>
    <w:p w:rsidR="0071552D" w:rsidRDefault="0071552D">
      <w:pPr>
        <w:pStyle w:val="ConsPlusNormal"/>
        <w:ind w:firstLine="540"/>
        <w:jc w:val="both"/>
      </w:pPr>
      <w:r>
        <w:t>Амурская региональная общественная организация "Творческий Союз художников России" - 60 человек.</w:t>
      </w:r>
    </w:p>
    <w:p w:rsidR="0071552D" w:rsidRDefault="0071552D">
      <w:pPr>
        <w:pStyle w:val="ConsPlusNormal"/>
        <w:ind w:firstLine="540"/>
        <w:jc w:val="both"/>
      </w:pPr>
      <w:r>
        <w:t>В народных творческих коллективах, созданных на базе культурно-досуговых учреждений, участвуют около 30 тыс. человек. Кроме того, более 6 тыс. человек посещают занятия в учреждениях дополнительного образования для детей и средних специальных учреждениях образования в сфере культуры и искусства.</w:t>
      </w:r>
    </w:p>
    <w:p w:rsidR="0071552D" w:rsidRDefault="0071552D">
      <w:pPr>
        <w:pStyle w:val="ConsPlusNormal"/>
        <w:ind w:firstLine="540"/>
        <w:jc w:val="both"/>
      </w:pPr>
      <w:r>
        <w:lastRenderedPageBreak/>
        <w:t>При этом с целью создания стимулов для развития как профессиональных, так и народных творческих коллективов, вовлечения в культурную деятельность творческой молодежи необходимо сформировать комплексную систему адресной поддержки, которая включает в себя:</w:t>
      </w:r>
    </w:p>
    <w:p w:rsidR="0071552D" w:rsidRDefault="0071552D">
      <w:pPr>
        <w:pStyle w:val="ConsPlusNormal"/>
        <w:ind w:firstLine="540"/>
        <w:jc w:val="both"/>
      </w:pPr>
      <w:r>
        <w:t>создание условий для художественного совершенствования творческих коллективов и исполнителей, пропаганды профессионального искусства путем поддержки проектов проведения фестивалей, конкурсов, выставок профессионального творчества на территории Амурской области, а также участия деятелей культуры и искусства в региональных, всероссийских фестивалях, конкурсах, мастер-классах, творческих семинарах и лабораториях, организация обменных гастролей;</w:t>
      </w:r>
    </w:p>
    <w:p w:rsidR="0071552D" w:rsidRDefault="0071552D">
      <w:pPr>
        <w:pStyle w:val="ConsPlusNormal"/>
        <w:ind w:firstLine="540"/>
        <w:jc w:val="both"/>
      </w:pPr>
      <w:r>
        <w:t>проведение международных, межрегиональных, областных конференций, фестивалей, смотров, конкурсов самодеятельного художественного творчества и организация участия представителей Амурской области в мероприятиях различного уровня;</w:t>
      </w:r>
    </w:p>
    <w:p w:rsidR="0071552D" w:rsidRDefault="0071552D">
      <w:pPr>
        <w:pStyle w:val="ConsPlusNormal"/>
        <w:ind w:firstLine="540"/>
        <w:jc w:val="both"/>
      </w:pPr>
      <w:r>
        <w:t xml:space="preserve">выплату премий в области литературы и искусства, присуждаемых в соответствии с </w:t>
      </w:r>
      <w:hyperlink r:id="rId253" w:history="1">
        <w:r>
          <w:rPr>
            <w:color w:val="0000FF"/>
          </w:rPr>
          <w:t>положением</w:t>
        </w:r>
      </w:hyperlink>
      <w:r>
        <w:t>, утвержденным губернатором Амурской области;</w:t>
      </w:r>
    </w:p>
    <w:p w:rsidR="0071552D" w:rsidRDefault="0071552D">
      <w:pPr>
        <w:pStyle w:val="ConsPlusNormal"/>
        <w:ind w:firstLine="540"/>
        <w:jc w:val="both"/>
      </w:pPr>
      <w:r>
        <w:t>постоянное обновление творческих ресурсов посредством выявления молодых дарований через организацию конкурсов, выставок, фестивалей и др., поддержка одаренных детей, предоставление им возможности участия в престижных всероссийских и международных конкурсах и фестивалях, материальное стимулирование юных талантов путем выплаты ежегодной стипендии.</w:t>
      </w:r>
    </w:p>
    <w:p w:rsidR="0071552D" w:rsidRDefault="0071552D">
      <w:pPr>
        <w:pStyle w:val="ConsPlusNormal"/>
        <w:ind w:firstLine="540"/>
        <w:jc w:val="both"/>
      </w:pPr>
      <w:r>
        <w:t>Без формирования комплексной системы поддержки профессионального искусства и народного творчества, выявления и поддержки молодых дарований, предусмотренной настоящей подпрограммой, возникают риски снижения качества культурного продукта Амурской области, потери интереса жителей Амурской области к участию в профессиональных и народных творческих коллективах, снижения спроса на образование в сфере культуры и искусства и, как следствие, потери кадрового потенциала отрасли.</w:t>
      </w:r>
    </w:p>
    <w:p w:rsidR="0071552D" w:rsidRDefault="0071552D">
      <w:pPr>
        <w:pStyle w:val="ConsPlusNormal"/>
        <w:ind w:firstLine="540"/>
        <w:jc w:val="both"/>
      </w:pPr>
    </w:p>
    <w:p w:rsidR="0071552D" w:rsidRDefault="0071552D">
      <w:pPr>
        <w:pStyle w:val="ConsPlusNormal"/>
        <w:jc w:val="center"/>
        <w:outlineLvl w:val="3"/>
      </w:pPr>
      <w:r>
        <w:t>3. Приоритеты государственной политики в сфере реализации</w:t>
      </w:r>
    </w:p>
    <w:p w:rsidR="0071552D" w:rsidRDefault="0071552D">
      <w:pPr>
        <w:pStyle w:val="ConsPlusNormal"/>
        <w:jc w:val="center"/>
      </w:pPr>
      <w:r>
        <w:t>подпрограммы, цели, задачи и ожидаемые</w:t>
      </w:r>
    </w:p>
    <w:p w:rsidR="0071552D" w:rsidRDefault="0071552D">
      <w:pPr>
        <w:pStyle w:val="ConsPlusNormal"/>
        <w:jc w:val="center"/>
      </w:pPr>
      <w:r>
        <w:t>конечные результаты</w:t>
      </w:r>
    </w:p>
    <w:p w:rsidR="0071552D" w:rsidRDefault="0071552D">
      <w:pPr>
        <w:pStyle w:val="ConsPlusNormal"/>
        <w:jc w:val="center"/>
      </w:pPr>
    </w:p>
    <w:p w:rsidR="0071552D" w:rsidRDefault="0071552D">
      <w:pPr>
        <w:pStyle w:val="ConsPlusNormal"/>
        <w:ind w:firstLine="540"/>
        <w:jc w:val="both"/>
      </w:pPr>
      <w:r>
        <w:t xml:space="preserve">Государственным приоритетом в сфере реализации подпрограммы, установленным </w:t>
      </w:r>
      <w:hyperlink r:id="rId254" w:history="1">
        <w:r>
          <w:rPr>
            <w:color w:val="0000FF"/>
          </w:rPr>
          <w:t>Стратегией</w:t>
        </w:r>
      </w:hyperlink>
      <w:r>
        <w:t>, является поддержка творческих коллективов, союзов, культурных проектов в молодежной среде.</w:t>
      </w:r>
    </w:p>
    <w:p w:rsidR="0071552D" w:rsidRDefault="0071552D">
      <w:pPr>
        <w:pStyle w:val="ConsPlusNormal"/>
        <w:ind w:firstLine="540"/>
        <w:jc w:val="both"/>
      </w:pPr>
      <w:r>
        <w:t xml:space="preserve">Кроме того, </w:t>
      </w:r>
      <w:hyperlink r:id="rId255" w:history="1">
        <w:r>
          <w:rPr>
            <w:color w:val="0000FF"/>
          </w:rPr>
          <w:t>Планом</w:t>
        </w:r>
      </w:hyperlink>
      <w:r>
        <w:t xml:space="preserve"> мероприятий ("дорожной картой") "Изменения в отраслях социальной сферы, направленные на повышение эффективности сферы культуры" в качестве приоритета государственной политики определено повышение качества жизни жителей Амурской области путем предоставления им возможности саморазвития через регулярные занятия </w:t>
      </w:r>
      <w:r>
        <w:lastRenderedPageBreak/>
        <w:t>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71552D" w:rsidRDefault="0071552D">
      <w:pPr>
        <w:pStyle w:val="ConsPlusNormal"/>
        <w:ind w:firstLine="540"/>
        <w:jc w:val="both"/>
      </w:pPr>
      <w:r>
        <w:t>В соответствии с данными приоритетами цели подпрограммы сформулированы как организация и проведение мероприятий в области культуры и искусства.</w:t>
      </w:r>
    </w:p>
    <w:p w:rsidR="0071552D" w:rsidRDefault="0071552D">
      <w:pPr>
        <w:pStyle w:val="ConsPlusNormal"/>
        <w:ind w:firstLine="540"/>
        <w:jc w:val="both"/>
      </w:pPr>
      <w:r>
        <w:t>Задачами подпрограммы являются следующие:</w:t>
      </w:r>
    </w:p>
    <w:p w:rsidR="0071552D" w:rsidRDefault="0071552D">
      <w:pPr>
        <w:pStyle w:val="ConsPlusNormal"/>
        <w:ind w:firstLine="540"/>
        <w:jc w:val="both"/>
      </w:pPr>
      <w:r>
        <w:t>поддержка профессионального искусства;</w:t>
      </w:r>
    </w:p>
    <w:p w:rsidR="0071552D" w:rsidRDefault="0071552D">
      <w:pPr>
        <w:pStyle w:val="ConsPlusNormal"/>
        <w:ind w:firstLine="540"/>
        <w:jc w:val="both"/>
      </w:pPr>
      <w:r>
        <w:t>стимулирование народного творчества;</w:t>
      </w:r>
    </w:p>
    <w:p w:rsidR="0071552D" w:rsidRDefault="0071552D">
      <w:pPr>
        <w:pStyle w:val="ConsPlusNormal"/>
        <w:ind w:firstLine="540"/>
        <w:jc w:val="both"/>
      </w:pPr>
      <w:r>
        <w:t>поддержка деятелей профессионального искусства, самодеятельного творчества, одаренных детей и творческой молодежи;</w:t>
      </w:r>
    </w:p>
    <w:p w:rsidR="0071552D" w:rsidRDefault="0071552D">
      <w:pPr>
        <w:pStyle w:val="ConsPlusNormal"/>
        <w:ind w:firstLine="540"/>
        <w:jc w:val="both"/>
      </w:pPr>
      <w:r>
        <w:t>развитие научной и культурно-просветительской деятельности библиотек, музеев и архивов;</w:t>
      </w:r>
    </w:p>
    <w:p w:rsidR="0071552D" w:rsidRDefault="0071552D">
      <w:pPr>
        <w:pStyle w:val="ConsPlusNormal"/>
        <w:ind w:firstLine="540"/>
        <w:jc w:val="both"/>
      </w:pPr>
      <w:r>
        <w:t>организация и проведение мероприятий областного значения, представление сферы культуры Амурской области на межрегиональных, всероссийских и международных мероприятиях;</w:t>
      </w:r>
    </w:p>
    <w:p w:rsidR="0071552D" w:rsidRDefault="0071552D">
      <w:pPr>
        <w:pStyle w:val="ConsPlusNormal"/>
        <w:ind w:firstLine="540"/>
        <w:jc w:val="both"/>
      </w:pPr>
      <w:r>
        <w:t>создание стимулов для развития культуры и искусства на территории Амурской области.</w:t>
      </w:r>
    </w:p>
    <w:p w:rsidR="0071552D" w:rsidRDefault="0071552D">
      <w:pPr>
        <w:pStyle w:val="ConsPlusNormal"/>
        <w:ind w:firstLine="540"/>
        <w:jc w:val="both"/>
      </w:pPr>
      <w:r>
        <w:t>Сроки реализации подпрограммы - 2014 - 2020 гг. Этапы реализации подпрограммы не выделяются.</w:t>
      </w:r>
    </w:p>
    <w:p w:rsidR="0071552D" w:rsidRDefault="0071552D">
      <w:pPr>
        <w:pStyle w:val="ConsPlusNormal"/>
        <w:ind w:firstLine="540"/>
        <w:jc w:val="both"/>
      </w:pPr>
      <w:r>
        <w:t>Показателем конечного результата реализации подпрограммы является число мероприятий, единиц.</w:t>
      </w:r>
    </w:p>
    <w:p w:rsidR="0071552D" w:rsidRDefault="0071552D">
      <w:pPr>
        <w:pStyle w:val="ConsPlusNormal"/>
        <w:ind w:firstLine="540"/>
        <w:jc w:val="both"/>
      </w:pPr>
      <w:r>
        <w:t>В течение срока реализации подпрограммы планируется увеличение числа мероприятий в сфере культуры и искусства различного уровня с 59 в 2012 году до 74 в 2020 году.</w:t>
      </w:r>
    </w:p>
    <w:p w:rsidR="0071552D" w:rsidRDefault="0071552D">
      <w:pPr>
        <w:pStyle w:val="ConsPlusNormal"/>
        <w:ind w:firstLine="540"/>
        <w:jc w:val="both"/>
      </w:pPr>
    </w:p>
    <w:p w:rsidR="0071552D" w:rsidRDefault="0071552D">
      <w:pPr>
        <w:pStyle w:val="ConsPlusNormal"/>
        <w:jc w:val="center"/>
        <w:outlineLvl w:val="3"/>
      </w:pPr>
      <w:r>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В рамках данной подпрограммы будет реализовано одно основное мероприятие "Организация и проведение массовых культурных мероприятий", направленное на реализацию задач государственной программы. Данное основное мероприятие включает в себя мероприятие "Организация и проведение мероприятий по реализации государственной политики", которое, в свою очередь, направлено на реализацию следующих направлений:</w:t>
      </w:r>
    </w:p>
    <w:p w:rsidR="0071552D" w:rsidRDefault="0071552D">
      <w:pPr>
        <w:pStyle w:val="ConsPlusNormal"/>
        <w:ind w:firstLine="540"/>
        <w:jc w:val="both"/>
      </w:pPr>
      <w:r>
        <w:t>поддержка профессионального искусства. В рамках мероприятия осуществляются организация и проведение фестивалей, конкурсов, бенефисов, кинофестивалей, ярмарок, гастрольная деятельность, организация театрально-зрелищных мероприятий для отдельных категорий населения. В частности, в рамках данного основного мероприятия финансируются организация и проведение новогодней программы для одаренных детей, детей-сирот и детей-инвалидов "На елке у губернатора";</w:t>
      </w:r>
    </w:p>
    <w:p w:rsidR="0071552D" w:rsidRDefault="0071552D">
      <w:pPr>
        <w:pStyle w:val="ConsPlusNormal"/>
        <w:ind w:firstLine="540"/>
        <w:jc w:val="both"/>
      </w:pPr>
      <w:r>
        <w:lastRenderedPageBreak/>
        <w:t>поддержка деятелей профессионального искусства, самодеятельного творчества, одаренных детей и творческой молодежи, решение задачи стимулирования народного творчества. В рамках мероприятия осуществляются организация и проведение фестивалей, конкурсов, смотров и ярмарок, направленных на развитие самодеятельных творческих коллективов;</w:t>
      </w:r>
    </w:p>
    <w:p w:rsidR="0071552D" w:rsidRDefault="0071552D">
      <w:pPr>
        <w:pStyle w:val="ConsPlusNormal"/>
        <w:ind w:firstLine="540"/>
        <w:jc w:val="both"/>
      </w:pPr>
      <w:r>
        <w:t>поддержка деятелей профессионального искусства, самодеятельного творчества, одаренных детей и творческой молодежи. В рамках мероприятия осуществляются организация областных мероприятий для одаренных детей и творческой молодежи Амурской области, организация и вручение премий в области литературы и искусства, организация и вручение стипендий одаренным детям в сфере культуры и искусства;</w:t>
      </w:r>
    </w:p>
    <w:p w:rsidR="0071552D" w:rsidRDefault="0071552D">
      <w:pPr>
        <w:pStyle w:val="ConsPlusNormal"/>
        <w:ind w:firstLine="540"/>
        <w:jc w:val="both"/>
      </w:pPr>
      <w:r>
        <w:t>проведение областных мероприятий, направленных на развитие научной и культурно-просветительской деятельности библиотек, музеев и архивов. В рамках мероприятия проводятся областные конференции, конкурсы, выставки, конгрессы, семинары, практикумы;</w:t>
      </w:r>
    </w:p>
    <w:p w:rsidR="0071552D" w:rsidRDefault="0071552D">
      <w:pPr>
        <w:pStyle w:val="ConsPlusNormal"/>
        <w:ind w:firstLine="540"/>
        <w:jc w:val="both"/>
      </w:pPr>
      <w:r>
        <w:t>проведение и участие в областных, межрегиональных, всероссийских и международных мероприятиях, направленных на развитие и поддержку культуры и искусства. В рамках мероприятия осуществляется организация участия творческих коллективов и отдельных исполнителей в региональных, во всероссийских и международных мероприятиях, организация и проведение региональных, всероссийских и международных мероприятий, организация участия детей и творческой молодежи Амурской области в региональных, всероссийских и международных мероприятиях для молодых дарований, а также участие представителей области в мероприятиях различного уровня в сфере культуры и искусства.</w:t>
      </w:r>
    </w:p>
    <w:p w:rsidR="0071552D" w:rsidRDefault="0071552D">
      <w:pPr>
        <w:pStyle w:val="ConsPlusNormal"/>
        <w:ind w:firstLine="540"/>
        <w:jc w:val="both"/>
      </w:pPr>
      <w:r>
        <w:t>Финансирование основного мероприятия осуществляется за счет средств областного бюджета, в том числе в виде субсидий государственным учреждениям на иные цели.</w:t>
      </w:r>
    </w:p>
    <w:p w:rsidR="0071552D" w:rsidRDefault="0071552D">
      <w:pPr>
        <w:pStyle w:val="ConsPlusNormal"/>
        <w:ind w:firstLine="540"/>
        <w:jc w:val="both"/>
      </w:pPr>
      <w:r>
        <w:t>Сформулированное таким образом основное мероприятие подпрограммы обеспечивает комплексный подход к оказанию поддержки профессионального искусства и народного творчества в Амурской области, создает стимул для саморазвития коллективов и отдельных лиц, вовлеченных в творческую деятельность.</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подпрограммы за счет средств областного бюджета в 2014 - 2020 годах составит 128902,2 тыс. рублей, в том числе:</w:t>
      </w:r>
    </w:p>
    <w:p w:rsidR="0071552D" w:rsidRDefault="0071552D">
      <w:pPr>
        <w:pStyle w:val="ConsPlusNormal"/>
        <w:jc w:val="both"/>
      </w:pPr>
      <w:r>
        <w:t xml:space="preserve">(в ред. постановлений Правительства Амурской области от 13.01.2016 </w:t>
      </w:r>
      <w:hyperlink r:id="rId256" w:history="1">
        <w:r>
          <w:rPr>
            <w:color w:val="0000FF"/>
          </w:rPr>
          <w:t>N 6</w:t>
        </w:r>
      </w:hyperlink>
      <w:r>
        <w:t xml:space="preserve">, от 23.03.2016 </w:t>
      </w:r>
      <w:hyperlink r:id="rId257" w:history="1">
        <w:r>
          <w:rPr>
            <w:color w:val="0000FF"/>
          </w:rPr>
          <w:t>N 95</w:t>
        </w:r>
      </w:hyperlink>
      <w:r>
        <w:t xml:space="preserve">, от 16.08.2016 </w:t>
      </w:r>
      <w:hyperlink r:id="rId258" w:history="1">
        <w:r>
          <w:rPr>
            <w:color w:val="0000FF"/>
          </w:rPr>
          <w:t>N 344</w:t>
        </w:r>
      </w:hyperlink>
      <w:r>
        <w:t xml:space="preserve">, от 30.09.2016 </w:t>
      </w:r>
      <w:hyperlink r:id="rId259" w:history="1">
        <w:r>
          <w:rPr>
            <w:color w:val="0000FF"/>
          </w:rPr>
          <w:t>N 427</w:t>
        </w:r>
      </w:hyperlink>
      <w:r>
        <w:t xml:space="preserve">, от 25.10.2016 </w:t>
      </w:r>
      <w:hyperlink r:id="rId260" w:history="1">
        <w:r>
          <w:rPr>
            <w:color w:val="0000FF"/>
          </w:rPr>
          <w:t>N 478</w:t>
        </w:r>
      </w:hyperlink>
      <w:r>
        <w:t xml:space="preserve">, от 25.01.2017 </w:t>
      </w:r>
      <w:hyperlink r:id="rId261" w:history="1">
        <w:r>
          <w:rPr>
            <w:color w:val="0000FF"/>
          </w:rPr>
          <w:t>N 28</w:t>
        </w:r>
      </w:hyperlink>
      <w:r>
        <w:t>)</w:t>
      </w:r>
    </w:p>
    <w:p w:rsidR="0071552D" w:rsidRDefault="0071552D">
      <w:pPr>
        <w:pStyle w:val="ConsPlusNormal"/>
        <w:ind w:firstLine="540"/>
        <w:jc w:val="both"/>
      </w:pPr>
      <w:r>
        <w:t>2014 год - 28632,8 тыс. рублей;</w:t>
      </w:r>
    </w:p>
    <w:p w:rsidR="0071552D" w:rsidRDefault="0071552D">
      <w:pPr>
        <w:pStyle w:val="ConsPlusNormal"/>
        <w:ind w:firstLine="540"/>
        <w:jc w:val="both"/>
      </w:pPr>
      <w:r>
        <w:t>2015 год - 17375,7 тыс. рублей;</w:t>
      </w:r>
    </w:p>
    <w:p w:rsidR="0071552D" w:rsidRDefault="0071552D">
      <w:pPr>
        <w:pStyle w:val="ConsPlusNormal"/>
        <w:ind w:firstLine="540"/>
        <w:jc w:val="both"/>
      </w:pPr>
      <w:r>
        <w:lastRenderedPageBreak/>
        <w:t>2016 год - 40858,0 тыс. рублей;</w:t>
      </w:r>
    </w:p>
    <w:p w:rsidR="0071552D" w:rsidRDefault="0071552D">
      <w:pPr>
        <w:pStyle w:val="ConsPlusNormal"/>
        <w:jc w:val="both"/>
      </w:pPr>
      <w:r>
        <w:t xml:space="preserve">(в ред. постановлений Правительства Амурской области от 13.01.2016 </w:t>
      </w:r>
      <w:hyperlink r:id="rId262" w:history="1">
        <w:r>
          <w:rPr>
            <w:color w:val="0000FF"/>
          </w:rPr>
          <w:t>N 6</w:t>
        </w:r>
      </w:hyperlink>
      <w:r>
        <w:t xml:space="preserve">, от 23.03.2016 </w:t>
      </w:r>
      <w:hyperlink r:id="rId263" w:history="1">
        <w:r>
          <w:rPr>
            <w:color w:val="0000FF"/>
          </w:rPr>
          <w:t>N 95</w:t>
        </w:r>
      </w:hyperlink>
      <w:r>
        <w:t xml:space="preserve">, от 16.08.2016 </w:t>
      </w:r>
      <w:hyperlink r:id="rId264" w:history="1">
        <w:r>
          <w:rPr>
            <w:color w:val="0000FF"/>
          </w:rPr>
          <w:t>N 344</w:t>
        </w:r>
      </w:hyperlink>
      <w:r>
        <w:t xml:space="preserve">, от 25.10.2016 </w:t>
      </w:r>
      <w:hyperlink r:id="rId265" w:history="1">
        <w:r>
          <w:rPr>
            <w:color w:val="0000FF"/>
          </w:rPr>
          <w:t>N 478</w:t>
        </w:r>
      </w:hyperlink>
      <w:r>
        <w:t>)</w:t>
      </w:r>
    </w:p>
    <w:p w:rsidR="0071552D" w:rsidRDefault="0071552D">
      <w:pPr>
        <w:pStyle w:val="ConsPlusNormal"/>
        <w:ind w:firstLine="540"/>
        <w:jc w:val="both"/>
      </w:pPr>
      <w:r>
        <w:t>2017 год - 16969,1 тыс. рублей;</w:t>
      </w:r>
    </w:p>
    <w:p w:rsidR="0071552D" w:rsidRDefault="0071552D">
      <w:pPr>
        <w:pStyle w:val="ConsPlusNormal"/>
        <w:jc w:val="both"/>
      </w:pPr>
      <w:r>
        <w:t xml:space="preserve">(в ред. постановлений Правительства Амурской области от 30.09.2016 </w:t>
      </w:r>
      <w:hyperlink r:id="rId266" w:history="1">
        <w:r>
          <w:rPr>
            <w:color w:val="0000FF"/>
          </w:rPr>
          <w:t>N 427</w:t>
        </w:r>
      </w:hyperlink>
      <w:r>
        <w:t xml:space="preserve">, от 25.01.2017 </w:t>
      </w:r>
      <w:hyperlink r:id="rId267" w:history="1">
        <w:r>
          <w:rPr>
            <w:color w:val="0000FF"/>
          </w:rPr>
          <w:t>N 28</w:t>
        </w:r>
      </w:hyperlink>
      <w:r>
        <w:t>)</w:t>
      </w:r>
    </w:p>
    <w:p w:rsidR="0071552D" w:rsidRDefault="0071552D">
      <w:pPr>
        <w:pStyle w:val="ConsPlusNormal"/>
        <w:ind w:firstLine="540"/>
        <w:jc w:val="both"/>
      </w:pPr>
      <w:r>
        <w:t>2018 год - 0,0 тыс. рублей;</w:t>
      </w:r>
    </w:p>
    <w:p w:rsidR="0071552D" w:rsidRDefault="0071552D">
      <w:pPr>
        <w:pStyle w:val="ConsPlusNormal"/>
        <w:jc w:val="both"/>
      </w:pPr>
      <w:r>
        <w:t xml:space="preserve">(в ред. постановления Правительства Амурской области от 30.09.2016 </w:t>
      </w:r>
      <w:hyperlink r:id="rId268" w:history="1">
        <w:r>
          <w:rPr>
            <w:color w:val="0000FF"/>
          </w:rPr>
          <w:t>N 427</w:t>
        </w:r>
      </w:hyperlink>
      <w:r>
        <w:t>)</w:t>
      </w:r>
    </w:p>
    <w:p w:rsidR="0071552D" w:rsidRDefault="0071552D">
      <w:pPr>
        <w:pStyle w:val="ConsPlusNormal"/>
        <w:ind w:firstLine="540"/>
        <w:jc w:val="both"/>
      </w:pPr>
      <w:r>
        <w:t>2019 год - 0,0 тыс. рублей;</w:t>
      </w:r>
    </w:p>
    <w:p w:rsidR="0071552D" w:rsidRDefault="0071552D">
      <w:pPr>
        <w:pStyle w:val="ConsPlusNormal"/>
        <w:jc w:val="both"/>
      </w:pPr>
      <w:r>
        <w:t xml:space="preserve">(в ред. постановления Правительства Амурской области от 30.09.2016 </w:t>
      </w:r>
      <w:hyperlink r:id="rId269" w:history="1">
        <w:r>
          <w:rPr>
            <w:color w:val="0000FF"/>
          </w:rPr>
          <w:t>N 427</w:t>
        </w:r>
      </w:hyperlink>
      <w:r>
        <w:t>)</w:t>
      </w:r>
    </w:p>
    <w:p w:rsidR="0071552D" w:rsidRDefault="0071552D">
      <w:pPr>
        <w:pStyle w:val="ConsPlusNormal"/>
        <w:ind w:firstLine="540"/>
        <w:jc w:val="both"/>
      </w:pPr>
      <w:r>
        <w:t>2020 год - 25066,6 тыс. рублей.</w:t>
      </w:r>
    </w:p>
    <w:p w:rsidR="0071552D" w:rsidRDefault="0071552D">
      <w:pPr>
        <w:pStyle w:val="ConsPlusNormal"/>
        <w:ind w:firstLine="540"/>
        <w:jc w:val="both"/>
      </w:pPr>
      <w:r>
        <w:t>Главным распорядителем средств областного бюджета, предусмотренных на реализацию мероприятий подпрограммы, является министерство культуры и архивного дела Амурской области.</w:t>
      </w:r>
    </w:p>
    <w:p w:rsidR="0071552D" w:rsidRDefault="0071552D">
      <w:pPr>
        <w:pStyle w:val="ConsPlusNormal"/>
        <w:ind w:firstLine="540"/>
        <w:jc w:val="both"/>
      </w:pPr>
      <w:r>
        <w:t xml:space="preserve">Ресурсное обеспечение реализации подпрограммы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подпрограммы государственной программы области из различных источников финансирования приведены в </w:t>
      </w:r>
      <w:hyperlink w:anchor="P4467" w:history="1">
        <w:r>
          <w:rPr>
            <w:color w:val="0000FF"/>
          </w:rPr>
          <w:t>приложениях N 3</w:t>
        </w:r>
      </w:hyperlink>
      <w:r>
        <w:t xml:space="preserve">, </w:t>
      </w:r>
      <w:hyperlink w:anchor="P6501"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w:t>
      </w:r>
    </w:p>
    <w:p w:rsidR="0071552D" w:rsidRDefault="0071552D">
      <w:pPr>
        <w:pStyle w:val="ConsPlusNormal"/>
        <w:jc w:val="center"/>
      </w:pPr>
      <w:r>
        <w:t>результаты мероприятий</w:t>
      </w:r>
    </w:p>
    <w:p w:rsidR="0071552D" w:rsidRDefault="0071552D">
      <w:pPr>
        <w:pStyle w:val="ConsPlusNormal"/>
        <w:jc w:val="center"/>
      </w:pPr>
    </w:p>
    <w:p w:rsidR="0071552D" w:rsidRDefault="0071552D">
      <w:pPr>
        <w:pStyle w:val="ConsPlusNormal"/>
        <w:ind w:firstLine="540"/>
        <w:jc w:val="both"/>
      </w:pPr>
      <w:r>
        <w:t>Показателями реализации основного мероприятия "Организация и проведение массовых культурных мероприятий" являются:</w:t>
      </w:r>
    </w:p>
    <w:p w:rsidR="0071552D" w:rsidRDefault="0071552D">
      <w:pPr>
        <w:pStyle w:val="ConsPlusNormal"/>
        <w:ind w:firstLine="540"/>
        <w:jc w:val="both"/>
      </w:pPr>
      <w:r>
        <w:t>число лауреатов премии в области литературы и искусства и стипендиатов, человек;</w:t>
      </w:r>
    </w:p>
    <w:p w:rsidR="0071552D" w:rsidRDefault="0071552D">
      <w:pPr>
        <w:pStyle w:val="ConsPlusNormal"/>
        <w:ind w:firstLine="540"/>
        <w:jc w:val="both"/>
      </w:pPr>
      <w:r>
        <w:t>число участников мероприятий для самодеятельных творческих коллективов, человек.</w:t>
      </w:r>
    </w:p>
    <w:p w:rsidR="0071552D" w:rsidRDefault="0071552D">
      <w:pPr>
        <w:pStyle w:val="ConsPlusNormal"/>
        <w:ind w:firstLine="540"/>
        <w:jc w:val="both"/>
      </w:pPr>
      <w:r>
        <w:t>Реализация основного мероприятия подпрограммы позволит ежегодно присуждать 3 премии в области литературы и искусства и 10 стипендий одаренным детям, а также позволит увеличить число участников мероприятий для самодеятельных творческих коллективов с 2568 человек в 2012 году до 4500 человек в 2020 году.</w:t>
      </w:r>
    </w:p>
    <w:p w:rsidR="0071552D" w:rsidRDefault="0071552D">
      <w:pPr>
        <w:pStyle w:val="ConsPlusNormal"/>
        <w:ind w:firstLine="540"/>
        <w:jc w:val="both"/>
      </w:pPr>
      <w:r>
        <w:t xml:space="preserve">Источниками данных для определения результатов реализации подпрограммы являются формы статистического наблюдения </w:t>
      </w:r>
      <w:hyperlink r:id="rId270" w:history="1">
        <w:r>
          <w:rPr>
            <w:color w:val="0000FF"/>
          </w:rPr>
          <w:t>12-НК</w:t>
        </w:r>
      </w:hyperlink>
      <w:r>
        <w:t xml:space="preserve"> "Сведения о деятельности концертной организации, самостоятельного коллектива", </w:t>
      </w:r>
      <w:hyperlink r:id="rId271" w:history="1">
        <w:r>
          <w:rPr>
            <w:color w:val="0000FF"/>
          </w:rPr>
          <w:t>9-НК</w:t>
        </w:r>
      </w:hyperlink>
      <w:r>
        <w:t xml:space="preserve"> "Сведения о деятельности театра", </w:t>
      </w:r>
      <w:hyperlink r:id="rId272" w:history="1">
        <w:r>
          <w:rPr>
            <w:color w:val="0000FF"/>
          </w:rPr>
          <w:t>6-НК</w:t>
        </w:r>
      </w:hyperlink>
      <w:r>
        <w:t xml:space="preserve"> "Сведения об общедоступной (публичной) библиотеке", </w:t>
      </w:r>
      <w:hyperlink r:id="rId273" w:history="1">
        <w:r>
          <w:rPr>
            <w:color w:val="0000FF"/>
          </w:rPr>
          <w:t>8-НК</w:t>
        </w:r>
      </w:hyperlink>
      <w:r>
        <w:t xml:space="preserve"> "Сведения о деятельности музея", внутренняя статистика учреждений, а также отчеты учреждений.</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1914" w:history="1">
        <w:r>
          <w:rPr>
            <w:color w:val="0000FF"/>
          </w:rPr>
          <w:t>таблице 9</w:t>
        </w:r>
      </w:hyperlink>
      <w:r>
        <w:t>.</w:t>
      </w:r>
    </w:p>
    <w:p w:rsidR="0071552D" w:rsidRDefault="0071552D">
      <w:pPr>
        <w:pStyle w:val="ConsPlusNormal"/>
        <w:ind w:firstLine="540"/>
        <w:jc w:val="both"/>
      </w:pPr>
    </w:p>
    <w:p w:rsidR="0071552D" w:rsidRDefault="0071552D">
      <w:pPr>
        <w:pStyle w:val="ConsPlusNormal"/>
        <w:jc w:val="right"/>
        <w:outlineLvl w:val="4"/>
      </w:pPr>
      <w:r>
        <w:lastRenderedPageBreak/>
        <w:t>Таблица 9</w:t>
      </w:r>
    </w:p>
    <w:p w:rsidR="0071552D" w:rsidRDefault="0071552D">
      <w:pPr>
        <w:pStyle w:val="ConsPlusNormal"/>
        <w:jc w:val="right"/>
      </w:pPr>
    </w:p>
    <w:p w:rsidR="0071552D" w:rsidRDefault="0071552D">
      <w:pPr>
        <w:pStyle w:val="ConsPlusNormal"/>
        <w:jc w:val="center"/>
      </w:pPr>
      <w:bookmarkStart w:id="16" w:name="P1914"/>
      <w:bookmarkEnd w:id="16"/>
      <w:r>
        <w:t>Коэффициенты значимости мероприятий</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25.01.2017 </w:t>
      </w:r>
      <w:hyperlink r:id="rId274" w:history="1">
        <w:r>
          <w:rPr>
            <w:color w:val="0000FF"/>
          </w:rPr>
          <w:t>N 28</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345"/>
        <w:gridCol w:w="737"/>
        <w:gridCol w:w="680"/>
        <w:gridCol w:w="680"/>
        <w:gridCol w:w="737"/>
        <w:gridCol w:w="680"/>
        <w:gridCol w:w="680"/>
        <w:gridCol w:w="737"/>
      </w:tblGrid>
      <w:tr w:rsidR="0071552D">
        <w:tc>
          <w:tcPr>
            <w:tcW w:w="850" w:type="dxa"/>
            <w:vMerge w:val="restart"/>
          </w:tcPr>
          <w:p w:rsidR="0071552D" w:rsidRDefault="0071552D">
            <w:pPr>
              <w:pStyle w:val="ConsPlusNormal"/>
              <w:jc w:val="center"/>
            </w:pPr>
            <w:r>
              <w:t>N п/п</w:t>
            </w:r>
          </w:p>
        </w:tc>
        <w:tc>
          <w:tcPr>
            <w:tcW w:w="3345" w:type="dxa"/>
            <w:vMerge w:val="restart"/>
          </w:tcPr>
          <w:p w:rsidR="0071552D" w:rsidRDefault="0071552D">
            <w:pPr>
              <w:pStyle w:val="ConsPlusNormal"/>
              <w:jc w:val="center"/>
            </w:pPr>
            <w:r>
              <w:t>Наименование подпрограммы, основного мероприятия</w:t>
            </w:r>
          </w:p>
        </w:tc>
        <w:tc>
          <w:tcPr>
            <w:tcW w:w="4931" w:type="dxa"/>
            <w:gridSpan w:val="7"/>
          </w:tcPr>
          <w:p w:rsidR="0071552D" w:rsidRDefault="0071552D">
            <w:pPr>
              <w:pStyle w:val="ConsPlusNormal"/>
              <w:jc w:val="center"/>
            </w:pPr>
            <w:r>
              <w:t>Значение планового показателя по годам реализации</w:t>
            </w:r>
          </w:p>
        </w:tc>
      </w:tr>
      <w:tr w:rsidR="0071552D">
        <w:tc>
          <w:tcPr>
            <w:tcW w:w="850" w:type="dxa"/>
            <w:vMerge/>
          </w:tcPr>
          <w:p w:rsidR="0071552D" w:rsidRDefault="0071552D"/>
        </w:tc>
        <w:tc>
          <w:tcPr>
            <w:tcW w:w="3345" w:type="dxa"/>
            <w:vMerge/>
          </w:tcPr>
          <w:p w:rsidR="0071552D" w:rsidRDefault="0071552D"/>
        </w:tc>
        <w:tc>
          <w:tcPr>
            <w:tcW w:w="737" w:type="dxa"/>
          </w:tcPr>
          <w:p w:rsidR="0071552D" w:rsidRDefault="0071552D">
            <w:pPr>
              <w:pStyle w:val="ConsPlusNormal"/>
              <w:jc w:val="center"/>
            </w:pPr>
            <w:r>
              <w:t>2014 год</w:t>
            </w:r>
          </w:p>
        </w:tc>
        <w:tc>
          <w:tcPr>
            <w:tcW w:w="680" w:type="dxa"/>
          </w:tcPr>
          <w:p w:rsidR="0071552D" w:rsidRDefault="0071552D">
            <w:pPr>
              <w:pStyle w:val="ConsPlusNormal"/>
              <w:jc w:val="center"/>
            </w:pPr>
            <w:r>
              <w:t>2015 год</w:t>
            </w:r>
          </w:p>
        </w:tc>
        <w:tc>
          <w:tcPr>
            <w:tcW w:w="680" w:type="dxa"/>
          </w:tcPr>
          <w:p w:rsidR="0071552D" w:rsidRDefault="0071552D">
            <w:pPr>
              <w:pStyle w:val="ConsPlusNormal"/>
              <w:jc w:val="center"/>
            </w:pPr>
            <w:r>
              <w:t>2016 год</w:t>
            </w:r>
          </w:p>
        </w:tc>
        <w:tc>
          <w:tcPr>
            <w:tcW w:w="737" w:type="dxa"/>
          </w:tcPr>
          <w:p w:rsidR="0071552D" w:rsidRDefault="0071552D">
            <w:pPr>
              <w:pStyle w:val="ConsPlusNormal"/>
              <w:jc w:val="center"/>
            </w:pPr>
            <w:r>
              <w:t>2017 год</w:t>
            </w:r>
          </w:p>
        </w:tc>
        <w:tc>
          <w:tcPr>
            <w:tcW w:w="680" w:type="dxa"/>
          </w:tcPr>
          <w:p w:rsidR="0071552D" w:rsidRDefault="0071552D">
            <w:pPr>
              <w:pStyle w:val="ConsPlusNormal"/>
              <w:jc w:val="center"/>
            </w:pPr>
            <w:r>
              <w:t>2018 год</w:t>
            </w:r>
          </w:p>
        </w:tc>
        <w:tc>
          <w:tcPr>
            <w:tcW w:w="680" w:type="dxa"/>
          </w:tcPr>
          <w:p w:rsidR="0071552D" w:rsidRDefault="0071552D">
            <w:pPr>
              <w:pStyle w:val="ConsPlusNormal"/>
              <w:jc w:val="center"/>
            </w:pPr>
            <w:r>
              <w:t>2019 год</w:t>
            </w:r>
          </w:p>
        </w:tc>
        <w:tc>
          <w:tcPr>
            <w:tcW w:w="737" w:type="dxa"/>
          </w:tcPr>
          <w:p w:rsidR="0071552D" w:rsidRDefault="0071552D">
            <w:pPr>
              <w:pStyle w:val="ConsPlusNormal"/>
              <w:jc w:val="center"/>
            </w:pPr>
            <w:r>
              <w:t>2020 год</w:t>
            </w:r>
          </w:p>
        </w:tc>
      </w:tr>
      <w:tr w:rsidR="0071552D">
        <w:tc>
          <w:tcPr>
            <w:tcW w:w="850" w:type="dxa"/>
          </w:tcPr>
          <w:p w:rsidR="0071552D" w:rsidRDefault="0071552D">
            <w:pPr>
              <w:pStyle w:val="ConsPlusNormal"/>
            </w:pPr>
            <w:r>
              <w:t>1.</w:t>
            </w:r>
          </w:p>
        </w:tc>
        <w:tc>
          <w:tcPr>
            <w:tcW w:w="3345" w:type="dxa"/>
          </w:tcPr>
          <w:p w:rsidR="0071552D" w:rsidRDefault="0071552D">
            <w:pPr>
              <w:pStyle w:val="ConsPlusNormal"/>
            </w:pPr>
            <w:r>
              <w:t>Подпрограмма "Мероприятия в сфере культуры и искусства"</w:t>
            </w:r>
          </w:p>
        </w:tc>
        <w:tc>
          <w:tcPr>
            <w:tcW w:w="737"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737" w:type="dxa"/>
          </w:tcPr>
          <w:p w:rsidR="0071552D" w:rsidRDefault="0071552D">
            <w:pPr>
              <w:pStyle w:val="ConsPlusNormal"/>
            </w:pPr>
            <w:r>
              <w:t>1</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737" w:type="dxa"/>
          </w:tcPr>
          <w:p w:rsidR="0071552D" w:rsidRDefault="0071552D">
            <w:pPr>
              <w:pStyle w:val="ConsPlusNormal"/>
            </w:pPr>
            <w:r>
              <w:t>1</w:t>
            </w:r>
          </w:p>
        </w:tc>
      </w:tr>
      <w:tr w:rsidR="0071552D">
        <w:tc>
          <w:tcPr>
            <w:tcW w:w="850" w:type="dxa"/>
          </w:tcPr>
          <w:p w:rsidR="0071552D" w:rsidRDefault="0071552D">
            <w:pPr>
              <w:pStyle w:val="ConsPlusNormal"/>
            </w:pPr>
            <w:r>
              <w:t>1.1.</w:t>
            </w:r>
          </w:p>
        </w:tc>
        <w:tc>
          <w:tcPr>
            <w:tcW w:w="3345" w:type="dxa"/>
          </w:tcPr>
          <w:p w:rsidR="0071552D" w:rsidRDefault="0071552D">
            <w:pPr>
              <w:pStyle w:val="ConsPlusNormal"/>
            </w:pPr>
            <w:r>
              <w:t>Основное мероприятие 7.1 "Организация и проведение массовых культурных мероприятий"</w:t>
            </w:r>
          </w:p>
        </w:tc>
        <w:tc>
          <w:tcPr>
            <w:tcW w:w="737"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737" w:type="dxa"/>
          </w:tcPr>
          <w:p w:rsidR="0071552D" w:rsidRDefault="0071552D">
            <w:pPr>
              <w:pStyle w:val="ConsPlusNormal"/>
            </w:pPr>
            <w:r>
              <w:t>-</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737" w:type="dxa"/>
          </w:tcPr>
          <w:p w:rsidR="0071552D" w:rsidRDefault="0071552D">
            <w:pPr>
              <w:pStyle w:val="ConsPlusNormal"/>
            </w:pPr>
            <w:r>
              <w:t>-</w:t>
            </w:r>
          </w:p>
        </w:tc>
      </w:tr>
      <w:tr w:rsidR="0071552D">
        <w:tc>
          <w:tcPr>
            <w:tcW w:w="850" w:type="dxa"/>
          </w:tcPr>
          <w:p w:rsidR="0071552D" w:rsidRDefault="0071552D">
            <w:pPr>
              <w:pStyle w:val="ConsPlusNormal"/>
            </w:pPr>
            <w:r>
              <w:t>1.1.1.</w:t>
            </w:r>
          </w:p>
        </w:tc>
        <w:tc>
          <w:tcPr>
            <w:tcW w:w="3345" w:type="dxa"/>
          </w:tcPr>
          <w:p w:rsidR="0071552D" w:rsidRDefault="0071552D">
            <w:pPr>
              <w:pStyle w:val="ConsPlusNormal"/>
            </w:pPr>
            <w:r>
              <w:t>Мероприятие 7.1.1 "Организация и проведение мероприятий по реализации государственной программы"</w:t>
            </w:r>
          </w:p>
        </w:tc>
        <w:tc>
          <w:tcPr>
            <w:tcW w:w="737" w:type="dxa"/>
          </w:tcPr>
          <w:p w:rsidR="0071552D" w:rsidRDefault="0071552D">
            <w:pPr>
              <w:pStyle w:val="ConsPlusNormal"/>
            </w:pPr>
            <w:r>
              <w:t>1</w:t>
            </w:r>
          </w:p>
        </w:tc>
        <w:tc>
          <w:tcPr>
            <w:tcW w:w="680" w:type="dxa"/>
          </w:tcPr>
          <w:p w:rsidR="0071552D" w:rsidRDefault="0071552D">
            <w:pPr>
              <w:pStyle w:val="ConsPlusNormal"/>
            </w:pPr>
            <w:r>
              <w:t>1</w:t>
            </w:r>
          </w:p>
        </w:tc>
        <w:tc>
          <w:tcPr>
            <w:tcW w:w="680" w:type="dxa"/>
          </w:tcPr>
          <w:p w:rsidR="0071552D" w:rsidRDefault="0071552D">
            <w:pPr>
              <w:pStyle w:val="ConsPlusNormal"/>
            </w:pPr>
            <w:r>
              <w:t>1</w:t>
            </w:r>
          </w:p>
        </w:tc>
        <w:tc>
          <w:tcPr>
            <w:tcW w:w="737" w:type="dxa"/>
          </w:tcPr>
          <w:p w:rsidR="0071552D" w:rsidRDefault="0071552D">
            <w:pPr>
              <w:pStyle w:val="ConsPlusNormal"/>
            </w:pPr>
            <w:r>
              <w:t>1</w:t>
            </w:r>
          </w:p>
        </w:tc>
        <w:tc>
          <w:tcPr>
            <w:tcW w:w="680" w:type="dxa"/>
          </w:tcPr>
          <w:p w:rsidR="0071552D" w:rsidRDefault="0071552D">
            <w:pPr>
              <w:pStyle w:val="ConsPlusNormal"/>
            </w:pPr>
            <w:r>
              <w:t>-</w:t>
            </w:r>
          </w:p>
        </w:tc>
        <w:tc>
          <w:tcPr>
            <w:tcW w:w="680" w:type="dxa"/>
          </w:tcPr>
          <w:p w:rsidR="0071552D" w:rsidRDefault="0071552D">
            <w:pPr>
              <w:pStyle w:val="ConsPlusNormal"/>
            </w:pPr>
            <w:r>
              <w:t>-</w:t>
            </w:r>
          </w:p>
        </w:tc>
        <w:tc>
          <w:tcPr>
            <w:tcW w:w="737" w:type="dxa"/>
          </w:tcPr>
          <w:p w:rsidR="0071552D" w:rsidRDefault="0071552D">
            <w:pPr>
              <w:pStyle w:val="ConsPlusNormal"/>
            </w:pPr>
            <w:r>
              <w:t>1</w:t>
            </w:r>
          </w:p>
        </w:tc>
      </w:tr>
    </w:tbl>
    <w:p w:rsidR="0071552D" w:rsidRDefault="0071552D">
      <w:pPr>
        <w:pStyle w:val="ConsPlusNormal"/>
        <w:ind w:firstLine="540"/>
        <w:jc w:val="both"/>
      </w:pPr>
    </w:p>
    <w:p w:rsidR="0071552D" w:rsidRDefault="0071552D">
      <w:pPr>
        <w:pStyle w:val="ConsPlusNormal"/>
        <w:jc w:val="center"/>
        <w:outlineLvl w:val="2"/>
      </w:pPr>
      <w:bookmarkStart w:id="17" w:name="P1956"/>
      <w:bookmarkEnd w:id="17"/>
      <w:r>
        <w:t>Подпрограмма "Обеспечение реализации основных направлений</w:t>
      </w:r>
    </w:p>
    <w:p w:rsidR="0071552D" w:rsidRDefault="0071552D">
      <w:pPr>
        <w:pStyle w:val="ConsPlusNormal"/>
        <w:jc w:val="center"/>
      </w:pPr>
      <w:r>
        <w:t>государственной политики в сфере реализации</w:t>
      </w:r>
    </w:p>
    <w:p w:rsidR="0071552D" w:rsidRDefault="0071552D">
      <w:pPr>
        <w:pStyle w:val="ConsPlusNormal"/>
        <w:jc w:val="center"/>
      </w:pPr>
      <w:r>
        <w:t>государственной программы"</w:t>
      </w:r>
    </w:p>
    <w:p w:rsidR="0071552D" w:rsidRDefault="0071552D">
      <w:pPr>
        <w:pStyle w:val="ConsPlusNormal"/>
        <w:jc w:val="center"/>
      </w:pPr>
    </w:p>
    <w:p w:rsidR="0071552D" w:rsidRDefault="0071552D">
      <w:pPr>
        <w:pStyle w:val="ConsPlusNormal"/>
        <w:jc w:val="center"/>
        <w:outlineLvl w:val="3"/>
      </w:pPr>
      <w:r>
        <w:t>1. Паспорт подпрограммы</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09.12.2015 </w:t>
      </w:r>
      <w:hyperlink r:id="rId275" w:history="1">
        <w:r>
          <w:rPr>
            <w:color w:val="0000FF"/>
          </w:rPr>
          <w:t>N 585</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5896"/>
      </w:tblGrid>
      <w:tr w:rsidR="0071552D">
        <w:tc>
          <w:tcPr>
            <w:tcW w:w="590" w:type="dxa"/>
          </w:tcPr>
          <w:p w:rsidR="0071552D" w:rsidRDefault="0071552D">
            <w:pPr>
              <w:pStyle w:val="ConsPlusNormal"/>
            </w:pPr>
            <w:r>
              <w:t>1.</w:t>
            </w:r>
          </w:p>
        </w:tc>
        <w:tc>
          <w:tcPr>
            <w:tcW w:w="2608" w:type="dxa"/>
          </w:tcPr>
          <w:p w:rsidR="0071552D" w:rsidRDefault="0071552D">
            <w:pPr>
              <w:pStyle w:val="ConsPlusNormal"/>
            </w:pPr>
            <w:r>
              <w:t>Наименование подпрограммы</w:t>
            </w:r>
          </w:p>
        </w:tc>
        <w:tc>
          <w:tcPr>
            <w:tcW w:w="5896" w:type="dxa"/>
          </w:tcPr>
          <w:p w:rsidR="0071552D" w:rsidRDefault="0071552D">
            <w:pPr>
              <w:pStyle w:val="ConsPlusNormal"/>
            </w:pPr>
            <w:r>
              <w:t>Обеспечение реализации основных направлений государственной политики в сфере реализации государственной программы</w:t>
            </w:r>
          </w:p>
        </w:tc>
      </w:tr>
      <w:tr w:rsidR="0071552D">
        <w:tblPrEx>
          <w:tblBorders>
            <w:insideH w:val="nil"/>
          </w:tblBorders>
        </w:tblPrEx>
        <w:tc>
          <w:tcPr>
            <w:tcW w:w="590" w:type="dxa"/>
            <w:tcBorders>
              <w:bottom w:val="nil"/>
            </w:tcBorders>
          </w:tcPr>
          <w:p w:rsidR="0071552D" w:rsidRDefault="0071552D">
            <w:pPr>
              <w:pStyle w:val="ConsPlusNormal"/>
            </w:pPr>
            <w:r>
              <w:t>2.</w:t>
            </w:r>
          </w:p>
        </w:tc>
        <w:tc>
          <w:tcPr>
            <w:tcW w:w="2608" w:type="dxa"/>
            <w:tcBorders>
              <w:bottom w:val="nil"/>
            </w:tcBorders>
          </w:tcPr>
          <w:p w:rsidR="0071552D" w:rsidRDefault="0071552D">
            <w:pPr>
              <w:pStyle w:val="ConsPlusNormal"/>
            </w:pPr>
            <w:r>
              <w:t>Координаторы подпрограммы</w:t>
            </w:r>
          </w:p>
        </w:tc>
        <w:tc>
          <w:tcPr>
            <w:tcW w:w="5896" w:type="dxa"/>
            <w:tcBorders>
              <w:bottom w:val="nil"/>
            </w:tcBorders>
          </w:tcPr>
          <w:p w:rsidR="0071552D" w:rsidRDefault="0071552D">
            <w:pPr>
              <w:pStyle w:val="ConsPlusNormal"/>
            </w:pPr>
            <w:r>
              <w:t>Министерство культуры и архивного дела Амурской области, государственная инспекция по охране объектов культурного наследия Амурской области</w:t>
            </w:r>
          </w:p>
        </w:tc>
      </w:tr>
      <w:tr w:rsidR="0071552D">
        <w:tblPrEx>
          <w:tblBorders>
            <w:insideH w:val="nil"/>
          </w:tblBorders>
        </w:tblPrEx>
        <w:tc>
          <w:tcPr>
            <w:tcW w:w="9094" w:type="dxa"/>
            <w:gridSpan w:val="3"/>
            <w:tcBorders>
              <w:top w:val="nil"/>
            </w:tcBorders>
          </w:tcPr>
          <w:p w:rsidR="0071552D" w:rsidRDefault="0071552D">
            <w:pPr>
              <w:pStyle w:val="ConsPlusNormal"/>
              <w:jc w:val="both"/>
            </w:pPr>
            <w:r>
              <w:lastRenderedPageBreak/>
              <w:t xml:space="preserve">(п. 2 в ред. постановления Правительства Амурской области от 21.02.2017 </w:t>
            </w:r>
            <w:hyperlink r:id="rId276" w:history="1">
              <w:r>
                <w:rPr>
                  <w:color w:val="0000FF"/>
                </w:rPr>
                <w:t>N 72</w:t>
              </w:r>
            </w:hyperlink>
            <w:r>
              <w:t>)</w:t>
            </w:r>
          </w:p>
        </w:tc>
      </w:tr>
      <w:tr w:rsidR="0071552D">
        <w:tblPrEx>
          <w:tblBorders>
            <w:insideH w:val="nil"/>
          </w:tblBorders>
        </w:tblPrEx>
        <w:tc>
          <w:tcPr>
            <w:tcW w:w="590" w:type="dxa"/>
            <w:tcBorders>
              <w:bottom w:val="nil"/>
            </w:tcBorders>
          </w:tcPr>
          <w:p w:rsidR="0071552D" w:rsidRDefault="0071552D">
            <w:pPr>
              <w:pStyle w:val="ConsPlusNormal"/>
            </w:pPr>
            <w:r>
              <w:t>3.</w:t>
            </w:r>
          </w:p>
        </w:tc>
        <w:tc>
          <w:tcPr>
            <w:tcW w:w="2608" w:type="dxa"/>
            <w:tcBorders>
              <w:bottom w:val="nil"/>
            </w:tcBorders>
          </w:tcPr>
          <w:p w:rsidR="0071552D" w:rsidRDefault="0071552D">
            <w:pPr>
              <w:pStyle w:val="ConsPlusNormal"/>
            </w:pPr>
            <w:r>
              <w:t>Участники государственной программы</w:t>
            </w:r>
          </w:p>
        </w:tc>
        <w:tc>
          <w:tcPr>
            <w:tcW w:w="5896" w:type="dxa"/>
            <w:tcBorders>
              <w:bottom w:val="nil"/>
            </w:tcBorders>
          </w:tcPr>
          <w:p w:rsidR="0071552D" w:rsidRDefault="0071552D">
            <w:pPr>
              <w:pStyle w:val="ConsPlusNormal"/>
            </w:pPr>
            <w:r>
              <w:t>Министерство культуры и архивного дела Амурской области, государственная инспекция по охране объектов культурного наследия Амурской области</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3 в ред. постановления Правительства Амурской области от 21.02.2017 </w:t>
            </w:r>
            <w:hyperlink r:id="rId277" w:history="1">
              <w:r>
                <w:rPr>
                  <w:color w:val="0000FF"/>
                </w:rPr>
                <w:t>N 72</w:t>
              </w:r>
            </w:hyperlink>
            <w:r>
              <w:t>)</w:t>
            </w:r>
          </w:p>
        </w:tc>
      </w:tr>
      <w:tr w:rsidR="0071552D">
        <w:tc>
          <w:tcPr>
            <w:tcW w:w="590" w:type="dxa"/>
          </w:tcPr>
          <w:p w:rsidR="0071552D" w:rsidRDefault="0071552D">
            <w:pPr>
              <w:pStyle w:val="ConsPlusNormal"/>
            </w:pPr>
            <w:r>
              <w:t>4.</w:t>
            </w:r>
          </w:p>
        </w:tc>
        <w:tc>
          <w:tcPr>
            <w:tcW w:w="2608" w:type="dxa"/>
          </w:tcPr>
          <w:p w:rsidR="0071552D" w:rsidRDefault="0071552D">
            <w:pPr>
              <w:pStyle w:val="ConsPlusNormal"/>
            </w:pPr>
            <w:r>
              <w:t>Цель (цели) подпрограммы</w:t>
            </w:r>
          </w:p>
        </w:tc>
        <w:tc>
          <w:tcPr>
            <w:tcW w:w="5896" w:type="dxa"/>
          </w:tcPr>
          <w:p w:rsidR="0071552D" w:rsidRDefault="0071552D">
            <w:pPr>
              <w:pStyle w:val="ConsPlusNormal"/>
            </w:pPr>
            <w:r>
              <w:t>Реализация основных направлений государственной политики Амурской области в целях создания благоприятных условий для устойчивого развития в сфере культуры, искусства и архивного дела</w:t>
            </w:r>
          </w:p>
        </w:tc>
      </w:tr>
      <w:tr w:rsidR="0071552D">
        <w:tblPrEx>
          <w:tblBorders>
            <w:insideH w:val="nil"/>
          </w:tblBorders>
        </w:tblPrEx>
        <w:tc>
          <w:tcPr>
            <w:tcW w:w="590" w:type="dxa"/>
            <w:tcBorders>
              <w:bottom w:val="nil"/>
            </w:tcBorders>
          </w:tcPr>
          <w:p w:rsidR="0071552D" w:rsidRDefault="0071552D">
            <w:pPr>
              <w:pStyle w:val="ConsPlusNormal"/>
            </w:pPr>
            <w:r>
              <w:t>5.</w:t>
            </w:r>
          </w:p>
        </w:tc>
        <w:tc>
          <w:tcPr>
            <w:tcW w:w="2608" w:type="dxa"/>
            <w:tcBorders>
              <w:bottom w:val="nil"/>
            </w:tcBorders>
          </w:tcPr>
          <w:p w:rsidR="0071552D" w:rsidRDefault="0071552D">
            <w:pPr>
              <w:pStyle w:val="ConsPlusNormal"/>
            </w:pPr>
            <w:r>
              <w:t>Задачи подпрограммы</w:t>
            </w:r>
          </w:p>
        </w:tc>
        <w:tc>
          <w:tcPr>
            <w:tcW w:w="5896" w:type="dxa"/>
            <w:tcBorders>
              <w:bottom w:val="nil"/>
            </w:tcBorders>
          </w:tcPr>
          <w:p w:rsidR="0071552D" w:rsidRDefault="0071552D">
            <w:pPr>
              <w:pStyle w:val="ConsPlusNormal"/>
            </w:pPr>
            <w:r>
              <w:t>1. Исполнение государственных функций министерством культуры и архивного дела Амурской области.</w:t>
            </w:r>
          </w:p>
          <w:p w:rsidR="0071552D" w:rsidRDefault="0071552D">
            <w:pPr>
              <w:pStyle w:val="ConsPlusNormal"/>
            </w:pPr>
            <w:r>
              <w:t>2. Повышение эффективности функционирования сферы культуры и архивного дела.</w:t>
            </w:r>
          </w:p>
          <w:p w:rsidR="0071552D" w:rsidRDefault="0071552D">
            <w:pPr>
              <w:pStyle w:val="ConsPlusNormal"/>
            </w:pPr>
            <w:r>
              <w:t>3. Исполнение государственных функций государственной инспекцией по охране объектов культурного наследия Амурской области</w:t>
            </w:r>
          </w:p>
        </w:tc>
      </w:tr>
      <w:tr w:rsidR="0071552D">
        <w:tblPrEx>
          <w:tblBorders>
            <w:insideH w:val="nil"/>
          </w:tblBorders>
        </w:tblPrEx>
        <w:tc>
          <w:tcPr>
            <w:tcW w:w="9094" w:type="dxa"/>
            <w:gridSpan w:val="3"/>
            <w:tcBorders>
              <w:top w:val="nil"/>
            </w:tcBorders>
          </w:tcPr>
          <w:p w:rsidR="0071552D" w:rsidRDefault="0071552D">
            <w:pPr>
              <w:pStyle w:val="ConsPlusNormal"/>
              <w:jc w:val="both"/>
            </w:pPr>
            <w:r>
              <w:t xml:space="preserve">(п. 5 в ред. постановления Правительства Амурской области от 21.02.2017 </w:t>
            </w:r>
            <w:hyperlink r:id="rId278" w:history="1">
              <w:r>
                <w:rPr>
                  <w:color w:val="0000FF"/>
                </w:rPr>
                <w:t>N 72</w:t>
              </w:r>
            </w:hyperlink>
            <w:r>
              <w:t>)</w:t>
            </w:r>
          </w:p>
        </w:tc>
      </w:tr>
      <w:tr w:rsidR="0071552D">
        <w:tc>
          <w:tcPr>
            <w:tcW w:w="590" w:type="dxa"/>
          </w:tcPr>
          <w:p w:rsidR="0071552D" w:rsidRDefault="0071552D">
            <w:pPr>
              <w:pStyle w:val="ConsPlusNormal"/>
            </w:pPr>
            <w:r>
              <w:t>6.</w:t>
            </w:r>
          </w:p>
        </w:tc>
        <w:tc>
          <w:tcPr>
            <w:tcW w:w="2608" w:type="dxa"/>
          </w:tcPr>
          <w:p w:rsidR="0071552D" w:rsidRDefault="0071552D">
            <w:pPr>
              <w:pStyle w:val="ConsPlusNormal"/>
            </w:pPr>
            <w:r>
              <w:t>Этапы (при наличии) и сроки реализации подпрограммы</w:t>
            </w:r>
          </w:p>
        </w:tc>
        <w:tc>
          <w:tcPr>
            <w:tcW w:w="5896" w:type="dxa"/>
          </w:tcPr>
          <w:p w:rsidR="0071552D" w:rsidRDefault="0071552D">
            <w:pPr>
              <w:pStyle w:val="ConsPlusNormal"/>
            </w:pPr>
            <w:r>
              <w:t>2014 - 2020 годы, этапы реализации подпрограммы не выделяются</w:t>
            </w:r>
          </w:p>
        </w:tc>
      </w:tr>
      <w:tr w:rsidR="0071552D">
        <w:tblPrEx>
          <w:tblBorders>
            <w:insideH w:val="nil"/>
          </w:tblBorders>
        </w:tblPrEx>
        <w:tc>
          <w:tcPr>
            <w:tcW w:w="590" w:type="dxa"/>
            <w:tcBorders>
              <w:bottom w:val="nil"/>
            </w:tcBorders>
          </w:tcPr>
          <w:p w:rsidR="0071552D" w:rsidRDefault="0071552D">
            <w:pPr>
              <w:pStyle w:val="ConsPlusNormal"/>
            </w:pPr>
            <w:r>
              <w:t>7.</w:t>
            </w:r>
          </w:p>
        </w:tc>
        <w:tc>
          <w:tcPr>
            <w:tcW w:w="2608" w:type="dxa"/>
            <w:tcBorders>
              <w:bottom w:val="nil"/>
            </w:tcBorders>
          </w:tcPr>
          <w:p w:rsidR="0071552D" w:rsidRDefault="0071552D">
            <w:pPr>
              <w:pStyle w:val="ConsPlusNormal"/>
            </w:pPr>
            <w:r>
              <w:t>Объем ассигнований областного бюджета подпрограммы (с расшифровкой по годам ее реализации), а также прогнозные объемы средств, привлекаемых из других источников</w:t>
            </w:r>
          </w:p>
        </w:tc>
        <w:tc>
          <w:tcPr>
            <w:tcW w:w="5896" w:type="dxa"/>
            <w:tcBorders>
              <w:bottom w:val="nil"/>
            </w:tcBorders>
          </w:tcPr>
          <w:p w:rsidR="0071552D" w:rsidRDefault="0071552D">
            <w:pPr>
              <w:pStyle w:val="ConsPlusNormal"/>
            </w:pPr>
            <w:r>
              <w:t>Объем ассигнований областного бюджета на реализацию подпрограммы составляет 297875,2 тыс. рублей, в том числе по годам:</w:t>
            </w:r>
          </w:p>
          <w:p w:rsidR="0071552D" w:rsidRDefault="0071552D">
            <w:pPr>
              <w:pStyle w:val="ConsPlusNormal"/>
            </w:pPr>
            <w:r>
              <w:t>2014 год - 46363,5 тыс. рублей;</w:t>
            </w:r>
          </w:p>
          <w:p w:rsidR="0071552D" w:rsidRDefault="0071552D">
            <w:pPr>
              <w:pStyle w:val="ConsPlusNormal"/>
            </w:pPr>
            <w:r>
              <w:t>2015 год - 40172,7 тыс. рублей;</w:t>
            </w:r>
          </w:p>
          <w:p w:rsidR="0071552D" w:rsidRDefault="0071552D">
            <w:pPr>
              <w:pStyle w:val="ConsPlusNormal"/>
            </w:pPr>
            <w:r>
              <w:t>2016 год - 59977,8 тыс. рублей;</w:t>
            </w:r>
          </w:p>
          <w:p w:rsidR="0071552D" w:rsidRDefault="0071552D">
            <w:pPr>
              <w:pStyle w:val="ConsPlusNormal"/>
            </w:pPr>
            <w:r>
              <w:t>2017 год - 50844,2 тыс. рублей;</w:t>
            </w:r>
          </w:p>
          <w:p w:rsidR="0071552D" w:rsidRDefault="0071552D">
            <w:pPr>
              <w:pStyle w:val="ConsPlusNormal"/>
            </w:pPr>
            <w:r>
              <w:t>2018 год - 31420,4 тыс. рублей;</w:t>
            </w:r>
          </w:p>
          <w:p w:rsidR="0071552D" w:rsidRDefault="0071552D">
            <w:pPr>
              <w:pStyle w:val="ConsPlusNormal"/>
            </w:pPr>
            <w:r>
              <w:t>2019 год - 36447,4 тыс. рублей;</w:t>
            </w:r>
          </w:p>
          <w:p w:rsidR="0071552D" w:rsidRDefault="0071552D">
            <w:pPr>
              <w:pStyle w:val="ConsPlusNormal"/>
            </w:pPr>
            <w:r>
              <w:t>2020 год - 32649,2 тыс. рублей.</w:t>
            </w:r>
          </w:p>
          <w:p w:rsidR="0071552D" w:rsidRDefault="0071552D">
            <w:pPr>
              <w:pStyle w:val="ConsPlusNormal"/>
            </w:pPr>
            <w:r>
              <w:t xml:space="preserve">Планируемый объем финансирования за счет </w:t>
            </w:r>
            <w:r>
              <w:lastRenderedPageBreak/>
              <w:t>средств местных бюджетов составляет 53442,0 тыс. рублей.</w:t>
            </w:r>
          </w:p>
          <w:p w:rsidR="0071552D" w:rsidRDefault="0071552D">
            <w:pPr>
              <w:pStyle w:val="ConsPlusNormal"/>
            </w:pPr>
            <w:r>
              <w:t>Планируемый объем финансирования за счет средств федерального бюджета составляет 91021,6 тыс. рублей, в том числе по годам:</w:t>
            </w:r>
          </w:p>
          <w:p w:rsidR="0071552D" w:rsidRDefault="0071552D">
            <w:pPr>
              <w:pStyle w:val="ConsPlusNormal"/>
            </w:pPr>
            <w:r>
              <w:t>2014 год - 7840,0 тыс. рублей;</w:t>
            </w:r>
          </w:p>
          <w:p w:rsidR="0071552D" w:rsidRDefault="0071552D">
            <w:pPr>
              <w:pStyle w:val="ConsPlusNormal"/>
            </w:pPr>
            <w:r>
              <w:t>2015 год - 52741,8 тыс. рублей;</w:t>
            </w:r>
          </w:p>
          <w:p w:rsidR="0071552D" w:rsidRDefault="0071552D">
            <w:pPr>
              <w:pStyle w:val="ConsPlusNormal"/>
            </w:pPr>
            <w:r>
              <w:t>2016 год - 6290,8 тыс. рублей;</w:t>
            </w:r>
          </w:p>
          <w:p w:rsidR="0071552D" w:rsidRDefault="0071552D">
            <w:pPr>
              <w:pStyle w:val="ConsPlusNormal"/>
            </w:pPr>
            <w:r>
              <w:t>2017 год - 22482,4 тыс. рублей;</w:t>
            </w:r>
          </w:p>
          <w:p w:rsidR="0071552D" w:rsidRDefault="0071552D">
            <w:pPr>
              <w:pStyle w:val="ConsPlusNormal"/>
            </w:pPr>
            <w:r>
              <w:t>2018 год - 833,3 тыс. рублей;</w:t>
            </w:r>
          </w:p>
          <w:p w:rsidR="0071552D" w:rsidRDefault="0071552D">
            <w:pPr>
              <w:pStyle w:val="ConsPlusNormal"/>
            </w:pPr>
            <w:r>
              <w:t>2019 год - 833,3 тыс. рублей</w:t>
            </w:r>
          </w:p>
        </w:tc>
      </w:tr>
      <w:tr w:rsidR="0071552D">
        <w:tblPrEx>
          <w:tblBorders>
            <w:insideH w:val="nil"/>
          </w:tblBorders>
        </w:tblPrEx>
        <w:tc>
          <w:tcPr>
            <w:tcW w:w="9094" w:type="dxa"/>
            <w:gridSpan w:val="3"/>
            <w:tcBorders>
              <w:top w:val="nil"/>
            </w:tcBorders>
          </w:tcPr>
          <w:p w:rsidR="0071552D" w:rsidRDefault="0071552D">
            <w:pPr>
              <w:pStyle w:val="ConsPlusNormal"/>
              <w:jc w:val="both"/>
            </w:pPr>
            <w:r>
              <w:lastRenderedPageBreak/>
              <w:t xml:space="preserve">(п. 7 в ред. постановления Правительства Амурской области от 21.02.2017 </w:t>
            </w:r>
            <w:hyperlink r:id="rId279" w:history="1">
              <w:r>
                <w:rPr>
                  <w:color w:val="0000FF"/>
                </w:rPr>
                <w:t>N 72</w:t>
              </w:r>
            </w:hyperlink>
            <w:r>
              <w:t>)</w:t>
            </w:r>
          </w:p>
        </w:tc>
      </w:tr>
      <w:tr w:rsidR="0071552D">
        <w:tc>
          <w:tcPr>
            <w:tcW w:w="590" w:type="dxa"/>
          </w:tcPr>
          <w:p w:rsidR="0071552D" w:rsidRDefault="0071552D">
            <w:pPr>
              <w:pStyle w:val="ConsPlusNormal"/>
            </w:pPr>
            <w:r>
              <w:t>8.</w:t>
            </w:r>
          </w:p>
        </w:tc>
        <w:tc>
          <w:tcPr>
            <w:tcW w:w="2608" w:type="dxa"/>
          </w:tcPr>
          <w:p w:rsidR="0071552D" w:rsidRDefault="0071552D">
            <w:pPr>
              <w:pStyle w:val="ConsPlusNormal"/>
            </w:pPr>
            <w:r>
              <w:t>Ожидаемые конечные результаты реализации подпрограммы</w:t>
            </w:r>
          </w:p>
        </w:tc>
        <w:tc>
          <w:tcPr>
            <w:tcW w:w="5896" w:type="dxa"/>
          </w:tcPr>
          <w:p w:rsidR="0071552D" w:rsidRDefault="0071552D">
            <w:pPr>
              <w:pStyle w:val="ConsPlusNormal"/>
            </w:pPr>
            <w:r>
              <w:t>1. Увеличение отношения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с 36,3% в 2012 году до 100% в 2018 - 2020 годах.</w:t>
            </w:r>
          </w:p>
          <w:p w:rsidR="0071552D" w:rsidRDefault="0071552D">
            <w:pPr>
              <w:pStyle w:val="ConsPlusNormal"/>
            </w:pPr>
            <w:r>
              <w:t>2. Осуществление финансового менеджмента на уровне не ниже среднего балла комплексной оценки</w:t>
            </w:r>
          </w:p>
        </w:tc>
      </w:tr>
    </w:tbl>
    <w:p w:rsidR="0071552D" w:rsidRDefault="0071552D">
      <w:pPr>
        <w:pStyle w:val="ConsPlusNormal"/>
        <w:ind w:firstLine="540"/>
        <w:jc w:val="both"/>
      </w:pPr>
    </w:p>
    <w:p w:rsidR="0071552D" w:rsidRDefault="0071552D">
      <w:pPr>
        <w:pStyle w:val="ConsPlusNormal"/>
        <w:jc w:val="center"/>
        <w:outlineLvl w:val="3"/>
      </w:pPr>
      <w:r>
        <w:t>2. Характеристика сферы реализации подпрограммы</w:t>
      </w:r>
    </w:p>
    <w:p w:rsidR="0071552D" w:rsidRDefault="0071552D">
      <w:pPr>
        <w:pStyle w:val="ConsPlusNormal"/>
        <w:jc w:val="center"/>
      </w:pPr>
    </w:p>
    <w:p w:rsidR="0071552D" w:rsidRDefault="0071552D">
      <w:pPr>
        <w:pStyle w:val="ConsPlusNormal"/>
        <w:ind w:firstLine="540"/>
        <w:jc w:val="both"/>
      </w:pPr>
      <w:r>
        <w:t xml:space="preserve">Полномочия органов государственной власти в сфере культуры и архивного дела установлены нормативными правовыми актами. В соответствии с Законами Амурской области от 5 апреля 1999 г. </w:t>
      </w:r>
      <w:hyperlink r:id="rId280" w:history="1">
        <w:r>
          <w:rPr>
            <w:color w:val="0000FF"/>
          </w:rPr>
          <w:t>N 135-ОЗ</w:t>
        </w:r>
      </w:hyperlink>
      <w:r>
        <w:t xml:space="preserve"> "О культуре", от 27 июня 2005 г. </w:t>
      </w:r>
      <w:hyperlink r:id="rId281" w:history="1">
        <w:r>
          <w:rPr>
            <w:color w:val="0000FF"/>
          </w:rPr>
          <w:t>N 21-ОЗ</w:t>
        </w:r>
      </w:hyperlink>
      <w:r>
        <w:t xml:space="preserve"> "Об управлении архивным делом в Амурской области" министерство культуры и архивного дела Амурской области является уполномоченным исполнительным органом государственной власти Амурской области в сфере культуры и архивного дела.</w:t>
      </w:r>
    </w:p>
    <w:p w:rsidR="0071552D" w:rsidRDefault="0071552D">
      <w:pPr>
        <w:pStyle w:val="ConsPlusNormal"/>
        <w:ind w:firstLine="540"/>
        <w:jc w:val="both"/>
      </w:pPr>
      <w:r>
        <w:t>В рамках структурных реформ на период 2014 - 2018 гг. предусматриваются:</w:t>
      </w:r>
    </w:p>
    <w:p w:rsidR="0071552D" w:rsidRDefault="0071552D">
      <w:pPr>
        <w:pStyle w:val="ConsPlusNormal"/>
        <w:ind w:firstLine="540"/>
        <w:jc w:val="both"/>
      </w:pPr>
      <w:r>
        <w:t>повышение качества и расширение спектра государственных услуг в сфере культуры;</w:t>
      </w:r>
    </w:p>
    <w:p w:rsidR="0071552D" w:rsidRDefault="0071552D">
      <w:pPr>
        <w:pStyle w:val="ConsPlusNormal"/>
        <w:ind w:firstLine="540"/>
        <w:jc w:val="both"/>
      </w:pPr>
      <w:r>
        <w:t>обеспечение доступности к культурному продукту путем информатизации отрасли;</w:t>
      </w:r>
    </w:p>
    <w:p w:rsidR="0071552D" w:rsidRDefault="0071552D">
      <w:pPr>
        <w:pStyle w:val="ConsPlusNormal"/>
        <w:ind w:firstLine="540"/>
        <w:jc w:val="both"/>
      </w:pPr>
      <w:r>
        <w:t>формирование конкурентной среды в отрасли культуры путем расширения грантовой поддержки творческих проектов;</w:t>
      </w:r>
    </w:p>
    <w:p w:rsidR="0071552D" w:rsidRDefault="0071552D">
      <w:pPr>
        <w:pStyle w:val="ConsPlusNormal"/>
        <w:ind w:firstLine="540"/>
        <w:jc w:val="both"/>
      </w:pPr>
      <w:r>
        <w:lastRenderedPageBreak/>
        <w:t>создание условий для творческой самореализации жителей Амурской области;</w:t>
      </w:r>
    </w:p>
    <w:p w:rsidR="0071552D" w:rsidRDefault="0071552D">
      <w:pPr>
        <w:pStyle w:val="ConsPlusNormal"/>
        <w:ind w:firstLine="540"/>
        <w:jc w:val="both"/>
      </w:pPr>
      <w:r>
        <w:t>вовлечение населения в создание и продвижение культурного продукта. Также Амурской областью проводится последовательная политика по содействию развития сети учреждений культуры, искусства и архивного дела муниципальных образований через систему субсидий на строительство и капитальный ремонт учреждений, приобретение оборудования, комплектование библиотечных фондов муниципальных библиотек и по другим направлениям.</w:t>
      </w:r>
    </w:p>
    <w:p w:rsidR="0071552D" w:rsidRDefault="0071552D">
      <w:pPr>
        <w:pStyle w:val="ConsPlusNormal"/>
        <w:ind w:firstLine="540"/>
        <w:jc w:val="both"/>
      </w:pPr>
      <w:r>
        <w:t>В рамках структурных реформ министерством культуры и архивного дела Амурской области запланирована реализация следующих мероприятий: создание механизма стимулирования работников учреждений и организаций культуры, искусства и архивного дела, оказывающих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услуг, прозрачное формирование системы оплаты труда, внедрение современных норм труда, направленных на повышение качества оказания государственных услуг;</w:t>
      </w:r>
    </w:p>
    <w:p w:rsidR="0071552D" w:rsidRDefault="0071552D">
      <w:pPr>
        <w:pStyle w:val="ConsPlusNormal"/>
        <w:ind w:firstLine="540"/>
        <w:jc w:val="both"/>
      </w:pPr>
      <w:r>
        <w:t xml:space="preserve">поэтапный рост оплаты труда работников учреждений и организаций культуры, искусства и архивного дела, достижение целевых показателей по доведению уровня оплаты труда (средней заработной платы) работников учреждений и организаций культуры до средней заработной платы в регионах Российской Федерации в соответствии с </w:t>
      </w:r>
      <w:hyperlink r:id="rId282"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71552D" w:rsidRDefault="0071552D">
      <w:pPr>
        <w:pStyle w:val="ConsPlusNormal"/>
        <w:ind w:firstLine="540"/>
        <w:jc w:val="both"/>
      </w:pPr>
      <w:r>
        <w:t>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71552D" w:rsidRDefault="0071552D">
      <w:pPr>
        <w:pStyle w:val="ConsPlusNormal"/>
        <w:ind w:firstLine="540"/>
        <w:jc w:val="both"/>
      </w:pPr>
      <w:r>
        <w:t>реорганизация неэффективных учреждений и организаций культуры и искусства, архивного дела.</w:t>
      </w:r>
    </w:p>
    <w:p w:rsidR="0071552D" w:rsidRDefault="0071552D">
      <w:pPr>
        <w:pStyle w:val="ConsPlusNormal"/>
        <w:ind w:firstLine="540"/>
        <w:jc w:val="both"/>
      </w:pPr>
    </w:p>
    <w:p w:rsidR="0071552D" w:rsidRDefault="0071552D">
      <w:pPr>
        <w:pStyle w:val="ConsPlusNormal"/>
        <w:jc w:val="center"/>
        <w:outlineLvl w:val="3"/>
      </w:pPr>
      <w:r>
        <w:t>3. Приоритеты государственной политики в сфере реализации</w:t>
      </w:r>
    </w:p>
    <w:p w:rsidR="0071552D" w:rsidRDefault="0071552D">
      <w:pPr>
        <w:pStyle w:val="ConsPlusNormal"/>
        <w:jc w:val="center"/>
      </w:pPr>
      <w:r>
        <w:t>подпрограммы, цели, задачи и ожидаемые</w:t>
      </w:r>
    </w:p>
    <w:p w:rsidR="0071552D" w:rsidRDefault="0071552D">
      <w:pPr>
        <w:pStyle w:val="ConsPlusNormal"/>
        <w:jc w:val="center"/>
      </w:pPr>
      <w:r>
        <w:t>конечные результаты</w:t>
      </w:r>
    </w:p>
    <w:p w:rsidR="0071552D" w:rsidRDefault="0071552D">
      <w:pPr>
        <w:pStyle w:val="ConsPlusNormal"/>
        <w:jc w:val="center"/>
      </w:pPr>
    </w:p>
    <w:p w:rsidR="0071552D" w:rsidRDefault="0071552D">
      <w:pPr>
        <w:pStyle w:val="ConsPlusNormal"/>
        <w:ind w:firstLine="540"/>
        <w:jc w:val="both"/>
      </w:pPr>
      <w:r>
        <w:t>Приоритетом государственной политики в сфере реализации подпрограммы являются проведение государственной политики и обеспечение оказания государственных услуг в сфере культуры, искусства и архивного дела в соответствии с требованиями федерального и регионального законодательства. Также приоритеты на период реализации программы установлены указами Президента Российской Федерации, в соответствии с которыми должны быть проведены структурные реформы в подведомственной министерству культуры и архивного дела Амурской области сфере, направленные на повышение качества услуг и оптимизацию бюджетных расходов.</w:t>
      </w:r>
    </w:p>
    <w:p w:rsidR="0071552D" w:rsidRDefault="0071552D">
      <w:pPr>
        <w:pStyle w:val="ConsPlusNormal"/>
        <w:ind w:firstLine="540"/>
        <w:jc w:val="both"/>
      </w:pPr>
      <w:r>
        <w:lastRenderedPageBreak/>
        <w:t>Целью подпрограммы является реализация основных направлений государственной политики Амурской области в целях создания благоприятных условий для устойчивого развития в сфере развития культуры, искусства и архивного дела.</w:t>
      </w:r>
    </w:p>
    <w:p w:rsidR="0071552D" w:rsidRDefault="0071552D">
      <w:pPr>
        <w:pStyle w:val="ConsPlusNormal"/>
        <w:ind w:firstLine="540"/>
        <w:jc w:val="both"/>
      </w:pPr>
      <w:r>
        <w:t>Задачами подпрограммы являются следующие:</w:t>
      </w:r>
    </w:p>
    <w:p w:rsidR="0071552D" w:rsidRDefault="0071552D">
      <w:pPr>
        <w:pStyle w:val="ConsPlusNormal"/>
        <w:ind w:firstLine="540"/>
        <w:jc w:val="both"/>
      </w:pPr>
      <w:r>
        <w:t>исполнение государственных функций министерством культуры и архивного дела Амурской области;</w:t>
      </w:r>
    </w:p>
    <w:p w:rsidR="0071552D" w:rsidRDefault="0071552D">
      <w:pPr>
        <w:pStyle w:val="ConsPlusNormal"/>
        <w:ind w:firstLine="540"/>
        <w:jc w:val="both"/>
      </w:pPr>
      <w:r>
        <w:t>повышение эффективности функционирования сферы культуры и архивного дела;</w:t>
      </w:r>
    </w:p>
    <w:p w:rsidR="0071552D" w:rsidRDefault="0071552D">
      <w:pPr>
        <w:pStyle w:val="ConsPlusNormal"/>
        <w:ind w:firstLine="540"/>
        <w:jc w:val="both"/>
      </w:pPr>
      <w:r>
        <w:t>исполнение государственных функций государственной инспекцией по охране объектов культурного наследия Амурской области.</w:t>
      </w:r>
    </w:p>
    <w:p w:rsidR="0071552D" w:rsidRDefault="0071552D">
      <w:pPr>
        <w:pStyle w:val="ConsPlusNormal"/>
        <w:jc w:val="both"/>
      </w:pPr>
      <w:r>
        <w:t xml:space="preserve">(абзац введен постановлением Правительства Амурской области от 21.02.2017 </w:t>
      </w:r>
      <w:hyperlink r:id="rId283" w:history="1">
        <w:r>
          <w:rPr>
            <w:color w:val="0000FF"/>
          </w:rPr>
          <w:t>N 72</w:t>
        </w:r>
      </w:hyperlink>
      <w:r>
        <w:t>)</w:t>
      </w:r>
    </w:p>
    <w:p w:rsidR="0071552D" w:rsidRDefault="0071552D">
      <w:pPr>
        <w:pStyle w:val="ConsPlusNormal"/>
        <w:ind w:firstLine="540"/>
        <w:jc w:val="both"/>
      </w:pPr>
      <w:r>
        <w:t>Сроки реализации подпрограммы - 2014 - 2020 гг. Этапы реализации подпрограммы не выделяются.</w:t>
      </w:r>
    </w:p>
    <w:p w:rsidR="0071552D" w:rsidRDefault="0071552D">
      <w:pPr>
        <w:pStyle w:val="ConsPlusNormal"/>
        <w:ind w:firstLine="540"/>
        <w:jc w:val="both"/>
      </w:pPr>
      <w:r>
        <w:t>Показателями конечных результатов реализации подпрограммы являются:</w:t>
      </w:r>
    </w:p>
    <w:p w:rsidR="0071552D" w:rsidRDefault="0071552D">
      <w:pPr>
        <w:pStyle w:val="ConsPlusNormal"/>
        <w:ind w:firstLine="540"/>
        <w:jc w:val="both"/>
      </w:pPr>
      <w:r>
        <w:t>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в процентах;</w:t>
      </w:r>
    </w:p>
    <w:p w:rsidR="0071552D" w:rsidRDefault="0071552D">
      <w:pPr>
        <w:pStyle w:val="ConsPlusNormal"/>
        <w:ind w:firstLine="540"/>
        <w:jc w:val="both"/>
      </w:pPr>
      <w:r>
        <w:t>средний балл финансового менеджмента.</w:t>
      </w:r>
    </w:p>
    <w:p w:rsidR="0071552D" w:rsidRDefault="0071552D">
      <w:pPr>
        <w:pStyle w:val="ConsPlusNormal"/>
        <w:ind w:firstLine="540"/>
        <w:jc w:val="both"/>
      </w:pPr>
      <w:r>
        <w:t>По результатам реализации подпрограммы будет обеспечено достижение следующих значений показателей:</w:t>
      </w:r>
    </w:p>
    <w:p w:rsidR="0071552D" w:rsidRDefault="0071552D">
      <w:pPr>
        <w:pStyle w:val="ConsPlusNormal"/>
        <w:ind w:firstLine="540"/>
        <w:jc w:val="both"/>
      </w:pPr>
      <w:r>
        <w:t>увеличение отношения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с 36,3% до 100% в 2018 году с последующим сохранением достигнутого уровня;</w:t>
      </w:r>
    </w:p>
    <w:p w:rsidR="0071552D" w:rsidRDefault="0071552D">
      <w:pPr>
        <w:pStyle w:val="ConsPlusNormal"/>
        <w:ind w:firstLine="540"/>
        <w:jc w:val="both"/>
      </w:pPr>
      <w:r>
        <w:t>осуществление финансового менеджмента на уровне не ниже среднего балла комплексной оценки.</w:t>
      </w:r>
    </w:p>
    <w:p w:rsidR="0071552D" w:rsidRDefault="0071552D">
      <w:pPr>
        <w:pStyle w:val="ConsPlusNormal"/>
        <w:ind w:firstLine="540"/>
        <w:jc w:val="both"/>
      </w:pPr>
      <w:r>
        <w:t>Показатели подпрограммы рассчитываются следующим образом:</w:t>
      </w:r>
    </w:p>
    <w:p w:rsidR="0071552D" w:rsidRDefault="0071552D">
      <w:pPr>
        <w:pStyle w:val="ConsPlusNormal"/>
        <w:ind w:firstLine="540"/>
        <w:jc w:val="both"/>
      </w:pPr>
      <w:r>
        <w:t>1. 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в процентах (Дзпл), рассчитывается по формуле:</w:t>
      </w:r>
    </w:p>
    <w:p w:rsidR="0071552D" w:rsidRDefault="0071552D">
      <w:pPr>
        <w:pStyle w:val="ConsPlusNormal"/>
        <w:ind w:firstLine="540"/>
        <w:jc w:val="both"/>
      </w:pPr>
    </w:p>
    <w:p w:rsidR="0071552D" w:rsidRDefault="0071552D">
      <w:pPr>
        <w:pStyle w:val="ConsPlusNormal"/>
        <w:jc w:val="center"/>
      </w:pPr>
      <w:r>
        <w:t>Дзпл = Сзрк / Сзэо x 100, где:</w:t>
      </w:r>
    </w:p>
    <w:p w:rsidR="0071552D" w:rsidRDefault="0071552D">
      <w:pPr>
        <w:pStyle w:val="ConsPlusNormal"/>
        <w:jc w:val="center"/>
      </w:pPr>
    </w:p>
    <w:p w:rsidR="0071552D" w:rsidRDefault="0071552D">
      <w:pPr>
        <w:pStyle w:val="ConsPlusNormal"/>
        <w:ind w:firstLine="540"/>
        <w:jc w:val="both"/>
      </w:pPr>
      <w:r>
        <w:t>Сзрк - средняя заработная плата работников учреждений организаций культуры, руб.;</w:t>
      </w:r>
    </w:p>
    <w:p w:rsidR="0071552D" w:rsidRDefault="0071552D">
      <w:pPr>
        <w:pStyle w:val="ConsPlusNormal"/>
        <w:ind w:firstLine="540"/>
        <w:jc w:val="both"/>
      </w:pPr>
      <w:r>
        <w:t>Сзэо - средняя заработная плата в Амурской области, руб.</w:t>
      </w:r>
    </w:p>
    <w:p w:rsidR="0071552D" w:rsidRDefault="0071552D">
      <w:pPr>
        <w:pStyle w:val="ConsPlusNormal"/>
        <w:ind w:firstLine="540"/>
        <w:jc w:val="both"/>
      </w:pPr>
      <w:r>
        <w:t xml:space="preserve">2. Средний балл финансового менеджмента определяется в соответствии </w:t>
      </w:r>
      <w:r>
        <w:lastRenderedPageBreak/>
        <w:t xml:space="preserve">с </w:t>
      </w:r>
      <w:hyperlink r:id="rId284" w:history="1">
        <w:r>
          <w:rPr>
            <w:color w:val="0000FF"/>
          </w:rPr>
          <w:t>приказом</w:t>
        </w:r>
      </w:hyperlink>
      <w:r>
        <w:t xml:space="preserve"> министерства финансов Амурской области от 19 ноября 2012 г. N 261 "Об утверждении Положения об организации проведения мониторинга качества финансового менеджмента, осуществляемого главными распорядителями (администраторами) средств областного бюджета".</w:t>
      </w:r>
    </w:p>
    <w:p w:rsidR="0071552D" w:rsidRDefault="0071552D">
      <w:pPr>
        <w:pStyle w:val="ConsPlusNormal"/>
        <w:ind w:firstLine="540"/>
        <w:jc w:val="both"/>
      </w:pPr>
    </w:p>
    <w:p w:rsidR="0071552D" w:rsidRDefault="0071552D">
      <w:pPr>
        <w:pStyle w:val="ConsPlusNormal"/>
        <w:jc w:val="center"/>
        <w:outlineLvl w:val="3"/>
      </w:pPr>
      <w:r>
        <w:t>4. Описание системы основных мероприятий и мероприятий</w:t>
      </w:r>
    </w:p>
    <w:p w:rsidR="0071552D" w:rsidRDefault="0071552D">
      <w:pPr>
        <w:pStyle w:val="ConsPlusNormal"/>
        <w:jc w:val="center"/>
      </w:pPr>
    </w:p>
    <w:p w:rsidR="0071552D" w:rsidRDefault="0071552D">
      <w:pPr>
        <w:pStyle w:val="ConsPlusNormal"/>
        <w:ind w:firstLine="540"/>
        <w:jc w:val="both"/>
      </w:pPr>
      <w:r>
        <w:t>В рамках данной подпрограммы будут реализованы следующие основные мероприятия:</w:t>
      </w:r>
    </w:p>
    <w:p w:rsidR="0071552D" w:rsidRDefault="0071552D">
      <w:pPr>
        <w:pStyle w:val="ConsPlusNormal"/>
        <w:ind w:firstLine="540"/>
        <w:jc w:val="both"/>
      </w:pPr>
      <w:r>
        <w:t>1. Обеспечение функций исполнительных органов государственной власти, направленное на выполнение мероприятий:</w:t>
      </w:r>
    </w:p>
    <w:p w:rsidR="0071552D" w:rsidRDefault="0071552D">
      <w:pPr>
        <w:pStyle w:val="ConsPlusNormal"/>
        <w:ind w:firstLine="540"/>
        <w:jc w:val="both"/>
      </w:pPr>
      <w:r>
        <w:t>1.1. Содержание органов исполнительной власти. Реализация данного мероприятия обеспечивает стабильное функционирование сферы культуры, соблюдение норм законодательства Российской Федерации и Амурской области в данной сфере, выполнение поручений Президента Российской Федерации, Правительства Российской Федерации и федеральных государственных органов в области реализации подпрограммы. В рамках данного мероприятия будет осуществляться финансирование деятельности министерства культуры и архивного дела Амурской области за счет средств областного бюджета.</w:t>
      </w:r>
    </w:p>
    <w:p w:rsidR="0071552D" w:rsidRDefault="0071552D">
      <w:pPr>
        <w:pStyle w:val="ConsPlusNormal"/>
        <w:ind w:firstLine="540"/>
        <w:jc w:val="both"/>
      </w:pPr>
      <w:r>
        <w:t xml:space="preserve">1.2. Осуществление переданных органам государственной власти субъектов Российской Федерации в соответствии с </w:t>
      </w:r>
      <w:hyperlink r:id="rId285" w:history="1">
        <w:r>
          <w:rPr>
            <w:color w:val="0000FF"/>
          </w:rPr>
          <w:t>пунктом 1 статьи 9.1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В рамках данного мероприятия осуществляется деятельность министерства культуры и архивного дела Амурской области по исполнению переданных государственных полномочий Российской Федерации. Финансирование осуществляется за счет субвенций, поступающих из федерального бюджета в целях финансового обеспечения исполнения переданных полномочий.</w:t>
      </w:r>
    </w:p>
    <w:p w:rsidR="0071552D" w:rsidRDefault="0071552D">
      <w:pPr>
        <w:pStyle w:val="ConsPlusNormal"/>
        <w:ind w:firstLine="540"/>
        <w:jc w:val="both"/>
      </w:pPr>
      <w:r>
        <w:t>2. Финансовое обеспечение расходов общепрограммного характера, направленное на выполнение мероприятий:</w:t>
      </w:r>
    </w:p>
    <w:p w:rsidR="0071552D" w:rsidRDefault="0071552D">
      <w:pPr>
        <w:pStyle w:val="ConsPlusNormal"/>
        <w:ind w:firstLine="540"/>
        <w:jc w:val="both"/>
      </w:pPr>
      <w:r>
        <w:t>2.1. Содержание подведомственных государственных учреждений. Мероприятие направлено на повышение эффективности расходования средств государственных учреждений культуры, в том числе на обеспечение выполнения следующих функций:</w:t>
      </w:r>
    </w:p>
    <w:p w:rsidR="0071552D" w:rsidRDefault="0071552D">
      <w:pPr>
        <w:pStyle w:val="ConsPlusNormal"/>
        <w:ind w:firstLine="540"/>
        <w:jc w:val="both"/>
      </w:pPr>
      <w:r>
        <w:t>ведение бухгалтерского, налогового учетов и отчетности;</w:t>
      </w:r>
    </w:p>
    <w:p w:rsidR="0071552D" w:rsidRDefault="0071552D">
      <w:pPr>
        <w:pStyle w:val="ConsPlusNormal"/>
        <w:ind w:firstLine="540"/>
        <w:jc w:val="both"/>
      </w:pPr>
      <w:r>
        <w:t>обеспечение нужд бюджетных учреждений при осуществлении закупок товаров, работ, услуг;</w:t>
      </w:r>
    </w:p>
    <w:p w:rsidR="0071552D" w:rsidRDefault="0071552D">
      <w:pPr>
        <w:pStyle w:val="ConsPlusNormal"/>
        <w:ind w:firstLine="540"/>
        <w:jc w:val="both"/>
      </w:pPr>
      <w:r>
        <w:t>осуществление обслуживания зданий и прилегающих территорий;</w:t>
      </w:r>
    </w:p>
    <w:p w:rsidR="0071552D" w:rsidRDefault="0071552D">
      <w:pPr>
        <w:pStyle w:val="ConsPlusNormal"/>
        <w:ind w:firstLine="540"/>
        <w:jc w:val="both"/>
      </w:pPr>
      <w:r>
        <w:t>формирование полной и достоверной информации о деятельности государственных бюджетных учреждений.</w:t>
      </w:r>
    </w:p>
    <w:p w:rsidR="0071552D" w:rsidRDefault="0071552D">
      <w:pPr>
        <w:pStyle w:val="ConsPlusNormal"/>
        <w:ind w:firstLine="540"/>
        <w:jc w:val="both"/>
      </w:pPr>
      <w:r>
        <w:t xml:space="preserve">В рамках данного мероприятия также предусмотрены мероприятия по улучшению материально-технической базы учреждения в части </w:t>
      </w:r>
      <w:r>
        <w:lastRenderedPageBreak/>
        <w:t>приобретения нового технологического оборудования, проведения текущего и капитального ремонтов за счет предоставления учреждению субсидий на иные цели. Финансирование мероприятий осуществляется из областного бюджета в форме субсидий на выполнение государственного задания и субсидий на иные цели.</w:t>
      </w:r>
    </w:p>
    <w:p w:rsidR="0071552D" w:rsidRDefault="0071552D">
      <w:pPr>
        <w:pStyle w:val="ConsPlusNormal"/>
        <w:ind w:firstLine="540"/>
        <w:jc w:val="both"/>
      </w:pPr>
      <w:r>
        <w:t xml:space="preserve">2.2. Обеспечение мер социальной поддержки работников государственных учреждений. Данное мероприятие направлено на повышение социальной защищенности работников государственных учреждений культуры и осуществляется за счет средств областного бюджета в соответствии с </w:t>
      </w:r>
      <w:hyperlink r:id="rId286" w:history="1">
        <w:r>
          <w:rPr>
            <w:color w:val="0000FF"/>
          </w:rPr>
          <w:t>Законом</w:t>
        </w:r>
      </w:hyperlink>
      <w:r>
        <w:t xml:space="preserve"> Амурской области от 19 января 2005 г. N 413-ОЗ "О выплатах единовременного социального пособия работникам государственных учреждений культуры и государственных образовательных учреждений в Амурской области культуры". Мероприятие реализуется путем выплаты единовременного социального пособия:</w:t>
      </w:r>
    </w:p>
    <w:p w:rsidR="0071552D" w:rsidRDefault="0071552D">
      <w:pPr>
        <w:pStyle w:val="ConsPlusNormal"/>
        <w:ind w:firstLine="540"/>
        <w:jc w:val="both"/>
      </w:pPr>
      <w:r>
        <w:t>при выходе на пенсию по старости или по инвалидности, приобретенной на производстве или в результате профессионального заболевания (независимо от стажа работы);</w:t>
      </w:r>
    </w:p>
    <w:p w:rsidR="0071552D" w:rsidRDefault="0071552D">
      <w:pPr>
        <w:pStyle w:val="ConsPlusNormal"/>
        <w:ind w:firstLine="540"/>
        <w:jc w:val="both"/>
      </w:pPr>
      <w:r>
        <w:t>выпускникам средних и высших учебных заведений при поступлении в течение года после окончания учебного заведения на работу в государственные учреждения культуры и государственные образовательные учреждения в области культуры на условиях трудового договора.</w:t>
      </w:r>
    </w:p>
    <w:p w:rsidR="0071552D" w:rsidRDefault="0071552D">
      <w:pPr>
        <w:pStyle w:val="ConsPlusNormal"/>
        <w:ind w:firstLine="540"/>
        <w:jc w:val="both"/>
      </w:pPr>
      <w:r>
        <w:t>3. Поддержка муниципальных учреждений культуры, направленное на выполнение мероприятий:</w:t>
      </w:r>
    </w:p>
    <w:p w:rsidR="0071552D" w:rsidRDefault="0071552D">
      <w:pPr>
        <w:pStyle w:val="ConsPlusNormal"/>
        <w:ind w:firstLine="540"/>
        <w:jc w:val="both"/>
      </w:pPr>
      <w:r>
        <w:t xml:space="preserve">3.1. Реализация мероприятий по развитию и сохранению культуры в муниципальных образованиях Амурской области. В рамках мероприятия осуществляется финансовая поддержка деятельности органов местного самоуправления по реализации мероприятий по развитию и сохранению культуры Амурской области, в том числе софинансирование расходов на комплектование книжных фондов муниципальных библиотек, подписку на периодические издания для муниципальных библиотек, модернизацию материально-технической базы муниципальных культурно-досуговых учреждений, приобретение компьютерной техники для муниципальных библиотек с подключением к информационно-коммуникационной сети "Интернет", музыкальных инструментов для музыкальных школ и школ искусств, капитальный ремонт муниципальных объектов. Субсидии предоставляются за счет средств областного бюджета в соответствии с </w:t>
      </w:r>
      <w:hyperlink w:anchor="P8634" w:history="1">
        <w:r>
          <w:rPr>
            <w:color w:val="0000FF"/>
          </w:rPr>
          <w:t>Порядком</w:t>
        </w:r>
      </w:hyperlink>
      <w:r>
        <w:t xml:space="preserve"> предоставления субсидии бюджетам муниципальных образований на софинансирование расходов, связанных с реализацией мероприятий по развитию и сохранению культуры в муниципальных образованиях Амурской области, приведенным в приложении N 7 к государственной программе.</w:t>
      </w:r>
    </w:p>
    <w:p w:rsidR="0071552D" w:rsidRDefault="0071552D">
      <w:pPr>
        <w:pStyle w:val="ConsPlusNormal"/>
        <w:ind w:firstLine="540"/>
        <w:jc w:val="both"/>
      </w:pPr>
      <w:r>
        <w:t xml:space="preserve">3.2. Капитальные вложения в объекты муниципальной собственности. В рамках мероприятия осуществляется финансовая поддержка деятельности органов местного самоуправления, связанная с разработкой проектно-сметной документации, строительством и реконструкцией муниципальных объектов культуры. Субсидии предоставляются за счет средств федерального </w:t>
      </w:r>
      <w:r>
        <w:lastRenderedPageBreak/>
        <w:t xml:space="preserve">и (или) областного бюджетов в соответствии с </w:t>
      </w:r>
      <w:hyperlink w:anchor="P8905" w:history="1">
        <w:r>
          <w:rPr>
            <w:color w:val="0000FF"/>
          </w:rPr>
          <w:t>Порядком</w:t>
        </w:r>
      </w:hyperlink>
      <w:r>
        <w:t xml:space="preserve"> предоставления субсидий бюджетам муниципальных образований на софинансирование капитальных вложений в объекты муниципальной собственности, приведенным в приложении N 8 к государственной программе.</w:t>
      </w:r>
    </w:p>
    <w:p w:rsidR="0071552D" w:rsidRDefault="0071552D">
      <w:pPr>
        <w:pStyle w:val="ConsPlusNormal"/>
        <w:jc w:val="both"/>
      </w:pPr>
      <w:r>
        <w:t xml:space="preserve">(п. 3.2 в ред. постановления Правительства Амурской области от 21.02.2017 </w:t>
      </w:r>
      <w:hyperlink r:id="rId287" w:history="1">
        <w:r>
          <w:rPr>
            <w:color w:val="0000FF"/>
          </w:rPr>
          <w:t>N 72</w:t>
        </w:r>
      </w:hyperlink>
      <w:r>
        <w:t>)</w:t>
      </w:r>
    </w:p>
    <w:p w:rsidR="0071552D" w:rsidRDefault="0071552D">
      <w:pPr>
        <w:pStyle w:val="ConsPlusNormal"/>
        <w:ind w:firstLine="540"/>
        <w:jc w:val="both"/>
      </w:pPr>
      <w:r>
        <w:t>3.3. Комплектование книжных фондов библиотек муниципальных образований и государственных библиотек городов Москвы и Санкт-Петербурга. В рамках мероприятия осуществляется финансовая поддержка деятельности органов местного самоуправления по обеспечению комплектования книжных фондов муниципальных библиотек в форме иных межбюджетных трансфертов, предоставляемых бюджетам муниципальных образований Амурской области. Финансирование осуществляется за счет иных межбюджетных трансфертов, поступающих из федерального бюджета.</w:t>
      </w:r>
    </w:p>
    <w:p w:rsidR="0071552D" w:rsidRDefault="0071552D">
      <w:pPr>
        <w:pStyle w:val="ConsPlusNormal"/>
        <w:ind w:firstLine="540"/>
        <w:jc w:val="both"/>
      </w:pPr>
      <w:r>
        <w:t>3.4. Государственная поддержка лучших муниципальных учреждений культуры. В рамках мероприятия осуществляется выплата денежного поощрения лучшим муниципальным учреждениям культуры, находящимся на территориях сельских поселений, за счет средств иных межбюджетных трансфертов, предоставляемых бюджетам сельских поселений Амурской области. Финансирование осуществляется за счет иных межбюджетных трансфертов, поступающих из федерального бюджета.</w:t>
      </w:r>
    </w:p>
    <w:p w:rsidR="0071552D" w:rsidRDefault="0071552D">
      <w:pPr>
        <w:pStyle w:val="ConsPlusNormal"/>
        <w:ind w:firstLine="540"/>
        <w:jc w:val="both"/>
      </w:pPr>
      <w:r>
        <w:t>3.5. Государственная поддержка лучших работников муниципальных учреждений культуры, находящихся на территориях сельских поселений. В рамках мероприятия осуществляется выплата денежного поощрения лучшим работникам муниципальных учреждений культуры, находящихся на территориях сельских поселений, за счет средств иных межбюджетных трансфертов, предоставляемых бюджетам сельских поселений Амурской области. Финансирование осуществляется за счет иных межбюджетных трансфертов, поступающих из федерального бюджета.</w:t>
      </w:r>
    </w:p>
    <w:p w:rsidR="0071552D" w:rsidRDefault="0071552D">
      <w:pPr>
        <w:pStyle w:val="ConsPlusNormal"/>
        <w:ind w:firstLine="540"/>
        <w:jc w:val="both"/>
      </w:pPr>
      <w:r>
        <w:t xml:space="preserve">3.6. Реализация мероприятий федеральной целевой </w:t>
      </w:r>
      <w:hyperlink r:id="rId288" w:history="1">
        <w:r>
          <w:rPr>
            <w:color w:val="0000FF"/>
          </w:rPr>
          <w:t>программы</w:t>
        </w:r>
      </w:hyperlink>
      <w:r>
        <w:t xml:space="preserve"> "Культура России (2012 - 2018 годы)". В рамках мероприятия осуществляется предоставление субсидий бюджетам муниципальных образований на софинансирование расходных обязательств, связанных с развитием учреждений культуры, в том числе обеспечение сельских учреждений культуры специализированным автотранспортом, создание мобильной системы обслуживания населенных пунктов, создание модельных библиотек. Финансирование осуществляется за счет субсидий федерального и областного бюджетов. Предоставление и расходование субсидий осуществляются в соответствии с </w:t>
      </w:r>
      <w:hyperlink w:anchor="P9311" w:history="1">
        <w:r>
          <w:rPr>
            <w:color w:val="0000FF"/>
          </w:rPr>
          <w:t>Порядком</w:t>
        </w:r>
      </w:hyperlink>
      <w:r>
        <w:t xml:space="preserve"> предоставления и расходования субсидий бюджетам муниципальных образований на реализацию мероприятий федеральной целевой </w:t>
      </w:r>
      <w:hyperlink r:id="rId289" w:history="1">
        <w:r>
          <w:rPr>
            <w:color w:val="0000FF"/>
          </w:rPr>
          <w:t>программы</w:t>
        </w:r>
      </w:hyperlink>
      <w:r>
        <w:t xml:space="preserve"> "Культура России (2012 - 2018 годы)" согласно приложению N 10 к государственной программе.</w:t>
      </w:r>
    </w:p>
    <w:p w:rsidR="0071552D" w:rsidRDefault="0071552D">
      <w:pPr>
        <w:pStyle w:val="ConsPlusNormal"/>
        <w:ind w:firstLine="540"/>
        <w:jc w:val="both"/>
      </w:pPr>
      <w:r>
        <w:t xml:space="preserve">3.7.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рамках </w:t>
      </w:r>
      <w:r>
        <w:lastRenderedPageBreak/>
        <w:t>мероприятия осуществляется подключение общедоступных библиотек муниципальных образований Амурской области к сети Интернет за счет средств иных межбюджетных трансфертов, поступающих из федерального бюджета и предоставляемых бюджетам муниципальных образований Амурской области.</w:t>
      </w:r>
    </w:p>
    <w:p w:rsidR="0071552D" w:rsidRDefault="0071552D">
      <w:pPr>
        <w:pStyle w:val="ConsPlusNormal"/>
        <w:ind w:firstLine="540"/>
        <w:jc w:val="both"/>
      </w:pPr>
      <w:r>
        <w:t>3.8. Поддержка отрасли культуры. В рамках мероприятия осуществляется предоставление субсидии бюджетам муниципальных образований на софинансирование расходных обязательств, связанных с развитием учреждений культуры, в том числе комплектование книжных фондов библиотек муниципальных образований и государственных библиотек городов Москвы и Санкт-Петербурга,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государственная поддержка муниципальных учреждений культуры, государственная поддержка лучших работников муниципальных учреждений культуры, находящихся на территориях сельских поселений.</w:t>
      </w:r>
    </w:p>
    <w:p w:rsidR="0071552D" w:rsidRDefault="0071552D">
      <w:pPr>
        <w:pStyle w:val="ConsPlusNormal"/>
        <w:ind w:firstLine="540"/>
        <w:jc w:val="both"/>
      </w:pPr>
      <w:r>
        <w:t xml:space="preserve">Субсидии предоставляются за счет средств федерального и (или) областного бюджетов в соответствии с </w:t>
      </w:r>
      <w:hyperlink w:anchor="P9495" w:history="1">
        <w:r>
          <w:rPr>
            <w:color w:val="0000FF"/>
          </w:rPr>
          <w:t>Порядком</w:t>
        </w:r>
      </w:hyperlink>
      <w:r>
        <w:t xml:space="preserve"> предоставления и расходования субсидий бюджетам муниципальных образований на реализацию мероприятий по поддержке отрасли культуры, приведенным в приложении N 11 к государственной программе.</w:t>
      </w:r>
    </w:p>
    <w:p w:rsidR="0071552D" w:rsidRDefault="0071552D">
      <w:pPr>
        <w:pStyle w:val="ConsPlusNormal"/>
        <w:jc w:val="both"/>
      </w:pPr>
      <w:r>
        <w:t xml:space="preserve">(абзац введен постановлением Правительства Амурской области от 21.02.2017 </w:t>
      </w:r>
      <w:hyperlink r:id="rId290" w:history="1">
        <w:r>
          <w:rPr>
            <w:color w:val="0000FF"/>
          </w:rPr>
          <w:t>N 72</w:t>
        </w:r>
      </w:hyperlink>
      <w:r>
        <w:t>)</w:t>
      </w:r>
    </w:p>
    <w:p w:rsidR="0071552D" w:rsidRDefault="0071552D">
      <w:pPr>
        <w:pStyle w:val="ConsPlusNormal"/>
        <w:jc w:val="both"/>
      </w:pPr>
      <w:r>
        <w:t xml:space="preserve">(п. 3.8 введен постановлением Правительства Амурской области от 25.01.2017 </w:t>
      </w:r>
      <w:hyperlink r:id="rId291" w:history="1">
        <w:r>
          <w:rPr>
            <w:color w:val="0000FF"/>
          </w:rPr>
          <w:t>N 28</w:t>
        </w:r>
      </w:hyperlink>
      <w:r>
        <w:t>)</w:t>
      </w:r>
    </w:p>
    <w:p w:rsidR="0071552D" w:rsidRDefault="0071552D">
      <w:pPr>
        <w:pStyle w:val="ConsPlusNormal"/>
        <w:ind w:firstLine="540"/>
        <w:jc w:val="both"/>
      </w:pPr>
      <w:r>
        <w:t xml:space="preserve">3.9. Развитие и укрепление материально-технической базы муниципальных домов культуры. В рамках мероприятия осуществляется предоставление субсидии бюджетам муниципальных образований на софинансирование расходных обязательств, связанных с укреплением материально-технической базы муниципальных домов культуры. Субсидии предоставляются за счет средств федерального и (или) областного бюджетов в соответствии с </w:t>
      </w:r>
      <w:hyperlink w:anchor="P9674" w:history="1">
        <w:r>
          <w:rPr>
            <w:color w:val="0000FF"/>
          </w:rPr>
          <w:t>Порядком</w:t>
        </w:r>
      </w:hyperlink>
      <w:r>
        <w:t xml:space="preserve"> предоставления и расходования субсидий бюджетам муниципальных образований на обеспечение развития и укрепления материально-технической базы муниципальных домов культуры, приведенным в приложении N 12 к государственной программе.</w:t>
      </w:r>
    </w:p>
    <w:p w:rsidR="0071552D" w:rsidRDefault="0071552D">
      <w:pPr>
        <w:pStyle w:val="ConsPlusNormal"/>
        <w:jc w:val="both"/>
      </w:pPr>
      <w:r>
        <w:t xml:space="preserve">(п. 3.9 в ред. постановления Правительства Амурской области от 21.02.2017 </w:t>
      </w:r>
      <w:hyperlink r:id="rId292" w:history="1">
        <w:r>
          <w:rPr>
            <w:color w:val="0000FF"/>
          </w:rPr>
          <w:t>N 72</w:t>
        </w:r>
      </w:hyperlink>
      <w:r>
        <w:t>)</w:t>
      </w:r>
    </w:p>
    <w:p w:rsidR="0071552D" w:rsidRDefault="0071552D">
      <w:pPr>
        <w:pStyle w:val="ConsPlusNormal"/>
        <w:ind w:firstLine="540"/>
        <w:jc w:val="both"/>
      </w:pPr>
      <w:r>
        <w:t xml:space="preserve">3.10. Поддержка творческой деятельности муниципальных театров в городах с численностью населения до 300 тысяч человек. В рамках мероприятия осуществляется предоставление субсидий бюджетам муниципальных образований на софинансирование расходных обязательств, связанных с поддержкой творческой деятельности муниципальных театров в городах с численностью населения до 300 тысяч человек. Субсидии предоставляются за счет средств федерального и (или) областного бюджетов </w:t>
      </w:r>
      <w:r>
        <w:lastRenderedPageBreak/>
        <w:t xml:space="preserve">в соответствии с </w:t>
      </w:r>
      <w:hyperlink w:anchor="P9807" w:history="1">
        <w:r>
          <w:rPr>
            <w:color w:val="0000FF"/>
          </w:rPr>
          <w:t>Порядком</w:t>
        </w:r>
      </w:hyperlink>
      <w:r>
        <w:t xml:space="preserve"> предоставления и расходования субсидий бюджетам муниципальных образований на поддержку творческой деятельности муниципальных театров в городах с численностью населения до 300 тыс. человек, приведенным в приложении N 13 к государственной программе.</w:t>
      </w:r>
    </w:p>
    <w:p w:rsidR="0071552D" w:rsidRDefault="0071552D">
      <w:pPr>
        <w:pStyle w:val="ConsPlusNormal"/>
        <w:jc w:val="both"/>
      </w:pPr>
      <w:r>
        <w:t xml:space="preserve">(п. 3.10 введен постановлением Правительства Амурской области от 21.02.2017 </w:t>
      </w:r>
      <w:hyperlink r:id="rId293" w:history="1">
        <w:r>
          <w:rPr>
            <w:color w:val="0000FF"/>
          </w:rPr>
          <w:t>N 72</w:t>
        </w:r>
      </w:hyperlink>
      <w:r>
        <w:t>)</w:t>
      </w:r>
    </w:p>
    <w:p w:rsidR="0071552D" w:rsidRDefault="0071552D">
      <w:pPr>
        <w:pStyle w:val="ConsPlusNormal"/>
        <w:ind w:firstLine="540"/>
        <w:jc w:val="both"/>
      </w:pPr>
      <w:r>
        <w:t>Мероприятия направлены на достижение задачи подпрограммы по повышению эффективности функционирования сферы культуры и архивного дела на муниципальном уровне и повышению качества услуг в части улучшения материально-технической базы муниципальных учреждений культуры.</w:t>
      </w:r>
    </w:p>
    <w:p w:rsidR="0071552D" w:rsidRDefault="0071552D">
      <w:pPr>
        <w:pStyle w:val="ConsPlusNormal"/>
        <w:ind w:firstLine="540"/>
        <w:jc w:val="both"/>
      </w:pPr>
    </w:p>
    <w:p w:rsidR="0071552D" w:rsidRDefault="0071552D">
      <w:pPr>
        <w:pStyle w:val="ConsPlusNormal"/>
        <w:jc w:val="center"/>
        <w:outlineLvl w:val="3"/>
      </w:pPr>
      <w:r>
        <w:t>5. Ресурсное обеспечение подпрограммы</w:t>
      </w:r>
    </w:p>
    <w:p w:rsidR="0071552D" w:rsidRDefault="0071552D">
      <w:pPr>
        <w:pStyle w:val="ConsPlusNormal"/>
        <w:jc w:val="center"/>
      </w:pPr>
    </w:p>
    <w:p w:rsidR="0071552D" w:rsidRDefault="0071552D">
      <w:pPr>
        <w:pStyle w:val="ConsPlusNormal"/>
        <w:ind w:firstLine="540"/>
        <w:jc w:val="both"/>
      </w:pPr>
      <w:r>
        <w:t>Общий объем финансирования мероприятий подпрограммы за счет средств областного бюджета в 2014 - 2020 годах составит 297875,2 тыс. рублей, в том числе по годам:</w:t>
      </w:r>
    </w:p>
    <w:p w:rsidR="0071552D" w:rsidRDefault="0071552D">
      <w:pPr>
        <w:pStyle w:val="ConsPlusNormal"/>
        <w:jc w:val="both"/>
      </w:pPr>
      <w:r>
        <w:t xml:space="preserve">(в ред. постановлений Правительства Амурской области от 09.12.2015 </w:t>
      </w:r>
      <w:hyperlink r:id="rId294" w:history="1">
        <w:r>
          <w:rPr>
            <w:color w:val="0000FF"/>
          </w:rPr>
          <w:t>N 585</w:t>
        </w:r>
      </w:hyperlink>
      <w:r>
        <w:t xml:space="preserve">, от 13.01.2016 </w:t>
      </w:r>
      <w:hyperlink r:id="rId295" w:history="1">
        <w:r>
          <w:rPr>
            <w:color w:val="0000FF"/>
          </w:rPr>
          <w:t>N 6</w:t>
        </w:r>
      </w:hyperlink>
      <w:r>
        <w:t xml:space="preserve">, от 27.01.2016 </w:t>
      </w:r>
      <w:hyperlink r:id="rId296" w:history="1">
        <w:r>
          <w:rPr>
            <w:color w:val="0000FF"/>
          </w:rPr>
          <w:t>N 25</w:t>
        </w:r>
      </w:hyperlink>
      <w:r>
        <w:t xml:space="preserve">, от 25.05.2016 </w:t>
      </w:r>
      <w:hyperlink r:id="rId297" w:history="1">
        <w:r>
          <w:rPr>
            <w:color w:val="0000FF"/>
          </w:rPr>
          <w:t>N 221</w:t>
        </w:r>
      </w:hyperlink>
      <w:r>
        <w:t xml:space="preserve">, от 30.09.2016 </w:t>
      </w:r>
      <w:hyperlink r:id="rId298" w:history="1">
        <w:r>
          <w:rPr>
            <w:color w:val="0000FF"/>
          </w:rPr>
          <w:t>N 427</w:t>
        </w:r>
      </w:hyperlink>
      <w:r>
        <w:t xml:space="preserve">, от 25.10.2016 </w:t>
      </w:r>
      <w:hyperlink r:id="rId299" w:history="1">
        <w:r>
          <w:rPr>
            <w:color w:val="0000FF"/>
          </w:rPr>
          <w:t>N 478</w:t>
        </w:r>
      </w:hyperlink>
      <w:r>
        <w:t xml:space="preserve">, от 23.11.2016 </w:t>
      </w:r>
      <w:hyperlink r:id="rId300" w:history="1">
        <w:r>
          <w:rPr>
            <w:color w:val="0000FF"/>
          </w:rPr>
          <w:t>N 525</w:t>
        </w:r>
      </w:hyperlink>
      <w:r>
        <w:t xml:space="preserve">, от 19.12.2016 </w:t>
      </w:r>
      <w:hyperlink r:id="rId301" w:history="1">
        <w:r>
          <w:rPr>
            <w:color w:val="0000FF"/>
          </w:rPr>
          <w:t>N 563</w:t>
        </w:r>
      </w:hyperlink>
      <w:r>
        <w:t xml:space="preserve">, от 25.01.2017 </w:t>
      </w:r>
      <w:hyperlink r:id="rId302" w:history="1">
        <w:r>
          <w:rPr>
            <w:color w:val="0000FF"/>
          </w:rPr>
          <w:t>N 28</w:t>
        </w:r>
      </w:hyperlink>
      <w:r>
        <w:t xml:space="preserve">, от 21.02.2017 </w:t>
      </w:r>
      <w:hyperlink r:id="rId303" w:history="1">
        <w:r>
          <w:rPr>
            <w:color w:val="0000FF"/>
          </w:rPr>
          <w:t>N 72</w:t>
        </w:r>
      </w:hyperlink>
      <w:r>
        <w:t>)</w:t>
      </w:r>
    </w:p>
    <w:p w:rsidR="0071552D" w:rsidRDefault="0071552D">
      <w:pPr>
        <w:pStyle w:val="ConsPlusNormal"/>
        <w:ind w:firstLine="540"/>
        <w:jc w:val="both"/>
      </w:pPr>
      <w:r>
        <w:t>2014 год - 46363,5 тыс. рублей;</w:t>
      </w:r>
    </w:p>
    <w:p w:rsidR="0071552D" w:rsidRDefault="0071552D">
      <w:pPr>
        <w:pStyle w:val="ConsPlusNormal"/>
        <w:ind w:firstLine="540"/>
        <w:jc w:val="both"/>
      </w:pPr>
      <w:r>
        <w:t>2015 год - 40172,7 тыс. рублей;</w:t>
      </w:r>
    </w:p>
    <w:p w:rsidR="0071552D" w:rsidRDefault="0071552D">
      <w:pPr>
        <w:pStyle w:val="ConsPlusNormal"/>
        <w:jc w:val="both"/>
      </w:pPr>
      <w:r>
        <w:t xml:space="preserve">(в ред. постановления Правительства Амурской области от 09.12.2015 </w:t>
      </w:r>
      <w:hyperlink r:id="rId304" w:history="1">
        <w:r>
          <w:rPr>
            <w:color w:val="0000FF"/>
          </w:rPr>
          <w:t>N 585</w:t>
        </w:r>
      </w:hyperlink>
      <w:r>
        <w:t>)</w:t>
      </w:r>
    </w:p>
    <w:p w:rsidR="0071552D" w:rsidRDefault="0071552D">
      <w:pPr>
        <w:pStyle w:val="ConsPlusNormal"/>
        <w:ind w:firstLine="540"/>
        <w:jc w:val="both"/>
      </w:pPr>
      <w:r>
        <w:t>2016 год - 59977,8 тыс. рублей;</w:t>
      </w:r>
    </w:p>
    <w:p w:rsidR="0071552D" w:rsidRDefault="0071552D">
      <w:pPr>
        <w:pStyle w:val="ConsPlusNormal"/>
        <w:jc w:val="both"/>
      </w:pPr>
      <w:r>
        <w:t xml:space="preserve">(в ред. постановлений Правительства Амурской области от 13.01.2016 </w:t>
      </w:r>
      <w:hyperlink r:id="rId305" w:history="1">
        <w:r>
          <w:rPr>
            <w:color w:val="0000FF"/>
          </w:rPr>
          <w:t>N 6</w:t>
        </w:r>
      </w:hyperlink>
      <w:r>
        <w:t xml:space="preserve">, от 27.01.2016 </w:t>
      </w:r>
      <w:hyperlink r:id="rId306" w:history="1">
        <w:r>
          <w:rPr>
            <w:color w:val="0000FF"/>
          </w:rPr>
          <w:t>N 25</w:t>
        </w:r>
      </w:hyperlink>
      <w:r>
        <w:t xml:space="preserve">, от 25.05.2016 </w:t>
      </w:r>
      <w:hyperlink r:id="rId307" w:history="1">
        <w:r>
          <w:rPr>
            <w:color w:val="0000FF"/>
          </w:rPr>
          <w:t>N 221</w:t>
        </w:r>
      </w:hyperlink>
      <w:r>
        <w:t xml:space="preserve">, от 25.10.2016 </w:t>
      </w:r>
      <w:hyperlink r:id="rId308" w:history="1">
        <w:r>
          <w:rPr>
            <w:color w:val="0000FF"/>
          </w:rPr>
          <w:t>N 478</w:t>
        </w:r>
      </w:hyperlink>
      <w:r>
        <w:t xml:space="preserve">, от 23.11.2016 </w:t>
      </w:r>
      <w:hyperlink r:id="rId309" w:history="1">
        <w:r>
          <w:rPr>
            <w:color w:val="0000FF"/>
          </w:rPr>
          <w:t>N 525</w:t>
        </w:r>
      </w:hyperlink>
      <w:r>
        <w:t xml:space="preserve">, от 19.12.2016 </w:t>
      </w:r>
      <w:hyperlink r:id="rId310" w:history="1">
        <w:r>
          <w:rPr>
            <w:color w:val="0000FF"/>
          </w:rPr>
          <w:t>N 563</w:t>
        </w:r>
      </w:hyperlink>
      <w:r>
        <w:t>)</w:t>
      </w:r>
    </w:p>
    <w:p w:rsidR="0071552D" w:rsidRDefault="0071552D">
      <w:pPr>
        <w:pStyle w:val="ConsPlusNormal"/>
        <w:ind w:firstLine="540"/>
        <w:jc w:val="both"/>
      </w:pPr>
      <w:r>
        <w:t>2017 год - 50844,2 тыс. рублей;</w:t>
      </w:r>
    </w:p>
    <w:p w:rsidR="0071552D" w:rsidRDefault="0071552D">
      <w:pPr>
        <w:pStyle w:val="ConsPlusNormal"/>
        <w:jc w:val="both"/>
      </w:pPr>
      <w:r>
        <w:t xml:space="preserve">(в ред. постановлений Правительства Амурской области от 30.09.2016 </w:t>
      </w:r>
      <w:hyperlink r:id="rId311" w:history="1">
        <w:r>
          <w:rPr>
            <w:color w:val="0000FF"/>
          </w:rPr>
          <w:t>N 427</w:t>
        </w:r>
      </w:hyperlink>
      <w:r>
        <w:t xml:space="preserve">, от 25.01.2017 </w:t>
      </w:r>
      <w:hyperlink r:id="rId312" w:history="1">
        <w:r>
          <w:rPr>
            <w:color w:val="0000FF"/>
          </w:rPr>
          <w:t>N 28</w:t>
        </w:r>
      </w:hyperlink>
      <w:r>
        <w:t xml:space="preserve">, от 21.02.2017 </w:t>
      </w:r>
      <w:hyperlink r:id="rId313" w:history="1">
        <w:r>
          <w:rPr>
            <w:color w:val="0000FF"/>
          </w:rPr>
          <w:t>N 72</w:t>
        </w:r>
      </w:hyperlink>
      <w:r>
        <w:t>)</w:t>
      </w:r>
    </w:p>
    <w:p w:rsidR="0071552D" w:rsidRDefault="0071552D">
      <w:pPr>
        <w:pStyle w:val="ConsPlusNormal"/>
        <w:ind w:firstLine="540"/>
        <w:jc w:val="both"/>
      </w:pPr>
      <w:r>
        <w:t>2018 год - 31420,4 тыс. рублей;</w:t>
      </w:r>
    </w:p>
    <w:p w:rsidR="0071552D" w:rsidRDefault="0071552D">
      <w:pPr>
        <w:pStyle w:val="ConsPlusNormal"/>
        <w:jc w:val="both"/>
      </w:pPr>
      <w:r>
        <w:t xml:space="preserve">(в ред. постановлений Правительства Амурской области от 30.09.2016 </w:t>
      </w:r>
      <w:hyperlink r:id="rId314" w:history="1">
        <w:r>
          <w:rPr>
            <w:color w:val="0000FF"/>
          </w:rPr>
          <w:t>N 427</w:t>
        </w:r>
      </w:hyperlink>
      <w:r>
        <w:t xml:space="preserve">, от 25.01.2017 </w:t>
      </w:r>
      <w:hyperlink r:id="rId315" w:history="1">
        <w:r>
          <w:rPr>
            <w:color w:val="0000FF"/>
          </w:rPr>
          <w:t>N 28</w:t>
        </w:r>
      </w:hyperlink>
      <w:r>
        <w:t>)</w:t>
      </w:r>
    </w:p>
    <w:p w:rsidR="0071552D" w:rsidRDefault="0071552D">
      <w:pPr>
        <w:pStyle w:val="ConsPlusNormal"/>
        <w:ind w:firstLine="540"/>
        <w:jc w:val="both"/>
      </w:pPr>
      <w:r>
        <w:t>2019 год - 36447,4 тыс. рублей;</w:t>
      </w:r>
    </w:p>
    <w:p w:rsidR="0071552D" w:rsidRDefault="0071552D">
      <w:pPr>
        <w:pStyle w:val="ConsPlusNormal"/>
        <w:jc w:val="both"/>
      </w:pPr>
      <w:r>
        <w:t xml:space="preserve">(в ред. постановлений Правительства Амурской области от 30.09.2016 </w:t>
      </w:r>
      <w:hyperlink r:id="rId316" w:history="1">
        <w:r>
          <w:rPr>
            <w:color w:val="0000FF"/>
          </w:rPr>
          <w:t>N 427</w:t>
        </w:r>
      </w:hyperlink>
      <w:r>
        <w:t xml:space="preserve">, от 25.01.2017 </w:t>
      </w:r>
      <w:hyperlink r:id="rId317" w:history="1">
        <w:r>
          <w:rPr>
            <w:color w:val="0000FF"/>
          </w:rPr>
          <w:t>N 28</w:t>
        </w:r>
      </w:hyperlink>
      <w:r>
        <w:t>)</w:t>
      </w:r>
    </w:p>
    <w:p w:rsidR="0071552D" w:rsidRDefault="0071552D">
      <w:pPr>
        <w:pStyle w:val="ConsPlusNormal"/>
        <w:ind w:firstLine="540"/>
        <w:jc w:val="both"/>
      </w:pPr>
      <w:r>
        <w:t>2020 год - 32649,26 тыс. рублей.</w:t>
      </w:r>
    </w:p>
    <w:p w:rsidR="0071552D" w:rsidRDefault="0071552D">
      <w:pPr>
        <w:pStyle w:val="ConsPlusNormal"/>
        <w:ind w:firstLine="540"/>
        <w:jc w:val="both"/>
      </w:pPr>
      <w:r>
        <w:t>Планируемый объем финансирования из местных бюджетов составляет 53442,0 тыс. рублей.</w:t>
      </w:r>
    </w:p>
    <w:p w:rsidR="0071552D" w:rsidRDefault="0071552D">
      <w:pPr>
        <w:pStyle w:val="ConsPlusNormal"/>
        <w:jc w:val="both"/>
      </w:pPr>
      <w:r>
        <w:t xml:space="preserve">(в ред. постановлений Правительства Амурской области от 25.05.2016 </w:t>
      </w:r>
      <w:hyperlink r:id="rId318" w:history="1">
        <w:r>
          <w:rPr>
            <w:color w:val="0000FF"/>
          </w:rPr>
          <w:t>N 221</w:t>
        </w:r>
      </w:hyperlink>
      <w:r>
        <w:t xml:space="preserve">, от 30.09.2016 </w:t>
      </w:r>
      <w:hyperlink r:id="rId319" w:history="1">
        <w:r>
          <w:rPr>
            <w:color w:val="0000FF"/>
          </w:rPr>
          <w:t>N 427</w:t>
        </w:r>
      </w:hyperlink>
      <w:r>
        <w:t xml:space="preserve">, от 25.01.2017 </w:t>
      </w:r>
      <w:hyperlink r:id="rId320" w:history="1">
        <w:r>
          <w:rPr>
            <w:color w:val="0000FF"/>
          </w:rPr>
          <w:t>N 28</w:t>
        </w:r>
      </w:hyperlink>
      <w:r>
        <w:t xml:space="preserve">, от 21.02.2017 </w:t>
      </w:r>
      <w:hyperlink r:id="rId321" w:history="1">
        <w:r>
          <w:rPr>
            <w:color w:val="0000FF"/>
          </w:rPr>
          <w:t>N 72</w:t>
        </w:r>
      </w:hyperlink>
      <w:r>
        <w:t>)</w:t>
      </w:r>
    </w:p>
    <w:p w:rsidR="0071552D" w:rsidRDefault="0071552D">
      <w:pPr>
        <w:pStyle w:val="ConsPlusNormal"/>
        <w:ind w:firstLine="540"/>
        <w:jc w:val="both"/>
      </w:pPr>
      <w:r>
        <w:t>Планируемый объем средств за счет средств федерального бюджета составляет 91021,6 тыс. рублей.</w:t>
      </w:r>
    </w:p>
    <w:p w:rsidR="0071552D" w:rsidRDefault="0071552D">
      <w:pPr>
        <w:pStyle w:val="ConsPlusNormal"/>
        <w:jc w:val="both"/>
      </w:pPr>
      <w:r>
        <w:lastRenderedPageBreak/>
        <w:t xml:space="preserve">(в ред. постановлений Правительства Амурской области от 13.01.2016 </w:t>
      </w:r>
      <w:hyperlink r:id="rId322" w:history="1">
        <w:r>
          <w:rPr>
            <w:color w:val="0000FF"/>
          </w:rPr>
          <w:t>N 6</w:t>
        </w:r>
      </w:hyperlink>
      <w:r>
        <w:t xml:space="preserve">, от 24.02.2016 </w:t>
      </w:r>
      <w:hyperlink r:id="rId323" w:history="1">
        <w:r>
          <w:rPr>
            <w:color w:val="0000FF"/>
          </w:rPr>
          <w:t>N 59</w:t>
        </w:r>
      </w:hyperlink>
      <w:r>
        <w:t xml:space="preserve">, от 25.05.2016 </w:t>
      </w:r>
      <w:hyperlink r:id="rId324" w:history="1">
        <w:r>
          <w:rPr>
            <w:color w:val="0000FF"/>
          </w:rPr>
          <w:t>N 221</w:t>
        </w:r>
      </w:hyperlink>
      <w:r>
        <w:t xml:space="preserve">, от 25.10.2016 </w:t>
      </w:r>
      <w:hyperlink r:id="rId325" w:history="1">
        <w:r>
          <w:rPr>
            <w:color w:val="0000FF"/>
          </w:rPr>
          <w:t>N 478</w:t>
        </w:r>
      </w:hyperlink>
      <w:r>
        <w:t xml:space="preserve">, от 25.01.2017 </w:t>
      </w:r>
      <w:hyperlink r:id="rId326" w:history="1">
        <w:r>
          <w:rPr>
            <w:color w:val="0000FF"/>
          </w:rPr>
          <w:t>N 28</w:t>
        </w:r>
      </w:hyperlink>
      <w:r>
        <w:t xml:space="preserve">, от 21.02.2017 </w:t>
      </w:r>
      <w:hyperlink r:id="rId327" w:history="1">
        <w:r>
          <w:rPr>
            <w:color w:val="0000FF"/>
          </w:rPr>
          <w:t>N 72</w:t>
        </w:r>
      </w:hyperlink>
      <w:r>
        <w:t>)</w:t>
      </w:r>
    </w:p>
    <w:p w:rsidR="0071552D" w:rsidRDefault="0071552D">
      <w:pPr>
        <w:pStyle w:val="ConsPlusNormal"/>
        <w:ind w:firstLine="540"/>
        <w:jc w:val="both"/>
      </w:pPr>
      <w:r>
        <w:t>Главным распорядителем бюджетных средств является министерство культуры и архивного дела Амурской области.</w:t>
      </w:r>
    </w:p>
    <w:p w:rsidR="0071552D" w:rsidRDefault="0071552D">
      <w:pPr>
        <w:pStyle w:val="ConsPlusNormal"/>
        <w:ind w:firstLine="540"/>
        <w:jc w:val="both"/>
      </w:pPr>
      <w:r>
        <w:t xml:space="preserve">Ресурсное обеспечение реализации государственной программы за счет средств областного бюджета, ресурсное обеспечение и прогнозная (справочная) оценка расходов на реализацию мероприятий государственной программы области из различных источников финансирования приведены в </w:t>
      </w:r>
      <w:hyperlink w:anchor="P4515" w:history="1">
        <w:r>
          <w:rPr>
            <w:color w:val="0000FF"/>
          </w:rPr>
          <w:t>приложениях N 3</w:t>
        </w:r>
      </w:hyperlink>
      <w:r>
        <w:t xml:space="preserve">, </w:t>
      </w:r>
      <w:hyperlink w:anchor="P6669" w:history="1">
        <w:r>
          <w:rPr>
            <w:color w:val="0000FF"/>
          </w:rPr>
          <w:t>N 4</w:t>
        </w:r>
      </w:hyperlink>
      <w:r>
        <w:t xml:space="preserve"> к государственной программе.</w:t>
      </w:r>
    </w:p>
    <w:p w:rsidR="0071552D" w:rsidRDefault="0071552D">
      <w:pPr>
        <w:pStyle w:val="ConsPlusNormal"/>
        <w:ind w:firstLine="540"/>
        <w:jc w:val="both"/>
      </w:pPr>
    </w:p>
    <w:p w:rsidR="0071552D" w:rsidRDefault="0071552D">
      <w:pPr>
        <w:pStyle w:val="ConsPlusNormal"/>
        <w:jc w:val="center"/>
        <w:outlineLvl w:val="3"/>
      </w:pPr>
      <w:r>
        <w:t>6. Планируемые показатели эффективности реализации</w:t>
      </w:r>
    </w:p>
    <w:p w:rsidR="0071552D" w:rsidRDefault="0071552D">
      <w:pPr>
        <w:pStyle w:val="ConsPlusNormal"/>
        <w:jc w:val="center"/>
      </w:pPr>
      <w:r>
        <w:t>подпрограммы и непосредственные результаты</w:t>
      </w:r>
    </w:p>
    <w:p w:rsidR="0071552D" w:rsidRDefault="0071552D">
      <w:pPr>
        <w:pStyle w:val="ConsPlusNormal"/>
        <w:jc w:val="center"/>
      </w:pPr>
      <w:r>
        <w:t>мероприятий подпрограммы</w:t>
      </w:r>
    </w:p>
    <w:p w:rsidR="0071552D" w:rsidRDefault="0071552D">
      <w:pPr>
        <w:pStyle w:val="ConsPlusNormal"/>
        <w:jc w:val="center"/>
      </w:pPr>
    </w:p>
    <w:p w:rsidR="0071552D" w:rsidRDefault="0071552D">
      <w:pPr>
        <w:pStyle w:val="ConsPlusNormal"/>
        <w:ind w:firstLine="540"/>
        <w:jc w:val="both"/>
      </w:pPr>
      <w:r>
        <w:t>Показателем конечных результатов реализации основного мероприятия "Обеспечение функций исполнительных органов государственной власти" являются:</w:t>
      </w:r>
    </w:p>
    <w:p w:rsidR="0071552D" w:rsidRDefault="0071552D">
      <w:pPr>
        <w:pStyle w:val="ConsPlusNormal"/>
        <w:ind w:firstLine="540"/>
        <w:jc w:val="both"/>
      </w:pPr>
      <w:r>
        <w:t>выполнение плана мероприятий "Изменения в отраслях социальной сферы, направленные на повышение эффективности сферы культуры Амурской области", в процентах. По результатам реализации подпрограммы ожидается 100-процентное выполнение плана мероприятий "Изменения в отраслях социальной сферы, направленные на повышение эффективности сферы культуры Амурской области" и соблюдение сроков всех мероприятий плана;</w:t>
      </w:r>
    </w:p>
    <w:p w:rsidR="0071552D" w:rsidRDefault="0071552D">
      <w:pPr>
        <w:pStyle w:val="ConsPlusNormal"/>
        <w:ind w:firstLine="540"/>
        <w:jc w:val="both"/>
      </w:pPr>
      <w:r>
        <w:t>число памятников историко-культурного наследия, в отношении которых исполняются полномочия Российской Федерации, единиц. По результатам реализации подпрограммы значение данного показателя увеличивается с 7 в 2012 году до 450 в 2020 году.</w:t>
      </w:r>
    </w:p>
    <w:p w:rsidR="0071552D" w:rsidRDefault="0071552D">
      <w:pPr>
        <w:pStyle w:val="ConsPlusNormal"/>
        <w:ind w:firstLine="540"/>
        <w:jc w:val="both"/>
      </w:pPr>
      <w:r>
        <w:t>Показателями реализации основного мероприятия "Финансовое обеспечение расходов общепрограммного характера" являются:</w:t>
      </w:r>
    </w:p>
    <w:p w:rsidR="0071552D" w:rsidRDefault="0071552D">
      <w:pPr>
        <w:pStyle w:val="ConsPlusNormal"/>
        <w:ind w:firstLine="540"/>
        <w:jc w:val="both"/>
      </w:pPr>
      <w:r>
        <w:t>повышение эффективности расходования средств государственных учреждений культуры посредством организации обслуживания 4 государственных бюджетных учреждений. По результатам реализации подпрограммы значение данного показателя составит 100%;</w:t>
      </w:r>
    </w:p>
    <w:p w:rsidR="0071552D" w:rsidRDefault="0071552D">
      <w:pPr>
        <w:pStyle w:val="ConsPlusNormal"/>
        <w:ind w:firstLine="540"/>
        <w:jc w:val="both"/>
      </w:pPr>
      <w:r>
        <w:t>число единовременных выплат, единиц. За период реализации государственной программы в рамках выполнения данного основного мероприятия единовременную помощь получат 26 человек. Источниками для определения результатов реализации мероприятия являются отчеты учреждений об исполнении переданных публичных обязательств.</w:t>
      </w:r>
    </w:p>
    <w:p w:rsidR="0071552D" w:rsidRDefault="0071552D">
      <w:pPr>
        <w:pStyle w:val="ConsPlusNormal"/>
        <w:jc w:val="both"/>
      </w:pPr>
      <w:r>
        <w:t xml:space="preserve">(в ред. постановлений Правительства Амурской области от 09.12.2015 </w:t>
      </w:r>
      <w:hyperlink r:id="rId328" w:history="1">
        <w:r>
          <w:rPr>
            <w:color w:val="0000FF"/>
          </w:rPr>
          <w:t>N 585</w:t>
        </w:r>
      </w:hyperlink>
      <w:r>
        <w:t xml:space="preserve">, от 19.12.2016 </w:t>
      </w:r>
      <w:hyperlink r:id="rId329" w:history="1">
        <w:r>
          <w:rPr>
            <w:color w:val="0000FF"/>
          </w:rPr>
          <w:t>N 563</w:t>
        </w:r>
      </w:hyperlink>
      <w:r>
        <w:t>)</w:t>
      </w:r>
    </w:p>
    <w:p w:rsidR="0071552D" w:rsidRDefault="0071552D">
      <w:pPr>
        <w:pStyle w:val="ConsPlusNormal"/>
        <w:ind w:firstLine="540"/>
        <w:jc w:val="both"/>
      </w:pPr>
      <w:r>
        <w:t>Показателями реализации основного мероприятия "Поддержка муниципальных учреждений культуры" являются:</w:t>
      </w:r>
    </w:p>
    <w:p w:rsidR="0071552D" w:rsidRDefault="0071552D">
      <w:pPr>
        <w:pStyle w:val="ConsPlusNormal"/>
        <w:ind w:firstLine="540"/>
        <w:jc w:val="both"/>
      </w:pPr>
      <w:r>
        <w:t xml:space="preserve">количество учреждений культуры, оснащенных оборудованием, единиц. </w:t>
      </w:r>
      <w:r>
        <w:lastRenderedPageBreak/>
        <w:t>По результатам реализации подпрограммы значение данного показателя составит 6 единиц;</w:t>
      </w:r>
    </w:p>
    <w:p w:rsidR="0071552D" w:rsidRDefault="0071552D">
      <w:pPr>
        <w:pStyle w:val="ConsPlusNormal"/>
        <w:ind w:firstLine="540"/>
        <w:jc w:val="both"/>
      </w:pPr>
      <w:r>
        <w:t>количество отремонтированных учреждений культуры, единиц. По результатам реализации подпрограммы значение данного показателя составит 3 единицы;</w:t>
      </w:r>
    </w:p>
    <w:p w:rsidR="0071552D" w:rsidRDefault="0071552D">
      <w:pPr>
        <w:pStyle w:val="ConsPlusNormal"/>
        <w:ind w:firstLine="540"/>
        <w:jc w:val="both"/>
      </w:pPr>
      <w:r>
        <w:t>количество введенных в эксплуатацию (реконструируемых) зданий учреждений культуры, единиц. За время реализации программы планируется ввод в эксплуатацию 3 муниципальных объектов культуры;</w:t>
      </w:r>
    </w:p>
    <w:p w:rsidR="0071552D" w:rsidRDefault="0071552D">
      <w:pPr>
        <w:pStyle w:val="ConsPlusNormal"/>
        <w:ind w:firstLine="540"/>
        <w:jc w:val="both"/>
      </w:pPr>
      <w:r>
        <w:t>количество объектов культуры, на строительство (реконструкцию) которых разработана проектно-сметная документация. За время реализации программы планируется разработка проектно-сметной документации для 1 объекта культуры;</w:t>
      </w:r>
    </w:p>
    <w:p w:rsidR="0071552D" w:rsidRDefault="0071552D">
      <w:pPr>
        <w:pStyle w:val="ConsPlusNormal"/>
        <w:jc w:val="both"/>
      </w:pPr>
      <w:r>
        <w:t xml:space="preserve">(абзац введен постановлением Правительства Амурской области от 21.02.2017 </w:t>
      </w:r>
      <w:hyperlink r:id="rId330" w:history="1">
        <w:r>
          <w:rPr>
            <w:color w:val="0000FF"/>
          </w:rPr>
          <w:t>N 72</w:t>
        </w:r>
      </w:hyperlink>
      <w:r>
        <w:t>)</w:t>
      </w:r>
    </w:p>
    <w:p w:rsidR="0071552D" w:rsidRDefault="0071552D">
      <w:pPr>
        <w:pStyle w:val="ConsPlusNormal"/>
        <w:ind w:firstLine="540"/>
        <w:jc w:val="both"/>
      </w:pPr>
      <w:r>
        <w:t>число муниципальных образований, получивших иные межбюджетные трансферты на комплектование книжных фондов библиотек муниципальных образований. По результатам реализации подпрограммы значение данного показателя планируется на уровне 4 муниципальных образований;</w:t>
      </w:r>
    </w:p>
    <w:p w:rsidR="0071552D" w:rsidRDefault="0071552D">
      <w:pPr>
        <w:pStyle w:val="ConsPlusNormal"/>
        <w:ind w:firstLine="540"/>
        <w:jc w:val="both"/>
      </w:pPr>
      <w:r>
        <w:t>число лучших муниципальных учреждений культуры, получивших денежное поощрение. По результатам реализации подпрограммы значение данного показателя составит 23 единицы;</w:t>
      </w:r>
    </w:p>
    <w:p w:rsidR="0071552D" w:rsidRDefault="0071552D">
      <w:pPr>
        <w:pStyle w:val="ConsPlusNormal"/>
        <w:jc w:val="both"/>
      </w:pPr>
      <w:r>
        <w:t xml:space="preserve">(в ред. постановления Правительства Амурской области от 24.02.2016 </w:t>
      </w:r>
      <w:hyperlink r:id="rId331" w:history="1">
        <w:r>
          <w:rPr>
            <w:color w:val="0000FF"/>
          </w:rPr>
          <w:t>N 59</w:t>
        </w:r>
      </w:hyperlink>
      <w:r>
        <w:t>)</w:t>
      </w:r>
    </w:p>
    <w:p w:rsidR="0071552D" w:rsidRDefault="0071552D">
      <w:pPr>
        <w:pStyle w:val="ConsPlusNormal"/>
        <w:ind w:firstLine="540"/>
        <w:jc w:val="both"/>
      </w:pPr>
      <w:r>
        <w:t>количество работников муниципальных учреждений культуры, находящихся в сельской местности, получивших денежное поощрение. По результатам реализации подпрограммы значение данного показателя составит 23 человека;</w:t>
      </w:r>
    </w:p>
    <w:p w:rsidR="0071552D" w:rsidRDefault="0071552D">
      <w:pPr>
        <w:pStyle w:val="ConsPlusNormal"/>
        <w:jc w:val="both"/>
      </w:pPr>
      <w:r>
        <w:t xml:space="preserve">(в ред. постановления Правительства Амурской области от 24.02.2016 </w:t>
      </w:r>
      <w:hyperlink r:id="rId332" w:history="1">
        <w:r>
          <w:rPr>
            <w:color w:val="0000FF"/>
          </w:rPr>
          <w:t>N 59</w:t>
        </w:r>
      </w:hyperlink>
      <w:r>
        <w:t>)</w:t>
      </w:r>
    </w:p>
    <w:p w:rsidR="0071552D" w:rsidRDefault="0071552D">
      <w:pPr>
        <w:pStyle w:val="ConsPlusNormal"/>
        <w:ind w:firstLine="540"/>
        <w:jc w:val="both"/>
      </w:pPr>
      <w:r>
        <w:t>количество муниципальных образований, оснащенных мобильными системами обслуживания населенных пунктов, не имеющих библиотек. По результатам реализации подпрограммы значение данного показателя составит 4 единицы;</w:t>
      </w:r>
    </w:p>
    <w:p w:rsidR="0071552D" w:rsidRDefault="0071552D">
      <w:pPr>
        <w:pStyle w:val="ConsPlusNormal"/>
        <w:jc w:val="both"/>
      </w:pPr>
      <w:r>
        <w:t xml:space="preserve">(в ред. постановления Правительства Амурской области от 25.05.2016 </w:t>
      </w:r>
      <w:hyperlink r:id="rId333" w:history="1">
        <w:r>
          <w:rPr>
            <w:color w:val="0000FF"/>
          </w:rPr>
          <w:t>N 221</w:t>
        </w:r>
      </w:hyperlink>
      <w:r>
        <w:t>)</w:t>
      </w:r>
    </w:p>
    <w:p w:rsidR="0071552D" w:rsidRDefault="0071552D">
      <w:pPr>
        <w:pStyle w:val="ConsPlusNormal"/>
        <w:ind w:firstLine="540"/>
        <w:jc w:val="both"/>
      </w:pPr>
      <w:r>
        <w:t>количество муниципальных образований, создавших модельные библиотеки. По результатам реализации подпрограммы значение данного показателя составит 2 единицы;</w:t>
      </w:r>
    </w:p>
    <w:p w:rsidR="0071552D" w:rsidRDefault="0071552D">
      <w:pPr>
        <w:pStyle w:val="ConsPlusNormal"/>
        <w:jc w:val="both"/>
      </w:pPr>
      <w:r>
        <w:t xml:space="preserve">(в ред. постановления Правительства Амурской области от 25.05.2016 </w:t>
      </w:r>
      <w:hyperlink r:id="rId334" w:history="1">
        <w:r>
          <w:rPr>
            <w:color w:val="0000FF"/>
          </w:rPr>
          <w:t>N 221</w:t>
        </w:r>
      </w:hyperlink>
      <w:r>
        <w:t>)</w:t>
      </w:r>
    </w:p>
    <w:p w:rsidR="0071552D" w:rsidRDefault="0071552D">
      <w:pPr>
        <w:pStyle w:val="ConsPlusNormal"/>
        <w:ind w:firstLine="540"/>
        <w:jc w:val="both"/>
      </w:pPr>
      <w:r>
        <w:t>количество муниципальных образований, оснащенных многофункциональными и мобильными культурными центрами. По результатам реализации подпрограммы значение данного показателя составит 12 единиц;</w:t>
      </w:r>
    </w:p>
    <w:p w:rsidR="0071552D" w:rsidRDefault="0071552D">
      <w:pPr>
        <w:pStyle w:val="ConsPlusNormal"/>
        <w:ind w:firstLine="540"/>
        <w:jc w:val="both"/>
      </w:pPr>
      <w:r>
        <w:t>число муниципальных образований, подключившихся к сети Интернет. По результатам реализации подпрограммы значение данного показателя составит 5 единиц.</w:t>
      </w:r>
    </w:p>
    <w:p w:rsidR="0071552D" w:rsidRDefault="0071552D">
      <w:pPr>
        <w:pStyle w:val="ConsPlusNormal"/>
        <w:ind w:firstLine="540"/>
        <w:jc w:val="both"/>
      </w:pPr>
      <w:r>
        <w:t xml:space="preserve">Источником данных является годовая отчетность министерства культуры и архивного дела Амурской области об исполнении областного </w:t>
      </w:r>
      <w:r>
        <w:lastRenderedPageBreak/>
        <w:t>бюджета за соответствующий период.</w:t>
      </w:r>
    </w:p>
    <w:p w:rsidR="0071552D" w:rsidRDefault="0071552D">
      <w:pPr>
        <w:pStyle w:val="ConsPlusNormal"/>
        <w:ind w:firstLine="540"/>
        <w:jc w:val="both"/>
      </w:pPr>
      <w:r>
        <w:t>Показатель "Выполнение плана мероприятий "Изменения в отраслях социальной сферы, направленные на повышение эффективности сферы культуры Амурской области", а также соблюдение сроков всех мероприятий плана, в процентах, рассчитывается следующим образом:</w:t>
      </w:r>
    </w:p>
    <w:p w:rsidR="0071552D" w:rsidRDefault="0071552D">
      <w:pPr>
        <w:pStyle w:val="ConsPlusNormal"/>
        <w:ind w:firstLine="540"/>
        <w:jc w:val="both"/>
      </w:pPr>
      <w:r>
        <w:t>оценка проводится по отдельным мероприятиям плана, запланированным на данный календарный год. В случае если мероприятие было выполнено с соблюдением сроков, считается, что оно выполнено на 100%, если мероприятие выполнено с нарушением сроков, считается, что оно выполнено на 70%, если выполнение мероприятия перенесено на следующий год, процент выполнения равен 0. Итоговое значение показателя рассчитывается как среднеарифметическое значение процента выполнения отдельных мероприятий плана.</w:t>
      </w:r>
    </w:p>
    <w:p w:rsidR="0071552D" w:rsidRDefault="0071552D">
      <w:pPr>
        <w:pStyle w:val="ConsPlusNormal"/>
        <w:ind w:firstLine="540"/>
        <w:jc w:val="both"/>
      </w:pPr>
      <w:r>
        <w:t xml:space="preserve">Коэффициенты значимости мероприятий подпрограммы представлены в </w:t>
      </w:r>
      <w:hyperlink w:anchor="P2145" w:history="1">
        <w:r>
          <w:rPr>
            <w:color w:val="0000FF"/>
          </w:rPr>
          <w:t>таблице 10</w:t>
        </w:r>
      </w:hyperlink>
      <w:r>
        <w:t>.</w:t>
      </w:r>
    </w:p>
    <w:p w:rsidR="0071552D" w:rsidRDefault="0071552D">
      <w:pPr>
        <w:pStyle w:val="ConsPlusNormal"/>
        <w:ind w:firstLine="540"/>
        <w:jc w:val="both"/>
      </w:pPr>
    </w:p>
    <w:p w:rsidR="0071552D" w:rsidRDefault="0071552D">
      <w:pPr>
        <w:pStyle w:val="ConsPlusNormal"/>
        <w:jc w:val="right"/>
        <w:outlineLvl w:val="4"/>
      </w:pPr>
      <w:r>
        <w:t>Таблица 10</w:t>
      </w:r>
    </w:p>
    <w:p w:rsidR="0071552D" w:rsidRDefault="0071552D">
      <w:pPr>
        <w:pStyle w:val="ConsPlusNormal"/>
        <w:jc w:val="right"/>
      </w:pPr>
    </w:p>
    <w:p w:rsidR="0071552D" w:rsidRDefault="0071552D">
      <w:pPr>
        <w:pStyle w:val="ConsPlusNormal"/>
        <w:jc w:val="center"/>
      </w:pPr>
      <w:bookmarkStart w:id="18" w:name="P2145"/>
      <w:bookmarkEnd w:id="18"/>
      <w:r>
        <w:t>Коэффициенты значимости мероприятий</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21.02.2017 </w:t>
      </w:r>
      <w:hyperlink r:id="rId335" w:history="1">
        <w:r>
          <w:rPr>
            <w:color w:val="0000FF"/>
          </w:rPr>
          <w:t>N 72</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665"/>
        <w:gridCol w:w="850"/>
        <w:gridCol w:w="794"/>
        <w:gridCol w:w="794"/>
        <w:gridCol w:w="737"/>
        <w:gridCol w:w="737"/>
        <w:gridCol w:w="794"/>
        <w:gridCol w:w="850"/>
      </w:tblGrid>
      <w:tr w:rsidR="0071552D">
        <w:tc>
          <w:tcPr>
            <w:tcW w:w="964" w:type="dxa"/>
            <w:vMerge w:val="restart"/>
          </w:tcPr>
          <w:p w:rsidR="0071552D" w:rsidRDefault="0071552D">
            <w:pPr>
              <w:pStyle w:val="ConsPlusNormal"/>
              <w:jc w:val="center"/>
            </w:pPr>
            <w:r>
              <w:t>N п/п</w:t>
            </w:r>
          </w:p>
        </w:tc>
        <w:tc>
          <w:tcPr>
            <w:tcW w:w="2665" w:type="dxa"/>
            <w:vMerge w:val="restart"/>
          </w:tcPr>
          <w:p w:rsidR="0071552D" w:rsidRDefault="0071552D">
            <w:pPr>
              <w:pStyle w:val="ConsPlusNormal"/>
              <w:jc w:val="center"/>
            </w:pPr>
            <w:r>
              <w:t>Наименование подпрограммы, основного мероприятия</w:t>
            </w:r>
          </w:p>
        </w:tc>
        <w:tc>
          <w:tcPr>
            <w:tcW w:w="5556" w:type="dxa"/>
            <w:gridSpan w:val="7"/>
          </w:tcPr>
          <w:p w:rsidR="0071552D" w:rsidRDefault="0071552D">
            <w:pPr>
              <w:pStyle w:val="ConsPlusNormal"/>
              <w:jc w:val="center"/>
            </w:pPr>
            <w:r>
              <w:t>Значение планового показателя по годам реализации</w:t>
            </w:r>
          </w:p>
        </w:tc>
      </w:tr>
      <w:tr w:rsidR="0071552D">
        <w:tc>
          <w:tcPr>
            <w:tcW w:w="964" w:type="dxa"/>
            <w:vMerge/>
          </w:tcPr>
          <w:p w:rsidR="0071552D" w:rsidRDefault="0071552D"/>
        </w:tc>
        <w:tc>
          <w:tcPr>
            <w:tcW w:w="2665" w:type="dxa"/>
            <w:vMerge/>
          </w:tcPr>
          <w:p w:rsidR="0071552D" w:rsidRDefault="0071552D"/>
        </w:tc>
        <w:tc>
          <w:tcPr>
            <w:tcW w:w="850" w:type="dxa"/>
          </w:tcPr>
          <w:p w:rsidR="0071552D" w:rsidRDefault="0071552D">
            <w:pPr>
              <w:pStyle w:val="ConsPlusNormal"/>
              <w:jc w:val="center"/>
            </w:pPr>
            <w:r>
              <w:t>2014 год</w:t>
            </w:r>
          </w:p>
        </w:tc>
        <w:tc>
          <w:tcPr>
            <w:tcW w:w="794" w:type="dxa"/>
          </w:tcPr>
          <w:p w:rsidR="0071552D" w:rsidRDefault="0071552D">
            <w:pPr>
              <w:pStyle w:val="ConsPlusNormal"/>
              <w:jc w:val="center"/>
            </w:pPr>
            <w:r>
              <w:t>2015 год</w:t>
            </w:r>
          </w:p>
        </w:tc>
        <w:tc>
          <w:tcPr>
            <w:tcW w:w="794" w:type="dxa"/>
          </w:tcPr>
          <w:p w:rsidR="0071552D" w:rsidRDefault="0071552D">
            <w:pPr>
              <w:pStyle w:val="ConsPlusNormal"/>
              <w:jc w:val="center"/>
            </w:pPr>
            <w:r>
              <w:t>2016 год</w:t>
            </w:r>
          </w:p>
        </w:tc>
        <w:tc>
          <w:tcPr>
            <w:tcW w:w="737" w:type="dxa"/>
          </w:tcPr>
          <w:p w:rsidR="0071552D" w:rsidRDefault="0071552D">
            <w:pPr>
              <w:pStyle w:val="ConsPlusNormal"/>
              <w:jc w:val="center"/>
            </w:pPr>
            <w:r>
              <w:t>2017 год</w:t>
            </w:r>
          </w:p>
        </w:tc>
        <w:tc>
          <w:tcPr>
            <w:tcW w:w="737" w:type="dxa"/>
          </w:tcPr>
          <w:p w:rsidR="0071552D" w:rsidRDefault="0071552D">
            <w:pPr>
              <w:pStyle w:val="ConsPlusNormal"/>
              <w:jc w:val="center"/>
            </w:pPr>
            <w:r>
              <w:t>2018 год</w:t>
            </w:r>
          </w:p>
        </w:tc>
        <w:tc>
          <w:tcPr>
            <w:tcW w:w="794" w:type="dxa"/>
          </w:tcPr>
          <w:p w:rsidR="0071552D" w:rsidRDefault="0071552D">
            <w:pPr>
              <w:pStyle w:val="ConsPlusNormal"/>
              <w:jc w:val="center"/>
            </w:pPr>
            <w:r>
              <w:t>2019 год</w:t>
            </w:r>
          </w:p>
        </w:tc>
        <w:tc>
          <w:tcPr>
            <w:tcW w:w="850" w:type="dxa"/>
          </w:tcPr>
          <w:p w:rsidR="0071552D" w:rsidRDefault="0071552D">
            <w:pPr>
              <w:pStyle w:val="ConsPlusNormal"/>
              <w:jc w:val="center"/>
            </w:pPr>
            <w:r>
              <w:t>2020 год</w:t>
            </w:r>
          </w:p>
        </w:tc>
      </w:tr>
      <w:tr w:rsidR="0071552D">
        <w:tc>
          <w:tcPr>
            <w:tcW w:w="964" w:type="dxa"/>
          </w:tcPr>
          <w:p w:rsidR="0071552D" w:rsidRDefault="0071552D">
            <w:pPr>
              <w:pStyle w:val="ConsPlusNormal"/>
              <w:jc w:val="center"/>
            </w:pPr>
            <w:r>
              <w:t>1</w:t>
            </w:r>
          </w:p>
        </w:tc>
        <w:tc>
          <w:tcPr>
            <w:tcW w:w="2665" w:type="dxa"/>
          </w:tcPr>
          <w:p w:rsidR="0071552D" w:rsidRDefault="0071552D">
            <w:pPr>
              <w:pStyle w:val="ConsPlusNormal"/>
              <w:jc w:val="center"/>
            </w:pPr>
            <w:r>
              <w:t>2</w:t>
            </w:r>
          </w:p>
        </w:tc>
        <w:tc>
          <w:tcPr>
            <w:tcW w:w="850" w:type="dxa"/>
          </w:tcPr>
          <w:p w:rsidR="0071552D" w:rsidRDefault="0071552D">
            <w:pPr>
              <w:pStyle w:val="ConsPlusNormal"/>
              <w:jc w:val="center"/>
            </w:pPr>
            <w:r>
              <w:t>3</w:t>
            </w:r>
          </w:p>
        </w:tc>
        <w:tc>
          <w:tcPr>
            <w:tcW w:w="794" w:type="dxa"/>
          </w:tcPr>
          <w:p w:rsidR="0071552D" w:rsidRDefault="0071552D">
            <w:pPr>
              <w:pStyle w:val="ConsPlusNormal"/>
              <w:jc w:val="center"/>
            </w:pPr>
            <w:r>
              <w:t>4</w:t>
            </w:r>
          </w:p>
        </w:tc>
        <w:tc>
          <w:tcPr>
            <w:tcW w:w="794" w:type="dxa"/>
          </w:tcPr>
          <w:p w:rsidR="0071552D" w:rsidRDefault="0071552D">
            <w:pPr>
              <w:pStyle w:val="ConsPlusNormal"/>
              <w:jc w:val="center"/>
            </w:pPr>
            <w:r>
              <w:t>5</w:t>
            </w:r>
          </w:p>
        </w:tc>
        <w:tc>
          <w:tcPr>
            <w:tcW w:w="737" w:type="dxa"/>
          </w:tcPr>
          <w:p w:rsidR="0071552D" w:rsidRDefault="0071552D">
            <w:pPr>
              <w:pStyle w:val="ConsPlusNormal"/>
              <w:jc w:val="center"/>
            </w:pPr>
            <w:r>
              <w:t>6</w:t>
            </w:r>
          </w:p>
        </w:tc>
        <w:tc>
          <w:tcPr>
            <w:tcW w:w="737" w:type="dxa"/>
          </w:tcPr>
          <w:p w:rsidR="0071552D" w:rsidRDefault="0071552D">
            <w:pPr>
              <w:pStyle w:val="ConsPlusNormal"/>
              <w:jc w:val="center"/>
            </w:pPr>
            <w:r>
              <w:t>7</w:t>
            </w:r>
          </w:p>
        </w:tc>
        <w:tc>
          <w:tcPr>
            <w:tcW w:w="794" w:type="dxa"/>
          </w:tcPr>
          <w:p w:rsidR="0071552D" w:rsidRDefault="0071552D">
            <w:pPr>
              <w:pStyle w:val="ConsPlusNormal"/>
              <w:jc w:val="center"/>
            </w:pPr>
            <w:r>
              <w:t>8</w:t>
            </w:r>
          </w:p>
        </w:tc>
        <w:tc>
          <w:tcPr>
            <w:tcW w:w="850" w:type="dxa"/>
          </w:tcPr>
          <w:p w:rsidR="0071552D" w:rsidRDefault="0071552D">
            <w:pPr>
              <w:pStyle w:val="ConsPlusNormal"/>
              <w:jc w:val="center"/>
            </w:pPr>
            <w:r>
              <w:t>9</w:t>
            </w:r>
          </w:p>
        </w:tc>
      </w:tr>
      <w:tr w:rsidR="0071552D">
        <w:tc>
          <w:tcPr>
            <w:tcW w:w="964" w:type="dxa"/>
          </w:tcPr>
          <w:p w:rsidR="0071552D" w:rsidRDefault="0071552D">
            <w:pPr>
              <w:pStyle w:val="ConsPlusNormal"/>
            </w:pPr>
            <w:r>
              <w:t>1.</w:t>
            </w:r>
          </w:p>
        </w:tc>
        <w:tc>
          <w:tcPr>
            <w:tcW w:w="2665" w:type="dxa"/>
          </w:tcPr>
          <w:p w:rsidR="0071552D" w:rsidRDefault="0071552D">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c>
          <w:tcPr>
            <w:tcW w:w="850" w:type="dxa"/>
          </w:tcPr>
          <w:p w:rsidR="0071552D" w:rsidRDefault="0071552D">
            <w:pPr>
              <w:pStyle w:val="ConsPlusNormal"/>
            </w:pPr>
            <w:r>
              <w:t>1</w:t>
            </w:r>
          </w:p>
        </w:tc>
        <w:tc>
          <w:tcPr>
            <w:tcW w:w="794" w:type="dxa"/>
          </w:tcPr>
          <w:p w:rsidR="0071552D" w:rsidRDefault="0071552D">
            <w:pPr>
              <w:pStyle w:val="ConsPlusNormal"/>
            </w:pPr>
            <w:r>
              <w:t>1</w:t>
            </w:r>
          </w:p>
        </w:tc>
        <w:tc>
          <w:tcPr>
            <w:tcW w:w="794" w:type="dxa"/>
          </w:tcPr>
          <w:p w:rsidR="0071552D" w:rsidRDefault="0071552D">
            <w:pPr>
              <w:pStyle w:val="ConsPlusNormal"/>
            </w:pPr>
            <w:r>
              <w:t>1</w:t>
            </w:r>
          </w:p>
        </w:tc>
        <w:tc>
          <w:tcPr>
            <w:tcW w:w="737" w:type="dxa"/>
          </w:tcPr>
          <w:p w:rsidR="0071552D" w:rsidRDefault="0071552D">
            <w:pPr>
              <w:pStyle w:val="ConsPlusNormal"/>
            </w:pPr>
            <w:r>
              <w:t>1</w:t>
            </w:r>
          </w:p>
        </w:tc>
        <w:tc>
          <w:tcPr>
            <w:tcW w:w="737" w:type="dxa"/>
          </w:tcPr>
          <w:p w:rsidR="0071552D" w:rsidRDefault="0071552D">
            <w:pPr>
              <w:pStyle w:val="ConsPlusNormal"/>
            </w:pPr>
            <w:r>
              <w:t>1</w:t>
            </w:r>
          </w:p>
        </w:tc>
        <w:tc>
          <w:tcPr>
            <w:tcW w:w="794" w:type="dxa"/>
          </w:tcPr>
          <w:p w:rsidR="0071552D" w:rsidRDefault="0071552D">
            <w:pPr>
              <w:pStyle w:val="ConsPlusNormal"/>
            </w:pPr>
            <w:r>
              <w:t>1</w:t>
            </w:r>
          </w:p>
        </w:tc>
        <w:tc>
          <w:tcPr>
            <w:tcW w:w="850" w:type="dxa"/>
          </w:tcPr>
          <w:p w:rsidR="0071552D" w:rsidRDefault="0071552D">
            <w:pPr>
              <w:pStyle w:val="ConsPlusNormal"/>
            </w:pPr>
            <w:r>
              <w:t>1</w:t>
            </w:r>
          </w:p>
        </w:tc>
      </w:tr>
      <w:tr w:rsidR="0071552D">
        <w:tc>
          <w:tcPr>
            <w:tcW w:w="964" w:type="dxa"/>
          </w:tcPr>
          <w:p w:rsidR="0071552D" w:rsidRDefault="0071552D">
            <w:pPr>
              <w:pStyle w:val="ConsPlusNormal"/>
            </w:pPr>
            <w:r>
              <w:t>1.1.</w:t>
            </w:r>
          </w:p>
        </w:tc>
        <w:tc>
          <w:tcPr>
            <w:tcW w:w="2665" w:type="dxa"/>
          </w:tcPr>
          <w:p w:rsidR="0071552D" w:rsidRDefault="0071552D">
            <w:pPr>
              <w:pStyle w:val="ConsPlusNormal"/>
            </w:pPr>
            <w:r>
              <w:t xml:space="preserve">Основное мероприятие 8.1 "Обеспечение функций </w:t>
            </w:r>
            <w:r>
              <w:lastRenderedPageBreak/>
              <w:t>исполнительных органов государственной власти"</w:t>
            </w:r>
          </w:p>
        </w:tc>
        <w:tc>
          <w:tcPr>
            <w:tcW w:w="850" w:type="dxa"/>
          </w:tcPr>
          <w:p w:rsidR="0071552D" w:rsidRDefault="0071552D">
            <w:pPr>
              <w:pStyle w:val="ConsPlusNormal"/>
            </w:pPr>
            <w:r>
              <w:lastRenderedPageBreak/>
              <w:t>-</w:t>
            </w:r>
          </w:p>
        </w:tc>
        <w:tc>
          <w:tcPr>
            <w:tcW w:w="794" w:type="dxa"/>
          </w:tcPr>
          <w:p w:rsidR="0071552D" w:rsidRDefault="0071552D">
            <w:pPr>
              <w:pStyle w:val="ConsPlusNormal"/>
            </w:pPr>
            <w:r>
              <w:t>-</w:t>
            </w:r>
          </w:p>
        </w:tc>
        <w:tc>
          <w:tcPr>
            <w:tcW w:w="794"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lastRenderedPageBreak/>
              <w:t>1.1.1.</w:t>
            </w:r>
          </w:p>
        </w:tc>
        <w:tc>
          <w:tcPr>
            <w:tcW w:w="2665" w:type="dxa"/>
          </w:tcPr>
          <w:p w:rsidR="0071552D" w:rsidRDefault="0071552D">
            <w:pPr>
              <w:pStyle w:val="ConsPlusNormal"/>
            </w:pPr>
            <w:r>
              <w:t>Мероприятие 8.1.1 "Содержание органов исполнительной власти"</w:t>
            </w:r>
          </w:p>
        </w:tc>
        <w:tc>
          <w:tcPr>
            <w:tcW w:w="850" w:type="dxa"/>
          </w:tcPr>
          <w:p w:rsidR="0071552D" w:rsidRDefault="0071552D">
            <w:pPr>
              <w:pStyle w:val="ConsPlusNormal"/>
            </w:pPr>
            <w:r>
              <w:t>0,54</w:t>
            </w:r>
          </w:p>
        </w:tc>
        <w:tc>
          <w:tcPr>
            <w:tcW w:w="794" w:type="dxa"/>
          </w:tcPr>
          <w:p w:rsidR="0071552D" w:rsidRDefault="0071552D">
            <w:pPr>
              <w:pStyle w:val="ConsPlusNormal"/>
            </w:pPr>
            <w:r>
              <w:t>0,58</w:t>
            </w:r>
          </w:p>
        </w:tc>
        <w:tc>
          <w:tcPr>
            <w:tcW w:w="794" w:type="dxa"/>
          </w:tcPr>
          <w:p w:rsidR="0071552D" w:rsidRDefault="0071552D">
            <w:pPr>
              <w:pStyle w:val="ConsPlusNormal"/>
            </w:pPr>
            <w:r>
              <w:t>0,55</w:t>
            </w:r>
          </w:p>
        </w:tc>
        <w:tc>
          <w:tcPr>
            <w:tcW w:w="737" w:type="dxa"/>
          </w:tcPr>
          <w:p w:rsidR="0071552D" w:rsidRDefault="0071552D">
            <w:pPr>
              <w:pStyle w:val="ConsPlusNormal"/>
            </w:pPr>
            <w:r>
              <w:t>0,60</w:t>
            </w:r>
          </w:p>
        </w:tc>
        <w:tc>
          <w:tcPr>
            <w:tcW w:w="737" w:type="dxa"/>
          </w:tcPr>
          <w:p w:rsidR="0071552D" w:rsidRDefault="0071552D">
            <w:pPr>
              <w:pStyle w:val="ConsPlusNormal"/>
            </w:pPr>
            <w:r>
              <w:t>0,60</w:t>
            </w:r>
          </w:p>
        </w:tc>
        <w:tc>
          <w:tcPr>
            <w:tcW w:w="794" w:type="dxa"/>
          </w:tcPr>
          <w:p w:rsidR="0071552D" w:rsidRDefault="0071552D">
            <w:pPr>
              <w:pStyle w:val="ConsPlusNormal"/>
            </w:pPr>
            <w:r>
              <w:t>0,60</w:t>
            </w:r>
          </w:p>
        </w:tc>
        <w:tc>
          <w:tcPr>
            <w:tcW w:w="850" w:type="dxa"/>
          </w:tcPr>
          <w:p w:rsidR="0071552D" w:rsidRDefault="0071552D">
            <w:pPr>
              <w:pStyle w:val="ConsPlusNormal"/>
            </w:pPr>
            <w:r>
              <w:t>0,79</w:t>
            </w:r>
          </w:p>
        </w:tc>
      </w:tr>
      <w:tr w:rsidR="0071552D">
        <w:tc>
          <w:tcPr>
            <w:tcW w:w="964" w:type="dxa"/>
          </w:tcPr>
          <w:p w:rsidR="0071552D" w:rsidRDefault="0071552D">
            <w:pPr>
              <w:pStyle w:val="ConsPlusNormal"/>
            </w:pPr>
            <w:r>
              <w:t>1.1.2.</w:t>
            </w:r>
          </w:p>
        </w:tc>
        <w:tc>
          <w:tcPr>
            <w:tcW w:w="2665" w:type="dxa"/>
          </w:tcPr>
          <w:p w:rsidR="0071552D" w:rsidRDefault="0071552D">
            <w:pPr>
              <w:pStyle w:val="ConsPlusNormal"/>
            </w:pPr>
            <w:r>
              <w:t xml:space="preserve">Мероприятие 8.1.2 "Осуществление переданных органам государственной власти субъектов Российской Федерации в соответствии с </w:t>
            </w:r>
            <w:hyperlink r:id="rId336" w:history="1">
              <w:r>
                <w:rPr>
                  <w:color w:val="0000FF"/>
                </w:rPr>
                <w:t>пунктом 1 статьи 9.1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850" w:type="dxa"/>
          </w:tcPr>
          <w:p w:rsidR="0071552D" w:rsidRDefault="0071552D">
            <w:pPr>
              <w:pStyle w:val="ConsPlusNormal"/>
            </w:pPr>
            <w:r>
              <w:t>0,02</w:t>
            </w:r>
          </w:p>
        </w:tc>
        <w:tc>
          <w:tcPr>
            <w:tcW w:w="794" w:type="dxa"/>
          </w:tcPr>
          <w:p w:rsidR="0071552D" w:rsidRDefault="0071552D">
            <w:pPr>
              <w:pStyle w:val="ConsPlusNormal"/>
            </w:pPr>
            <w:r>
              <w:t>0,01</w:t>
            </w:r>
          </w:p>
        </w:tc>
        <w:tc>
          <w:tcPr>
            <w:tcW w:w="794" w:type="dxa"/>
          </w:tcPr>
          <w:p w:rsidR="0071552D" w:rsidRDefault="0071552D">
            <w:pPr>
              <w:pStyle w:val="ConsPlusNormal"/>
            </w:pPr>
            <w:r>
              <w:t>0,01</w:t>
            </w:r>
          </w:p>
        </w:tc>
        <w:tc>
          <w:tcPr>
            <w:tcW w:w="737" w:type="dxa"/>
          </w:tcPr>
          <w:p w:rsidR="0071552D" w:rsidRDefault="0071552D">
            <w:pPr>
              <w:pStyle w:val="ConsPlusNormal"/>
            </w:pPr>
            <w:r>
              <w:t>0,03</w:t>
            </w:r>
          </w:p>
        </w:tc>
        <w:tc>
          <w:tcPr>
            <w:tcW w:w="737" w:type="dxa"/>
          </w:tcPr>
          <w:p w:rsidR="0071552D" w:rsidRDefault="0071552D">
            <w:pPr>
              <w:pStyle w:val="ConsPlusNormal"/>
            </w:pPr>
            <w:r>
              <w:t>0,01</w:t>
            </w:r>
          </w:p>
        </w:tc>
        <w:tc>
          <w:tcPr>
            <w:tcW w:w="794" w:type="dxa"/>
          </w:tcPr>
          <w:p w:rsidR="0071552D" w:rsidRDefault="0071552D">
            <w:pPr>
              <w:pStyle w:val="ConsPlusNormal"/>
            </w:pPr>
            <w:r>
              <w:t>0,01</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t>1.2.</w:t>
            </w:r>
          </w:p>
        </w:tc>
        <w:tc>
          <w:tcPr>
            <w:tcW w:w="2665" w:type="dxa"/>
          </w:tcPr>
          <w:p w:rsidR="0071552D" w:rsidRDefault="0071552D">
            <w:pPr>
              <w:pStyle w:val="ConsPlusNormal"/>
            </w:pPr>
            <w:r>
              <w:t>Основное мероприятие 8.2 "Финансовое обеспечение расходов общепрограммного характера"</w:t>
            </w:r>
          </w:p>
        </w:tc>
        <w:tc>
          <w:tcPr>
            <w:tcW w:w="850" w:type="dxa"/>
          </w:tcPr>
          <w:p w:rsidR="0071552D" w:rsidRDefault="0071552D">
            <w:pPr>
              <w:pStyle w:val="ConsPlusNormal"/>
            </w:pPr>
            <w:r>
              <w:t>-</w:t>
            </w:r>
          </w:p>
        </w:tc>
        <w:tc>
          <w:tcPr>
            <w:tcW w:w="794" w:type="dxa"/>
          </w:tcPr>
          <w:p w:rsidR="0071552D" w:rsidRDefault="0071552D">
            <w:pPr>
              <w:pStyle w:val="ConsPlusNormal"/>
            </w:pPr>
            <w:r>
              <w:t>-</w:t>
            </w:r>
          </w:p>
        </w:tc>
        <w:tc>
          <w:tcPr>
            <w:tcW w:w="794"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lastRenderedPageBreak/>
              <w:t>1.2.1.</w:t>
            </w:r>
          </w:p>
        </w:tc>
        <w:tc>
          <w:tcPr>
            <w:tcW w:w="2665" w:type="dxa"/>
          </w:tcPr>
          <w:p w:rsidR="0071552D" w:rsidRDefault="0071552D">
            <w:pPr>
              <w:pStyle w:val="ConsPlusNormal"/>
            </w:pPr>
            <w:r>
              <w:t>Мероприятие 8.2.1 "Содержание подведомственных государственных учреждений"</w:t>
            </w:r>
          </w:p>
        </w:tc>
        <w:tc>
          <w:tcPr>
            <w:tcW w:w="850" w:type="dxa"/>
          </w:tcPr>
          <w:p w:rsidR="0071552D" w:rsidRDefault="0071552D">
            <w:pPr>
              <w:pStyle w:val="ConsPlusNormal"/>
            </w:pPr>
            <w:r>
              <w:t>0,10</w:t>
            </w:r>
          </w:p>
        </w:tc>
        <w:tc>
          <w:tcPr>
            <w:tcW w:w="794" w:type="dxa"/>
          </w:tcPr>
          <w:p w:rsidR="0071552D" w:rsidRDefault="0071552D">
            <w:pPr>
              <w:pStyle w:val="ConsPlusNormal"/>
            </w:pPr>
            <w:r>
              <w:t>0,35</w:t>
            </w:r>
          </w:p>
        </w:tc>
        <w:tc>
          <w:tcPr>
            <w:tcW w:w="794" w:type="dxa"/>
          </w:tcPr>
          <w:p w:rsidR="0071552D" w:rsidRDefault="0071552D">
            <w:pPr>
              <w:pStyle w:val="ConsPlusNormal"/>
            </w:pPr>
            <w:r>
              <w:t>0,37</w:t>
            </w:r>
          </w:p>
        </w:tc>
        <w:tc>
          <w:tcPr>
            <w:tcW w:w="737" w:type="dxa"/>
          </w:tcPr>
          <w:p w:rsidR="0071552D" w:rsidRDefault="0071552D">
            <w:pPr>
              <w:pStyle w:val="ConsPlusNormal"/>
            </w:pPr>
            <w:r>
              <w:t>0,35</w:t>
            </w:r>
          </w:p>
        </w:tc>
        <w:tc>
          <w:tcPr>
            <w:tcW w:w="737" w:type="dxa"/>
          </w:tcPr>
          <w:p w:rsidR="0071552D" w:rsidRDefault="0071552D">
            <w:pPr>
              <w:pStyle w:val="ConsPlusNormal"/>
            </w:pPr>
            <w:r>
              <w:t>0,38</w:t>
            </w:r>
          </w:p>
        </w:tc>
        <w:tc>
          <w:tcPr>
            <w:tcW w:w="794" w:type="dxa"/>
          </w:tcPr>
          <w:p w:rsidR="0071552D" w:rsidRDefault="0071552D">
            <w:pPr>
              <w:pStyle w:val="ConsPlusNormal"/>
            </w:pPr>
            <w:r>
              <w:t>0,38</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t>1.2.2.</w:t>
            </w:r>
          </w:p>
        </w:tc>
        <w:tc>
          <w:tcPr>
            <w:tcW w:w="2665" w:type="dxa"/>
          </w:tcPr>
          <w:p w:rsidR="0071552D" w:rsidRDefault="0071552D">
            <w:pPr>
              <w:pStyle w:val="ConsPlusNormal"/>
            </w:pPr>
            <w:r>
              <w:t>Мероприятие 8.2.2 "Обеспечение мер социальной поддержки работников государственных учреждений"</w:t>
            </w:r>
          </w:p>
        </w:tc>
        <w:tc>
          <w:tcPr>
            <w:tcW w:w="850" w:type="dxa"/>
          </w:tcPr>
          <w:p w:rsidR="0071552D" w:rsidRDefault="0071552D">
            <w:pPr>
              <w:pStyle w:val="ConsPlusNormal"/>
            </w:pPr>
            <w:r>
              <w:t>0,03</w:t>
            </w:r>
          </w:p>
        </w:tc>
        <w:tc>
          <w:tcPr>
            <w:tcW w:w="794" w:type="dxa"/>
          </w:tcPr>
          <w:p w:rsidR="0071552D" w:rsidRDefault="0071552D">
            <w:pPr>
              <w:pStyle w:val="ConsPlusNormal"/>
            </w:pPr>
            <w:r>
              <w:t>0,00</w:t>
            </w:r>
          </w:p>
        </w:tc>
        <w:tc>
          <w:tcPr>
            <w:tcW w:w="794" w:type="dxa"/>
          </w:tcPr>
          <w:p w:rsidR="0071552D" w:rsidRDefault="0071552D">
            <w:pPr>
              <w:pStyle w:val="ConsPlusNormal"/>
            </w:pPr>
            <w:r>
              <w:t>0,01</w:t>
            </w:r>
          </w:p>
        </w:tc>
        <w:tc>
          <w:tcPr>
            <w:tcW w:w="737" w:type="dxa"/>
          </w:tcPr>
          <w:p w:rsidR="0071552D" w:rsidRDefault="0071552D">
            <w:pPr>
              <w:pStyle w:val="ConsPlusNormal"/>
            </w:pPr>
            <w:r>
              <w:t>0,01</w:t>
            </w:r>
          </w:p>
        </w:tc>
        <w:tc>
          <w:tcPr>
            <w:tcW w:w="737" w:type="dxa"/>
          </w:tcPr>
          <w:p w:rsidR="0071552D" w:rsidRDefault="0071552D">
            <w:pPr>
              <w:pStyle w:val="ConsPlusNormal"/>
            </w:pPr>
            <w:r>
              <w:t>0,01</w:t>
            </w:r>
          </w:p>
        </w:tc>
        <w:tc>
          <w:tcPr>
            <w:tcW w:w="794" w:type="dxa"/>
          </w:tcPr>
          <w:p w:rsidR="0071552D" w:rsidRDefault="0071552D">
            <w:pPr>
              <w:pStyle w:val="ConsPlusNormal"/>
            </w:pPr>
            <w:r>
              <w:t>0,01</w:t>
            </w:r>
          </w:p>
        </w:tc>
        <w:tc>
          <w:tcPr>
            <w:tcW w:w="850" w:type="dxa"/>
          </w:tcPr>
          <w:p w:rsidR="0071552D" w:rsidRDefault="0071552D">
            <w:pPr>
              <w:pStyle w:val="ConsPlusNormal"/>
            </w:pPr>
            <w:r>
              <w:t>0,01</w:t>
            </w:r>
          </w:p>
        </w:tc>
      </w:tr>
      <w:tr w:rsidR="0071552D">
        <w:tc>
          <w:tcPr>
            <w:tcW w:w="964" w:type="dxa"/>
          </w:tcPr>
          <w:p w:rsidR="0071552D" w:rsidRDefault="0071552D">
            <w:pPr>
              <w:pStyle w:val="ConsPlusNormal"/>
            </w:pPr>
            <w:r>
              <w:t>1.3.</w:t>
            </w:r>
          </w:p>
        </w:tc>
        <w:tc>
          <w:tcPr>
            <w:tcW w:w="2665" w:type="dxa"/>
          </w:tcPr>
          <w:p w:rsidR="0071552D" w:rsidRDefault="0071552D">
            <w:pPr>
              <w:pStyle w:val="ConsPlusNormal"/>
            </w:pPr>
            <w:r>
              <w:t>Основное мероприятие 8.3 "Поддержка муниципальных учреждений культуры"</w:t>
            </w:r>
          </w:p>
        </w:tc>
        <w:tc>
          <w:tcPr>
            <w:tcW w:w="850" w:type="dxa"/>
          </w:tcPr>
          <w:p w:rsidR="0071552D" w:rsidRDefault="0071552D">
            <w:pPr>
              <w:pStyle w:val="ConsPlusNormal"/>
            </w:pPr>
            <w:r>
              <w:t>-</w:t>
            </w:r>
          </w:p>
        </w:tc>
        <w:tc>
          <w:tcPr>
            <w:tcW w:w="794" w:type="dxa"/>
          </w:tcPr>
          <w:p w:rsidR="0071552D" w:rsidRDefault="0071552D">
            <w:pPr>
              <w:pStyle w:val="ConsPlusNormal"/>
            </w:pPr>
            <w:r>
              <w:t>-</w:t>
            </w:r>
          </w:p>
        </w:tc>
        <w:tc>
          <w:tcPr>
            <w:tcW w:w="794"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t>1.3.1.</w:t>
            </w:r>
          </w:p>
        </w:tc>
        <w:tc>
          <w:tcPr>
            <w:tcW w:w="2665" w:type="dxa"/>
          </w:tcPr>
          <w:p w:rsidR="0071552D" w:rsidRDefault="0071552D">
            <w:pPr>
              <w:pStyle w:val="ConsPlusNormal"/>
            </w:pPr>
            <w:r>
              <w:t>Мероприятие 8.3.1 "Реализация мероприятий по развитию и сохранению культуры в муниципальных образованиях Амурской области"</w:t>
            </w:r>
          </w:p>
        </w:tc>
        <w:tc>
          <w:tcPr>
            <w:tcW w:w="850" w:type="dxa"/>
          </w:tcPr>
          <w:p w:rsidR="0071552D" w:rsidRDefault="0071552D">
            <w:pPr>
              <w:pStyle w:val="ConsPlusNormal"/>
            </w:pPr>
            <w:r>
              <w:t>0,18</w:t>
            </w:r>
          </w:p>
        </w:tc>
        <w:tc>
          <w:tcPr>
            <w:tcW w:w="794" w:type="dxa"/>
          </w:tcPr>
          <w:p w:rsidR="0071552D" w:rsidRDefault="0071552D">
            <w:pPr>
              <w:pStyle w:val="ConsPlusNormal"/>
            </w:pPr>
            <w:r>
              <w:t>-</w:t>
            </w:r>
          </w:p>
        </w:tc>
        <w:tc>
          <w:tcPr>
            <w:tcW w:w="794" w:type="dxa"/>
          </w:tcPr>
          <w:p w:rsidR="0071552D" w:rsidRDefault="0071552D">
            <w:pPr>
              <w:pStyle w:val="ConsPlusNormal"/>
            </w:pPr>
            <w:r>
              <w:t>-</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0,10</w:t>
            </w:r>
          </w:p>
        </w:tc>
      </w:tr>
      <w:tr w:rsidR="0071552D">
        <w:tc>
          <w:tcPr>
            <w:tcW w:w="964" w:type="dxa"/>
          </w:tcPr>
          <w:p w:rsidR="0071552D" w:rsidRDefault="0071552D">
            <w:pPr>
              <w:pStyle w:val="ConsPlusNormal"/>
            </w:pPr>
            <w:r>
              <w:t>1.3.2.</w:t>
            </w:r>
          </w:p>
        </w:tc>
        <w:tc>
          <w:tcPr>
            <w:tcW w:w="2665" w:type="dxa"/>
          </w:tcPr>
          <w:p w:rsidR="0071552D" w:rsidRDefault="0071552D">
            <w:pPr>
              <w:pStyle w:val="ConsPlusNormal"/>
            </w:pPr>
            <w:r>
              <w:t>Мероприятие 8.3.2 "Капитальные вложения в объекты муниципальной собственности"</w:t>
            </w:r>
          </w:p>
        </w:tc>
        <w:tc>
          <w:tcPr>
            <w:tcW w:w="850" w:type="dxa"/>
          </w:tcPr>
          <w:p w:rsidR="0071552D" w:rsidRDefault="0071552D">
            <w:pPr>
              <w:pStyle w:val="ConsPlusNormal"/>
            </w:pPr>
            <w:r>
              <w:t>-</w:t>
            </w:r>
          </w:p>
        </w:tc>
        <w:tc>
          <w:tcPr>
            <w:tcW w:w="794" w:type="dxa"/>
          </w:tcPr>
          <w:p w:rsidR="0071552D" w:rsidRDefault="0071552D">
            <w:pPr>
              <w:pStyle w:val="ConsPlusNormal"/>
            </w:pPr>
            <w:r>
              <w:t>0,01</w:t>
            </w:r>
          </w:p>
        </w:tc>
        <w:tc>
          <w:tcPr>
            <w:tcW w:w="794" w:type="dxa"/>
          </w:tcPr>
          <w:p w:rsidR="0071552D" w:rsidRDefault="0071552D">
            <w:pPr>
              <w:pStyle w:val="ConsPlusNormal"/>
            </w:pPr>
            <w:r>
              <w:t>0,01</w:t>
            </w:r>
          </w:p>
        </w:tc>
        <w:tc>
          <w:tcPr>
            <w:tcW w:w="737" w:type="dxa"/>
          </w:tcPr>
          <w:p w:rsidR="0071552D" w:rsidRDefault="0071552D">
            <w:pPr>
              <w:pStyle w:val="ConsPlusNormal"/>
            </w:pPr>
            <w:r>
              <w:t>0,01</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0,10</w:t>
            </w:r>
          </w:p>
        </w:tc>
      </w:tr>
      <w:tr w:rsidR="0071552D">
        <w:tc>
          <w:tcPr>
            <w:tcW w:w="964" w:type="dxa"/>
          </w:tcPr>
          <w:p w:rsidR="0071552D" w:rsidRDefault="0071552D">
            <w:pPr>
              <w:pStyle w:val="ConsPlusNormal"/>
            </w:pPr>
            <w:r>
              <w:t>1.3.3.</w:t>
            </w:r>
          </w:p>
        </w:tc>
        <w:tc>
          <w:tcPr>
            <w:tcW w:w="2665" w:type="dxa"/>
          </w:tcPr>
          <w:p w:rsidR="0071552D" w:rsidRDefault="0071552D">
            <w:pPr>
              <w:pStyle w:val="ConsPlusNormal"/>
            </w:pPr>
            <w:r>
              <w:t>Мероприятие 8.3.3 "Комплектование книжных фондов библиотек муниципальных образований и государственных библиотек городов Москвы и Санкт-</w:t>
            </w:r>
            <w:r>
              <w:lastRenderedPageBreak/>
              <w:t>Петербурга"</w:t>
            </w:r>
          </w:p>
        </w:tc>
        <w:tc>
          <w:tcPr>
            <w:tcW w:w="850" w:type="dxa"/>
          </w:tcPr>
          <w:p w:rsidR="0071552D" w:rsidRDefault="0071552D">
            <w:pPr>
              <w:pStyle w:val="ConsPlusNormal"/>
            </w:pPr>
            <w:r>
              <w:lastRenderedPageBreak/>
              <w:t>-</w:t>
            </w:r>
          </w:p>
        </w:tc>
        <w:tc>
          <w:tcPr>
            <w:tcW w:w="794" w:type="dxa"/>
          </w:tcPr>
          <w:p w:rsidR="0071552D" w:rsidRDefault="0071552D">
            <w:pPr>
              <w:pStyle w:val="ConsPlusNormal"/>
            </w:pPr>
            <w:r>
              <w:t>0,01</w:t>
            </w:r>
          </w:p>
        </w:tc>
        <w:tc>
          <w:tcPr>
            <w:tcW w:w="794" w:type="dxa"/>
          </w:tcPr>
          <w:p w:rsidR="0071552D" w:rsidRDefault="0071552D">
            <w:pPr>
              <w:pStyle w:val="ConsPlusNormal"/>
            </w:pPr>
            <w:r>
              <w:t>0,01</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lastRenderedPageBreak/>
              <w:t>1.3.4.</w:t>
            </w:r>
          </w:p>
        </w:tc>
        <w:tc>
          <w:tcPr>
            <w:tcW w:w="2665" w:type="dxa"/>
          </w:tcPr>
          <w:p w:rsidR="0071552D" w:rsidRDefault="0071552D">
            <w:pPr>
              <w:pStyle w:val="ConsPlusNormal"/>
            </w:pPr>
            <w:r>
              <w:t>Мероприятие 8.3.4 "Государственная поддержка лучших муниципальных учреждений культуры"</w:t>
            </w:r>
          </w:p>
        </w:tc>
        <w:tc>
          <w:tcPr>
            <w:tcW w:w="850" w:type="dxa"/>
          </w:tcPr>
          <w:p w:rsidR="0071552D" w:rsidRDefault="0071552D">
            <w:pPr>
              <w:pStyle w:val="ConsPlusNormal"/>
            </w:pPr>
            <w:r>
              <w:t>0,01</w:t>
            </w:r>
          </w:p>
        </w:tc>
        <w:tc>
          <w:tcPr>
            <w:tcW w:w="794" w:type="dxa"/>
          </w:tcPr>
          <w:p w:rsidR="0071552D" w:rsidRDefault="0071552D">
            <w:pPr>
              <w:pStyle w:val="ConsPlusNormal"/>
            </w:pPr>
            <w:r>
              <w:t>0,01</w:t>
            </w:r>
          </w:p>
        </w:tc>
        <w:tc>
          <w:tcPr>
            <w:tcW w:w="794" w:type="dxa"/>
          </w:tcPr>
          <w:p w:rsidR="0071552D" w:rsidRDefault="0071552D">
            <w:pPr>
              <w:pStyle w:val="ConsPlusNormal"/>
            </w:pPr>
            <w:r>
              <w:t>0,01</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t>1.3.5.</w:t>
            </w:r>
          </w:p>
        </w:tc>
        <w:tc>
          <w:tcPr>
            <w:tcW w:w="2665" w:type="dxa"/>
          </w:tcPr>
          <w:p w:rsidR="0071552D" w:rsidRDefault="0071552D">
            <w:pPr>
              <w:pStyle w:val="ConsPlusNormal"/>
            </w:pPr>
            <w:r>
              <w:t>Мероприятие 8.3.5 "Государственная поддержка лучших работников муниципальных учреждений культуры, находящихся на территориях сельских поселений"</w:t>
            </w:r>
          </w:p>
        </w:tc>
        <w:tc>
          <w:tcPr>
            <w:tcW w:w="850" w:type="dxa"/>
          </w:tcPr>
          <w:p w:rsidR="0071552D" w:rsidRDefault="0071552D">
            <w:pPr>
              <w:pStyle w:val="ConsPlusNormal"/>
            </w:pPr>
            <w:r>
              <w:t>0,01</w:t>
            </w:r>
          </w:p>
        </w:tc>
        <w:tc>
          <w:tcPr>
            <w:tcW w:w="794" w:type="dxa"/>
          </w:tcPr>
          <w:p w:rsidR="0071552D" w:rsidRDefault="0071552D">
            <w:pPr>
              <w:pStyle w:val="ConsPlusNormal"/>
            </w:pPr>
            <w:r>
              <w:t>0,01</w:t>
            </w:r>
          </w:p>
        </w:tc>
        <w:tc>
          <w:tcPr>
            <w:tcW w:w="794" w:type="dxa"/>
          </w:tcPr>
          <w:p w:rsidR="0071552D" w:rsidRDefault="0071552D">
            <w:pPr>
              <w:pStyle w:val="ConsPlusNormal"/>
            </w:pPr>
            <w:r>
              <w:t>0,01</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t>1.3.6.</w:t>
            </w:r>
          </w:p>
        </w:tc>
        <w:tc>
          <w:tcPr>
            <w:tcW w:w="2665" w:type="dxa"/>
          </w:tcPr>
          <w:p w:rsidR="0071552D" w:rsidRDefault="0071552D">
            <w:pPr>
              <w:pStyle w:val="ConsPlusNormal"/>
            </w:pPr>
            <w:r>
              <w:t xml:space="preserve">Мероприятие 8.3.6 "Реализация мероприятий федеральной целевой </w:t>
            </w:r>
            <w:hyperlink r:id="rId337" w:history="1">
              <w:r>
                <w:rPr>
                  <w:color w:val="0000FF"/>
                </w:rPr>
                <w:t>программы</w:t>
              </w:r>
            </w:hyperlink>
            <w:r>
              <w:t xml:space="preserve"> "Культура России (2012 - 2018 годы)"</w:t>
            </w:r>
          </w:p>
        </w:tc>
        <w:tc>
          <w:tcPr>
            <w:tcW w:w="850" w:type="dxa"/>
          </w:tcPr>
          <w:p w:rsidR="0071552D" w:rsidRDefault="0071552D">
            <w:pPr>
              <w:pStyle w:val="ConsPlusNormal"/>
            </w:pPr>
            <w:r>
              <w:t>0,10</w:t>
            </w:r>
          </w:p>
        </w:tc>
        <w:tc>
          <w:tcPr>
            <w:tcW w:w="794" w:type="dxa"/>
          </w:tcPr>
          <w:p w:rsidR="0071552D" w:rsidRDefault="0071552D">
            <w:pPr>
              <w:pStyle w:val="ConsPlusNormal"/>
            </w:pPr>
            <w:r>
              <w:t>0,01</w:t>
            </w:r>
          </w:p>
        </w:tc>
        <w:tc>
          <w:tcPr>
            <w:tcW w:w="794" w:type="dxa"/>
          </w:tcPr>
          <w:p w:rsidR="0071552D" w:rsidRDefault="0071552D">
            <w:pPr>
              <w:pStyle w:val="ConsPlusNormal"/>
            </w:pPr>
            <w:r>
              <w:t>0,01</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t>1.3.7.</w:t>
            </w:r>
          </w:p>
        </w:tc>
        <w:tc>
          <w:tcPr>
            <w:tcW w:w="2665" w:type="dxa"/>
          </w:tcPr>
          <w:p w:rsidR="0071552D" w:rsidRDefault="0071552D">
            <w:pPr>
              <w:pStyle w:val="ConsPlusNormal"/>
            </w:pPr>
            <w:r>
              <w:t>Мероприятие 8.3.7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850" w:type="dxa"/>
          </w:tcPr>
          <w:p w:rsidR="0071552D" w:rsidRDefault="0071552D">
            <w:pPr>
              <w:pStyle w:val="ConsPlusNormal"/>
            </w:pPr>
            <w:r>
              <w:t>0,01</w:t>
            </w:r>
          </w:p>
        </w:tc>
        <w:tc>
          <w:tcPr>
            <w:tcW w:w="794" w:type="dxa"/>
          </w:tcPr>
          <w:p w:rsidR="0071552D" w:rsidRDefault="0071552D">
            <w:pPr>
              <w:pStyle w:val="ConsPlusNormal"/>
            </w:pPr>
            <w:r>
              <w:t>0,01</w:t>
            </w:r>
          </w:p>
        </w:tc>
        <w:tc>
          <w:tcPr>
            <w:tcW w:w="794" w:type="dxa"/>
          </w:tcPr>
          <w:p w:rsidR="0071552D" w:rsidRDefault="0071552D">
            <w:pPr>
              <w:pStyle w:val="ConsPlusNormal"/>
            </w:pPr>
            <w:r>
              <w:t>0,01</w:t>
            </w:r>
          </w:p>
        </w:tc>
        <w:tc>
          <w:tcPr>
            <w:tcW w:w="737" w:type="dxa"/>
          </w:tcPr>
          <w:p w:rsidR="0071552D" w:rsidRDefault="0071552D">
            <w:pPr>
              <w:pStyle w:val="ConsPlusNormal"/>
            </w:pPr>
            <w:r>
              <w:t>-</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c>
          <w:tcPr>
            <w:tcW w:w="964" w:type="dxa"/>
          </w:tcPr>
          <w:p w:rsidR="0071552D" w:rsidRDefault="0071552D">
            <w:pPr>
              <w:pStyle w:val="ConsPlusNormal"/>
            </w:pPr>
            <w:r>
              <w:t>1.3.8.</w:t>
            </w:r>
          </w:p>
        </w:tc>
        <w:tc>
          <w:tcPr>
            <w:tcW w:w="2665" w:type="dxa"/>
          </w:tcPr>
          <w:p w:rsidR="0071552D" w:rsidRDefault="0071552D">
            <w:pPr>
              <w:pStyle w:val="ConsPlusNormal"/>
            </w:pPr>
            <w:r>
              <w:t>Мероприятие 8.3.8 "Поддержка отрасли культуры"</w:t>
            </w:r>
          </w:p>
        </w:tc>
        <w:tc>
          <w:tcPr>
            <w:tcW w:w="850" w:type="dxa"/>
          </w:tcPr>
          <w:p w:rsidR="0071552D" w:rsidRDefault="0071552D">
            <w:pPr>
              <w:pStyle w:val="ConsPlusNormal"/>
            </w:pPr>
            <w:r>
              <w:t>-</w:t>
            </w:r>
          </w:p>
        </w:tc>
        <w:tc>
          <w:tcPr>
            <w:tcW w:w="794" w:type="dxa"/>
          </w:tcPr>
          <w:p w:rsidR="0071552D" w:rsidRDefault="0071552D">
            <w:pPr>
              <w:pStyle w:val="ConsPlusNormal"/>
            </w:pPr>
            <w:r>
              <w:t>-</w:t>
            </w:r>
          </w:p>
        </w:tc>
        <w:tc>
          <w:tcPr>
            <w:tcW w:w="794" w:type="dxa"/>
          </w:tcPr>
          <w:p w:rsidR="0071552D" w:rsidRDefault="0071552D">
            <w:pPr>
              <w:pStyle w:val="ConsPlusNormal"/>
            </w:pPr>
            <w:r>
              <w:t>-</w:t>
            </w:r>
          </w:p>
        </w:tc>
        <w:tc>
          <w:tcPr>
            <w:tcW w:w="737" w:type="dxa"/>
          </w:tcPr>
          <w:p w:rsidR="0071552D" w:rsidRDefault="0071552D">
            <w:pPr>
              <w:pStyle w:val="ConsPlusNormal"/>
            </w:pPr>
            <w:r>
              <w:t>0,02</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r w:rsidR="0071552D">
        <w:tblPrEx>
          <w:tblBorders>
            <w:insideH w:val="nil"/>
          </w:tblBorders>
        </w:tblPrEx>
        <w:tc>
          <w:tcPr>
            <w:tcW w:w="9185" w:type="dxa"/>
            <w:gridSpan w:val="9"/>
            <w:tcBorders>
              <w:bottom w:val="nil"/>
            </w:tcBorders>
          </w:tcPr>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rPr>
                <w:color w:val="0A2666"/>
              </w:rPr>
              <w:t>КонсультантПлюс: примечание.</w:t>
            </w:r>
          </w:p>
          <w:p w:rsidR="0071552D" w:rsidRDefault="0071552D">
            <w:pPr>
              <w:pStyle w:val="ConsPlusNormal"/>
              <w:ind w:firstLine="540"/>
              <w:jc w:val="both"/>
            </w:pPr>
            <w:r>
              <w:rPr>
                <w:color w:val="0A2666"/>
              </w:rPr>
              <w:t>В официальном тексте документа, видимо, допущена опечатка: одно и то же слово повторяется дважды.</w:t>
            </w:r>
          </w:p>
          <w:p w:rsidR="0071552D" w:rsidRDefault="0071552D">
            <w:pPr>
              <w:pStyle w:val="ConsPlusNormal"/>
              <w:pBdr>
                <w:top w:val="single" w:sz="6" w:space="0" w:color="auto"/>
              </w:pBdr>
              <w:spacing w:before="100" w:after="100"/>
              <w:jc w:val="both"/>
              <w:rPr>
                <w:sz w:val="2"/>
                <w:szCs w:val="2"/>
              </w:rPr>
            </w:pPr>
          </w:p>
        </w:tc>
      </w:tr>
      <w:tr w:rsidR="0071552D">
        <w:tblPrEx>
          <w:tblBorders>
            <w:insideH w:val="nil"/>
          </w:tblBorders>
        </w:tblPrEx>
        <w:tc>
          <w:tcPr>
            <w:tcW w:w="964" w:type="dxa"/>
            <w:tcBorders>
              <w:top w:val="nil"/>
            </w:tcBorders>
          </w:tcPr>
          <w:p w:rsidR="0071552D" w:rsidRDefault="0071552D">
            <w:pPr>
              <w:pStyle w:val="ConsPlusNormal"/>
            </w:pPr>
            <w:r>
              <w:t>1.3.9.</w:t>
            </w:r>
          </w:p>
        </w:tc>
        <w:tc>
          <w:tcPr>
            <w:tcW w:w="2665" w:type="dxa"/>
            <w:tcBorders>
              <w:top w:val="nil"/>
            </w:tcBorders>
          </w:tcPr>
          <w:p w:rsidR="0071552D" w:rsidRDefault="0071552D">
            <w:pPr>
              <w:pStyle w:val="ConsPlusNormal"/>
            </w:pPr>
            <w:r>
              <w:t>Мероприятие 8.3.9 мероприятие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(развитие и укрепление материально-технической базы муниципальных домов культуры)"</w:t>
            </w:r>
          </w:p>
        </w:tc>
        <w:tc>
          <w:tcPr>
            <w:tcW w:w="850" w:type="dxa"/>
            <w:tcBorders>
              <w:top w:val="nil"/>
            </w:tcBorders>
          </w:tcPr>
          <w:p w:rsidR="0071552D" w:rsidRDefault="0071552D">
            <w:pPr>
              <w:pStyle w:val="ConsPlusNormal"/>
            </w:pPr>
            <w:r>
              <w:t>-</w:t>
            </w:r>
          </w:p>
        </w:tc>
        <w:tc>
          <w:tcPr>
            <w:tcW w:w="794" w:type="dxa"/>
            <w:tcBorders>
              <w:top w:val="nil"/>
            </w:tcBorders>
          </w:tcPr>
          <w:p w:rsidR="0071552D" w:rsidRDefault="0071552D">
            <w:pPr>
              <w:pStyle w:val="ConsPlusNormal"/>
            </w:pPr>
            <w:r>
              <w:t>-</w:t>
            </w:r>
          </w:p>
        </w:tc>
        <w:tc>
          <w:tcPr>
            <w:tcW w:w="794" w:type="dxa"/>
            <w:tcBorders>
              <w:top w:val="nil"/>
            </w:tcBorders>
          </w:tcPr>
          <w:p w:rsidR="0071552D" w:rsidRDefault="0071552D">
            <w:pPr>
              <w:pStyle w:val="ConsPlusNormal"/>
            </w:pPr>
            <w:r>
              <w:t>-</w:t>
            </w:r>
          </w:p>
        </w:tc>
        <w:tc>
          <w:tcPr>
            <w:tcW w:w="737" w:type="dxa"/>
            <w:tcBorders>
              <w:top w:val="nil"/>
            </w:tcBorders>
          </w:tcPr>
          <w:p w:rsidR="0071552D" w:rsidRDefault="0071552D">
            <w:pPr>
              <w:pStyle w:val="ConsPlusNormal"/>
            </w:pPr>
            <w:r>
              <w:t>0,01</w:t>
            </w:r>
          </w:p>
        </w:tc>
        <w:tc>
          <w:tcPr>
            <w:tcW w:w="737" w:type="dxa"/>
            <w:tcBorders>
              <w:top w:val="nil"/>
            </w:tcBorders>
          </w:tcPr>
          <w:p w:rsidR="0071552D" w:rsidRDefault="0071552D">
            <w:pPr>
              <w:pStyle w:val="ConsPlusNormal"/>
            </w:pPr>
            <w:r>
              <w:t>-</w:t>
            </w:r>
          </w:p>
        </w:tc>
        <w:tc>
          <w:tcPr>
            <w:tcW w:w="794" w:type="dxa"/>
            <w:tcBorders>
              <w:top w:val="nil"/>
            </w:tcBorders>
          </w:tcPr>
          <w:p w:rsidR="0071552D" w:rsidRDefault="0071552D">
            <w:pPr>
              <w:pStyle w:val="ConsPlusNormal"/>
            </w:pPr>
            <w:r>
              <w:t>-</w:t>
            </w:r>
          </w:p>
        </w:tc>
        <w:tc>
          <w:tcPr>
            <w:tcW w:w="850" w:type="dxa"/>
            <w:tcBorders>
              <w:top w:val="nil"/>
            </w:tcBorders>
          </w:tcPr>
          <w:p w:rsidR="0071552D" w:rsidRDefault="0071552D">
            <w:pPr>
              <w:pStyle w:val="ConsPlusNormal"/>
            </w:pPr>
            <w:r>
              <w:t>-</w:t>
            </w:r>
          </w:p>
        </w:tc>
      </w:tr>
      <w:tr w:rsidR="0071552D">
        <w:tc>
          <w:tcPr>
            <w:tcW w:w="964" w:type="dxa"/>
          </w:tcPr>
          <w:p w:rsidR="0071552D" w:rsidRDefault="0071552D">
            <w:pPr>
              <w:pStyle w:val="ConsPlusNormal"/>
            </w:pPr>
            <w:r>
              <w:t>1.3.10.</w:t>
            </w:r>
          </w:p>
        </w:tc>
        <w:tc>
          <w:tcPr>
            <w:tcW w:w="2665" w:type="dxa"/>
          </w:tcPr>
          <w:p w:rsidR="0071552D" w:rsidRDefault="0071552D">
            <w:pPr>
              <w:pStyle w:val="ConsPlusNormal"/>
            </w:pPr>
            <w:r>
              <w:t xml:space="preserve">Мероприятие 8.3.10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w:t>
            </w:r>
            <w:r>
              <w:lastRenderedPageBreak/>
              <w:t>тысяч человек (поддержка творческой деятельности муниципальных театров в городах с численностью населения до 300 тысяч человек)"</w:t>
            </w:r>
          </w:p>
        </w:tc>
        <w:tc>
          <w:tcPr>
            <w:tcW w:w="850" w:type="dxa"/>
          </w:tcPr>
          <w:p w:rsidR="0071552D" w:rsidRDefault="0071552D">
            <w:pPr>
              <w:pStyle w:val="ConsPlusNormal"/>
            </w:pPr>
            <w:r>
              <w:lastRenderedPageBreak/>
              <w:t>-</w:t>
            </w:r>
          </w:p>
        </w:tc>
        <w:tc>
          <w:tcPr>
            <w:tcW w:w="794" w:type="dxa"/>
          </w:tcPr>
          <w:p w:rsidR="0071552D" w:rsidRDefault="0071552D">
            <w:pPr>
              <w:pStyle w:val="ConsPlusNormal"/>
            </w:pPr>
            <w:r>
              <w:t>-</w:t>
            </w:r>
          </w:p>
        </w:tc>
        <w:tc>
          <w:tcPr>
            <w:tcW w:w="794" w:type="dxa"/>
          </w:tcPr>
          <w:p w:rsidR="0071552D" w:rsidRDefault="0071552D">
            <w:pPr>
              <w:pStyle w:val="ConsPlusNormal"/>
            </w:pPr>
            <w:r>
              <w:t>-</w:t>
            </w:r>
          </w:p>
        </w:tc>
        <w:tc>
          <w:tcPr>
            <w:tcW w:w="737" w:type="dxa"/>
          </w:tcPr>
          <w:p w:rsidR="0071552D" w:rsidRDefault="0071552D">
            <w:pPr>
              <w:pStyle w:val="ConsPlusNormal"/>
            </w:pPr>
            <w:r>
              <w:t>0,01</w:t>
            </w:r>
          </w:p>
        </w:tc>
        <w:tc>
          <w:tcPr>
            <w:tcW w:w="737" w:type="dxa"/>
          </w:tcPr>
          <w:p w:rsidR="0071552D" w:rsidRDefault="0071552D">
            <w:pPr>
              <w:pStyle w:val="ConsPlusNormal"/>
            </w:pPr>
            <w:r>
              <w:t>-</w:t>
            </w:r>
          </w:p>
        </w:tc>
        <w:tc>
          <w:tcPr>
            <w:tcW w:w="794" w:type="dxa"/>
          </w:tcPr>
          <w:p w:rsidR="0071552D" w:rsidRDefault="0071552D">
            <w:pPr>
              <w:pStyle w:val="ConsPlusNormal"/>
            </w:pPr>
            <w:r>
              <w:t>-</w:t>
            </w:r>
          </w:p>
        </w:tc>
        <w:tc>
          <w:tcPr>
            <w:tcW w:w="850" w:type="dxa"/>
          </w:tcPr>
          <w:p w:rsidR="0071552D" w:rsidRDefault="0071552D">
            <w:pPr>
              <w:pStyle w:val="ConsPlusNormal"/>
            </w:pPr>
            <w:r>
              <w:t>-</w:t>
            </w:r>
          </w:p>
        </w:tc>
      </w:tr>
    </w:tbl>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1"/>
      </w:pPr>
      <w:r>
        <w:lastRenderedPageBreak/>
        <w:t>Приложение N 1</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19" w:name="P2342"/>
      <w:bookmarkEnd w:id="19"/>
      <w:r>
        <w:t>СИСТЕМА ОСНОВНЫХ МЕРОПРИЯТИЙ, МЕРОПРИЯТИЙ И ПЛАНОВЫХ</w:t>
      </w:r>
    </w:p>
    <w:p w:rsidR="0071552D" w:rsidRDefault="0071552D">
      <w:pPr>
        <w:pStyle w:val="ConsPlusTitle"/>
        <w:jc w:val="center"/>
      </w:pPr>
      <w:r>
        <w:t>ПОКАЗАТЕЛЕЙ РЕАЛИЗАЦИИ ГОСУДАРСТВЕННОЙ ПРОГРАММЫ</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постановлений Правительства Амурской области</w:t>
      </w:r>
    </w:p>
    <w:p w:rsidR="0071552D" w:rsidRDefault="0071552D">
      <w:pPr>
        <w:pStyle w:val="ConsPlusNormal"/>
        <w:jc w:val="center"/>
      </w:pPr>
      <w:r>
        <w:t xml:space="preserve">от 25.01.2017 </w:t>
      </w:r>
      <w:hyperlink r:id="rId338" w:history="1">
        <w:r>
          <w:rPr>
            <w:color w:val="0000FF"/>
          </w:rPr>
          <w:t>N 28</w:t>
        </w:r>
      </w:hyperlink>
      <w:r>
        <w:t xml:space="preserve">, от 21.02.2017 </w:t>
      </w:r>
      <w:hyperlink r:id="rId339" w:history="1">
        <w:r>
          <w:rPr>
            <w:color w:val="0000FF"/>
          </w:rPr>
          <w:t>N 72</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438"/>
        <w:gridCol w:w="1020"/>
        <w:gridCol w:w="907"/>
        <w:gridCol w:w="1984"/>
        <w:gridCol w:w="2381"/>
        <w:gridCol w:w="2268"/>
        <w:gridCol w:w="1247"/>
        <w:gridCol w:w="1247"/>
        <w:gridCol w:w="1247"/>
        <w:gridCol w:w="1247"/>
        <w:gridCol w:w="1231"/>
        <w:gridCol w:w="1231"/>
        <w:gridCol w:w="1231"/>
        <w:gridCol w:w="1247"/>
      </w:tblGrid>
      <w:tr w:rsidR="0071552D">
        <w:tc>
          <w:tcPr>
            <w:tcW w:w="964" w:type="dxa"/>
            <w:vMerge w:val="restart"/>
          </w:tcPr>
          <w:p w:rsidR="0071552D" w:rsidRDefault="0071552D">
            <w:pPr>
              <w:pStyle w:val="ConsPlusNormal"/>
              <w:jc w:val="center"/>
            </w:pPr>
            <w:r>
              <w:t>N п/п</w:t>
            </w:r>
          </w:p>
        </w:tc>
        <w:tc>
          <w:tcPr>
            <w:tcW w:w="2438" w:type="dxa"/>
            <w:vMerge w:val="restart"/>
          </w:tcPr>
          <w:p w:rsidR="0071552D" w:rsidRDefault="0071552D">
            <w:pPr>
              <w:pStyle w:val="ConsPlusNormal"/>
              <w:jc w:val="center"/>
            </w:pPr>
            <w:r>
              <w:t>Наименование программы, подпрограммы, основного мероприятия, мероприятия</w:t>
            </w:r>
          </w:p>
        </w:tc>
        <w:tc>
          <w:tcPr>
            <w:tcW w:w="1927" w:type="dxa"/>
            <w:gridSpan w:val="2"/>
          </w:tcPr>
          <w:p w:rsidR="0071552D" w:rsidRDefault="0071552D">
            <w:pPr>
              <w:pStyle w:val="ConsPlusNormal"/>
              <w:jc w:val="center"/>
            </w:pPr>
            <w:r>
              <w:t>Срок реализации (год)</w:t>
            </w:r>
          </w:p>
        </w:tc>
        <w:tc>
          <w:tcPr>
            <w:tcW w:w="1984" w:type="dxa"/>
            <w:vMerge w:val="restart"/>
          </w:tcPr>
          <w:p w:rsidR="0071552D" w:rsidRDefault="0071552D">
            <w:pPr>
              <w:pStyle w:val="ConsPlusNormal"/>
              <w:jc w:val="center"/>
            </w:pPr>
            <w:r>
              <w:t>Координатор программы, координатор подпрограммы, участники государственной программы</w:t>
            </w:r>
          </w:p>
        </w:tc>
        <w:tc>
          <w:tcPr>
            <w:tcW w:w="2381" w:type="dxa"/>
            <w:vMerge w:val="restart"/>
          </w:tcPr>
          <w:p w:rsidR="0071552D" w:rsidRDefault="0071552D">
            <w:pPr>
              <w:pStyle w:val="ConsPlusNormal"/>
              <w:jc w:val="center"/>
            </w:pPr>
            <w:r>
              <w:t>Наименование показателя, единица измерения</w:t>
            </w:r>
          </w:p>
        </w:tc>
        <w:tc>
          <w:tcPr>
            <w:tcW w:w="2268" w:type="dxa"/>
            <w:vMerge w:val="restart"/>
          </w:tcPr>
          <w:p w:rsidR="0071552D" w:rsidRDefault="0071552D">
            <w:pPr>
              <w:pStyle w:val="ConsPlusNormal"/>
              <w:jc w:val="center"/>
            </w:pPr>
            <w:r>
              <w:t>Официальный источник данных, использованный для расчета показателя</w:t>
            </w:r>
          </w:p>
        </w:tc>
        <w:tc>
          <w:tcPr>
            <w:tcW w:w="1247" w:type="dxa"/>
            <w:vMerge w:val="restart"/>
          </w:tcPr>
          <w:p w:rsidR="0071552D" w:rsidRDefault="0071552D">
            <w:pPr>
              <w:pStyle w:val="ConsPlusNormal"/>
              <w:jc w:val="center"/>
            </w:pPr>
            <w:r>
              <w:t>Базисный год (2012)</w:t>
            </w:r>
          </w:p>
        </w:tc>
        <w:tc>
          <w:tcPr>
            <w:tcW w:w="8681" w:type="dxa"/>
            <w:gridSpan w:val="7"/>
          </w:tcPr>
          <w:p w:rsidR="0071552D" w:rsidRDefault="0071552D">
            <w:pPr>
              <w:pStyle w:val="ConsPlusNormal"/>
              <w:jc w:val="center"/>
            </w:pPr>
            <w:r>
              <w:t>Значение планового показателя по годам реализации</w:t>
            </w:r>
          </w:p>
        </w:tc>
      </w:tr>
      <w:tr w:rsidR="0071552D">
        <w:tc>
          <w:tcPr>
            <w:tcW w:w="964" w:type="dxa"/>
            <w:vMerge/>
          </w:tcPr>
          <w:p w:rsidR="0071552D" w:rsidRDefault="0071552D"/>
        </w:tc>
        <w:tc>
          <w:tcPr>
            <w:tcW w:w="2438" w:type="dxa"/>
            <w:vMerge/>
          </w:tcPr>
          <w:p w:rsidR="0071552D" w:rsidRDefault="0071552D"/>
        </w:tc>
        <w:tc>
          <w:tcPr>
            <w:tcW w:w="1020" w:type="dxa"/>
          </w:tcPr>
          <w:p w:rsidR="0071552D" w:rsidRDefault="0071552D">
            <w:pPr>
              <w:pStyle w:val="ConsPlusNormal"/>
              <w:jc w:val="center"/>
            </w:pPr>
            <w:r>
              <w:t>начало</w:t>
            </w:r>
          </w:p>
        </w:tc>
        <w:tc>
          <w:tcPr>
            <w:tcW w:w="907" w:type="dxa"/>
          </w:tcPr>
          <w:p w:rsidR="0071552D" w:rsidRDefault="0071552D">
            <w:pPr>
              <w:pStyle w:val="ConsPlusNormal"/>
              <w:jc w:val="center"/>
            </w:pPr>
            <w:r>
              <w:t>завершение</w:t>
            </w:r>
          </w:p>
        </w:tc>
        <w:tc>
          <w:tcPr>
            <w:tcW w:w="1984" w:type="dxa"/>
            <w:vMerge/>
          </w:tcPr>
          <w:p w:rsidR="0071552D" w:rsidRDefault="0071552D"/>
        </w:tc>
        <w:tc>
          <w:tcPr>
            <w:tcW w:w="2381" w:type="dxa"/>
            <w:vMerge/>
          </w:tcPr>
          <w:p w:rsidR="0071552D" w:rsidRDefault="0071552D"/>
        </w:tc>
        <w:tc>
          <w:tcPr>
            <w:tcW w:w="2268" w:type="dxa"/>
            <w:vMerge/>
          </w:tcPr>
          <w:p w:rsidR="0071552D" w:rsidRDefault="0071552D"/>
        </w:tc>
        <w:tc>
          <w:tcPr>
            <w:tcW w:w="1247" w:type="dxa"/>
            <w:vMerge/>
          </w:tcPr>
          <w:p w:rsidR="0071552D" w:rsidRDefault="0071552D"/>
        </w:tc>
        <w:tc>
          <w:tcPr>
            <w:tcW w:w="1247" w:type="dxa"/>
          </w:tcPr>
          <w:p w:rsidR="0071552D" w:rsidRDefault="0071552D">
            <w:pPr>
              <w:pStyle w:val="ConsPlusNormal"/>
              <w:jc w:val="center"/>
            </w:pPr>
            <w:r>
              <w:t>2014</w:t>
            </w:r>
          </w:p>
        </w:tc>
        <w:tc>
          <w:tcPr>
            <w:tcW w:w="1247" w:type="dxa"/>
          </w:tcPr>
          <w:p w:rsidR="0071552D" w:rsidRDefault="0071552D">
            <w:pPr>
              <w:pStyle w:val="ConsPlusNormal"/>
              <w:jc w:val="center"/>
            </w:pPr>
            <w:r>
              <w:t>2015</w:t>
            </w:r>
          </w:p>
        </w:tc>
        <w:tc>
          <w:tcPr>
            <w:tcW w:w="1247" w:type="dxa"/>
          </w:tcPr>
          <w:p w:rsidR="0071552D" w:rsidRDefault="0071552D">
            <w:pPr>
              <w:pStyle w:val="ConsPlusNormal"/>
              <w:jc w:val="center"/>
            </w:pPr>
            <w:r>
              <w:t>2016</w:t>
            </w:r>
          </w:p>
        </w:tc>
        <w:tc>
          <w:tcPr>
            <w:tcW w:w="1231" w:type="dxa"/>
          </w:tcPr>
          <w:p w:rsidR="0071552D" w:rsidRDefault="0071552D">
            <w:pPr>
              <w:pStyle w:val="ConsPlusNormal"/>
              <w:jc w:val="center"/>
            </w:pPr>
            <w:r>
              <w:t>2017</w:t>
            </w:r>
          </w:p>
        </w:tc>
        <w:tc>
          <w:tcPr>
            <w:tcW w:w="1231" w:type="dxa"/>
          </w:tcPr>
          <w:p w:rsidR="0071552D" w:rsidRDefault="0071552D">
            <w:pPr>
              <w:pStyle w:val="ConsPlusNormal"/>
              <w:jc w:val="center"/>
            </w:pPr>
            <w:r>
              <w:t>2018</w:t>
            </w:r>
          </w:p>
        </w:tc>
        <w:tc>
          <w:tcPr>
            <w:tcW w:w="1231" w:type="dxa"/>
          </w:tcPr>
          <w:p w:rsidR="0071552D" w:rsidRDefault="0071552D">
            <w:pPr>
              <w:pStyle w:val="ConsPlusNormal"/>
              <w:jc w:val="center"/>
            </w:pPr>
            <w:r>
              <w:t>2019</w:t>
            </w:r>
          </w:p>
        </w:tc>
        <w:tc>
          <w:tcPr>
            <w:tcW w:w="1247" w:type="dxa"/>
          </w:tcPr>
          <w:p w:rsidR="0071552D" w:rsidRDefault="0071552D">
            <w:pPr>
              <w:pStyle w:val="ConsPlusNormal"/>
              <w:jc w:val="center"/>
            </w:pPr>
            <w:r>
              <w:t>2020</w:t>
            </w:r>
          </w:p>
        </w:tc>
      </w:tr>
      <w:tr w:rsidR="0071552D">
        <w:tc>
          <w:tcPr>
            <w:tcW w:w="964" w:type="dxa"/>
          </w:tcPr>
          <w:p w:rsidR="0071552D" w:rsidRDefault="0071552D">
            <w:pPr>
              <w:pStyle w:val="ConsPlusNormal"/>
              <w:jc w:val="center"/>
            </w:pPr>
            <w:r>
              <w:t>1</w:t>
            </w:r>
          </w:p>
        </w:tc>
        <w:tc>
          <w:tcPr>
            <w:tcW w:w="2438" w:type="dxa"/>
          </w:tcPr>
          <w:p w:rsidR="0071552D" w:rsidRDefault="0071552D">
            <w:pPr>
              <w:pStyle w:val="ConsPlusNormal"/>
              <w:jc w:val="center"/>
            </w:pPr>
            <w:r>
              <w:t>2</w:t>
            </w:r>
          </w:p>
        </w:tc>
        <w:tc>
          <w:tcPr>
            <w:tcW w:w="1020" w:type="dxa"/>
          </w:tcPr>
          <w:p w:rsidR="0071552D" w:rsidRDefault="0071552D">
            <w:pPr>
              <w:pStyle w:val="ConsPlusNormal"/>
              <w:jc w:val="center"/>
            </w:pPr>
            <w:r>
              <w:t>3</w:t>
            </w:r>
          </w:p>
        </w:tc>
        <w:tc>
          <w:tcPr>
            <w:tcW w:w="907" w:type="dxa"/>
          </w:tcPr>
          <w:p w:rsidR="0071552D" w:rsidRDefault="0071552D">
            <w:pPr>
              <w:pStyle w:val="ConsPlusNormal"/>
              <w:jc w:val="center"/>
            </w:pPr>
            <w:r>
              <w:t>4</w:t>
            </w:r>
          </w:p>
        </w:tc>
        <w:tc>
          <w:tcPr>
            <w:tcW w:w="1984" w:type="dxa"/>
          </w:tcPr>
          <w:p w:rsidR="0071552D" w:rsidRDefault="0071552D">
            <w:pPr>
              <w:pStyle w:val="ConsPlusNormal"/>
              <w:jc w:val="center"/>
            </w:pPr>
            <w:r>
              <w:t>5</w:t>
            </w:r>
          </w:p>
        </w:tc>
        <w:tc>
          <w:tcPr>
            <w:tcW w:w="2381" w:type="dxa"/>
          </w:tcPr>
          <w:p w:rsidR="0071552D" w:rsidRDefault="0071552D">
            <w:pPr>
              <w:pStyle w:val="ConsPlusNormal"/>
              <w:jc w:val="center"/>
            </w:pPr>
            <w:r>
              <w:t>6</w:t>
            </w:r>
          </w:p>
        </w:tc>
        <w:tc>
          <w:tcPr>
            <w:tcW w:w="2268" w:type="dxa"/>
          </w:tcPr>
          <w:p w:rsidR="0071552D" w:rsidRDefault="0071552D">
            <w:pPr>
              <w:pStyle w:val="ConsPlusNormal"/>
              <w:jc w:val="center"/>
            </w:pPr>
            <w:r>
              <w:t>7</w:t>
            </w:r>
          </w:p>
        </w:tc>
        <w:tc>
          <w:tcPr>
            <w:tcW w:w="1247" w:type="dxa"/>
          </w:tcPr>
          <w:p w:rsidR="0071552D" w:rsidRDefault="0071552D">
            <w:pPr>
              <w:pStyle w:val="ConsPlusNormal"/>
              <w:jc w:val="center"/>
            </w:pPr>
            <w:r>
              <w:t>8</w:t>
            </w:r>
          </w:p>
        </w:tc>
        <w:tc>
          <w:tcPr>
            <w:tcW w:w="1247" w:type="dxa"/>
          </w:tcPr>
          <w:p w:rsidR="0071552D" w:rsidRDefault="0071552D">
            <w:pPr>
              <w:pStyle w:val="ConsPlusNormal"/>
              <w:jc w:val="center"/>
            </w:pPr>
            <w:r>
              <w:t>9</w:t>
            </w:r>
          </w:p>
        </w:tc>
        <w:tc>
          <w:tcPr>
            <w:tcW w:w="1247" w:type="dxa"/>
          </w:tcPr>
          <w:p w:rsidR="0071552D" w:rsidRDefault="0071552D">
            <w:pPr>
              <w:pStyle w:val="ConsPlusNormal"/>
              <w:jc w:val="center"/>
            </w:pPr>
            <w:r>
              <w:t>10</w:t>
            </w:r>
          </w:p>
        </w:tc>
        <w:tc>
          <w:tcPr>
            <w:tcW w:w="1247" w:type="dxa"/>
          </w:tcPr>
          <w:p w:rsidR="0071552D" w:rsidRDefault="0071552D">
            <w:pPr>
              <w:pStyle w:val="ConsPlusNormal"/>
              <w:jc w:val="center"/>
            </w:pPr>
            <w:r>
              <w:t>11</w:t>
            </w:r>
          </w:p>
        </w:tc>
        <w:tc>
          <w:tcPr>
            <w:tcW w:w="1231" w:type="dxa"/>
          </w:tcPr>
          <w:p w:rsidR="0071552D" w:rsidRDefault="0071552D">
            <w:pPr>
              <w:pStyle w:val="ConsPlusNormal"/>
              <w:jc w:val="center"/>
            </w:pPr>
            <w:r>
              <w:t>12</w:t>
            </w:r>
          </w:p>
        </w:tc>
        <w:tc>
          <w:tcPr>
            <w:tcW w:w="1231" w:type="dxa"/>
          </w:tcPr>
          <w:p w:rsidR="0071552D" w:rsidRDefault="0071552D">
            <w:pPr>
              <w:pStyle w:val="ConsPlusNormal"/>
              <w:jc w:val="center"/>
            </w:pPr>
            <w:r>
              <w:t>13</w:t>
            </w:r>
          </w:p>
        </w:tc>
        <w:tc>
          <w:tcPr>
            <w:tcW w:w="1231" w:type="dxa"/>
          </w:tcPr>
          <w:p w:rsidR="0071552D" w:rsidRDefault="0071552D">
            <w:pPr>
              <w:pStyle w:val="ConsPlusNormal"/>
              <w:jc w:val="center"/>
            </w:pPr>
            <w:r>
              <w:t>14</w:t>
            </w:r>
          </w:p>
        </w:tc>
        <w:tc>
          <w:tcPr>
            <w:tcW w:w="1247" w:type="dxa"/>
          </w:tcPr>
          <w:p w:rsidR="0071552D" w:rsidRDefault="0071552D">
            <w:pPr>
              <w:pStyle w:val="ConsPlusNormal"/>
              <w:jc w:val="center"/>
            </w:pPr>
            <w:r>
              <w:t>15</w:t>
            </w:r>
          </w:p>
        </w:tc>
      </w:tr>
      <w:tr w:rsidR="0071552D">
        <w:tc>
          <w:tcPr>
            <w:tcW w:w="964" w:type="dxa"/>
            <w:vMerge w:val="restart"/>
          </w:tcPr>
          <w:p w:rsidR="0071552D" w:rsidRDefault="0071552D">
            <w:pPr>
              <w:pStyle w:val="ConsPlusNormal"/>
            </w:pPr>
          </w:p>
        </w:tc>
        <w:tc>
          <w:tcPr>
            <w:tcW w:w="2438" w:type="dxa"/>
            <w:vMerge w:val="restart"/>
          </w:tcPr>
          <w:p w:rsidR="0071552D" w:rsidRDefault="0071552D">
            <w:pPr>
              <w:pStyle w:val="ConsPlusNormal"/>
              <w:outlineLvl w:val="2"/>
            </w:pPr>
            <w:r>
              <w:t>Программа "Развитие и сохранение культуры и искусства Амурской области на 2014 - 2020 годы"</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 xml:space="preserve">Удельный вес населения Амурской области, посещающего театрально-зрелищные, концертные мероприятия, в общей </w:t>
            </w:r>
            <w:r>
              <w:lastRenderedPageBreak/>
              <w:t>численности населения, в процентах</w:t>
            </w:r>
          </w:p>
        </w:tc>
        <w:tc>
          <w:tcPr>
            <w:tcW w:w="2268" w:type="dxa"/>
          </w:tcPr>
          <w:p w:rsidR="0071552D" w:rsidRDefault="0071552D">
            <w:pPr>
              <w:pStyle w:val="ConsPlusNormal"/>
            </w:pPr>
            <w:r>
              <w:lastRenderedPageBreak/>
              <w:t xml:space="preserve">Формы статистического наблюдения </w:t>
            </w:r>
            <w:hyperlink r:id="rId340" w:history="1">
              <w:r>
                <w:rPr>
                  <w:color w:val="0000FF"/>
                </w:rPr>
                <w:t>N 9-НК</w:t>
              </w:r>
            </w:hyperlink>
            <w:r>
              <w:t xml:space="preserve"> "Сведения о деятельности театра", </w:t>
            </w:r>
            <w:hyperlink r:id="rId341" w:history="1">
              <w:r>
                <w:rPr>
                  <w:color w:val="0000FF"/>
                </w:rPr>
                <w:t>N 12-НК</w:t>
              </w:r>
            </w:hyperlink>
            <w:r>
              <w:t xml:space="preserve"> "Сведения о деятельности концертной организации, </w:t>
            </w:r>
            <w:r>
              <w:lastRenderedPageBreak/>
              <w:t>самостоятельного коллектива"</w:t>
            </w:r>
          </w:p>
        </w:tc>
        <w:tc>
          <w:tcPr>
            <w:tcW w:w="1247" w:type="dxa"/>
          </w:tcPr>
          <w:p w:rsidR="0071552D" w:rsidRDefault="0071552D">
            <w:pPr>
              <w:pStyle w:val="ConsPlusNormal"/>
            </w:pPr>
            <w:r>
              <w:lastRenderedPageBreak/>
              <w:t>21,21</w:t>
            </w:r>
          </w:p>
        </w:tc>
        <w:tc>
          <w:tcPr>
            <w:tcW w:w="1247" w:type="dxa"/>
          </w:tcPr>
          <w:p w:rsidR="0071552D" w:rsidRDefault="0071552D">
            <w:pPr>
              <w:pStyle w:val="ConsPlusNormal"/>
            </w:pPr>
            <w:r>
              <w:t>20,67</w:t>
            </w:r>
          </w:p>
        </w:tc>
        <w:tc>
          <w:tcPr>
            <w:tcW w:w="1247" w:type="dxa"/>
          </w:tcPr>
          <w:p w:rsidR="0071552D" w:rsidRDefault="0071552D">
            <w:pPr>
              <w:pStyle w:val="ConsPlusNormal"/>
            </w:pPr>
            <w:r>
              <w:t>20,35</w:t>
            </w:r>
          </w:p>
        </w:tc>
        <w:tc>
          <w:tcPr>
            <w:tcW w:w="1247" w:type="dxa"/>
          </w:tcPr>
          <w:p w:rsidR="0071552D" w:rsidRDefault="0071552D">
            <w:pPr>
              <w:pStyle w:val="ConsPlusNormal"/>
            </w:pPr>
            <w:r>
              <w:t>22,82</w:t>
            </w:r>
          </w:p>
        </w:tc>
        <w:tc>
          <w:tcPr>
            <w:tcW w:w="1231" w:type="dxa"/>
          </w:tcPr>
          <w:p w:rsidR="0071552D" w:rsidRDefault="0071552D">
            <w:pPr>
              <w:pStyle w:val="ConsPlusNormal"/>
            </w:pPr>
            <w:r>
              <w:t>22,82</w:t>
            </w:r>
          </w:p>
        </w:tc>
        <w:tc>
          <w:tcPr>
            <w:tcW w:w="1231" w:type="dxa"/>
          </w:tcPr>
          <w:p w:rsidR="0071552D" w:rsidRDefault="0071552D">
            <w:pPr>
              <w:pStyle w:val="ConsPlusNormal"/>
            </w:pPr>
            <w:r>
              <w:t>22,82</w:t>
            </w:r>
          </w:p>
        </w:tc>
        <w:tc>
          <w:tcPr>
            <w:tcW w:w="1231" w:type="dxa"/>
          </w:tcPr>
          <w:p w:rsidR="0071552D" w:rsidRDefault="0071552D">
            <w:pPr>
              <w:pStyle w:val="ConsPlusNormal"/>
            </w:pPr>
            <w:r>
              <w:t>22,82</w:t>
            </w:r>
          </w:p>
        </w:tc>
        <w:tc>
          <w:tcPr>
            <w:tcW w:w="1247" w:type="dxa"/>
          </w:tcPr>
          <w:p w:rsidR="0071552D" w:rsidRDefault="0071552D">
            <w:pPr>
              <w:pStyle w:val="ConsPlusNormal"/>
            </w:pPr>
            <w:r>
              <w:t>21,87</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участников культурно-досуговых мероприятий,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31550</w:t>
            </w:r>
          </w:p>
        </w:tc>
        <w:tc>
          <w:tcPr>
            <w:tcW w:w="1247" w:type="dxa"/>
          </w:tcPr>
          <w:p w:rsidR="0071552D" w:rsidRDefault="0071552D">
            <w:pPr>
              <w:pStyle w:val="ConsPlusNormal"/>
            </w:pPr>
            <w:r>
              <w:t>33796</w:t>
            </w:r>
          </w:p>
        </w:tc>
        <w:tc>
          <w:tcPr>
            <w:tcW w:w="1247" w:type="dxa"/>
          </w:tcPr>
          <w:p w:rsidR="0071552D" w:rsidRDefault="0071552D">
            <w:pPr>
              <w:pStyle w:val="ConsPlusNormal"/>
            </w:pPr>
            <w:r>
              <w:t>34978</w:t>
            </w:r>
          </w:p>
        </w:tc>
        <w:tc>
          <w:tcPr>
            <w:tcW w:w="1247" w:type="dxa"/>
          </w:tcPr>
          <w:p w:rsidR="0071552D" w:rsidRDefault="0071552D">
            <w:pPr>
              <w:pStyle w:val="ConsPlusNormal"/>
            </w:pPr>
            <w:r>
              <w:t>37469</w:t>
            </w:r>
          </w:p>
        </w:tc>
        <w:tc>
          <w:tcPr>
            <w:tcW w:w="1231" w:type="dxa"/>
          </w:tcPr>
          <w:p w:rsidR="0071552D" w:rsidRDefault="0071552D">
            <w:pPr>
              <w:pStyle w:val="ConsPlusNormal"/>
            </w:pPr>
            <w:r>
              <w:t>37469</w:t>
            </w:r>
          </w:p>
        </w:tc>
        <w:tc>
          <w:tcPr>
            <w:tcW w:w="1231" w:type="dxa"/>
          </w:tcPr>
          <w:p w:rsidR="0071552D" w:rsidRDefault="0071552D">
            <w:pPr>
              <w:pStyle w:val="ConsPlusNormal"/>
            </w:pPr>
            <w:r>
              <w:t>38780</w:t>
            </w:r>
          </w:p>
        </w:tc>
        <w:tc>
          <w:tcPr>
            <w:tcW w:w="1231" w:type="dxa"/>
          </w:tcPr>
          <w:p w:rsidR="0071552D" w:rsidRDefault="0071552D">
            <w:pPr>
              <w:pStyle w:val="ConsPlusNormal"/>
            </w:pPr>
            <w:r>
              <w:t>40137</w:t>
            </w:r>
          </w:p>
        </w:tc>
        <w:tc>
          <w:tcPr>
            <w:tcW w:w="1247" w:type="dxa"/>
          </w:tcPr>
          <w:p w:rsidR="0071552D" w:rsidRDefault="0071552D">
            <w:pPr>
              <w:pStyle w:val="ConsPlusNormal"/>
            </w:pPr>
            <w:r>
              <w:t>41541</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Объем архивных фондов, ед. хранения</w:t>
            </w:r>
          </w:p>
        </w:tc>
        <w:tc>
          <w:tcPr>
            <w:tcW w:w="2268" w:type="dxa"/>
          </w:tcPr>
          <w:p w:rsidR="0071552D" w:rsidRDefault="0071552D">
            <w:pPr>
              <w:pStyle w:val="ConsPlusNormal"/>
            </w:pPr>
            <w:r>
              <w:t>Форма статистического наблюдения N 1 "Показатели основных направлений и результатов деятельности на/за 20__ год"</w:t>
            </w:r>
          </w:p>
        </w:tc>
        <w:tc>
          <w:tcPr>
            <w:tcW w:w="1247" w:type="dxa"/>
          </w:tcPr>
          <w:p w:rsidR="0071552D" w:rsidRDefault="0071552D">
            <w:pPr>
              <w:pStyle w:val="ConsPlusNormal"/>
            </w:pPr>
            <w:r>
              <w:t>716568</w:t>
            </w:r>
          </w:p>
        </w:tc>
        <w:tc>
          <w:tcPr>
            <w:tcW w:w="1247" w:type="dxa"/>
          </w:tcPr>
          <w:p w:rsidR="0071552D" w:rsidRDefault="0071552D">
            <w:pPr>
              <w:pStyle w:val="ConsPlusNormal"/>
            </w:pPr>
            <w:r>
              <w:t>720500</w:t>
            </w:r>
          </w:p>
        </w:tc>
        <w:tc>
          <w:tcPr>
            <w:tcW w:w="1247" w:type="dxa"/>
          </w:tcPr>
          <w:p w:rsidR="0071552D" w:rsidRDefault="0071552D">
            <w:pPr>
              <w:pStyle w:val="ConsPlusNormal"/>
            </w:pPr>
            <w:r>
              <w:t>722200</w:t>
            </w:r>
          </w:p>
        </w:tc>
        <w:tc>
          <w:tcPr>
            <w:tcW w:w="1247" w:type="dxa"/>
          </w:tcPr>
          <w:p w:rsidR="0071552D" w:rsidRDefault="0071552D">
            <w:pPr>
              <w:pStyle w:val="ConsPlusNormal"/>
            </w:pPr>
            <w:r>
              <w:t>714026</w:t>
            </w:r>
          </w:p>
        </w:tc>
        <w:tc>
          <w:tcPr>
            <w:tcW w:w="1231" w:type="dxa"/>
          </w:tcPr>
          <w:p w:rsidR="0071552D" w:rsidRDefault="0071552D">
            <w:pPr>
              <w:pStyle w:val="ConsPlusNormal"/>
            </w:pPr>
            <w:r>
              <w:t>715726</w:t>
            </w:r>
          </w:p>
        </w:tc>
        <w:tc>
          <w:tcPr>
            <w:tcW w:w="1231" w:type="dxa"/>
          </w:tcPr>
          <w:p w:rsidR="0071552D" w:rsidRDefault="0071552D">
            <w:pPr>
              <w:pStyle w:val="ConsPlusNormal"/>
            </w:pPr>
            <w:r>
              <w:t>717426</w:t>
            </w:r>
          </w:p>
        </w:tc>
        <w:tc>
          <w:tcPr>
            <w:tcW w:w="1231" w:type="dxa"/>
          </w:tcPr>
          <w:p w:rsidR="0071552D" w:rsidRDefault="0071552D">
            <w:pPr>
              <w:pStyle w:val="ConsPlusNormal"/>
            </w:pPr>
            <w:r>
              <w:t>719126</w:t>
            </w:r>
          </w:p>
        </w:tc>
        <w:tc>
          <w:tcPr>
            <w:tcW w:w="1247" w:type="dxa"/>
          </w:tcPr>
          <w:p w:rsidR="0071552D" w:rsidRDefault="0071552D">
            <w:pPr>
              <w:pStyle w:val="ConsPlusNormal"/>
            </w:pPr>
            <w:r>
              <w:t>732500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населения Амурской области, охваченного музейным обслуживанием, в процентах</w:t>
            </w:r>
          </w:p>
        </w:tc>
        <w:tc>
          <w:tcPr>
            <w:tcW w:w="2268" w:type="dxa"/>
          </w:tcPr>
          <w:p w:rsidR="0071552D" w:rsidRDefault="0071552D">
            <w:pPr>
              <w:pStyle w:val="ConsPlusNormal"/>
            </w:pPr>
            <w:r>
              <w:t xml:space="preserve">Форма статистического наблюдения </w:t>
            </w:r>
            <w:hyperlink r:id="rId342" w:history="1">
              <w:r>
                <w:rPr>
                  <w:color w:val="0000FF"/>
                </w:rPr>
                <w:t>N 8-НК</w:t>
              </w:r>
            </w:hyperlink>
            <w:r>
              <w:t xml:space="preserve"> "Сведения о деятельности музея"</w:t>
            </w:r>
          </w:p>
        </w:tc>
        <w:tc>
          <w:tcPr>
            <w:tcW w:w="1247" w:type="dxa"/>
          </w:tcPr>
          <w:p w:rsidR="0071552D" w:rsidRDefault="0071552D">
            <w:pPr>
              <w:pStyle w:val="ConsPlusNormal"/>
            </w:pPr>
            <w:r>
              <w:t>52,0</w:t>
            </w:r>
          </w:p>
        </w:tc>
        <w:tc>
          <w:tcPr>
            <w:tcW w:w="1247" w:type="dxa"/>
          </w:tcPr>
          <w:p w:rsidR="0071552D" w:rsidRDefault="0071552D">
            <w:pPr>
              <w:pStyle w:val="ConsPlusNormal"/>
            </w:pPr>
            <w:r>
              <w:t>58,0</w:t>
            </w:r>
          </w:p>
        </w:tc>
        <w:tc>
          <w:tcPr>
            <w:tcW w:w="1247" w:type="dxa"/>
          </w:tcPr>
          <w:p w:rsidR="0071552D" w:rsidRDefault="0071552D">
            <w:pPr>
              <w:pStyle w:val="ConsPlusNormal"/>
            </w:pPr>
            <w:r>
              <w:t>63,0</w:t>
            </w:r>
          </w:p>
        </w:tc>
        <w:tc>
          <w:tcPr>
            <w:tcW w:w="1247" w:type="dxa"/>
          </w:tcPr>
          <w:p w:rsidR="0071552D" w:rsidRDefault="0071552D">
            <w:pPr>
              <w:pStyle w:val="ConsPlusNormal"/>
            </w:pPr>
            <w:r>
              <w:t>70,0</w:t>
            </w:r>
          </w:p>
        </w:tc>
        <w:tc>
          <w:tcPr>
            <w:tcW w:w="1231" w:type="dxa"/>
          </w:tcPr>
          <w:p w:rsidR="0071552D" w:rsidRDefault="0071552D">
            <w:pPr>
              <w:pStyle w:val="ConsPlusNormal"/>
            </w:pPr>
            <w:r>
              <w:t>79,0</w:t>
            </w:r>
          </w:p>
        </w:tc>
        <w:tc>
          <w:tcPr>
            <w:tcW w:w="1231" w:type="dxa"/>
          </w:tcPr>
          <w:p w:rsidR="0071552D" w:rsidRDefault="0071552D">
            <w:pPr>
              <w:pStyle w:val="ConsPlusNormal"/>
            </w:pPr>
            <w:r>
              <w:t>90,0</w:t>
            </w:r>
          </w:p>
        </w:tc>
        <w:tc>
          <w:tcPr>
            <w:tcW w:w="1231" w:type="dxa"/>
          </w:tcPr>
          <w:p w:rsidR="0071552D" w:rsidRDefault="0071552D">
            <w:pPr>
              <w:pStyle w:val="ConsPlusNormal"/>
            </w:pPr>
            <w:r>
              <w:t>90,0</w:t>
            </w:r>
          </w:p>
        </w:tc>
        <w:tc>
          <w:tcPr>
            <w:tcW w:w="1247" w:type="dxa"/>
          </w:tcPr>
          <w:p w:rsidR="0071552D" w:rsidRDefault="0071552D">
            <w:pPr>
              <w:pStyle w:val="ConsPlusNormal"/>
            </w:pPr>
            <w:r>
              <w:t>90,0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Доля объектов культурного </w:t>
            </w:r>
            <w:r>
              <w:lastRenderedPageBreak/>
              <w:t>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в процентах</w:t>
            </w:r>
          </w:p>
        </w:tc>
        <w:tc>
          <w:tcPr>
            <w:tcW w:w="2268" w:type="dxa"/>
          </w:tcPr>
          <w:p w:rsidR="0071552D" w:rsidRDefault="0071552D">
            <w:pPr>
              <w:pStyle w:val="ConsPlusNormal"/>
            </w:pPr>
            <w:r>
              <w:lastRenderedPageBreak/>
              <w:t xml:space="preserve">Государственный доклад о </w:t>
            </w:r>
            <w:r>
              <w:lastRenderedPageBreak/>
              <w:t>состоянии культуры Российской Федерации</w:t>
            </w:r>
          </w:p>
        </w:tc>
        <w:tc>
          <w:tcPr>
            <w:tcW w:w="1247" w:type="dxa"/>
          </w:tcPr>
          <w:p w:rsidR="0071552D" w:rsidRDefault="0071552D">
            <w:pPr>
              <w:pStyle w:val="ConsPlusNormal"/>
            </w:pPr>
            <w:r>
              <w:lastRenderedPageBreak/>
              <w:t>30,5</w:t>
            </w:r>
          </w:p>
        </w:tc>
        <w:tc>
          <w:tcPr>
            <w:tcW w:w="1247" w:type="dxa"/>
          </w:tcPr>
          <w:p w:rsidR="0071552D" w:rsidRDefault="0071552D">
            <w:pPr>
              <w:pStyle w:val="ConsPlusNormal"/>
            </w:pPr>
            <w:r>
              <w:t>40</w:t>
            </w:r>
          </w:p>
        </w:tc>
        <w:tc>
          <w:tcPr>
            <w:tcW w:w="1247" w:type="dxa"/>
          </w:tcPr>
          <w:p w:rsidR="0071552D" w:rsidRDefault="0071552D">
            <w:pPr>
              <w:pStyle w:val="ConsPlusNormal"/>
            </w:pPr>
            <w:r>
              <w:t>41</w:t>
            </w:r>
          </w:p>
        </w:tc>
        <w:tc>
          <w:tcPr>
            <w:tcW w:w="1247" w:type="dxa"/>
          </w:tcPr>
          <w:p w:rsidR="0071552D" w:rsidRDefault="0071552D">
            <w:pPr>
              <w:pStyle w:val="ConsPlusNormal"/>
            </w:pPr>
            <w:r>
              <w:t>50</w:t>
            </w:r>
          </w:p>
        </w:tc>
        <w:tc>
          <w:tcPr>
            <w:tcW w:w="1231" w:type="dxa"/>
          </w:tcPr>
          <w:p w:rsidR="0071552D" w:rsidRDefault="0071552D">
            <w:pPr>
              <w:pStyle w:val="ConsPlusNormal"/>
            </w:pPr>
            <w:r>
              <w:t>50</w:t>
            </w:r>
          </w:p>
        </w:tc>
        <w:tc>
          <w:tcPr>
            <w:tcW w:w="1231" w:type="dxa"/>
          </w:tcPr>
          <w:p w:rsidR="0071552D" w:rsidRDefault="0071552D">
            <w:pPr>
              <w:pStyle w:val="ConsPlusNormal"/>
            </w:pPr>
            <w:r>
              <w:t>50</w:t>
            </w:r>
          </w:p>
        </w:tc>
        <w:tc>
          <w:tcPr>
            <w:tcW w:w="1231" w:type="dxa"/>
          </w:tcPr>
          <w:p w:rsidR="0071552D" w:rsidRDefault="0071552D">
            <w:pPr>
              <w:pStyle w:val="ConsPlusNormal"/>
            </w:pPr>
            <w:r>
              <w:t>55</w:t>
            </w:r>
          </w:p>
        </w:tc>
        <w:tc>
          <w:tcPr>
            <w:tcW w:w="1247" w:type="dxa"/>
          </w:tcPr>
          <w:p w:rsidR="0071552D" w:rsidRDefault="0071552D">
            <w:pPr>
              <w:pStyle w:val="ConsPlusNormal"/>
            </w:pPr>
            <w:r>
              <w:t>70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Удельный вес населения, участвующего в культурно-досуговых мероприятиях этнокультурной направленности,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58,4</w:t>
            </w:r>
          </w:p>
        </w:tc>
        <w:tc>
          <w:tcPr>
            <w:tcW w:w="1247" w:type="dxa"/>
          </w:tcPr>
          <w:p w:rsidR="0071552D" w:rsidRDefault="0071552D">
            <w:pPr>
              <w:pStyle w:val="ConsPlusNormal"/>
            </w:pPr>
            <w:r>
              <w:t>59,1</w:t>
            </w:r>
          </w:p>
        </w:tc>
        <w:tc>
          <w:tcPr>
            <w:tcW w:w="1247" w:type="dxa"/>
          </w:tcPr>
          <w:p w:rsidR="0071552D" w:rsidRDefault="0071552D">
            <w:pPr>
              <w:pStyle w:val="ConsPlusNormal"/>
            </w:pPr>
            <w:r>
              <w:t>59,8</w:t>
            </w:r>
          </w:p>
        </w:tc>
        <w:tc>
          <w:tcPr>
            <w:tcW w:w="1247" w:type="dxa"/>
          </w:tcPr>
          <w:p w:rsidR="0071552D" w:rsidRDefault="0071552D">
            <w:pPr>
              <w:pStyle w:val="ConsPlusNormal"/>
            </w:pPr>
            <w:r>
              <w:t>61,5</w:t>
            </w:r>
          </w:p>
        </w:tc>
        <w:tc>
          <w:tcPr>
            <w:tcW w:w="1231" w:type="dxa"/>
          </w:tcPr>
          <w:p w:rsidR="0071552D" w:rsidRDefault="0071552D">
            <w:pPr>
              <w:pStyle w:val="ConsPlusNormal"/>
            </w:pPr>
            <w:r>
              <w:t>62,2</w:t>
            </w:r>
          </w:p>
        </w:tc>
        <w:tc>
          <w:tcPr>
            <w:tcW w:w="1231" w:type="dxa"/>
          </w:tcPr>
          <w:p w:rsidR="0071552D" w:rsidRDefault="0071552D">
            <w:pPr>
              <w:pStyle w:val="ConsPlusNormal"/>
            </w:pPr>
            <w:r>
              <w:t>62,9</w:t>
            </w:r>
          </w:p>
        </w:tc>
        <w:tc>
          <w:tcPr>
            <w:tcW w:w="1231" w:type="dxa"/>
          </w:tcPr>
          <w:p w:rsidR="0071552D" w:rsidRDefault="0071552D">
            <w:pPr>
              <w:pStyle w:val="ConsPlusNormal"/>
            </w:pPr>
            <w:r>
              <w:t>63,0</w:t>
            </w:r>
          </w:p>
        </w:tc>
        <w:tc>
          <w:tcPr>
            <w:tcW w:w="1247" w:type="dxa"/>
          </w:tcPr>
          <w:p w:rsidR="0071552D" w:rsidRDefault="0071552D">
            <w:pPr>
              <w:pStyle w:val="ConsPlusNormal"/>
            </w:pPr>
            <w:r>
              <w:t>63,1</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Доля населения Амурской области, охваченного </w:t>
            </w:r>
            <w:r>
              <w:lastRenderedPageBreak/>
              <w:t>библиотечным обслуживанием, в процентах</w:t>
            </w:r>
          </w:p>
        </w:tc>
        <w:tc>
          <w:tcPr>
            <w:tcW w:w="2268" w:type="dxa"/>
          </w:tcPr>
          <w:p w:rsidR="0071552D" w:rsidRDefault="0071552D">
            <w:pPr>
              <w:pStyle w:val="ConsPlusNormal"/>
            </w:pPr>
            <w:r>
              <w:lastRenderedPageBreak/>
              <w:t xml:space="preserve">Форма статистического наблюдения </w:t>
            </w:r>
            <w:hyperlink r:id="rId343" w:history="1">
              <w:r>
                <w:rPr>
                  <w:color w:val="0000FF"/>
                </w:rPr>
                <w:t>N 6-НК</w:t>
              </w:r>
            </w:hyperlink>
            <w:r>
              <w:t xml:space="preserve"> "Сведения об </w:t>
            </w:r>
            <w:r>
              <w:lastRenderedPageBreak/>
              <w:t>общедоступной (публичной) библиотеке"</w:t>
            </w:r>
          </w:p>
        </w:tc>
        <w:tc>
          <w:tcPr>
            <w:tcW w:w="1247" w:type="dxa"/>
          </w:tcPr>
          <w:p w:rsidR="0071552D" w:rsidRDefault="0071552D">
            <w:pPr>
              <w:pStyle w:val="ConsPlusNormal"/>
            </w:pPr>
            <w:r>
              <w:lastRenderedPageBreak/>
              <w:t>4,0</w:t>
            </w:r>
          </w:p>
        </w:tc>
        <w:tc>
          <w:tcPr>
            <w:tcW w:w="1247" w:type="dxa"/>
          </w:tcPr>
          <w:p w:rsidR="0071552D" w:rsidRDefault="0071552D">
            <w:pPr>
              <w:pStyle w:val="ConsPlusNormal"/>
            </w:pPr>
            <w:r>
              <w:t>4,1</w:t>
            </w:r>
          </w:p>
        </w:tc>
        <w:tc>
          <w:tcPr>
            <w:tcW w:w="1247" w:type="dxa"/>
          </w:tcPr>
          <w:p w:rsidR="0071552D" w:rsidRDefault="0071552D">
            <w:pPr>
              <w:pStyle w:val="ConsPlusNormal"/>
            </w:pPr>
            <w:r>
              <w:t>4,3</w:t>
            </w:r>
          </w:p>
        </w:tc>
        <w:tc>
          <w:tcPr>
            <w:tcW w:w="1247" w:type="dxa"/>
          </w:tcPr>
          <w:p w:rsidR="0071552D" w:rsidRDefault="0071552D">
            <w:pPr>
              <w:pStyle w:val="ConsPlusNormal"/>
            </w:pPr>
            <w:r>
              <w:t>8,61</w:t>
            </w:r>
          </w:p>
        </w:tc>
        <w:tc>
          <w:tcPr>
            <w:tcW w:w="1231" w:type="dxa"/>
          </w:tcPr>
          <w:p w:rsidR="0071552D" w:rsidRDefault="0071552D">
            <w:pPr>
              <w:pStyle w:val="ConsPlusNormal"/>
            </w:pPr>
            <w:r>
              <w:t>8,61</w:t>
            </w:r>
          </w:p>
        </w:tc>
        <w:tc>
          <w:tcPr>
            <w:tcW w:w="1231" w:type="dxa"/>
          </w:tcPr>
          <w:p w:rsidR="0071552D" w:rsidRDefault="0071552D">
            <w:pPr>
              <w:pStyle w:val="ConsPlusNormal"/>
            </w:pPr>
            <w:r>
              <w:t>8,61</w:t>
            </w:r>
          </w:p>
        </w:tc>
        <w:tc>
          <w:tcPr>
            <w:tcW w:w="1231" w:type="dxa"/>
          </w:tcPr>
          <w:p w:rsidR="0071552D" w:rsidRDefault="0071552D">
            <w:pPr>
              <w:pStyle w:val="ConsPlusNormal"/>
            </w:pPr>
            <w:r>
              <w:t>8,61</w:t>
            </w:r>
          </w:p>
        </w:tc>
        <w:tc>
          <w:tcPr>
            <w:tcW w:w="1247" w:type="dxa"/>
          </w:tcPr>
          <w:p w:rsidR="0071552D" w:rsidRDefault="0071552D">
            <w:pPr>
              <w:pStyle w:val="ConsPlusNormal"/>
            </w:pPr>
            <w:r>
              <w:t>4,1</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участников мероприятий различного уровня в сфере культуры и искусства, тыс.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88,0</w:t>
            </w:r>
          </w:p>
        </w:tc>
        <w:tc>
          <w:tcPr>
            <w:tcW w:w="1247" w:type="dxa"/>
          </w:tcPr>
          <w:p w:rsidR="0071552D" w:rsidRDefault="0071552D">
            <w:pPr>
              <w:pStyle w:val="ConsPlusNormal"/>
            </w:pPr>
            <w:r>
              <w:t>121,8</w:t>
            </w:r>
          </w:p>
        </w:tc>
        <w:tc>
          <w:tcPr>
            <w:tcW w:w="1247" w:type="dxa"/>
          </w:tcPr>
          <w:p w:rsidR="0071552D" w:rsidRDefault="0071552D">
            <w:pPr>
              <w:pStyle w:val="ConsPlusNormal"/>
            </w:pPr>
            <w:r>
              <w:t>123,0</w:t>
            </w:r>
          </w:p>
        </w:tc>
        <w:tc>
          <w:tcPr>
            <w:tcW w:w="1247" w:type="dxa"/>
          </w:tcPr>
          <w:p w:rsidR="0071552D" w:rsidRDefault="0071552D">
            <w:pPr>
              <w:pStyle w:val="ConsPlusNormal"/>
            </w:pPr>
            <w:r>
              <w:t>124,2</w:t>
            </w:r>
          </w:p>
        </w:tc>
        <w:tc>
          <w:tcPr>
            <w:tcW w:w="1231" w:type="dxa"/>
          </w:tcPr>
          <w:p w:rsidR="0071552D" w:rsidRDefault="0071552D">
            <w:pPr>
              <w:pStyle w:val="ConsPlusNormal"/>
            </w:pPr>
            <w:r>
              <w:t>62,1</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129,5</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Уровень удовлетворенности населения Амурской области качеством предоставления государственных услуг в сфере культуры,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70,0</w:t>
            </w:r>
          </w:p>
        </w:tc>
        <w:tc>
          <w:tcPr>
            <w:tcW w:w="1247" w:type="dxa"/>
          </w:tcPr>
          <w:p w:rsidR="0071552D" w:rsidRDefault="0071552D">
            <w:pPr>
              <w:pStyle w:val="ConsPlusNormal"/>
            </w:pPr>
            <w:r>
              <w:t>72,9</w:t>
            </w:r>
          </w:p>
        </w:tc>
        <w:tc>
          <w:tcPr>
            <w:tcW w:w="1247" w:type="dxa"/>
          </w:tcPr>
          <w:p w:rsidR="0071552D" w:rsidRDefault="0071552D">
            <w:pPr>
              <w:pStyle w:val="ConsPlusNormal"/>
            </w:pPr>
            <w:r>
              <w:t>75,8</w:t>
            </w:r>
          </w:p>
        </w:tc>
        <w:tc>
          <w:tcPr>
            <w:tcW w:w="1247" w:type="dxa"/>
          </w:tcPr>
          <w:p w:rsidR="0071552D" w:rsidRDefault="0071552D">
            <w:pPr>
              <w:pStyle w:val="ConsPlusNormal"/>
            </w:pPr>
            <w:r>
              <w:t>78,7</w:t>
            </w:r>
          </w:p>
        </w:tc>
        <w:tc>
          <w:tcPr>
            <w:tcW w:w="1231" w:type="dxa"/>
          </w:tcPr>
          <w:p w:rsidR="0071552D" w:rsidRDefault="0071552D">
            <w:pPr>
              <w:pStyle w:val="ConsPlusNormal"/>
            </w:pPr>
            <w:r>
              <w:t>81,6</w:t>
            </w:r>
          </w:p>
        </w:tc>
        <w:tc>
          <w:tcPr>
            <w:tcW w:w="1231" w:type="dxa"/>
          </w:tcPr>
          <w:p w:rsidR="0071552D" w:rsidRDefault="0071552D">
            <w:pPr>
              <w:pStyle w:val="ConsPlusNormal"/>
            </w:pPr>
            <w:r>
              <w:t>84,5</w:t>
            </w:r>
          </w:p>
        </w:tc>
        <w:tc>
          <w:tcPr>
            <w:tcW w:w="1231" w:type="dxa"/>
          </w:tcPr>
          <w:p w:rsidR="0071552D" w:rsidRDefault="0071552D">
            <w:pPr>
              <w:pStyle w:val="ConsPlusNormal"/>
            </w:pPr>
            <w:r>
              <w:t>87,4</w:t>
            </w:r>
          </w:p>
        </w:tc>
        <w:tc>
          <w:tcPr>
            <w:tcW w:w="1247" w:type="dxa"/>
          </w:tcPr>
          <w:p w:rsidR="0071552D" w:rsidRDefault="0071552D">
            <w:pPr>
              <w:pStyle w:val="ConsPlusNormal"/>
            </w:pPr>
            <w:r>
              <w:t>90,0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Удельный расход электрической энергии в учреждениях, кВт ч/кв. м</w:t>
            </w:r>
          </w:p>
        </w:tc>
        <w:tc>
          <w:tcPr>
            <w:tcW w:w="2268" w:type="dxa"/>
            <w:vMerge w:val="restart"/>
          </w:tcPr>
          <w:p w:rsidR="0071552D" w:rsidRDefault="0071552D">
            <w:pPr>
              <w:pStyle w:val="ConsPlusNormal"/>
            </w:pPr>
            <w:r>
              <w:t>Расчетный метод от фактического потребления</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4,1</w:t>
            </w:r>
          </w:p>
        </w:tc>
        <w:tc>
          <w:tcPr>
            <w:tcW w:w="1231" w:type="dxa"/>
          </w:tcPr>
          <w:p w:rsidR="0071552D" w:rsidRDefault="0071552D">
            <w:pPr>
              <w:pStyle w:val="ConsPlusNormal"/>
            </w:pPr>
            <w:r>
              <w:t>4,1</w:t>
            </w:r>
          </w:p>
        </w:tc>
        <w:tc>
          <w:tcPr>
            <w:tcW w:w="1231" w:type="dxa"/>
          </w:tcPr>
          <w:p w:rsidR="0071552D" w:rsidRDefault="0071552D">
            <w:pPr>
              <w:pStyle w:val="ConsPlusNormal"/>
            </w:pPr>
            <w:r>
              <w:t>3,6</w:t>
            </w:r>
          </w:p>
        </w:tc>
        <w:tc>
          <w:tcPr>
            <w:tcW w:w="1231" w:type="dxa"/>
          </w:tcPr>
          <w:p w:rsidR="0071552D" w:rsidRDefault="0071552D">
            <w:pPr>
              <w:pStyle w:val="ConsPlusNormal"/>
            </w:pPr>
            <w:r>
              <w:t>3,5</w:t>
            </w:r>
          </w:p>
        </w:tc>
        <w:tc>
          <w:tcPr>
            <w:tcW w:w="1247" w:type="dxa"/>
          </w:tcPr>
          <w:p w:rsidR="0071552D" w:rsidRDefault="0071552D">
            <w:pPr>
              <w:pStyle w:val="ConsPlusNormal"/>
            </w:pPr>
            <w:r>
              <w:t>3,4</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Удельный расход </w:t>
            </w:r>
            <w:r>
              <w:lastRenderedPageBreak/>
              <w:t>тепловой энергии в учреждениях, Гкал/кв. м</w:t>
            </w:r>
          </w:p>
        </w:tc>
        <w:tc>
          <w:tcPr>
            <w:tcW w:w="2268" w:type="dxa"/>
            <w:vMerge/>
          </w:tcPr>
          <w:p w:rsidR="0071552D" w:rsidRDefault="0071552D"/>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0,03</w:t>
            </w:r>
          </w:p>
        </w:tc>
        <w:tc>
          <w:tcPr>
            <w:tcW w:w="1231" w:type="dxa"/>
          </w:tcPr>
          <w:p w:rsidR="0071552D" w:rsidRDefault="0071552D">
            <w:pPr>
              <w:pStyle w:val="ConsPlusNormal"/>
            </w:pPr>
            <w:r>
              <w:t>0,03</w:t>
            </w:r>
          </w:p>
        </w:tc>
        <w:tc>
          <w:tcPr>
            <w:tcW w:w="1231" w:type="dxa"/>
          </w:tcPr>
          <w:p w:rsidR="0071552D" w:rsidRDefault="0071552D">
            <w:pPr>
              <w:pStyle w:val="ConsPlusNormal"/>
            </w:pPr>
            <w:r>
              <w:t>0,03</w:t>
            </w:r>
          </w:p>
        </w:tc>
        <w:tc>
          <w:tcPr>
            <w:tcW w:w="1231" w:type="dxa"/>
          </w:tcPr>
          <w:p w:rsidR="0071552D" w:rsidRDefault="0071552D">
            <w:pPr>
              <w:pStyle w:val="ConsPlusNormal"/>
            </w:pPr>
            <w:r>
              <w:t>0,03</w:t>
            </w:r>
          </w:p>
        </w:tc>
        <w:tc>
          <w:tcPr>
            <w:tcW w:w="1247" w:type="dxa"/>
          </w:tcPr>
          <w:p w:rsidR="0071552D" w:rsidRDefault="0071552D">
            <w:pPr>
              <w:pStyle w:val="ConsPlusNormal"/>
            </w:pPr>
            <w:r>
              <w:t>0,02</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Удельный расход топливно-энергетических ресурсов на отопление в учреждениях, кг у.т./кв. м</w:t>
            </w:r>
          </w:p>
        </w:tc>
        <w:tc>
          <w:tcPr>
            <w:tcW w:w="2268" w:type="dxa"/>
            <w:vMerge/>
          </w:tcPr>
          <w:p w:rsidR="0071552D" w:rsidRDefault="0071552D"/>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0,00007</w:t>
            </w:r>
          </w:p>
        </w:tc>
        <w:tc>
          <w:tcPr>
            <w:tcW w:w="1231" w:type="dxa"/>
          </w:tcPr>
          <w:p w:rsidR="0071552D" w:rsidRDefault="0071552D">
            <w:pPr>
              <w:pStyle w:val="ConsPlusNormal"/>
            </w:pPr>
            <w:r>
              <w:t>0,00007</w:t>
            </w:r>
          </w:p>
        </w:tc>
        <w:tc>
          <w:tcPr>
            <w:tcW w:w="1231" w:type="dxa"/>
          </w:tcPr>
          <w:p w:rsidR="0071552D" w:rsidRDefault="0071552D">
            <w:pPr>
              <w:pStyle w:val="ConsPlusNormal"/>
            </w:pPr>
            <w:r>
              <w:t>0,00007</w:t>
            </w:r>
          </w:p>
        </w:tc>
        <w:tc>
          <w:tcPr>
            <w:tcW w:w="1231" w:type="dxa"/>
          </w:tcPr>
          <w:p w:rsidR="0071552D" w:rsidRDefault="0071552D">
            <w:pPr>
              <w:pStyle w:val="ConsPlusNormal"/>
            </w:pPr>
            <w:r>
              <w:t>0,00007</w:t>
            </w:r>
          </w:p>
        </w:tc>
        <w:tc>
          <w:tcPr>
            <w:tcW w:w="1247" w:type="dxa"/>
          </w:tcPr>
          <w:p w:rsidR="0071552D" w:rsidRDefault="0071552D">
            <w:pPr>
              <w:pStyle w:val="ConsPlusNormal"/>
            </w:pPr>
            <w:r>
              <w:t>0,00006</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Удельный расход воды в учреждениях, куб. м/чел.</w:t>
            </w:r>
          </w:p>
        </w:tc>
        <w:tc>
          <w:tcPr>
            <w:tcW w:w="2268" w:type="dxa"/>
            <w:vMerge/>
          </w:tcPr>
          <w:p w:rsidR="0071552D" w:rsidRDefault="0071552D"/>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1,8</w:t>
            </w:r>
          </w:p>
        </w:tc>
        <w:tc>
          <w:tcPr>
            <w:tcW w:w="1231" w:type="dxa"/>
          </w:tcPr>
          <w:p w:rsidR="0071552D" w:rsidRDefault="0071552D">
            <w:pPr>
              <w:pStyle w:val="ConsPlusNormal"/>
            </w:pPr>
            <w:r>
              <w:t>1,8</w:t>
            </w:r>
          </w:p>
        </w:tc>
        <w:tc>
          <w:tcPr>
            <w:tcW w:w="1231" w:type="dxa"/>
          </w:tcPr>
          <w:p w:rsidR="0071552D" w:rsidRDefault="0071552D">
            <w:pPr>
              <w:pStyle w:val="ConsPlusNormal"/>
            </w:pPr>
            <w:r>
              <w:t>1,8</w:t>
            </w:r>
          </w:p>
        </w:tc>
        <w:tc>
          <w:tcPr>
            <w:tcW w:w="1231" w:type="dxa"/>
          </w:tcPr>
          <w:p w:rsidR="0071552D" w:rsidRDefault="0071552D">
            <w:pPr>
              <w:pStyle w:val="ConsPlusNormal"/>
            </w:pPr>
            <w:r>
              <w:t>1,8</w:t>
            </w:r>
          </w:p>
        </w:tc>
        <w:tc>
          <w:tcPr>
            <w:tcW w:w="1247" w:type="dxa"/>
          </w:tcPr>
          <w:p w:rsidR="0071552D" w:rsidRDefault="0071552D">
            <w:pPr>
              <w:pStyle w:val="ConsPlusNormal"/>
            </w:pPr>
            <w:r>
              <w:t>1,7</w:t>
            </w:r>
          </w:p>
        </w:tc>
      </w:tr>
      <w:tr w:rsidR="0071552D">
        <w:tc>
          <w:tcPr>
            <w:tcW w:w="964" w:type="dxa"/>
            <w:vMerge w:val="restart"/>
          </w:tcPr>
          <w:p w:rsidR="0071552D" w:rsidRDefault="0071552D">
            <w:pPr>
              <w:pStyle w:val="ConsPlusNormal"/>
              <w:outlineLvl w:val="2"/>
            </w:pPr>
            <w:r>
              <w:t>1.</w:t>
            </w:r>
          </w:p>
        </w:tc>
        <w:tc>
          <w:tcPr>
            <w:tcW w:w="2438" w:type="dxa"/>
            <w:vMerge w:val="restart"/>
          </w:tcPr>
          <w:p w:rsidR="0071552D" w:rsidRDefault="0071552D">
            <w:pPr>
              <w:pStyle w:val="ConsPlusNormal"/>
            </w:pPr>
            <w:r>
              <w:t>Подпрограмма "Профессиональное искусство"</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зрителей, посетивших спектакли, на 10000 жителей Амурской области, чел.</w:t>
            </w:r>
          </w:p>
        </w:tc>
        <w:tc>
          <w:tcPr>
            <w:tcW w:w="2268" w:type="dxa"/>
          </w:tcPr>
          <w:p w:rsidR="0071552D" w:rsidRDefault="0071552D">
            <w:pPr>
              <w:pStyle w:val="ConsPlusNormal"/>
            </w:pPr>
            <w:r>
              <w:t xml:space="preserve">Форма статистического наблюдения </w:t>
            </w:r>
            <w:hyperlink r:id="rId344" w:history="1">
              <w:r>
                <w:rPr>
                  <w:color w:val="0000FF"/>
                </w:rPr>
                <w:t>N 9-НК</w:t>
              </w:r>
            </w:hyperlink>
            <w:r>
              <w:t xml:space="preserve"> "Сведения о деятельности театра"</w:t>
            </w:r>
          </w:p>
        </w:tc>
        <w:tc>
          <w:tcPr>
            <w:tcW w:w="1247" w:type="dxa"/>
          </w:tcPr>
          <w:p w:rsidR="0071552D" w:rsidRDefault="0071552D">
            <w:pPr>
              <w:pStyle w:val="ConsPlusNormal"/>
            </w:pPr>
            <w:r>
              <w:t>9</w:t>
            </w:r>
          </w:p>
        </w:tc>
        <w:tc>
          <w:tcPr>
            <w:tcW w:w="1247" w:type="dxa"/>
          </w:tcPr>
          <w:p w:rsidR="0071552D" w:rsidRDefault="0071552D">
            <w:pPr>
              <w:pStyle w:val="ConsPlusNormal"/>
            </w:pPr>
            <w:r>
              <w:t>9</w:t>
            </w:r>
          </w:p>
        </w:tc>
        <w:tc>
          <w:tcPr>
            <w:tcW w:w="1247" w:type="dxa"/>
          </w:tcPr>
          <w:p w:rsidR="0071552D" w:rsidRDefault="0071552D">
            <w:pPr>
              <w:pStyle w:val="ConsPlusNormal"/>
            </w:pPr>
            <w:r>
              <w:t>1045</w:t>
            </w:r>
          </w:p>
        </w:tc>
        <w:tc>
          <w:tcPr>
            <w:tcW w:w="1247" w:type="dxa"/>
          </w:tcPr>
          <w:p w:rsidR="0071552D" w:rsidRDefault="0071552D">
            <w:pPr>
              <w:pStyle w:val="ConsPlusNormal"/>
            </w:pPr>
            <w:r>
              <w:t>1065</w:t>
            </w:r>
          </w:p>
        </w:tc>
        <w:tc>
          <w:tcPr>
            <w:tcW w:w="1231" w:type="dxa"/>
          </w:tcPr>
          <w:p w:rsidR="0071552D" w:rsidRDefault="0071552D">
            <w:pPr>
              <w:pStyle w:val="ConsPlusNormal"/>
            </w:pPr>
            <w:r>
              <w:t>1002,2</w:t>
            </w:r>
          </w:p>
        </w:tc>
        <w:tc>
          <w:tcPr>
            <w:tcW w:w="1231" w:type="dxa"/>
          </w:tcPr>
          <w:p w:rsidR="0071552D" w:rsidRDefault="0071552D">
            <w:pPr>
              <w:pStyle w:val="ConsPlusNormal"/>
            </w:pPr>
            <w:r>
              <w:t>764,7</w:t>
            </w:r>
          </w:p>
        </w:tc>
        <w:tc>
          <w:tcPr>
            <w:tcW w:w="1231" w:type="dxa"/>
          </w:tcPr>
          <w:p w:rsidR="0071552D" w:rsidRDefault="0071552D">
            <w:pPr>
              <w:pStyle w:val="ConsPlusNormal"/>
            </w:pPr>
            <w:r>
              <w:t>764,7</w:t>
            </w:r>
          </w:p>
        </w:tc>
        <w:tc>
          <w:tcPr>
            <w:tcW w:w="1247" w:type="dxa"/>
          </w:tcPr>
          <w:p w:rsidR="0071552D" w:rsidRDefault="0071552D">
            <w:pPr>
              <w:pStyle w:val="ConsPlusNormal"/>
            </w:pPr>
            <w:r>
              <w:t>1065</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Число слушателей концертных программ на 1000 жителей Амурской </w:t>
            </w:r>
            <w:r>
              <w:lastRenderedPageBreak/>
              <w:t>области, чел.</w:t>
            </w:r>
          </w:p>
        </w:tc>
        <w:tc>
          <w:tcPr>
            <w:tcW w:w="2268" w:type="dxa"/>
          </w:tcPr>
          <w:p w:rsidR="0071552D" w:rsidRDefault="0071552D">
            <w:pPr>
              <w:pStyle w:val="ConsPlusNormal"/>
            </w:pPr>
            <w:r>
              <w:lastRenderedPageBreak/>
              <w:t xml:space="preserve">Форма статистического наблюдения </w:t>
            </w:r>
            <w:hyperlink r:id="rId345" w:history="1">
              <w:r>
                <w:rPr>
                  <w:color w:val="0000FF"/>
                </w:rPr>
                <w:t>N 12-НК</w:t>
              </w:r>
            </w:hyperlink>
            <w:r>
              <w:t xml:space="preserve"> "Сведения о деятельности </w:t>
            </w:r>
            <w:r>
              <w:lastRenderedPageBreak/>
              <w:t>концертной организации, самостоятельного коллектива"</w:t>
            </w:r>
          </w:p>
        </w:tc>
        <w:tc>
          <w:tcPr>
            <w:tcW w:w="1247" w:type="dxa"/>
          </w:tcPr>
          <w:p w:rsidR="0071552D" w:rsidRDefault="0071552D">
            <w:pPr>
              <w:pStyle w:val="ConsPlusNormal"/>
            </w:pPr>
            <w:r>
              <w:lastRenderedPageBreak/>
              <w:t>89</w:t>
            </w:r>
          </w:p>
        </w:tc>
        <w:tc>
          <w:tcPr>
            <w:tcW w:w="1247" w:type="dxa"/>
          </w:tcPr>
          <w:p w:rsidR="0071552D" w:rsidRDefault="0071552D">
            <w:pPr>
              <w:pStyle w:val="ConsPlusNormal"/>
            </w:pPr>
            <w:r>
              <w:t>88</w:t>
            </w:r>
          </w:p>
        </w:tc>
        <w:tc>
          <w:tcPr>
            <w:tcW w:w="1247" w:type="dxa"/>
          </w:tcPr>
          <w:p w:rsidR="0071552D" w:rsidRDefault="0071552D">
            <w:pPr>
              <w:pStyle w:val="ConsPlusNormal"/>
            </w:pPr>
            <w:r>
              <w:t>99</w:t>
            </w:r>
          </w:p>
        </w:tc>
        <w:tc>
          <w:tcPr>
            <w:tcW w:w="1247" w:type="dxa"/>
          </w:tcPr>
          <w:p w:rsidR="0071552D" w:rsidRDefault="0071552D">
            <w:pPr>
              <w:pStyle w:val="ConsPlusNormal"/>
            </w:pPr>
            <w:r>
              <w:t>127,59</w:t>
            </w:r>
          </w:p>
        </w:tc>
        <w:tc>
          <w:tcPr>
            <w:tcW w:w="1231" w:type="dxa"/>
          </w:tcPr>
          <w:p w:rsidR="0071552D" w:rsidRDefault="0071552D">
            <w:pPr>
              <w:pStyle w:val="ConsPlusNormal"/>
            </w:pPr>
            <w:r>
              <w:t>124,9</w:t>
            </w:r>
          </w:p>
        </w:tc>
        <w:tc>
          <w:tcPr>
            <w:tcW w:w="1231" w:type="dxa"/>
          </w:tcPr>
          <w:p w:rsidR="0071552D" w:rsidRDefault="0071552D">
            <w:pPr>
              <w:pStyle w:val="ConsPlusNormal"/>
            </w:pPr>
            <w:r>
              <w:t>119,6</w:t>
            </w:r>
          </w:p>
        </w:tc>
        <w:tc>
          <w:tcPr>
            <w:tcW w:w="1231" w:type="dxa"/>
          </w:tcPr>
          <w:p w:rsidR="0071552D" w:rsidRDefault="0071552D">
            <w:pPr>
              <w:pStyle w:val="ConsPlusNormal"/>
            </w:pPr>
            <w:r>
              <w:t>119,6</w:t>
            </w:r>
          </w:p>
        </w:tc>
        <w:tc>
          <w:tcPr>
            <w:tcW w:w="1247" w:type="dxa"/>
          </w:tcPr>
          <w:p w:rsidR="0071552D" w:rsidRDefault="0071552D">
            <w:pPr>
              <w:pStyle w:val="ConsPlusNormal"/>
            </w:pPr>
            <w:r>
              <w:t>90</w:t>
            </w:r>
          </w:p>
        </w:tc>
      </w:tr>
      <w:tr w:rsidR="0071552D">
        <w:tc>
          <w:tcPr>
            <w:tcW w:w="964" w:type="dxa"/>
          </w:tcPr>
          <w:p w:rsidR="0071552D" w:rsidRDefault="0071552D">
            <w:pPr>
              <w:pStyle w:val="ConsPlusNormal"/>
            </w:pPr>
            <w:r>
              <w:lastRenderedPageBreak/>
              <w:t>1.1.</w:t>
            </w:r>
          </w:p>
        </w:tc>
        <w:tc>
          <w:tcPr>
            <w:tcW w:w="2438" w:type="dxa"/>
          </w:tcPr>
          <w:p w:rsidR="0071552D" w:rsidRDefault="0071552D">
            <w:pPr>
              <w:pStyle w:val="ConsPlusNormal"/>
            </w:pPr>
            <w:r>
              <w:t>Основное мероприятие "Сохранение и развитие исполнительских искусств"</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t>1.1.1.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Увеличение количества посещений театрально-концертных мероприятий (по сравнению с предыдущим годом), в процентах</w:t>
            </w:r>
          </w:p>
        </w:tc>
        <w:tc>
          <w:tcPr>
            <w:tcW w:w="2268" w:type="dxa"/>
          </w:tcPr>
          <w:p w:rsidR="0071552D" w:rsidRDefault="0071552D">
            <w:pPr>
              <w:pStyle w:val="ConsPlusNormal"/>
            </w:pPr>
            <w:r>
              <w:t xml:space="preserve">Формы статистического наблюдения </w:t>
            </w:r>
            <w:hyperlink r:id="rId346" w:history="1">
              <w:r>
                <w:rPr>
                  <w:color w:val="0000FF"/>
                </w:rPr>
                <w:t>N 9-НК</w:t>
              </w:r>
            </w:hyperlink>
            <w:r>
              <w:t xml:space="preserve"> "Сведения о деятельности театра", </w:t>
            </w:r>
            <w:hyperlink r:id="rId347" w:history="1">
              <w:r>
                <w:rPr>
                  <w:color w:val="0000FF"/>
                </w:rPr>
                <w:t>N 12-НК</w:t>
              </w:r>
            </w:hyperlink>
            <w:r>
              <w:t xml:space="preserve"> "Сведения о деятельности концертной организации, самостоятельного коллектива"</w:t>
            </w:r>
          </w:p>
        </w:tc>
        <w:tc>
          <w:tcPr>
            <w:tcW w:w="1247" w:type="dxa"/>
          </w:tcPr>
          <w:p w:rsidR="0071552D" w:rsidRDefault="0071552D">
            <w:pPr>
              <w:pStyle w:val="ConsPlusNormal"/>
            </w:pPr>
            <w:r>
              <w:t>3,4</w:t>
            </w:r>
          </w:p>
        </w:tc>
        <w:tc>
          <w:tcPr>
            <w:tcW w:w="1247" w:type="dxa"/>
          </w:tcPr>
          <w:p w:rsidR="0071552D" w:rsidRDefault="0071552D">
            <w:pPr>
              <w:pStyle w:val="ConsPlusNormal"/>
            </w:pPr>
            <w:r>
              <w:t>3,3</w:t>
            </w:r>
          </w:p>
        </w:tc>
        <w:tc>
          <w:tcPr>
            <w:tcW w:w="1247" w:type="dxa"/>
          </w:tcPr>
          <w:p w:rsidR="0071552D" w:rsidRDefault="0071552D">
            <w:pPr>
              <w:pStyle w:val="ConsPlusNormal"/>
            </w:pPr>
            <w:r>
              <w:t>3,3</w:t>
            </w:r>
          </w:p>
        </w:tc>
        <w:tc>
          <w:tcPr>
            <w:tcW w:w="1247" w:type="dxa"/>
          </w:tcPr>
          <w:p w:rsidR="0071552D" w:rsidRDefault="0071552D">
            <w:pPr>
              <w:pStyle w:val="ConsPlusNormal"/>
            </w:pPr>
            <w:r>
              <w:t>3,8</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4,2</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театров, имеющих сайт в информационно-коммуникационно</w:t>
            </w:r>
            <w:r>
              <w:lastRenderedPageBreak/>
              <w:t>й сети "Интернет", в общем количестве театров Амурской области, в процентах</w:t>
            </w:r>
          </w:p>
        </w:tc>
        <w:tc>
          <w:tcPr>
            <w:tcW w:w="2268" w:type="dxa"/>
          </w:tcPr>
          <w:p w:rsidR="0071552D" w:rsidRDefault="0071552D">
            <w:pPr>
              <w:pStyle w:val="ConsPlusNormal"/>
            </w:pPr>
            <w:r>
              <w:lastRenderedPageBreak/>
              <w:t xml:space="preserve">Форма статистического наблюдения </w:t>
            </w:r>
            <w:hyperlink r:id="rId348" w:history="1">
              <w:r>
                <w:rPr>
                  <w:color w:val="0000FF"/>
                </w:rPr>
                <w:t>N 9-НК</w:t>
              </w:r>
            </w:hyperlink>
            <w:r>
              <w:t xml:space="preserve"> "Сведения о </w:t>
            </w:r>
            <w:r>
              <w:lastRenderedPageBreak/>
              <w:t>деятельности театра"</w:t>
            </w:r>
          </w:p>
        </w:tc>
        <w:tc>
          <w:tcPr>
            <w:tcW w:w="1247" w:type="dxa"/>
          </w:tcPr>
          <w:p w:rsidR="0071552D" w:rsidRDefault="0071552D">
            <w:pPr>
              <w:pStyle w:val="ConsPlusNormal"/>
            </w:pPr>
            <w:r>
              <w:lastRenderedPageBreak/>
              <w:t>66,7</w:t>
            </w:r>
          </w:p>
        </w:tc>
        <w:tc>
          <w:tcPr>
            <w:tcW w:w="1247" w:type="dxa"/>
          </w:tcPr>
          <w:p w:rsidR="0071552D" w:rsidRDefault="0071552D">
            <w:pPr>
              <w:pStyle w:val="ConsPlusNormal"/>
            </w:pPr>
            <w:r>
              <w:t>100,0</w:t>
            </w:r>
          </w:p>
        </w:tc>
        <w:tc>
          <w:tcPr>
            <w:tcW w:w="1247" w:type="dxa"/>
          </w:tcPr>
          <w:p w:rsidR="0071552D" w:rsidRDefault="0071552D">
            <w:pPr>
              <w:pStyle w:val="ConsPlusNormal"/>
            </w:pPr>
            <w:r>
              <w:t>100,0</w:t>
            </w:r>
          </w:p>
        </w:tc>
        <w:tc>
          <w:tcPr>
            <w:tcW w:w="1247" w:type="dxa"/>
          </w:tcPr>
          <w:p w:rsidR="0071552D" w:rsidRDefault="0071552D">
            <w:pPr>
              <w:pStyle w:val="ConsPlusNormal"/>
            </w:pPr>
            <w:r>
              <w:t>100,0</w:t>
            </w:r>
          </w:p>
        </w:tc>
        <w:tc>
          <w:tcPr>
            <w:tcW w:w="1231" w:type="dxa"/>
          </w:tcPr>
          <w:p w:rsidR="0071552D" w:rsidRDefault="0071552D">
            <w:pPr>
              <w:pStyle w:val="ConsPlusNormal"/>
            </w:pPr>
            <w:r>
              <w:t>100,0</w:t>
            </w:r>
          </w:p>
        </w:tc>
        <w:tc>
          <w:tcPr>
            <w:tcW w:w="1231" w:type="dxa"/>
          </w:tcPr>
          <w:p w:rsidR="0071552D" w:rsidRDefault="0071552D">
            <w:pPr>
              <w:pStyle w:val="ConsPlusNormal"/>
            </w:pPr>
            <w:r>
              <w:t>100,0</w:t>
            </w:r>
          </w:p>
        </w:tc>
        <w:tc>
          <w:tcPr>
            <w:tcW w:w="1231" w:type="dxa"/>
          </w:tcPr>
          <w:p w:rsidR="0071552D" w:rsidRDefault="0071552D">
            <w:pPr>
              <w:pStyle w:val="ConsPlusNormal"/>
            </w:pPr>
            <w:r>
              <w:t>100,0</w:t>
            </w:r>
          </w:p>
        </w:tc>
        <w:tc>
          <w:tcPr>
            <w:tcW w:w="1247" w:type="dxa"/>
          </w:tcPr>
          <w:p w:rsidR="0071552D" w:rsidRDefault="0071552D">
            <w:pPr>
              <w:pStyle w:val="ConsPlusNormal"/>
            </w:pPr>
            <w:r>
              <w:t>100,0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учреждений культуры, обновивших материально-техническую базу, ед.</w:t>
            </w:r>
          </w:p>
        </w:tc>
        <w:tc>
          <w:tcPr>
            <w:tcW w:w="2268" w:type="dxa"/>
          </w:tcPr>
          <w:p w:rsidR="0071552D" w:rsidRDefault="0071552D">
            <w:pPr>
              <w:pStyle w:val="ConsPlusNormal"/>
            </w:pPr>
            <w:r>
              <w:t xml:space="preserve">Формы статистического наблюдения </w:t>
            </w:r>
            <w:hyperlink r:id="rId349" w:history="1">
              <w:r>
                <w:rPr>
                  <w:color w:val="0000FF"/>
                </w:rPr>
                <w:t>N 9-НК</w:t>
              </w:r>
            </w:hyperlink>
            <w:r>
              <w:t xml:space="preserve"> "Сведения о деятельности театра", </w:t>
            </w:r>
            <w:hyperlink r:id="rId350" w:history="1">
              <w:r>
                <w:rPr>
                  <w:color w:val="0000FF"/>
                </w:rPr>
                <w:t>N 12-НК</w:t>
              </w:r>
            </w:hyperlink>
            <w:r>
              <w:t xml:space="preserve"> "Сведения о деятельности концертной организации, самостоятельного коллектива"</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театральных мероприятий для детей в общем количестве мероприятий, в процентах</w:t>
            </w:r>
          </w:p>
        </w:tc>
        <w:tc>
          <w:tcPr>
            <w:tcW w:w="2268" w:type="dxa"/>
          </w:tcPr>
          <w:p w:rsidR="0071552D" w:rsidRDefault="0071552D">
            <w:pPr>
              <w:pStyle w:val="ConsPlusNormal"/>
            </w:pPr>
            <w:r>
              <w:t xml:space="preserve">Формы статистического наблюдения </w:t>
            </w:r>
            <w:hyperlink r:id="rId351" w:history="1">
              <w:r>
                <w:rPr>
                  <w:color w:val="0000FF"/>
                </w:rPr>
                <w:t>N 9-НК</w:t>
              </w:r>
            </w:hyperlink>
          </w:p>
        </w:tc>
        <w:tc>
          <w:tcPr>
            <w:tcW w:w="1247" w:type="dxa"/>
          </w:tcPr>
          <w:p w:rsidR="0071552D" w:rsidRDefault="0071552D">
            <w:pPr>
              <w:pStyle w:val="ConsPlusNormal"/>
            </w:pPr>
            <w:r>
              <w:t>72,1</w:t>
            </w:r>
          </w:p>
        </w:tc>
        <w:tc>
          <w:tcPr>
            <w:tcW w:w="1247" w:type="dxa"/>
          </w:tcPr>
          <w:p w:rsidR="0071552D" w:rsidRDefault="0071552D">
            <w:pPr>
              <w:pStyle w:val="ConsPlusNormal"/>
            </w:pPr>
            <w:r>
              <w:t>70,1</w:t>
            </w:r>
          </w:p>
        </w:tc>
        <w:tc>
          <w:tcPr>
            <w:tcW w:w="1247" w:type="dxa"/>
          </w:tcPr>
          <w:p w:rsidR="0071552D" w:rsidRDefault="0071552D">
            <w:pPr>
              <w:pStyle w:val="ConsPlusNormal"/>
            </w:pPr>
            <w:r>
              <w:t>73,2</w:t>
            </w:r>
          </w:p>
        </w:tc>
        <w:tc>
          <w:tcPr>
            <w:tcW w:w="1247" w:type="dxa"/>
          </w:tcPr>
          <w:p w:rsidR="0071552D" w:rsidRDefault="0071552D">
            <w:pPr>
              <w:pStyle w:val="ConsPlusNormal"/>
            </w:pPr>
            <w:r>
              <w:t>74,1</w:t>
            </w:r>
          </w:p>
        </w:tc>
        <w:tc>
          <w:tcPr>
            <w:tcW w:w="1231" w:type="dxa"/>
          </w:tcPr>
          <w:p w:rsidR="0071552D" w:rsidRDefault="0071552D">
            <w:pPr>
              <w:pStyle w:val="ConsPlusNormal"/>
            </w:pPr>
            <w:r>
              <w:t>74,1</w:t>
            </w:r>
          </w:p>
        </w:tc>
        <w:tc>
          <w:tcPr>
            <w:tcW w:w="1231" w:type="dxa"/>
          </w:tcPr>
          <w:p w:rsidR="0071552D" w:rsidRDefault="0071552D">
            <w:pPr>
              <w:pStyle w:val="ConsPlusNormal"/>
            </w:pPr>
            <w:r>
              <w:t>74,1</w:t>
            </w:r>
          </w:p>
        </w:tc>
        <w:tc>
          <w:tcPr>
            <w:tcW w:w="1231" w:type="dxa"/>
          </w:tcPr>
          <w:p w:rsidR="0071552D" w:rsidRDefault="0071552D">
            <w:pPr>
              <w:pStyle w:val="ConsPlusNormal"/>
            </w:pPr>
            <w:r>
              <w:t>74,1</w:t>
            </w:r>
          </w:p>
        </w:tc>
        <w:tc>
          <w:tcPr>
            <w:tcW w:w="1247" w:type="dxa"/>
          </w:tcPr>
          <w:p w:rsidR="0071552D" w:rsidRDefault="0071552D">
            <w:pPr>
              <w:pStyle w:val="ConsPlusNormal"/>
            </w:pPr>
            <w:r>
              <w:t>74,1</w:t>
            </w:r>
          </w:p>
        </w:tc>
      </w:tr>
      <w:tr w:rsidR="0071552D">
        <w:tc>
          <w:tcPr>
            <w:tcW w:w="964" w:type="dxa"/>
            <w:vMerge w:val="restart"/>
          </w:tcPr>
          <w:p w:rsidR="0071552D" w:rsidRDefault="0071552D">
            <w:pPr>
              <w:pStyle w:val="ConsPlusNormal"/>
            </w:pPr>
            <w:r>
              <w:t>1.1.2.</w:t>
            </w:r>
          </w:p>
        </w:tc>
        <w:tc>
          <w:tcPr>
            <w:tcW w:w="2438" w:type="dxa"/>
            <w:vMerge w:val="restart"/>
          </w:tcPr>
          <w:p w:rsidR="0071552D" w:rsidRDefault="0071552D">
            <w:pPr>
              <w:pStyle w:val="ConsPlusNormal"/>
            </w:pPr>
            <w:r>
              <w:t xml:space="preserve">Мероприятие "Капитальные </w:t>
            </w:r>
            <w:r>
              <w:lastRenderedPageBreak/>
              <w:t>вложения в объекты государственной собственности"</w:t>
            </w:r>
          </w:p>
        </w:tc>
        <w:tc>
          <w:tcPr>
            <w:tcW w:w="1020" w:type="dxa"/>
            <w:vMerge w:val="restart"/>
          </w:tcPr>
          <w:p w:rsidR="0071552D" w:rsidRDefault="0071552D">
            <w:pPr>
              <w:pStyle w:val="ConsPlusNormal"/>
            </w:pPr>
            <w:r>
              <w:lastRenderedPageBreak/>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 xml:space="preserve">Министерство транспорта и </w:t>
            </w:r>
            <w:r>
              <w:lastRenderedPageBreak/>
              <w:t>строительства Амурской области, министерство культуры и архивного дела Амурской области</w:t>
            </w:r>
          </w:p>
        </w:tc>
        <w:tc>
          <w:tcPr>
            <w:tcW w:w="2381" w:type="dxa"/>
          </w:tcPr>
          <w:p w:rsidR="0071552D" w:rsidRDefault="0071552D">
            <w:pPr>
              <w:pStyle w:val="ConsPlusNormal"/>
            </w:pPr>
            <w:r>
              <w:lastRenderedPageBreak/>
              <w:t xml:space="preserve">Доля театрально-зрелищных </w:t>
            </w:r>
            <w:r>
              <w:lastRenderedPageBreak/>
              <w:t>учреждений, прошедших модернизацию и техническое переоснащение, в общем количестве театрально-зрелищных учреждений Амурской области, процентов</w:t>
            </w:r>
          </w:p>
        </w:tc>
        <w:tc>
          <w:tcPr>
            <w:tcW w:w="2268" w:type="dxa"/>
          </w:tcPr>
          <w:p w:rsidR="0071552D" w:rsidRDefault="0071552D">
            <w:pPr>
              <w:pStyle w:val="ConsPlusNormal"/>
            </w:pPr>
            <w:r>
              <w:lastRenderedPageBreak/>
              <w:t xml:space="preserve">Формы статистического </w:t>
            </w:r>
            <w:r>
              <w:lastRenderedPageBreak/>
              <w:t xml:space="preserve">наблюдения </w:t>
            </w:r>
            <w:hyperlink r:id="rId352" w:history="1">
              <w:r>
                <w:rPr>
                  <w:color w:val="0000FF"/>
                </w:rPr>
                <w:t>N 9-НК</w:t>
              </w:r>
            </w:hyperlink>
            <w:r>
              <w:t xml:space="preserve"> "Сведения о деятельности театра", </w:t>
            </w:r>
            <w:hyperlink r:id="rId353" w:history="1">
              <w:r>
                <w:rPr>
                  <w:color w:val="0000FF"/>
                </w:rPr>
                <w:t>N 12-НК</w:t>
              </w:r>
            </w:hyperlink>
            <w:r>
              <w:t xml:space="preserve"> "Сведения о деятельности концертной организации, самостоятельного коллектива"</w:t>
            </w:r>
          </w:p>
        </w:tc>
        <w:tc>
          <w:tcPr>
            <w:tcW w:w="1247" w:type="dxa"/>
          </w:tcPr>
          <w:p w:rsidR="0071552D" w:rsidRDefault="0071552D">
            <w:pPr>
              <w:pStyle w:val="ConsPlusNormal"/>
            </w:pPr>
            <w:r>
              <w:lastRenderedPageBreak/>
              <w:t>33</w:t>
            </w:r>
          </w:p>
        </w:tc>
        <w:tc>
          <w:tcPr>
            <w:tcW w:w="1247" w:type="dxa"/>
          </w:tcPr>
          <w:p w:rsidR="0071552D" w:rsidRDefault="0071552D">
            <w:pPr>
              <w:pStyle w:val="ConsPlusNormal"/>
            </w:pPr>
            <w:r>
              <w:t>33</w:t>
            </w:r>
          </w:p>
        </w:tc>
        <w:tc>
          <w:tcPr>
            <w:tcW w:w="1247" w:type="dxa"/>
          </w:tcPr>
          <w:p w:rsidR="0071552D" w:rsidRDefault="0071552D">
            <w:pPr>
              <w:pStyle w:val="ConsPlusNormal"/>
            </w:pPr>
            <w:r>
              <w:t>33</w:t>
            </w:r>
          </w:p>
        </w:tc>
        <w:tc>
          <w:tcPr>
            <w:tcW w:w="1247" w:type="dxa"/>
          </w:tcPr>
          <w:p w:rsidR="0071552D" w:rsidRDefault="0071552D">
            <w:pPr>
              <w:pStyle w:val="ConsPlusNormal"/>
            </w:pPr>
            <w:r>
              <w:t>50</w:t>
            </w:r>
          </w:p>
        </w:tc>
        <w:tc>
          <w:tcPr>
            <w:tcW w:w="1231" w:type="dxa"/>
          </w:tcPr>
          <w:p w:rsidR="0071552D" w:rsidRDefault="0071552D">
            <w:pPr>
              <w:pStyle w:val="ConsPlusNormal"/>
            </w:pPr>
            <w:r>
              <w:t>33</w:t>
            </w:r>
          </w:p>
        </w:tc>
        <w:tc>
          <w:tcPr>
            <w:tcW w:w="1231" w:type="dxa"/>
          </w:tcPr>
          <w:p w:rsidR="0071552D" w:rsidRDefault="0071552D">
            <w:pPr>
              <w:pStyle w:val="ConsPlusNormal"/>
            </w:pPr>
            <w:r>
              <w:t>33</w:t>
            </w:r>
          </w:p>
        </w:tc>
        <w:tc>
          <w:tcPr>
            <w:tcW w:w="1231" w:type="dxa"/>
          </w:tcPr>
          <w:p w:rsidR="0071552D" w:rsidRDefault="0071552D">
            <w:pPr>
              <w:pStyle w:val="ConsPlusNormal"/>
            </w:pPr>
            <w:r>
              <w:t>33</w:t>
            </w:r>
          </w:p>
        </w:tc>
        <w:tc>
          <w:tcPr>
            <w:tcW w:w="1247" w:type="dxa"/>
          </w:tcPr>
          <w:p w:rsidR="0071552D" w:rsidRDefault="0071552D">
            <w:pPr>
              <w:pStyle w:val="ConsPlusNormal"/>
            </w:pPr>
            <w:r>
              <w:t>66</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зрительских мест в театрально-зрелищных учреждениях, единиц</w:t>
            </w:r>
          </w:p>
        </w:tc>
        <w:tc>
          <w:tcPr>
            <w:tcW w:w="2268" w:type="dxa"/>
          </w:tcPr>
          <w:p w:rsidR="0071552D" w:rsidRDefault="0071552D">
            <w:pPr>
              <w:pStyle w:val="ConsPlusNormal"/>
            </w:pPr>
            <w:r>
              <w:t xml:space="preserve">Формы статистического наблюдения </w:t>
            </w:r>
            <w:hyperlink r:id="rId354" w:history="1">
              <w:r>
                <w:rPr>
                  <w:color w:val="0000FF"/>
                </w:rPr>
                <w:t>N 9-НК</w:t>
              </w:r>
            </w:hyperlink>
            <w:r>
              <w:t xml:space="preserve"> "Сведения о деятельности театра", </w:t>
            </w:r>
            <w:hyperlink r:id="rId355" w:history="1">
              <w:r>
                <w:rPr>
                  <w:color w:val="0000FF"/>
                </w:rPr>
                <w:t>N 12-НК</w:t>
              </w:r>
            </w:hyperlink>
            <w:r>
              <w:t xml:space="preserve"> "Сведения о деятельности концертной организации, самостоятельного коллектива"</w:t>
            </w:r>
          </w:p>
        </w:tc>
        <w:tc>
          <w:tcPr>
            <w:tcW w:w="1247" w:type="dxa"/>
          </w:tcPr>
          <w:p w:rsidR="0071552D" w:rsidRDefault="0071552D">
            <w:pPr>
              <w:pStyle w:val="ConsPlusNormal"/>
            </w:pPr>
            <w:r>
              <w:t>1733</w:t>
            </w:r>
          </w:p>
        </w:tc>
        <w:tc>
          <w:tcPr>
            <w:tcW w:w="1247" w:type="dxa"/>
          </w:tcPr>
          <w:p w:rsidR="0071552D" w:rsidRDefault="0071552D">
            <w:pPr>
              <w:pStyle w:val="ConsPlusNormal"/>
            </w:pPr>
            <w:r>
              <w:t>1733</w:t>
            </w:r>
          </w:p>
        </w:tc>
        <w:tc>
          <w:tcPr>
            <w:tcW w:w="1247" w:type="dxa"/>
          </w:tcPr>
          <w:p w:rsidR="0071552D" w:rsidRDefault="0071552D">
            <w:pPr>
              <w:pStyle w:val="ConsPlusNormal"/>
            </w:pPr>
            <w:r>
              <w:t>1733</w:t>
            </w:r>
          </w:p>
        </w:tc>
        <w:tc>
          <w:tcPr>
            <w:tcW w:w="1247" w:type="dxa"/>
          </w:tcPr>
          <w:p w:rsidR="0071552D" w:rsidRDefault="0071552D">
            <w:pPr>
              <w:pStyle w:val="ConsPlusNormal"/>
            </w:pPr>
            <w:r>
              <w:t>1593</w:t>
            </w:r>
          </w:p>
        </w:tc>
        <w:tc>
          <w:tcPr>
            <w:tcW w:w="1231" w:type="dxa"/>
          </w:tcPr>
          <w:p w:rsidR="0071552D" w:rsidRDefault="0071552D">
            <w:pPr>
              <w:pStyle w:val="ConsPlusNormal"/>
            </w:pPr>
            <w:r>
              <w:t>1593</w:t>
            </w:r>
          </w:p>
        </w:tc>
        <w:tc>
          <w:tcPr>
            <w:tcW w:w="1231" w:type="dxa"/>
          </w:tcPr>
          <w:p w:rsidR="0071552D" w:rsidRDefault="0071552D">
            <w:pPr>
              <w:pStyle w:val="ConsPlusNormal"/>
            </w:pPr>
            <w:r>
              <w:t>1593</w:t>
            </w:r>
          </w:p>
        </w:tc>
        <w:tc>
          <w:tcPr>
            <w:tcW w:w="1231" w:type="dxa"/>
          </w:tcPr>
          <w:p w:rsidR="0071552D" w:rsidRDefault="0071552D">
            <w:pPr>
              <w:pStyle w:val="ConsPlusNormal"/>
            </w:pPr>
            <w:r>
              <w:t>1593</w:t>
            </w:r>
          </w:p>
        </w:tc>
        <w:tc>
          <w:tcPr>
            <w:tcW w:w="1247" w:type="dxa"/>
          </w:tcPr>
          <w:p w:rsidR="0071552D" w:rsidRDefault="0071552D">
            <w:pPr>
              <w:pStyle w:val="ConsPlusNormal"/>
            </w:pPr>
            <w:r>
              <w:t>2183</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Доля зданий театрально-зрелищных </w:t>
            </w:r>
            <w:r>
              <w:lastRenderedPageBreak/>
              <w:t>учреждений, находящихся в удовлетворительном состоянии, в общем количестве зданий данных учреждений, в процентах</w:t>
            </w:r>
          </w:p>
        </w:tc>
        <w:tc>
          <w:tcPr>
            <w:tcW w:w="2268" w:type="dxa"/>
          </w:tcPr>
          <w:p w:rsidR="0071552D" w:rsidRDefault="0071552D">
            <w:pPr>
              <w:pStyle w:val="ConsPlusNormal"/>
            </w:pPr>
            <w:r>
              <w:lastRenderedPageBreak/>
              <w:t xml:space="preserve">Формы статистического наблюдения </w:t>
            </w:r>
            <w:hyperlink r:id="rId356" w:history="1">
              <w:r>
                <w:rPr>
                  <w:color w:val="0000FF"/>
                </w:rPr>
                <w:t>N 9-</w:t>
              </w:r>
              <w:r>
                <w:rPr>
                  <w:color w:val="0000FF"/>
                </w:rPr>
                <w:lastRenderedPageBreak/>
                <w:t>НК</w:t>
              </w:r>
            </w:hyperlink>
            <w:r>
              <w:t xml:space="preserve"> "Сведения о деятельности театра", </w:t>
            </w:r>
            <w:hyperlink r:id="rId357" w:history="1">
              <w:r>
                <w:rPr>
                  <w:color w:val="0000FF"/>
                </w:rPr>
                <w:t>N 12-НК</w:t>
              </w:r>
            </w:hyperlink>
            <w:r>
              <w:t xml:space="preserve"> "Сведения о деятельности концертной организации, самостоятельного коллектива", внутренняя статистика учреждений и отчеты учреждений культуры</w:t>
            </w:r>
          </w:p>
        </w:tc>
        <w:tc>
          <w:tcPr>
            <w:tcW w:w="1247" w:type="dxa"/>
          </w:tcPr>
          <w:p w:rsidR="0071552D" w:rsidRDefault="0071552D">
            <w:pPr>
              <w:pStyle w:val="ConsPlusNormal"/>
            </w:pPr>
            <w:r>
              <w:lastRenderedPageBreak/>
              <w:t>100</w:t>
            </w:r>
          </w:p>
        </w:tc>
        <w:tc>
          <w:tcPr>
            <w:tcW w:w="1247" w:type="dxa"/>
          </w:tcPr>
          <w:p w:rsidR="0071552D" w:rsidRDefault="0071552D">
            <w:pPr>
              <w:pStyle w:val="ConsPlusNormal"/>
            </w:pPr>
            <w:r>
              <w:t>100</w:t>
            </w:r>
          </w:p>
        </w:tc>
        <w:tc>
          <w:tcPr>
            <w:tcW w:w="1247" w:type="dxa"/>
          </w:tcPr>
          <w:p w:rsidR="0071552D" w:rsidRDefault="0071552D">
            <w:pPr>
              <w:pStyle w:val="ConsPlusNormal"/>
            </w:pPr>
            <w:r>
              <w:t>100</w:t>
            </w:r>
          </w:p>
        </w:tc>
        <w:tc>
          <w:tcPr>
            <w:tcW w:w="1247" w:type="dxa"/>
          </w:tcPr>
          <w:p w:rsidR="0071552D" w:rsidRDefault="0071552D">
            <w:pPr>
              <w:pStyle w:val="ConsPlusNormal"/>
            </w:pPr>
            <w:r>
              <w:t>100</w:t>
            </w:r>
          </w:p>
        </w:tc>
        <w:tc>
          <w:tcPr>
            <w:tcW w:w="1231" w:type="dxa"/>
          </w:tcPr>
          <w:p w:rsidR="0071552D" w:rsidRDefault="0071552D">
            <w:pPr>
              <w:pStyle w:val="ConsPlusNormal"/>
            </w:pPr>
            <w:r>
              <w:t>100</w:t>
            </w:r>
          </w:p>
        </w:tc>
        <w:tc>
          <w:tcPr>
            <w:tcW w:w="1231" w:type="dxa"/>
          </w:tcPr>
          <w:p w:rsidR="0071552D" w:rsidRDefault="0071552D">
            <w:pPr>
              <w:pStyle w:val="ConsPlusNormal"/>
            </w:pPr>
            <w:r>
              <w:t>100</w:t>
            </w:r>
          </w:p>
        </w:tc>
        <w:tc>
          <w:tcPr>
            <w:tcW w:w="1231" w:type="dxa"/>
          </w:tcPr>
          <w:p w:rsidR="0071552D" w:rsidRDefault="0071552D">
            <w:pPr>
              <w:pStyle w:val="ConsPlusNormal"/>
            </w:pPr>
            <w:r>
              <w:t>100</w:t>
            </w:r>
          </w:p>
        </w:tc>
        <w:tc>
          <w:tcPr>
            <w:tcW w:w="1247" w:type="dxa"/>
          </w:tcPr>
          <w:p w:rsidR="0071552D" w:rsidRDefault="0071552D">
            <w:pPr>
              <w:pStyle w:val="ConsPlusNormal"/>
            </w:pPr>
            <w:r>
              <w:t>100</w:t>
            </w:r>
          </w:p>
        </w:tc>
      </w:tr>
      <w:tr w:rsidR="0071552D">
        <w:tc>
          <w:tcPr>
            <w:tcW w:w="964" w:type="dxa"/>
          </w:tcPr>
          <w:p w:rsidR="0071552D" w:rsidRDefault="0071552D">
            <w:pPr>
              <w:pStyle w:val="ConsPlusNormal"/>
              <w:outlineLvl w:val="2"/>
            </w:pPr>
            <w:r>
              <w:lastRenderedPageBreak/>
              <w:t>2.</w:t>
            </w:r>
          </w:p>
        </w:tc>
        <w:tc>
          <w:tcPr>
            <w:tcW w:w="2438" w:type="dxa"/>
          </w:tcPr>
          <w:p w:rsidR="0071552D" w:rsidRDefault="0071552D">
            <w:pPr>
              <w:pStyle w:val="ConsPlusNormal"/>
            </w:pPr>
            <w:r>
              <w:t>Подпрограмма "Народное творчество и досуговая деятельность"</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Увеличение числа участников культурно-досуговых мероприятий по сравнению с предыдущим годом, в процентах</w:t>
            </w:r>
          </w:p>
        </w:tc>
        <w:tc>
          <w:tcPr>
            <w:tcW w:w="2268" w:type="dxa"/>
          </w:tcPr>
          <w:p w:rsidR="0071552D" w:rsidRDefault="0071552D">
            <w:pPr>
              <w:pStyle w:val="ConsPlusNormal"/>
            </w:pPr>
            <w:r>
              <w:t xml:space="preserve">Форма статистического наблюдения </w:t>
            </w:r>
            <w:hyperlink r:id="rId358" w:history="1">
              <w:r>
                <w:rPr>
                  <w:color w:val="0000FF"/>
                </w:rPr>
                <w:t>N 7-НК</w:t>
              </w:r>
            </w:hyperlink>
            <w:r>
              <w:t xml:space="preserve"> "Сведения об учреждении культурно-досугового типа"</w:t>
            </w:r>
          </w:p>
        </w:tc>
        <w:tc>
          <w:tcPr>
            <w:tcW w:w="1247" w:type="dxa"/>
          </w:tcPr>
          <w:p w:rsidR="0071552D" w:rsidRDefault="0071552D">
            <w:pPr>
              <w:pStyle w:val="ConsPlusNormal"/>
            </w:pPr>
            <w:r>
              <w:t>3,5</w:t>
            </w:r>
          </w:p>
        </w:tc>
        <w:tc>
          <w:tcPr>
            <w:tcW w:w="1247" w:type="dxa"/>
          </w:tcPr>
          <w:p w:rsidR="0071552D" w:rsidRDefault="0071552D">
            <w:pPr>
              <w:pStyle w:val="ConsPlusNormal"/>
            </w:pPr>
            <w:r>
              <w:t>3,5</w:t>
            </w:r>
          </w:p>
        </w:tc>
        <w:tc>
          <w:tcPr>
            <w:tcW w:w="1247" w:type="dxa"/>
          </w:tcPr>
          <w:p w:rsidR="0071552D" w:rsidRDefault="0071552D">
            <w:pPr>
              <w:pStyle w:val="ConsPlusNormal"/>
            </w:pPr>
            <w:r>
              <w:t>3,5</w:t>
            </w:r>
          </w:p>
        </w:tc>
        <w:tc>
          <w:tcPr>
            <w:tcW w:w="1247" w:type="dxa"/>
          </w:tcPr>
          <w:p w:rsidR="0071552D" w:rsidRDefault="0071552D">
            <w:pPr>
              <w:pStyle w:val="ConsPlusNormal"/>
            </w:pPr>
            <w:r>
              <w:t>3,5</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3,5</w:t>
            </w:r>
          </w:p>
        </w:tc>
      </w:tr>
      <w:tr w:rsidR="0071552D">
        <w:tc>
          <w:tcPr>
            <w:tcW w:w="964" w:type="dxa"/>
          </w:tcPr>
          <w:p w:rsidR="0071552D" w:rsidRDefault="0071552D">
            <w:pPr>
              <w:pStyle w:val="ConsPlusNormal"/>
            </w:pPr>
            <w:r>
              <w:t>2.1.</w:t>
            </w:r>
          </w:p>
        </w:tc>
        <w:tc>
          <w:tcPr>
            <w:tcW w:w="2438" w:type="dxa"/>
          </w:tcPr>
          <w:p w:rsidR="0071552D" w:rsidRDefault="0071552D">
            <w:pPr>
              <w:pStyle w:val="ConsPlusNormal"/>
            </w:pPr>
            <w:r>
              <w:t xml:space="preserve">Основное мероприятие "Сохранение и </w:t>
            </w:r>
            <w:r>
              <w:lastRenderedPageBreak/>
              <w:t>развитие традиционной народной культуры, нематериального культурного наследия народов Российской Федерации"</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 xml:space="preserve">Министерство культуры и архивного дела </w:t>
            </w:r>
            <w:r>
              <w:lastRenderedPageBreak/>
              <w:t>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2.1.1.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проведенных консультаций для муниципальных досуговых учреждений,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392</w:t>
            </w:r>
          </w:p>
        </w:tc>
        <w:tc>
          <w:tcPr>
            <w:tcW w:w="1247" w:type="dxa"/>
          </w:tcPr>
          <w:p w:rsidR="0071552D" w:rsidRDefault="0071552D">
            <w:pPr>
              <w:pStyle w:val="ConsPlusNormal"/>
            </w:pPr>
            <w:r>
              <w:t>700</w:t>
            </w:r>
          </w:p>
        </w:tc>
        <w:tc>
          <w:tcPr>
            <w:tcW w:w="1247" w:type="dxa"/>
          </w:tcPr>
          <w:p w:rsidR="0071552D" w:rsidRDefault="0071552D">
            <w:pPr>
              <w:pStyle w:val="ConsPlusNormal"/>
            </w:pPr>
            <w:r>
              <w:t>1000</w:t>
            </w:r>
          </w:p>
        </w:tc>
        <w:tc>
          <w:tcPr>
            <w:tcW w:w="1247" w:type="dxa"/>
          </w:tcPr>
          <w:p w:rsidR="0071552D" w:rsidRDefault="0071552D">
            <w:pPr>
              <w:pStyle w:val="ConsPlusNormal"/>
            </w:pPr>
            <w:r>
              <w:t>1000</w:t>
            </w:r>
          </w:p>
        </w:tc>
        <w:tc>
          <w:tcPr>
            <w:tcW w:w="1231" w:type="dxa"/>
          </w:tcPr>
          <w:p w:rsidR="0071552D" w:rsidRDefault="0071552D">
            <w:pPr>
              <w:pStyle w:val="ConsPlusNormal"/>
            </w:pPr>
            <w:r>
              <w:t>500</w:t>
            </w:r>
          </w:p>
        </w:tc>
        <w:tc>
          <w:tcPr>
            <w:tcW w:w="1231" w:type="dxa"/>
          </w:tcPr>
          <w:p w:rsidR="0071552D" w:rsidRDefault="0071552D">
            <w:pPr>
              <w:pStyle w:val="ConsPlusNormal"/>
            </w:pPr>
            <w:r>
              <w:t>500</w:t>
            </w:r>
          </w:p>
        </w:tc>
        <w:tc>
          <w:tcPr>
            <w:tcW w:w="1231" w:type="dxa"/>
          </w:tcPr>
          <w:p w:rsidR="0071552D" w:rsidRDefault="0071552D">
            <w:pPr>
              <w:pStyle w:val="ConsPlusNormal"/>
            </w:pPr>
            <w:r>
              <w:t>500</w:t>
            </w:r>
          </w:p>
        </w:tc>
        <w:tc>
          <w:tcPr>
            <w:tcW w:w="1247" w:type="dxa"/>
          </w:tcPr>
          <w:p w:rsidR="0071552D" w:rsidRDefault="0071552D">
            <w:pPr>
              <w:pStyle w:val="ConsPlusNormal"/>
            </w:pPr>
            <w:r>
              <w:t>700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подготовленных информационно-аналитических материалов,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18</w:t>
            </w:r>
          </w:p>
        </w:tc>
        <w:tc>
          <w:tcPr>
            <w:tcW w:w="1247" w:type="dxa"/>
          </w:tcPr>
          <w:p w:rsidR="0071552D" w:rsidRDefault="0071552D">
            <w:pPr>
              <w:pStyle w:val="ConsPlusNormal"/>
            </w:pPr>
            <w:r>
              <w:t>25</w:t>
            </w:r>
          </w:p>
        </w:tc>
        <w:tc>
          <w:tcPr>
            <w:tcW w:w="1247" w:type="dxa"/>
          </w:tcPr>
          <w:p w:rsidR="0071552D" w:rsidRDefault="0071552D">
            <w:pPr>
              <w:pStyle w:val="ConsPlusNormal"/>
            </w:pPr>
            <w:r>
              <w:t>32</w:t>
            </w:r>
          </w:p>
        </w:tc>
        <w:tc>
          <w:tcPr>
            <w:tcW w:w="1247" w:type="dxa"/>
          </w:tcPr>
          <w:p w:rsidR="0071552D" w:rsidRDefault="0071552D">
            <w:pPr>
              <w:pStyle w:val="ConsPlusNormal"/>
            </w:pPr>
            <w:r>
              <w:t>32</w:t>
            </w:r>
          </w:p>
        </w:tc>
        <w:tc>
          <w:tcPr>
            <w:tcW w:w="1231" w:type="dxa"/>
          </w:tcPr>
          <w:p w:rsidR="0071552D" w:rsidRDefault="0071552D">
            <w:pPr>
              <w:pStyle w:val="ConsPlusNormal"/>
            </w:pPr>
            <w:r>
              <w:t>30</w:t>
            </w:r>
          </w:p>
        </w:tc>
        <w:tc>
          <w:tcPr>
            <w:tcW w:w="1231" w:type="dxa"/>
          </w:tcPr>
          <w:p w:rsidR="0071552D" w:rsidRDefault="0071552D">
            <w:pPr>
              <w:pStyle w:val="ConsPlusNormal"/>
            </w:pPr>
            <w:r>
              <w:t>30</w:t>
            </w:r>
          </w:p>
        </w:tc>
        <w:tc>
          <w:tcPr>
            <w:tcW w:w="1231" w:type="dxa"/>
          </w:tcPr>
          <w:p w:rsidR="0071552D" w:rsidRDefault="0071552D">
            <w:pPr>
              <w:pStyle w:val="ConsPlusNormal"/>
            </w:pPr>
            <w:r>
              <w:t>30</w:t>
            </w:r>
          </w:p>
        </w:tc>
        <w:tc>
          <w:tcPr>
            <w:tcW w:w="1247" w:type="dxa"/>
          </w:tcPr>
          <w:p w:rsidR="0071552D" w:rsidRDefault="0071552D">
            <w:pPr>
              <w:pStyle w:val="ConsPlusNormal"/>
            </w:pPr>
            <w:r>
              <w:t>30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клубных формирований, ед.</w:t>
            </w:r>
          </w:p>
        </w:tc>
        <w:tc>
          <w:tcPr>
            <w:tcW w:w="2268" w:type="dxa"/>
          </w:tcPr>
          <w:p w:rsidR="0071552D" w:rsidRDefault="0071552D">
            <w:pPr>
              <w:pStyle w:val="ConsPlusNormal"/>
            </w:pPr>
            <w:r>
              <w:t xml:space="preserve">Форма статистического наблюдения </w:t>
            </w:r>
            <w:hyperlink r:id="rId359" w:history="1">
              <w:r>
                <w:rPr>
                  <w:color w:val="0000FF"/>
                </w:rPr>
                <w:t>N 7-НК</w:t>
              </w:r>
            </w:hyperlink>
            <w:r>
              <w:t xml:space="preserve"> "Сведения об учреждении культурно-</w:t>
            </w:r>
            <w:r>
              <w:lastRenderedPageBreak/>
              <w:t>досугового типа"</w:t>
            </w:r>
          </w:p>
        </w:tc>
        <w:tc>
          <w:tcPr>
            <w:tcW w:w="1247" w:type="dxa"/>
          </w:tcPr>
          <w:p w:rsidR="0071552D" w:rsidRDefault="0071552D">
            <w:pPr>
              <w:pStyle w:val="ConsPlusNormal"/>
            </w:pPr>
            <w:r>
              <w:lastRenderedPageBreak/>
              <w:t>3</w:t>
            </w:r>
          </w:p>
        </w:tc>
        <w:tc>
          <w:tcPr>
            <w:tcW w:w="1247" w:type="dxa"/>
          </w:tcPr>
          <w:p w:rsidR="0071552D" w:rsidRDefault="0071552D">
            <w:pPr>
              <w:pStyle w:val="ConsPlusNormal"/>
            </w:pPr>
            <w:r>
              <w:t>6</w:t>
            </w:r>
          </w:p>
        </w:tc>
        <w:tc>
          <w:tcPr>
            <w:tcW w:w="1247" w:type="dxa"/>
          </w:tcPr>
          <w:p w:rsidR="0071552D" w:rsidRDefault="0071552D">
            <w:pPr>
              <w:pStyle w:val="ConsPlusNormal"/>
            </w:pPr>
            <w:r>
              <w:t>9</w:t>
            </w:r>
          </w:p>
        </w:tc>
        <w:tc>
          <w:tcPr>
            <w:tcW w:w="1247" w:type="dxa"/>
          </w:tcPr>
          <w:p w:rsidR="0071552D" w:rsidRDefault="0071552D">
            <w:pPr>
              <w:pStyle w:val="ConsPlusNormal"/>
            </w:pPr>
            <w:r>
              <w:t>9</w:t>
            </w:r>
          </w:p>
        </w:tc>
        <w:tc>
          <w:tcPr>
            <w:tcW w:w="1231" w:type="dxa"/>
          </w:tcPr>
          <w:p w:rsidR="0071552D" w:rsidRDefault="0071552D">
            <w:pPr>
              <w:pStyle w:val="ConsPlusNormal"/>
            </w:pPr>
            <w:r>
              <w:t>9</w:t>
            </w:r>
          </w:p>
        </w:tc>
        <w:tc>
          <w:tcPr>
            <w:tcW w:w="1231" w:type="dxa"/>
          </w:tcPr>
          <w:p w:rsidR="0071552D" w:rsidRDefault="0071552D">
            <w:pPr>
              <w:pStyle w:val="ConsPlusNormal"/>
            </w:pPr>
            <w:r>
              <w:t>9</w:t>
            </w:r>
          </w:p>
        </w:tc>
        <w:tc>
          <w:tcPr>
            <w:tcW w:w="1231" w:type="dxa"/>
          </w:tcPr>
          <w:p w:rsidR="0071552D" w:rsidRDefault="0071552D">
            <w:pPr>
              <w:pStyle w:val="ConsPlusNormal"/>
            </w:pPr>
            <w:r>
              <w:t>9</w:t>
            </w:r>
          </w:p>
        </w:tc>
        <w:tc>
          <w:tcPr>
            <w:tcW w:w="1247" w:type="dxa"/>
          </w:tcPr>
          <w:p w:rsidR="0071552D" w:rsidRDefault="0071552D">
            <w:pPr>
              <w:pStyle w:val="ConsPlusNormal"/>
            </w:pPr>
            <w:r>
              <w:t>6</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участников клубных формирований, чел.</w:t>
            </w:r>
          </w:p>
        </w:tc>
        <w:tc>
          <w:tcPr>
            <w:tcW w:w="2268" w:type="dxa"/>
          </w:tcPr>
          <w:p w:rsidR="0071552D" w:rsidRDefault="0071552D">
            <w:pPr>
              <w:pStyle w:val="ConsPlusNormal"/>
            </w:pPr>
            <w:r>
              <w:t xml:space="preserve">Форма статистического наблюдения </w:t>
            </w:r>
            <w:hyperlink r:id="rId360" w:history="1">
              <w:r>
                <w:rPr>
                  <w:color w:val="0000FF"/>
                </w:rPr>
                <w:t>N 7-НК</w:t>
              </w:r>
            </w:hyperlink>
            <w:r>
              <w:t xml:space="preserve"> "Сведения об учреждении культурно-досугового типа"</w:t>
            </w:r>
          </w:p>
        </w:tc>
        <w:tc>
          <w:tcPr>
            <w:tcW w:w="1247" w:type="dxa"/>
          </w:tcPr>
          <w:p w:rsidR="0071552D" w:rsidRDefault="0071552D">
            <w:pPr>
              <w:pStyle w:val="ConsPlusNormal"/>
            </w:pPr>
            <w:r>
              <w:t>55</w:t>
            </w:r>
          </w:p>
        </w:tc>
        <w:tc>
          <w:tcPr>
            <w:tcW w:w="1247" w:type="dxa"/>
          </w:tcPr>
          <w:p w:rsidR="0071552D" w:rsidRDefault="0071552D">
            <w:pPr>
              <w:pStyle w:val="ConsPlusNormal"/>
            </w:pPr>
            <w:r>
              <w:t>200</w:t>
            </w:r>
          </w:p>
        </w:tc>
        <w:tc>
          <w:tcPr>
            <w:tcW w:w="1247" w:type="dxa"/>
          </w:tcPr>
          <w:p w:rsidR="0071552D" w:rsidRDefault="0071552D">
            <w:pPr>
              <w:pStyle w:val="ConsPlusNormal"/>
            </w:pPr>
            <w:r>
              <w:t>300</w:t>
            </w:r>
          </w:p>
        </w:tc>
        <w:tc>
          <w:tcPr>
            <w:tcW w:w="1247" w:type="dxa"/>
          </w:tcPr>
          <w:p w:rsidR="0071552D" w:rsidRDefault="0071552D">
            <w:pPr>
              <w:pStyle w:val="ConsPlusNormal"/>
            </w:pPr>
            <w:r>
              <w:t>300</w:t>
            </w:r>
          </w:p>
        </w:tc>
        <w:tc>
          <w:tcPr>
            <w:tcW w:w="1231" w:type="dxa"/>
          </w:tcPr>
          <w:p w:rsidR="0071552D" w:rsidRDefault="0071552D">
            <w:pPr>
              <w:pStyle w:val="ConsPlusNormal"/>
            </w:pPr>
            <w:r>
              <w:t>300</w:t>
            </w:r>
          </w:p>
        </w:tc>
        <w:tc>
          <w:tcPr>
            <w:tcW w:w="1231" w:type="dxa"/>
          </w:tcPr>
          <w:p w:rsidR="0071552D" w:rsidRDefault="0071552D">
            <w:pPr>
              <w:pStyle w:val="ConsPlusNormal"/>
            </w:pPr>
            <w:r>
              <w:t>300</w:t>
            </w:r>
          </w:p>
        </w:tc>
        <w:tc>
          <w:tcPr>
            <w:tcW w:w="1231" w:type="dxa"/>
          </w:tcPr>
          <w:p w:rsidR="0071552D" w:rsidRDefault="0071552D">
            <w:pPr>
              <w:pStyle w:val="ConsPlusNormal"/>
            </w:pPr>
            <w:r>
              <w:t>300</w:t>
            </w:r>
          </w:p>
        </w:tc>
        <w:tc>
          <w:tcPr>
            <w:tcW w:w="1247" w:type="dxa"/>
          </w:tcPr>
          <w:p w:rsidR="0071552D" w:rsidRDefault="0071552D">
            <w:pPr>
              <w:pStyle w:val="ConsPlusNormal"/>
            </w:pPr>
            <w:r>
              <w:t>300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культурно-досуговых мероприятий, всего, ед.</w:t>
            </w:r>
          </w:p>
        </w:tc>
        <w:tc>
          <w:tcPr>
            <w:tcW w:w="2268" w:type="dxa"/>
          </w:tcPr>
          <w:p w:rsidR="0071552D" w:rsidRDefault="0071552D">
            <w:pPr>
              <w:pStyle w:val="ConsPlusNormal"/>
            </w:pPr>
            <w:r>
              <w:t xml:space="preserve">Форма статистического наблюдения </w:t>
            </w:r>
            <w:hyperlink r:id="rId361" w:history="1">
              <w:r>
                <w:rPr>
                  <w:color w:val="0000FF"/>
                </w:rPr>
                <w:t>N 7-НК</w:t>
              </w:r>
            </w:hyperlink>
            <w:r>
              <w:t xml:space="preserve"> "Сведения об учреждении культурно-досугового типа", официальные данные на основе внутренней статистики</w:t>
            </w:r>
          </w:p>
        </w:tc>
        <w:tc>
          <w:tcPr>
            <w:tcW w:w="1247" w:type="dxa"/>
          </w:tcPr>
          <w:p w:rsidR="0071552D" w:rsidRDefault="0071552D">
            <w:pPr>
              <w:pStyle w:val="ConsPlusNormal"/>
            </w:pPr>
            <w:r>
              <w:t>20</w:t>
            </w:r>
          </w:p>
        </w:tc>
        <w:tc>
          <w:tcPr>
            <w:tcW w:w="1247" w:type="dxa"/>
          </w:tcPr>
          <w:p w:rsidR="0071552D" w:rsidRDefault="0071552D">
            <w:pPr>
              <w:pStyle w:val="ConsPlusNormal"/>
            </w:pPr>
            <w:r>
              <w:t>35</w:t>
            </w:r>
          </w:p>
        </w:tc>
        <w:tc>
          <w:tcPr>
            <w:tcW w:w="1247" w:type="dxa"/>
          </w:tcPr>
          <w:p w:rsidR="0071552D" w:rsidRDefault="0071552D">
            <w:pPr>
              <w:pStyle w:val="ConsPlusNormal"/>
            </w:pPr>
            <w:r>
              <w:t>53</w:t>
            </w:r>
          </w:p>
        </w:tc>
        <w:tc>
          <w:tcPr>
            <w:tcW w:w="1247" w:type="dxa"/>
          </w:tcPr>
          <w:p w:rsidR="0071552D" w:rsidRDefault="0071552D">
            <w:pPr>
              <w:pStyle w:val="ConsPlusNormal"/>
            </w:pPr>
            <w:r>
              <w:t>53</w:t>
            </w:r>
          </w:p>
        </w:tc>
        <w:tc>
          <w:tcPr>
            <w:tcW w:w="1231" w:type="dxa"/>
          </w:tcPr>
          <w:p w:rsidR="0071552D" w:rsidRDefault="0071552D">
            <w:pPr>
              <w:pStyle w:val="ConsPlusNormal"/>
            </w:pPr>
            <w:r>
              <w:t>35</w:t>
            </w:r>
          </w:p>
        </w:tc>
        <w:tc>
          <w:tcPr>
            <w:tcW w:w="1231" w:type="dxa"/>
          </w:tcPr>
          <w:p w:rsidR="0071552D" w:rsidRDefault="0071552D">
            <w:pPr>
              <w:pStyle w:val="ConsPlusNormal"/>
            </w:pPr>
            <w:r>
              <w:t>35</w:t>
            </w:r>
          </w:p>
        </w:tc>
        <w:tc>
          <w:tcPr>
            <w:tcW w:w="1231" w:type="dxa"/>
          </w:tcPr>
          <w:p w:rsidR="0071552D" w:rsidRDefault="0071552D">
            <w:pPr>
              <w:pStyle w:val="ConsPlusNormal"/>
            </w:pPr>
            <w:r>
              <w:t>35</w:t>
            </w:r>
          </w:p>
        </w:tc>
        <w:tc>
          <w:tcPr>
            <w:tcW w:w="1247" w:type="dxa"/>
          </w:tcPr>
          <w:p w:rsidR="0071552D" w:rsidRDefault="0071552D">
            <w:pPr>
              <w:pStyle w:val="ConsPlusNormal"/>
            </w:pPr>
            <w:r>
              <w:t>35</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киноустановок, ед.</w:t>
            </w:r>
          </w:p>
        </w:tc>
        <w:tc>
          <w:tcPr>
            <w:tcW w:w="2268" w:type="dxa"/>
          </w:tcPr>
          <w:p w:rsidR="0071552D" w:rsidRDefault="0071552D">
            <w:pPr>
              <w:pStyle w:val="ConsPlusNormal"/>
            </w:pPr>
            <w:r>
              <w:t xml:space="preserve">Форма статистического наблюдения </w:t>
            </w:r>
            <w:hyperlink r:id="rId362" w:history="1">
              <w:r>
                <w:rPr>
                  <w:color w:val="0000FF"/>
                </w:rPr>
                <w:t>N 7-НК</w:t>
              </w:r>
            </w:hyperlink>
            <w:r>
              <w:t xml:space="preserve"> "Сведения об учреждении культурно-досугового типа"</w:t>
            </w:r>
          </w:p>
        </w:tc>
        <w:tc>
          <w:tcPr>
            <w:tcW w:w="1247" w:type="dxa"/>
          </w:tcPr>
          <w:p w:rsidR="0071552D" w:rsidRDefault="0071552D">
            <w:pPr>
              <w:pStyle w:val="ConsPlusNormal"/>
            </w:pPr>
            <w:r>
              <w:t>19</w:t>
            </w:r>
          </w:p>
        </w:tc>
        <w:tc>
          <w:tcPr>
            <w:tcW w:w="1247" w:type="dxa"/>
          </w:tcPr>
          <w:p w:rsidR="0071552D" w:rsidRDefault="0071552D">
            <w:pPr>
              <w:pStyle w:val="ConsPlusNormal"/>
            </w:pPr>
            <w:r>
              <w:t>23</w:t>
            </w:r>
          </w:p>
        </w:tc>
        <w:tc>
          <w:tcPr>
            <w:tcW w:w="1247" w:type="dxa"/>
          </w:tcPr>
          <w:p w:rsidR="0071552D" w:rsidRDefault="0071552D">
            <w:pPr>
              <w:pStyle w:val="ConsPlusNormal"/>
            </w:pPr>
            <w:r>
              <w:t>2</w:t>
            </w:r>
          </w:p>
        </w:tc>
        <w:tc>
          <w:tcPr>
            <w:tcW w:w="1247" w:type="dxa"/>
          </w:tcPr>
          <w:p w:rsidR="0071552D" w:rsidRDefault="0071552D">
            <w:pPr>
              <w:pStyle w:val="ConsPlusNormal"/>
            </w:pPr>
            <w:r>
              <w:t>2</w:t>
            </w:r>
          </w:p>
        </w:tc>
        <w:tc>
          <w:tcPr>
            <w:tcW w:w="1231" w:type="dxa"/>
          </w:tcPr>
          <w:p w:rsidR="0071552D" w:rsidRDefault="0071552D">
            <w:pPr>
              <w:pStyle w:val="ConsPlusNormal"/>
            </w:pPr>
            <w:r>
              <w:t>2</w:t>
            </w:r>
          </w:p>
        </w:tc>
        <w:tc>
          <w:tcPr>
            <w:tcW w:w="1231" w:type="dxa"/>
          </w:tcPr>
          <w:p w:rsidR="0071552D" w:rsidRDefault="0071552D">
            <w:pPr>
              <w:pStyle w:val="ConsPlusNormal"/>
            </w:pPr>
            <w:r>
              <w:t>2</w:t>
            </w:r>
          </w:p>
        </w:tc>
        <w:tc>
          <w:tcPr>
            <w:tcW w:w="1231" w:type="dxa"/>
          </w:tcPr>
          <w:p w:rsidR="0071552D" w:rsidRDefault="0071552D">
            <w:pPr>
              <w:pStyle w:val="ConsPlusNormal"/>
            </w:pPr>
            <w:r>
              <w:t>2</w:t>
            </w:r>
          </w:p>
        </w:tc>
        <w:tc>
          <w:tcPr>
            <w:tcW w:w="1247" w:type="dxa"/>
          </w:tcPr>
          <w:p w:rsidR="0071552D" w:rsidRDefault="0071552D">
            <w:pPr>
              <w:pStyle w:val="ConsPlusNormal"/>
            </w:pPr>
            <w:r>
              <w:t>23</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зрителей киносеансов, чел.</w:t>
            </w:r>
          </w:p>
        </w:tc>
        <w:tc>
          <w:tcPr>
            <w:tcW w:w="2268" w:type="dxa"/>
          </w:tcPr>
          <w:p w:rsidR="0071552D" w:rsidRDefault="0071552D">
            <w:pPr>
              <w:pStyle w:val="ConsPlusNormal"/>
            </w:pPr>
            <w:r>
              <w:t xml:space="preserve">Форма статистического наблюдения </w:t>
            </w:r>
            <w:hyperlink r:id="rId363" w:history="1">
              <w:r>
                <w:rPr>
                  <w:color w:val="0000FF"/>
                </w:rPr>
                <w:t>N 10-НК</w:t>
              </w:r>
            </w:hyperlink>
            <w:r>
              <w:t xml:space="preserve"> "Сведения о работе организации, осуществляющей кинопоказ"</w:t>
            </w:r>
          </w:p>
        </w:tc>
        <w:tc>
          <w:tcPr>
            <w:tcW w:w="1247" w:type="dxa"/>
          </w:tcPr>
          <w:p w:rsidR="0071552D" w:rsidRDefault="0071552D">
            <w:pPr>
              <w:pStyle w:val="ConsPlusNormal"/>
            </w:pPr>
            <w:r>
              <w:t>49450</w:t>
            </w:r>
          </w:p>
        </w:tc>
        <w:tc>
          <w:tcPr>
            <w:tcW w:w="1247" w:type="dxa"/>
          </w:tcPr>
          <w:p w:rsidR="0071552D" w:rsidRDefault="0071552D">
            <w:pPr>
              <w:pStyle w:val="ConsPlusNormal"/>
            </w:pPr>
            <w:r>
              <w:t>49500</w:t>
            </w:r>
          </w:p>
        </w:tc>
        <w:tc>
          <w:tcPr>
            <w:tcW w:w="1247" w:type="dxa"/>
          </w:tcPr>
          <w:p w:rsidR="0071552D" w:rsidRDefault="0071552D">
            <w:pPr>
              <w:pStyle w:val="ConsPlusNormal"/>
            </w:pPr>
            <w:r>
              <w:t>25500</w:t>
            </w:r>
          </w:p>
        </w:tc>
        <w:tc>
          <w:tcPr>
            <w:tcW w:w="1247" w:type="dxa"/>
          </w:tcPr>
          <w:p w:rsidR="0071552D" w:rsidRDefault="0071552D">
            <w:pPr>
              <w:pStyle w:val="ConsPlusNormal"/>
            </w:pPr>
            <w:r>
              <w:t>18950</w:t>
            </w:r>
          </w:p>
        </w:tc>
        <w:tc>
          <w:tcPr>
            <w:tcW w:w="1231" w:type="dxa"/>
          </w:tcPr>
          <w:p w:rsidR="0071552D" w:rsidRDefault="0071552D">
            <w:pPr>
              <w:pStyle w:val="ConsPlusNormal"/>
            </w:pPr>
            <w:r>
              <w:t>14100</w:t>
            </w:r>
          </w:p>
        </w:tc>
        <w:tc>
          <w:tcPr>
            <w:tcW w:w="1231" w:type="dxa"/>
          </w:tcPr>
          <w:p w:rsidR="0071552D" w:rsidRDefault="0071552D">
            <w:pPr>
              <w:pStyle w:val="ConsPlusNormal"/>
            </w:pPr>
            <w:r>
              <w:t>10200</w:t>
            </w:r>
          </w:p>
        </w:tc>
        <w:tc>
          <w:tcPr>
            <w:tcW w:w="1231" w:type="dxa"/>
          </w:tcPr>
          <w:p w:rsidR="0071552D" w:rsidRDefault="0071552D">
            <w:pPr>
              <w:pStyle w:val="ConsPlusNormal"/>
            </w:pPr>
            <w:r>
              <w:t>10200</w:t>
            </w:r>
          </w:p>
        </w:tc>
        <w:tc>
          <w:tcPr>
            <w:tcW w:w="1247" w:type="dxa"/>
          </w:tcPr>
          <w:p w:rsidR="0071552D" w:rsidRDefault="0071552D">
            <w:pPr>
              <w:pStyle w:val="ConsPlusNormal"/>
            </w:pPr>
            <w:r>
              <w:t>50100</w:t>
            </w:r>
          </w:p>
        </w:tc>
      </w:tr>
      <w:tr w:rsidR="0071552D">
        <w:tc>
          <w:tcPr>
            <w:tcW w:w="964" w:type="dxa"/>
            <w:vMerge w:val="restart"/>
          </w:tcPr>
          <w:p w:rsidR="0071552D" w:rsidRDefault="0071552D">
            <w:pPr>
              <w:pStyle w:val="ConsPlusNormal"/>
            </w:pPr>
            <w:r>
              <w:t>2.1.2.</w:t>
            </w:r>
          </w:p>
        </w:tc>
        <w:tc>
          <w:tcPr>
            <w:tcW w:w="2438" w:type="dxa"/>
            <w:vMerge w:val="restart"/>
          </w:tcPr>
          <w:p w:rsidR="0071552D" w:rsidRDefault="0071552D">
            <w:pPr>
              <w:pStyle w:val="ConsPlusNormal"/>
            </w:pPr>
            <w:r>
              <w:t>Мероприятие "Капитальные вложения в объекты государственной собственности"</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транспорта и строительства Амурской области, министерство культуры и архивного дела Амурской области</w:t>
            </w:r>
          </w:p>
        </w:tc>
        <w:tc>
          <w:tcPr>
            <w:tcW w:w="2381" w:type="dxa"/>
          </w:tcPr>
          <w:p w:rsidR="0071552D" w:rsidRDefault="0071552D">
            <w:pPr>
              <w:pStyle w:val="ConsPlusNormal"/>
            </w:pPr>
            <w:r>
              <w:t>Число клубных формирований, единиц</w:t>
            </w:r>
          </w:p>
        </w:tc>
        <w:tc>
          <w:tcPr>
            <w:tcW w:w="2268" w:type="dxa"/>
          </w:tcPr>
          <w:p w:rsidR="0071552D" w:rsidRDefault="0071552D">
            <w:pPr>
              <w:pStyle w:val="ConsPlusNormal"/>
            </w:pPr>
            <w:r>
              <w:t xml:space="preserve">Форма статистического наблюдения </w:t>
            </w:r>
            <w:hyperlink r:id="rId364" w:history="1">
              <w:r>
                <w:rPr>
                  <w:color w:val="0000FF"/>
                </w:rPr>
                <w:t>N 7-НК</w:t>
              </w:r>
            </w:hyperlink>
            <w:r>
              <w:t xml:space="preserve"> "Сведения об учреждении культурно-досугового типа"</w:t>
            </w:r>
          </w:p>
        </w:tc>
        <w:tc>
          <w:tcPr>
            <w:tcW w:w="1247" w:type="dxa"/>
          </w:tcPr>
          <w:p w:rsidR="0071552D" w:rsidRDefault="0071552D">
            <w:pPr>
              <w:pStyle w:val="ConsPlusNormal"/>
            </w:pPr>
            <w:r>
              <w:t>3</w:t>
            </w:r>
          </w:p>
        </w:tc>
        <w:tc>
          <w:tcPr>
            <w:tcW w:w="1247" w:type="dxa"/>
          </w:tcPr>
          <w:p w:rsidR="0071552D" w:rsidRDefault="0071552D">
            <w:pPr>
              <w:pStyle w:val="ConsPlusNormal"/>
            </w:pPr>
            <w:r>
              <w:t>3</w:t>
            </w:r>
          </w:p>
        </w:tc>
        <w:tc>
          <w:tcPr>
            <w:tcW w:w="1247" w:type="dxa"/>
          </w:tcPr>
          <w:p w:rsidR="0071552D" w:rsidRDefault="0071552D">
            <w:pPr>
              <w:pStyle w:val="ConsPlusNormal"/>
            </w:pPr>
            <w:r>
              <w:t>9</w:t>
            </w:r>
          </w:p>
        </w:tc>
        <w:tc>
          <w:tcPr>
            <w:tcW w:w="1247" w:type="dxa"/>
          </w:tcPr>
          <w:p w:rsidR="0071552D" w:rsidRDefault="0071552D">
            <w:pPr>
              <w:pStyle w:val="ConsPlusNormal"/>
            </w:pPr>
            <w:r>
              <w:t>9</w:t>
            </w:r>
          </w:p>
        </w:tc>
        <w:tc>
          <w:tcPr>
            <w:tcW w:w="1231" w:type="dxa"/>
          </w:tcPr>
          <w:p w:rsidR="0071552D" w:rsidRDefault="0071552D">
            <w:pPr>
              <w:pStyle w:val="ConsPlusNormal"/>
            </w:pPr>
            <w:r>
              <w:t>9</w:t>
            </w:r>
          </w:p>
        </w:tc>
        <w:tc>
          <w:tcPr>
            <w:tcW w:w="1231" w:type="dxa"/>
          </w:tcPr>
          <w:p w:rsidR="0071552D" w:rsidRDefault="0071552D">
            <w:pPr>
              <w:pStyle w:val="ConsPlusNormal"/>
            </w:pPr>
            <w:r>
              <w:t>9</w:t>
            </w:r>
          </w:p>
        </w:tc>
        <w:tc>
          <w:tcPr>
            <w:tcW w:w="1231" w:type="dxa"/>
          </w:tcPr>
          <w:p w:rsidR="0071552D" w:rsidRDefault="0071552D">
            <w:pPr>
              <w:pStyle w:val="ConsPlusNormal"/>
            </w:pPr>
            <w:r>
              <w:t>9</w:t>
            </w:r>
          </w:p>
        </w:tc>
        <w:tc>
          <w:tcPr>
            <w:tcW w:w="1247" w:type="dxa"/>
          </w:tcPr>
          <w:p w:rsidR="0071552D" w:rsidRDefault="0071552D">
            <w:pPr>
              <w:pStyle w:val="ConsPlusNormal"/>
            </w:pPr>
            <w:r>
              <w:t>6</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участников клубных формирований, человек</w:t>
            </w:r>
          </w:p>
        </w:tc>
        <w:tc>
          <w:tcPr>
            <w:tcW w:w="2268" w:type="dxa"/>
          </w:tcPr>
          <w:p w:rsidR="0071552D" w:rsidRDefault="0071552D">
            <w:pPr>
              <w:pStyle w:val="ConsPlusNormal"/>
            </w:pPr>
            <w:r>
              <w:t xml:space="preserve">Форма статистического наблюдения </w:t>
            </w:r>
            <w:hyperlink r:id="rId365" w:history="1">
              <w:r>
                <w:rPr>
                  <w:color w:val="0000FF"/>
                </w:rPr>
                <w:t>N 7-НК</w:t>
              </w:r>
            </w:hyperlink>
            <w:r>
              <w:t xml:space="preserve"> "Сведения об учреждении культурно-досугового типа"</w:t>
            </w:r>
          </w:p>
        </w:tc>
        <w:tc>
          <w:tcPr>
            <w:tcW w:w="1247" w:type="dxa"/>
          </w:tcPr>
          <w:p w:rsidR="0071552D" w:rsidRDefault="0071552D">
            <w:pPr>
              <w:pStyle w:val="ConsPlusNormal"/>
            </w:pPr>
            <w:r>
              <w:t>55</w:t>
            </w:r>
          </w:p>
        </w:tc>
        <w:tc>
          <w:tcPr>
            <w:tcW w:w="1247" w:type="dxa"/>
          </w:tcPr>
          <w:p w:rsidR="0071552D" w:rsidRDefault="0071552D">
            <w:pPr>
              <w:pStyle w:val="ConsPlusNormal"/>
            </w:pPr>
            <w:r>
              <w:t>55</w:t>
            </w:r>
          </w:p>
        </w:tc>
        <w:tc>
          <w:tcPr>
            <w:tcW w:w="1247" w:type="dxa"/>
          </w:tcPr>
          <w:p w:rsidR="0071552D" w:rsidRDefault="0071552D">
            <w:pPr>
              <w:pStyle w:val="ConsPlusNormal"/>
            </w:pPr>
            <w:r>
              <w:t>300</w:t>
            </w:r>
          </w:p>
        </w:tc>
        <w:tc>
          <w:tcPr>
            <w:tcW w:w="1247" w:type="dxa"/>
          </w:tcPr>
          <w:p w:rsidR="0071552D" w:rsidRDefault="0071552D">
            <w:pPr>
              <w:pStyle w:val="ConsPlusNormal"/>
            </w:pPr>
            <w:r>
              <w:t>300</w:t>
            </w:r>
          </w:p>
        </w:tc>
        <w:tc>
          <w:tcPr>
            <w:tcW w:w="1231" w:type="dxa"/>
          </w:tcPr>
          <w:p w:rsidR="0071552D" w:rsidRDefault="0071552D">
            <w:pPr>
              <w:pStyle w:val="ConsPlusNormal"/>
            </w:pPr>
            <w:r>
              <w:t>300</w:t>
            </w:r>
          </w:p>
        </w:tc>
        <w:tc>
          <w:tcPr>
            <w:tcW w:w="1231" w:type="dxa"/>
          </w:tcPr>
          <w:p w:rsidR="0071552D" w:rsidRDefault="0071552D">
            <w:pPr>
              <w:pStyle w:val="ConsPlusNormal"/>
            </w:pPr>
            <w:r>
              <w:t>300</w:t>
            </w:r>
          </w:p>
        </w:tc>
        <w:tc>
          <w:tcPr>
            <w:tcW w:w="1231" w:type="dxa"/>
          </w:tcPr>
          <w:p w:rsidR="0071552D" w:rsidRDefault="0071552D">
            <w:pPr>
              <w:pStyle w:val="ConsPlusNormal"/>
            </w:pPr>
            <w:r>
              <w:t>300</w:t>
            </w:r>
          </w:p>
        </w:tc>
        <w:tc>
          <w:tcPr>
            <w:tcW w:w="1247" w:type="dxa"/>
          </w:tcPr>
          <w:p w:rsidR="0071552D" w:rsidRDefault="0071552D">
            <w:pPr>
              <w:pStyle w:val="ConsPlusNormal"/>
            </w:pPr>
            <w:r>
              <w:t>300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Число детей, получающих дополнительное образование, </w:t>
            </w:r>
            <w:r>
              <w:lastRenderedPageBreak/>
              <w:t>человек</w:t>
            </w:r>
          </w:p>
        </w:tc>
        <w:tc>
          <w:tcPr>
            <w:tcW w:w="2268" w:type="dxa"/>
          </w:tcPr>
          <w:p w:rsidR="0071552D" w:rsidRDefault="0071552D">
            <w:pPr>
              <w:pStyle w:val="ConsPlusNormal"/>
            </w:pPr>
            <w:r>
              <w:lastRenderedPageBreak/>
              <w:t xml:space="preserve">Форма статистического наблюдения </w:t>
            </w:r>
            <w:hyperlink r:id="rId366" w:history="1">
              <w:r>
                <w:rPr>
                  <w:color w:val="0000FF"/>
                </w:rPr>
                <w:t>N 1-ДШИ</w:t>
              </w:r>
            </w:hyperlink>
            <w:r>
              <w:t xml:space="preserve"> "Сведения </w:t>
            </w:r>
            <w:r>
              <w:lastRenderedPageBreak/>
              <w:t>о детской музыкальной, художественной, хореографической школе и школе искусств"</w:t>
            </w:r>
          </w:p>
        </w:tc>
        <w:tc>
          <w:tcPr>
            <w:tcW w:w="1247" w:type="dxa"/>
          </w:tcPr>
          <w:p w:rsidR="0071552D" w:rsidRDefault="0071552D">
            <w:pPr>
              <w:pStyle w:val="ConsPlusNormal"/>
            </w:pPr>
            <w:r>
              <w:lastRenderedPageBreak/>
              <w:t>143</w:t>
            </w:r>
          </w:p>
        </w:tc>
        <w:tc>
          <w:tcPr>
            <w:tcW w:w="1247" w:type="dxa"/>
          </w:tcPr>
          <w:p w:rsidR="0071552D" w:rsidRDefault="0071552D">
            <w:pPr>
              <w:pStyle w:val="ConsPlusNormal"/>
            </w:pPr>
            <w:r>
              <w:t>143</w:t>
            </w:r>
          </w:p>
        </w:tc>
        <w:tc>
          <w:tcPr>
            <w:tcW w:w="1247" w:type="dxa"/>
          </w:tcPr>
          <w:p w:rsidR="0071552D" w:rsidRDefault="0071552D">
            <w:pPr>
              <w:pStyle w:val="ConsPlusNormal"/>
            </w:pPr>
            <w:r>
              <w:t>143</w:t>
            </w:r>
          </w:p>
        </w:tc>
        <w:tc>
          <w:tcPr>
            <w:tcW w:w="1247" w:type="dxa"/>
          </w:tcPr>
          <w:p w:rsidR="0071552D" w:rsidRDefault="0071552D">
            <w:pPr>
              <w:pStyle w:val="ConsPlusNormal"/>
            </w:pPr>
            <w:r>
              <w:t>143</w:t>
            </w:r>
          </w:p>
        </w:tc>
        <w:tc>
          <w:tcPr>
            <w:tcW w:w="1231" w:type="dxa"/>
          </w:tcPr>
          <w:p w:rsidR="0071552D" w:rsidRDefault="0071552D">
            <w:pPr>
              <w:pStyle w:val="ConsPlusNormal"/>
            </w:pPr>
            <w:r>
              <w:t>143</w:t>
            </w:r>
          </w:p>
        </w:tc>
        <w:tc>
          <w:tcPr>
            <w:tcW w:w="1231" w:type="dxa"/>
          </w:tcPr>
          <w:p w:rsidR="0071552D" w:rsidRDefault="0071552D">
            <w:pPr>
              <w:pStyle w:val="ConsPlusNormal"/>
            </w:pPr>
            <w:r>
              <w:t>143</w:t>
            </w:r>
          </w:p>
        </w:tc>
        <w:tc>
          <w:tcPr>
            <w:tcW w:w="1231" w:type="dxa"/>
          </w:tcPr>
          <w:p w:rsidR="0071552D" w:rsidRDefault="0071552D">
            <w:pPr>
              <w:pStyle w:val="ConsPlusNormal"/>
            </w:pPr>
            <w:r>
              <w:t>143</w:t>
            </w:r>
          </w:p>
        </w:tc>
        <w:tc>
          <w:tcPr>
            <w:tcW w:w="1247" w:type="dxa"/>
          </w:tcPr>
          <w:p w:rsidR="0071552D" w:rsidRDefault="0071552D">
            <w:pPr>
              <w:pStyle w:val="ConsPlusNormal"/>
            </w:pPr>
            <w:r>
              <w:t>500</w:t>
            </w:r>
          </w:p>
        </w:tc>
      </w:tr>
      <w:tr w:rsidR="0071552D">
        <w:tc>
          <w:tcPr>
            <w:tcW w:w="964" w:type="dxa"/>
          </w:tcPr>
          <w:p w:rsidR="0071552D" w:rsidRDefault="0071552D">
            <w:pPr>
              <w:pStyle w:val="ConsPlusNormal"/>
            </w:pPr>
            <w:r>
              <w:lastRenderedPageBreak/>
              <w:t>2.1.3.</w:t>
            </w:r>
          </w:p>
        </w:tc>
        <w:tc>
          <w:tcPr>
            <w:tcW w:w="2438" w:type="dxa"/>
          </w:tcPr>
          <w:p w:rsidR="0071552D" w:rsidRDefault="0071552D">
            <w:pPr>
              <w:pStyle w:val="ConsPlusNormal"/>
            </w:pPr>
            <w:r>
              <w:t xml:space="preserve">Мероприятие "Реализация мероприятий федеральной целевой </w:t>
            </w:r>
            <w:hyperlink r:id="rId367" w:history="1">
              <w:r>
                <w:rPr>
                  <w:color w:val="0000FF"/>
                </w:rPr>
                <w:t>программы</w:t>
              </w:r>
            </w:hyperlink>
            <w:r>
              <w:t xml:space="preserve"> "Культура России (2012 - 2018 годы)"</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государственных учреждений культуры, оснащенных многофункциональным мобильным культурным центром, ед.</w:t>
            </w:r>
          </w:p>
        </w:tc>
        <w:tc>
          <w:tcPr>
            <w:tcW w:w="2268" w:type="dxa"/>
          </w:tcPr>
          <w:p w:rsidR="0071552D" w:rsidRDefault="0071552D">
            <w:pPr>
              <w:pStyle w:val="ConsPlusNormal"/>
            </w:pPr>
            <w:r>
              <w:t xml:space="preserve">Форма статистического наблюдения </w:t>
            </w:r>
            <w:hyperlink r:id="rId368" w:history="1">
              <w:r>
                <w:rPr>
                  <w:color w:val="0000FF"/>
                </w:rPr>
                <w:t>N 7-НК</w:t>
              </w:r>
            </w:hyperlink>
            <w:r>
              <w:t xml:space="preserve"> "Сведения об учреждении культурно-досугового типа"</w:t>
            </w:r>
          </w:p>
        </w:tc>
        <w:tc>
          <w:tcPr>
            <w:tcW w:w="1247" w:type="dxa"/>
          </w:tcPr>
          <w:p w:rsidR="0071552D" w:rsidRDefault="0071552D">
            <w:pPr>
              <w:pStyle w:val="ConsPlusNormal"/>
            </w:pPr>
          </w:p>
        </w:tc>
        <w:tc>
          <w:tcPr>
            <w:tcW w:w="1247" w:type="dxa"/>
          </w:tcPr>
          <w:p w:rsidR="0071552D" w:rsidRDefault="0071552D">
            <w:pPr>
              <w:pStyle w:val="ConsPlusNormal"/>
            </w:pPr>
            <w:r>
              <w:t>1</w:t>
            </w:r>
          </w:p>
        </w:tc>
        <w:tc>
          <w:tcPr>
            <w:tcW w:w="1247" w:type="dxa"/>
          </w:tcPr>
          <w:p w:rsidR="0071552D" w:rsidRDefault="0071552D">
            <w:pPr>
              <w:pStyle w:val="ConsPlusNormal"/>
            </w:pPr>
            <w:r>
              <w:t>1</w:t>
            </w:r>
          </w:p>
        </w:tc>
        <w:tc>
          <w:tcPr>
            <w:tcW w:w="1247" w:type="dxa"/>
          </w:tcPr>
          <w:p w:rsidR="0071552D" w:rsidRDefault="0071552D">
            <w:pPr>
              <w:pStyle w:val="ConsPlusNormal"/>
            </w:pPr>
          </w:p>
        </w:tc>
        <w:tc>
          <w:tcPr>
            <w:tcW w:w="1231" w:type="dxa"/>
          </w:tcPr>
          <w:p w:rsidR="0071552D" w:rsidRDefault="0071552D">
            <w:pPr>
              <w:pStyle w:val="ConsPlusNormal"/>
            </w:pPr>
          </w:p>
        </w:tc>
        <w:tc>
          <w:tcPr>
            <w:tcW w:w="1231" w:type="dxa"/>
          </w:tcPr>
          <w:p w:rsidR="0071552D" w:rsidRDefault="0071552D">
            <w:pPr>
              <w:pStyle w:val="ConsPlusNormal"/>
            </w:pPr>
          </w:p>
        </w:tc>
        <w:tc>
          <w:tcPr>
            <w:tcW w:w="1231" w:type="dxa"/>
          </w:tcPr>
          <w:p w:rsidR="0071552D" w:rsidRDefault="0071552D">
            <w:pPr>
              <w:pStyle w:val="ConsPlusNormal"/>
            </w:pPr>
          </w:p>
        </w:tc>
        <w:tc>
          <w:tcPr>
            <w:tcW w:w="1247" w:type="dxa"/>
          </w:tcPr>
          <w:p w:rsidR="0071552D" w:rsidRDefault="0071552D">
            <w:pPr>
              <w:pStyle w:val="ConsPlusNormal"/>
            </w:pPr>
          </w:p>
        </w:tc>
      </w:tr>
      <w:tr w:rsidR="0071552D">
        <w:tc>
          <w:tcPr>
            <w:tcW w:w="964" w:type="dxa"/>
          </w:tcPr>
          <w:p w:rsidR="0071552D" w:rsidRDefault="0071552D">
            <w:pPr>
              <w:pStyle w:val="ConsPlusNormal"/>
              <w:outlineLvl w:val="2"/>
            </w:pPr>
            <w:r>
              <w:t>3.</w:t>
            </w:r>
          </w:p>
        </w:tc>
        <w:tc>
          <w:tcPr>
            <w:tcW w:w="2438" w:type="dxa"/>
          </w:tcPr>
          <w:p w:rsidR="0071552D" w:rsidRDefault="0071552D">
            <w:pPr>
              <w:pStyle w:val="ConsPlusNormal"/>
            </w:pPr>
            <w:r>
              <w:t>Подпрограмма "Архивное дело"</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Доля архивных документов, доступных пользователям, в процентах</w:t>
            </w:r>
          </w:p>
        </w:tc>
        <w:tc>
          <w:tcPr>
            <w:tcW w:w="2268" w:type="dxa"/>
          </w:tcPr>
          <w:p w:rsidR="0071552D" w:rsidRDefault="0071552D">
            <w:pPr>
              <w:pStyle w:val="ConsPlusNormal"/>
            </w:pPr>
            <w:r>
              <w:t xml:space="preserve">Форма статистического наблюдения N 1 "Показатели основных направлений и результатов деятельности на/за 20__ год", официальные данные на основе внутренней </w:t>
            </w:r>
            <w:r>
              <w:lastRenderedPageBreak/>
              <w:t>статистики</w:t>
            </w:r>
          </w:p>
        </w:tc>
        <w:tc>
          <w:tcPr>
            <w:tcW w:w="1247" w:type="dxa"/>
          </w:tcPr>
          <w:p w:rsidR="0071552D" w:rsidRDefault="0071552D">
            <w:pPr>
              <w:pStyle w:val="ConsPlusNormal"/>
            </w:pPr>
            <w:r>
              <w:lastRenderedPageBreak/>
              <w:t>99,86</w:t>
            </w:r>
          </w:p>
        </w:tc>
        <w:tc>
          <w:tcPr>
            <w:tcW w:w="1247" w:type="dxa"/>
          </w:tcPr>
          <w:p w:rsidR="0071552D" w:rsidRDefault="0071552D">
            <w:pPr>
              <w:pStyle w:val="ConsPlusNormal"/>
            </w:pPr>
            <w:r>
              <w:t>99,88</w:t>
            </w:r>
          </w:p>
        </w:tc>
        <w:tc>
          <w:tcPr>
            <w:tcW w:w="1247" w:type="dxa"/>
          </w:tcPr>
          <w:p w:rsidR="0071552D" w:rsidRDefault="0071552D">
            <w:pPr>
              <w:pStyle w:val="ConsPlusNormal"/>
            </w:pPr>
            <w:r>
              <w:t>99,89</w:t>
            </w:r>
          </w:p>
        </w:tc>
        <w:tc>
          <w:tcPr>
            <w:tcW w:w="1247" w:type="dxa"/>
          </w:tcPr>
          <w:p w:rsidR="0071552D" w:rsidRDefault="0071552D">
            <w:pPr>
              <w:pStyle w:val="ConsPlusNormal"/>
            </w:pPr>
            <w:r>
              <w:t>99,90</w:t>
            </w:r>
          </w:p>
        </w:tc>
        <w:tc>
          <w:tcPr>
            <w:tcW w:w="1231" w:type="dxa"/>
          </w:tcPr>
          <w:p w:rsidR="0071552D" w:rsidRDefault="0071552D">
            <w:pPr>
              <w:pStyle w:val="ConsPlusNormal"/>
            </w:pPr>
            <w:r>
              <w:t>99,91</w:t>
            </w:r>
          </w:p>
        </w:tc>
        <w:tc>
          <w:tcPr>
            <w:tcW w:w="1231" w:type="dxa"/>
          </w:tcPr>
          <w:p w:rsidR="0071552D" w:rsidRDefault="0071552D">
            <w:pPr>
              <w:pStyle w:val="ConsPlusNormal"/>
            </w:pPr>
            <w:r>
              <w:t>99,91</w:t>
            </w:r>
          </w:p>
        </w:tc>
        <w:tc>
          <w:tcPr>
            <w:tcW w:w="1231" w:type="dxa"/>
          </w:tcPr>
          <w:p w:rsidR="0071552D" w:rsidRDefault="0071552D">
            <w:pPr>
              <w:pStyle w:val="ConsPlusNormal"/>
            </w:pPr>
            <w:r>
              <w:t>99,92</w:t>
            </w:r>
          </w:p>
        </w:tc>
        <w:tc>
          <w:tcPr>
            <w:tcW w:w="1247" w:type="dxa"/>
          </w:tcPr>
          <w:p w:rsidR="0071552D" w:rsidRDefault="0071552D">
            <w:pPr>
              <w:pStyle w:val="ConsPlusNormal"/>
            </w:pPr>
            <w:r>
              <w:t>99,94</w:t>
            </w:r>
          </w:p>
        </w:tc>
      </w:tr>
      <w:tr w:rsidR="0071552D">
        <w:tc>
          <w:tcPr>
            <w:tcW w:w="964" w:type="dxa"/>
          </w:tcPr>
          <w:p w:rsidR="0071552D" w:rsidRDefault="0071552D">
            <w:pPr>
              <w:pStyle w:val="ConsPlusNormal"/>
            </w:pPr>
            <w:r>
              <w:lastRenderedPageBreak/>
              <w:t>3.1.</w:t>
            </w:r>
          </w:p>
        </w:tc>
        <w:tc>
          <w:tcPr>
            <w:tcW w:w="2438" w:type="dxa"/>
          </w:tcPr>
          <w:p w:rsidR="0071552D" w:rsidRDefault="0071552D">
            <w:pPr>
              <w:pStyle w:val="ConsPlusNormal"/>
            </w:pPr>
            <w:r>
              <w:t>Основное мероприятие "Содержание архивных учреждений"</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t>3.1.1.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Доля архивных документов, содержащихся в нормативных условиях хранения, от общей численности единиц хранения, в процентах</w:t>
            </w:r>
          </w:p>
        </w:tc>
        <w:tc>
          <w:tcPr>
            <w:tcW w:w="2268" w:type="dxa"/>
          </w:tcPr>
          <w:p w:rsidR="0071552D" w:rsidRDefault="0071552D">
            <w:pPr>
              <w:pStyle w:val="ConsPlusNormal"/>
            </w:pPr>
            <w:r>
              <w:t>Форма статистического наблюдения N 1 "Показатели основных направлений и результатов деятельности на/за 20__ год", официальные данные на основе внутренней статистики</w:t>
            </w:r>
          </w:p>
        </w:tc>
        <w:tc>
          <w:tcPr>
            <w:tcW w:w="1247" w:type="dxa"/>
          </w:tcPr>
          <w:p w:rsidR="0071552D" w:rsidRDefault="0071552D">
            <w:pPr>
              <w:pStyle w:val="ConsPlusNormal"/>
            </w:pPr>
            <w:r>
              <w:t>97,76</w:t>
            </w:r>
          </w:p>
        </w:tc>
        <w:tc>
          <w:tcPr>
            <w:tcW w:w="1247" w:type="dxa"/>
          </w:tcPr>
          <w:p w:rsidR="0071552D" w:rsidRDefault="0071552D">
            <w:pPr>
              <w:pStyle w:val="ConsPlusNormal"/>
            </w:pPr>
            <w:r>
              <w:t>98,32</w:t>
            </w:r>
          </w:p>
        </w:tc>
        <w:tc>
          <w:tcPr>
            <w:tcW w:w="1247" w:type="dxa"/>
          </w:tcPr>
          <w:p w:rsidR="0071552D" w:rsidRDefault="0071552D">
            <w:pPr>
              <w:pStyle w:val="ConsPlusNormal"/>
            </w:pPr>
            <w:r>
              <w:t>98,60</w:t>
            </w:r>
          </w:p>
        </w:tc>
        <w:tc>
          <w:tcPr>
            <w:tcW w:w="1247" w:type="dxa"/>
          </w:tcPr>
          <w:p w:rsidR="0071552D" w:rsidRDefault="0071552D">
            <w:pPr>
              <w:pStyle w:val="ConsPlusNormal"/>
            </w:pPr>
            <w:r>
              <w:t>95,46</w:t>
            </w:r>
          </w:p>
        </w:tc>
        <w:tc>
          <w:tcPr>
            <w:tcW w:w="1231" w:type="dxa"/>
          </w:tcPr>
          <w:p w:rsidR="0071552D" w:rsidRDefault="0071552D">
            <w:pPr>
              <w:pStyle w:val="ConsPlusNormal"/>
            </w:pPr>
            <w:r>
              <w:t>95,47</w:t>
            </w:r>
          </w:p>
        </w:tc>
        <w:tc>
          <w:tcPr>
            <w:tcW w:w="1231" w:type="dxa"/>
          </w:tcPr>
          <w:p w:rsidR="0071552D" w:rsidRDefault="0071552D">
            <w:pPr>
              <w:pStyle w:val="ConsPlusNormal"/>
            </w:pPr>
            <w:r>
              <w:t>95,47</w:t>
            </w:r>
          </w:p>
        </w:tc>
        <w:tc>
          <w:tcPr>
            <w:tcW w:w="1231" w:type="dxa"/>
          </w:tcPr>
          <w:p w:rsidR="0071552D" w:rsidRDefault="0071552D">
            <w:pPr>
              <w:pStyle w:val="ConsPlusNormal"/>
            </w:pPr>
            <w:r>
              <w:t>95,47</w:t>
            </w:r>
          </w:p>
        </w:tc>
        <w:tc>
          <w:tcPr>
            <w:tcW w:w="1247" w:type="dxa"/>
          </w:tcPr>
          <w:p w:rsidR="0071552D" w:rsidRDefault="0071552D">
            <w:pPr>
              <w:pStyle w:val="ConsPlusNormal"/>
            </w:pPr>
            <w:r>
              <w:t>100,00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Среднее число пользователей архивной информацией, чел.</w:t>
            </w:r>
          </w:p>
        </w:tc>
        <w:tc>
          <w:tcPr>
            <w:tcW w:w="2268" w:type="dxa"/>
          </w:tcPr>
          <w:p w:rsidR="0071552D" w:rsidRDefault="0071552D">
            <w:pPr>
              <w:pStyle w:val="ConsPlusNormal"/>
            </w:pPr>
            <w:r>
              <w:t xml:space="preserve">Форма статистического наблюдения N 1 "Показатели основных направлений и результатов </w:t>
            </w:r>
            <w:r>
              <w:lastRenderedPageBreak/>
              <w:t>деятельности на/за 20__ год"</w:t>
            </w:r>
          </w:p>
        </w:tc>
        <w:tc>
          <w:tcPr>
            <w:tcW w:w="1247" w:type="dxa"/>
          </w:tcPr>
          <w:p w:rsidR="0071552D" w:rsidRDefault="0071552D">
            <w:pPr>
              <w:pStyle w:val="ConsPlusNormal"/>
            </w:pPr>
            <w:r>
              <w:lastRenderedPageBreak/>
              <w:t>12017</w:t>
            </w:r>
          </w:p>
        </w:tc>
        <w:tc>
          <w:tcPr>
            <w:tcW w:w="1247" w:type="dxa"/>
          </w:tcPr>
          <w:p w:rsidR="0071552D" w:rsidRDefault="0071552D">
            <w:pPr>
              <w:pStyle w:val="ConsPlusNormal"/>
            </w:pPr>
            <w:r>
              <w:t>15250</w:t>
            </w:r>
          </w:p>
        </w:tc>
        <w:tc>
          <w:tcPr>
            <w:tcW w:w="1247" w:type="dxa"/>
          </w:tcPr>
          <w:p w:rsidR="0071552D" w:rsidRDefault="0071552D">
            <w:pPr>
              <w:pStyle w:val="ConsPlusNormal"/>
            </w:pPr>
            <w:r>
              <w:t>16870</w:t>
            </w:r>
          </w:p>
        </w:tc>
        <w:tc>
          <w:tcPr>
            <w:tcW w:w="1247" w:type="dxa"/>
          </w:tcPr>
          <w:p w:rsidR="0071552D" w:rsidRDefault="0071552D">
            <w:pPr>
              <w:pStyle w:val="ConsPlusNormal"/>
            </w:pPr>
            <w:r>
              <w:t>9000</w:t>
            </w:r>
          </w:p>
        </w:tc>
        <w:tc>
          <w:tcPr>
            <w:tcW w:w="1231" w:type="dxa"/>
          </w:tcPr>
          <w:p w:rsidR="0071552D" w:rsidRDefault="0071552D">
            <w:pPr>
              <w:pStyle w:val="ConsPlusNormal"/>
            </w:pPr>
            <w:r>
              <w:t>9200</w:t>
            </w:r>
          </w:p>
        </w:tc>
        <w:tc>
          <w:tcPr>
            <w:tcW w:w="1231" w:type="dxa"/>
          </w:tcPr>
          <w:p w:rsidR="0071552D" w:rsidRDefault="0071552D">
            <w:pPr>
              <w:pStyle w:val="ConsPlusNormal"/>
            </w:pPr>
            <w:r>
              <w:t>9300</w:t>
            </w:r>
          </w:p>
        </w:tc>
        <w:tc>
          <w:tcPr>
            <w:tcW w:w="1231" w:type="dxa"/>
          </w:tcPr>
          <w:p w:rsidR="0071552D" w:rsidRDefault="0071552D">
            <w:pPr>
              <w:pStyle w:val="ConsPlusNormal"/>
            </w:pPr>
            <w:r>
              <w:t>9400</w:t>
            </w:r>
          </w:p>
        </w:tc>
        <w:tc>
          <w:tcPr>
            <w:tcW w:w="1247" w:type="dxa"/>
          </w:tcPr>
          <w:p w:rsidR="0071552D" w:rsidRDefault="0071552D">
            <w:pPr>
              <w:pStyle w:val="ConsPlusNormal"/>
            </w:pPr>
            <w:r>
              <w:t>25000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архивных документов, отобранных для использования в рамках мероприятий по популяризации исторических материалов, ед.</w:t>
            </w:r>
          </w:p>
        </w:tc>
        <w:tc>
          <w:tcPr>
            <w:tcW w:w="2268" w:type="dxa"/>
          </w:tcPr>
          <w:p w:rsidR="0071552D" w:rsidRDefault="0071552D">
            <w:pPr>
              <w:pStyle w:val="ConsPlusNormal"/>
            </w:pPr>
            <w:r>
              <w:t>Форма статистического наблюдения N 1 "Показатели основных направлений и результатов деятельности на/за 20__ год"</w:t>
            </w:r>
          </w:p>
        </w:tc>
        <w:tc>
          <w:tcPr>
            <w:tcW w:w="1247" w:type="dxa"/>
          </w:tcPr>
          <w:p w:rsidR="0071552D" w:rsidRDefault="0071552D">
            <w:pPr>
              <w:pStyle w:val="ConsPlusNormal"/>
            </w:pPr>
            <w:r>
              <w:t>300</w:t>
            </w:r>
          </w:p>
        </w:tc>
        <w:tc>
          <w:tcPr>
            <w:tcW w:w="1247" w:type="dxa"/>
          </w:tcPr>
          <w:p w:rsidR="0071552D" w:rsidRDefault="0071552D">
            <w:pPr>
              <w:pStyle w:val="ConsPlusNormal"/>
            </w:pPr>
            <w:r>
              <w:t>350</w:t>
            </w:r>
          </w:p>
        </w:tc>
        <w:tc>
          <w:tcPr>
            <w:tcW w:w="1247" w:type="dxa"/>
          </w:tcPr>
          <w:p w:rsidR="0071552D" w:rsidRDefault="0071552D">
            <w:pPr>
              <w:pStyle w:val="ConsPlusNormal"/>
            </w:pPr>
            <w:r>
              <w:t>375</w:t>
            </w:r>
          </w:p>
        </w:tc>
        <w:tc>
          <w:tcPr>
            <w:tcW w:w="1247" w:type="dxa"/>
          </w:tcPr>
          <w:p w:rsidR="0071552D" w:rsidRDefault="0071552D">
            <w:pPr>
              <w:pStyle w:val="ConsPlusNormal"/>
            </w:pPr>
            <w:r>
              <w:t>400</w:t>
            </w:r>
          </w:p>
        </w:tc>
        <w:tc>
          <w:tcPr>
            <w:tcW w:w="1231" w:type="dxa"/>
          </w:tcPr>
          <w:p w:rsidR="0071552D" w:rsidRDefault="0071552D">
            <w:pPr>
              <w:pStyle w:val="ConsPlusNormal"/>
            </w:pPr>
            <w:r>
              <w:t>425</w:t>
            </w:r>
          </w:p>
        </w:tc>
        <w:tc>
          <w:tcPr>
            <w:tcW w:w="1231" w:type="dxa"/>
          </w:tcPr>
          <w:p w:rsidR="0071552D" w:rsidRDefault="0071552D">
            <w:pPr>
              <w:pStyle w:val="ConsPlusNormal"/>
            </w:pPr>
            <w:r>
              <w:t>450</w:t>
            </w:r>
          </w:p>
        </w:tc>
        <w:tc>
          <w:tcPr>
            <w:tcW w:w="1231" w:type="dxa"/>
          </w:tcPr>
          <w:p w:rsidR="0071552D" w:rsidRDefault="0071552D">
            <w:pPr>
              <w:pStyle w:val="ConsPlusNormal"/>
            </w:pPr>
            <w:r>
              <w:t>475</w:t>
            </w:r>
          </w:p>
        </w:tc>
        <w:tc>
          <w:tcPr>
            <w:tcW w:w="1247" w:type="dxa"/>
          </w:tcPr>
          <w:p w:rsidR="0071552D" w:rsidRDefault="0071552D">
            <w:pPr>
              <w:pStyle w:val="ConsPlusNormal"/>
            </w:pPr>
            <w:r>
              <w:t>500</w:t>
            </w:r>
          </w:p>
        </w:tc>
      </w:tr>
      <w:tr w:rsidR="0071552D">
        <w:tc>
          <w:tcPr>
            <w:tcW w:w="964" w:type="dxa"/>
          </w:tcPr>
          <w:p w:rsidR="0071552D" w:rsidRDefault="0071552D">
            <w:pPr>
              <w:pStyle w:val="ConsPlusNormal"/>
            </w:pPr>
            <w:r>
              <w:t>3.1.2.</w:t>
            </w:r>
          </w:p>
        </w:tc>
        <w:tc>
          <w:tcPr>
            <w:tcW w:w="2438" w:type="dxa"/>
          </w:tcPr>
          <w:p w:rsidR="0071552D" w:rsidRDefault="0071552D">
            <w:pPr>
              <w:pStyle w:val="ConsPlusNormal"/>
            </w:pPr>
            <w:r>
              <w:t>Мероприятие "Капитальные вложения в объекты государственной собственности"</w:t>
            </w:r>
          </w:p>
        </w:tc>
        <w:tc>
          <w:tcPr>
            <w:tcW w:w="1020" w:type="dxa"/>
          </w:tcPr>
          <w:p w:rsidR="0071552D" w:rsidRDefault="0071552D">
            <w:pPr>
              <w:pStyle w:val="ConsPlusNormal"/>
            </w:pPr>
            <w:r>
              <w:t>2014</w:t>
            </w:r>
          </w:p>
        </w:tc>
        <w:tc>
          <w:tcPr>
            <w:tcW w:w="907" w:type="dxa"/>
          </w:tcPr>
          <w:p w:rsidR="0071552D" w:rsidRDefault="0071552D">
            <w:pPr>
              <w:pStyle w:val="ConsPlusNormal"/>
            </w:pPr>
            <w:r>
              <w:t>2014</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Доля архивных документов, содержащихся в нормативных условиях хранения, от общего числа единиц хранения, в процентах</w:t>
            </w:r>
          </w:p>
        </w:tc>
        <w:tc>
          <w:tcPr>
            <w:tcW w:w="2268" w:type="dxa"/>
          </w:tcPr>
          <w:p w:rsidR="0071552D" w:rsidRDefault="0071552D">
            <w:pPr>
              <w:pStyle w:val="ConsPlusNormal"/>
            </w:pPr>
            <w:r>
              <w:t>Форма статистического наблюдения N 1 "Показатели основных направлений и результатов деятельности на/за 20__ год", официальные данные на основе внутренней статистики</w:t>
            </w:r>
          </w:p>
        </w:tc>
        <w:tc>
          <w:tcPr>
            <w:tcW w:w="1247" w:type="dxa"/>
          </w:tcPr>
          <w:p w:rsidR="0071552D" w:rsidRDefault="0071552D">
            <w:pPr>
              <w:pStyle w:val="ConsPlusNormal"/>
            </w:pPr>
            <w:r>
              <w:t>97,76</w:t>
            </w:r>
          </w:p>
        </w:tc>
        <w:tc>
          <w:tcPr>
            <w:tcW w:w="1247" w:type="dxa"/>
          </w:tcPr>
          <w:p w:rsidR="0071552D" w:rsidRDefault="0071552D">
            <w:pPr>
              <w:pStyle w:val="ConsPlusNormal"/>
            </w:pPr>
            <w:r>
              <w:t>98,32</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outlineLvl w:val="2"/>
            </w:pPr>
            <w:bookmarkStart w:id="20" w:name="P2867"/>
            <w:bookmarkEnd w:id="20"/>
            <w:r>
              <w:t>4.</w:t>
            </w:r>
          </w:p>
        </w:tc>
        <w:tc>
          <w:tcPr>
            <w:tcW w:w="2438" w:type="dxa"/>
            <w:vMerge w:val="restart"/>
          </w:tcPr>
          <w:p w:rsidR="0071552D" w:rsidRDefault="0071552D">
            <w:pPr>
              <w:pStyle w:val="ConsPlusNormal"/>
            </w:pPr>
            <w:r>
              <w:t>Подпрограмма "Историко-</w:t>
            </w:r>
            <w:r>
              <w:lastRenderedPageBreak/>
              <w:t>культурное наследие"</w:t>
            </w:r>
          </w:p>
        </w:tc>
        <w:tc>
          <w:tcPr>
            <w:tcW w:w="1020" w:type="dxa"/>
            <w:vMerge w:val="restart"/>
          </w:tcPr>
          <w:p w:rsidR="0071552D" w:rsidRDefault="0071552D">
            <w:pPr>
              <w:pStyle w:val="ConsPlusNormal"/>
            </w:pPr>
            <w:r>
              <w:lastRenderedPageBreak/>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 xml:space="preserve">Министерство культуры и </w:t>
            </w:r>
            <w:r>
              <w:lastRenderedPageBreak/>
              <w:t>архивного дела Амурской области</w:t>
            </w:r>
          </w:p>
        </w:tc>
        <w:tc>
          <w:tcPr>
            <w:tcW w:w="2381" w:type="dxa"/>
          </w:tcPr>
          <w:p w:rsidR="0071552D" w:rsidRDefault="0071552D">
            <w:pPr>
              <w:pStyle w:val="ConsPlusNormal"/>
            </w:pPr>
            <w:r>
              <w:lastRenderedPageBreak/>
              <w:t xml:space="preserve">Доля представленных </w:t>
            </w:r>
            <w:r>
              <w:lastRenderedPageBreak/>
              <w:t>(во всех формах) зрителю музейных предметов в общем количестве музейных предметов основного фонда, в процентах</w:t>
            </w:r>
          </w:p>
        </w:tc>
        <w:tc>
          <w:tcPr>
            <w:tcW w:w="2268" w:type="dxa"/>
          </w:tcPr>
          <w:p w:rsidR="0071552D" w:rsidRDefault="0071552D">
            <w:pPr>
              <w:pStyle w:val="ConsPlusNormal"/>
            </w:pPr>
            <w:r>
              <w:lastRenderedPageBreak/>
              <w:t xml:space="preserve">Форма статистического </w:t>
            </w:r>
            <w:r>
              <w:lastRenderedPageBreak/>
              <w:t xml:space="preserve">наблюдения </w:t>
            </w:r>
            <w:hyperlink r:id="rId369" w:history="1">
              <w:r>
                <w:rPr>
                  <w:color w:val="0000FF"/>
                </w:rPr>
                <w:t>N 8-НК</w:t>
              </w:r>
            </w:hyperlink>
            <w:r>
              <w:t xml:space="preserve"> "Сведения о деятельности музея"</w:t>
            </w:r>
          </w:p>
        </w:tc>
        <w:tc>
          <w:tcPr>
            <w:tcW w:w="1247" w:type="dxa"/>
          </w:tcPr>
          <w:p w:rsidR="0071552D" w:rsidRDefault="0071552D">
            <w:pPr>
              <w:pStyle w:val="ConsPlusNormal"/>
            </w:pPr>
            <w:r>
              <w:lastRenderedPageBreak/>
              <w:t>14</w:t>
            </w:r>
          </w:p>
        </w:tc>
        <w:tc>
          <w:tcPr>
            <w:tcW w:w="1247" w:type="dxa"/>
          </w:tcPr>
          <w:p w:rsidR="0071552D" w:rsidRDefault="0071552D">
            <w:pPr>
              <w:pStyle w:val="ConsPlusNormal"/>
            </w:pPr>
            <w:r>
              <w:t>26</w:t>
            </w:r>
          </w:p>
        </w:tc>
        <w:tc>
          <w:tcPr>
            <w:tcW w:w="1247" w:type="dxa"/>
          </w:tcPr>
          <w:p w:rsidR="0071552D" w:rsidRDefault="0071552D">
            <w:pPr>
              <w:pStyle w:val="ConsPlusNormal"/>
            </w:pPr>
            <w:r>
              <w:t>26</w:t>
            </w:r>
          </w:p>
        </w:tc>
        <w:tc>
          <w:tcPr>
            <w:tcW w:w="1247" w:type="dxa"/>
          </w:tcPr>
          <w:p w:rsidR="0071552D" w:rsidRDefault="0071552D">
            <w:pPr>
              <w:pStyle w:val="ConsPlusNormal"/>
            </w:pPr>
            <w:r>
              <w:t>31</w:t>
            </w:r>
          </w:p>
        </w:tc>
        <w:tc>
          <w:tcPr>
            <w:tcW w:w="1231" w:type="dxa"/>
          </w:tcPr>
          <w:p w:rsidR="0071552D" w:rsidRDefault="0071552D">
            <w:pPr>
              <w:pStyle w:val="ConsPlusNormal"/>
            </w:pPr>
            <w:r>
              <w:t>26</w:t>
            </w:r>
          </w:p>
        </w:tc>
        <w:tc>
          <w:tcPr>
            <w:tcW w:w="1231" w:type="dxa"/>
          </w:tcPr>
          <w:p w:rsidR="0071552D" w:rsidRDefault="0071552D">
            <w:pPr>
              <w:pStyle w:val="ConsPlusNormal"/>
            </w:pPr>
            <w:r>
              <w:t>26</w:t>
            </w:r>
          </w:p>
        </w:tc>
        <w:tc>
          <w:tcPr>
            <w:tcW w:w="1231" w:type="dxa"/>
          </w:tcPr>
          <w:p w:rsidR="0071552D" w:rsidRDefault="0071552D">
            <w:pPr>
              <w:pStyle w:val="ConsPlusNormal"/>
            </w:pPr>
            <w:r>
              <w:t>26</w:t>
            </w:r>
          </w:p>
        </w:tc>
        <w:tc>
          <w:tcPr>
            <w:tcW w:w="1247" w:type="dxa"/>
          </w:tcPr>
          <w:p w:rsidR="0071552D" w:rsidRDefault="0071552D">
            <w:pPr>
              <w:pStyle w:val="ConsPlusNormal"/>
            </w:pPr>
            <w:r>
              <w:t>38</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памятников истории и культуры, ед.</w:t>
            </w:r>
          </w:p>
        </w:tc>
        <w:tc>
          <w:tcPr>
            <w:tcW w:w="2268" w:type="dxa"/>
          </w:tcPr>
          <w:p w:rsidR="0071552D" w:rsidRDefault="0071552D">
            <w:pPr>
              <w:pStyle w:val="ConsPlusNormal"/>
            </w:pPr>
            <w:r>
              <w:t xml:space="preserve">Форма статистического наблюдения </w:t>
            </w:r>
            <w:hyperlink r:id="rId370" w:history="1">
              <w:r>
                <w:rPr>
                  <w:color w:val="0000FF"/>
                </w:rPr>
                <w:t>N 1-ОПИК</w:t>
              </w:r>
            </w:hyperlink>
            <w:r>
              <w:t xml:space="preserve"> "Сведения о недвижимых памятниках истории и культуры"</w:t>
            </w:r>
          </w:p>
        </w:tc>
        <w:tc>
          <w:tcPr>
            <w:tcW w:w="1247" w:type="dxa"/>
          </w:tcPr>
          <w:p w:rsidR="0071552D" w:rsidRDefault="0071552D">
            <w:pPr>
              <w:pStyle w:val="ConsPlusNormal"/>
            </w:pPr>
            <w:r>
              <w:t>620</w:t>
            </w:r>
          </w:p>
        </w:tc>
        <w:tc>
          <w:tcPr>
            <w:tcW w:w="1247" w:type="dxa"/>
          </w:tcPr>
          <w:p w:rsidR="0071552D" w:rsidRDefault="0071552D">
            <w:pPr>
              <w:pStyle w:val="ConsPlusNormal"/>
            </w:pPr>
            <w:r>
              <w:t>650</w:t>
            </w:r>
          </w:p>
        </w:tc>
        <w:tc>
          <w:tcPr>
            <w:tcW w:w="1247" w:type="dxa"/>
          </w:tcPr>
          <w:p w:rsidR="0071552D" w:rsidRDefault="0071552D">
            <w:pPr>
              <w:pStyle w:val="ConsPlusNormal"/>
            </w:pPr>
            <w:r>
              <w:t>672</w:t>
            </w:r>
          </w:p>
        </w:tc>
        <w:tc>
          <w:tcPr>
            <w:tcW w:w="1247" w:type="dxa"/>
          </w:tcPr>
          <w:p w:rsidR="0071552D" w:rsidRDefault="0071552D">
            <w:pPr>
              <w:pStyle w:val="ConsPlusNormal"/>
            </w:pPr>
            <w:r>
              <w:t>630</w:t>
            </w:r>
          </w:p>
        </w:tc>
        <w:tc>
          <w:tcPr>
            <w:tcW w:w="1231" w:type="dxa"/>
          </w:tcPr>
          <w:p w:rsidR="0071552D" w:rsidRDefault="0071552D">
            <w:pPr>
              <w:pStyle w:val="ConsPlusNormal"/>
            </w:pPr>
            <w:r>
              <w:t>700</w:t>
            </w:r>
          </w:p>
        </w:tc>
        <w:tc>
          <w:tcPr>
            <w:tcW w:w="1231" w:type="dxa"/>
          </w:tcPr>
          <w:p w:rsidR="0071552D" w:rsidRDefault="0071552D">
            <w:pPr>
              <w:pStyle w:val="ConsPlusNormal"/>
            </w:pPr>
            <w:r>
              <w:t>710</w:t>
            </w:r>
          </w:p>
        </w:tc>
        <w:tc>
          <w:tcPr>
            <w:tcW w:w="1231" w:type="dxa"/>
          </w:tcPr>
          <w:p w:rsidR="0071552D" w:rsidRDefault="0071552D">
            <w:pPr>
              <w:pStyle w:val="ConsPlusNormal"/>
            </w:pPr>
            <w:r>
              <w:t>720</w:t>
            </w:r>
          </w:p>
        </w:tc>
        <w:tc>
          <w:tcPr>
            <w:tcW w:w="1247" w:type="dxa"/>
          </w:tcPr>
          <w:p w:rsidR="0071552D" w:rsidRDefault="0071552D">
            <w:pPr>
              <w:pStyle w:val="ConsPlusNormal"/>
            </w:pPr>
            <w:r>
              <w:t>900</w:t>
            </w:r>
          </w:p>
        </w:tc>
      </w:tr>
      <w:tr w:rsidR="0071552D">
        <w:tc>
          <w:tcPr>
            <w:tcW w:w="964" w:type="dxa"/>
          </w:tcPr>
          <w:p w:rsidR="0071552D" w:rsidRDefault="0071552D">
            <w:pPr>
              <w:pStyle w:val="ConsPlusNormal"/>
            </w:pPr>
            <w:r>
              <w:t>4.1.</w:t>
            </w:r>
          </w:p>
        </w:tc>
        <w:tc>
          <w:tcPr>
            <w:tcW w:w="2438" w:type="dxa"/>
          </w:tcPr>
          <w:p w:rsidR="0071552D" w:rsidRDefault="0071552D">
            <w:pPr>
              <w:pStyle w:val="ConsPlusNormal"/>
            </w:pPr>
            <w:r>
              <w:t>Основное мероприятие "Сохранение, использование, популяризация и государственная охрана объектов исторического и культурного наследия"</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4.1.1.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в процентах</w:t>
            </w:r>
          </w:p>
        </w:tc>
        <w:tc>
          <w:tcPr>
            <w:tcW w:w="2268" w:type="dxa"/>
          </w:tcPr>
          <w:p w:rsidR="0071552D" w:rsidRDefault="0071552D">
            <w:pPr>
              <w:pStyle w:val="ConsPlusNormal"/>
            </w:pPr>
            <w:r>
              <w:t>Государственный доклад о состоянии культуры Российской Федерации</w:t>
            </w:r>
          </w:p>
        </w:tc>
        <w:tc>
          <w:tcPr>
            <w:tcW w:w="1247" w:type="dxa"/>
          </w:tcPr>
          <w:p w:rsidR="0071552D" w:rsidRDefault="0071552D">
            <w:pPr>
              <w:pStyle w:val="ConsPlusNormal"/>
            </w:pPr>
            <w:r>
              <w:t>-</w:t>
            </w:r>
          </w:p>
        </w:tc>
        <w:tc>
          <w:tcPr>
            <w:tcW w:w="1247" w:type="dxa"/>
          </w:tcPr>
          <w:p w:rsidR="0071552D" w:rsidRDefault="0071552D">
            <w:pPr>
              <w:pStyle w:val="ConsPlusNormal"/>
            </w:pPr>
            <w:r>
              <w:t>25</w:t>
            </w:r>
          </w:p>
        </w:tc>
        <w:tc>
          <w:tcPr>
            <w:tcW w:w="1247" w:type="dxa"/>
          </w:tcPr>
          <w:p w:rsidR="0071552D" w:rsidRDefault="0071552D">
            <w:pPr>
              <w:pStyle w:val="ConsPlusNormal"/>
            </w:pPr>
            <w:r>
              <w:t>36</w:t>
            </w:r>
          </w:p>
        </w:tc>
        <w:tc>
          <w:tcPr>
            <w:tcW w:w="1247" w:type="dxa"/>
          </w:tcPr>
          <w:p w:rsidR="0071552D" w:rsidRDefault="0071552D">
            <w:pPr>
              <w:pStyle w:val="ConsPlusNormal"/>
            </w:pPr>
            <w:r>
              <w:t>45</w:t>
            </w:r>
          </w:p>
        </w:tc>
        <w:tc>
          <w:tcPr>
            <w:tcW w:w="1231" w:type="dxa"/>
          </w:tcPr>
          <w:p w:rsidR="0071552D" w:rsidRDefault="0071552D">
            <w:pPr>
              <w:pStyle w:val="ConsPlusNormal"/>
            </w:pPr>
            <w:r>
              <w:t>50</w:t>
            </w:r>
          </w:p>
        </w:tc>
        <w:tc>
          <w:tcPr>
            <w:tcW w:w="1231" w:type="dxa"/>
          </w:tcPr>
          <w:p w:rsidR="0071552D" w:rsidRDefault="0071552D">
            <w:pPr>
              <w:pStyle w:val="ConsPlusNormal"/>
            </w:pPr>
            <w:r>
              <w:t>52</w:t>
            </w:r>
          </w:p>
        </w:tc>
        <w:tc>
          <w:tcPr>
            <w:tcW w:w="1231" w:type="dxa"/>
          </w:tcPr>
          <w:p w:rsidR="0071552D" w:rsidRDefault="0071552D">
            <w:pPr>
              <w:pStyle w:val="ConsPlusNormal"/>
            </w:pPr>
            <w:r>
              <w:t>65</w:t>
            </w:r>
          </w:p>
        </w:tc>
        <w:tc>
          <w:tcPr>
            <w:tcW w:w="1247" w:type="dxa"/>
          </w:tcPr>
          <w:p w:rsidR="0071552D" w:rsidRDefault="0071552D">
            <w:pPr>
              <w:pStyle w:val="ConsPlusNormal"/>
            </w:pPr>
            <w:r>
              <w:t>80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Доля памятников, прошедших паспортизацию, от общего количества </w:t>
            </w:r>
            <w:r>
              <w:lastRenderedPageBreak/>
              <w:t>памятников, в процентах</w:t>
            </w:r>
          </w:p>
        </w:tc>
        <w:tc>
          <w:tcPr>
            <w:tcW w:w="2268" w:type="dxa"/>
          </w:tcPr>
          <w:p w:rsidR="0071552D" w:rsidRDefault="0071552D">
            <w:pPr>
              <w:pStyle w:val="ConsPlusNormal"/>
            </w:pPr>
            <w:r>
              <w:lastRenderedPageBreak/>
              <w:t>Официальные данные на основе внутренней статистики</w:t>
            </w:r>
          </w:p>
        </w:tc>
        <w:tc>
          <w:tcPr>
            <w:tcW w:w="1247" w:type="dxa"/>
          </w:tcPr>
          <w:p w:rsidR="0071552D" w:rsidRDefault="0071552D">
            <w:pPr>
              <w:pStyle w:val="ConsPlusNormal"/>
            </w:pPr>
            <w:r>
              <w:t>10</w:t>
            </w:r>
          </w:p>
        </w:tc>
        <w:tc>
          <w:tcPr>
            <w:tcW w:w="1247" w:type="dxa"/>
          </w:tcPr>
          <w:p w:rsidR="0071552D" w:rsidRDefault="0071552D">
            <w:pPr>
              <w:pStyle w:val="ConsPlusNormal"/>
            </w:pPr>
            <w:r>
              <w:t>30</w:t>
            </w:r>
          </w:p>
        </w:tc>
        <w:tc>
          <w:tcPr>
            <w:tcW w:w="1247" w:type="dxa"/>
          </w:tcPr>
          <w:p w:rsidR="0071552D" w:rsidRDefault="0071552D">
            <w:pPr>
              <w:pStyle w:val="ConsPlusNormal"/>
            </w:pPr>
            <w:r>
              <w:t>37</w:t>
            </w:r>
          </w:p>
        </w:tc>
        <w:tc>
          <w:tcPr>
            <w:tcW w:w="1247" w:type="dxa"/>
          </w:tcPr>
          <w:p w:rsidR="0071552D" w:rsidRDefault="0071552D">
            <w:pPr>
              <w:pStyle w:val="ConsPlusNormal"/>
            </w:pPr>
            <w:r>
              <w:t>50</w:t>
            </w:r>
          </w:p>
        </w:tc>
        <w:tc>
          <w:tcPr>
            <w:tcW w:w="1231" w:type="dxa"/>
          </w:tcPr>
          <w:p w:rsidR="0071552D" w:rsidRDefault="0071552D">
            <w:pPr>
              <w:pStyle w:val="ConsPlusNormal"/>
            </w:pPr>
            <w:r>
              <w:t>55</w:t>
            </w:r>
          </w:p>
        </w:tc>
        <w:tc>
          <w:tcPr>
            <w:tcW w:w="1231" w:type="dxa"/>
          </w:tcPr>
          <w:p w:rsidR="0071552D" w:rsidRDefault="0071552D">
            <w:pPr>
              <w:pStyle w:val="ConsPlusNormal"/>
            </w:pPr>
            <w:r>
              <w:t>60</w:t>
            </w:r>
          </w:p>
        </w:tc>
        <w:tc>
          <w:tcPr>
            <w:tcW w:w="1231" w:type="dxa"/>
          </w:tcPr>
          <w:p w:rsidR="0071552D" w:rsidRDefault="0071552D">
            <w:pPr>
              <w:pStyle w:val="ConsPlusNormal"/>
            </w:pPr>
            <w:r>
              <w:t>65</w:t>
            </w:r>
          </w:p>
        </w:tc>
        <w:tc>
          <w:tcPr>
            <w:tcW w:w="1247" w:type="dxa"/>
          </w:tcPr>
          <w:p w:rsidR="0071552D" w:rsidRDefault="0071552D">
            <w:pPr>
              <w:pStyle w:val="ConsPlusNormal"/>
            </w:pPr>
            <w:r>
              <w:t>90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памятников, по которым проведен мониторинг состояния,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20</w:t>
            </w:r>
          </w:p>
        </w:tc>
        <w:tc>
          <w:tcPr>
            <w:tcW w:w="1247" w:type="dxa"/>
          </w:tcPr>
          <w:p w:rsidR="0071552D" w:rsidRDefault="0071552D">
            <w:pPr>
              <w:pStyle w:val="ConsPlusNormal"/>
            </w:pPr>
            <w:r>
              <w:t>25</w:t>
            </w:r>
          </w:p>
        </w:tc>
        <w:tc>
          <w:tcPr>
            <w:tcW w:w="1247" w:type="dxa"/>
          </w:tcPr>
          <w:p w:rsidR="0071552D" w:rsidRDefault="0071552D">
            <w:pPr>
              <w:pStyle w:val="ConsPlusNormal"/>
            </w:pPr>
            <w:r>
              <w:t>32</w:t>
            </w:r>
          </w:p>
        </w:tc>
        <w:tc>
          <w:tcPr>
            <w:tcW w:w="1247" w:type="dxa"/>
          </w:tcPr>
          <w:p w:rsidR="0071552D" w:rsidRDefault="0071552D">
            <w:pPr>
              <w:pStyle w:val="ConsPlusNormal"/>
            </w:pPr>
            <w:r>
              <w:t>50</w:t>
            </w:r>
          </w:p>
        </w:tc>
        <w:tc>
          <w:tcPr>
            <w:tcW w:w="1231" w:type="dxa"/>
          </w:tcPr>
          <w:p w:rsidR="0071552D" w:rsidRDefault="0071552D">
            <w:pPr>
              <w:pStyle w:val="ConsPlusNormal"/>
            </w:pPr>
            <w:r>
              <w:t>55</w:t>
            </w:r>
          </w:p>
        </w:tc>
        <w:tc>
          <w:tcPr>
            <w:tcW w:w="1231" w:type="dxa"/>
          </w:tcPr>
          <w:p w:rsidR="0071552D" w:rsidRDefault="0071552D">
            <w:pPr>
              <w:pStyle w:val="ConsPlusNormal"/>
            </w:pPr>
            <w:r>
              <w:t>60</w:t>
            </w:r>
          </w:p>
        </w:tc>
        <w:tc>
          <w:tcPr>
            <w:tcW w:w="1231" w:type="dxa"/>
          </w:tcPr>
          <w:p w:rsidR="0071552D" w:rsidRDefault="0071552D">
            <w:pPr>
              <w:pStyle w:val="ConsPlusNormal"/>
            </w:pPr>
            <w:r>
              <w:t>65</w:t>
            </w:r>
          </w:p>
        </w:tc>
        <w:tc>
          <w:tcPr>
            <w:tcW w:w="1247" w:type="dxa"/>
          </w:tcPr>
          <w:p w:rsidR="0071552D" w:rsidRDefault="0071552D">
            <w:pPr>
              <w:pStyle w:val="ConsPlusNormal"/>
            </w:pPr>
            <w:r>
              <w:t>90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отремонтированных и отреставрированных памятников, ед.</w:t>
            </w:r>
          </w:p>
        </w:tc>
        <w:tc>
          <w:tcPr>
            <w:tcW w:w="2268" w:type="dxa"/>
          </w:tcPr>
          <w:p w:rsidR="0071552D" w:rsidRDefault="0071552D">
            <w:pPr>
              <w:pStyle w:val="ConsPlusNormal"/>
            </w:pPr>
            <w:r>
              <w:t xml:space="preserve">Форма статистического наблюдения </w:t>
            </w:r>
            <w:hyperlink r:id="rId371" w:history="1">
              <w:r>
                <w:rPr>
                  <w:color w:val="0000FF"/>
                </w:rPr>
                <w:t>N 1-ОПИК</w:t>
              </w:r>
            </w:hyperlink>
            <w:r>
              <w:t xml:space="preserve"> "Сведения о недвижимых памятниках истории и культуры"</w:t>
            </w:r>
          </w:p>
        </w:tc>
        <w:tc>
          <w:tcPr>
            <w:tcW w:w="1247" w:type="dxa"/>
          </w:tcPr>
          <w:p w:rsidR="0071552D" w:rsidRDefault="0071552D">
            <w:pPr>
              <w:pStyle w:val="ConsPlusNormal"/>
            </w:pPr>
            <w:r>
              <w:t>100</w:t>
            </w:r>
          </w:p>
        </w:tc>
        <w:tc>
          <w:tcPr>
            <w:tcW w:w="1247" w:type="dxa"/>
          </w:tcPr>
          <w:p w:rsidR="0071552D" w:rsidRDefault="0071552D">
            <w:pPr>
              <w:pStyle w:val="ConsPlusNormal"/>
            </w:pPr>
            <w:r>
              <w:t>120</w:t>
            </w:r>
          </w:p>
        </w:tc>
        <w:tc>
          <w:tcPr>
            <w:tcW w:w="1247" w:type="dxa"/>
          </w:tcPr>
          <w:p w:rsidR="0071552D" w:rsidRDefault="0071552D">
            <w:pPr>
              <w:pStyle w:val="ConsPlusNormal"/>
            </w:pPr>
            <w:r>
              <w:t>130</w:t>
            </w:r>
          </w:p>
        </w:tc>
        <w:tc>
          <w:tcPr>
            <w:tcW w:w="1247" w:type="dxa"/>
          </w:tcPr>
          <w:p w:rsidR="0071552D" w:rsidRDefault="0071552D">
            <w:pPr>
              <w:pStyle w:val="ConsPlusNormal"/>
            </w:pPr>
            <w:r>
              <w:t>140</w:t>
            </w:r>
          </w:p>
        </w:tc>
        <w:tc>
          <w:tcPr>
            <w:tcW w:w="1231" w:type="dxa"/>
          </w:tcPr>
          <w:p w:rsidR="0071552D" w:rsidRDefault="0071552D">
            <w:pPr>
              <w:pStyle w:val="ConsPlusNormal"/>
            </w:pPr>
            <w:r>
              <w:t>120</w:t>
            </w:r>
          </w:p>
        </w:tc>
        <w:tc>
          <w:tcPr>
            <w:tcW w:w="1231" w:type="dxa"/>
          </w:tcPr>
          <w:p w:rsidR="0071552D" w:rsidRDefault="0071552D">
            <w:pPr>
              <w:pStyle w:val="ConsPlusNormal"/>
            </w:pPr>
            <w:r>
              <w:t>130</w:t>
            </w:r>
          </w:p>
        </w:tc>
        <w:tc>
          <w:tcPr>
            <w:tcW w:w="1231" w:type="dxa"/>
          </w:tcPr>
          <w:p w:rsidR="0071552D" w:rsidRDefault="0071552D">
            <w:pPr>
              <w:pStyle w:val="ConsPlusNormal"/>
            </w:pPr>
            <w:r>
              <w:t>140</w:t>
            </w:r>
          </w:p>
        </w:tc>
        <w:tc>
          <w:tcPr>
            <w:tcW w:w="1247" w:type="dxa"/>
          </w:tcPr>
          <w:p w:rsidR="0071552D" w:rsidRDefault="0071552D">
            <w:pPr>
              <w:pStyle w:val="ConsPlusNormal"/>
            </w:pPr>
            <w:r>
              <w:t>170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памятников архитектуры, находящихся в областной собственности, нуждающихся в реставрации и ремонте, в процентах</w:t>
            </w:r>
          </w:p>
        </w:tc>
        <w:tc>
          <w:tcPr>
            <w:tcW w:w="2268" w:type="dxa"/>
          </w:tcPr>
          <w:p w:rsidR="0071552D" w:rsidRDefault="0071552D">
            <w:pPr>
              <w:pStyle w:val="ConsPlusNormal"/>
            </w:pPr>
            <w:r>
              <w:t>Государственный доклад о состоянии культуры Российской Федерации</w:t>
            </w:r>
          </w:p>
        </w:tc>
        <w:tc>
          <w:tcPr>
            <w:tcW w:w="1247" w:type="dxa"/>
          </w:tcPr>
          <w:p w:rsidR="0071552D" w:rsidRDefault="0071552D">
            <w:pPr>
              <w:pStyle w:val="ConsPlusNormal"/>
            </w:pPr>
            <w:r>
              <w:t>87,0</w:t>
            </w:r>
          </w:p>
        </w:tc>
        <w:tc>
          <w:tcPr>
            <w:tcW w:w="1247" w:type="dxa"/>
          </w:tcPr>
          <w:p w:rsidR="0071552D" w:rsidRDefault="0071552D">
            <w:pPr>
              <w:pStyle w:val="ConsPlusNormal"/>
            </w:pPr>
            <w:r>
              <w:t>70,0</w:t>
            </w:r>
          </w:p>
        </w:tc>
        <w:tc>
          <w:tcPr>
            <w:tcW w:w="1247" w:type="dxa"/>
          </w:tcPr>
          <w:p w:rsidR="0071552D" w:rsidRDefault="0071552D">
            <w:pPr>
              <w:pStyle w:val="ConsPlusNormal"/>
            </w:pPr>
            <w:r>
              <w:t>65,0</w:t>
            </w:r>
          </w:p>
        </w:tc>
        <w:tc>
          <w:tcPr>
            <w:tcW w:w="1247" w:type="dxa"/>
          </w:tcPr>
          <w:p w:rsidR="0071552D" w:rsidRDefault="0071552D">
            <w:pPr>
              <w:pStyle w:val="ConsPlusNormal"/>
            </w:pPr>
            <w:r>
              <w:t>80</w:t>
            </w:r>
          </w:p>
        </w:tc>
        <w:tc>
          <w:tcPr>
            <w:tcW w:w="1231" w:type="dxa"/>
          </w:tcPr>
          <w:p w:rsidR="0071552D" w:rsidRDefault="0071552D">
            <w:pPr>
              <w:pStyle w:val="ConsPlusNormal"/>
            </w:pPr>
            <w:r>
              <w:t>60</w:t>
            </w:r>
          </w:p>
        </w:tc>
        <w:tc>
          <w:tcPr>
            <w:tcW w:w="1231" w:type="dxa"/>
          </w:tcPr>
          <w:p w:rsidR="0071552D" w:rsidRDefault="0071552D">
            <w:pPr>
              <w:pStyle w:val="ConsPlusNormal"/>
            </w:pPr>
            <w:r>
              <w:t>60</w:t>
            </w:r>
          </w:p>
        </w:tc>
        <w:tc>
          <w:tcPr>
            <w:tcW w:w="1231" w:type="dxa"/>
          </w:tcPr>
          <w:p w:rsidR="0071552D" w:rsidRDefault="0071552D">
            <w:pPr>
              <w:pStyle w:val="ConsPlusNormal"/>
            </w:pPr>
            <w:r>
              <w:t>55</w:t>
            </w:r>
          </w:p>
        </w:tc>
        <w:tc>
          <w:tcPr>
            <w:tcW w:w="1247" w:type="dxa"/>
          </w:tcPr>
          <w:p w:rsidR="0071552D" w:rsidRDefault="0071552D">
            <w:pPr>
              <w:pStyle w:val="ConsPlusNormal"/>
            </w:pPr>
            <w:r>
              <w:t>25,0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созданных (реконструированных) объектов культурного наследия и их фрагментов, единиц</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t>4.1.2.</w:t>
            </w:r>
          </w:p>
        </w:tc>
        <w:tc>
          <w:tcPr>
            <w:tcW w:w="2438" w:type="dxa"/>
          </w:tcPr>
          <w:p w:rsidR="0071552D" w:rsidRDefault="0071552D">
            <w:pPr>
              <w:pStyle w:val="ConsPlusNormal"/>
            </w:pPr>
            <w:r>
              <w:t>Мероприятие "Капитальные вложения в объекты государственной собственности"</w:t>
            </w:r>
          </w:p>
        </w:tc>
        <w:tc>
          <w:tcPr>
            <w:tcW w:w="1020" w:type="dxa"/>
          </w:tcPr>
          <w:p w:rsidR="0071552D" w:rsidRDefault="0071552D">
            <w:pPr>
              <w:pStyle w:val="ConsPlusNormal"/>
            </w:pPr>
            <w:r>
              <w:t>2014</w:t>
            </w:r>
          </w:p>
        </w:tc>
        <w:tc>
          <w:tcPr>
            <w:tcW w:w="907" w:type="dxa"/>
          </w:tcPr>
          <w:p w:rsidR="0071552D" w:rsidRDefault="0071552D">
            <w:pPr>
              <w:pStyle w:val="ConsPlusNormal"/>
            </w:pPr>
            <w:r>
              <w:t>2014</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памятников культуры, сооруженных в рамках подпрограммы,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t>4.1.3.</w:t>
            </w:r>
          </w:p>
        </w:tc>
        <w:tc>
          <w:tcPr>
            <w:tcW w:w="2438" w:type="dxa"/>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1020" w:type="dxa"/>
          </w:tcPr>
          <w:p w:rsidR="0071552D" w:rsidRDefault="0071552D">
            <w:pPr>
              <w:pStyle w:val="ConsPlusNormal"/>
            </w:pPr>
            <w:r>
              <w:t>2016</w:t>
            </w:r>
          </w:p>
        </w:tc>
        <w:tc>
          <w:tcPr>
            <w:tcW w:w="907" w:type="dxa"/>
          </w:tcPr>
          <w:p w:rsidR="0071552D" w:rsidRDefault="0071552D">
            <w:pPr>
              <w:pStyle w:val="ConsPlusNormal"/>
            </w:pPr>
            <w:r>
              <w:t>2017</w:t>
            </w:r>
          </w:p>
        </w:tc>
        <w:tc>
          <w:tcPr>
            <w:tcW w:w="1984" w:type="dxa"/>
          </w:tcPr>
          <w:p w:rsidR="0071552D" w:rsidRDefault="0071552D">
            <w:pPr>
              <w:pStyle w:val="ConsPlusNormal"/>
            </w:pPr>
            <w:r>
              <w:t>Министерство транспорта и строительства Амурской области</w:t>
            </w:r>
          </w:p>
        </w:tc>
        <w:tc>
          <w:tcPr>
            <w:tcW w:w="2381" w:type="dxa"/>
          </w:tcPr>
          <w:p w:rsidR="0071552D" w:rsidRDefault="0071552D">
            <w:pPr>
              <w:pStyle w:val="ConsPlusNormal"/>
            </w:pPr>
            <w:r>
              <w:t>Число объектов археологического наследия, на которых проведены спасательные археологические раскопки,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2</w:t>
            </w:r>
          </w:p>
        </w:tc>
        <w:tc>
          <w:tcPr>
            <w:tcW w:w="1231" w:type="dxa"/>
          </w:tcPr>
          <w:p w:rsidR="0071552D" w:rsidRDefault="0071552D">
            <w:pPr>
              <w:pStyle w:val="ConsPlusNormal"/>
            </w:pPr>
            <w:r>
              <w:t>-</w:t>
            </w:r>
          </w:p>
        </w:tc>
        <w:tc>
          <w:tcPr>
            <w:tcW w:w="1231" w:type="dxa"/>
          </w:tcPr>
          <w:p w:rsidR="0071552D" w:rsidRDefault="0071552D">
            <w:pPr>
              <w:pStyle w:val="ConsPlusNormal"/>
            </w:pPr>
          </w:p>
        </w:tc>
        <w:tc>
          <w:tcPr>
            <w:tcW w:w="1231" w:type="dxa"/>
          </w:tcPr>
          <w:p w:rsidR="0071552D" w:rsidRDefault="0071552D">
            <w:pPr>
              <w:pStyle w:val="ConsPlusNormal"/>
            </w:pPr>
          </w:p>
        </w:tc>
        <w:tc>
          <w:tcPr>
            <w:tcW w:w="1247" w:type="dxa"/>
          </w:tcPr>
          <w:p w:rsidR="0071552D" w:rsidRDefault="0071552D">
            <w:pPr>
              <w:pStyle w:val="ConsPlusNormal"/>
            </w:pPr>
          </w:p>
        </w:tc>
      </w:tr>
      <w:tr w:rsidR="0071552D">
        <w:tc>
          <w:tcPr>
            <w:tcW w:w="964" w:type="dxa"/>
          </w:tcPr>
          <w:p w:rsidR="0071552D" w:rsidRDefault="0071552D">
            <w:pPr>
              <w:pStyle w:val="ConsPlusNormal"/>
            </w:pPr>
            <w:r>
              <w:t>4.2.</w:t>
            </w:r>
          </w:p>
        </w:tc>
        <w:tc>
          <w:tcPr>
            <w:tcW w:w="2438" w:type="dxa"/>
          </w:tcPr>
          <w:p w:rsidR="0071552D" w:rsidRDefault="0071552D">
            <w:pPr>
              <w:pStyle w:val="ConsPlusNormal"/>
            </w:pPr>
            <w:r>
              <w:t xml:space="preserve">Основное мероприятие "Развитие </w:t>
            </w:r>
            <w:r>
              <w:lastRenderedPageBreak/>
              <w:t>музейного дела"</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 xml:space="preserve">Министерство культуры и архивного дела </w:t>
            </w:r>
            <w:r>
              <w:lastRenderedPageBreak/>
              <w:t>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4.2.1.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музейных предметов, прошедших реставрацию, ед.</w:t>
            </w:r>
          </w:p>
        </w:tc>
        <w:tc>
          <w:tcPr>
            <w:tcW w:w="2268" w:type="dxa"/>
          </w:tcPr>
          <w:p w:rsidR="0071552D" w:rsidRDefault="0071552D">
            <w:pPr>
              <w:pStyle w:val="ConsPlusNormal"/>
            </w:pPr>
            <w:r>
              <w:t xml:space="preserve">Форма статистического наблюдения </w:t>
            </w:r>
            <w:hyperlink r:id="rId372" w:history="1">
              <w:r>
                <w:rPr>
                  <w:color w:val="0000FF"/>
                </w:rPr>
                <w:t>N 8-НК</w:t>
              </w:r>
            </w:hyperlink>
            <w:r>
              <w:t xml:space="preserve"> "Сведения о деятельности музея"</w:t>
            </w:r>
          </w:p>
        </w:tc>
        <w:tc>
          <w:tcPr>
            <w:tcW w:w="1247" w:type="dxa"/>
          </w:tcPr>
          <w:p w:rsidR="0071552D" w:rsidRDefault="0071552D">
            <w:pPr>
              <w:pStyle w:val="ConsPlusNormal"/>
            </w:pPr>
            <w:r>
              <w:t>3</w:t>
            </w:r>
          </w:p>
        </w:tc>
        <w:tc>
          <w:tcPr>
            <w:tcW w:w="1247" w:type="dxa"/>
          </w:tcPr>
          <w:p w:rsidR="0071552D" w:rsidRDefault="0071552D">
            <w:pPr>
              <w:pStyle w:val="ConsPlusNormal"/>
            </w:pPr>
            <w:r>
              <w:t>10</w:t>
            </w:r>
          </w:p>
        </w:tc>
        <w:tc>
          <w:tcPr>
            <w:tcW w:w="1247" w:type="dxa"/>
          </w:tcPr>
          <w:p w:rsidR="0071552D" w:rsidRDefault="0071552D">
            <w:pPr>
              <w:pStyle w:val="ConsPlusNormal"/>
            </w:pPr>
            <w:r>
              <w:t>10</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70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Объем передвижного фонда музеев Амурской области для экспонирования музейных фондов в населенных пунктах Амурской области,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150</w:t>
            </w:r>
          </w:p>
        </w:tc>
        <w:tc>
          <w:tcPr>
            <w:tcW w:w="1247" w:type="dxa"/>
          </w:tcPr>
          <w:p w:rsidR="0071552D" w:rsidRDefault="0071552D">
            <w:pPr>
              <w:pStyle w:val="ConsPlusNormal"/>
            </w:pPr>
            <w:r>
              <w:t>250</w:t>
            </w:r>
          </w:p>
        </w:tc>
        <w:tc>
          <w:tcPr>
            <w:tcW w:w="1247" w:type="dxa"/>
          </w:tcPr>
          <w:p w:rsidR="0071552D" w:rsidRDefault="0071552D">
            <w:pPr>
              <w:pStyle w:val="ConsPlusNormal"/>
            </w:pPr>
            <w:r>
              <w:t>300</w:t>
            </w:r>
          </w:p>
        </w:tc>
        <w:tc>
          <w:tcPr>
            <w:tcW w:w="1247" w:type="dxa"/>
          </w:tcPr>
          <w:p w:rsidR="0071552D" w:rsidRDefault="0071552D">
            <w:pPr>
              <w:pStyle w:val="ConsPlusNormal"/>
            </w:pPr>
            <w:r>
              <w:t>350</w:t>
            </w:r>
          </w:p>
        </w:tc>
        <w:tc>
          <w:tcPr>
            <w:tcW w:w="1231" w:type="dxa"/>
          </w:tcPr>
          <w:p w:rsidR="0071552D" w:rsidRDefault="0071552D">
            <w:pPr>
              <w:pStyle w:val="ConsPlusNormal"/>
            </w:pPr>
            <w:r>
              <w:t>300</w:t>
            </w:r>
          </w:p>
        </w:tc>
        <w:tc>
          <w:tcPr>
            <w:tcW w:w="1231" w:type="dxa"/>
          </w:tcPr>
          <w:p w:rsidR="0071552D" w:rsidRDefault="0071552D">
            <w:pPr>
              <w:pStyle w:val="ConsPlusNormal"/>
            </w:pPr>
            <w:r>
              <w:t>300</w:t>
            </w:r>
          </w:p>
        </w:tc>
        <w:tc>
          <w:tcPr>
            <w:tcW w:w="1231" w:type="dxa"/>
          </w:tcPr>
          <w:p w:rsidR="0071552D" w:rsidRDefault="0071552D">
            <w:pPr>
              <w:pStyle w:val="ConsPlusNormal"/>
            </w:pPr>
            <w:r>
              <w:t>350</w:t>
            </w:r>
          </w:p>
        </w:tc>
        <w:tc>
          <w:tcPr>
            <w:tcW w:w="1247" w:type="dxa"/>
          </w:tcPr>
          <w:p w:rsidR="0071552D" w:rsidRDefault="0071552D">
            <w:pPr>
              <w:pStyle w:val="ConsPlusNormal"/>
            </w:pPr>
            <w:r>
              <w:t>450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Увеличение числа выставочных проектов, осуществляемых в Амурской области, в процентах</w:t>
            </w:r>
          </w:p>
        </w:tc>
        <w:tc>
          <w:tcPr>
            <w:tcW w:w="2268" w:type="dxa"/>
          </w:tcPr>
          <w:p w:rsidR="0071552D" w:rsidRDefault="0071552D">
            <w:pPr>
              <w:pStyle w:val="ConsPlusNormal"/>
            </w:pPr>
            <w:r>
              <w:t xml:space="preserve">Форма статистического наблюдения </w:t>
            </w:r>
            <w:hyperlink r:id="rId373" w:history="1">
              <w:r>
                <w:rPr>
                  <w:color w:val="0000FF"/>
                </w:rPr>
                <w:t>N 8-НК</w:t>
              </w:r>
            </w:hyperlink>
            <w:r>
              <w:t xml:space="preserve"> "Сведения о деятельности музея"</w:t>
            </w:r>
          </w:p>
        </w:tc>
        <w:tc>
          <w:tcPr>
            <w:tcW w:w="1247" w:type="dxa"/>
          </w:tcPr>
          <w:p w:rsidR="0071552D" w:rsidRDefault="0071552D">
            <w:pPr>
              <w:pStyle w:val="ConsPlusNormal"/>
            </w:pPr>
            <w:r>
              <w:t>1,0</w:t>
            </w:r>
          </w:p>
        </w:tc>
        <w:tc>
          <w:tcPr>
            <w:tcW w:w="1247" w:type="dxa"/>
          </w:tcPr>
          <w:p w:rsidR="0071552D" w:rsidRDefault="0071552D">
            <w:pPr>
              <w:pStyle w:val="ConsPlusNormal"/>
            </w:pPr>
            <w:r>
              <w:t>20,0</w:t>
            </w:r>
          </w:p>
        </w:tc>
        <w:tc>
          <w:tcPr>
            <w:tcW w:w="1247" w:type="dxa"/>
          </w:tcPr>
          <w:p w:rsidR="0071552D" w:rsidRDefault="0071552D">
            <w:pPr>
              <w:pStyle w:val="ConsPlusNormal"/>
            </w:pPr>
            <w:r>
              <w:t>35,0</w:t>
            </w:r>
          </w:p>
        </w:tc>
        <w:tc>
          <w:tcPr>
            <w:tcW w:w="1247" w:type="dxa"/>
          </w:tcPr>
          <w:p w:rsidR="0071552D" w:rsidRDefault="0071552D">
            <w:pPr>
              <w:pStyle w:val="ConsPlusNormal"/>
            </w:pPr>
            <w:r>
              <w:t>80</w:t>
            </w:r>
          </w:p>
        </w:tc>
        <w:tc>
          <w:tcPr>
            <w:tcW w:w="1231" w:type="dxa"/>
          </w:tcPr>
          <w:p w:rsidR="0071552D" w:rsidRDefault="0071552D">
            <w:pPr>
              <w:pStyle w:val="ConsPlusNormal"/>
            </w:pPr>
            <w:r>
              <w:t>80</w:t>
            </w:r>
          </w:p>
        </w:tc>
        <w:tc>
          <w:tcPr>
            <w:tcW w:w="1231" w:type="dxa"/>
          </w:tcPr>
          <w:p w:rsidR="0071552D" w:rsidRDefault="0071552D">
            <w:pPr>
              <w:pStyle w:val="ConsPlusNormal"/>
            </w:pPr>
            <w:r>
              <w:t>100,0</w:t>
            </w:r>
          </w:p>
        </w:tc>
        <w:tc>
          <w:tcPr>
            <w:tcW w:w="1231" w:type="dxa"/>
          </w:tcPr>
          <w:p w:rsidR="0071552D" w:rsidRDefault="0071552D">
            <w:pPr>
              <w:pStyle w:val="ConsPlusNormal"/>
            </w:pPr>
            <w:r>
              <w:t>100,0</w:t>
            </w:r>
          </w:p>
        </w:tc>
        <w:tc>
          <w:tcPr>
            <w:tcW w:w="1247" w:type="dxa"/>
          </w:tcPr>
          <w:p w:rsidR="0071552D" w:rsidRDefault="0071552D">
            <w:pPr>
              <w:pStyle w:val="ConsPlusNormal"/>
            </w:pPr>
            <w:r>
              <w:t>100,0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музеев, имеющих Интернет-сайты, в процентах</w:t>
            </w:r>
          </w:p>
        </w:tc>
        <w:tc>
          <w:tcPr>
            <w:tcW w:w="2268" w:type="dxa"/>
          </w:tcPr>
          <w:p w:rsidR="0071552D" w:rsidRDefault="0071552D">
            <w:pPr>
              <w:pStyle w:val="ConsPlusNormal"/>
            </w:pPr>
            <w:r>
              <w:t xml:space="preserve">Форма статистического наблюдения </w:t>
            </w:r>
            <w:hyperlink r:id="rId374" w:history="1">
              <w:r>
                <w:rPr>
                  <w:color w:val="0000FF"/>
                </w:rPr>
                <w:t>N 8-НК</w:t>
              </w:r>
            </w:hyperlink>
            <w:r>
              <w:t xml:space="preserve"> "Сведения о деятельности музея"</w:t>
            </w:r>
          </w:p>
        </w:tc>
        <w:tc>
          <w:tcPr>
            <w:tcW w:w="1247" w:type="dxa"/>
          </w:tcPr>
          <w:p w:rsidR="0071552D" w:rsidRDefault="0071552D">
            <w:pPr>
              <w:pStyle w:val="ConsPlusNormal"/>
            </w:pPr>
            <w:r>
              <w:t>12,0</w:t>
            </w:r>
          </w:p>
        </w:tc>
        <w:tc>
          <w:tcPr>
            <w:tcW w:w="1247" w:type="dxa"/>
          </w:tcPr>
          <w:p w:rsidR="0071552D" w:rsidRDefault="0071552D">
            <w:pPr>
              <w:pStyle w:val="ConsPlusNormal"/>
            </w:pPr>
            <w:r>
              <w:t>57,0</w:t>
            </w:r>
          </w:p>
        </w:tc>
        <w:tc>
          <w:tcPr>
            <w:tcW w:w="1247" w:type="dxa"/>
          </w:tcPr>
          <w:p w:rsidR="0071552D" w:rsidRDefault="0071552D">
            <w:pPr>
              <w:pStyle w:val="ConsPlusNormal"/>
            </w:pPr>
            <w:r>
              <w:t>61,0</w:t>
            </w:r>
          </w:p>
        </w:tc>
        <w:tc>
          <w:tcPr>
            <w:tcW w:w="1247" w:type="dxa"/>
          </w:tcPr>
          <w:p w:rsidR="0071552D" w:rsidRDefault="0071552D">
            <w:pPr>
              <w:pStyle w:val="ConsPlusNormal"/>
            </w:pPr>
            <w:r>
              <w:t>69,0</w:t>
            </w:r>
          </w:p>
        </w:tc>
        <w:tc>
          <w:tcPr>
            <w:tcW w:w="1231" w:type="dxa"/>
          </w:tcPr>
          <w:p w:rsidR="0071552D" w:rsidRDefault="0071552D">
            <w:pPr>
              <w:pStyle w:val="ConsPlusNormal"/>
            </w:pPr>
            <w:r>
              <w:t>77,0</w:t>
            </w:r>
          </w:p>
        </w:tc>
        <w:tc>
          <w:tcPr>
            <w:tcW w:w="1231" w:type="dxa"/>
          </w:tcPr>
          <w:p w:rsidR="0071552D" w:rsidRDefault="0071552D">
            <w:pPr>
              <w:pStyle w:val="ConsPlusNormal"/>
            </w:pPr>
            <w:r>
              <w:t>85,0</w:t>
            </w:r>
          </w:p>
        </w:tc>
        <w:tc>
          <w:tcPr>
            <w:tcW w:w="1231" w:type="dxa"/>
          </w:tcPr>
          <w:p w:rsidR="0071552D" w:rsidRDefault="0071552D">
            <w:pPr>
              <w:pStyle w:val="ConsPlusNormal"/>
            </w:pPr>
            <w:r>
              <w:t>100,0</w:t>
            </w:r>
          </w:p>
        </w:tc>
        <w:tc>
          <w:tcPr>
            <w:tcW w:w="1247" w:type="dxa"/>
          </w:tcPr>
          <w:p w:rsidR="0071552D" w:rsidRDefault="0071552D">
            <w:pPr>
              <w:pStyle w:val="ConsPlusNormal"/>
            </w:pPr>
            <w:r>
              <w:t>100,0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зданий музеев области, находящихся в удовлетворительном состоянии, в общем количестве зданий музеев области, в процентах</w:t>
            </w:r>
          </w:p>
        </w:tc>
        <w:tc>
          <w:tcPr>
            <w:tcW w:w="2268" w:type="dxa"/>
          </w:tcPr>
          <w:p w:rsidR="0071552D" w:rsidRDefault="0071552D">
            <w:pPr>
              <w:pStyle w:val="ConsPlusNormal"/>
            </w:pPr>
            <w:r>
              <w:t xml:space="preserve">Форма статистического наблюдения </w:t>
            </w:r>
            <w:hyperlink r:id="rId375" w:history="1">
              <w:r>
                <w:rPr>
                  <w:color w:val="0000FF"/>
                </w:rPr>
                <w:t>N 8-НК</w:t>
              </w:r>
            </w:hyperlink>
            <w:r>
              <w:t xml:space="preserve"> "Сведения о деятельности музея"</w:t>
            </w:r>
          </w:p>
        </w:tc>
        <w:tc>
          <w:tcPr>
            <w:tcW w:w="1247" w:type="dxa"/>
          </w:tcPr>
          <w:p w:rsidR="0071552D" w:rsidRDefault="0071552D">
            <w:pPr>
              <w:pStyle w:val="ConsPlusNormal"/>
            </w:pPr>
            <w:r>
              <w:t>58</w:t>
            </w:r>
          </w:p>
        </w:tc>
        <w:tc>
          <w:tcPr>
            <w:tcW w:w="1247" w:type="dxa"/>
          </w:tcPr>
          <w:p w:rsidR="0071552D" w:rsidRDefault="0071552D">
            <w:pPr>
              <w:pStyle w:val="ConsPlusNormal"/>
            </w:pPr>
            <w:r>
              <w:t>63</w:t>
            </w:r>
          </w:p>
        </w:tc>
        <w:tc>
          <w:tcPr>
            <w:tcW w:w="1247" w:type="dxa"/>
          </w:tcPr>
          <w:p w:rsidR="0071552D" w:rsidRDefault="0071552D">
            <w:pPr>
              <w:pStyle w:val="ConsPlusNormal"/>
            </w:pPr>
            <w:r>
              <w:t>63</w:t>
            </w:r>
          </w:p>
        </w:tc>
        <w:tc>
          <w:tcPr>
            <w:tcW w:w="1247" w:type="dxa"/>
          </w:tcPr>
          <w:p w:rsidR="0071552D" w:rsidRDefault="0071552D">
            <w:pPr>
              <w:pStyle w:val="ConsPlusNormal"/>
            </w:pPr>
            <w:r>
              <w:t>63</w:t>
            </w:r>
          </w:p>
        </w:tc>
        <w:tc>
          <w:tcPr>
            <w:tcW w:w="1231" w:type="dxa"/>
          </w:tcPr>
          <w:p w:rsidR="0071552D" w:rsidRDefault="0071552D">
            <w:pPr>
              <w:pStyle w:val="ConsPlusNormal"/>
            </w:pPr>
            <w:r>
              <w:t>63</w:t>
            </w:r>
          </w:p>
        </w:tc>
        <w:tc>
          <w:tcPr>
            <w:tcW w:w="1231" w:type="dxa"/>
          </w:tcPr>
          <w:p w:rsidR="0071552D" w:rsidRDefault="0071552D">
            <w:pPr>
              <w:pStyle w:val="ConsPlusNormal"/>
            </w:pPr>
            <w:r>
              <w:t>63</w:t>
            </w:r>
          </w:p>
        </w:tc>
        <w:tc>
          <w:tcPr>
            <w:tcW w:w="1231" w:type="dxa"/>
          </w:tcPr>
          <w:p w:rsidR="0071552D" w:rsidRDefault="0071552D">
            <w:pPr>
              <w:pStyle w:val="ConsPlusNormal"/>
            </w:pPr>
            <w:r>
              <w:t>73</w:t>
            </w:r>
          </w:p>
        </w:tc>
        <w:tc>
          <w:tcPr>
            <w:tcW w:w="1247" w:type="dxa"/>
          </w:tcPr>
          <w:p w:rsidR="0071552D" w:rsidRDefault="0071552D">
            <w:pPr>
              <w:pStyle w:val="ConsPlusNormal"/>
            </w:pPr>
            <w:r>
              <w:t>80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Уровень обеспеченности Амурской области музеями в соответствии с социальными нормативами и нормами, в процентах</w:t>
            </w:r>
          </w:p>
        </w:tc>
        <w:tc>
          <w:tcPr>
            <w:tcW w:w="2268" w:type="dxa"/>
          </w:tcPr>
          <w:p w:rsidR="0071552D" w:rsidRDefault="0071552D">
            <w:pPr>
              <w:pStyle w:val="ConsPlusNormal"/>
            </w:pPr>
            <w:r>
              <w:t xml:space="preserve">Форма статистического наблюдения </w:t>
            </w:r>
            <w:hyperlink r:id="rId376" w:history="1">
              <w:r>
                <w:rPr>
                  <w:color w:val="0000FF"/>
                </w:rPr>
                <w:t>N 8-НК</w:t>
              </w:r>
            </w:hyperlink>
            <w:r>
              <w:t xml:space="preserve"> "Сведения о деятельности музея"</w:t>
            </w:r>
          </w:p>
        </w:tc>
        <w:tc>
          <w:tcPr>
            <w:tcW w:w="1247" w:type="dxa"/>
          </w:tcPr>
          <w:p w:rsidR="0071552D" w:rsidRDefault="0071552D">
            <w:pPr>
              <w:pStyle w:val="ConsPlusNormal"/>
            </w:pPr>
            <w:r>
              <w:t>41,3</w:t>
            </w:r>
          </w:p>
        </w:tc>
        <w:tc>
          <w:tcPr>
            <w:tcW w:w="1247" w:type="dxa"/>
          </w:tcPr>
          <w:p w:rsidR="0071552D" w:rsidRDefault="0071552D">
            <w:pPr>
              <w:pStyle w:val="ConsPlusNormal"/>
            </w:pPr>
            <w:r>
              <w:t>41,3</w:t>
            </w:r>
          </w:p>
        </w:tc>
        <w:tc>
          <w:tcPr>
            <w:tcW w:w="1247" w:type="dxa"/>
          </w:tcPr>
          <w:p w:rsidR="0071552D" w:rsidRDefault="0071552D">
            <w:pPr>
              <w:pStyle w:val="ConsPlusNormal"/>
            </w:pPr>
            <w:r>
              <w:t>41,3</w:t>
            </w:r>
          </w:p>
        </w:tc>
        <w:tc>
          <w:tcPr>
            <w:tcW w:w="1247" w:type="dxa"/>
          </w:tcPr>
          <w:p w:rsidR="0071552D" w:rsidRDefault="0071552D">
            <w:pPr>
              <w:pStyle w:val="ConsPlusNormal"/>
            </w:pPr>
            <w:r>
              <w:t>41,3</w:t>
            </w:r>
          </w:p>
        </w:tc>
        <w:tc>
          <w:tcPr>
            <w:tcW w:w="1231" w:type="dxa"/>
          </w:tcPr>
          <w:p w:rsidR="0071552D" w:rsidRDefault="0071552D">
            <w:pPr>
              <w:pStyle w:val="ConsPlusNormal"/>
            </w:pPr>
            <w:r>
              <w:t>41,3</w:t>
            </w:r>
          </w:p>
        </w:tc>
        <w:tc>
          <w:tcPr>
            <w:tcW w:w="1231" w:type="dxa"/>
          </w:tcPr>
          <w:p w:rsidR="0071552D" w:rsidRDefault="0071552D">
            <w:pPr>
              <w:pStyle w:val="ConsPlusNormal"/>
            </w:pPr>
            <w:r>
              <w:t>41,3</w:t>
            </w:r>
          </w:p>
        </w:tc>
        <w:tc>
          <w:tcPr>
            <w:tcW w:w="1231" w:type="dxa"/>
          </w:tcPr>
          <w:p w:rsidR="0071552D" w:rsidRDefault="0071552D">
            <w:pPr>
              <w:pStyle w:val="ConsPlusNormal"/>
            </w:pPr>
            <w:r>
              <w:t>43,45</w:t>
            </w:r>
          </w:p>
        </w:tc>
        <w:tc>
          <w:tcPr>
            <w:tcW w:w="1247" w:type="dxa"/>
          </w:tcPr>
          <w:p w:rsidR="0071552D" w:rsidRDefault="0071552D">
            <w:pPr>
              <w:pStyle w:val="ConsPlusNormal"/>
            </w:pPr>
            <w:r>
              <w:t>45,6</w:t>
            </w:r>
          </w:p>
        </w:tc>
      </w:tr>
      <w:tr w:rsidR="0071552D">
        <w:tc>
          <w:tcPr>
            <w:tcW w:w="964" w:type="dxa"/>
            <w:vMerge w:val="restart"/>
          </w:tcPr>
          <w:p w:rsidR="0071552D" w:rsidRDefault="0071552D">
            <w:pPr>
              <w:pStyle w:val="ConsPlusNormal"/>
              <w:outlineLvl w:val="2"/>
            </w:pPr>
            <w:r>
              <w:t>5.</w:t>
            </w:r>
          </w:p>
        </w:tc>
        <w:tc>
          <w:tcPr>
            <w:tcW w:w="2438" w:type="dxa"/>
            <w:vMerge w:val="restart"/>
          </w:tcPr>
          <w:p w:rsidR="0071552D" w:rsidRDefault="0071552D">
            <w:pPr>
              <w:pStyle w:val="ConsPlusNormal"/>
            </w:pPr>
            <w:r>
              <w:t xml:space="preserve">Подпрограмма "Этнокультурное </w:t>
            </w:r>
            <w:r>
              <w:lastRenderedPageBreak/>
              <w:t>наследие"</w:t>
            </w:r>
          </w:p>
        </w:tc>
        <w:tc>
          <w:tcPr>
            <w:tcW w:w="1020" w:type="dxa"/>
            <w:vMerge w:val="restart"/>
          </w:tcPr>
          <w:p w:rsidR="0071552D" w:rsidRDefault="0071552D">
            <w:pPr>
              <w:pStyle w:val="ConsPlusNormal"/>
            </w:pPr>
            <w:r>
              <w:lastRenderedPageBreak/>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внешнеэконом</w:t>
            </w:r>
            <w:r>
              <w:lastRenderedPageBreak/>
              <w:t>ических связей, туризма и предпринимательства Амурской области</w:t>
            </w:r>
          </w:p>
        </w:tc>
        <w:tc>
          <w:tcPr>
            <w:tcW w:w="2381" w:type="dxa"/>
          </w:tcPr>
          <w:p w:rsidR="0071552D" w:rsidRDefault="0071552D">
            <w:pPr>
              <w:pStyle w:val="ConsPlusNormal"/>
            </w:pPr>
            <w:r>
              <w:lastRenderedPageBreak/>
              <w:t>Уровень зарегистрированн</w:t>
            </w:r>
            <w:r>
              <w:lastRenderedPageBreak/>
              <w:t>ой безработицы среди трудоспособного населения коренных малочисленных народов Севера (далее - КМНС), в процентах</w:t>
            </w:r>
          </w:p>
        </w:tc>
        <w:tc>
          <w:tcPr>
            <w:tcW w:w="2268" w:type="dxa"/>
          </w:tcPr>
          <w:p w:rsidR="0071552D" w:rsidRDefault="0071552D">
            <w:pPr>
              <w:pStyle w:val="ConsPlusNormal"/>
            </w:pPr>
            <w:r>
              <w:lastRenderedPageBreak/>
              <w:t xml:space="preserve">Официальные данные на основе </w:t>
            </w:r>
            <w:r>
              <w:lastRenderedPageBreak/>
              <w:t>внутренней статистики</w:t>
            </w:r>
          </w:p>
        </w:tc>
        <w:tc>
          <w:tcPr>
            <w:tcW w:w="1247" w:type="dxa"/>
          </w:tcPr>
          <w:p w:rsidR="0071552D" w:rsidRDefault="0071552D">
            <w:pPr>
              <w:pStyle w:val="ConsPlusNormal"/>
            </w:pPr>
            <w:r>
              <w:lastRenderedPageBreak/>
              <w:t>12</w:t>
            </w:r>
          </w:p>
        </w:tc>
        <w:tc>
          <w:tcPr>
            <w:tcW w:w="1247" w:type="dxa"/>
          </w:tcPr>
          <w:p w:rsidR="0071552D" w:rsidRDefault="0071552D">
            <w:pPr>
              <w:pStyle w:val="ConsPlusNormal"/>
            </w:pPr>
            <w:r>
              <w:t>12</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Удельный вес населения, участвующего в культурно-досуговых мероприятиях в местах традиционного проживания и традиционной хозяйственной деятельности КМНС,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62</w:t>
            </w:r>
          </w:p>
        </w:tc>
        <w:tc>
          <w:tcPr>
            <w:tcW w:w="1247" w:type="dxa"/>
          </w:tcPr>
          <w:p w:rsidR="0071552D" w:rsidRDefault="0071552D">
            <w:pPr>
              <w:pStyle w:val="ConsPlusNormal"/>
            </w:pPr>
            <w:r>
              <w:t>63,5</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Удельный вес населения, участвующего в оздоровительных </w:t>
            </w:r>
            <w:r>
              <w:lastRenderedPageBreak/>
              <w:t>мероприятиях в местах компактного проживания казаков, в процентах</w:t>
            </w:r>
          </w:p>
        </w:tc>
        <w:tc>
          <w:tcPr>
            <w:tcW w:w="2268" w:type="dxa"/>
          </w:tcPr>
          <w:p w:rsidR="0071552D" w:rsidRDefault="0071552D">
            <w:pPr>
              <w:pStyle w:val="ConsPlusNormal"/>
            </w:pPr>
            <w:r>
              <w:lastRenderedPageBreak/>
              <w:t>Официальные данные на основе внутренней статистики</w:t>
            </w:r>
          </w:p>
        </w:tc>
        <w:tc>
          <w:tcPr>
            <w:tcW w:w="1247" w:type="dxa"/>
          </w:tcPr>
          <w:p w:rsidR="0071552D" w:rsidRDefault="0071552D">
            <w:pPr>
              <w:pStyle w:val="ConsPlusNormal"/>
            </w:pPr>
            <w:r>
              <w:t>24</w:t>
            </w:r>
          </w:p>
        </w:tc>
        <w:tc>
          <w:tcPr>
            <w:tcW w:w="1247" w:type="dxa"/>
          </w:tcPr>
          <w:p w:rsidR="0071552D" w:rsidRDefault="0071552D">
            <w:pPr>
              <w:pStyle w:val="ConsPlusNormal"/>
            </w:pPr>
            <w:r>
              <w:t>25</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1</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val="restart"/>
          </w:tcPr>
          <w:p w:rsidR="0071552D" w:rsidRDefault="0071552D">
            <w:pPr>
              <w:pStyle w:val="ConsPlusNormal"/>
            </w:pPr>
            <w:r>
              <w:t>Министерство внутренней и информационной политики Амурской области</w:t>
            </w:r>
          </w:p>
        </w:tc>
        <w:tc>
          <w:tcPr>
            <w:tcW w:w="2381" w:type="dxa"/>
          </w:tcPr>
          <w:p w:rsidR="0071552D" w:rsidRDefault="0071552D">
            <w:pPr>
              <w:pStyle w:val="ConsPlusNormal"/>
            </w:pPr>
            <w:r>
              <w:t>Уровень зарегистрированной безработицы среди трудоспособного населения КМНС,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12</w:t>
            </w:r>
          </w:p>
        </w:tc>
        <w:tc>
          <w:tcPr>
            <w:tcW w:w="1247" w:type="dxa"/>
          </w:tcPr>
          <w:p w:rsidR="0071552D" w:rsidRDefault="0071552D">
            <w:pPr>
              <w:pStyle w:val="ConsPlusNormal"/>
            </w:pPr>
            <w:r>
              <w:t>-</w:t>
            </w:r>
          </w:p>
        </w:tc>
        <w:tc>
          <w:tcPr>
            <w:tcW w:w="1231" w:type="dxa"/>
          </w:tcPr>
          <w:p w:rsidR="0071552D" w:rsidRDefault="0071552D">
            <w:pPr>
              <w:pStyle w:val="ConsPlusNormal"/>
            </w:pPr>
            <w:r>
              <w:t>11,5</w:t>
            </w:r>
          </w:p>
        </w:tc>
        <w:tc>
          <w:tcPr>
            <w:tcW w:w="1231" w:type="dxa"/>
          </w:tcPr>
          <w:p w:rsidR="0071552D" w:rsidRDefault="0071552D">
            <w:pPr>
              <w:pStyle w:val="ConsPlusNormal"/>
            </w:pPr>
            <w:r>
              <w:t>11,5</w:t>
            </w:r>
          </w:p>
        </w:tc>
        <w:tc>
          <w:tcPr>
            <w:tcW w:w="1231" w:type="dxa"/>
          </w:tcPr>
          <w:p w:rsidR="0071552D" w:rsidRDefault="0071552D">
            <w:pPr>
              <w:pStyle w:val="ConsPlusNormal"/>
            </w:pPr>
            <w:r>
              <w:t>11,5</w:t>
            </w:r>
          </w:p>
        </w:tc>
        <w:tc>
          <w:tcPr>
            <w:tcW w:w="1247" w:type="dxa"/>
          </w:tcPr>
          <w:p w:rsidR="0071552D" w:rsidRDefault="0071552D">
            <w:pPr>
              <w:pStyle w:val="ConsPlusNormal"/>
            </w:pPr>
            <w:r>
              <w:t>11</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Удельный вес населения, участвующего в культурно-досуговых мероприятиях в местах традиционного проживания и традиционной хозяйственной деятельности КМНС,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63,5</w:t>
            </w:r>
          </w:p>
        </w:tc>
        <w:tc>
          <w:tcPr>
            <w:tcW w:w="1247" w:type="dxa"/>
          </w:tcPr>
          <w:p w:rsidR="0071552D" w:rsidRDefault="0071552D">
            <w:pPr>
              <w:pStyle w:val="ConsPlusNormal"/>
            </w:pPr>
            <w:r>
              <w:t>-</w:t>
            </w:r>
          </w:p>
        </w:tc>
        <w:tc>
          <w:tcPr>
            <w:tcW w:w="1231" w:type="dxa"/>
          </w:tcPr>
          <w:p w:rsidR="0071552D" w:rsidRDefault="0071552D">
            <w:pPr>
              <w:pStyle w:val="ConsPlusNormal"/>
            </w:pPr>
            <w:r>
              <w:t>64,0</w:t>
            </w:r>
          </w:p>
        </w:tc>
        <w:tc>
          <w:tcPr>
            <w:tcW w:w="1231" w:type="dxa"/>
          </w:tcPr>
          <w:p w:rsidR="0071552D" w:rsidRDefault="0071552D">
            <w:pPr>
              <w:pStyle w:val="ConsPlusNormal"/>
            </w:pPr>
            <w:r>
              <w:t>64,5</w:t>
            </w:r>
          </w:p>
        </w:tc>
        <w:tc>
          <w:tcPr>
            <w:tcW w:w="1231" w:type="dxa"/>
          </w:tcPr>
          <w:p w:rsidR="0071552D" w:rsidRDefault="0071552D">
            <w:pPr>
              <w:pStyle w:val="ConsPlusNormal"/>
            </w:pPr>
            <w:r>
              <w:t>64,5</w:t>
            </w:r>
          </w:p>
        </w:tc>
        <w:tc>
          <w:tcPr>
            <w:tcW w:w="1247" w:type="dxa"/>
          </w:tcPr>
          <w:p w:rsidR="0071552D" w:rsidRDefault="0071552D">
            <w:pPr>
              <w:pStyle w:val="ConsPlusNormal"/>
            </w:pPr>
            <w:r>
              <w:t>65</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Удельный вес населения, участвующего в оздоровительных мероприятиях в местах компактного проживания казаков,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25</w:t>
            </w:r>
          </w:p>
        </w:tc>
        <w:tc>
          <w:tcPr>
            <w:tcW w:w="1247" w:type="dxa"/>
          </w:tcPr>
          <w:p w:rsidR="0071552D" w:rsidRDefault="0071552D">
            <w:pPr>
              <w:pStyle w:val="ConsPlusNormal"/>
            </w:pPr>
            <w:r>
              <w:t>-</w:t>
            </w:r>
          </w:p>
        </w:tc>
        <w:tc>
          <w:tcPr>
            <w:tcW w:w="1231" w:type="dxa"/>
          </w:tcPr>
          <w:p w:rsidR="0071552D" w:rsidRDefault="0071552D">
            <w:pPr>
              <w:pStyle w:val="ConsPlusNormal"/>
            </w:pPr>
            <w:r>
              <w:t>30</w:t>
            </w:r>
          </w:p>
        </w:tc>
        <w:tc>
          <w:tcPr>
            <w:tcW w:w="1231" w:type="dxa"/>
          </w:tcPr>
          <w:p w:rsidR="0071552D" w:rsidRDefault="0071552D">
            <w:pPr>
              <w:pStyle w:val="ConsPlusNormal"/>
            </w:pPr>
            <w:r>
              <w:t>32</w:t>
            </w:r>
          </w:p>
        </w:tc>
        <w:tc>
          <w:tcPr>
            <w:tcW w:w="1231" w:type="dxa"/>
          </w:tcPr>
          <w:p w:rsidR="0071552D" w:rsidRDefault="0071552D">
            <w:pPr>
              <w:pStyle w:val="ConsPlusNormal"/>
            </w:pPr>
            <w:r>
              <w:t>36</w:t>
            </w:r>
          </w:p>
        </w:tc>
        <w:tc>
          <w:tcPr>
            <w:tcW w:w="1247" w:type="dxa"/>
          </w:tcPr>
          <w:p w:rsidR="0071552D" w:rsidRDefault="0071552D">
            <w:pPr>
              <w:pStyle w:val="ConsPlusNormal"/>
            </w:pPr>
            <w:r>
              <w:t>39</w:t>
            </w:r>
          </w:p>
        </w:tc>
      </w:tr>
      <w:tr w:rsidR="0071552D">
        <w:tc>
          <w:tcPr>
            <w:tcW w:w="964" w:type="dxa"/>
          </w:tcPr>
          <w:p w:rsidR="0071552D" w:rsidRDefault="0071552D">
            <w:pPr>
              <w:pStyle w:val="ConsPlusNormal"/>
            </w:pPr>
            <w:r>
              <w:t>5.1.</w:t>
            </w:r>
          </w:p>
        </w:tc>
        <w:tc>
          <w:tcPr>
            <w:tcW w:w="2438" w:type="dxa"/>
          </w:tcPr>
          <w:p w:rsidR="0071552D" w:rsidRDefault="0071552D">
            <w:pPr>
              <w:pStyle w:val="ConsPlusNormal"/>
            </w:pPr>
            <w:r>
              <w:t>Основное мероприятие "Развитие и сохранение культуры коренных малочисленных народов Севера и казачества"</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внешнеэкономических связей, туризма и предпринимательства Амурской области, министерство внутренней и информационной политики 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t>5.1.1.</w:t>
            </w:r>
          </w:p>
        </w:tc>
        <w:tc>
          <w:tcPr>
            <w:tcW w:w="2438" w:type="dxa"/>
            <w:vMerge w:val="restart"/>
          </w:tcPr>
          <w:p w:rsidR="0071552D" w:rsidRDefault="0071552D">
            <w:pPr>
              <w:pStyle w:val="ConsPlusNormal"/>
            </w:pPr>
            <w:r>
              <w:t xml:space="preserve">Мероприятие "Организация и </w:t>
            </w:r>
            <w:r>
              <w:lastRenderedPageBreak/>
              <w:t>проведение мероприятий по реализации государственной подпрограммы"</w:t>
            </w:r>
          </w:p>
        </w:tc>
        <w:tc>
          <w:tcPr>
            <w:tcW w:w="1020" w:type="dxa"/>
            <w:vMerge w:val="restart"/>
          </w:tcPr>
          <w:p w:rsidR="0071552D" w:rsidRDefault="0071552D">
            <w:pPr>
              <w:pStyle w:val="ConsPlusNormal"/>
            </w:pPr>
            <w:r>
              <w:lastRenderedPageBreak/>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внешнеэконом</w:t>
            </w:r>
            <w:r>
              <w:lastRenderedPageBreak/>
              <w:t>ических связей, туризма и предпринимательства Амурской области</w:t>
            </w:r>
          </w:p>
        </w:tc>
        <w:tc>
          <w:tcPr>
            <w:tcW w:w="2381" w:type="dxa"/>
          </w:tcPr>
          <w:p w:rsidR="0071552D" w:rsidRDefault="0071552D">
            <w:pPr>
              <w:pStyle w:val="ConsPlusNormal"/>
            </w:pPr>
            <w:r>
              <w:lastRenderedPageBreak/>
              <w:t xml:space="preserve">Число культурно-массовых </w:t>
            </w:r>
            <w:r>
              <w:lastRenderedPageBreak/>
              <w:t>мероприятий в местах компактного проживания КМНС, ед.</w:t>
            </w:r>
          </w:p>
        </w:tc>
        <w:tc>
          <w:tcPr>
            <w:tcW w:w="2268" w:type="dxa"/>
          </w:tcPr>
          <w:p w:rsidR="0071552D" w:rsidRDefault="0071552D">
            <w:pPr>
              <w:pStyle w:val="ConsPlusNormal"/>
            </w:pPr>
            <w:r>
              <w:lastRenderedPageBreak/>
              <w:t xml:space="preserve">Официальные данные на основе </w:t>
            </w:r>
            <w:r>
              <w:lastRenderedPageBreak/>
              <w:t>внутренней статистики</w:t>
            </w:r>
          </w:p>
        </w:tc>
        <w:tc>
          <w:tcPr>
            <w:tcW w:w="1247" w:type="dxa"/>
          </w:tcPr>
          <w:p w:rsidR="0071552D" w:rsidRDefault="0071552D">
            <w:pPr>
              <w:pStyle w:val="ConsPlusNormal"/>
            </w:pPr>
            <w:r>
              <w:lastRenderedPageBreak/>
              <w:t>8</w:t>
            </w:r>
          </w:p>
        </w:tc>
        <w:tc>
          <w:tcPr>
            <w:tcW w:w="1247" w:type="dxa"/>
          </w:tcPr>
          <w:p w:rsidR="0071552D" w:rsidRDefault="0071552D">
            <w:pPr>
              <w:pStyle w:val="ConsPlusNormal"/>
            </w:pPr>
            <w:r>
              <w:t>7</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участников культурно-массовых мероприятий в местах традиционного проживания КМНС,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1483</w:t>
            </w:r>
          </w:p>
        </w:tc>
        <w:tc>
          <w:tcPr>
            <w:tcW w:w="1247" w:type="dxa"/>
          </w:tcPr>
          <w:p w:rsidR="0071552D" w:rsidRDefault="0071552D">
            <w:pPr>
              <w:pStyle w:val="ConsPlusNormal"/>
            </w:pPr>
            <w:r>
              <w:t>1500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задокументированных звуковых форм языка в цифровом виде по результатам исследований,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Численность детей и подростков, участвовавших в оздоровительной кампании,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60</w:t>
            </w:r>
          </w:p>
        </w:tc>
        <w:tc>
          <w:tcPr>
            <w:tcW w:w="1247" w:type="dxa"/>
          </w:tcPr>
          <w:p w:rsidR="0071552D" w:rsidRDefault="0071552D">
            <w:pPr>
              <w:pStyle w:val="ConsPlusNormal"/>
            </w:pPr>
            <w:r>
              <w:t>60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проведенных мероприятий оздоровительной кампании,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2</w:t>
            </w:r>
          </w:p>
        </w:tc>
        <w:tc>
          <w:tcPr>
            <w:tcW w:w="1247" w:type="dxa"/>
          </w:tcPr>
          <w:p w:rsidR="0071552D" w:rsidRDefault="0071552D">
            <w:pPr>
              <w:pStyle w:val="ConsPlusNormal"/>
            </w:pPr>
            <w:r>
              <w:t>3</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val="restart"/>
          </w:tcPr>
          <w:p w:rsidR="0071552D" w:rsidRDefault="0071552D">
            <w:pPr>
              <w:pStyle w:val="ConsPlusNormal"/>
            </w:pPr>
            <w:r>
              <w:t>Министерство внутренней и информационной политики Амурской области</w:t>
            </w:r>
          </w:p>
        </w:tc>
        <w:tc>
          <w:tcPr>
            <w:tcW w:w="2381" w:type="dxa"/>
          </w:tcPr>
          <w:p w:rsidR="0071552D" w:rsidRDefault="0071552D">
            <w:pPr>
              <w:pStyle w:val="ConsPlusNormal"/>
            </w:pPr>
            <w:r>
              <w:t>Число культурно-массовых мероприятий в местах компактного проживания КМНС,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7</w:t>
            </w:r>
          </w:p>
        </w:tc>
        <w:tc>
          <w:tcPr>
            <w:tcW w:w="1247" w:type="dxa"/>
          </w:tcPr>
          <w:p w:rsidR="0071552D" w:rsidRDefault="0071552D">
            <w:pPr>
              <w:pStyle w:val="ConsPlusNormal"/>
            </w:pPr>
            <w:r>
              <w:t>1</w:t>
            </w:r>
          </w:p>
        </w:tc>
        <w:tc>
          <w:tcPr>
            <w:tcW w:w="1231" w:type="dxa"/>
          </w:tcPr>
          <w:p w:rsidR="0071552D" w:rsidRDefault="0071552D">
            <w:pPr>
              <w:pStyle w:val="ConsPlusNormal"/>
            </w:pPr>
            <w:r>
              <w:t>8</w:t>
            </w:r>
          </w:p>
        </w:tc>
        <w:tc>
          <w:tcPr>
            <w:tcW w:w="1231" w:type="dxa"/>
          </w:tcPr>
          <w:p w:rsidR="0071552D" w:rsidRDefault="0071552D">
            <w:pPr>
              <w:pStyle w:val="ConsPlusNormal"/>
            </w:pPr>
            <w:r>
              <w:t>8</w:t>
            </w:r>
          </w:p>
        </w:tc>
        <w:tc>
          <w:tcPr>
            <w:tcW w:w="1231" w:type="dxa"/>
          </w:tcPr>
          <w:p w:rsidR="0071552D" w:rsidRDefault="0071552D">
            <w:pPr>
              <w:pStyle w:val="ConsPlusNormal"/>
            </w:pPr>
            <w:r>
              <w:t>9</w:t>
            </w:r>
          </w:p>
        </w:tc>
        <w:tc>
          <w:tcPr>
            <w:tcW w:w="1247" w:type="dxa"/>
          </w:tcPr>
          <w:p w:rsidR="0071552D" w:rsidRDefault="0071552D">
            <w:pPr>
              <w:pStyle w:val="ConsPlusNormal"/>
            </w:pPr>
            <w:r>
              <w:t>10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участников культурно-массовых мероприятий в местах традиционного проживания КМНС,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1600</w:t>
            </w:r>
          </w:p>
        </w:tc>
        <w:tc>
          <w:tcPr>
            <w:tcW w:w="1247" w:type="dxa"/>
          </w:tcPr>
          <w:p w:rsidR="0071552D" w:rsidRDefault="0071552D">
            <w:pPr>
              <w:pStyle w:val="ConsPlusNormal"/>
            </w:pPr>
            <w:r>
              <w:t>220</w:t>
            </w:r>
          </w:p>
        </w:tc>
        <w:tc>
          <w:tcPr>
            <w:tcW w:w="1231" w:type="dxa"/>
          </w:tcPr>
          <w:p w:rsidR="0071552D" w:rsidRDefault="0071552D">
            <w:pPr>
              <w:pStyle w:val="ConsPlusNormal"/>
            </w:pPr>
            <w:r>
              <w:t>2000</w:t>
            </w:r>
          </w:p>
        </w:tc>
        <w:tc>
          <w:tcPr>
            <w:tcW w:w="1231" w:type="dxa"/>
          </w:tcPr>
          <w:p w:rsidR="0071552D" w:rsidRDefault="0071552D">
            <w:pPr>
              <w:pStyle w:val="ConsPlusNormal"/>
            </w:pPr>
            <w:r>
              <w:t>2200</w:t>
            </w:r>
          </w:p>
        </w:tc>
        <w:tc>
          <w:tcPr>
            <w:tcW w:w="1231" w:type="dxa"/>
          </w:tcPr>
          <w:p w:rsidR="0071552D" w:rsidRDefault="0071552D">
            <w:pPr>
              <w:pStyle w:val="ConsPlusNormal"/>
            </w:pPr>
            <w:r>
              <w:t>2350</w:t>
            </w:r>
          </w:p>
        </w:tc>
        <w:tc>
          <w:tcPr>
            <w:tcW w:w="1247" w:type="dxa"/>
          </w:tcPr>
          <w:p w:rsidR="0071552D" w:rsidRDefault="0071552D">
            <w:pPr>
              <w:pStyle w:val="ConsPlusNormal"/>
            </w:pPr>
            <w:r>
              <w:t>2552</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этнографических экспедиций,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47" w:type="dxa"/>
          </w:tcPr>
          <w:p w:rsidR="0071552D" w:rsidRDefault="0071552D">
            <w:pPr>
              <w:pStyle w:val="ConsPlusNormal"/>
            </w:pPr>
            <w:r>
              <w:t>-</w:t>
            </w:r>
          </w:p>
        </w:tc>
        <w:tc>
          <w:tcPr>
            <w:tcW w:w="1231" w:type="dxa"/>
          </w:tcPr>
          <w:p w:rsidR="0071552D" w:rsidRDefault="0071552D">
            <w:pPr>
              <w:pStyle w:val="ConsPlusNormal"/>
            </w:pPr>
            <w:r>
              <w:t>1</w:t>
            </w:r>
          </w:p>
        </w:tc>
        <w:tc>
          <w:tcPr>
            <w:tcW w:w="1231" w:type="dxa"/>
          </w:tcPr>
          <w:p w:rsidR="0071552D" w:rsidRDefault="0071552D">
            <w:pPr>
              <w:pStyle w:val="ConsPlusNormal"/>
            </w:pPr>
            <w:r>
              <w:t>-</w:t>
            </w:r>
          </w:p>
        </w:tc>
        <w:tc>
          <w:tcPr>
            <w:tcW w:w="1231" w:type="dxa"/>
          </w:tcPr>
          <w:p w:rsidR="0071552D" w:rsidRDefault="0071552D">
            <w:pPr>
              <w:pStyle w:val="ConsPlusNormal"/>
            </w:pPr>
            <w:r>
              <w:t>1</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 xml:space="preserve">Число </w:t>
            </w:r>
            <w:r>
              <w:lastRenderedPageBreak/>
              <w:t>задокументированных звуковых форм языка в цифровом виде по результатам исследований, ед.</w:t>
            </w:r>
          </w:p>
        </w:tc>
        <w:tc>
          <w:tcPr>
            <w:tcW w:w="2268" w:type="dxa"/>
          </w:tcPr>
          <w:p w:rsidR="0071552D" w:rsidRDefault="0071552D">
            <w:pPr>
              <w:pStyle w:val="ConsPlusNormal"/>
            </w:pPr>
            <w:r>
              <w:lastRenderedPageBreak/>
              <w:t xml:space="preserve">Официальные </w:t>
            </w:r>
            <w:r>
              <w:lastRenderedPageBreak/>
              <w:t>данные на основе внутренней статистики</w:t>
            </w:r>
          </w:p>
        </w:tc>
        <w:tc>
          <w:tcPr>
            <w:tcW w:w="1247" w:type="dxa"/>
          </w:tcPr>
          <w:p w:rsidR="0071552D" w:rsidRDefault="0071552D">
            <w:pPr>
              <w:pStyle w:val="ConsPlusNormal"/>
            </w:pPr>
            <w:r>
              <w:lastRenderedPageBreak/>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1</w:t>
            </w:r>
          </w:p>
        </w:tc>
        <w:tc>
          <w:tcPr>
            <w:tcW w:w="1231" w:type="dxa"/>
          </w:tcPr>
          <w:p w:rsidR="0071552D" w:rsidRDefault="0071552D">
            <w:pPr>
              <w:pStyle w:val="ConsPlusNormal"/>
            </w:pPr>
            <w:r>
              <w:t>-</w:t>
            </w:r>
          </w:p>
        </w:tc>
        <w:tc>
          <w:tcPr>
            <w:tcW w:w="1247" w:type="dxa"/>
          </w:tcPr>
          <w:p w:rsidR="0071552D" w:rsidRDefault="0071552D">
            <w:pPr>
              <w:pStyle w:val="ConsPlusNormal"/>
            </w:pPr>
            <w:r>
              <w:t>1</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Численность детей и подростков, участвовавших в оздоровительной кампании,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75</w:t>
            </w:r>
          </w:p>
        </w:tc>
        <w:tc>
          <w:tcPr>
            <w:tcW w:w="1247" w:type="dxa"/>
          </w:tcPr>
          <w:p w:rsidR="0071552D" w:rsidRDefault="0071552D">
            <w:pPr>
              <w:pStyle w:val="ConsPlusNormal"/>
            </w:pPr>
            <w:r>
              <w:t>80</w:t>
            </w:r>
          </w:p>
        </w:tc>
        <w:tc>
          <w:tcPr>
            <w:tcW w:w="1231" w:type="dxa"/>
          </w:tcPr>
          <w:p w:rsidR="0071552D" w:rsidRDefault="0071552D">
            <w:pPr>
              <w:pStyle w:val="ConsPlusNormal"/>
            </w:pPr>
            <w:r>
              <w:t>90</w:t>
            </w:r>
          </w:p>
        </w:tc>
        <w:tc>
          <w:tcPr>
            <w:tcW w:w="1231" w:type="dxa"/>
          </w:tcPr>
          <w:p w:rsidR="0071552D" w:rsidRDefault="0071552D">
            <w:pPr>
              <w:pStyle w:val="ConsPlusNormal"/>
            </w:pPr>
            <w:r>
              <w:t>100</w:t>
            </w:r>
          </w:p>
        </w:tc>
        <w:tc>
          <w:tcPr>
            <w:tcW w:w="1231" w:type="dxa"/>
          </w:tcPr>
          <w:p w:rsidR="0071552D" w:rsidRDefault="0071552D">
            <w:pPr>
              <w:pStyle w:val="ConsPlusNormal"/>
            </w:pPr>
            <w:r>
              <w:t>110</w:t>
            </w:r>
          </w:p>
        </w:tc>
        <w:tc>
          <w:tcPr>
            <w:tcW w:w="1247" w:type="dxa"/>
          </w:tcPr>
          <w:p w:rsidR="0071552D" w:rsidRDefault="0071552D">
            <w:pPr>
              <w:pStyle w:val="ConsPlusNormal"/>
            </w:pPr>
            <w:r>
              <w:t>120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проведенных мероприятий оздоровительной кампании,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3</w:t>
            </w:r>
          </w:p>
        </w:tc>
        <w:tc>
          <w:tcPr>
            <w:tcW w:w="1247" w:type="dxa"/>
          </w:tcPr>
          <w:p w:rsidR="0071552D" w:rsidRDefault="0071552D">
            <w:pPr>
              <w:pStyle w:val="ConsPlusNormal"/>
            </w:pPr>
            <w:r>
              <w:t>1</w:t>
            </w:r>
          </w:p>
        </w:tc>
        <w:tc>
          <w:tcPr>
            <w:tcW w:w="1231" w:type="dxa"/>
          </w:tcPr>
          <w:p w:rsidR="0071552D" w:rsidRDefault="0071552D">
            <w:pPr>
              <w:pStyle w:val="ConsPlusNormal"/>
            </w:pPr>
            <w:r>
              <w:t>4</w:t>
            </w:r>
          </w:p>
        </w:tc>
        <w:tc>
          <w:tcPr>
            <w:tcW w:w="1231" w:type="dxa"/>
          </w:tcPr>
          <w:p w:rsidR="0071552D" w:rsidRDefault="0071552D">
            <w:pPr>
              <w:pStyle w:val="ConsPlusNormal"/>
            </w:pPr>
            <w:r>
              <w:t>5</w:t>
            </w:r>
          </w:p>
        </w:tc>
        <w:tc>
          <w:tcPr>
            <w:tcW w:w="1231" w:type="dxa"/>
          </w:tcPr>
          <w:p w:rsidR="0071552D" w:rsidRDefault="0071552D">
            <w:pPr>
              <w:pStyle w:val="ConsPlusNormal"/>
            </w:pPr>
            <w:r>
              <w:t>5</w:t>
            </w:r>
          </w:p>
        </w:tc>
        <w:tc>
          <w:tcPr>
            <w:tcW w:w="1247" w:type="dxa"/>
          </w:tcPr>
          <w:p w:rsidR="0071552D" w:rsidRDefault="0071552D">
            <w:pPr>
              <w:pStyle w:val="ConsPlusNormal"/>
            </w:pPr>
            <w:r>
              <w:t>6</w:t>
            </w:r>
          </w:p>
        </w:tc>
      </w:tr>
      <w:tr w:rsidR="0071552D">
        <w:tc>
          <w:tcPr>
            <w:tcW w:w="964" w:type="dxa"/>
            <w:vMerge w:val="restart"/>
          </w:tcPr>
          <w:p w:rsidR="0071552D" w:rsidRDefault="0071552D">
            <w:pPr>
              <w:pStyle w:val="ConsPlusNormal"/>
            </w:pPr>
            <w:r>
              <w:t>5.1.2.</w:t>
            </w:r>
          </w:p>
        </w:tc>
        <w:tc>
          <w:tcPr>
            <w:tcW w:w="2438" w:type="dxa"/>
            <w:vMerge w:val="restart"/>
          </w:tcPr>
          <w:p w:rsidR="0071552D" w:rsidRDefault="0071552D">
            <w:pPr>
              <w:pStyle w:val="ConsPlusNormal"/>
            </w:pPr>
            <w:r>
              <w:t xml:space="preserve">Мероприятие "Поддержка экономического и социального развития коренных малочисленных народов Севера, Сибири и </w:t>
            </w:r>
            <w:r>
              <w:lastRenderedPageBreak/>
              <w:t>Дальнего Востока"</w:t>
            </w:r>
          </w:p>
        </w:tc>
        <w:tc>
          <w:tcPr>
            <w:tcW w:w="1020" w:type="dxa"/>
            <w:vMerge w:val="restart"/>
          </w:tcPr>
          <w:p w:rsidR="0071552D" w:rsidRDefault="0071552D">
            <w:pPr>
              <w:pStyle w:val="ConsPlusNormal"/>
            </w:pPr>
            <w:r>
              <w:lastRenderedPageBreak/>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внутренней и информационной политики Амурской области</w:t>
            </w:r>
          </w:p>
        </w:tc>
        <w:tc>
          <w:tcPr>
            <w:tcW w:w="2381" w:type="dxa"/>
          </w:tcPr>
          <w:p w:rsidR="0071552D" w:rsidRDefault="0071552D">
            <w:pPr>
              <w:pStyle w:val="ConsPlusNormal"/>
            </w:pPr>
            <w:r>
              <w:t>Число введенных в эксплуатацию муниципальных объектов культуры в местах компактного проживания КМНС,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1</w:t>
            </w:r>
          </w:p>
        </w:tc>
        <w:tc>
          <w:tcPr>
            <w:tcW w:w="1231" w:type="dxa"/>
          </w:tcPr>
          <w:p w:rsidR="0071552D" w:rsidRDefault="0071552D">
            <w:pPr>
              <w:pStyle w:val="ConsPlusNormal"/>
            </w:pPr>
            <w:r>
              <w:t>1</w:t>
            </w:r>
          </w:p>
        </w:tc>
        <w:tc>
          <w:tcPr>
            <w:tcW w:w="1247" w:type="dxa"/>
          </w:tcPr>
          <w:p w:rsidR="0071552D" w:rsidRDefault="0071552D">
            <w:pPr>
              <w:pStyle w:val="ConsPlusNormal"/>
            </w:pPr>
            <w:r>
              <w:t>1</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населенных пунктов, охваченных мобильной связью, в местах компактного проживания КМНС,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культурно-массовых мероприятий с участием КМНС,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2</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outlineLvl w:val="2"/>
            </w:pPr>
            <w:r>
              <w:t>6.</w:t>
            </w:r>
          </w:p>
        </w:tc>
        <w:tc>
          <w:tcPr>
            <w:tcW w:w="2438" w:type="dxa"/>
          </w:tcPr>
          <w:p w:rsidR="0071552D" w:rsidRDefault="0071552D">
            <w:pPr>
              <w:pStyle w:val="ConsPlusNormal"/>
            </w:pPr>
            <w:r>
              <w:t>Подпрограмма "Библиотечное обслуживание"</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зарегистрированных пользователей государственных библиотек, тыс. чел.</w:t>
            </w:r>
          </w:p>
        </w:tc>
        <w:tc>
          <w:tcPr>
            <w:tcW w:w="2268" w:type="dxa"/>
          </w:tcPr>
          <w:p w:rsidR="0071552D" w:rsidRDefault="0071552D">
            <w:pPr>
              <w:pStyle w:val="ConsPlusNormal"/>
            </w:pPr>
            <w:r>
              <w:t xml:space="preserve">Форма статистического наблюдения </w:t>
            </w:r>
            <w:hyperlink r:id="rId377" w:history="1">
              <w:r>
                <w:rPr>
                  <w:color w:val="0000FF"/>
                </w:rPr>
                <w:t>N 6-НК</w:t>
              </w:r>
            </w:hyperlink>
            <w:r>
              <w:t xml:space="preserve"> "Сведения об общедоступной (публичной) библиотеке"</w:t>
            </w:r>
          </w:p>
        </w:tc>
        <w:tc>
          <w:tcPr>
            <w:tcW w:w="1247" w:type="dxa"/>
          </w:tcPr>
          <w:p w:rsidR="0071552D" w:rsidRDefault="0071552D">
            <w:pPr>
              <w:pStyle w:val="ConsPlusNormal"/>
            </w:pPr>
            <w:r>
              <w:t>32,9</w:t>
            </w:r>
          </w:p>
        </w:tc>
        <w:tc>
          <w:tcPr>
            <w:tcW w:w="1247" w:type="dxa"/>
          </w:tcPr>
          <w:p w:rsidR="0071552D" w:rsidRDefault="0071552D">
            <w:pPr>
              <w:pStyle w:val="ConsPlusNormal"/>
            </w:pPr>
            <w:r>
              <w:t>33,4</w:t>
            </w:r>
          </w:p>
        </w:tc>
        <w:tc>
          <w:tcPr>
            <w:tcW w:w="1247" w:type="dxa"/>
          </w:tcPr>
          <w:p w:rsidR="0071552D" w:rsidRDefault="0071552D">
            <w:pPr>
              <w:pStyle w:val="ConsPlusNormal"/>
            </w:pPr>
            <w:r>
              <w:t>30,75</w:t>
            </w:r>
          </w:p>
        </w:tc>
        <w:tc>
          <w:tcPr>
            <w:tcW w:w="1247" w:type="dxa"/>
          </w:tcPr>
          <w:p w:rsidR="0071552D" w:rsidRDefault="0071552D">
            <w:pPr>
              <w:pStyle w:val="ConsPlusNormal"/>
            </w:pPr>
            <w:r>
              <w:t>35</w:t>
            </w:r>
          </w:p>
        </w:tc>
        <w:tc>
          <w:tcPr>
            <w:tcW w:w="1231" w:type="dxa"/>
          </w:tcPr>
          <w:p w:rsidR="0071552D" w:rsidRDefault="0071552D">
            <w:pPr>
              <w:pStyle w:val="ConsPlusNormal"/>
            </w:pPr>
            <w:r>
              <w:t>35</w:t>
            </w:r>
          </w:p>
        </w:tc>
        <w:tc>
          <w:tcPr>
            <w:tcW w:w="1231" w:type="dxa"/>
          </w:tcPr>
          <w:p w:rsidR="0071552D" w:rsidRDefault="0071552D">
            <w:pPr>
              <w:pStyle w:val="ConsPlusNormal"/>
            </w:pPr>
            <w:r>
              <w:t>33,4</w:t>
            </w:r>
          </w:p>
        </w:tc>
        <w:tc>
          <w:tcPr>
            <w:tcW w:w="1231" w:type="dxa"/>
          </w:tcPr>
          <w:p w:rsidR="0071552D" w:rsidRDefault="0071552D">
            <w:pPr>
              <w:pStyle w:val="ConsPlusNormal"/>
            </w:pPr>
            <w:r>
              <w:t>33,4</w:t>
            </w:r>
          </w:p>
        </w:tc>
        <w:tc>
          <w:tcPr>
            <w:tcW w:w="1247" w:type="dxa"/>
          </w:tcPr>
          <w:p w:rsidR="0071552D" w:rsidRDefault="0071552D">
            <w:pPr>
              <w:pStyle w:val="ConsPlusNormal"/>
            </w:pPr>
            <w:r>
              <w:t>33,4</w:t>
            </w:r>
          </w:p>
        </w:tc>
      </w:tr>
      <w:tr w:rsidR="0071552D">
        <w:tc>
          <w:tcPr>
            <w:tcW w:w="964" w:type="dxa"/>
          </w:tcPr>
          <w:p w:rsidR="0071552D" w:rsidRDefault="0071552D">
            <w:pPr>
              <w:pStyle w:val="ConsPlusNormal"/>
            </w:pPr>
            <w:r>
              <w:t>6.1.</w:t>
            </w:r>
          </w:p>
        </w:tc>
        <w:tc>
          <w:tcPr>
            <w:tcW w:w="2438" w:type="dxa"/>
          </w:tcPr>
          <w:p w:rsidR="0071552D" w:rsidRDefault="0071552D">
            <w:pPr>
              <w:pStyle w:val="ConsPlusNormal"/>
            </w:pPr>
            <w:r>
              <w:t xml:space="preserve">Основное мероприятие "Содержание библиотек и развитие библиотечного </w:t>
            </w:r>
            <w:r>
              <w:lastRenderedPageBreak/>
              <w:t>дела"</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6.1.1.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книговыдач государственных библиотек, ед.</w:t>
            </w:r>
          </w:p>
        </w:tc>
        <w:tc>
          <w:tcPr>
            <w:tcW w:w="2268" w:type="dxa"/>
          </w:tcPr>
          <w:p w:rsidR="0071552D" w:rsidRDefault="0071552D">
            <w:pPr>
              <w:pStyle w:val="ConsPlusNormal"/>
            </w:pPr>
            <w:r>
              <w:t xml:space="preserve">Форма статистического наблюдения </w:t>
            </w:r>
            <w:hyperlink r:id="rId378" w:history="1">
              <w:r>
                <w:rPr>
                  <w:color w:val="0000FF"/>
                </w:rPr>
                <w:t>N 6-НК</w:t>
              </w:r>
            </w:hyperlink>
            <w:r>
              <w:t xml:space="preserve"> "Сведения об общедоступной (публичной) библиотеке"</w:t>
            </w:r>
          </w:p>
        </w:tc>
        <w:tc>
          <w:tcPr>
            <w:tcW w:w="1247" w:type="dxa"/>
          </w:tcPr>
          <w:p w:rsidR="0071552D" w:rsidRDefault="0071552D">
            <w:pPr>
              <w:pStyle w:val="ConsPlusNormal"/>
            </w:pPr>
            <w:r>
              <w:t>749188</w:t>
            </w:r>
          </w:p>
        </w:tc>
        <w:tc>
          <w:tcPr>
            <w:tcW w:w="1247" w:type="dxa"/>
          </w:tcPr>
          <w:p w:rsidR="0071552D" w:rsidRDefault="0071552D">
            <w:pPr>
              <w:pStyle w:val="ConsPlusNormal"/>
            </w:pPr>
            <w:r>
              <w:t>759188</w:t>
            </w:r>
          </w:p>
        </w:tc>
        <w:tc>
          <w:tcPr>
            <w:tcW w:w="1247" w:type="dxa"/>
          </w:tcPr>
          <w:p w:rsidR="0071552D" w:rsidRDefault="0071552D">
            <w:pPr>
              <w:pStyle w:val="ConsPlusNormal"/>
            </w:pPr>
            <w:r>
              <w:t>360000</w:t>
            </w:r>
          </w:p>
        </w:tc>
        <w:tc>
          <w:tcPr>
            <w:tcW w:w="1247" w:type="dxa"/>
          </w:tcPr>
          <w:p w:rsidR="0071552D" w:rsidRDefault="0071552D">
            <w:pPr>
              <w:pStyle w:val="ConsPlusNormal"/>
            </w:pPr>
            <w:r>
              <w:t>759188</w:t>
            </w:r>
          </w:p>
        </w:tc>
        <w:tc>
          <w:tcPr>
            <w:tcW w:w="1231" w:type="dxa"/>
          </w:tcPr>
          <w:p w:rsidR="0071552D" w:rsidRDefault="0071552D">
            <w:pPr>
              <w:pStyle w:val="ConsPlusNormal"/>
            </w:pPr>
            <w:r>
              <w:t>250000</w:t>
            </w:r>
          </w:p>
        </w:tc>
        <w:tc>
          <w:tcPr>
            <w:tcW w:w="1231" w:type="dxa"/>
          </w:tcPr>
          <w:p w:rsidR="0071552D" w:rsidRDefault="0071552D">
            <w:pPr>
              <w:pStyle w:val="ConsPlusNormal"/>
            </w:pPr>
            <w:r>
              <w:t>250000</w:t>
            </w:r>
          </w:p>
        </w:tc>
        <w:tc>
          <w:tcPr>
            <w:tcW w:w="1231" w:type="dxa"/>
          </w:tcPr>
          <w:p w:rsidR="0071552D" w:rsidRDefault="0071552D">
            <w:pPr>
              <w:pStyle w:val="ConsPlusNormal"/>
            </w:pPr>
            <w:r>
              <w:t>250000</w:t>
            </w:r>
          </w:p>
        </w:tc>
        <w:tc>
          <w:tcPr>
            <w:tcW w:w="1247" w:type="dxa"/>
          </w:tcPr>
          <w:p w:rsidR="0071552D" w:rsidRDefault="0071552D">
            <w:pPr>
              <w:pStyle w:val="ConsPlusNormal"/>
            </w:pPr>
            <w:r>
              <w:t>759188</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пользователей библиотек, обслуживаемых на дому,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25</w:t>
            </w:r>
          </w:p>
        </w:tc>
        <w:tc>
          <w:tcPr>
            <w:tcW w:w="1247" w:type="dxa"/>
          </w:tcPr>
          <w:p w:rsidR="0071552D" w:rsidRDefault="0071552D">
            <w:pPr>
              <w:pStyle w:val="ConsPlusNormal"/>
            </w:pPr>
            <w:r>
              <w:t>25</w:t>
            </w:r>
          </w:p>
        </w:tc>
        <w:tc>
          <w:tcPr>
            <w:tcW w:w="1247" w:type="dxa"/>
          </w:tcPr>
          <w:p w:rsidR="0071552D" w:rsidRDefault="0071552D">
            <w:pPr>
              <w:pStyle w:val="ConsPlusNormal"/>
            </w:pPr>
            <w:r>
              <w:t>19</w:t>
            </w:r>
          </w:p>
        </w:tc>
        <w:tc>
          <w:tcPr>
            <w:tcW w:w="1247" w:type="dxa"/>
          </w:tcPr>
          <w:p w:rsidR="0071552D" w:rsidRDefault="0071552D">
            <w:pPr>
              <w:pStyle w:val="ConsPlusNormal"/>
            </w:pPr>
            <w:r>
              <w:t>25</w:t>
            </w:r>
          </w:p>
        </w:tc>
        <w:tc>
          <w:tcPr>
            <w:tcW w:w="1231" w:type="dxa"/>
          </w:tcPr>
          <w:p w:rsidR="0071552D" w:rsidRDefault="0071552D">
            <w:pPr>
              <w:pStyle w:val="ConsPlusNormal"/>
            </w:pPr>
            <w:r>
              <w:t>25</w:t>
            </w:r>
          </w:p>
        </w:tc>
        <w:tc>
          <w:tcPr>
            <w:tcW w:w="1231" w:type="dxa"/>
          </w:tcPr>
          <w:p w:rsidR="0071552D" w:rsidRDefault="0071552D">
            <w:pPr>
              <w:pStyle w:val="ConsPlusNormal"/>
            </w:pPr>
            <w:r>
              <w:t>25</w:t>
            </w:r>
          </w:p>
        </w:tc>
        <w:tc>
          <w:tcPr>
            <w:tcW w:w="1231" w:type="dxa"/>
          </w:tcPr>
          <w:p w:rsidR="0071552D" w:rsidRDefault="0071552D">
            <w:pPr>
              <w:pStyle w:val="ConsPlusNormal"/>
            </w:pPr>
            <w:r>
              <w:t>25</w:t>
            </w:r>
          </w:p>
        </w:tc>
        <w:tc>
          <w:tcPr>
            <w:tcW w:w="1247" w:type="dxa"/>
          </w:tcPr>
          <w:p w:rsidR="0071552D" w:rsidRDefault="0071552D">
            <w:pPr>
              <w:pStyle w:val="ConsPlusNormal"/>
            </w:pPr>
            <w:r>
              <w:t>25</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проведенных консультаций для муниципальных библиотек,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120</w:t>
            </w:r>
          </w:p>
        </w:tc>
        <w:tc>
          <w:tcPr>
            <w:tcW w:w="1247" w:type="dxa"/>
          </w:tcPr>
          <w:p w:rsidR="0071552D" w:rsidRDefault="0071552D">
            <w:pPr>
              <w:pStyle w:val="ConsPlusNormal"/>
            </w:pPr>
            <w:r>
              <w:t>130</w:t>
            </w:r>
          </w:p>
        </w:tc>
        <w:tc>
          <w:tcPr>
            <w:tcW w:w="1247" w:type="dxa"/>
          </w:tcPr>
          <w:p w:rsidR="0071552D" w:rsidRDefault="0071552D">
            <w:pPr>
              <w:pStyle w:val="ConsPlusNormal"/>
            </w:pPr>
            <w:r>
              <w:t>78</w:t>
            </w:r>
          </w:p>
        </w:tc>
        <w:tc>
          <w:tcPr>
            <w:tcW w:w="1247" w:type="dxa"/>
          </w:tcPr>
          <w:p w:rsidR="0071552D" w:rsidRDefault="0071552D">
            <w:pPr>
              <w:pStyle w:val="ConsPlusNormal"/>
            </w:pPr>
            <w:r>
              <w:t>79</w:t>
            </w:r>
          </w:p>
        </w:tc>
        <w:tc>
          <w:tcPr>
            <w:tcW w:w="1231" w:type="dxa"/>
          </w:tcPr>
          <w:p w:rsidR="0071552D" w:rsidRDefault="0071552D">
            <w:pPr>
              <w:pStyle w:val="ConsPlusNormal"/>
            </w:pPr>
            <w:r>
              <w:t>21</w:t>
            </w:r>
          </w:p>
        </w:tc>
        <w:tc>
          <w:tcPr>
            <w:tcW w:w="1231" w:type="dxa"/>
          </w:tcPr>
          <w:p w:rsidR="0071552D" w:rsidRDefault="0071552D">
            <w:pPr>
              <w:pStyle w:val="ConsPlusNormal"/>
            </w:pPr>
            <w:r>
              <w:t>21</w:t>
            </w:r>
          </w:p>
        </w:tc>
        <w:tc>
          <w:tcPr>
            <w:tcW w:w="1231" w:type="dxa"/>
          </w:tcPr>
          <w:p w:rsidR="0071552D" w:rsidRDefault="0071552D">
            <w:pPr>
              <w:pStyle w:val="ConsPlusNormal"/>
            </w:pPr>
            <w:r>
              <w:t>21</w:t>
            </w:r>
          </w:p>
        </w:tc>
        <w:tc>
          <w:tcPr>
            <w:tcW w:w="1247" w:type="dxa"/>
          </w:tcPr>
          <w:p w:rsidR="0071552D" w:rsidRDefault="0071552D">
            <w:pPr>
              <w:pStyle w:val="ConsPlusNormal"/>
            </w:pPr>
            <w:r>
              <w:t>150</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изданных информационно-аналитических материалов,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55</w:t>
            </w:r>
          </w:p>
        </w:tc>
        <w:tc>
          <w:tcPr>
            <w:tcW w:w="1247" w:type="dxa"/>
          </w:tcPr>
          <w:p w:rsidR="0071552D" w:rsidRDefault="0071552D">
            <w:pPr>
              <w:pStyle w:val="ConsPlusNormal"/>
            </w:pPr>
            <w:r>
              <w:t>55</w:t>
            </w:r>
          </w:p>
        </w:tc>
        <w:tc>
          <w:tcPr>
            <w:tcW w:w="1247" w:type="dxa"/>
          </w:tcPr>
          <w:p w:rsidR="0071552D" w:rsidRDefault="0071552D">
            <w:pPr>
              <w:pStyle w:val="ConsPlusNormal"/>
            </w:pPr>
            <w:r>
              <w:t>31</w:t>
            </w:r>
          </w:p>
        </w:tc>
        <w:tc>
          <w:tcPr>
            <w:tcW w:w="1247" w:type="dxa"/>
          </w:tcPr>
          <w:p w:rsidR="0071552D" w:rsidRDefault="0071552D">
            <w:pPr>
              <w:pStyle w:val="ConsPlusNormal"/>
            </w:pPr>
            <w:r>
              <w:t>55</w:t>
            </w:r>
          </w:p>
        </w:tc>
        <w:tc>
          <w:tcPr>
            <w:tcW w:w="1231" w:type="dxa"/>
          </w:tcPr>
          <w:p w:rsidR="0071552D" w:rsidRDefault="0071552D">
            <w:pPr>
              <w:pStyle w:val="ConsPlusNormal"/>
            </w:pPr>
            <w:r>
              <w:t>13</w:t>
            </w:r>
          </w:p>
        </w:tc>
        <w:tc>
          <w:tcPr>
            <w:tcW w:w="1231" w:type="dxa"/>
          </w:tcPr>
          <w:p w:rsidR="0071552D" w:rsidRDefault="0071552D">
            <w:pPr>
              <w:pStyle w:val="ConsPlusNormal"/>
            </w:pPr>
            <w:r>
              <w:t>13</w:t>
            </w:r>
          </w:p>
        </w:tc>
        <w:tc>
          <w:tcPr>
            <w:tcW w:w="1231" w:type="dxa"/>
          </w:tcPr>
          <w:p w:rsidR="0071552D" w:rsidRDefault="0071552D">
            <w:pPr>
              <w:pStyle w:val="ConsPlusNormal"/>
            </w:pPr>
            <w:r>
              <w:t>13</w:t>
            </w:r>
          </w:p>
        </w:tc>
        <w:tc>
          <w:tcPr>
            <w:tcW w:w="1247" w:type="dxa"/>
          </w:tcPr>
          <w:p w:rsidR="0071552D" w:rsidRDefault="0071552D">
            <w:pPr>
              <w:pStyle w:val="ConsPlusNormal"/>
            </w:pPr>
            <w:r>
              <w:t>55</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Средняя книгообеспеченно</w:t>
            </w:r>
            <w:r>
              <w:lastRenderedPageBreak/>
              <w:t>сть, ед./чел.</w:t>
            </w:r>
          </w:p>
        </w:tc>
        <w:tc>
          <w:tcPr>
            <w:tcW w:w="2268" w:type="dxa"/>
          </w:tcPr>
          <w:p w:rsidR="0071552D" w:rsidRDefault="0071552D">
            <w:pPr>
              <w:pStyle w:val="ConsPlusNormal"/>
            </w:pPr>
            <w:r>
              <w:lastRenderedPageBreak/>
              <w:t xml:space="preserve">Форма статистического </w:t>
            </w:r>
            <w:r>
              <w:lastRenderedPageBreak/>
              <w:t xml:space="preserve">наблюдения </w:t>
            </w:r>
            <w:hyperlink r:id="rId379" w:history="1">
              <w:r>
                <w:rPr>
                  <w:color w:val="0000FF"/>
                </w:rPr>
                <w:t>N 6-НК</w:t>
              </w:r>
            </w:hyperlink>
            <w:r>
              <w:t xml:space="preserve"> "Сведения об общедоступной (публичной) библиотеке"</w:t>
            </w:r>
          </w:p>
        </w:tc>
        <w:tc>
          <w:tcPr>
            <w:tcW w:w="1247" w:type="dxa"/>
          </w:tcPr>
          <w:p w:rsidR="0071552D" w:rsidRDefault="0071552D">
            <w:pPr>
              <w:pStyle w:val="ConsPlusNormal"/>
            </w:pPr>
            <w:r>
              <w:lastRenderedPageBreak/>
              <w:t>1,9</w:t>
            </w:r>
          </w:p>
        </w:tc>
        <w:tc>
          <w:tcPr>
            <w:tcW w:w="1247" w:type="dxa"/>
          </w:tcPr>
          <w:p w:rsidR="0071552D" w:rsidRDefault="0071552D">
            <w:pPr>
              <w:pStyle w:val="ConsPlusNormal"/>
            </w:pPr>
            <w:r>
              <w:t>1,9</w:t>
            </w:r>
          </w:p>
        </w:tc>
        <w:tc>
          <w:tcPr>
            <w:tcW w:w="1247" w:type="dxa"/>
          </w:tcPr>
          <w:p w:rsidR="0071552D" w:rsidRDefault="0071552D">
            <w:pPr>
              <w:pStyle w:val="ConsPlusNormal"/>
            </w:pPr>
            <w:r>
              <w:t>1,9</w:t>
            </w:r>
          </w:p>
        </w:tc>
        <w:tc>
          <w:tcPr>
            <w:tcW w:w="1247" w:type="dxa"/>
          </w:tcPr>
          <w:p w:rsidR="0071552D" w:rsidRDefault="0071552D">
            <w:pPr>
              <w:pStyle w:val="ConsPlusNormal"/>
            </w:pPr>
            <w:r>
              <w:t>19,7</w:t>
            </w:r>
          </w:p>
        </w:tc>
        <w:tc>
          <w:tcPr>
            <w:tcW w:w="1231" w:type="dxa"/>
          </w:tcPr>
          <w:p w:rsidR="0071552D" w:rsidRDefault="0071552D">
            <w:pPr>
              <w:pStyle w:val="ConsPlusNormal"/>
            </w:pPr>
            <w:r>
              <w:t>19,7</w:t>
            </w:r>
          </w:p>
        </w:tc>
        <w:tc>
          <w:tcPr>
            <w:tcW w:w="1231" w:type="dxa"/>
          </w:tcPr>
          <w:p w:rsidR="0071552D" w:rsidRDefault="0071552D">
            <w:pPr>
              <w:pStyle w:val="ConsPlusNormal"/>
            </w:pPr>
            <w:r>
              <w:t>20,6</w:t>
            </w:r>
          </w:p>
        </w:tc>
        <w:tc>
          <w:tcPr>
            <w:tcW w:w="1231" w:type="dxa"/>
          </w:tcPr>
          <w:p w:rsidR="0071552D" w:rsidRDefault="0071552D">
            <w:pPr>
              <w:pStyle w:val="ConsPlusNormal"/>
            </w:pPr>
            <w:r>
              <w:t>20,6</w:t>
            </w:r>
          </w:p>
        </w:tc>
        <w:tc>
          <w:tcPr>
            <w:tcW w:w="1247" w:type="dxa"/>
          </w:tcPr>
          <w:p w:rsidR="0071552D" w:rsidRDefault="0071552D">
            <w:pPr>
              <w:pStyle w:val="ConsPlusNormal"/>
            </w:pPr>
            <w:r>
              <w:t>1,9</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учреждений культуры, обновивших материально-техническую базу, ед.</w:t>
            </w:r>
          </w:p>
        </w:tc>
        <w:tc>
          <w:tcPr>
            <w:tcW w:w="2268" w:type="dxa"/>
          </w:tcPr>
          <w:p w:rsidR="0071552D" w:rsidRDefault="0071552D">
            <w:pPr>
              <w:pStyle w:val="ConsPlusNormal"/>
            </w:pPr>
            <w:r>
              <w:t xml:space="preserve">Форма статистического наблюдения </w:t>
            </w:r>
            <w:hyperlink r:id="rId380" w:history="1">
              <w:r>
                <w:rPr>
                  <w:color w:val="0000FF"/>
                </w:rPr>
                <w:t>N 6-НК</w:t>
              </w:r>
            </w:hyperlink>
            <w:r>
              <w:t xml:space="preserve"> "Сведения об общедоступной (публичной) библиотеке"</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Доля зданий областных библиотек, находящихся в удовлетворительном состоянии, в общем количестве зданий областных библиотек, в процентах</w:t>
            </w:r>
          </w:p>
        </w:tc>
        <w:tc>
          <w:tcPr>
            <w:tcW w:w="2268" w:type="dxa"/>
          </w:tcPr>
          <w:p w:rsidR="0071552D" w:rsidRDefault="0071552D">
            <w:pPr>
              <w:pStyle w:val="ConsPlusNormal"/>
            </w:pPr>
            <w:r>
              <w:t xml:space="preserve">Форма статистического наблюдения </w:t>
            </w:r>
            <w:hyperlink r:id="rId381" w:history="1">
              <w:r>
                <w:rPr>
                  <w:color w:val="0000FF"/>
                </w:rPr>
                <w:t>N 6-НК</w:t>
              </w:r>
            </w:hyperlink>
            <w:r>
              <w:t xml:space="preserve"> "Сведения об общедоступной (публичной) библиотеке"</w:t>
            </w:r>
          </w:p>
        </w:tc>
        <w:tc>
          <w:tcPr>
            <w:tcW w:w="1247" w:type="dxa"/>
          </w:tcPr>
          <w:p w:rsidR="0071552D" w:rsidRDefault="0071552D">
            <w:pPr>
              <w:pStyle w:val="ConsPlusNormal"/>
            </w:pPr>
            <w:r>
              <w:t>100</w:t>
            </w:r>
          </w:p>
        </w:tc>
        <w:tc>
          <w:tcPr>
            <w:tcW w:w="1247" w:type="dxa"/>
          </w:tcPr>
          <w:p w:rsidR="0071552D" w:rsidRDefault="0071552D">
            <w:pPr>
              <w:pStyle w:val="ConsPlusNormal"/>
            </w:pPr>
            <w:r>
              <w:t>100</w:t>
            </w:r>
          </w:p>
        </w:tc>
        <w:tc>
          <w:tcPr>
            <w:tcW w:w="1247" w:type="dxa"/>
          </w:tcPr>
          <w:p w:rsidR="0071552D" w:rsidRDefault="0071552D">
            <w:pPr>
              <w:pStyle w:val="ConsPlusNormal"/>
            </w:pPr>
            <w:r>
              <w:t>100</w:t>
            </w:r>
          </w:p>
        </w:tc>
        <w:tc>
          <w:tcPr>
            <w:tcW w:w="1247" w:type="dxa"/>
          </w:tcPr>
          <w:p w:rsidR="0071552D" w:rsidRDefault="0071552D">
            <w:pPr>
              <w:pStyle w:val="ConsPlusNormal"/>
            </w:pPr>
            <w:r>
              <w:t>100</w:t>
            </w:r>
          </w:p>
        </w:tc>
        <w:tc>
          <w:tcPr>
            <w:tcW w:w="1231" w:type="dxa"/>
          </w:tcPr>
          <w:p w:rsidR="0071552D" w:rsidRDefault="0071552D">
            <w:pPr>
              <w:pStyle w:val="ConsPlusNormal"/>
            </w:pPr>
            <w:r>
              <w:t>100</w:t>
            </w:r>
          </w:p>
        </w:tc>
        <w:tc>
          <w:tcPr>
            <w:tcW w:w="1231" w:type="dxa"/>
          </w:tcPr>
          <w:p w:rsidR="0071552D" w:rsidRDefault="0071552D">
            <w:pPr>
              <w:pStyle w:val="ConsPlusNormal"/>
            </w:pPr>
            <w:r>
              <w:t>100</w:t>
            </w:r>
          </w:p>
        </w:tc>
        <w:tc>
          <w:tcPr>
            <w:tcW w:w="1231" w:type="dxa"/>
          </w:tcPr>
          <w:p w:rsidR="0071552D" w:rsidRDefault="0071552D">
            <w:pPr>
              <w:pStyle w:val="ConsPlusNormal"/>
            </w:pPr>
            <w:r>
              <w:t>100</w:t>
            </w:r>
          </w:p>
        </w:tc>
        <w:tc>
          <w:tcPr>
            <w:tcW w:w="1247" w:type="dxa"/>
          </w:tcPr>
          <w:p w:rsidR="0071552D" w:rsidRDefault="0071552D">
            <w:pPr>
              <w:pStyle w:val="ConsPlusNormal"/>
            </w:pPr>
            <w:r>
              <w:t>100</w:t>
            </w:r>
          </w:p>
        </w:tc>
      </w:tr>
      <w:tr w:rsidR="0071552D">
        <w:tc>
          <w:tcPr>
            <w:tcW w:w="964" w:type="dxa"/>
          </w:tcPr>
          <w:p w:rsidR="0071552D" w:rsidRDefault="0071552D">
            <w:pPr>
              <w:pStyle w:val="ConsPlusNormal"/>
            </w:pPr>
            <w:r>
              <w:t>6.1.2.</w:t>
            </w:r>
          </w:p>
        </w:tc>
        <w:tc>
          <w:tcPr>
            <w:tcW w:w="2438" w:type="dxa"/>
          </w:tcPr>
          <w:p w:rsidR="0071552D" w:rsidRDefault="0071552D">
            <w:pPr>
              <w:pStyle w:val="ConsPlusNormal"/>
            </w:pPr>
            <w:r>
              <w:t xml:space="preserve">Мероприятие "Реализация мероприятий федеральной </w:t>
            </w:r>
            <w:r>
              <w:lastRenderedPageBreak/>
              <w:t xml:space="preserve">целевой </w:t>
            </w:r>
            <w:hyperlink r:id="rId382" w:history="1">
              <w:r>
                <w:rPr>
                  <w:color w:val="0000FF"/>
                </w:rPr>
                <w:t>программы</w:t>
              </w:r>
            </w:hyperlink>
            <w:r>
              <w:t xml:space="preserve"> "Культура России (2012 - 2018 годы)"</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 xml:space="preserve">Министерство культуры и архивного дела Амурской </w:t>
            </w:r>
            <w:r>
              <w:lastRenderedPageBreak/>
              <w:t>области</w:t>
            </w:r>
          </w:p>
        </w:tc>
        <w:tc>
          <w:tcPr>
            <w:tcW w:w="2381" w:type="dxa"/>
          </w:tcPr>
          <w:p w:rsidR="0071552D" w:rsidRDefault="0071552D">
            <w:pPr>
              <w:pStyle w:val="ConsPlusNormal"/>
            </w:pPr>
            <w:r>
              <w:lastRenderedPageBreak/>
              <w:t xml:space="preserve">Количество государственных учреждений культуры, </w:t>
            </w:r>
            <w:r>
              <w:lastRenderedPageBreak/>
              <w:t>оснащенных системой доступа к Национальной электронной библиотеке, ед.</w:t>
            </w:r>
          </w:p>
        </w:tc>
        <w:tc>
          <w:tcPr>
            <w:tcW w:w="2268" w:type="dxa"/>
          </w:tcPr>
          <w:p w:rsidR="0071552D" w:rsidRDefault="0071552D">
            <w:pPr>
              <w:pStyle w:val="ConsPlusNormal"/>
            </w:pPr>
            <w:r>
              <w:lastRenderedPageBreak/>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lastRenderedPageBreak/>
              <w:t>6.1.3.</w:t>
            </w:r>
          </w:p>
        </w:tc>
        <w:tc>
          <w:tcPr>
            <w:tcW w:w="2438" w:type="dxa"/>
          </w:tcPr>
          <w:p w:rsidR="0071552D" w:rsidRDefault="0071552D">
            <w:pPr>
              <w:pStyle w:val="ConsPlusNormal"/>
            </w:pPr>
            <w:r>
              <w:t>Мероприятие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1020" w:type="dxa"/>
          </w:tcPr>
          <w:p w:rsidR="0071552D" w:rsidRDefault="0071552D">
            <w:pPr>
              <w:pStyle w:val="ConsPlusNormal"/>
            </w:pPr>
            <w:r>
              <w:t>2016</w:t>
            </w:r>
          </w:p>
        </w:tc>
        <w:tc>
          <w:tcPr>
            <w:tcW w:w="907" w:type="dxa"/>
          </w:tcPr>
          <w:p w:rsidR="0071552D" w:rsidRDefault="0071552D">
            <w:pPr>
              <w:pStyle w:val="ConsPlusNormal"/>
            </w:pPr>
            <w:r>
              <w:t>2016</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приобретенных книг, единиц</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972</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outlineLvl w:val="2"/>
            </w:pPr>
            <w:r>
              <w:t>7.</w:t>
            </w:r>
          </w:p>
        </w:tc>
        <w:tc>
          <w:tcPr>
            <w:tcW w:w="2438" w:type="dxa"/>
          </w:tcPr>
          <w:p w:rsidR="0071552D" w:rsidRDefault="0071552D">
            <w:pPr>
              <w:pStyle w:val="ConsPlusNormal"/>
            </w:pPr>
            <w:r>
              <w:t>Подпрограмма "Мероприятия в сфере культуры и искусства"</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мероприятий различного уровня в сфере культуры и искусства,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59</w:t>
            </w:r>
          </w:p>
        </w:tc>
        <w:tc>
          <w:tcPr>
            <w:tcW w:w="1247" w:type="dxa"/>
          </w:tcPr>
          <w:p w:rsidR="0071552D" w:rsidRDefault="0071552D">
            <w:pPr>
              <w:pStyle w:val="ConsPlusNormal"/>
            </w:pPr>
            <w:r>
              <w:t>77</w:t>
            </w:r>
          </w:p>
        </w:tc>
        <w:tc>
          <w:tcPr>
            <w:tcW w:w="1247" w:type="dxa"/>
          </w:tcPr>
          <w:p w:rsidR="0071552D" w:rsidRDefault="0071552D">
            <w:pPr>
              <w:pStyle w:val="ConsPlusNormal"/>
            </w:pPr>
            <w:r>
              <w:t>50</w:t>
            </w:r>
          </w:p>
        </w:tc>
        <w:tc>
          <w:tcPr>
            <w:tcW w:w="1247" w:type="dxa"/>
          </w:tcPr>
          <w:p w:rsidR="0071552D" w:rsidRDefault="0071552D">
            <w:pPr>
              <w:pStyle w:val="ConsPlusNormal"/>
            </w:pPr>
            <w:r>
              <w:t>45</w:t>
            </w:r>
          </w:p>
        </w:tc>
        <w:tc>
          <w:tcPr>
            <w:tcW w:w="1231" w:type="dxa"/>
          </w:tcPr>
          <w:p w:rsidR="0071552D" w:rsidRDefault="0071552D">
            <w:pPr>
              <w:pStyle w:val="ConsPlusNormal"/>
            </w:pPr>
            <w:r>
              <w:t>22</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74</w:t>
            </w:r>
          </w:p>
        </w:tc>
      </w:tr>
      <w:tr w:rsidR="0071552D">
        <w:tc>
          <w:tcPr>
            <w:tcW w:w="964" w:type="dxa"/>
          </w:tcPr>
          <w:p w:rsidR="0071552D" w:rsidRDefault="0071552D">
            <w:pPr>
              <w:pStyle w:val="ConsPlusNormal"/>
            </w:pPr>
            <w:r>
              <w:t>7.1.</w:t>
            </w:r>
          </w:p>
        </w:tc>
        <w:tc>
          <w:tcPr>
            <w:tcW w:w="2438" w:type="dxa"/>
          </w:tcPr>
          <w:p w:rsidR="0071552D" w:rsidRDefault="0071552D">
            <w:pPr>
              <w:pStyle w:val="ConsPlusNormal"/>
            </w:pPr>
            <w:r>
              <w:t xml:space="preserve">Основное мероприятие "Организация и проведение </w:t>
            </w:r>
            <w:r>
              <w:lastRenderedPageBreak/>
              <w:t>массовых культурных мероприятий"</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 xml:space="preserve">Министерство культуры и архивного дела Амурской </w:t>
            </w:r>
            <w:r>
              <w:lastRenderedPageBreak/>
              <w:t>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7.1.1.</w:t>
            </w:r>
          </w:p>
        </w:tc>
        <w:tc>
          <w:tcPr>
            <w:tcW w:w="2438" w:type="dxa"/>
            <w:vMerge w:val="restart"/>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лауреатов премии в области литературы и искусства, число стипендиатов,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13</w:t>
            </w:r>
          </w:p>
        </w:tc>
        <w:tc>
          <w:tcPr>
            <w:tcW w:w="1247" w:type="dxa"/>
          </w:tcPr>
          <w:p w:rsidR="0071552D" w:rsidRDefault="0071552D">
            <w:pPr>
              <w:pStyle w:val="ConsPlusNormal"/>
            </w:pPr>
            <w:r>
              <w:t>13</w:t>
            </w:r>
          </w:p>
        </w:tc>
        <w:tc>
          <w:tcPr>
            <w:tcW w:w="1247" w:type="dxa"/>
          </w:tcPr>
          <w:p w:rsidR="0071552D" w:rsidRDefault="0071552D">
            <w:pPr>
              <w:pStyle w:val="ConsPlusNormal"/>
            </w:pPr>
            <w:r>
              <w:t>13</w:t>
            </w:r>
          </w:p>
        </w:tc>
        <w:tc>
          <w:tcPr>
            <w:tcW w:w="1247" w:type="dxa"/>
          </w:tcPr>
          <w:p w:rsidR="0071552D" w:rsidRDefault="0071552D">
            <w:pPr>
              <w:pStyle w:val="ConsPlusNormal"/>
            </w:pPr>
            <w:r>
              <w:t>13</w:t>
            </w:r>
          </w:p>
        </w:tc>
        <w:tc>
          <w:tcPr>
            <w:tcW w:w="1231" w:type="dxa"/>
          </w:tcPr>
          <w:p w:rsidR="0071552D" w:rsidRDefault="0071552D">
            <w:pPr>
              <w:pStyle w:val="ConsPlusNormal"/>
            </w:pPr>
            <w:r>
              <w:t>13</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13</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Число участников мероприятий для самодеятельных творческих коллективов, чел.</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2568</w:t>
            </w:r>
          </w:p>
        </w:tc>
        <w:tc>
          <w:tcPr>
            <w:tcW w:w="1247" w:type="dxa"/>
          </w:tcPr>
          <w:p w:rsidR="0071552D" w:rsidRDefault="0071552D">
            <w:pPr>
              <w:pStyle w:val="ConsPlusNormal"/>
            </w:pPr>
            <w:r>
              <w:t>3800</w:t>
            </w:r>
          </w:p>
        </w:tc>
        <w:tc>
          <w:tcPr>
            <w:tcW w:w="1247" w:type="dxa"/>
          </w:tcPr>
          <w:p w:rsidR="0071552D" w:rsidRDefault="0071552D">
            <w:pPr>
              <w:pStyle w:val="ConsPlusNormal"/>
            </w:pPr>
            <w:r>
              <w:t>5300</w:t>
            </w:r>
          </w:p>
        </w:tc>
        <w:tc>
          <w:tcPr>
            <w:tcW w:w="1247" w:type="dxa"/>
          </w:tcPr>
          <w:p w:rsidR="0071552D" w:rsidRDefault="0071552D">
            <w:pPr>
              <w:pStyle w:val="ConsPlusNormal"/>
            </w:pPr>
            <w:r>
              <w:t>4500</w:t>
            </w:r>
          </w:p>
        </w:tc>
        <w:tc>
          <w:tcPr>
            <w:tcW w:w="1231" w:type="dxa"/>
          </w:tcPr>
          <w:p w:rsidR="0071552D" w:rsidRDefault="0071552D">
            <w:pPr>
              <w:pStyle w:val="ConsPlusNormal"/>
            </w:pPr>
            <w:r>
              <w:t>4500</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4500</w:t>
            </w:r>
          </w:p>
        </w:tc>
      </w:tr>
      <w:tr w:rsidR="0071552D">
        <w:tblPrEx>
          <w:tblBorders>
            <w:insideH w:val="nil"/>
          </w:tblBorders>
        </w:tblPrEx>
        <w:tc>
          <w:tcPr>
            <w:tcW w:w="964" w:type="dxa"/>
            <w:tcBorders>
              <w:bottom w:val="nil"/>
            </w:tcBorders>
          </w:tcPr>
          <w:p w:rsidR="0071552D" w:rsidRDefault="0071552D">
            <w:pPr>
              <w:pStyle w:val="ConsPlusNormal"/>
              <w:outlineLvl w:val="2"/>
            </w:pPr>
            <w:r>
              <w:t>8.</w:t>
            </w:r>
          </w:p>
        </w:tc>
        <w:tc>
          <w:tcPr>
            <w:tcW w:w="2438" w:type="dxa"/>
            <w:tcBorders>
              <w:bottom w:val="nil"/>
            </w:tcBorders>
          </w:tcPr>
          <w:p w:rsidR="0071552D" w:rsidRDefault="0071552D">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c>
          <w:tcPr>
            <w:tcW w:w="1020" w:type="dxa"/>
            <w:tcBorders>
              <w:bottom w:val="nil"/>
            </w:tcBorders>
          </w:tcPr>
          <w:p w:rsidR="0071552D" w:rsidRDefault="0071552D">
            <w:pPr>
              <w:pStyle w:val="ConsPlusNormal"/>
            </w:pPr>
            <w:r>
              <w:t>2014</w:t>
            </w:r>
          </w:p>
        </w:tc>
        <w:tc>
          <w:tcPr>
            <w:tcW w:w="907" w:type="dxa"/>
            <w:tcBorders>
              <w:bottom w:val="nil"/>
            </w:tcBorders>
          </w:tcPr>
          <w:p w:rsidR="0071552D" w:rsidRDefault="0071552D">
            <w:pPr>
              <w:pStyle w:val="ConsPlusNormal"/>
            </w:pPr>
            <w:r>
              <w:t>2020</w:t>
            </w:r>
          </w:p>
        </w:tc>
        <w:tc>
          <w:tcPr>
            <w:tcW w:w="1984" w:type="dxa"/>
            <w:tcBorders>
              <w:bottom w:val="nil"/>
            </w:tcBorders>
          </w:tcPr>
          <w:p w:rsidR="0071552D" w:rsidRDefault="0071552D">
            <w:pPr>
              <w:pStyle w:val="ConsPlusNormal"/>
            </w:pPr>
            <w:r>
              <w:t>Министерство культуры и архивного дела Амурской области; государственная инспекция по охране объектов культурного наследия Амурской области</w:t>
            </w:r>
          </w:p>
        </w:tc>
        <w:tc>
          <w:tcPr>
            <w:tcW w:w="2381" w:type="dxa"/>
            <w:tcBorders>
              <w:bottom w:val="nil"/>
            </w:tcBorders>
          </w:tcPr>
          <w:p w:rsidR="0071552D" w:rsidRDefault="0071552D">
            <w:pPr>
              <w:pStyle w:val="ConsPlusNormal"/>
            </w:pPr>
            <w:r>
              <w:t xml:space="preserve">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w:t>
            </w:r>
            <w:r>
              <w:lastRenderedPageBreak/>
              <w:t>начисленной заработной плате работников, занятых в экономике региона, в процентах</w:t>
            </w:r>
          </w:p>
        </w:tc>
        <w:tc>
          <w:tcPr>
            <w:tcW w:w="2268" w:type="dxa"/>
            <w:tcBorders>
              <w:bottom w:val="nil"/>
            </w:tcBorders>
          </w:tcPr>
          <w:p w:rsidR="0071552D" w:rsidRDefault="0071552D">
            <w:pPr>
              <w:pStyle w:val="ConsPlusNormal"/>
            </w:pPr>
            <w:r>
              <w:lastRenderedPageBreak/>
              <w:t xml:space="preserve">Форма статистического наблюдения </w:t>
            </w:r>
            <w:hyperlink r:id="rId383" w:history="1">
              <w:r>
                <w:rPr>
                  <w:color w:val="0000FF"/>
                </w:rPr>
                <w:t>N "ЗП-культура"</w:t>
              </w:r>
            </w:hyperlink>
            <w:r>
              <w:t>, данные Росстата</w:t>
            </w:r>
          </w:p>
        </w:tc>
        <w:tc>
          <w:tcPr>
            <w:tcW w:w="1247" w:type="dxa"/>
            <w:tcBorders>
              <w:bottom w:val="nil"/>
            </w:tcBorders>
          </w:tcPr>
          <w:p w:rsidR="0071552D" w:rsidRDefault="0071552D">
            <w:pPr>
              <w:pStyle w:val="ConsPlusNormal"/>
            </w:pPr>
            <w:r>
              <w:t>36,3</w:t>
            </w:r>
          </w:p>
        </w:tc>
        <w:tc>
          <w:tcPr>
            <w:tcW w:w="1247" w:type="dxa"/>
            <w:tcBorders>
              <w:bottom w:val="nil"/>
            </w:tcBorders>
          </w:tcPr>
          <w:p w:rsidR="0071552D" w:rsidRDefault="0071552D">
            <w:pPr>
              <w:pStyle w:val="ConsPlusNormal"/>
            </w:pPr>
            <w:r>
              <w:t>64,9</w:t>
            </w:r>
          </w:p>
        </w:tc>
        <w:tc>
          <w:tcPr>
            <w:tcW w:w="1247" w:type="dxa"/>
            <w:tcBorders>
              <w:bottom w:val="nil"/>
            </w:tcBorders>
          </w:tcPr>
          <w:p w:rsidR="0071552D" w:rsidRDefault="0071552D">
            <w:pPr>
              <w:pStyle w:val="ConsPlusNormal"/>
            </w:pPr>
            <w:r>
              <w:t>64,9</w:t>
            </w:r>
          </w:p>
        </w:tc>
        <w:tc>
          <w:tcPr>
            <w:tcW w:w="1247" w:type="dxa"/>
            <w:tcBorders>
              <w:bottom w:val="nil"/>
            </w:tcBorders>
          </w:tcPr>
          <w:p w:rsidR="0071552D" w:rsidRDefault="0071552D">
            <w:pPr>
              <w:pStyle w:val="ConsPlusNormal"/>
            </w:pPr>
            <w:r>
              <w:t>82,6</w:t>
            </w:r>
          </w:p>
        </w:tc>
        <w:tc>
          <w:tcPr>
            <w:tcW w:w="1231" w:type="dxa"/>
            <w:tcBorders>
              <w:bottom w:val="nil"/>
            </w:tcBorders>
          </w:tcPr>
          <w:p w:rsidR="0071552D" w:rsidRDefault="0071552D">
            <w:pPr>
              <w:pStyle w:val="ConsPlusNormal"/>
            </w:pPr>
            <w:r>
              <w:t>82,6</w:t>
            </w:r>
          </w:p>
        </w:tc>
        <w:tc>
          <w:tcPr>
            <w:tcW w:w="1231" w:type="dxa"/>
            <w:tcBorders>
              <w:bottom w:val="nil"/>
            </w:tcBorders>
          </w:tcPr>
          <w:p w:rsidR="0071552D" w:rsidRDefault="0071552D">
            <w:pPr>
              <w:pStyle w:val="ConsPlusNormal"/>
            </w:pPr>
            <w:r>
              <w:t>90,0</w:t>
            </w:r>
          </w:p>
        </w:tc>
        <w:tc>
          <w:tcPr>
            <w:tcW w:w="1231" w:type="dxa"/>
            <w:tcBorders>
              <w:bottom w:val="nil"/>
            </w:tcBorders>
          </w:tcPr>
          <w:p w:rsidR="0071552D" w:rsidRDefault="0071552D">
            <w:pPr>
              <w:pStyle w:val="ConsPlusNormal"/>
            </w:pPr>
            <w:r>
              <w:t>100,0</w:t>
            </w:r>
          </w:p>
        </w:tc>
        <w:tc>
          <w:tcPr>
            <w:tcW w:w="1247" w:type="dxa"/>
            <w:tcBorders>
              <w:bottom w:val="nil"/>
            </w:tcBorders>
          </w:tcPr>
          <w:p w:rsidR="0071552D" w:rsidRDefault="0071552D">
            <w:pPr>
              <w:pStyle w:val="ConsPlusNormal"/>
            </w:pPr>
            <w:r>
              <w:t>100,0</w:t>
            </w:r>
          </w:p>
        </w:tc>
      </w:tr>
      <w:tr w:rsidR="0071552D">
        <w:tblPrEx>
          <w:tblBorders>
            <w:insideH w:val="nil"/>
          </w:tblBorders>
        </w:tblPrEx>
        <w:tc>
          <w:tcPr>
            <w:tcW w:w="21890" w:type="dxa"/>
            <w:gridSpan w:val="15"/>
            <w:tcBorders>
              <w:top w:val="nil"/>
            </w:tcBorders>
          </w:tcPr>
          <w:p w:rsidR="0071552D" w:rsidRDefault="0071552D">
            <w:pPr>
              <w:pStyle w:val="ConsPlusNormal"/>
              <w:jc w:val="both"/>
            </w:pPr>
            <w:r>
              <w:lastRenderedPageBreak/>
              <w:t xml:space="preserve">(п. 8 в ред. постановления Правительства Амурской области от 21.02.2017 </w:t>
            </w:r>
            <w:hyperlink r:id="rId384" w:history="1">
              <w:r>
                <w:rPr>
                  <w:color w:val="0000FF"/>
                </w:rPr>
                <w:t>N 72</w:t>
              </w:r>
            </w:hyperlink>
            <w:r>
              <w:t>)</w:t>
            </w:r>
          </w:p>
        </w:tc>
      </w:tr>
      <w:tr w:rsidR="0071552D">
        <w:tblPrEx>
          <w:tblBorders>
            <w:insideH w:val="nil"/>
          </w:tblBorders>
        </w:tblPrEx>
        <w:tc>
          <w:tcPr>
            <w:tcW w:w="964" w:type="dxa"/>
            <w:tcBorders>
              <w:bottom w:val="nil"/>
            </w:tcBorders>
          </w:tcPr>
          <w:p w:rsidR="0071552D" w:rsidRDefault="0071552D">
            <w:pPr>
              <w:pStyle w:val="ConsPlusNormal"/>
            </w:pPr>
            <w:r>
              <w:t>8.1.</w:t>
            </w:r>
          </w:p>
        </w:tc>
        <w:tc>
          <w:tcPr>
            <w:tcW w:w="2438" w:type="dxa"/>
            <w:tcBorders>
              <w:bottom w:val="nil"/>
            </w:tcBorders>
          </w:tcPr>
          <w:p w:rsidR="0071552D" w:rsidRDefault="0071552D">
            <w:pPr>
              <w:pStyle w:val="ConsPlusNormal"/>
            </w:pPr>
            <w:r>
              <w:t>Основное мероприятие "Обеспечение функций исполнительных органов государственной власти"</w:t>
            </w:r>
          </w:p>
        </w:tc>
        <w:tc>
          <w:tcPr>
            <w:tcW w:w="1020" w:type="dxa"/>
            <w:tcBorders>
              <w:bottom w:val="nil"/>
            </w:tcBorders>
          </w:tcPr>
          <w:p w:rsidR="0071552D" w:rsidRDefault="0071552D">
            <w:pPr>
              <w:pStyle w:val="ConsPlusNormal"/>
            </w:pPr>
            <w:r>
              <w:t>2014</w:t>
            </w:r>
          </w:p>
        </w:tc>
        <w:tc>
          <w:tcPr>
            <w:tcW w:w="907" w:type="dxa"/>
            <w:tcBorders>
              <w:bottom w:val="nil"/>
            </w:tcBorders>
          </w:tcPr>
          <w:p w:rsidR="0071552D" w:rsidRDefault="0071552D">
            <w:pPr>
              <w:pStyle w:val="ConsPlusNormal"/>
            </w:pPr>
            <w:r>
              <w:t>2020</w:t>
            </w:r>
          </w:p>
        </w:tc>
        <w:tc>
          <w:tcPr>
            <w:tcW w:w="1984" w:type="dxa"/>
            <w:tcBorders>
              <w:bottom w:val="nil"/>
            </w:tcBorders>
          </w:tcPr>
          <w:p w:rsidR="0071552D" w:rsidRDefault="0071552D">
            <w:pPr>
              <w:pStyle w:val="ConsPlusNormal"/>
            </w:pPr>
            <w:r>
              <w:t>Министерство культуры и архивного дела Амурской области, государственная инспекция по охране объектов культурного наследия Амурской области</w:t>
            </w:r>
          </w:p>
        </w:tc>
        <w:tc>
          <w:tcPr>
            <w:tcW w:w="2381" w:type="dxa"/>
            <w:tcBorders>
              <w:bottom w:val="nil"/>
            </w:tcBorders>
          </w:tcPr>
          <w:p w:rsidR="0071552D" w:rsidRDefault="0071552D">
            <w:pPr>
              <w:pStyle w:val="ConsPlusNormal"/>
            </w:pPr>
          </w:p>
        </w:tc>
        <w:tc>
          <w:tcPr>
            <w:tcW w:w="2268"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c>
          <w:tcPr>
            <w:tcW w:w="1231" w:type="dxa"/>
            <w:tcBorders>
              <w:bottom w:val="nil"/>
            </w:tcBorders>
          </w:tcPr>
          <w:p w:rsidR="0071552D" w:rsidRDefault="0071552D">
            <w:pPr>
              <w:pStyle w:val="ConsPlusNormal"/>
            </w:pPr>
          </w:p>
        </w:tc>
        <w:tc>
          <w:tcPr>
            <w:tcW w:w="1231" w:type="dxa"/>
            <w:tcBorders>
              <w:bottom w:val="nil"/>
            </w:tcBorders>
          </w:tcPr>
          <w:p w:rsidR="0071552D" w:rsidRDefault="0071552D">
            <w:pPr>
              <w:pStyle w:val="ConsPlusNormal"/>
            </w:pPr>
          </w:p>
        </w:tc>
        <w:tc>
          <w:tcPr>
            <w:tcW w:w="1231"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r>
      <w:tr w:rsidR="0071552D">
        <w:tblPrEx>
          <w:tblBorders>
            <w:insideH w:val="nil"/>
          </w:tblBorders>
        </w:tblPrEx>
        <w:tc>
          <w:tcPr>
            <w:tcW w:w="21890" w:type="dxa"/>
            <w:gridSpan w:val="15"/>
            <w:tcBorders>
              <w:top w:val="nil"/>
            </w:tcBorders>
          </w:tcPr>
          <w:p w:rsidR="0071552D" w:rsidRDefault="0071552D">
            <w:pPr>
              <w:pStyle w:val="ConsPlusNormal"/>
              <w:jc w:val="both"/>
            </w:pPr>
            <w:r>
              <w:t xml:space="preserve">(пп. 8.1 в ред. постановления Правительства Амурской области от 21.02.2017 </w:t>
            </w:r>
            <w:hyperlink r:id="rId385" w:history="1">
              <w:r>
                <w:rPr>
                  <w:color w:val="0000FF"/>
                </w:rPr>
                <w:t>N 72</w:t>
              </w:r>
            </w:hyperlink>
            <w:r>
              <w:t>)</w:t>
            </w:r>
          </w:p>
        </w:tc>
      </w:tr>
      <w:tr w:rsidR="0071552D">
        <w:tc>
          <w:tcPr>
            <w:tcW w:w="964" w:type="dxa"/>
            <w:vMerge w:val="restart"/>
            <w:tcBorders>
              <w:bottom w:val="nil"/>
            </w:tcBorders>
          </w:tcPr>
          <w:p w:rsidR="0071552D" w:rsidRDefault="0071552D">
            <w:pPr>
              <w:pStyle w:val="ConsPlusNormal"/>
            </w:pPr>
            <w:r>
              <w:t>8.1.1.</w:t>
            </w:r>
          </w:p>
        </w:tc>
        <w:tc>
          <w:tcPr>
            <w:tcW w:w="2438" w:type="dxa"/>
            <w:vMerge w:val="restart"/>
            <w:tcBorders>
              <w:bottom w:val="nil"/>
            </w:tcBorders>
          </w:tcPr>
          <w:p w:rsidR="0071552D" w:rsidRDefault="0071552D">
            <w:pPr>
              <w:pStyle w:val="ConsPlusNormal"/>
            </w:pPr>
            <w:r>
              <w:t xml:space="preserve">Мероприятие "Содержание органов </w:t>
            </w:r>
            <w:r>
              <w:lastRenderedPageBreak/>
              <w:t>исполнительной власти"</w:t>
            </w:r>
          </w:p>
        </w:tc>
        <w:tc>
          <w:tcPr>
            <w:tcW w:w="1020" w:type="dxa"/>
            <w:vMerge w:val="restart"/>
            <w:tcBorders>
              <w:bottom w:val="nil"/>
            </w:tcBorders>
          </w:tcPr>
          <w:p w:rsidR="0071552D" w:rsidRDefault="0071552D">
            <w:pPr>
              <w:pStyle w:val="ConsPlusNormal"/>
            </w:pPr>
            <w:r>
              <w:lastRenderedPageBreak/>
              <w:t>2014</w:t>
            </w:r>
          </w:p>
        </w:tc>
        <w:tc>
          <w:tcPr>
            <w:tcW w:w="907" w:type="dxa"/>
            <w:vMerge w:val="restart"/>
            <w:tcBorders>
              <w:bottom w:val="nil"/>
            </w:tcBorders>
          </w:tcPr>
          <w:p w:rsidR="0071552D" w:rsidRDefault="0071552D">
            <w:pPr>
              <w:pStyle w:val="ConsPlusNormal"/>
            </w:pPr>
            <w:r>
              <w:t>2020</w:t>
            </w:r>
          </w:p>
        </w:tc>
        <w:tc>
          <w:tcPr>
            <w:tcW w:w="1984" w:type="dxa"/>
            <w:vMerge w:val="restart"/>
            <w:tcBorders>
              <w:bottom w:val="nil"/>
            </w:tcBorders>
          </w:tcPr>
          <w:p w:rsidR="0071552D" w:rsidRDefault="0071552D">
            <w:pPr>
              <w:pStyle w:val="ConsPlusNormal"/>
            </w:pPr>
            <w:r>
              <w:t xml:space="preserve">Министерство культуры и архивного дела </w:t>
            </w:r>
            <w:r>
              <w:lastRenderedPageBreak/>
              <w:t>Амурской области, государственная инспекция по охране объектов культурного наследия Амурской области</w:t>
            </w:r>
          </w:p>
        </w:tc>
        <w:tc>
          <w:tcPr>
            <w:tcW w:w="2381" w:type="dxa"/>
          </w:tcPr>
          <w:p w:rsidR="0071552D" w:rsidRDefault="0071552D">
            <w:pPr>
              <w:pStyle w:val="ConsPlusNormal"/>
            </w:pPr>
            <w:r>
              <w:lastRenderedPageBreak/>
              <w:t xml:space="preserve">Выполнение плана мероприятий </w:t>
            </w:r>
            <w:r>
              <w:lastRenderedPageBreak/>
              <w:t>"Изменения в отраслях социальной сферы, направленные на повышение эффективности сферы культуры Амурской области", в процентах</w:t>
            </w:r>
          </w:p>
        </w:tc>
        <w:tc>
          <w:tcPr>
            <w:tcW w:w="2268" w:type="dxa"/>
          </w:tcPr>
          <w:p w:rsidR="0071552D" w:rsidRDefault="0071552D">
            <w:pPr>
              <w:pStyle w:val="ConsPlusNormal"/>
            </w:pPr>
            <w:r>
              <w:lastRenderedPageBreak/>
              <w:t xml:space="preserve">Официальные данные на основе внутренней </w:t>
            </w:r>
            <w:r>
              <w:lastRenderedPageBreak/>
              <w:t>статистики</w:t>
            </w:r>
          </w:p>
        </w:tc>
        <w:tc>
          <w:tcPr>
            <w:tcW w:w="1247" w:type="dxa"/>
          </w:tcPr>
          <w:p w:rsidR="0071552D" w:rsidRDefault="0071552D">
            <w:pPr>
              <w:pStyle w:val="ConsPlusNormal"/>
            </w:pPr>
            <w:r>
              <w:lastRenderedPageBreak/>
              <w:t>100,0</w:t>
            </w:r>
          </w:p>
        </w:tc>
        <w:tc>
          <w:tcPr>
            <w:tcW w:w="1247" w:type="dxa"/>
          </w:tcPr>
          <w:p w:rsidR="0071552D" w:rsidRDefault="0071552D">
            <w:pPr>
              <w:pStyle w:val="ConsPlusNormal"/>
            </w:pPr>
            <w:r>
              <w:t>100,0</w:t>
            </w:r>
          </w:p>
        </w:tc>
        <w:tc>
          <w:tcPr>
            <w:tcW w:w="1247" w:type="dxa"/>
          </w:tcPr>
          <w:p w:rsidR="0071552D" w:rsidRDefault="0071552D">
            <w:pPr>
              <w:pStyle w:val="ConsPlusNormal"/>
            </w:pPr>
            <w:r>
              <w:t>100,0</w:t>
            </w:r>
          </w:p>
        </w:tc>
        <w:tc>
          <w:tcPr>
            <w:tcW w:w="1247" w:type="dxa"/>
          </w:tcPr>
          <w:p w:rsidR="0071552D" w:rsidRDefault="0071552D">
            <w:pPr>
              <w:pStyle w:val="ConsPlusNormal"/>
            </w:pPr>
            <w:r>
              <w:t>100,0</w:t>
            </w:r>
          </w:p>
        </w:tc>
        <w:tc>
          <w:tcPr>
            <w:tcW w:w="1231" w:type="dxa"/>
          </w:tcPr>
          <w:p w:rsidR="0071552D" w:rsidRDefault="0071552D">
            <w:pPr>
              <w:pStyle w:val="ConsPlusNormal"/>
            </w:pPr>
            <w:r>
              <w:t>100,0</w:t>
            </w:r>
          </w:p>
        </w:tc>
        <w:tc>
          <w:tcPr>
            <w:tcW w:w="1231" w:type="dxa"/>
          </w:tcPr>
          <w:p w:rsidR="0071552D" w:rsidRDefault="0071552D">
            <w:pPr>
              <w:pStyle w:val="ConsPlusNormal"/>
            </w:pPr>
            <w:r>
              <w:t>100,0</w:t>
            </w:r>
          </w:p>
        </w:tc>
        <w:tc>
          <w:tcPr>
            <w:tcW w:w="1231" w:type="dxa"/>
          </w:tcPr>
          <w:p w:rsidR="0071552D" w:rsidRDefault="0071552D">
            <w:pPr>
              <w:pStyle w:val="ConsPlusNormal"/>
            </w:pPr>
            <w:r>
              <w:t>100,0</w:t>
            </w:r>
          </w:p>
        </w:tc>
        <w:tc>
          <w:tcPr>
            <w:tcW w:w="1247" w:type="dxa"/>
          </w:tcPr>
          <w:p w:rsidR="0071552D" w:rsidRDefault="0071552D">
            <w:pPr>
              <w:pStyle w:val="ConsPlusNormal"/>
            </w:pPr>
            <w:r>
              <w:t>100,0</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1020" w:type="dxa"/>
            <w:vMerge/>
            <w:tcBorders>
              <w:bottom w:val="nil"/>
            </w:tcBorders>
          </w:tcPr>
          <w:p w:rsidR="0071552D" w:rsidRDefault="0071552D"/>
        </w:tc>
        <w:tc>
          <w:tcPr>
            <w:tcW w:w="907" w:type="dxa"/>
            <w:vMerge/>
            <w:tcBorders>
              <w:bottom w:val="nil"/>
            </w:tcBorders>
          </w:tcPr>
          <w:p w:rsidR="0071552D" w:rsidRDefault="0071552D"/>
        </w:tc>
        <w:tc>
          <w:tcPr>
            <w:tcW w:w="1984" w:type="dxa"/>
            <w:vMerge/>
            <w:tcBorders>
              <w:bottom w:val="nil"/>
            </w:tcBorders>
          </w:tcPr>
          <w:p w:rsidR="0071552D" w:rsidRDefault="0071552D"/>
        </w:tc>
        <w:tc>
          <w:tcPr>
            <w:tcW w:w="2381" w:type="dxa"/>
            <w:tcBorders>
              <w:bottom w:val="nil"/>
            </w:tcBorders>
          </w:tcPr>
          <w:p w:rsidR="0071552D" w:rsidRDefault="0071552D">
            <w:pPr>
              <w:pStyle w:val="ConsPlusNormal"/>
            </w:pPr>
            <w:r>
              <w:t>Средний балл (финансового менеджмента)</w:t>
            </w:r>
          </w:p>
        </w:tc>
        <w:tc>
          <w:tcPr>
            <w:tcW w:w="2268" w:type="dxa"/>
            <w:tcBorders>
              <w:bottom w:val="nil"/>
            </w:tcBorders>
          </w:tcPr>
          <w:p w:rsidR="0071552D" w:rsidRDefault="0071552D">
            <w:pPr>
              <w:pStyle w:val="ConsPlusNormal"/>
            </w:pPr>
            <w:r>
              <w:t>Официальные данные на основе внутренней статистики</w:t>
            </w:r>
          </w:p>
        </w:tc>
        <w:tc>
          <w:tcPr>
            <w:tcW w:w="1247" w:type="dxa"/>
            <w:tcBorders>
              <w:bottom w:val="nil"/>
            </w:tcBorders>
          </w:tcPr>
          <w:p w:rsidR="0071552D" w:rsidRDefault="0071552D">
            <w:pPr>
              <w:pStyle w:val="ConsPlusNormal"/>
            </w:pPr>
            <w:r>
              <w:t>Больше или равно среднего значения балла комплексной оценки</w:t>
            </w:r>
          </w:p>
        </w:tc>
        <w:tc>
          <w:tcPr>
            <w:tcW w:w="1247" w:type="dxa"/>
            <w:tcBorders>
              <w:bottom w:val="nil"/>
            </w:tcBorders>
          </w:tcPr>
          <w:p w:rsidR="0071552D" w:rsidRDefault="0071552D">
            <w:pPr>
              <w:pStyle w:val="ConsPlusNormal"/>
            </w:pPr>
            <w:r>
              <w:t>Больше или равно среднего значения балла комплексной оценки</w:t>
            </w:r>
          </w:p>
        </w:tc>
        <w:tc>
          <w:tcPr>
            <w:tcW w:w="1247" w:type="dxa"/>
            <w:tcBorders>
              <w:bottom w:val="nil"/>
            </w:tcBorders>
          </w:tcPr>
          <w:p w:rsidR="0071552D" w:rsidRDefault="0071552D">
            <w:pPr>
              <w:pStyle w:val="ConsPlusNormal"/>
            </w:pPr>
            <w:r>
              <w:t>Больше или равно среднего значения балла комплексной оценки</w:t>
            </w:r>
          </w:p>
        </w:tc>
        <w:tc>
          <w:tcPr>
            <w:tcW w:w="1247" w:type="dxa"/>
            <w:tcBorders>
              <w:bottom w:val="nil"/>
            </w:tcBorders>
          </w:tcPr>
          <w:p w:rsidR="0071552D" w:rsidRDefault="0071552D">
            <w:pPr>
              <w:pStyle w:val="ConsPlusNormal"/>
            </w:pPr>
            <w:r>
              <w:t>Больше или равно среднего значения балла комплексной оценки</w:t>
            </w:r>
          </w:p>
        </w:tc>
        <w:tc>
          <w:tcPr>
            <w:tcW w:w="1231" w:type="dxa"/>
            <w:tcBorders>
              <w:bottom w:val="nil"/>
            </w:tcBorders>
          </w:tcPr>
          <w:p w:rsidR="0071552D" w:rsidRDefault="0071552D">
            <w:pPr>
              <w:pStyle w:val="ConsPlusNormal"/>
            </w:pPr>
            <w:r>
              <w:t>Больше или равно среднего значения балла комплексной оценки</w:t>
            </w:r>
          </w:p>
        </w:tc>
        <w:tc>
          <w:tcPr>
            <w:tcW w:w="1231" w:type="dxa"/>
            <w:tcBorders>
              <w:bottom w:val="nil"/>
            </w:tcBorders>
          </w:tcPr>
          <w:p w:rsidR="0071552D" w:rsidRDefault="0071552D">
            <w:pPr>
              <w:pStyle w:val="ConsPlusNormal"/>
            </w:pPr>
            <w:r>
              <w:t>Больше или равно среднего значения балла комплексной оценки</w:t>
            </w:r>
          </w:p>
        </w:tc>
        <w:tc>
          <w:tcPr>
            <w:tcW w:w="1231" w:type="dxa"/>
            <w:tcBorders>
              <w:bottom w:val="nil"/>
            </w:tcBorders>
          </w:tcPr>
          <w:p w:rsidR="0071552D" w:rsidRDefault="0071552D">
            <w:pPr>
              <w:pStyle w:val="ConsPlusNormal"/>
            </w:pPr>
            <w:r>
              <w:t>Больше или равно среднего значения балла комплексной оценки</w:t>
            </w:r>
          </w:p>
        </w:tc>
        <w:tc>
          <w:tcPr>
            <w:tcW w:w="1247" w:type="dxa"/>
            <w:tcBorders>
              <w:bottom w:val="nil"/>
            </w:tcBorders>
          </w:tcPr>
          <w:p w:rsidR="0071552D" w:rsidRDefault="0071552D">
            <w:pPr>
              <w:pStyle w:val="ConsPlusNormal"/>
            </w:pPr>
            <w:r>
              <w:t>Больше или равно среднего значения балла комплексной оценки</w:t>
            </w:r>
          </w:p>
        </w:tc>
      </w:tr>
      <w:tr w:rsidR="0071552D">
        <w:tblPrEx>
          <w:tblBorders>
            <w:insideH w:val="nil"/>
          </w:tblBorders>
        </w:tblPrEx>
        <w:tc>
          <w:tcPr>
            <w:tcW w:w="21890" w:type="dxa"/>
            <w:gridSpan w:val="15"/>
            <w:tcBorders>
              <w:top w:val="nil"/>
            </w:tcBorders>
          </w:tcPr>
          <w:p w:rsidR="0071552D" w:rsidRDefault="0071552D">
            <w:pPr>
              <w:pStyle w:val="ConsPlusNormal"/>
              <w:jc w:val="both"/>
            </w:pPr>
            <w:r>
              <w:t xml:space="preserve">(пп. 8.1.1 в ред. постановления Правительства Амурской области от 21.02.2017 </w:t>
            </w:r>
            <w:hyperlink r:id="rId386" w:history="1">
              <w:r>
                <w:rPr>
                  <w:color w:val="0000FF"/>
                </w:rPr>
                <w:t>N 72</w:t>
              </w:r>
            </w:hyperlink>
            <w:r>
              <w:t>)</w:t>
            </w:r>
          </w:p>
        </w:tc>
      </w:tr>
      <w:tr w:rsidR="0071552D">
        <w:tc>
          <w:tcPr>
            <w:tcW w:w="964" w:type="dxa"/>
          </w:tcPr>
          <w:p w:rsidR="0071552D" w:rsidRDefault="0071552D">
            <w:pPr>
              <w:pStyle w:val="ConsPlusNormal"/>
            </w:pPr>
            <w:r>
              <w:t>8.1.2.</w:t>
            </w:r>
          </w:p>
        </w:tc>
        <w:tc>
          <w:tcPr>
            <w:tcW w:w="2438" w:type="dxa"/>
          </w:tcPr>
          <w:p w:rsidR="0071552D" w:rsidRDefault="0071552D">
            <w:pPr>
              <w:pStyle w:val="ConsPlusNormal"/>
            </w:pPr>
            <w:r>
              <w:t xml:space="preserve">Мероприятие "Осуществление переданных органам государственной </w:t>
            </w:r>
            <w:r>
              <w:lastRenderedPageBreak/>
              <w:t xml:space="preserve">власти субъектов Российской Федерации в соответствии с </w:t>
            </w:r>
            <w:hyperlink r:id="rId387" w:history="1">
              <w:r>
                <w:rPr>
                  <w:color w:val="0000FF"/>
                </w:rPr>
                <w:t>пунктом 1 статьи 9.1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 xml:space="preserve">Число памятников историко-культурного наследия, в отношении </w:t>
            </w:r>
            <w:r>
              <w:lastRenderedPageBreak/>
              <w:t>которых исполняются полномочия Российской Федерации, ед.</w:t>
            </w:r>
          </w:p>
        </w:tc>
        <w:tc>
          <w:tcPr>
            <w:tcW w:w="2268" w:type="dxa"/>
          </w:tcPr>
          <w:p w:rsidR="0071552D" w:rsidRDefault="0071552D">
            <w:pPr>
              <w:pStyle w:val="ConsPlusNormal"/>
            </w:pPr>
            <w:r>
              <w:lastRenderedPageBreak/>
              <w:t xml:space="preserve">Форма статистического наблюдения </w:t>
            </w:r>
            <w:hyperlink r:id="rId388" w:history="1">
              <w:r>
                <w:rPr>
                  <w:color w:val="0000FF"/>
                </w:rPr>
                <w:t>N 1-ОПИК</w:t>
              </w:r>
            </w:hyperlink>
            <w:r>
              <w:t xml:space="preserve"> "Сведения о недвижимых </w:t>
            </w:r>
            <w:r>
              <w:lastRenderedPageBreak/>
              <w:t>памятниках истории и культуры"</w:t>
            </w:r>
          </w:p>
        </w:tc>
        <w:tc>
          <w:tcPr>
            <w:tcW w:w="1247" w:type="dxa"/>
          </w:tcPr>
          <w:p w:rsidR="0071552D" w:rsidRDefault="0071552D">
            <w:pPr>
              <w:pStyle w:val="ConsPlusNormal"/>
            </w:pPr>
            <w:r>
              <w:lastRenderedPageBreak/>
              <w:t>7</w:t>
            </w:r>
          </w:p>
        </w:tc>
        <w:tc>
          <w:tcPr>
            <w:tcW w:w="1247" w:type="dxa"/>
          </w:tcPr>
          <w:p w:rsidR="0071552D" w:rsidRDefault="0071552D">
            <w:pPr>
              <w:pStyle w:val="ConsPlusNormal"/>
            </w:pPr>
            <w:r>
              <w:t>183</w:t>
            </w:r>
          </w:p>
        </w:tc>
        <w:tc>
          <w:tcPr>
            <w:tcW w:w="1247" w:type="dxa"/>
          </w:tcPr>
          <w:p w:rsidR="0071552D" w:rsidRDefault="0071552D">
            <w:pPr>
              <w:pStyle w:val="ConsPlusNormal"/>
            </w:pPr>
            <w:r>
              <w:t>200</w:t>
            </w:r>
          </w:p>
        </w:tc>
        <w:tc>
          <w:tcPr>
            <w:tcW w:w="1247" w:type="dxa"/>
          </w:tcPr>
          <w:p w:rsidR="0071552D" w:rsidRDefault="0071552D">
            <w:pPr>
              <w:pStyle w:val="ConsPlusNormal"/>
            </w:pPr>
            <w:r>
              <w:t>250</w:t>
            </w:r>
          </w:p>
        </w:tc>
        <w:tc>
          <w:tcPr>
            <w:tcW w:w="1231" w:type="dxa"/>
          </w:tcPr>
          <w:p w:rsidR="0071552D" w:rsidRDefault="0071552D">
            <w:pPr>
              <w:pStyle w:val="ConsPlusNormal"/>
            </w:pPr>
            <w:r>
              <w:t>250</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450</w:t>
            </w:r>
          </w:p>
        </w:tc>
      </w:tr>
      <w:tr w:rsidR="0071552D">
        <w:tc>
          <w:tcPr>
            <w:tcW w:w="964" w:type="dxa"/>
          </w:tcPr>
          <w:p w:rsidR="0071552D" w:rsidRDefault="0071552D">
            <w:pPr>
              <w:pStyle w:val="ConsPlusNormal"/>
            </w:pPr>
            <w:r>
              <w:lastRenderedPageBreak/>
              <w:t>8.2.</w:t>
            </w:r>
          </w:p>
        </w:tc>
        <w:tc>
          <w:tcPr>
            <w:tcW w:w="2438" w:type="dxa"/>
          </w:tcPr>
          <w:p w:rsidR="0071552D" w:rsidRDefault="0071552D">
            <w:pPr>
              <w:pStyle w:val="ConsPlusNormal"/>
            </w:pPr>
            <w:r>
              <w:t xml:space="preserve">Основное мероприятие "Финансовое обеспечение </w:t>
            </w:r>
            <w:r>
              <w:lastRenderedPageBreak/>
              <w:t>расходов общепрограммного характера"</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 xml:space="preserve">Министерство культуры и архивного дела Амурской </w:t>
            </w:r>
            <w:r>
              <w:lastRenderedPageBreak/>
              <w:t>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lastRenderedPageBreak/>
              <w:t>8.2.1.</w:t>
            </w:r>
          </w:p>
        </w:tc>
        <w:tc>
          <w:tcPr>
            <w:tcW w:w="2438" w:type="dxa"/>
          </w:tcPr>
          <w:p w:rsidR="0071552D" w:rsidRDefault="0071552D">
            <w:pPr>
              <w:pStyle w:val="ConsPlusNormal"/>
            </w:pPr>
            <w:r>
              <w:t>Мероприятие "Содержание подведомственных государственных учреждений"</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государственных учреждений, принятых на обслуживание,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5</w:t>
            </w:r>
          </w:p>
        </w:tc>
        <w:tc>
          <w:tcPr>
            <w:tcW w:w="1247" w:type="dxa"/>
          </w:tcPr>
          <w:p w:rsidR="0071552D" w:rsidRDefault="0071552D">
            <w:pPr>
              <w:pStyle w:val="ConsPlusNormal"/>
            </w:pPr>
            <w:r>
              <w:t>4</w:t>
            </w:r>
          </w:p>
        </w:tc>
        <w:tc>
          <w:tcPr>
            <w:tcW w:w="1247" w:type="dxa"/>
          </w:tcPr>
          <w:p w:rsidR="0071552D" w:rsidRDefault="0071552D">
            <w:pPr>
              <w:pStyle w:val="ConsPlusNormal"/>
            </w:pPr>
            <w:r>
              <w:t>4</w:t>
            </w:r>
          </w:p>
        </w:tc>
        <w:tc>
          <w:tcPr>
            <w:tcW w:w="1231" w:type="dxa"/>
          </w:tcPr>
          <w:p w:rsidR="0071552D" w:rsidRDefault="0071552D">
            <w:pPr>
              <w:pStyle w:val="ConsPlusNormal"/>
            </w:pPr>
            <w:r>
              <w:t>4</w:t>
            </w:r>
          </w:p>
        </w:tc>
        <w:tc>
          <w:tcPr>
            <w:tcW w:w="1231" w:type="dxa"/>
          </w:tcPr>
          <w:p w:rsidR="0071552D" w:rsidRDefault="0071552D">
            <w:pPr>
              <w:pStyle w:val="ConsPlusNormal"/>
            </w:pPr>
            <w:r>
              <w:t>4</w:t>
            </w:r>
          </w:p>
        </w:tc>
        <w:tc>
          <w:tcPr>
            <w:tcW w:w="1231" w:type="dxa"/>
          </w:tcPr>
          <w:p w:rsidR="0071552D" w:rsidRDefault="0071552D">
            <w:pPr>
              <w:pStyle w:val="ConsPlusNormal"/>
            </w:pPr>
            <w:r>
              <w:t>4</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t>8.2.2.</w:t>
            </w:r>
          </w:p>
        </w:tc>
        <w:tc>
          <w:tcPr>
            <w:tcW w:w="2438" w:type="dxa"/>
          </w:tcPr>
          <w:p w:rsidR="0071552D" w:rsidRDefault="0071552D">
            <w:pPr>
              <w:pStyle w:val="ConsPlusNormal"/>
            </w:pPr>
            <w:r>
              <w:t>Мероприятие "Обеспечение мер социальной поддержки работников государственных учреждений" &lt;1&gt;</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единовременных выплат, ед.</w:t>
            </w:r>
          </w:p>
        </w:tc>
        <w:tc>
          <w:tcPr>
            <w:tcW w:w="2268"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14</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3</w:t>
            </w:r>
          </w:p>
        </w:tc>
        <w:tc>
          <w:tcPr>
            <w:tcW w:w="1231" w:type="dxa"/>
          </w:tcPr>
          <w:p w:rsidR="0071552D" w:rsidRDefault="0071552D">
            <w:pPr>
              <w:pStyle w:val="ConsPlusNormal"/>
            </w:pPr>
            <w:r>
              <w:t>3</w:t>
            </w:r>
          </w:p>
        </w:tc>
        <w:tc>
          <w:tcPr>
            <w:tcW w:w="1231" w:type="dxa"/>
          </w:tcPr>
          <w:p w:rsidR="0071552D" w:rsidRDefault="0071552D">
            <w:pPr>
              <w:pStyle w:val="ConsPlusNormal"/>
            </w:pPr>
            <w:r>
              <w:t>4</w:t>
            </w:r>
          </w:p>
        </w:tc>
        <w:tc>
          <w:tcPr>
            <w:tcW w:w="1247" w:type="dxa"/>
          </w:tcPr>
          <w:p w:rsidR="0071552D" w:rsidRDefault="0071552D">
            <w:pPr>
              <w:pStyle w:val="ConsPlusNormal"/>
            </w:pPr>
            <w:r>
              <w:t>4</w:t>
            </w:r>
          </w:p>
        </w:tc>
      </w:tr>
      <w:tr w:rsidR="0071552D">
        <w:tc>
          <w:tcPr>
            <w:tcW w:w="964" w:type="dxa"/>
          </w:tcPr>
          <w:p w:rsidR="0071552D" w:rsidRDefault="0071552D">
            <w:pPr>
              <w:pStyle w:val="ConsPlusNormal"/>
            </w:pPr>
            <w:r>
              <w:t>8.3.</w:t>
            </w:r>
          </w:p>
        </w:tc>
        <w:tc>
          <w:tcPr>
            <w:tcW w:w="2438" w:type="dxa"/>
          </w:tcPr>
          <w:p w:rsidR="0071552D" w:rsidRDefault="0071552D">
            <w:pPr>
              <w:pStyle w:val="ConsPlusNormal"/>
            </w:pPr>
            <w:r>
              <w:t>Основное мероприятие "Поддержка муниципальных учреждений культуры"</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p>
        </w:tc>
        <w:tc>
          <w:tcPr>
            <w:tcW w:w="2268" w:type="dxa"/>
          </w:tcPr>
          <w:p w:rsidR="0071552D" w:rsidRDefault="0071552D">
            <w:pPr>
              <w:pStyle w:val="ConsPlusNormal"/>
            </w:pP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t>8.3.1.</w:t>
            </w:r>
          </w:p>
        </w:tc>
        <w:tc>
          <w:tcPr>
            <w:tcW w:w="2438" w:type="dxa"/>
            <w:vMerge w:val="restart"/>
          </w:tcPr>
          <w:p w:rsidR="0071552D" w:rsidRDefault="0071552D">
            <w:pPr>
              <w:pStyle w:val="ConsPlusNormal"/>
            </w:pPr>
            <w:r>
              <w:t xml:space="preserve">Мероприятие "Реализация мероприятий по развитию и </w:t>
            </w:r>
            <w:r>
              <w:lastRenderedPageBreak/>
              <w:t>сохранению культуры в муниципальных образованиях Амурской области"</w:t>
            </w:r>
          </w:p>
        </w:tc>
        <w:tc>
          <w:tcPr>
            <w:tcW w:w="1020" w:type="dxa"/>
            <w:vMerge w:val="restart"/>
          </w:tcPr>
          <w:p w:rsidR="0071552D" w:rsidRDefault="0071552D">
            <w:pPr>
              <w:pStyle w:val="ConsPlusNormal"/>
            </w:pPr>
            <w:r>
              <w:lastRenderedPageBreak/>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 xml:space="preserve">Министерство культуры и архивного дела Амурской </w:t>
            </w:r>
            <w:r>
              <w:lastRenderedPageBreak/>
              <w:t>области</w:t>
            </w:r>
          </w:p>
        </w:tc>
        <w:tc>
          <w:tcPr>
            <w:tcW w:w="2381" w:type="dxa"/>
          </w:tcPr>
          <w:p w:rsidR="0071552D" w:rsidRDefault="0071552D">
            <w:pPr>
              <w:pStyle w:val="ConsPlusNormal"/>
            </w:pPr>
            <w:r>
              <w:lastRenderedPageBreak/>
              <w:t xml:space="preserve">Количество учреждений культуры, оснащенных </w:t>
            </w:r>
            <w:r>
              <w:lastRenderedPageBreak/>
              <w:t>оборудованием, единиц</w:t>
            </w:r>
          </w:p>
        </w:tc>
        <w:tc>
          <w:tcPr>
            <w:tcW w:w="2268" w:type="dxa"/>
          </w:tcPr>
          <w:p w:rsidR="0071552D" w:rsidRDefault="0071552D">
            <w:pPr>
              <w:pStyle w:val="ConsPlusNormal"/>
            </w:pPr>
            <w:r>
              <w:lastRenderedPageBreak/>
              <w:t>Официальные данные на основе внутренней статистики</w:t>
            </w:r>
          </w:p>
        </w:tc>
        <w:tc>
          <w:tcPr>
            <w:tcW w:w="1247" w:type="dxa"/>
          </w:tcPr>
          <w:p w:rsidR="0071552D" w:rsidRDefault="0071552D">
            <w:pPr>
              <w:pStyle w:val="ConsPlusNormal"/>
            </w:pPr>
            <w:r>
              <w:t>16</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2</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отремонтированных учреждений культуры, единиц</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2</w:t>
            </w:r>
          </w:p>
        </w:tc>
        <w:tc>
          <w:tcPr>
            <w:tcW w:w="1247" w:type="dxa"/>
          </w:tcPr>
          <w:p w:rsidR="0071552D" w:rsidRDefault="0071552D">
            <w:pPr>
              <w:pStyle w:val="ConsPlusNormal"/>
            </w:pPr>
            <w:r>
              <w:t>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1</w:t>
            </w:r>
          </w:p>
        </w:tc>
      </w:tr>
      <w:tr w:rsidR="0071552D">
        <w:tc>
          <w:tcPr>
            <w:tcW w:w="964" w:type="dxa"/>
            <w:vMerge w:val="restart"/>
            <w:tcBorders>
              <w:bottom w:val="nil"/>
            </w:tcBorders>
          </w:tcPr>
          <w:p w:rsidR="0071552D" w:rsidRDefault="0071552D">
            <w:pPr>
              <w:pStyle w:val="ConsPlusNormal"/>
            </w:pPr>
            <w:r>
              <w:t>8.3.2.</w:t>
            </w:r>
          </w:p>
        </w:tc>
        <w:tc>
          <w:tcPr>
            <w:tcW w:w="2438" w:type="dxa"/>
            <w:vMerge w:val="restart"/>
            <w:tcBorders>
              <w:bottom w:val="nil"/>
            </w:tcBorders>
          </w:tcPr>
          <w:p w:rsidR="0071552D" w:rsidRDefault="0071552D">
            <w:pPr>
              <w:pStyle w:val="ConsPlusNormal"/>
            </w:pPr>
            <w:r>
              <w:t>Мероприятие "Капитальные вложения в объекты муниципальной собственности"</w:t>
            </w:r>
          </w:p>
        </w:tc>
        <w:tc>
          <w:tcPr>
            <w:tcW w:w="1020" w:type="dxa"/>
            <w:vMerge w:val="restart"/>
            <w:tcBorders>
              <w:bottom w:val="nil"/>
            </w:tcBorders>
          </w:tcPr>
          <w:p w:rsidR="0071552D" w:rsidRDefault="0071552D">
            <w:pPr>
              <w:pStyle w:val="ConsPlusNormal"/>
            </w:pPr>
            <w:r>
              <w:t>2014</w:t>
            </w:r>
          </w:p>
        </w:tc>
        <w:tc>
          <w:tcPr>
            <w:tcW w:w="907" w:type="dxa"/>
            <w:vMerge w:val="restart"/>
            <w:tcBorders>
              <w:bottom w:val="nil"/>
            </w:tcBorders>
          </w:tcPr>
          <w:p w:rsidR="0071552D" w:rsidRDefault="0071552D">
            <w:pPr>
              <w:pStyle w:val="ConsPlusNormal"/>
            </w:pPr>
            <w:r>
              <w:t>2020</w:t>
            </w:r>
          </w:p>
        </w:tc>
        <w:tc>
          <w:tcPr>
            <w:tcW w:w="1984" w:type="dxa"/>
            <w:vMerge w:val="restart"/>
            <w:tcBorders>
              <w:bottom w:val="nil"/>
            </w:tcBorders>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введенных в эксплуатацию (реконструируемых) зданий учреждений культуры,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jc w:val="both"/>
            </w:pPr>
            <w:r>
              <w:t>-</w:t>
            </w:r>
          </w:p>
        </w:tc>
        <w:tc>
          <w:tcPr>
            <w:tcW w:w="1247" w:type="dxa"/>
          </w:tcPr>
          <w:p w:rsidR="0071552D" w:rsidRDefault="0071552D">
            <w:pPr>
              <w:pStyle w:val="ConsPlusNormal"/>
            </w:pPr>
            <w:r>
              <w:t>1</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1020" w:type="dxa"/>
            <w:vMerge/>
            <w:tcBorders>
              <w:bottom w:val="nil"/>
            </w:tcBorders>
          </w:tcPr>
          <w:p w:rsidR="0071552D" w:rsidRDefault="0071552D"/>
        </w:tc>
        <w:tc>
          <w:tcPr>
            <w:tcW w:w="907" w:type="dxa"/>
            <w:vMerge/>
            <w:tcBorders>
              <w:bottom w:val="nil"/>
            </w:tcBorders>
          </w:tcPr>
          <w:p w:rsidR="0071552D" w:rsidRDefault="0071552D"/>
        </w:tc>
        <w:tc>
          <w:tcPr>
            <w:tcW w:w="1984" w:type="dxa"/>
            <w:vMerge/>
            <w:tcBorders>
              <w:bottom w:val="nil"/>
            </w:tcBorders>
          </w:tcPr>
          <w:p w:rsidR="0071552D" w:rsidRDefault="0071552D"/>
        </w:tc>
        <w:tc>
          <w:tcPr>
            <w:tcW w:w="2381" w:type="dxa"/>
            <w:tcBorders>
              <w:bottom w:val="nil"/>
            </w:tcBorders>
          </w:tcPr>
          <w:p w:rsidR="0071552D" w:rsidRDefault="0071552D">
            <w:pPr>
              <w:pStyle w:val="ConsPlusNormal"/>
            </w:pPr>
            <w:r>
              <w:t>Количество объектов культуры, на строительство (реконструкцию) которых разработана проектно-сметная документация, ед.</w:t>
            </w:r>
          </w:p>
        </w:tc>
        <w:tc>
          <w:tcPr>
            <w:tcW w:w="2268" w:type="dxa"/>
            <w:tcBorders>
              <w:bottom w:val="nil"/>
            </w:tcBorders>
          </w:tcPr>
          <w:p w:rsidR="0071552D" w:rsidRDefault="0071552D">
            <w:pPr>
              <w:pStyle w:val="ConsPlusNormal"/>
            </w:pPr>
            <w:r>
              <w:t>Официальные данные на основе внутренней статистики</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pPr>
            <w:r>
              <w:t>1</w:t>
            </w:r>
          </w:p>
        </w:tc>
        <w:tc>
          <w:tcPr>
            <w:tcW w:w="1231"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jc w:val="both"/>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21890" w:type="dxa"/>
            <w:gridSpan w:val="15"/>
            <w:tcBorders>
              <w:top w:val="nil"/>
            </w:tcBorders>
          </w:tcPr>
          <w:p w:rsidR="0071552D" w:rsidRDefault="0071552D">
            <w:pPr>
              <w:pStyle w:val="ConsPlusNormal"/>
              <w:jc w:val="both"/>
            </w:pPr>
            <w:r>
              <w:t xml:space="preserve">(пп. 8.3.2 в ред. постановления Правительства Амурской области от 21.02.2017 </w:t>
            </w:r>
            <w:hyperlink r:id="rId389" w:history="1">
              <w:r>
                <w:rPr>
                  <w:color w:val="0000FF"/>
                </w:rPr>
                <w:t>N 72</w:t>
              </w:r>
            </w:hyperlink>
            <w:r>
              <w:t>)</w:t>
            </w:r>
          </w:p>
        </w:tc>
      </w:tr>
      <w:tr w:rsidR="0071552D">
        <w:tc>
          <w:tcPr>
            <w:tcW w:w="964" w:type="dxa"/>
          </w:tcPr>
          <w:p w:rsidR="0071552D" w:rsidRDefault="0071552D">
            <w:pPr>
              <w:pStyle w:val="ConsPlusNormal"/>
            </w:pPr>
            <w:r>
              <w:t>8.3.3.</w:t>
            </w:r>
          </w:p>
        </w:tc>
        <w:tc>
          <w:tcPr>
            <w:tcW w:w="2438" w:type="dxa"/>
          </w:tcPr>
          <w:p w:rsidR="0071552D" w:rsidRDefault="0071552D">
            <w:pPr>
              <w:pStyle w:val="ConsPlusNormal"/>
            </w:pPr>
            <w:r>
              <w:t xml:space="preserve">Мероприятие "Комплектование </w:t>
            </w:r>
            <w:r>
              <w:lastRenderedPageBreak/>
              <w:t>книжных фондов библиотек муниципальных образований и государственных библиотек городов Москвы и Санкт-Петербурга"</w:t>
            </w:r>
          </w:p>
        </w:tc>
        <w:tc>
          <w:tcPr>
            <w:tcW w:w="1020" w:type="dxa"/>
          </w:tcPr>
          <w:p w:rsidR="0071552D" w:rsidRDefault="0071552D">
            <w:pPr>
              <w:pStyle w:val="ConsPlusNormal"/>
            </w:pPr>
            <w:r>
              <w:lastRenderedPageBreak/>
              <w:t>2014</w:t>
            </w:r>
          </w:p>
        </w:tc>
        <w:tc>
          <w:tcPr>
            <w:tcW w:w="907" w:type="dxa"/>
          </w:tcPr>
          <w:p w:rsidR="0071552D" w:rsidRDefault="0071552D">
            <w:pPr>
              <w:pStyle w:val="ConsPlusNormal"/>
            </w:pPr>
            <w:r>
              <w:t>2020</w:t>
            </w:r>
          </w:p>
        </w:tc>
        <w:tc>
          <w:tcPr>
            <w:tcW w:w="1984" w:type="dxa"/>
          </w:tcPr>
          <w:p w:rsidR="0071552D" w:rsidRDefault="0071552D">
            <w:pPr>
              <w:pStyle w:val="ConsPlusNormal"/>
            </w:pPr>
            <w:r>
              <w:t xml:space="preserve">Министерство культуры и </w:t>
            </w:r>
            <w:r>
              <w:lastRenderedPageBreak/>
              <w:t>архивного дела Амурской области</w:t>
            </w:r>
          </w:p>
        </w:tc>
        <w:tc>
          <w:tcPr>
            <w:tcW w:w="2381" w:type="dxa"/>
          </w:tcPr>
          <w:p w:rsidR="0071552D" w:rsidRDefault="0071552D">
            <w:pPr>
              <w:pStyle w:val="ConsPlusNormal"/>
            </w:pPr>
            <w:r>
              <w:lastRenderedPageBreak/>
              <w:t xml:space="preserve">Число муниципальных </w:t>
            </w:r>
            <w:r>
              <w:lastRenderedPageBreak/>
              <w:t>образований, получивших иные межбюджетные трансферты на комплектование книжных фондов библиотек муниципальных образований</w:t>
            </w:r>
          </w:p>
        </w:tc>
        <w:tc>
          <w:tcPr>
            <w:tcW w:w="2268" w:type="dxa"/>
          </w:tcPr>
          <w:p w:rsidR="0071552D" w:rsidRDefault="0071552D">
            <w:pPr>
              <w:pStyle w:val="ConsPlusNormal"/>
            </w:pPr>
            <w:r>
              <w:lastRenderedPageBreak/>
              <w:t xml:space="preserve">Официальные данные на основе </w:t>
            </w:r>
            <w:r>
              <w:lastRenderedPageBreak/>
              <w:t>внутренней статистики</w:t>
            </w:r>
          </w:p>
        </w:tc>
        <w:tc>
          <w:tcPr>
            <w:tcW w:w="1247" w:type="dxa"/>
          </w:tcPr>
          <w:p w:rsidR="0071552D" w:rsidRDefault="0071552D">
            <w:pPr>
              <w:pStyle w:val="ConsPlusNormal"/>
            </w:pPr>
            <w:r>
              <w:lastRenderedPageBreak/>
              <w:t>87</w:t>
            </w:r>
          </w:p>
        </w:tc>
        <w:tc>
          <w:tcPr>
            <w:tcW w:w="1247" w:type="dxa"/>
          </w:tcPr>
          <w:p w:rsidR="0071552D" w:rsidRDefault="0071552D">
            <w:pPr>
              <w:pStyle w:val="ConsPlusNormal"/>
            </w:pPr>
            <w:r>
              <w:t>-</w:t>
            </w:r>
          </w:p>
        </w:tc>
        <w:tc>
          <w:tcPr>
            <w:tcW w:w="1247" w:type="dxa"/>
          </w:tcPr>
          <w:p w:rsidR="0071552D" w:rsidRDefault="0071552D">
            <w:pPr>
              <w:pStyle w:val="ConsPlusNormal"/>
            </w:pPr>
            <w:r>
              <w:t>2</w:t>
            </w:r>
          </w:p>
        </w:tc>
        <w:tc>
          <w:tcPr>
            <w:tcW w:w="1247" w:type="dxa"/>
          </w:tcPr>
          <w:p w:rsidR="0071552D" w:rsidRDefault="0071552D">
            <w:pPr>
              <w:pStyle w:val="ConsPlusNormal"/>
            </w:pPr>
            <w:r>
              <w:t>5</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lastRenderedPageBreak/>
              <w:t>8.3.4.</w:t>
            </w:r>
          </w:p>
        </w:tc>
        <w:tc>
          <w:tcPr>
            <w:tcW w:w="2438" w:type="dxa"/>
          </w:tcPr>
          <w:p w:rsidR="0071552D" w:rsidRDefault="0071552D">
            <w:pPr>
              <w:pStyle w:val="ConsPlusNormal"/>
            </w:pPr>
            <w:r>
              <w:t>Мероприятие "Государственная поддержка лучших муниципальных учреждений культуры"</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муниципальных учреждений культуры, получивших денежное поощрение</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8</w:t>
            </w:r>
          </w:p>
        </w:tc>
        <w:tc>
          <w:tcPr>
            <w:tcW w:w="1247" w:type="dxa"/>
          </w:tcPr>
          <w:p w:rsidR="0071552D" w:rsidRDefault="0071552D">
            <w:pPr>
              <w:pStyle w:val="ConsPlusNormal"/>
            </w:pPr>
            <w:r>
              <w:t>7</w:t>
            </w:r>
          </w:p>
        </w:tc>
        <w:tc>
          <w:tcPr>
            <w:tcW w:w="1247" w:type="dxa"/>
          </w:tcPr>
          <w:p w:rsidR="0071552D" w:rsidRDefault="0071552D">
            <w:pPr>
              <w:pStyle w:val="ConsPlusNormal"/>
            </w:pPr>
            <w:r>
              <w:t>8</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t>8.3.5.</w:t>
            </w:r>
          </w:p>
        </w:tc>
        <w:tc>
          <w:tcPr>
            <w:tcW w:w="2438" w:type="dxa"/>
          </w:tcPr>
          <w:p w:rsidR="0071552D" w:rsidRDefault="0071552D">
            <w:pPr>
              <w:pStyle w:val="ConsPlusNormal"/>
            </w:pPr>
            <w:r>
              <w:t>Мероприятие "Государственная поддержка лучших работников муниципальных учреждений культуры, находящихся на территориях сельских поселений"</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работников муниципальных учреждений культуры, находящихся в сельской местности, получивших денежное поощрение</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9</w:t>
            </w:r>
          </w:p>
        </w:tc>
        <w:tc>
          <w:tcPr>
            <w:tcW w:w="1247" w:type="dxa"/>
          </w:tcPr>
          <w:p w:rsidR="0071552D" w:rsidRDefault="0071552D">
            <w:pPr>
              <w:pStyle w:val="ConsPlusNormal"/>
            </w:pPr>
            <w:r>
              <w:t>8</w:t>
            </w:r>
          </w:p>
        </w:tc>
        <w:tc>
          <w:tcPr>
            <w:tcW w:w="1247" w:type="dxa"/>
          </w:tcPr>
          <w:p w:rsidR="0071552D" w:rsidRDefault="0071552D">
            <w:pPr>
              <w:pStyle w:val="ConsPlusNormal"/>
            </w:pPr>
            <w:r>
              <w:t>6</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8.3.6.</w:t>
            </w:r>
          </w:p>
        </w:tc>
        <w:tc>
          <w:tcPr>
            <w:tcW w:w="2438" w:type="dxa"/>
            <w:vMerge w:val="restart"/>
          </w:tcPr>
          <w:p w:rsidR="0071552D" w:rsidRDefault="0071552D">
            <w:pPr>
              <w:pStyle w:val="ConsPlusNormal"/>
            </w:pPr>
            <w:r>
              <w:t xml:space="preserve">Мероприятие "Реализация мероприятий федеральной целевой </w:t>
            </w:r>
            <w:hyperlink r:id="rId390" w:history="1">
              <w:r>
                <w:rPr>
                  <w:color w:val="0000FF"/>
                </w:rPr>
                <w:t>программы</w:t>
              </w:r>
            </w:hyperlink>
            <w:r>
              <w:t xml:space="preserve"> "Культура России (2012 - 2018 годы)"</w:t>
            </w:r>
          </w:p>
        </w:tc>
        <w:tc>
          <w:tcPr>
            <w:tcW w:w="1020" w:type="dxa"/>
            <w:vMerge w:val="restart"/>
          </w:tcPr>
          <w:p w:rsidR="0071552D" w:rsidRDefault="0071552D">
            <w:pPr>
              <w:pStyle w:val="ConsPlusNormal"/>
            </w:pPr>
            <w:r>
              <w:t>2014</w:t>
            </w:r>
          </w:p>
        </w:tc>
        <w:tc>
          <w:tcPr>
            <w:tcW w:w="907" w:type="dxa"/>
            <w:vMerge w:val="restart"/>
          </w:tcPr>
          <w:p w:rsidR="0071552D" w:rsidRDefault="0071552D">
            <w:pPr>
              <w:pStyle w:val="ConsPlusNormal"/>
            </w:pPr>
            <w:r>
              <w:t>2020</w:t>
            </w:r>
          </w:p>
        </w:tc>
        <w:tc>
          <w:tcPr>
            <w:tcW w:w="1984" w:type="dxa"/>
            <w:vMerge w:val="restart"/>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муниципальных образований, оснащенных мобильными системами обслуживания населенных пунктов, не имеющих библиотек,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3</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муниципальных образований, создавших модельные библиотеки,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1</w:t>
            </w:r>
          </w:p>
        </w:tc>
        <w:tc>
          <w:tcPr>
            <w:tcW w:w="1247" w:type="dxa"/>
          </w:tcPr>
          <w:p w:rsidR="0071552D" w:rsidRDefault="0071552D">
            <w:pPr>
              <w:pStyle w:val="ConsPlusNormal"/>
            </w:pPr>
            <w:r>
              <w:t>1</w:t>
            </w:r>
          </w:p>
        </w:tc>
        <w:tc>
          <w:tcPr>
            <w:tcW w:w="1247" w:type="dxa"/>
          </w:tcPr>
          <w:p w:rsidR="0071552D" w:rsidRDefault="0071552D">
            <w:pPr>
              <w:pStyle w:val="ConsPlusNormal"/>
            </w:pPr>
            <w:r>
              <w:t>1</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1020" w:type="dxa"/>
            <w:vMerge/>
          </w:tcPr>
          <w:p w:rsidR="0071552D" w:rsidRDefault="0071552D"/>
        </w:tc>
        <w:tc>
          <w:tcPr>
            <w:tcW w:w="907" w:type="dxa"/>
            <w:vMerge/>
          </w:tcPr>
          <w:p w:rsidR="0071552D" w:rsidRDefault="0071552D"/>
        </w:tc>
        <w:tc>
          <w:tcPr>
            <w:tcW w:w="1984" w:type="dxa"/>
            <w:vMerge/>
          </w:tcPr>
          <w:p w:rsidR="0071552D" w:rsidRDefault="0071552D"/>
        </w:tc>
        <w:tc>
          <w:tcPr>
            <w:tcW w:w="2381" w:type="dxa"/>
          </w:tcPr>
          <w:p w:rsidR="0071552D" w:rsidRDefault="0071552D">
            <w:pPr>
              <w:pStyle w:val="ConsPlusNormal"/>
            </w:pPr>
            <w:r>
              <w:t>Количество муниципальных образований, оснащенных многофункциональным и мобильными культурными центрами,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12</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tcPr>
          <w:p w:rsidR="0071552D" w:rsidRDefault="0071552D">
            <w:pPr>
              <w:pStyle w:val="ConsPlusNormal"/>
            </w:pPr>
            <w:r>
              <w:lastRenderedPageBreak/>
              <w:t>8.3.7.</w:t>
            </w:r>
          </w:p>
        </w:tc>
        <w:tc>
          <w:tcPr>
            <w:tcW w:w="2438" w:type="dxa"/>
          </w:tcPr>
          <w:p w:rsidR="0071552D" w:rsidRDefault="0071552D">
            <w:pPr>
              <w:pStyle w:val="ConsPlusNormal"/>
            </w:pPr>
            <w:r>
              <w:t>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020" w:type="dxa"/>
          </w:tcPr>
          <w:p w:rsidR="0071552D" w:rsidRDefault="0071552D">
            <w:pPr>
              <w:pStyle w:val="ConsPlusNormal"/>
            </w:pPr>
            <w:r>
              <w:t>2014</w:t>
            </w:r>
          </w:p>
        </w:tc>
        <w:tc>
          <w:tcPr>
            <w:tcW w:w="907" w:type="dxa"/>
          </w:tcPr>
          <w:p w:rsidR="0071552D" w:rsidRDefault="0071552D">
            <w:pPr>
              <w:pStyle w:val="ConsPlusNormal"/>
            </w:pPr>
            <w:r>
              <w:t>2020</w:t>
            </w:r>
          </w:p>
        </w:tc>
        <w:tc>
          <w:tcPr>
            <w:tcW w:w="1984" w:type="dxa"/>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Число муниципальных образований, подключившихся к сети Интернет, ед.</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3</w:t>
            </w:r>
          </w:p>
        </w:tc>
        <w:tc>
          <w:tcPr>
            <w:tcW w:w="1247" w:type="dxa"/>
          </w:tcPr>
          <w:p w:rsidR="0071552D" w:rsidRDefault="0071552D">
            <w:pPr>
              <w:pStyle w:val="ConsPlusNormal"/>
            </w:pPr>
            <w:r>
              <w:t>2</w:t>
            </w:r>
          </w:p>
        </w:tc>
        <w:tc>
          <w:tcPr>
            <w:tcW w:w="1247" w:type="dxa"/>
          </w:tcPr>
          <w:p w:rsidR="0071552D" w:rsidRDefault="0071552D">
            <w:pPr>
              <w:pStyle w:val="ConsPlusNormal"/>
            </w:pPr>
            <w:r>
              <w:t>4</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964" w:type="dxa"/>
            <w:vMerge w:val="restart"/>
            <w:tcBorders>
              <w:bottom w:val="nil"/>
            </w:tcBorders>
          </w:tcPr>
          <w:p w:rsidR="0071552D" w:rsidRDefault="0071552D">
            <w:pPr>
              <w:pStyle w:val="ConsPlusNormal"/>
            </w:pPr>
            <w:r>
              <w:t>8.3.8.</w:t>
            </w:r>
          </w:p>
        </w:tc>
        <w:tc>
          <w:tcPr>
            <w:tcW w:w="2438" w:type="dxa"/>
            <w:vMerge w:val="restart"/>
            <w:tcBorders>
              <w:bottom w:val="nil"/>
            </w:tcBorders>
          </w:tcPr>
          <w:p w:rsidR="0071552D" w:rsidRDefault="0071552D">
            <w:pPr>
              <w:pStyle w:val="ConsPlusNormal"/>
            </w:pPr>
            <w:r>
              <w:t>Мероприятие "Поддержка отрасли культуры"</w:t>
            </w:r>
          </w:p>
        </w:tc>
        <w:tc>
          <w:tcPr>
            <w:tcW w:w="1020" w:type="dxa"/>
            <w:vMerge w:val="restart"/>
            <w:tcBorders>
              <w:bottom w:val="nil"/>
            </w:tcBorders>
          </w:tcPr>
          <w:p w:rsidR="0071552D" w:rsidRDefault="0071552D">
            <w:pPr>
              <w:pStyle w:val="ConsPlusNormal"/>
            </w:pPr>
            <w:r>
              <w:t>2017</w:t>
            </w:r>
          </w:p>
        </w:tc>
        <w:tc>
          <w:tcPr>
            <w:tcW w:w="907" w:type="dxa"/>
            <w:vMerge w:val="restart"/>
            <w:tcBorders>
              <w:bottom w:val="nil"/>
            </w:tcBorders>
          </w:tcPr>
          <w:p w:rsidR="0071552D" w:rsidRDefault="0071552D">
            <w:pPr>
              <w:pStyle w:val="ConsPlusNormal"/>
            </w:pPr>
            <w:r>
              <w:t>2020</w:t>
            </w:r>
          </w:p>
        </w:tc>
        <w:tc>
          <w:tcPr>
            <w:tcW w:w="1984" w:type="dxa"/>
            <w:vMerge w:val="restart"/>
            <w:tcBorders>
              <w:bottom w:val="nil"/>
            </w:tcBorders>
          </w:tcPr>
          <w:p w:rsidR="0071552D" w:rsidRDefault="0071552D">
            <w:pPr>
              <w:pStyle w:val="ConsPlusNormal"/>
            </w:pPr>
            <w:r>
              <w:t>Министерство культуры и архивного дела Амурской области</w:t>
            </w:r>
          </w:p>
        </w:tc>
        <w:tc>
          <w:tcPr>
            <w:tcW w:w="2381" w:type="dxa"/>
          </w:tcPr>
          <w:p w:rsidR="0071552D" w:rsidRDefault="0071552D">
            <w:pPr>
              <w:pStyle w:val="ConsPlusNormal"/>
            </w:pPr>
            <w:r>
              <w:t>Количество посещений организаций культуры по отношению к уровню 2010, в процентах</w:t>
            </w:r>
          </w:p>
        </w:tc>
        <w:tc>
          <w:tcPr>
            <w:tcW w:w="2268" w:type="dxa"/>
          </w:tcPr>
          <w:p w:rsidR="0071552D" w:rsidRDefault="0071552D">
            <w:pPr>
              <w:pStyle w:val="ConsPlusNormal"/>
            </w:pPr>
            <w:r>
              <w:t>Официальные данные на основе внутренней статистики</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31" w:type="dxa"/>
          </w:tcPr>
          <w:p w:rsidR="0071552D" w:rsidRDefault="0071552D">
            <w:pPr>
              <w:pStyle w:val="ConsPlusNormal"/>
            </w:pPr>
            <w:r>
              <w:t>118</w:t>
            </w:r>
          </w:p>
        </w:tc>
        <w:tc>
          <w:tcPr>
            <w:tcW w:w="1231" w:type="dxa"/>
          </w:tcPr>
          <w:p w:rsidR="0071552D" w:rsidRDefault="0071552D">
            <w:pPr>
              <w:pStyle w:val="ConsPlusNormal"/>
            </w:pPr>
            <w:r>
              <w:t>-</w:t>
            </w:r>
          </w:p>
        </w:tc>
        <w:tc>
          <w:tcPr>
            <w:tcW w:w="1231" w:type="dxa"/>
          </w:tcPr>
          <w:p w:rsidR="0071552D" w:rsidRDefault="0071552D">
            <w:pPr>
              <w:pStyle w:val="ConsPlusNormal"/>
            </w:pPr>
            <w:r>
              <w:t>-</w:t>
            </w:r>
          </w:p>
        </w:tc>
        <w:tc>
          <w:tcPr>
            <w:tcW w:w="1247"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1020" w:type="dxa"/>
            <w:vMerge/>
            <w:tcBorders>
              <w:bottom w:val="nil"/>
            </w:tcBorders>
          </w:tcPr>
          <w:p w:rsidR="0071552D" w:rsidRDefault="0071552D"/>
        </w:tc>
        <w:tc>
          <w:tcPr>
            <w:tcW w:w="907" w:type="dxa"/>
            <w:vMerge/>
            <w:tcBorders>
              <w:bottom w:val="nil"/>
            </w:tcBorders>
          </w:tcPr>
          <w:p w:rsidR="0071552D" w:rsidRDefault="0071552D"/>
        </w:tc>
        <w:tc>
          <w:tcPr>
            <w:tcW w:w="1984" w:type="dxa"/>
            <w:vMerge/>
            <w:tcBorders>
              <w:bottom w:val="nil"/>
            </w:tcBorders>
          </w:tcPr>
          <w:p w:rsidR="0071552D" w:rsidRDefault="0071552D"/>
        </w:tc>
        <w:tc>
          <w:tcPr>
            <w:tcW w:w="2381" w:type="dxa"/>
            <w:tcBorders>
              <w:bottom w:val="nil"/>
            </w:tcBorders>
          </w:tcPr>
          <w:p w:rsidR="0071552D" w:rsidRDefault="0071552D">
            <w:pPr>
              <w:pStyle w:val="ConsPlusNormal"/>
            </w:pPr>
            <w:r>
              <w:t>Количество посещений библиотек (на 1 жителя в год)</w:t>
            </w:r>
          </w:p>
        </w:tc>
        <w:tc>
          <w:tcPr>
            <w:tcW w:w="2268" w:type="dxa"/>
            <w:tcBorders>
              <w:bottom w:val="nil"/>
            </w:tcBorders>
          </w:tcPr>
          <w:p w:rsidR="0071552D" w:rsidRDefault="0071552D">
            <w:pPr>
              <w:pStyle w:val="ConsPlusNormal"/>
            </w:pPr>
            <w:r>
              <w:t>Официальные данные на основе внутренней статистики</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pPr>
            <w:r>
              <w:t>4,4</w:t>
            </w:r>
          </w:p>
        </w:tc>
        <w:tc>
          <w:tcPr>
            <w:tcW w:w="1231"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21890" w:type="dxa"/>
            <w:gridSpan w:val="15"/>
            <w:tcBorders>
              <w:top w:val="nil"/>
            </w:tcBorders>
          </w:tcPr>
          <w:p w:rsidR="0071552D" w:rsidRDefault="0071552D">
            <w:pPr>
              <w:pStyle w:val="ConsPlusNormal"/>
              <w:jc w:val="both"/>
            </w:pPr>
            <w:r>
              <w:t xml:space="preserve">(пп. 8.3.8 в ред. постановления Правительства Амурской области от 21.02.2017 </w:t>
            </w:r>
            <w:hyperlink r:id="rId391" w:history="1">
              <w:r>
                <w:rPr>
                  <w:color w:val="0000FF"/>
                </w:rPr>
                <w:t>N 72</w:t>
              </w:r>
            </w:hyperlink>
            <w:r>
              <w:t>)</w:t>
            </w:r>
          </w:p>
        </w:tc>
      </w:tr>
      <w:tr w:rsidR="0071552D">
        <w:tblPrEx>
          <w:tblBorders>
            <w:insideH w:val="nil"/>
          </w:tblBorders>
        </w:tblPrEx>
        <w:tc>
          <w:tcPr>
            <w:tcW w:w="964" w:type="dxa"/>
            <w:tcBorders>
              <w:bottom w:val="nil"/>
            </w:tcBorders>
          </w:tcPr>
          <w:p w:rsidR="0071552D" w:rsidRDefault="0071552D">
            <w:pPr>
              <w:pStyle w:val="ConsPlusNormal"/>
            </w:pPr>
            <w:r>
              <w:lastRenderedPageBreak/>
              <w:t>8.3.9.</w:t>
            </w:r>
          </w:p>
        </w:tc>
        <w:tc>
          <w:tcPr>
            <w:tcW w:w="2438" w:type="dxa"/>
            <w:tcBorders>
              <w:bottom w:val="nil"/>
            </w:tcBorders>
          </w:tcPr>
          <w:p w:rsidR="0071552D" w:rsidRDefault="0071552D">
            <w:pPr>
              <w:pStyle w:val="ConsPlusNormal"/>
            </w:pPr>
            <w:r>
              <w:t>Мероприятие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(развитие и укрепление материально-технической базы муниципальных домов культуры)"</w:t>
            </w:r>
          </w:p>
        </w:tc>
        <w:tc>
          <w:tcPr>
            <w:tcW w:w="1020" w:type="dxa"/>
            <w:tcBorders>
              <w:bottom w:val="nil"/>
            </w:tcBorders>
          </w:tcPr>
          <w:p w:rsidR="0071552D" w:rsidRDefault="0071552D">
            <w:pPr>
              <w:pStyle w:val="ConsPlusNormal"/>
            </w:pPr>
            <w:r>
              <w:t>2017</w:t>
            </w:r>
          </w:p>
        </w:tc>
        <w:tc>
          <w:tcPr>
            <w:tcW w:w="907" w:type="dxa"/>
            <w:tcBorders>
              <w:bottom w:val="nil"/>
            </w:tcBorders>
          </w:tcPr>
          <w:p w:rsidR="0071552D" w:rsidRDefault="0071552D">
            <w:pPr>
              <w:pStyle w:val="ConsPlusNormal"/>
            </w:pPr>
            <w:r>
              <w:t>2020</w:t>
            </w:r>
          </w:p>
        </w:tc>
        <w:tc>
          <w:tcPr>
            <w:tcW w:w="1984" w:type="dxa"/>
            <w:tcBorders>
              <w:bottom w:val="nil"/>
            </w:tcBorders>
          </w:tcPr>
          <w:p w:rsidR="0071552D" w:rsidRDefault="0071552D">
            <w:pPr>
              <w:pStyle w:val="ConsPlusNormal"/>
            </w:pPr>
            <w:r>
              <w:t>Министерство культуры и архивного дела Амурской области</w:t>
            </w:r>
          </w:p>
        </w:tc>
        <w:tc>
          <w:tcPr>
            <w:tcW w:w="2381" w:type="dxa"/>
            <w:tcBorders>
              <w:bottom w:val="nil"/>
            </w:tcBorders>
          </w:tcPr>
          <w:p w:rsidR="0071552D" w:rsidRDefault="0071552D">
            <w:pPr>
              <w:pStyle w:val="ConsPlusNormal"/>
            </w:pPr>
            <w:r>
              <w:t>Средняя численность участников клубных формирований в расчете на 1 тыс. человек (в муниципальных домах культуры), человек</w:t>
            </w:r>
          </w:p>
        </w:tc>
        <w:tc>
          <w:tcPr>
            <w:tcW w:w="2268" w:type="dxa"/>
            <w:tcBorders>
              <w:bottom w:val="nil"/>
            </w:tcBorders>
          </w:tcPr>
          <w:p w:rsidR="0071552D" w:rsidRDefault="0071552D">
            <w:pPr>
              <w:pStyle w:val="ConsPlusNormal"/>
            </w:pPr>
            <w:r>
              <w:t>Официальные данные на основе внутренней статистики</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pPr>
            <w:r>
              <w:t>0,3</w:t>
            </w:r>
          </w:p>
        </w:tc>
        <w:tc>
          <w:tcPr>
            <w:tcW w:w="1231"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21890" w:type="dxa"/>
            <w:gridSpan w:val="15"/>
            <w:tcBorders>
              <w:top w:val="nil"/>
            </w:tcBorders>
          </w:tcPr>
          <w:p w:rsidR="0071552D" w:rsidRDefault="0071552D">
            <w:pPr>
              <w:pStyle w:val="ConsPlusNormal"/>
              <w:jc w:val="both"/>
            </w:pPr>
            <w:r>
              <w:t xml:space="preserve">(пп. 8.3.9 в ред. постановления Правительства Амурской области от 21.02.2017 </w:t>
            </w:r>
            <w:hyperlink r:id="rId392" w:history="1">
              <w:r>
                <w:rPr>
                  <w:color w:val="0000FF"/>
                </w:rPr>
                <w:t>N 72</w:t>
              </w:r>
            </w:hyperlink>
            <w:r>
              <w:t>)</w:t>
            </w:r>
          </w:p>
        </w:tc>
      </w:tr>
      <w:tr w:rsidR="0071552D">
        <w:tblPrEx>
          <w:tblBorders>
            <w:insideH w:val="nil"/>
          </w:tblBorders>
        </w:tblPrEx>
        <w:tc>
          <w:tcPr>
            <w:tcW w:w="964" w:type="dxa"/>
            <w:tcBorders>
              <w:bottom w:val="nil"/>
            </w:tcBorders>
          </w:tcPr>
          <w:p w:rsidR="0071552D" w:rsidRDefault="0071552D">
            <w:pPr>
              <w:pStyle w:val="ConsPlusNormal"/>
            </w:pPr>
            <w:r>
              <w:t>8.3.10.</w:t>
            </w:r>
          </w:p>
        </w:tc>
        <w:tc>
          <w:tcPr>
            <w:tcW w:w="2438" w:type="dxa"/>
            <w:tcBorders>
              <w:bottom w:val="nil"/>
            </w:tcBorders>
          </w:tcPr>
          <w:p w:rsidR="0071552D" w:rsidRDefault="0071552D">
            <w:pPr>
              <w:pStyle w:val="ConsPlusNormal"/>
            </w:pPr>
            <w:r>
              <w:t xml:space="preserve">Мероприятие "Обеспечение развития и укрепления </w:t>
            </w:r>
            <w:r>
              <w:lastRenderedPageBreak/>
              <w:t>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(поддержка творческой деятельности муниципальных театров в городах с численностью населения до 300 тыс. человек)"</w:t>
            </w:r>
          </w:p>
        </w:tc>
        <w:tc>
          <w:tcPr>
            <w:tcW w:w="1020" w:type="dxa"/>
            <w:tcBorders>
              <w:bottom w:val="nil"/>
            </w:tcBorders>
          </w:tcPr>
          <w:p w:rsidR="0071552D" w:rsidRDefault="0071552D">
            <w:pPr>
              <w:pStyle w:val="ConsPlusNormal"/>
            </w:pPr>
            <w:r>
              <w:lastRenderedPageBreak/>
              <w:t>2017</w:t>
            </w:r>
          </w:p>
        </w:tc>
        <w:tc>
          <w:tcPr>
            <w:tcW w:w="907" w:type="dxa"/>
            <w:tcBorders>
              <w:bottom w:val="nil"/>
            </w:tcBorders>
          </w:tcPr>
          <w:p w:rsidR="0071552D" w:rsidRDefault="0071552D">
            <w:pPr>
              <w:pStyle w:val="ConsPlusNormal"/>
            </w:pPr>
            <w:r>
              <w:t>2020</w:t>
            </w:r>
          </w:p>
        </w:tc>
        <w:tc>
          <w:tcPr>
            <w:tcW w:w="1984" w:type="dxa"/>
            <w:tcBorders>
              <w:bottom w:val="nil"/>
            </w:tcBorders>
          </w:tcPr>
          <w:p w:rsidR="0071552D" w:rsidRDefault="0071552D">
            <w:pPr>
              <w:pStyle w:val="ConsPlusNormal"/>
            </w:pPr>
            <w:r>
              <w:t xml:space="preserve">Министерство культуры и архивного дела Амурской </w:t>
            </w:r>
            <w:r>
              <w:lastRenderedPageBreak/>
              <w:t>области</w:t>
            </w:r>
          </w:p>
        </w:tc>
        <w:tc>
          <w:tcPr>
            <w:tcW w:w="2381" w:type="dxa"/>
            <w:tcBorders>
              <w:bottom w:val="nil"/>
            </w:tcBorders>
          </w:tcPr>
          <w:p w:rsidR="0071552D" w:rsidRDefault="0071552D">
            <w:pPr>
              <w:pStyle w:val="ConsPlusNormal"/>
            </w:pPr>
            <w:r>
              <w:lastRenderedPageBreak/>
              <w:t xml:space="preserve">Количество посещений организаций культуры по </w:t>
            </w:r>
            <w:r>
              <w:lastRenderedPageBreak/>
              <w:t>отношению к уровню 2010 года, в процентах</w:t>
            </w:r>
          </w:p>
        </w:tc>
        <w:tc>
          <w:tcPr>
            <w:tcW w:w="2268" w:type="dxa"/>
            <w:tcBorders>
              <w:bottom w:val="nil"/>
            </w:tcBorders>
          </w:tcPr>
          <w:p w:rsidR="0071552D" w:rsidRDefault="0071552D">
            <w:pPr>
              <w:pStyle w:val="ConsPlusNormal"/>
            </w:pPr>
            <w:r>
              <w:lastRenderedPageBreak/>
              <w:t>Официальные данные на основе внутренней статистики</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pPr>
            <w:r>
              <w:t>105</w:t>
            </w:r>
          </w:p>
        </w:tc>
        <w:tc>
          <w:tcPr>
            <w:tcW w:w="1231" w:type="dxa"/>
            <w:tcBorders>
              <w:bottom w:val="nil"/>
            </w:tcBorders>
          </w:tcPr>
          <w:p w:rsidR="0071552D" w:rsidRDefault="0071552D">
            <w:pPr>
              <w:pStyle w:val="ConsPlusNormal"/>
            </w:pPr>
            <w:r>
              <w:t>-</w:t>
            </w:r>
          </w:p>
        </w:tc>
        <w:tc>
          <w:tcPr>
            <w:tcW w:w="123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21890" w:type="dxa"/>
            <w:gridSpan w:val="15"/>
            <w:tcBorders>
              <w:top w:val="nil"/>
            </w:tcBorders>
          </w:tcPr>
          <w:p w:rsidR="0071552D" w:rsidRDefault="0071552D">
            <w:pPr>
              <w:pStyle w:val="ConsPlusNormal"/>
              <w:jc w:val="both"/>
            </w:pPr>
            <w:r>
              <w:lastRenderedPageBreak/>
              <w:t xml:space="preserve">(пп. 8.3.10 введен постановлением Правительства Амурской области от 21.02.2017 </w:t>
            </w:r>
            <w:hyperlink r:id="rId393" w:history="1">
              <w:r>
                <w:rPr>
                  <w:color w:val="0000FF"/>
                </w:rPr>
                <w:t>N 72</w:t>
              </w:r>
            </w:hyperlink>
            <w:r>
              <w:t>)</w:t>
            </w: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2</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21" w:name="P3849"/>
      <w:bookmarkEnd w:id="21"/>
      <w:r>
        <w:t>ПРЕДПОЛАГАЕМЫЕ К ПРИНЯТИЮ МЕРЫ ПРАВОВОГО РЕГУЛИРОВАНИЯ</w:t>
      </w:r>
    </w:p>
    <w:p w:rsidR="0071552D" w:rsidRDefault="0071552D">
      <w:pPr>
        <w:pStyle w:val="ConsPlusTitle"/>
        <w:jc w:val="center"/>
      </w:pPr>
      <w:r>
        <w:t>В СФЕРЕ РЕАЛИЗАЦИИ ГОСУДАРСТВЕННОЙ ПРОГРАММЫ</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1"/>
        <w:gridCol w:w="3061"/>
        <w:gridCol w:w="1984"/>
        <w:gridCol w:w="1531"/>
      </w:tblGrid>
      <w:tr w:rsidR="0071552D">
        <w:tc>
          <w:tcPr>
            <w:tcW w:w="680" w:type="dxa"/>
          </w:tcPr>
          <w:p w:rsidR="0071552D" w:rsidRDefault="0071552D">
            <w:pPr>
              <w:pStyle w:val="ConsPlusNormal"/>
              <w:jc w:val="center"/>
            </w:pPr>
            <w:r>
              <w:t>N п/п</w:t>
            </w:r>
          </w:p>
        </w:tc>
        <w:tc>
          <w:tcPr>
            <w:tcW w:w="1871" w:type="dxa"/>
          </w:tcPr>
          <w:p w:rsidR="0071552D" w:rsidRDefault="0071552D">
            <w:pPr>
              <w:pStyle w:val="ConsPlusNormal"/>
              <w:jc w:val="center"/>
            </w:pPr>
            <w:r>
              <w:t>Вид нормативного правового акта</w:t>
            </w:r>
          </w:p>
        </w:tc>
        <w:tc>
          <w:tcPr>
            <w:tcW w:w="3061" w:type="dxa"/>
          </w:tcPr>
          <w:p w:rsidR="0071552D" w:rsidRDefault="0071552D">
            <w:pPr>
              <w:pStyle w:val="ConsPlusNormal"/>
              <w:jc w:val="center"/>
            </w:pPr>
            <w:r>
              <w:t>Основные положения нормативного правового акта, необходимость принятия (корректировки) нормативных правовых актов</w:t>
            </w:r>
          </w:p>
        </w:tc>
        <w:tc>
          <w:tcPr>
            <w:tcW w:w="1984" w:type="dxa"/>
          </w:tcPr>
          <w:p w:rsidR="0071552D" w:rsidRDefault="0071552D">
            <w:pPr>
              <w:pStyle w:val="ConsPlusNormal"/>
              <w:jc w:val="center"/>
            </w:pPr>
            <w:r>
              <w:t>Ответственный за подготовку нормативных правовых актов</w:t>
            </w:r>
          </w:p>
        </w:tc>
        <w:tc>
          <w:tcPr>
            <w:tcW w:w="1531" w:type="dxa"/>
          </w:tcPr>
          <w:p w:rsidR="0071552D" w:rsidRDefault="0071552D">
            <w:pPr>
              <w:pStyle w:val="ConsPlusNormal"/>
              <w:jc w:val="center"/>
            </w:pPr>
            <w:r>
              <w:t>Ожидаемые сроки принятия</w:t>
            </w:r>
          </w:p>
        </w:tc>
      </w:tr>
      <w:tr w:rsidR="0071552D">
        <w:tc>
          <w:tcPr>
            <w:tcW w:w="680" w:type="dxa"/>
          </w:tcPr>
          <w:p w:rsidR="0071552D" w:rsidRDefault="0071552D">
            <w:pPr>
              <w:pStyle w:val="ConsPlusNormal"/>
              <w:jc w:val="center"/>
            </w:pPr>
            <w:r>
              <w:t>1</w:t>
            </w:r>
          </w:p>
        </w:tc>
        <w:tc>
          <w:tcPr>
            <w:tcW w:w="1871" w:type="dxa"/>
          </w:tcPr>
          <w:p w:rsidR="0071552D" w:rsidRDefault="0071552D">
            <w:pPr>
              <w:pStyle w:val="ConsPlusNormal"/>
              <w:jc w:val="center"/>
            </w:pPr>
            <w:r>
              <w:t>2</w:t>
            </w:r>
          </w:p>
        </w:tc>
        <w:tc>
          <w:tcPr>
            <w:tcW w:w="3061" w:type="dxa"/>
          </w:tcPr>
          <w:p w:rsidR="0071552D" w:rsidRDefault="0071552D">
            <w:pPr>
              <w:pStyle w:val="ConsPlusNormal"/>
              <w:jc w:val="center"/>
            </w:pPr>
            <w:r>
              <w:t>3</w:t>
            </w:r>
          </w:p>
        </w:tc>
        <w:tc>
          <w:tcPr>
            <w:tcW w:w="1984" w:type="dxa"/>
          </w:tcPr>
          <w:p w:rsidR="0071552D" w:rsidRDefault="0071552D">
            <w:pPr>
              <w:pStyle w:val="ConsPlusNormal"/>
              <w:jc w:val="center"/>
            </w:pPr>
            <w:r>
              <w:t>4</w:t>
            </w:r>
          </w:p>
        </w:tc>
        <w:tc>
          <w:tcPr>
            <w:tcW w:w="1531" w:type="dxa"/>
          </w:tcPr>
          <w:p w:rsidR="0071552D" w:rsidRDefault="0071552D">
            <w:pPr>
              <w:pStyle w:val="ConsPlusNormal"/>
              <w:jc w:val="center"/>
            </w:pPr>
            <w:r>
              <w:t>5</w:t>
            </w:r>
          </w:p>
        </w:tc>
      </w:tr>
      <w:tr w:rsidR="0071552D">
        <w:tc>
          <w:tcPr>
            <w:tcW w:w="680" w:type="dxa"/>
          </w:tcPr>
          <w:p w:rsidR="0071552D" w:rsidRDefault="0071552D">
            <w:pPr>
              <w:pStyle w:val="ConsPlusNormal"/>
            </w:pPr>
            <w:r>
              <w:t>1.</w:t>
            </w:r>
          </w:p>
        </w:tc>
        <w:tc>
          <w:tcPr>
            <w:tcW w:w="8447" w:type="dxa"/>
            <w:gridSpan w:val="4"/>
          </w:tcPr>
          <w:p w:rsidR="0071552D" w:rsidRDefault="0071552D">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r>
      <w:tr w:rsidR="0071552D">
        <w:tc>
          <w:tcPr>
            <w:tcW w:w="680" w:type="dxa"/>
          </w:tcPr>
          <w:p w:rsidR="0071552D" w:rsidRDefault="0071552D">
            <w:pPr>
              <w:pStyle w:val="ConsPlusNormal"/>
            </w:pPr>
            <w:r>
              <w:t>1.1.</w:t>
            </w:r>
          </w:p>
        </w:tc>
        <w:tc>
          <w:tcPr>
            <w:tcW w:w="1871" w:type="dxa"/>
          </w:tcPr>
          <w:p w:rsidR="0071552D" w:rsidRDefault="0071552D">
            <w:pPr>
              <w:pStyle w:val="ConsPlusNormal"/>
            </w:pPr>
            <w:r>
              <w:t>Приказы министерства культуры и архивного дела Амурской области</w:t>
            </w:r>
          </w:p>
        </w:tc>
        <w:tc>
          <w:tcPr>
            <w:tcW w:w="3061" w:type="dxa"/>
          </w:tcPr>
          <w:p w:rsidR="0071552D" w:rsidRDefault="0071552D">
            <w:pPr>
              <w:pStyle w:val="ConsPlusNormal"/>
            </w:pPr>
            <w:r>
              <w:t>Внедрение профессиональных стандартов работников учреждений культуры</w:t>
            </w:r>
          </w:p>
        </w:tc>
        <w:tc>
          <w:tcPr>
            <w:tcW w:w="1984" w:type="dxa"/>
          </w:tcPr>
          <w:p w:rsidR="0071552D" w:rsidRDefault="0071552D">
            <w:pPr>
              <w:pStyle w:val="ConsPlusNormal"/>
            </w:pPr>
            <w:r>
              <w:t>Министерство культуры и архивного дела Амурской области</w:t>
            </w:r>
          </w:p>
        </w:tc>
        <w:tc>
          <w:tcPr>
            <w:tcW w:w="1531" w:type="dxa"/>
          </w:tcPr>
          <w:p w:rsidR="0071552D" w:rsidRDefault="0071552D">
            <w:pPr>
              <w:pStyle w:val="ConsPlusNormal"/>
            </w:pPr>
            <w:r>
              <w:t>2014 год</w:t>
            </w:r>
          </w:p>
        </w:tc>
      </w:tr>
      <w:tr w:rsidR="0071552D">
        <w:tc>
          <w:tcPr>
            <w:tcW w:w="680" w:type="dxa"/>
          </w:tcPr>
          <w:p w:rsidR="0071552D" w:rsidRDefault="0071552D">
            <w:pPr>
              <w:pStyle w:val="ConsPlusNormal"/>
            </w:pPr>
            <w:r>
              <w:t>1.2.</w:t>
            </w:r>
          </w:p>
        </w:tc>
        <w:tc>
          <w:tcPr>
            <w:tcW w:w="1871" w:type="dxa"/>
          </w:tcPr>
          <w:p w:rsidR="0071552D" w:rsidRDefault="0071552D">
            <w:pPr>
              <w:pStyle w:val="ConsPlusNormal"/>
            </w:pPr>
            <w:r>
              <w:t>Приказ министерства культуры и архивного дела Амурской области</w:t>
            </w:r>
          </w:p>
        </w:tc>
        <w:tc>
          <w:tcPr>
            <w:tcW w:w="3061" w:type="dxa"/>
          </w:tcPr>
          <w:p w:rsidR="0071552D" w:rsidRDefault="0071552D">
            <w:pPr>
              <w:pStyle w:val="ConsPlusNormal"/>
            </w:pPr>
            <w:r>
              <w:t xml:space="preserve">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учреждений культуры с учетом </w:t>
            </w:r>
            <w:r>
              <w:lastRenderedPageBreak/>
              <w:t>предельной доли расходов на оплату их труда в фонде оплаты труда учреждения - не более 40 процентов</w:t>
            </w:r>
          </w:p>
        </w:tc>
        <w:tc>
          <w:tcPr>
            <w:tcW w:w="1984" w:type="dxa"/>
          </w:tcPr>
          <w:p w:rsidR="0071552D" w:rsidRDefault="0071552D">
            <w:pPr>
              <w:pStyle w:val="ConsPlusNormal"/>
            </w:pPr>
            <w:r>
              <w:lastRenderedPageBreak/>
              <w:t>Министерство культуры и архивного дела Амурской области</w:t>
            </w:r>
          </w:p>
        </w:tc>
        <w:tc>
          <w:tcPr>
            <w:tcW w:w="1531" w:type="dxa"/>
          </w:tcPr>
          <w:p w:rsidR="0071552D" w:rsidRDefault="0071552D">
            <w:pPr>
              <w:pStyle w:val="ConsPlusNormal"/>
            </w:pPr>
            <w:r>
              <w:t>2014 год</w:t>
            </w:r>
          </w:p>
        </w:tc>
      </w:tr>
      <w:tr w:rsidR="0071552D">
        <w:tc>
          <w:tcPr>
            <w:tcW w:w="680" w:type="dxa"/>
          </w:tcPr>
          <w:p w:rsidR="0071552D" w:rsidRDefault="0071552D">
            <w:pPr>
              <w:pStyle w:val="ConsPlusNormal"/>
            </w:pPr>
            <w:r>
              <w:lastRenderedPageBreak/>
              <w:t>1.3.</w:t>
            </w:r>
          </w:p>
        </w:tc>
        <w:tc>
          <w:tcPr>
            <w:tcW w:w="1871" w:type="dxa"/>
          </w:tcPr>
          <w:p w:rsidR="0071552D" w:rsidRDefault="0071552D">
            <w:pPr>
              <w:pStyle w:val="ConsPlusNormal"/>
            </w:pPr>
            <w:r>
              <w:t>Приказ министерства культуры и архивного дела Амурской области</w:t>
            </w:r>
          </w:p>
        </w:tc>
        <w:tc>
          <w:tcPr>
            <w:tcW w:w="3061" w:type="dxa"/>
          </w:tcPr>
          <w:p w:rsidR="0071552D" w:rsidRDefault="0071552D">
            <w:pPr>
              <w:pStyle w:val="ConsPlusNormal"/>
            </w:pPr>
            <w:r>
              <w:t>Разработка (изменение) показателей эффективности деятельности учреждений, подведомственных министерству культуры и архивного дела Амурской области</w:t>
            </w:r>
          </w:p>
        </w:tc>
        <w:tc>
          <w:tcPr>
            <w:tcW w:w="1984" w:type="dxa"/>
          </w:tcPr>
          <w:p w:rsidR="0071552D" w:rsidRDefault="0071552D">
            <w:pPr>
              <w:pStyle w:val="ConsPlusNormal"/>
            </w:pPr>
            <w:r>
              <w:t>Министерство культуры и архивного дела Амурской области</w:t>
            </w:r>
          </w:p>
        </w:tc>
        <w:tc>
          <w:tcPr>
            <w:tcW w:w="1531" w:type="dxa"/>
          </w:tcPr>
          <w:p w:rsidR="0071552D" w:rsidRDefault="0071552D">
            <w:pPr>
              <w:pStyle w:val="ConsPlusNormal"/>
            </w:pPr>
            <w:r>
              <w:t>Ежегодно</w:t>
            </w:r>
          </w:p>
        </w:tc>
      </w:tr>
      <w:tr w:rsidR="0071552D">
        <w:tc>
          <w:tcPr>
            <w:tcW w:w="680" w:type="dxa"/>
          </w:tcPr>
          <w:p w:rsidR="0071552D" w:rsidRDefault="0071552D">
            <w:pPr>
              <w:pStyle w:val="ConsPlusNormal"/>
            </w:pPr>
            <w:r>
              <w:t>1.4.</w:t>
            </w:r>
          </w:p>
        </w:tc>
        <w:tc>
          <w:tcPr>
            <w:tcW w:w="1871" w:type="dxa"/>
          </w:tcPr>
          <w:p w:rsidR="0071552D" w:rsidRDefault="0071552D">
            <w:pPr>
              <w:pStyle w:val="ConsPlusNormal"/>
            </w:pPr>
            <w:r>
              <w:t>Приказ министерства культуры и архивного дела Амурской области</w:t>
            </w:r>
          </w:p>
        </w:tc>
        <w:tc>
          <w:tcPr>
            <w:tcW w:w="3061" w:type="dxa"/>
          </w:tcPr>
          <w:p w:rsidR="0071552D" w:rsidRDefault="0071552D">
            <w:pPr>
              <w:pStyle w:val="ConsPlusNormal"/>
            </w:pPr>
            <w:r>
              <w:t>Приведение нормативных правовых актов министерства культуры и архивного дела Амурской области в соответствие типовым отраслевым нормам труда и методическим рекомендациям по штатной численности</w:t>
            </w:r>
          </w:p>
        </w:tc>
        <w:tc>
          <w:tcPr>
            <w:tcW w:w="1984" w:type="dxa"/>
          </w:tcPr>
          <w:p w:rsidR="0071552D" w:rsidRDefault="0071552D">
            <w:pPr>
              <w:pStyle w:val="ConsPlusNormal"/>
            </w:pPr>
            <w:r>
              <w:t>Министерство культуры и архивного дела Амурской области</w:t>
            </w:r>
          </w:p>
        </w:tc>
        <w:tc>
          <w:tcPr>
            <w:tcW w:w="1531" w:type="dxa"/>
          </w:tcPr>
          <w:p w:rsidR="0071552D" w:rsidRDefault="0071552D">
            <w:pPr>
              <w:pStyle w:val="ConsPlusNormal"/>
            </w:pPr>
            <w:r>
              <w:t>2014 - 2018 годы</w:t>
            </w:r>
          </w:p>
        </w:tc>
      </w:tr>
    </w:tbl>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1"/>
      </w:pPr>
      <w:r>
        <w:lastRenderedPageBreak/>
        <w:t>Приложение N 3</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22" w:name="P3892"/>
      <w:bookmarkEnd w:id="22"/>
      <w:r>
        <w:t>РЕСУРСНОЕ ОБЕСПЕЧЕНИЕ РЕАЛИЗАЦИИ ГОСУДАРСТВЕННОЙ ПРОГРАММЫ</w:t>
      </w:r>
    </w:p>
    <w:p w:rsidR="0071552D" w:rsidRDefault="0071552D">
      <w:pPr>
        <w:pStyle w:val="ConsPlusTitle"/>
        <w:jc w:val="center"/>
      </w:pPr>
      <w:r>
        <w:t>ЗА СЧЕТ СРЕДСТВ ОБЛАСТНОГО БЮДЖЕТА</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постановлений Правительства Амурской области</w:t>
      </w:r>
    </w:p>
    <w:p w:rsidR="0071552D" w:rsidRDefault="0071552D">
      <w:pPr>
        <w:pStyle w:val="ConsPlusNormal"/>
        <w:jc w:val="center"/>
      </w:pPr>
      <w:r>
        <w:t xml:space="preserve">от 25.01.2017 </w:t>
      </w:r>
      <w:hyperlink r:id="rId394" w:history="1">
        <w:r>
          <w:rPr>
            <w:color w:val="0000FF"/>
          </w:rPr>
          <w:t>N 28</w:t>
        </w:r>
      </w:hyperlink>
      <w:r>
        <w:t xml:space="preserve">, от 21.02.2017 </w:t>
      </w:r>
      <w:hyperlink r:id="rId395" w:history="1">
        <w:r>
          <w:rPr>
            <w:color w:val="0000FF"/>
          </w:rPr>
          <w:t>N 72</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381"/>
        <w:gridCol w:w="2154"/>
        <w:gridCol w:w="907"/>
        <w:gridCol w:w="907"/>
        <w:gridCol w:w="1531"/>
        <w:gridCol w:w="1296"/>
        <w:gridCol w:w="1191"/>
        <w:gridCol w:w="1247"/>
        <w:gridCol w:w="1247"/>
        <w:gridCol w:w="1247"/>
        <w:gridCol w:w="1247"/>
        <w:gridCol w:w="1247"/>
        <w:gridCol w:w="1247"/>
      </w:tblGrid>
      <w:tr w:rsidR="0071552D">
        <w:tc>
          <w:tcPr>
            <w:tcW w:w="850" w:type="dxa"/>
            <w:vMerge w:val="restart"/>
          </w:tcPr>
          <w:p w:rsidR="0071552D" w:rsidRDefault="0071552D">
            <w:pPr>
              <w:pStyle w:val="ConsPlusNormal"/>
              <w:jc w:val="center"/>
            </w:pPr>
            <w:r>
              <w:t>N п/п</w:t>
            </w:r>
          </w:p>
        </w:tc>
        <w:tc>
          <w:tcPr>
            <w:tcW w:w="2381" w:type="dxa"/>
            <w:vMerge w:val="restart"/>
          </w:tcPr>
          <w:p w:rsidR="0071552D" w:rsidRDefault="0071552D">
            <w:pPr>
              <w:pStyle w:val="ConsPlusNormal"/>
              <w:jc w:val="center"/>
            </w:pPr>
            <w:r>
              <w:t>Наименование государственной программы, подпрограммы, основного мероприятия, мероприятия</w:t>
            </w:r>
          </w:p>
        </w:tc>
        <w:tc>
          <w:tcPr>
            <w:tcW w:w="2154" w:type="dxa"/>
            <w:vMerge w:val="restart"/>
          </w:tcPr>
          <w:p w:rsidR="0071552D" w:rsidRDefault="0071552D">
            <w:pPr>
              <w:pStyle w:val="ConsPlusNormal"/>
              <w:jc w:val="center"/>
            </w:pPr>
            <w:r>
              <w:t>Координатор государственной программы, координатор подпрограммы, участники государственной программы</w:t>
            </w:r>
          </w:p>
        </w:tc>
        <w:tc>
          <w:tcPr>
            <w:tcW w:w="3345" w:type="dxa"/>
            <w:gridSpan w:val="3"/>
          </w:tcPr>
          <w:p w:rsidR="0071552D" w:rsidRDefault="0071552D">
            <w:pPr>
              <w:pStyle w:val="ConsPlusNormal"/>
              <w:jc w:val="center"/>
            </w:pPr>
            <w:r>
              <w:t>Код бюджетной классификации</w:t>
            </w:r>
          </w:p>
        </w:tc>
        <w:tc>
          <w:tcPr>
            <w:tcW w:w="9969" w:type="dxa"/>
            <w:gridSpan w:val="8"/>
          </w:tcPr>
          <w:p w:rsidR="0071552D" w:rsidRDefault="0071552D">
            <w:pPr>
              <w:pStyle w:val="ConsPlusNormal"/>
              <w:jc w:val="center"/>
            </w:pPr>
            <w:r>
              <w:t>Расходы (тыс. руб.), по годам</w:t>
            </w:r>
          </w:p>
        </w:tc>
      </w:tr>
      <w:tr w:rsidR="0071552D">
        <w:tc>
          <w:tcPr>
            <w:tcW w:w="850" w:type="dxa"/>
            <w:vMerge/>
          </w:tcPr>
          <w:p w:rsidR="0071552D" w:rsidRDefault="0071552D"/>
        </w:tc>
        <w:tc>
          <w:tcPr>
            <w:tcW w:w="2381" w:type="dxa"/>
            <w:vMerge/>
          </w:tcPr>
          <w:p w:rsidR="0071552D" w:rsidRDefault="0071552D"/>
        </w:tc>
        <w:tc>
          <w:tcPr>
            <w:tcW w:w="2154" w:type="dxa"/>
            <w:vMerge/>
          </w:tcPr>
          <w:p w:rsidR="0071552D" w:rsidRDefault="0071552D"/>
        </w:tc>
        <w:tc>
          <w:tcPr>
            <w:tcW w:w="907" w:type="dxa"/>
          </w:tcPr>
          <w:p w:rsidR="0071552D" w:rsidRDefault="0071552D">
            <w:pPr>
              <w:pStyle w:val="ConsPlusNormal"/>
              <w:jc w:val="center"/>
            </w:pPr>
            <w:r>
              <w:t>ГРБС</w:t>
            </w:r>
          </w:p>
        </w:tc>
        <w:tc>
          <w:tcPr>
            <w:tcW w:w="907" w:type="dxa"/>
          </w:tcPr>
          <w:p w:rsidR="0071552D" w:rsidRDefault="0071552D">
            <w:pPr>
              <w:pStyle w:val="ConsPlusNormal"/>
              <w:jc w:val="center"/>
            </w:pPr>
            <w:r>
              <w:t>РзПР</w:t>
            </w:r>
          </w:p>
        </w:tc>
        <w:tc>
          <w:tcPr>
            <w:tcW w:w="1531" w:type="dxa"/>
          </w:tcPr>
          <w:p w:rsidR="0071552D" w:rsidRDefault="0071552D">
            <w:pPr>
              <w:pStyle w:val="ConsPlusNormal"/>
              <w:jc w:val="center"/>
            </w:pPr>
            <w:r>
              <w:t>ЦСР</w:t>
            </w:r>
          </w:p>
        </w:tc>
        <w:tc>
          <w:tcPr>
            <w:tcW w:w="1296" w:type="dxa"/>
          </w:tcPr>
          <w:p w:rsidR="0071552D" w:rsidRDefault="0071552D">
            <w:pPr>
              <w:pStyle w:val="ConsPlusNormal"/>
              <w:jc w:val="center"/>
            </w:pPr>
            <w:r>
              <w:t>Всего</w:t>
            </w:r>
          </w:p>
        </w:tc>
        <w:tc>
          <w:tcPr>
            <w:tcW w:w="1191" w:type="dxa"/>
          </w:tcPr>
          <w:p w:rsidR="0071552D" w:rsidRDefault="0071552D">
            <w:pPr>
              <w:pStyle w:val="ConsPlusNormal"/>
              <w:jc w:val="center"/>
            </w:pPr>
            <w:r>
              <w:t>2014 год</w:t>
            </w:r>
          </w:p>
        </w:tc>
        <w:tc>
          <w:tcPr>
            <w:tcW w:w="1247" w:type="dxa"/>
          </w:tcPr>
          <w:p w:rsidR="0071552D" w:rsidRDefault="0071552D">
            <w:pPr>
              <w:pStyle w:val="ConsPlusNormal"/>
              <w:jc w:val="center"/>
            </w:pPr>
            <w:r>
              <w:t>2015 год</w:t>
            </w:r>
          </w:p>
        </w:tc>
        <w:tc>
          <w:tcPr>
            <w:tcW w:w="1247" w:type="dxa"/>
          </w:tcPr>
          <w:p w:rsidR="0071552D" w:rsidRDefault="0071552D">
            <w:pPr>
              <w:pStyle w:val="ConsPlusNormal"/>
              <w:jc w:val="center"/>
            </w:pPr>
            <w:r>
              <w:t>2016 год</w:t>
            </w:r>
          </w:p>
        </w:tc>
        <w:tc>
          <w:tcPr>
            <w:tcW w:w="1247" w:type="dxa"/>
          </w:tcPr>
          <w:p w:rsidR="0071552D" w:rsidRDefault="0071552D">
            <w:pPr>
              <w:pStyle w:val="ConsPlusNormal"/>
              <w:jc w:val="center"/>
            </w:pPr>
            <w:r>
              <w:t>2017 год</w:t>
            </w:r>
          </w:p>
        </w:tc>
        <w:tc>
          <w:tcPr>
            <w:tcW w:w="1247" w:type="dxa"/>
          </w:tcPr>
          <w:p w:rsidR="0071552D" w:rsidRDefault="0071552D">
            <w:pPr>
              <w:pStyle w:val="ConsPlusNormal"/>
              <w:jc w:val="center"/>
            </w:pPr>
            <w:r>
              <w:t>2018 год</w:t>
            </w:r>
          </w:p>
        </w:tc>
        <w:tc>
          <w:tcPr>
            <w:tcW w:w="1247" w:type="dxa"/>
          </w:tcPr>
          <w:p w:rsidR="0071552D" w:rsidRDefault="0071552D">
            <w:pPr>
              <w:pStyle w:val="ConsPlusNormal"/>
              <w:jc w:val="center"/>
            </w:pPr>
            <w:r>
              <w:t>2019 год</w:t>
            </w:r>
          </w:p>
        </w:tc>
        <w:tc>
          <w:tcPr>
            <w:tcW w:w="1247" w:type="dxa"/>
          </w:tcPr>
          <w:p w:rsidR="0071552D" w:rsidRDefault="0071552D">
            <w:pPr>
              <w:pStyle w:val="ConsPlusNormal"/>
              <w:jc w:val="center"/>
            </w:pPr>
            <w:r>
              <w:t>2020 год</w:t>
            </w:r>
          </w:p>
        </w:tc>
      </w:tr>
      <w:tr w:rsidR="0071552D">
        <w:tc>
          <w:tcPr>
            <w:tcW w:w="850" w:type="dxa"/>
          </w:tcPr>
          <w:p w:rsidR="0071552D" w:rsidRDefault="0071552D">
            <w:pPr>
              <w:pStyle w:val="ConsPlusNormal"/>
              <w:jc w:val="center"/>
            </w:pPr>
            <w:r>
              <w:t>1</w:t>
            </w:r>
          </w:p>
        </w:tc>
        <w:tc>
          <w:tcPr>
            <w:tcW w:w="2381" w:type="dxa"/>
          </w:tcPr>
          <w:p w:rsidR="0071552D" w:rsidRDefault="0071552D">
            <w:pPr>
              <w:pStyle w:val="ConsPlusNormal"/>
              <w:jc w:val="center"/>
            </w:pPr>
            <w:r>
              <w:t>2</w:t>
            </w:r>
          </w:p>
        </w:tc>
        <w:tc>
          <w:tcPr>
            <w:tcW w:w="2154" w:type="dxa"/>
          </w:tcPr>
          <w:p w:rsidR="0071552D" w:rsidRDefault="0071552D">
            <w:pPr>
              <w:pStyle w:val="ConsPlusNormal"/>
              <w:jc w:val="center"/>
            </w:pPr>
            <w:r>
              <w:t>3</w:t>
            </w:r>
          </w:p>
        </w:tc>
        <w:tc>
          <w:tcPr>
            <w:tcW w:w="907" w:type="dxa"/>
          </w:tcPr>
          <w:p w:rsidR="0071552D" w:rsidRDefault="0071552D">
            <w:pPr>
              <w:pStyle w:val="ConsPlusNormal"/>
              <w:jc w:val="center"/>
            </w:pPr>
            <w:r>
              <w:t>4</w:t>
            </w:r>
          </w:p>
        </w:tc>
        <w:tc>
          <w:tcPr>
            <w:tcW w:w="907" w:type="dxa"/>
          </w:tcPr>
          <w:p w:rsidR="0071552D" w:rsidRDefault="0071552D">
            <w:pPr>
              <w:pStyle w:val="ConsPlusNormal"/>
              <w:jc w:val="center"/>
            </w:pPr>
            <w:r>
              <w:t>5</w:t>
            </w:r>
          </w:p>
        </w:tc>
        <w:tc>
          <w:tcPr>
            <w:tcW w:w="1531" w:type="dxa"/>
          </w:tcPr>
          <w:p w:rsidR="0071552D" w:rsidRDefault="0071552D">
            <w:pPr>
              <w:pStyle w:val="ConsPlusNormal"/>
              <w:jc w:val="center"/>
            </w:pPr>
            <w:r>
              <w:t>6</w:t>
            </w:r>
          </w:p>
        </w:tc>
        <w:tc>
          <w:tcPr>
            <w:tcW w:w="1296" w:type="dxa"/>
          </w:tcPr>
          <w:p w:rsidR="0071552D" w:rsidRDefault="0071552D">
            <w:pPr>
              <w:pStyle w:val="ConsPlusNormal"/>
              <w:jc w:val="center"/>
            </w:pPr>
            <w:r>
              <w:t>7</w:t>
            </w:r>
          </w:p>
        </w:tc>
        <w:tc>
          <w:tcPr>
            <w:tcW w:w="1191" w:type="dxa"/>
          </w:tcPr>
          <w:p w:rsidR="0071552D" w:rsidRDefault="0071552D">
            <w:pPr>
              <w:pStyle w:val="ConsPlusNormal"/>
              <w:jc w:val="center"/>
            </w:pPr>
            <w:r>
              <w:t>8</w:t>
            </w:r>
          </w:p>
        </w:tc>
        <w:tc>
          <w:tcPr>
            <w:tcW w:w="1247" w:type="dxa"/>
          </w:tcPr>
          <w:p w:rsidR="0071552D" w:rsidRDefault="0071552D">
            <w:pPr>
              <w:pStyle w:val="ConsPlusNormal"/>
              <w:jc w:val="center"/>
            </w:pPr>
            <w:r>
              <w:t>9</w:t>
            </w:r>
          </w:p>
        </w:tc>
        <w:tc>
          <w:tcPr>
            <w:tcW w:w="1247" w:type="dxa"/>
          </w:tcPr>
          <w:p w:rsidR="0071552D" w:rsidRDefault="0071552D">
            <w:pPr>
              <w:pStyle w:val="ConsPlusNormal"/>
              <w:jc w:val="center"/>
            </w:pPr>
            <w:r>
              <w:t>10</w:t>
            </w:r>
          </w:p>
        </w:tc>
        <w:tc>
          <w:tcPr>
            <w:tcW w:w="1247" w:type="dxa"/>
          </w:tcPr>
          <w:p w:rsidR="0071552D" w:rsidRDefault="0071552D">
            <w:pPr>
              <w:pStyle w:val="ConsPlusNormal"/>
              <w:jc w:val="center"/>
            </w:pPr>
            <w:r>
              <w:t>11</w:t>
            </w:r>
          </w:p>
        </w:tc>
        <w:tc>
          <w:tcPr>
            <w:tcW w:w="1247" w:type="dxa"/>
          </w:tcPr>
          <w:p w:rsidR="0071552D" w:rsidRDefault="0071552D">
            <w:pPr>
              <w:pStyle w:val="ConsPlusNormal"/>
              <w:jc w:val="center"/>
            </w:pPr>
            <w:r>
              <w:t>12</w:t>
            </w:r>
          </w:p>
        </w:tc>
        <w:tc>
          <w:tcPr>
            <w:tcW w:w="1247" w:type="dxa"/>
          </w:tcPr>
          <w:p w:rsidR="0071552D" w:rsidRDefault="0071552D">
            <w:pPr>
              <w:pStyle w:val="ConsPlusNormal"/>
              <w:jc w:val="center"/>
            </w:pPr>
            <w:r>
              <w:t>13</w:t>
            </w:r>
          </w:p>
        </w:tc>
        <w:tc>
          <w:tcPr>
            <w:tcW w:w="1247" w:type="dxa"/>
          </w:tcPr>
          <w:p w:rsidR="0071552D" w:rsidRDefault="0071552D">
            <w:pPr>
              <w:pStyle w:val="ConsPlusNormal"/>
              <w:jc w:val="center"/>
            </w:pPr>
            <w:r>
              <w:t>14</w:t>
            </w:r>
          </w:p>
        </w:tc>
      </w:tr>
      <w:tr w:rsidR="0071552D">
        <w:tc>
          <w:tcPr>
            <w:tcW w:w="850" w:type="dxa"/>
            <w:vMerge w:val="restart"/>
            <w:tcBorders>
              <w:bottom w:val="nil"/>
            </w:tcBorders>
          </w:tcPr>
          <w:p w:rsidR="0071552D" w:rsidRDefault="0071552D">
            <w:pPr>
              <w:pStyle w:val="ConsPlusNormal"/>
            </w:pPr>
          </w:p>
        </w:tc>
        <w:tc>
          <w:tcPr>
            <w:tcW w:w="2381" w:type="dxa"/>
            <w:vMerge w:val="restart"/>
            <w:tcBorders>
              <w:bottom w:val="nil"/>
            </w:tcBorders>
          </w:tcPr>
          <w:p w:rsidR="0071552D" w:rsidRDefault="0071552D">
            <w:pPr>
              <w:pStyle w:val="ConsPlusNormal"/>
              <w:outlineLvl w:val="2"/>
            </w:pPr>
            <w:r>
              <w:t>"Развитие и сохранение культуры и искусства Амурской области на 2014 - 2020 годы"</w:t>
            </w:r>
          </w:p>
        </w:tc>
        <w:tc>
          <w:tcPr>
            <w:tcW w:w="2154" w:type="dxa"/>
          </w:tcPr>
          <w:p w:rsidR="0071552D" w:rsidRDefault="0071552D">
            <w:pPr>
              <w:pStyle w:val="ConsPlusNormal"/>
            </w:pPr>
            <w:r>
              <w:t>Всего, в том числе:</w:t>
            </w:r>
          </w:p>
        </w:tc>
        <w:tc>
          <w:tcPr>
            <w:tcW w:w="907" w:type="dxa"/>
          </w:tcPr>
          <w:p w:rsidR="0071552D" w:rsidRDefault="0071552D">
            <w:pPr>
              <w:pStyle w:val="ConsPlusNormal"/>
            </w:pPr>
          </w:p>
        </w:tc>
        <w:tc>
          <w:tcPr>
            <w:tcW w:w="907" w:type="dxa"/>
          </w:tcPr>
          <w:p w:rsidR="0071552D" w:rsidRDefault="0071552D">
            <w:pPr>
              <w:pStyle w:val="ConsPlusNormal"/>
            </w:pPr>
          </w:p>
        </w:tc>
        <w:tc>
          <w:tcPr>
            <w:tcW w:w="1531" w:type="dxa"/>
          </w:tcPr>
          <w:p w:rsidR="0071552D" w:rsidRDefault="0071552D">
            <w:pPr>
              <w:pStyle w:val="ConsPlusNormal"/>
            </w:pPr>
          </w:p>
        </w:tc>
        <w:tc>
          <w:tcPr>
            <w:tcW w:w="1296" w:type="dxa"/>
          </w:tcPr>
          <w:p w:rsidR="0071552D" w:rsidRDefault="0071552D">
            <w:pPr>
              <w:pStyle w:val="ConsPlusNormal"/>
            </w:pPr>
            <w:r>
              <w:t>1723776,0</w:t>
            </w:r>
          </w:p>
        </w:tc>
        <w:tc>
          <w:tcPr>
            <w:tcW w:w="1191" w:type="dxa"/>
          </w:tcPr>
          <w:p w:rsidR="0071552D" w:rsidRDefault="0071552D">
            <w:pPr>
              <w:pStyle w:val="ConsPlusNormal"/>
            </w:pPr>
            <w:r>
              <w:t>289105,4</w:t>
            </w:r>
          </w:p>
        </w:tc>
        <w:tc>
          <w:tcPr>
            <w:tcW w:w="1247" w:type="dxa"/>
          </w:tcPr>
          <w:p w:rsidR="0071552D" w:rsidRDefault="0071552D">
            <w:pPr>
              <w:pStyle w:val="ConsPlusNormal"/>
            </w:pPr>
            <w:r>
              <w:t>231845,3</w:t>
            </w:r>
          </w:p>
        </w:tc>
        <w:tc>
          <w:tcPr>
            <w:tcW w:w="1247" w:type="dxa"/>
          </w:tcPr>
          <w:p w:rsidR="0071552D" w:rsidRDefault="0071552D">
            <w:pPr>
              <w:pStyle w:val="ConsPlusNormal"/>
            </w:pPr>
            <w:r>
              <w:t>275824,3</w:t>
            </w:r>
          </w:p>
        </w:tc>
        <w:tc>
          <w:tcPr>
            <w:tcW w:w="1247" w:type="dxa"/>
          </w:tcPr>
          <w:p w:rsidR="0071552D" w:rsidRDefault="0071552D">
            <w:pPr>
              <w:pStyle w:val="ConsPlusNormal"/>
            </w:pPr>
            <w:r>
              <w:t>221568,4</w:t>
            </w:r>
          </w:p>
        </w:tc>
        <w:tc>
          <w:tcPr>
            <w:tcW w:w="1247" w:type="dxa"/>
          </w:tcPr>
          <w:p w:rsidR="0071552D" w:rsidRDefault="0071552D">
            <w:pPr>
              <w:pStyle w:val="ConsPlusNormal"/>
            </w:pPr>
            <w:r>
              <w:t>173585,7</w:t>
            </w:r>
          </w:p>
        </w:tc>
        <w:tc>
          <w:tcPr>
            <w:tcW w:w="1247" w:type="dxa"/>
          </w:tcPr>
          <w:p w:rsidR="0071552D" w:rsidRDefault="0071552D">
            <w:pPr>
              <w:pStyle w:val="ConsPlusNormal"/>
            </w:pPr>
            <w:r>
              <w:t>213785,2</w:t>
            </w:r>
          </w:p>
        </w:tc>
        <w:tc>
          <w:tcPr>
            <w:tcW w:w="1247" w:type="dxa"/>
          </w:tcPr>
          <w:p w:rsidR="0071552D" w:rsidRDefault="0071552D">
            <w:pPr>
              <w:pStyle w:val="ConsPlusNormal"/>
            </w:pPr>
            <w:r>
              <w:t>318061,7</w:t>
            </w:r>
          </w:p>
        </w:tc>
      </w:tr>
      <w:tr w:rsidR="0071552D">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0801, 0804</w:t>
            </w:r>
          </w:p>
        </w:tc>
        <w:tc>
          <w:tcPr>
            <w:tcW w:w="1531" w:type="dxa"/>
          </w:tcPr>
          <w:p w:rsidR="0071552D" w:rsidRDefault="0071552D">
            <w:pPr>
              <w:pStyle w:val="ConsPlusNormal"/>
            </w:pPr>
            <w:r>
              <w:t>0300000000</w:t>
            </w:r>
          </w:p>
        </w:tc>
        <w:tc>
          <w:tcPr>
            <w:tcW w:w="1296" w:type="dxa"/>
          </w:tcPr>
          <w:p w:rsidR="0071552D" w:rsidRDefault="0071552D">
            <w:pPr>
              <w:pStyle w:val="ConsPlusNormal"/>
            </w:pPr>
            <w:r>
              <w:t>1700342,0</w:t>
            </w:r>
          </w:p>
        </w:tc>
        <w:tc>
          <w:tcPr>
            <w:tcW w:w="1191" w:type="dxa"/>
          </w:tcPr>
          <w:p w:rsidR="0071552D" w:rsidRDefault="0071552D">
            <w:pPr>
              <w:pStyle w:val="ConsPlusNormal"/>
            </w:pPr>
            <w:r>
              <w:t>287605,4</w:t>
            </w:r>
          </w:p>
        </w:tc>
        <w:tc>
          <w:tcPr>
            <w:tcW w:w="1247" w:type="dxa"/>
          </w:tcPr>
          <w:p w:rsidR="0071552D" w:rsidRDefault="0071552D">
            <w:pPr>
              <w:pStyle w:val="ConsPlusNormal"/>
            </w:pPr>
            <w:r>
              <w:t>231458,8</w:t>
            </w:r>
          </w:p>
        </w:tc>
        <w:tc>
          <w:tcPr>
            <w:tcW w:w="1247" w:type="dxa"/>
          </w:tcPr>
          <w:p w:rsidR="0071552D" w:rsidRDefault="0071552D">
            <w:pPr>
              <w:pStyle w:val="ConsPlusNormal"/>
            </w:pPr>
            <w:r>
              <w:t>272183,8</w:t>
            </w:r>
          </w:p>
        </w:tc>
        <w:tc>
          <w:tcPr>
            <w:tcW w:w="1247" w:type="dxa"/>
          </w:tcPr>
          <w:p w:rsidR="0071552D" w:rsidRDefault="0071552D">
            <w:pPr>
              <w:pStyle w:val="ConsPlusNormal"/>
            </w:pPr>
            <w:r>
              <w:t>216066,0</w:t>
            </w:r>
          </w:p>
        </w:tc>
        <w:tc>
          <w:tcPr>
            <w:tcW w:w="1247" w:type="dxa"/>
          </w:tcPr>
          <w:p w:rsidR="0071552D" w:rsidRDefault="0071552D">
            <w:pPr>
              <w:pStyle w:val="ConsPlusNormal"/>
            </w:pPr>
            <w:r>
              <w:t>173101,2</w:t>
            </w:r>
          </w:p>
        </w:tc>
        <w:tc>
          <w:tcPr>
            <w:tcW w:w="1247" w:type="dxa"/>
          </w:tcPr>
          <w:p w:rsidR="0071552D" w:rsidRDefault="0071552D">
            <w:pPr>
              <w:pStyle w:val="ConsPlusNormal"/>
            </w:pPr>
            <w:r>
              <w:t>213118,7</w:t>
            </w:r>
          </w:p>
        </w:tc>
        <w:tc>
          <w:tcPr>
            <w:tcW w:w="1247" w:type="dxa"/>
          </w:tcPr>
          <w:p w:rsidR="0071552D" w:rsidRDefault="0071552D">
            <w:pPr>
              <w:pStyle w:val="ConsPlusNormal"/>
            </w:pPr>
            <w:r>
              <w:t>306808,1</w:t>
            </w:r>
          </w:p>
        </w:tc>
      </w:tr>
      <w:tr w:rsidR="0071552D">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Pr>
          <w:p w:rsidR="0071552D" w:rsidRDefault="0071552D">
            <w:pPr>
              <w:pStyle w:val="ConsPlusNormal"/>
            </w:pPr>
            <w:r>
              <w:t>Министерство внешнеэкономических связей, туризма и предпринимательства Амурской области</w:t>
            </w:r>
          </w:p>
        </w:tc>
        <w:tc>
          <w:tcPr>
            <w:tcW w:w="907" w:type="dxa"/>
          </w:tcPr>
          <w:p w:rsidR="0071552D" w:rsidRDefault="0071552D">
            <w:pPr>
              <w:pStyle w:val="ConsPlusNormal"/>
            </w:pPr>
            <w:r>
              <w:t>930</w:t>
            </w:r>
          </w:p>
        </w:tc>
        <w:tc>
          <w:tcPr>
            <w:tcW w:w="907" w:type="dxa"/>
          </w:tcPr>
          <w:p w:rsidR="0071552D" w:rsidRDefault="0071552D">
            <w:pPr>
              <w:pStyle w:val="ConsPlusNormal"/>
            </w:pPr>
            <w:r>
              <w:t>0801</w:t>
            </w:r>
          </w:p>
        </w:tc>
        <w:tc>
          <w:tcPr>
            <w:tcW w:w="1531" w:type="dxa"/>
          </w:tcPr>
          <w:p w:rsidR="0071552D" w:rsidRDefault="0071552D">
            <w:pPr>
              <w:pStyle w:val="ConsPlusNormal"/>
            </w:pPr>
            <w:r>
              <w:t>0300000000</w:t>
            </w:r>
          </w:p>
        </w:tc>
        <w:tc>
          <w:tcPr>
            <w:tcW w:w="1296" w:type="dxa"/>
          </w:tcPr>
          <w:p w:rsidR="0071552D" w:rsidRDefault="0071552D">
            <w:pPr>
              <w:pStyle w:val="ConsPlusNormal"/>
            </w:pPr>
            <w:r>
              <w:t>1500,0</w:t>
            </w:r>
          </w:p>
        </w:tc>
        <w:tc>
          <w:tcPr>
            <w:tcW w:w="1191" w:type="dxa"/>
          </w:tcPr>
          <w:p w:rsidR="0071552D" w:rsidRDefault="0071552D">
            <w:pPr>
              <w:pStyle w:val="ConsPlusNormal"/>
            </w:pPr>
            <w:r>
              <w:t>1500,0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Pr>
          <w:p w:rsidR="0071552D" w:rsidRDefault="0071552D">
            <w:pPr>
              <w:pStyle w:val="ConsPlusNormal"/>
            </w:pPr>
            <w:r>
              <w:t>Министерство внутренней и информационной политики Амурской области</w:t>
            </w:r>
          </w:p>
        </w:tc>
        <w:tc>
          <w:tcPr>
            <w:tcW w:w="907" w:type="dxa"/>
          </w:tcPr>
          <w:p w:rsidR="0071552D" w:rsidRDefault="0071552D">
            <w:pPr>
              <w:pStyle w:val="ConsPlusNormal"/>
            </w:pPr>
            <w:r>
              <w:t>934</w:t>
            </w:r>
          </w:p>
        </w:tc>
        <w:tc>
          <w:tcPr>
            <w:tcW w:w="907" w:type="dxa"/>
          </w:tcPr>
          <w:p w:rsidR="0071552D" w:rsidRDefault="0071552D">
            <w:pPr>
              <w:pStyle w:val="ConsPlusNormal"/>
            </w:pPr>
            <w:r>
              <w:t>0801</w:t>
            </w:r>
          </w:p>
        </w:tc>
        <w:tc>
          <w:tcPr>
            <w:tcW w:w="1531" w:type="dxa"/>
          </w:tcPr>
          <w:p w:rsidR="0071552D" w:rsidRDefault="0071552D">
            <w:pPr>
              <w:pStyle w:val="ConsPlusNormal"/>
            </w:pPr>
            <w:r>
              <w:t>0300000000</w:t>
            </w:r>
          </w:p>
        </w:tc>
        <w:tc>
          <w:tcPr>
            <w:tcW w:w="1296" w:type="dxa"/>
          </w:tcPr>
          <w:p w:rsidR="0071552D" w:rsidRDefault="0071552D">
            <w:pPr>
              <w:pStyle w:val="ConsPlusNormal"/>
            </w:pPr>
            <w:r>
              <w:t>14302,7</w:t>
            </w:r>
          </w:p>
        </w:tc>
        <w:tc>
          <w:tcPr>
            <w:tcW w:w="1191" w:type="dxa"/>
          </w:tcPr>
          <w:p w:rsidR="0071552D" w:rsidRDefault="0071552D">
            <w:pPr>
              <w:pStyle w:val="ConsPlusNormal"/>
            </w:pPr>
            <w:r>
              <w:t>-</w:t>
            </w:r>
          </w:p>
        </w:tc>
        <w:tc>
          <w:tcPr>
            <w:tcW w:w="1247" w:type="dxa"/>
          </w:tcPr>
          <w:p w:rsidR="0071552D" w:rsidRDefault="0071552D">
            <w:pPr>
              <w:pStyle w:val="ConsPlusNormal"/>
            </w:pPr>
            <w:r>
              <w:t>386,5</w:t>
            </w:r>
          </w:p>
        </w:tc>
        <w:tc>
          <w:tcPr>
            <w:tcW w:w="1247" w:type="dxa"/>
          </w:tcPr>
          <w:p w:rsidR="0071552D" w:rsidRDefault="0071552D">
            <w:pPr>
              <w:pStyle w:val="ConsPlusNormal"/>
            </w:pPr>
            <w:r>
              <w:t>666,5</w:t>
            </w:r>
          </w:p>
        </w:tc>
        <w:tc>
          <w:tcPr>
            <w:tcW w:w="1247" w:type="dxa"/>
          </w:tcPr>
          <w:p w:rsidR="0071552D" w:rsidRDefault="0071552D">
            <w:pPr>
              <w:pStyle w:val="ConsPlusNormal"/>
            </w:pPr>
            <w:r>
              <w:t>845,1</w:t>
            </w:r>
          </w:p>
        </w:tc>
        <w:tc>
          <w:tcPr>
            <w:tcW w:w="1247" w:type="dxa"/>
          </w:tcPr>
          <w:p w:rsidR="0071552D" w:rsidRDefault="0071552D">
            <w:pPr>
              <w:pStyle w:val="ConsPlusNormal"/>
            </w:pPr>
            <w:r>
              <w:t>484,5</w:t>
            </w:r>
          </w:p>
        </w:tc>
        <w:tc>
          <w:tcPr>
            <w:tcW w:w="1247" w:type="dxa"/>
          </w:tcPr>
          <w:p w:rsidR="0071552D" w:rsidRDefault="0071552D">
            <w:pPr>
              <w:pStyle w:val="ConsPlusNormal"/>
            </w:pPr>
            <w:r>
              <w:t>666,5</w:t>
            </w:r>
          </w:p>
        </w:tc>
        <w:tc>
          <w:tcPr>
            <w:tcW w:w="1247" w:type="dxa"/>
          </w:tcPr>
          <w:p w:rsidR="0071552D" w:rsidRDefault="0071552D">
            <w:pPr>
              <w:pStyle w:val="ConsPlusNormal"/>
            </w:pPr>
            <w:r>
              <w:t>11253,6</w:t>
            </w:r>
          </w:p>
        </w:tc>
      </w:tr>
      <w:tr w:rsidR="0071552D">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Pr>
          <w:p w:rsidR="0071552D" w:rsidRDefault="0071552D">
            <w:pPr>
              <w:pStyle w:val="ConsPlusNormal"/>
            </w:pPr>
            <w:r>
              <w:t>Министерство транспорта и строительства Амурской области</w:t>
            </w:r>
          </w:p>
        </w:tc>
        <w:tc>
          <w:tcPr>
            <w:tcW w:w="907" w:type="dxa"/>
          </w:tcPr>
          <w:p w:rsidR="0071552D" w:rsidRDefault="0071552D">
            <w:pPr>
              <w:pStyle w:val="ConsPlusNormal"/>
            </w:pPr>
            <w:r>
              <w:t>910</w:t>
            </w:r>
          </w:p>
        </w:tc>
        <w:tc>
          <w:tcPr>
            <w:tcW w:w="907" w:type="dxa"/>
          </w:tcPr>
          <w:p w:rsidR="0071552D" w:rsidRDefault="0071552D">
            <w:pPr>
              <w:pStyle w:val="ConsPlusNormal"/>
            </w:pPr>
            <w:r>
              <w:t>0801</w:t>
            </w:r>
          </w:p>
        </w:tc>
        <w:tc>
          <w:tcPr>
            <w:tcW w:w="1531" w:type="dxa"/>
          </w:tcPr>
          <w:p w:rsidR="0071552D" w:rsidRDefault="0071552D">
            <w:pPr>
              <w:pStyle w:val="ConsPlusNormal"/>
            </w:pPr>
            <w:r>
              <w:t>0300000000</w:t>
            </w:r>
          </w:p>
        </w:tc>
        <w:tc>
          <w:tcPr>
            <w:tcW w:w="1296" w:type="dxa"/>
          </w:tcPr>
          <w:p w:rsidR="0071552D" w:rsidRDefault="0071552D">
            <w:pPr>
              <w:pStyle w:val="ConsPlusNormal"/>
            </w:pPr>
            <w:r>
              <w:t>2974,0</w:t>
            </w:r>
          </w:p>
        </w:tc>
        <w:tc>
          <w:tcPr>
            <w:tcW w:w="1191"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2974,0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r>
      <w:tr w:rsidR="0071552D">
        <w:tblPrEx>
          <w:tblBorders>
            <w:insideH w:val="nil"/>
          </w:tblBorders>
        </w:tblPrEx>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Borders>
              <w:bottom w:val="nil"/>
            </w:tcBorders>
          </w:tcPr>
          <w:p w:rsidR="0071552D" w:rsidRDefault="0071552D">
            <w:pPr>
              <w:pStyle w:val="ConsPlusNormal"/>
            </w:pPr>
            <w:r>
              <w:t>Государственная инспекция по охране объектов культурного наследия Амурской области</w:t>
            </w:r>
          </w:p>
        </w:tc>
        <w:tc>
          <w:tcPr>
            <w:tcW w:w="907" w:type="dxa"/>
            <w:tcBorders>
              <w:bottom w:val="nil"/>
            </w:tcBorders>
          </w:tcPr>
          <w:p w:rsidR="0071552D" w:rsidRDefault="0071552D">
            <w:pPr>
              <w:pStyle w:val="ConsPlusNormal"/>
            </w:pPr>
            <w:r>
              <w:t>003</w:t>
            </w:r>
          </w:p>
        </w:tc>
        <w:tc>
          <w:tcPr>
            <w:tcW w:w="907" w:type="dxa"/>
            <w:tcBorders>
              <w:bottom w:val="nil"/>
            </w:tcBorders>
          </w:tcPr>
          <w:p w:rsidR="0071552D" w:rsidRDefault="0071552D">
            <w:pPr>
              <w:pStyle w:val="ConsPlusNormal"/>
            </w:pPr>
            <w:r>
              <w:t>0804</w:t>
            </w:r>
          </w:p>
        </w:tc>
        <w:tc>
          <w:tcPr>
            <w:tcW w:w="1531" w:type="dxa"/>
            <w:tcBorders>
              <w:bottom w:val="nil"/>
            </w:tcBorders>
          </w:tcPr>
          <w:p w:rsidR="0071552D" w:rsidRDefault="0071552D">
            <w:pPr>
              <w:pStyle w:val="ConsPlusNormal"/>
            </w:pPr>
            <w:r>
              <w:t>0300000000</w:t>
            </w:r>
          </w:p>
        </w:tc>
        <w:tc>
          <w:tcPr>
            <w:tcW w:w="1296" w:type="dxa"/>
            <w:tcBorders>
              <w:bottom w:val="nil"/>
            </w:tcBorders>
          </w:tcPr>
          <w:p w:rsidR="0071552D" w:rsidRDefault="0071552D">
            <w:pPr>
              <w:pStyle w:val="ConsPlusNormal"/>
            </w:pPr>
            <w:r>
              <w:t>4657,3</w:t>
            </w:r>
          </w:p>
        </w:tc>
        <w:tc>
          <w:tcPr>
            <w:tcW w:w="119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4657,3</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18699" w:type="dxa"/>
            <w:gridSpan w:val="14"/>
            <w:tcBorders>
              <w:top w:val="nil"/>
            </w:tcBorders>
          </w:tcPr>
          <w:p w:rsidR="0071552D" w:rsidRDefault="0071552D">
            <w:pPr>
              <w:pStyle w:val="ConsPlusNormal"/>
              <w:jc w:val="both"/>
            </w:pPr>
            <w:r>
              <w:lastRenderedPageBreak/>
              <w:t xml:space="preserve">(в ред. постановления Правительства Амурской области от 21.02.2017 </w:t>
            </w:r>
            <w:hyperlink r:id="rId396" w:history="1">
              <w:r>
                <w:rPr>
                  <w:color w:val="0000FF"/>
                </w:rPr>
                <w:t>N 72</w:t>
              </w:r>
            </w:hyperlink>
            <w:r>
              <w:t>)</w:t>
            </w:r>
          </w:p>
        </w:tc>
      </w:tr>
      <w:tr w:rsidR="0071552D">
        <w:tc>
          <w:tcPr>
            <w:tcW w:w="850" w:type="dxa"/>
          </w:tcPr>
          <w:p w:rsidR="0071552D" w:rsidRDefault="0071552D">
            <w:pPr>
              <w:pStyle w:val="ConsPlusNormal"/>
              <w:outlineLvl w:val="2"/>
            </w:pPr>
            <w:bookmarkStart w:id="23" w:name="P4003"/>
            <w:bookmarkEnd w:id="23"/>
            <w:r>
              <w:t>1.</w:t>
            </w:r>
          </w:p>
        </w:tc>
        <w:tc>
          <w:tcPr>
            <w:tcW w:w="2381" w:type="dxa"/>
          </w:tcPr>
          <w:p w:rsidR="0071552D" w:rsidRDefault="0071552D">
            <w:pPr>
              <w:pStyle w:val="ConsPlusNormal"/>
            </w:pPr>
            <w:r>
              <w:t>Подпрограмма "Профессиональное искусство"</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031000000</w:t>
            </w:r>
          </w:p>
        </w:tc>
        <w:tc>
          <w:tcPr>
            <w:tcW w:w="1296" w:type="dxa"/>
          </w:tcPr>
          <w:p w:rsidR="0071552D" w:rsidRDefault="0071552D">
            <w:pPr>
              <w:pStyle w:val="ConsPlusNormal"/>
            </w:pPr>
            <w:r>
              <w:t>610517,5</w:t>
            </w:r>
          </w:p>
        </w:tc>
        <w:tc>
          <w:tcPr>
            <w:tcW w:w="1191" w:type="dxa"/>
          </w:tcPr>
          <w:p w:rsidR="0071552D" w:rsidRDefault="0071552D">
            <w:pPr>
              <w:pStyle w:val="ConsPlusNormal"/>
            </w:pPr>
            <w:r>
              <w:t>91928,4</w:t>
            </w:r>
          </w:p>
        </w:tc>
        <w:tc>
          <w:tcPr>
            <w:tcW w:w="1247" w:type="dxa"/>
          </w:tcPr>
          <w:p w:rsidR="0071552D" w:rsidRDefault="0071552D">
            <w:pPr>
              <w:pStyle w:val="ConsPlusNormal"/>
            </w:pPr>
            <w:r>
              <w:t>91122,2</w:t>
            </w:r>
          </w:p>
        </w:tc>
        <w:tc>
          <w:tcPr>
            <w:tcW w:w="1247" w:type="dxa"/>
          </w:tcPr>
          <w:p w:rsidR="0071552D" w:rsidRDefault="0071552D">
            <w:pPr>
              <w:pStyle w:val="ConsPlusNormal"/>
            </w:pPr>
            <w:r>
              <w:t>88830,7</w:t>
            </w:r>
          </w:p>
        </w:tc>
        <w:tc>
          <w:tcPr>
            <w:tcW w:w="1247" w:type="dxa"/>
          </w:tcPr>
          <w:p w:rsidR="0071552D" w:rsidRDefault="0071552D">
            <w:pPr>
              <w:pStyle w:val="ConsPlusNormal"/>
            </w:pPr>
            <w:r>
              <w:t>76374,0</w:t>
            </w:r>
          </w:p>
        </w:tc>
        <w:tc>
          <w:tcPr>
            <w:tcW w:w="1247" w:type="dxa"/>
          </w:tcPr>
          <w:p w:rsidR="0071552D" w:rsidRDefault="0071552D">
            <w:pPr>
              <w:pStyle w:val="ConsPlusNormal"/>
            </w:pPr>
            <w:r>
              <w:t>68042,9</w:t>
            </w:r>
          </w:p>
        </w:tc>
        <w:tc>
          <w:tcPr>
            <w:tcW w:w="1247" w:type="dxa"/>
          </w:tcPr>
          <w:p w:rsidR="0071552D" w:rsidRDefault="0071552D">
            <w:pPr>
              <w:pStyle w:val="ConsPlusNormal"/>
            </w:pPr>
            <w:r>
              <w:t>84847,3</w:t>
            </w:r>
          </w:p>
        </w:tc>
        <w:tc>
          <w:tcPr>
            <w:tcW w:w="1247" w:type="dxa"/>
          </w:tcPr>
          <w:p w:rsidR="0071552D" w:rsidRDefault="0071552D">
            <w:pPr>
              <w:pStyle w:val="ConsPlusNormal"/>
            </w:pPr>
            <w:r>
              <w:t>109372,0</w:t>
            </w:r>
          </w:p>
        </w:tc>
      </w:tr>
      <w:tr w:rsidR="0071552D">
        <w:tc>
          <w:tcPr>
            <w:tcW w:w="850" w:type="dxa"/>
          </w:tcPr>
          <w:p w:rsidR="0071552D" w:rsidRDefault="0071552D">
            <w:pPr>
              <w:pStyle w:val="ConsPlusNormal"/>
            </w:pPr>
            <w:r>
              <w:t>1.1.</w:t>
            </w:r>
          </w:p>
        </w:tc>
        <w:tc>
          <w:tcPr>
            <w:tcW w:w="2381" w:type="dxa"/>
          </w:tcPr>
          <w:p w:rsidR="0071552D" w:rsidRDefault="0071552D">
            <w:pPr>
              <w:pStyle w:val="ConsPlusNormal"/>
            </w:pPr>
            <w:r>
              <w:t>Основное мероприятие "Сохранение и развитие исполнительских искусств"</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0310100000</w:t>
            </w:r>
          </w:p>
        </w:tc>
        <w:tc>
          <w:tcPr>
            <w:tcW w:w="1296" w:type="dxa"/>
          </w:tcPr>
          <w:p w:rsidR="0071552D" w:rsidRDefault="0071552D">
            <w:pPr>
              <w:pStyle w:val="ConsPlusNormal"/>
            </w:pPr>
            <w:r>
              <w:t>610517,5</w:t>
            </w:r>
          </w:p>
        </w:tc>
        <w:tc>
          <w:tcPr>
            <w:tcW w:w="1191" w:type="dxa"/>
          </w:tcPr>
          <w:p w:rsidR="0071552D" w:rsidRDefault="0071552D">
            <w:pPr>
              <w:pStyle w:val="ConsPlusNormal"/>
            </w:pPr>
            <w:r>
              <w:t>91928,4</w:t>
            </w:r>
          </w:p>
        </w:tc>
        <w:tc>
          <w:tcPr>
            <w:tcW w:w="1247" w:type="dxa"/>
          </w:tcPr>
          <w:p w:rsidR="0071552D" w:rsidRDefault="0071552D">
            <w:pPr>
              <w:pStyle w:val="ConsPlusNormal"/>
            </w:pPr>
            <w:r>
              <w:t>91122,2</w:t>
            </w:r>
          </w:p>
        </w:tc>
        <w:tc>
          <w:tcPr>
            <w:tcW w:w="1247" w:type="dxa"/>
          </w:tcPr>
          <w:p w:rsidR="0071552D" w:rsidRDefault="0071552D">
            <w:pPr>
              <w:pStyle w:val="ConsPlusNormal"/>
            </w:pPr>
            <w:r>
              <w:t>88830,7</w:t>
            </w:r>
          </w:p>
        </w:tc>
        <w:tc>
          <w:tcPr>
            <w:tcW w:w="1247" w:type="dxa"/>
          </w:tcPr>
          <w:p w:rsidR="0071552D" w:rsidRDefault="0071552D">
            <w:pPr>
              <w:pStyle w:val="ConsPlusNormal"/>
            </w:pPr>
            <w:r>
              <w:t>76374,0</w:t>
            </w:r>
          </w:p>
        </w:tc>
        <w:tc>
          <w:tcPr>
            <w:tcW w:w="1247" w:type="dxa"/>
          </w:tcPr>
          <w:p w:rsidR="0071552D" w:rsidRDefault="0071552D">
            <w:pPr>
              <w:pStyle w:val="ConsPlusNormal"/>
            </w:pPr>
            <w:r>
              <w:t>68042,9</w:t>
            </w:r>
          </w:p>
        </w:tc>
        <w:tc>
          <w:tcPr>
            <w:tcW w:w="1247" w:type="dxa"/>
          </w:tcPr>
          <w:p w:rsidR="0071552D" w:rsidRDefault="0071552D">
            <w:pPr>
              <w:pStyle w:val="ConsPlusNormal"/>
            </w:pPr>
            <w:r>
              <w:t>84847,3</w:t>
            </w:r>
          </w:p>
        </w:tc>
        <w:tc>
          <w:tcPr>
            <w:tcW w:w="1247" w:type="dxa"/>
          </w:tcPr>
          <w:p w:rsidR="0071552D" w:rsidRDefault="0071552D">
            <w:pPr>
              <w:pStyle w:val="ConsPlusNormal"/>
            </w:pPr>
            <w:r>
              <w:t>109372,0</w:t>
            </w:r>
          </w:p>
        </w:tc>
      </w:tr>
      <w:tr w:rsidR="0071552D">
        <w:tc>
          <w:tcPr>
            <w:tcW w:w="850" w:type="dxa"/>
          </w:tcPr>
          <w:p w:rsidR="0071552D" w:rsidRDefault="0071552D">
            <w:pPr>
              <w:pStyle w:val="ConsPlusNormal"/>
            </w:pPr>
            <w:r>
              <w:t>1.1.1.</w:t>
            </w:r>
          </w:p>
        </w:tc>
        <w:tc>
          <w:tcPr>
            <w:tcW w:w="2381" w:type="dxa"/>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0310110590</w:t>
            </w:r>
          </w:p>
        </w:tc>
        <w:tc>
          <w:tcPr>
            <w:tcW w:w="1296" w:type="dxa"/>
          </w:tcPr>
          <w:p w:rsidR="0071552D" w:rsidRDefault="0071552D">
            <w:pPr>
              <w:pStyle w:val="ConsPlusNormal"/>
            </w:pPr>
            <w:r>
              <w:t>607284,9</w:t>
            </w:r>
          </w:p>
        </w:tc>
        <w:tc>
          <w:tcPr>
            <w:tcW w:w="1191" w:type="dxa"/>
          </w:tcPr>
          <w:p w:rsidR="0071552D" w:rsidRDefault="0071552D">
            <w:pPr>
              <w:pStyle w:val="ConsPlusNormal"/>
            </w:pPr>
            <w:r>
              <w:t>91928,4</w:t>
            </w:r>
          </w:p>
        </w:tc>
        <w:tc>
          <w:tcPr>
            <w:tcW w:w="1247" w:type="dxa"/>
          </w:tcPr>
          <w:p w:rsidR="0071552D" w:rsidRDefault="0071552D">
            <w:pPr>
              <w:pStyle w:val="ConsPlusNormal"/>
            </w:pPr>
            <w:r>
              <w:t>89183,6</w:t>
            </w:r>
          </w:p>
        </w:tc>
        <w:tc>
          <w:tcPr>
            <w:tcW w:w="1247" w:type="dxa"/>
          </w:tcPr>
          <w:p w:rsidR="0071552D" w:rsidRDefault="0071552D">
            <w:pPr>
              <w:pStyle w:val="ConsPlusNormal"/>
            </w:pPr>
            <w:r>
              <w:t>87536,7</w:t>
            </w:r>
          </w:p>
        </w:tc>
        <w:tc>
          <w:tcPr>
            <w:tcW w:w="1247" w:type="dxa"/>
          </w:tcPr>
          <w:p w:rsidR="0071552D" w:rsidRDefault="0071552D">
            <w:pPr>
              <w:pStyle w:val="ConsPlusNormal"/>
            </w:pPr>
            <w:r>
              <w:t>76374,0</w:t>
            </w:r>
          </w:p>
        </w:tc>
        <w:tc>
          <w:tcPr>
            <w:tcW w:w="1247" w:type="dxa"/>
          </w:tcPr>
          <w:p w:rsidR="0071552D" w:rsidRDefault="0071552D">
            <w:pPr>
              <w:pStyle w:val="ConsPlusNormal"/>
            </w:pPr>
            <w:r>
              <w:t>68042,9</w:t>
            </w:r>
          </w:p>
        </w:tc>
        <w:tc>
          <w:tcPr>
            <w:tcW w:w="1247" w:type="dxa"/>
          </w:tcPr>
          <w:p w:rsidR="0071552D" w:rsidRDefault="0071552D">
            <w:pPr>
              <w:pStyle w:val="ConsPlusNormal"/>
            </w:pPr>
            <w:r>
              <w:t>84847,3</w:t>
            </w:r>
          </w:p>
        </w:tc>
        <w:tc>
          <w:tcPr>
            <w:tcW w:w="1247" w:type="dxa"/>
          </w:tcPr>
          <w:p w:rsidR="0071552D" w:rsidRDefault="0071552D">
            <w:pPr>
              <w:pStyle w:val="ConsPlusNormal"/>
            </w:pPr>
            <w:r>
              <w:t>109372,0</w:t>
            </w:r>
          </w:p>
        </w:tc>
      </w:tr>
      <w:tr w:rsidR="0071552D">
        <w:tc>
          <w:tcPr>
            <w:tcW w:w="850" w:type="dxa"/>
          </w:tcPr>
          <w:p w:rsidR="0071552D" w:rsidRDefault="0071552D">
            <w:pPr>
              <w:pStyle w:val="ConsPlusNormal"/>
            </w:pPr>
            <w:r>
              <w:t>1.1.2.</w:t>
            </w:r>
          </w:p>
        </w:tc>
        <w:tc>
          <w:tcPr>
            <w:tcW w:w="2381" w:type="dxa"/>
          </w:tcPr>
          <w:p w:rsidR="0071552D" w:rsidRDefault="0071552D">
            <w:pPr>
              <w:pStyle w:val="ConsPlusNormal"/>
            </w:pPr>
            <w:r>
              <w:t>Мероприятие "Капитальные вложения в объекты государственной собственности"</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0310111010</w:t>
            </w:r>
          </w:p>
        </w:tc>
        <w:tc>
          <w:tcPr>
            <w:tcW w:w="1296" w:type="dxa"/>
          </w:tcPr>
          <w:p w:rsidR="0071552D" w:rsidRDefault="0071552D">
            <w:pPr>
              <w:pStyle w:val="ConsPlusNormal"/>
            </w:pPr>
            <w:r>
              <w:t>3232,6</w:t>
            </w:r>
          </w:p>
        </w:tc>
        <w:tc>
          <w:tcPr>
            <w:tcW w:w="1191" w:type="dxa"/>
          </w:tcPr>
          <w:p w:rsidR="0071552D" w:rsidRDefault="0071552D">
            <w:pPr>
              <w:pStyle w:val="ConsPlusNormal"/>
            </w:pPr>
            <w:r>
              <w:t>-</w:t>
            </w:r>
          </w:p>
        </w:tc>
        <w:tc>
          <w:tcPr>
            <w:tcW w:w="1247" w:type="dxa"/>
          </w:tcPr>
          <w:p w:rsidR="0071552D" w:rsidRDefault="0071552D">
            <w:pPr>
              <w:pStyle w:val="ConsPlusNormal"/>
            </w:pPr>
            <w:r>
              <w:t>1938,6</w:t>
            </w:r>
          </w:p>
        </w:tc>
        <w:tc>
          <w:tcPr>
            <w:tcW w:w="1247" w:type="dxa"/>
          </w:tcPr>
          <w:p w:rsidR="0071552D" w:rsidRDefault="0071552D">
            <w:pPr>
              <w:pStyle w:val="ConsPlusNormal"/>
            </w:pPr>
            <w:r>
              <w:t>1294,0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850" w:type="dxa"/>
          </w:tcPr>
          <w:p w:rsidR="0071552D" w:rsidRDefault="0071552D">
            <w:pPr>
              <w:pStyle w:val="ConsPlusNormal"/>
              <w:outlineLvl w:val="2"/>
            </w:pPr>
            <w:bookmarkStart w:id="24" w:name="P4059"/>
            <w:bookmarkEnd w:id="24"/>
            <w:r>
              <w:t>2.</w:t>
            </w:r>
          </w:p>
        </w:tc>
        <w:tc>
          <w:tcPr>
            <w:tcW w:w="2381" w:type="dxa"/>
          </w:tcPr>
          <w:p w:rsidR="0071552D" w:rsidRDefault="0071552D">
            <w:pPr>
              <w:pStyle w:val="ConsPlusNormal"/>
            </w:pPr>
            <w:r>
              <w:t xml:space="preserve">Подпрограмма </w:t>
            </w:r>
            <w:r>
              <w:lastRenderedPageBreak/>
              <w:t>"Народное творчество и досуговая деятельность"</w:t>
            </w:r>
          </w:p>
        </w:tc>
        <w:tc>
          <w:tcPr>
            <w:tcW w:w="2154" w:type="dxa"/>
          </w:tcPr>
          <w:p w:rsidR="0071552D" w:rsidRDefault="0071552D">
            <w:pPr>
              <w:pStyle w:val="ConsPlusNormal"/>
            </w:pPr>
            <w:r>
              <w:lastRenderedPageBreak/>
              <w:t xml:space="preserve">Министерство </w:t>
            </w:r>
            <w:r>
              <w:lastRenderedPageBreak/>
              <w:t>культуры и архивного дела Амурской области</w:t>
            </w:r>
          </w:p>
        </w:tc>
        <w:tc>
          <w:tcPr>
            <w:tcW w:w="907" w:type="dxa"/>
          </w:tcPr>
          <w:p w:rsidR="0071552D" w:rsidRDefault="0071552D">
            <w:pPr>
              <w:pStyle w:val="ConsPlusNormal"/>
            </w:pPr>
            <w:r>
              <w:lastRenderedPageBreak/>
              <w:t>917</w:t>
            </w:r>
          </w:p>
        </w:tc>
        <w:tc>
          <w:tcPr>
            <w:tcW w:w="907" w:type="dxa"/>
          </w:tcPr>
          <w:p w:rsidR="0071552D" w:rsidRDefault="0071552D">
            <w:pPr>
              <w:pStyle w:val="ConsPlusNormal"/>
            </w:pPr>
            <w:r>
              <w:t>0801</w:t>
            </w:r>
          </w:p>
        </w:tc>
        <w:tc>
          <w:tcPr>
            <w:tcW w:w="1531" w:type="dxa"/>
          </w:tcPr>
          <w:p w:rsidR="0071552D" w:rsidRDefault="0071552D">
            <w:pPr>
              <w:pStyle w:val="ConsPlusNormal"/>
            </w:pPr>
            <w:r>
              <w:t>0320000000</w:t>
            </w:r>
          </w:p>
        </w:tc>
        <w:tc>
          <w:tcPr>
            <w:tcW w:w="1296" w:type="dxa"/>
          </w:tcPr>
          <w:p w:rsidR="0071552D" w:rsidRDefault="0071552D">
            <w:pPr>
              <w:pStyle w:val="ConsPlusNormal"/>
            </w:pPr>
            <w:r>
              <w:t>150123,9</w:t>
            </w:r>
          </w:p>
        </w:tc>
        <w:tc>
          <w:tcPr>
            <w:tcW w:w="1191" w:type="dxa"/>
          </w:tcPr>
          <w:p w:rsidR="0071552D" w:rsidRDefault="0071552D">
            <w:pPr>
              <w:pStyle w:val="ConsPlusNormal"/>
            </w:pPr>
            <w:r>
              <w:t>25105,9</w:t>
            </w:r>
          </w:p>
        </w:tc>
        <w:tc>
          <w:tcPr>
            <w:tcW w:w="1247" w:type="dxa"/>
          </w:tcPr>
          <w:p w:rsidR="0071552D" w:rsidRDefault="0071552D">
            <w:pPr>
              <w:pStyle w:val="ConsPlusNormal"/>
            </w:pPr>
            <w:r>
              <w:t>20976,9</w:t>
            </w:r>
          </w:p>
        </w:tc>
        <w:tc>
          <w:tcPr>
            <w:tcW w:w="1247" w:type="dxa"/>
          </w:tcPr>
          <w:p w:rsidR="0071552D" w:rsidRDefault="0071552D">
            <w:pPr>
              <w:pStyle w:val="ConsPlusNormal"/>
            </w:pPr>
            <w:r>
              <w:t>20572,6</w:t>
            </w:r>
          </w:p>
        </w:tc>
        <w:tc>
          <w:tcPr>
            <w:tcW w:w="1247" w:type="dxa"/>
          </w:tcPr>
          <w:p w:rsidR="0071552D" w:rsidRDefault="0071552D">
            <w:pPr>
              <w:pStyle w:val="ConsPlusNormal"/>
            </w:pPr>
            <w:r>
              <w:t>17546,1</w:t>
            </w:r>
          </w:p>
        </w:tc>
        <w:tc>
          <w:tcPr>
            <w:tcW w:w="1247" w:type="dxa"/>
          </w:tcPr>
          <w:p w:rsidR="0071552D" w:rsidRDefault="0071552D">
            <w:pPr>
              <w:pStyle w:val="ConsPlusNormal"/>
            </w:pPr>
            <w:r>
              <w:t>16881,7</w:t>
            </w:r>
          </w:p>
        </w:tc>
        <w:tc>
          <w:tcPr>
            <w:tcW w:w="1247" w:type="dxa"/>
          </w:tcPr>
          <w:p w:rsidR="0071552D" w:rsidRDefault="0071552D">
            <w:pPr>
              <w:pStyle w:val="ConsPlusNormal"/>
            </w:pPr>
            <w:r>
              <w:t>21051,0</w:t>
            </w:r>
          </w:p>
        </w:tc>
        <w:tc>
          <w:tcPr>
            <w:tcW w:w="1247" w:type="dxa"/>
          </w:tcPr>
          <w:p w:rsidR="0071552D" w:rsidRDefault="0071552D">
            <w:pPr>
              <w:pStyle w:val="ConsPlusNormal"/>
            </w:pPr>
            <w:r>
              <w:t>27989,7</w:t>
            </w:r>
          </w:p>
        </w:tc>
      </w:tr>
      <w:tr w:rsidR="0071552D">
        <w:tc>
          <w:tcPr>
            <w:tcW w:w="850" w:type="dxa"/>
          </w:tcPr>
          <w:p w:rsidR="0071552D" w:rsidRDefault="0071552D">
            <w:pPr>
              <w:pStyle w:val="ConsPlusNormal"/>
            </w:pPr>
            <w:r>
              <w:lastRenderedPageBreak/>
              <w:t>2.1.</w:t>
            </w:r>
          </w:p>
        </w:tc>
        <w:tc>
          <w:tcPr>
            <w:tcW w:w="2381" w:type="dxa"/>
          </w:tcPr>
          <w:p w:rsidR="0071552D" w:rsidRDefault="0071552D">
            <w:pPr>
              <w:pStyle w:val="ConsPlusNormal"/>
            </w:pPr>
            <w: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0320100000</w:t>
            </w:r>
          </w:p>
        </w:tc>
        <w:tc>
          <w:tcPr>
            <w:tcW w:w="1296" w:type="dxa"/>
          </w:tcPr>
          <w:p w:rsidR="0071552D" w:rsidRDefault="0071552D">
            <w:pPr>
              <w:pStyle w:val="ConsPlusNormal"/>
            </w:pPr>
            <w:r>
              <w:t>135989,0</w:t>
            </w:r>
          </w:p>
        </w:tc>
        <w:tc>
          <w:tcPr>
            <w:tcW w:w="1191" w:type="dxa"/>
          </w:tcPr>
          <w:p w:rsidR="0071552D" w:rsidRDefault="0071552D">
            <w:pPr>
              <w:pStyle w:val="ConsPlusNormal"/>
            </w:pPr>
            <w:r>
              <w:t>25105,9</w:t>
            </w:r>
          </w:p>
        </w:tc>
        <w:tc>
          <w:tcPr>
            <w:tcW w:w="1247" w:type="dxa"/>
          </w:tcPr>
          <w:p w:rsidR="0071552D" w:rsidRDefault="0071552D">
            <w:pPr>
              <w:pStyle w:val="ConsPlusNormal"/>
            </w:pPr>
            <w:r>
              <w:t>20976,9</w:t>
            </w:r>
          </w:p>
        </w:tc>
        <w:tc>
          <w:tcPr>
            <w:tcW w:w="1247" w:type="dxa"/>
          </w:tcPr>
          <w:p w:rsidR="0071552D" w:rsidRDefault="0071552D">
            <w:pPr>
              <w:pStyle w:val="ConsPlusNormal"/>
            </w:pPr>
            <w:r>
              <w:t>20572,6</w:t>
            </w:r>
          </w:p>
        </w:tc>
        <w:tc>
          <w:tcPr>
            <w:tcW w:w="1247" w:type="dxa"/>
          </w:tcPr>
          <w:p w:rsidR="0071552D" w:rsidRDefault="0071552D">
            <w:pPr>
              <w:pStyle w:val="ConsPlusNormal"/>
            </w:pPr>
            <w:r>
              <w:t>17546,1</w:t>
            </w:r>
          </w:p>
        </w:tc>
        <w:tc>
          <w:tcPr>
            <w:tcW w:w="1247" w:type="dxa"/>
          </w:tcPr>
          <w:p w:rsidR="0071552D" w:rsidRDefault="0071552D">
            <w:pPr>
              <w:pStyle w:val="ConsPlusNormal"/>
            </w:pPr>
            <w:r>
              <w:t>16881,7</w:t>
            </w:r>
          </w:p>
        </w:tc>
        <w:tc>
          <w:tcPr>
            <w:tcW w:w="1247" w:type="dxa"/>
          </w:tcPr>
          <w:p w:rsidR="0071552D" w:rsidRDefault="0071552D">
            <w:pPr>
              <w:pStyle w:val="ConsPlusNormal"/>
            </w:pPr>
            <w:r>
              <w:t>21051,0</w:t>
            </w:r>
          </w:p>
        </w:tc>
        <w:tc>
          <w:tcPr>
            <w:tcW w:w="1247" w:type="dxa"/>
          </w:tcPr>
          <w:p w:rsidR="0071552D" w:rsidRDefault="0071552D">
            <w:pPr>
              <w:pStyle w:val="ConsPlusNormal"/>
            </w:pPr>
            <w:r>
              <w:t>27989,7</w:t>
            </w:r>
          </w:p>
        </w:tc>
      </w:tr>
      <w:tr w:rsidR="0071552D">
        <w:tc>
          <w:tcPr>
            <w:tcW w:w="850" w:type="dxa"/>
          </w:tcPr>
          <w:p w:rsidR="0071552D" w:rsidRDefault="0071552D">
            <w:pPr>
              <w:pStyle w:val="ConsPlusNormal"/>
            </w:pPr>
            <w:r>
              <w:t>2.1.1.</w:t>
            </w:r>
          </w:p>
        </w:tc>
        <w:tc>
          <w:tcPr>
            <w:tcW w:w="2381" w:type="dxa"/>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0320110590</w:t>
            </w:r>
          </w:p>
        </w:tc>
        <w:tc>
          <w:tcPr>
            <w:tcW w:w="1296" w:type="dxa"/>
          </w:tcPr>
          <w:p w:rsidR="0071552D" w:rsidRDefault="0071552D">
            <w:pPr>
              <w:pStyle w:val="ConsPlusNormal"/>
            </w:pPr>
            <w:r>
              <w:t>147661,8</w:t>
            </w:r>
          </w:p>
        </w:tc>
        <w:tc>
          <w:tcPr>
            <w:tcW w:w="1191" w:type="dxa"/>
          </w:tcPr>
          <w:p w:rsidR="0071552D" w:rsidRDefault="0071552D">
            <w:pPr>
              <w:pStyle w:val="ConsPlusNormal"/>
            </w:pPr>
            <w:r>
              <w:t>24748,9</w:t>
            </w:r>
          </w:p>
        </w:tc>
        <w:tc>
          <w:tcPr>
            <w:tcW w:w="1247" w:type="dxa"/>
          </w:tcPr>
          <w:p w:rsidR="0071552D" w:rsidRDefault="0071552D">
            <w:pPr>
              <w:pStyle w:val="ConsPlusNormal"/>
            </w:pPr>
            <w:r>
              <w:t>20976,9</w:t>
            </w:r>
          </w:p>
        </w:tc>
        <w:tc>
          <w:tcPr>
            <w:tcW w:w="1247" w:type="dxa"/>
          </w:tcPr>
          <w:p w:rsidR="0071552D" w:rsidRDefault="0071552D">
            <w:pPr>
              <w:pStyle w:val="ConsPlusNormal"/>
            </w:pPr>
            <w:r>
              <w:t>18467,5</w:t>
            </w:r>
          </w:p>
        </w:tc>
        <w:tc>
          <w:tcPr>
            <w:tcW w:w="1247" w:type="dxa"/>
          </w:tcPr>
          <w:p w:rsidR="0071552D" w:rsidRDefault="0071552D">
            <w:pPr>
              <w:pStyle w:val="ConsPlusNormal"/>
            </w:pPr>
            <w:r>
              <w:t>17546,1</w:t>
            </w:r>
          </w:p>
        </w:tc>
        <w:tc>
          <w:tcPr>
            <w:tcW w:w="1247" w:type="dxa"/>
          </w:tcPr>
          <w:p w:rsidR="0071552D" w:rsidRDefault="0071552D">
            <w:pPr>
              <w:pStyle w:val="ConsPlusNormal"/>
            </w:pPr>
            <w:r>
              <w:t>16881,7</w:t>
            </w:r>
          </w:p>
        </w:tc>
        <w:tc>
          <w:tcPr>
            <w:tcW w:w="1247" w:type="dxa"/>
          </w:tcPr>
          <w:p w:rsidR="0071552D" w:rsidRDefault="0071552D">
            <w:pPr>
              <w:pStyle w:val="ConsPlusNormal"/>
            </w:pPr>
            <w:r>
              <w:t>21051,0</w:t>
            </w:r>
          </w:p>
        </w:tc>
        <w:tc>
          <w:tcPr>
            <w:tcW w:w="1247" w:type="dxa"/>
          </w:tcPr>
          <w:p w:rsidR="0071552D" w:rsidRDefault="0071552D">
            <w:pPr>
              <w:pStyle w:val="ConsPlusNormal"/>
            </w:pPr>
            <w:r>
              <w:t>27989,7</w:t>
            </w:r>
          </w:p>
        </w:tc>
      </w:tr>
      <w:tr w:rsidR="0071552D">
        <w:tc>
          <w:tcPr>
            <w:tcW w:w="850" w:type="dxa"/>
          </w:tcPr>
          <w:p w:rsidR="0071552D" w:rsidRDefault="0071552D">
            <w:pPr>
              <w:pStyle w:val="ConsPlusNormal"/>
            </w:pPr>
            <w:r>
              <w:t>2.1.2.</w:t>
            </w:r>
          </w:p>
        </w:tc>
        <w:tc>
          <w:tcPr>
            <w:tcW w:w="2381" w:type="dxa"/>
          </w:tcPr>
          <w:p w:rsidR="0071552D" w:rsidRDefault="0071552D">
            <w:pPr>
              <w:pStyle w:val="ConsPlusNormal"/>
            </w:pPr>
            <w:r>
              <w:t xml:space="preserve">Мероприятие "Капитальные вложения в объекты </w:t>
            </w:r>
            <w:r>
              <w:lastRenderedPageBreak/>
              <w:t>государственной собственности"</w:t>
            </w:r>
          </w:p>
        </w:tc>
        <w:tc>
          <w:tcPr>
            <w:tcW w:w="2154" w:type="dxa"/>
          </w:tcPr>
          <w:p w:rsidR="0071552D" w:rsidRDefault="0071552D">
            <w:pPr>
              <w:pStyle w:val="ConsPlusNormal"/>
            </w:pPr>
            <w:r>
              <w:lastRenderedPageBreak/>
              <w:t xml:space="preserve">Министерство культуры и архивного дела Амурской </w:t>
            </w:r>
            <w:r>
              <w:lastRenderedPageBreak/>
              <w:t>области</w:t>
            </w:r>
          </w:p>
        </w:tc>
        <w:tc>
          <w:tcPr>
            <w:tcW w:w="907" w:type="dxa"/>
          </w:tcPr>
          <w:p w:rsidR="0071552D" w:rsidRDefault="0071552D">
            <w:pPr>
              <w:pStyle w:val="ConsPlusNormal"/>
            </w:pPr>
            <w:r>
              <w:lastRenderedPageBreak/>
              <w:t>917</w:t>
            </w:r>
          </w:p>
        </w:tc>
        <w:tc>
          <w:tcPr>
            <w:tcW w:w="907" w:type="dxa"/>
          </w:tcPr>
          <w:p w:rsidR="0071552D" w:rsidRDefault="0071552D">
            <w:pPr>
              <w:pStyle w:val="ConsPlusNormal"/>
            </w:pPr>
            <w:r>
              <w:t>0801</w:t>
            </w:r>
          </w:p>
        </w:tc>
        <w:tc>
          <w:tcPr>
            <w:tcW w:w="1531" w:type="dxa"/>
          </w:tcPr>
          <w:p w:rsidR="0071552D" w:rsidRDefault="0071552D">
            <w:pPr>
              <w:pStyle w:val="ConsPlusNormal"/>
            </w:pPr>
            <w:r>
              <w:t>0320111010</w:t>
            </w:r>
          </w:p>
        </w:tc>
        <w:tc>
          <w:tcPr>
            <w:tcW w:w="1296" w:type="dxa"/>
          </w:tcPr>
          <w:p w:rsidR="0071552D" w:rsidRDefault="0071552D">
            <w:pPr>
              <w:pStyle w:val="ConsPlusNormal"/>
            </w:pPr>
            <w:r>
              <w:t>2105,1</w:t>
            </w:r>
          </w:p>
        </w:tc>
        <w:tc>
          <w:tcPr>
            <w:tcW w:w="1191"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2105,1</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tcPr>
          <w:p w:rsidR="0071552D" w:rsidRDefault="0071552D">
            <w:pPr>
              <w:pStyle w:val="ConsPlusNormal"/>
            </w:pPr>
            <w:r>
              <w:lastRenderedPageBreak/>
              <w:t>2.1.3.</w:t>
            </w:r>
          </w:p>
        </w:tc>
        <w:tc>
          <w:tcPr>
            <w:tcW w:w="2381" w:type="dxa"/>
          </w:tcPr>
          <w:p w:rsidR="0071552D" w:rsidRDefault="0071552D">
            <w:pPr>
              <w:pStyle w:val="ConsPlusNormal"/>
            </w:pPr>
            <w:r>
              <w:t xml:space="preserve">Мероприятие "Реализация мероприятий федеральной целевой </w:t>
            </w:r>
            <w:hyperlink r:id="rId397" w:history="1">
              <w:r>
                <w:rPr>
                  <w:color w:val="0000FF"/>
                </w:rPr>
                <w:t>программы</w:t>
              </w:r>
            </w:hyperlink>
            <w:r>
              <w:t xml:space="preserve"> "Культура России (2012 - 2018 годы)"</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03201R0140</w:t>
            </w:r>
          </w:p>
        </w:tc>
        <w:tc>
          <w:tcPr>
            <w:tcW w:w="1296" w:type="dxa"/>
          </w:tcPr>
          <w:p w:rsidR="0071552D" w:rsidRDefault="0071552D">
            <w:pPr>
              <w:pStyle w:val="ConsPlusNormal"/>
            </w:pPr>
            <w:r>
              <w:t>357,0</w:t>
            </w:r>
          </w:p>
        </w:tc>
        <w:tc>
          <w:tcPr>
            <w:tcW w:w="1191" w:type="dxa"/>
          </w:tcPr>
          <w:p w:rsidR="0071552D" w:rsidRDefault="0071552D">
            <w:pPr>
              <w:pStyle w:val="ConsPlusNormal"/>
            </w:pPr>
            <w:r>
              <w:t>357,0</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tcPr>
          <w:p w:rsidR="0071552D" w:rsidRDefault="0071552D">
            <w:pPr>
              <w:pStyle w:val="ConsPlusNormal"/>
              <w:outlineLvl w:val="2"/>
            </w:pPr>
            <w:bookmarkStart w:id="25" w:name="P4129"/>
            <w:bookmarkEnd w:id="25"/>
            <w:r>
              <w:t>3.</w:t>
            </w:r>
          </w:p>
        </w:tc>
        <w:tc>
          <w:tcPr>
            <w:tcW w:w="2381" w:type="dxa"/>
          </w:tcPr>
          <w:p w:rsidR="0071552D" w:rsidRDefault="0071552D">
            <w:pPr>
              <w:pStyle w:val="ConsPlusNormal"/>
            </w:pPr>
            <w:r>
              <w:t>Подпрограмма "Архивное дело"</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0330000000</w:t>
            </w:r>
          </w:p>
        </w:tc>
        <w:tc>
          <w:tcPr>
            <w:tcW w:w="1296" w:type="dxa"/>
          </w:tcPr>
          <w:p w:rsidR="0071552D" w:rsidRDefault="0071552D">
            <w:pPr>
              <w:pStyle w:val="ConsPlusNormal"/>
            </w:pPr>
            <w:r>
              <w:t>91884,5</w:t>
            </w:r>
          </w:p>
        </w:tc>
        <w:tc>
          <w:tcPr>
            <w:tcW w:w="1191" w:type="dxa"/>
          </w:tcPr>
          <w:p w:rsidR="0071552D" w:rsidRDefault="0071552D">
            <w:pPr>
              <w:pStyle w:val="ConsPlusNormal"/>
            </w:pPr>
            <w:r>
              <w:t>16834,0</w:t>
            </w:r>
          </w:p>
        </w:tc>
        <w:tc>
          <w:tcPr>
            <w:tcW w:w="1247" w:type="dxa"/>
          </w:tcPr>
          <w:p w:rsidR="0071552D" w:rsidRDefault="0071552D">
            <w:pPr>
              <w:pStyle w:val="ConsPlusNormal"/>
            </w:pPr>
            <w:r>
              <w:t>10849,9</w:t>
            </w:r>
          </w:p>
        </w:tc>
        <w:tc>
          <w:tcPr>
            <w:tcW w:w="1247" w:type="dxa"/>
          </w:tcPr>
          <w:p w:rsidR="0071552D" w:rsidRDefault="0071552D">
            <w:pPr>
              <w:pStyle w:val="ConsPlusNormal"/>
            </w:pPr>
            <w:r>
              <w:t>10973,7</w:t>
            </w:r>
          </w:p>
        </w:tc>
        <w:tc>
          <w:tcPr>
            <w:tcW w:w="1247" w:type="dxa"/>
          </w:tcPr>
          <w:p w:rsidR="0071552D" w:rsidRDefault="0071552D">
            <w:pPr>
              <w:pStyle w:val="ConsPlusNormal"/>
            </w:pPr>
            <w:r>
              <w:t>10286,3</w:t>
            </w:r>
          </w:p>
        </w:tc>
        <w:tc>
          <w:tcPr>
            <w:tcW w:w="1247" w:type="dxa"/>
          </w:tcPr>
          <w:p w:rsidR="0071552D" w:rsidRDefault="0071552D">
            <w:pPr>
              <w:pStyle w:val="ConsPlusNormal"/>
            </w:pPr>
            <w:r>
              <w:t>9896,8</w:t>
            </w:r>
          </w:p>
        </w:tc>
        <w:tc>
          <w:tcPr>
            <w:tcW w:w="1247" w:type="dxa"/>
          </w:tcPr>
          <w:p w:rsidR="0071552D" w:rsidRDefault="0071552D">
            <w:pPr>
              <w:pStyle w:val="ConsPlusNormal"/>
            </w:pPr>
            <w:r>
              <w:t>12341,0</w:t>
            </w:r>
          </w:p>
        </w:tc>
        <w:tc>
          <w:tcPr>
            <w:tcW w:w="1247" w:type="dxa"/>
          </w:tcPr>
          <w:p w:rsidR="0071552D" w:rsidRDefault="0071552D">
            <w:pPr>
              <w:pStyle w:val="ConsPlusNormal"/>
            </w:pPr>
            <w:r>
              <w:t>20702,8</w:t>
            </w:r>
          </w:p>
        </w:tc>
      </w:tr>
      <w:tr w:rsidR="0071552D">
        <w:tc>
          <w:tcPr>
            <w:tcW w:w="850" w:type="dxa"/>
          </w:tcPr>
          <w:p w:rsidR="0071552D" w:rsidRDefault="0071552D">
            <w:pPr>
              <w:pStyle w:val="ConsPlusNormal"/>
            </w:pPr>
            <w:r>
              <w:t>3.1.</w:t>
            </w:r>
          </w:p>
        </w:tc>
        <w:tc>
          <w:tcPr>
            <w:tcW w:w="2381" w:type="dxa"/>
          </w:tcPr>
          <w:p w:rsidR="0071552D" w:rsidRDefault="0071552D">
            <w:pPr>
              <w:pStyle w:val="ConsPlusNormal"/>
            </w:pPr>
            <w:r>
              <w:t>Основное мероприятие "Содержание архивных учреждений"</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0330100000</w:t>
            </w:r>
          </w:p>
        </w:tc>
        <w:tc>
          <w:tcPr>
            <w:tcW w:w="1296" w:type="dxa"/>
          </w:tcPr>
          <w:p w:rsidR="0071552D" w:rsidRDefault="0071552D">
            <w:pPr>
              <w:pStyle w:val="ConsPlusNormal"/>
            </w:pPr>
            <w:r>
              <w:t>91884,5</w:t>
            </w:r>
          </w:p>
        </w:tc>
        <w:tc>
          <w:tcPr>
            <w:tcW w:w="1191" w:type="dxa"/>
          </w:tcPr>
          <w:p w:rsidR="0071552D" w:rsidRDefault="0071552D">
            <w:pPr>
              <w:pStyle w:val="ConsPlusNormal"/>
            </w:pPr>
            <w:r>
              <w:t>16834,0</w:t>
            </w:r>
          </w:p>
        </w:tc>
        <w:tc>
          <w:tcPr>
            <w:tcW w:w="1247" w:type="dxa"/>
          </w:tcPr>
          <w:p w:rsidR="0071552D" w:rsidRDefault="0071552D">
            <w:pPr>
              <w:pStyle w:val="ConsPlusNormal"/>
            </w:pPr>
            <w:r>
              <w:t>10849,9</w:t>
            </w:r>
          </w:p>
        </w:tc>
        <w:tc>
          <w:tcPr>
            <w:tcW w:w="1247" w:type="dxa"/>
          </w:tcPr>
          <w:p w:rsidR="0071552D" w:rsidRDefault="0071552D">
            <w:pPr>
              <w:pStyle w:val="ConsPlusNormal"/>
            </w:pPr>
            <w:r>
              <w:t>10973,7</w:t>
            </w:r>
          </w:p>
        </w:tc>
        <w:tc>
          <w:tcPr>
            <w:tcW w:w="1247" w:type="dxa"/>
          </w:tcPr>
          <w:p w:rsidR="0071552D" w:rsidRDefault="0071552D">
            <w:pPr>
              <w:pStyle w:val="ConsPlusNormal"/>
            </w:pPr>
            <w:r>
              <w:t>10286,3</w:t>
            </w:r>
          </w:p>
        </w:tc>
        <w:tc>
          <w:tcPr>
            <w:tcW w:w="1247" w:type="dxa"/>
          </w:tcPr>
          <w:p w:rsidR="0071552D" w:rsidRDefault="0071552D">
            <w:pPr>
              <w:pStyle w:val="ConsPlusNormal"/>
            </w:pPr>
            <w:r>
              <w:t>9896,8</w:t>
            </w:r>
          </w:p>
        </w:tc>
        <w:tc>
          <w:tcPr>
            <w:tcW w:w="1247" w:type="dxa"/>
          </w:tcPr>
          <w:p w:rsidR="0071552D" w:rsidRDefault="0071552D">
            <w:pPr>
              <w:pStyle w:val="ConsPlusNormal"/>
            </w:pPr>
            <w:r>
              <w:t>12341,0</w:t>
            </w:r>
          </w:p>
        </w:tc>
        <w:tc>
          <w:tcPr>
            <w:tcW w:w="1247" w:type="dxa"/>
          </w:tcPr>
          <w:p w:rsidR="0071552D" w:rsidRDefault="0071552D">
            <w:pPr>
              <w:pStyle w:val="ConsPlusNormal"/>
            </w:pPr>
            <w:r>
              <w:t>20702,8</w:t>
            </w:r>
          </w:p>
        </w:tc>
      </w:tr>
      <w:tr w:rsidR="0071552D">
        <w:tc>
          <w:tcPr>
            <w:tcW w:w="850" w:type="dxa"/>
          </w:tcPr>
          <w:p w:rsidR="0071552D" w:rsidRDefault="0071552D">
            <w:pPr>
              <w:pStyle w:val="ConsPlusNormal"/>
            </w:pPr>
            <w:r>
              <w:t>3.1.1.</w:t>
            </w:r>
          </w:p>
        </w:tc>
        <w:tc>
          <w:tcPr>
            <w:tcW w:w="2381" w:type="dxa"/>
          </w:tcPr>
          <w:p w:rsidR="0071552D" w:rsidRDefault="0071552D">
            <w:pPr>
              <w:pStyle w:val="ConsPlusNormal"/>
            </w:pPr>
            <w:r>
              <w:t xml:space="preserve">Мероприятие "Обеспечение деятельности (оказание услуг) </w:t>
            </w:r>
            <w:r>
              <w:lastRenderedPageBreak/>
              <w:t>государственных учреждений"</w:t>
            </w:r>
          </w:p>
        </w:tc>
        <w:tc>
          <w:tcPr>
            <w:tcW w:w="2154" w:type="dxa"/>
          </w:tcPr>
          <w:p w:rsidR="0071552D" w:rsidRDefault="0071552D">
            <w:pPr>
              <w:pStyle w:val="ConsPlusNormal"/>
            </w:pPr>
            <w:r>
              <w:lastRenderedPageBreak/>
              <w:t xml:space="preserve">Министерство культуры и архивного дела Амурской </w:t>
            </w:r>
            <w:r>
              <w:lastRenderedPageBreak/>
              <w:t>области</w:t>
            </w:r>
          </w:p>
        </w:tc>
        <w:tc>
          <w:tcPr>
            <w:tcW w:w="907" w:type="dxa"/>
          </w:tcPr>
          <w:p w:rsidR="0071552D" w:rsidRDefault="0071552D">
            <w:pPr>
              <w:pStyle w:val="ConsPlusNormal"/>
            </w:pPr>
            <w:r>
              <w:lastRenderedPageBreak/>
              <w:t>917</w:t>
            </w:r>
          </w:p>
        </w:tc>
        <w:tc>
          <w:tcPr>
            <w:tcW w:w="907" w:type="dxa"/>
          </w:tcPr>
          <w:p w:rsidR="0071552D" w:rsidRDefault="0071552D">
            <w:pPr>
              <w:pStyle w:val="ConsPlusNormal"/>
            </w:pPr>
            <w:r>
              <w:t>0801</w:t>
            </w:r>
          </w:p>
        </w:tc>
        <w:tc>
          <w:tcPr>
            <w:tcW w:w="1531" w:type="dxa"/>
          </w:tcPr>
          <w:p w:rsidR="0071552D" w:rsidRDefault="0071552D">
            <w:pPr>
              <w:pStyle w:val="ConsPlusNormal"/>
            </w:pPr>
            <w:r>
              <w:t>0330110590</w:t>
            </w:r>
          </w:p>
        </w:tc>
        <w:tc>
          <w:tcPr>
            <w:tcW w:w="1296" w:type="dxa"/>
          </w:tcPr>
          <w:p w:rsidR="0071552D" w:rsidRDefault="0071552D">
            <w:pPr>
              <w:pStyle w:val="ConsPlusNormal"/>
            </w:pPr>
            <w:r>
              <w:t>90193,7</w:t>
            </w:r>
          </w:p>
        </w:tc>
        <w:tc>
          <w:tcPr>
            <w:tcW w:w="1191" w:type="dxa"/>
          </w:tcPr>
          <w:p w:rsidR="0071552D" w:rsidRDefault="0071552D">
            <w:pPr>
              <w:pStyle w:val="ConsPlusNormal"/>
            </w:pPr>
            <w:r>
              <w:t>15143,2</w:t>
            </w:r>
          </w:p>
        </w:tc>
        <w:tc>
          <w:tcPr>
            <w:tcW w:w="1247" w:type="dxa"/>
          </w:tcPr>
          <w:p w:rsidR="0071552D" w:rsidRDefault="0071552D">
            <w:pPr>
              <w:pStyle w:val="ConsPlusNormal"/>
            </w:pPr>
            <w:r>
              <w:t>10849,9</w:t>
            </w:r>
          </w:p>
        </w:tc>
        <w:tc>
          <w:tcPr>
            <w:tcW w:w="1247" w:type="dxa"/>
          </w:tcPr>
          <w:p w:rsidR="0071552D" w:rsidRDefault="0071552D">
            <w:pPr>
              <w:pStyle w:val="ConsPlusNormal"/>
            </w:pPr>
            <w:r>
              <w:t>10973,7</w:t>
            </w:r>
          </w:p>
        </w:tc>
        <w:tc>
          <w:tcPr>
            <w:tcW w:w="1247" w:type="dxa"/>
          </w:tcPr>
          <w:p w:rsidR="0071552D" w:rsidRDefault="0071552D">
            <w:pPr>
              <w:pStyle w:val="ConsPlusNormal"/>
            </w:pPr>
            <w:r>
              <w:t>10286,3</w:t>
            </w:r>
          </w:p>
        </w:tc>
        <w:tc>
          <w:tcPr>
            <w:tcW w:w="1247" w:type="dxa"/>
          </w:tcPr>
          <w:p w:rsidR="0071552D" w:rsidRDefault="0071552D">
            <w:pPr>
              <w:pStyle w:val="ConsPlusNormal"/>
            </w:pPr>
            <w:r>
              <w:t>9896,8</w:t>
            </w:r>
          </w:p>
        </w:tc>
        <w:tc>
          <w:tcPr>
            <w:tcW w:w="1247" w:type="dxa"/>
          </w:tcPr>
          <w:p w:rsidR="0071552D" w:rsidRDefault="0071552D">
            <w:pPr>
              <w:pStyle w:val="ConsPlusNormal"/>
            </w:pPr>
            <w:r>
              <w:t>12341,0</w:t>
            </w:r>
          </w:p>
        </w:tc>
        <w:tc>
          <w:tcPr>
            <w:tcW w:w="1247" w:type="dxa"/>
          </w:tcPr>
          <w:p w:rsidR="0071552D" w:rsidRDefault="0071552D">
            <w:pPr>
              <w:pStyle w:val="ConsPlusNormal"/>
            </w:pPr>
            <w:r>
              <w:t>20702,8</w:t>
            </w:r>
          </w:p>
        </w:tc>
      </w:tr>
      <w:tr w:rsidR="0071552D">
        <w:tc>
          <w:tcPr>
            <w:tcW w:w="850" w:type="dxa"/>
          </w:tcPr>
          <w:p w:rsidR="0071552D" w:rsidRDefault="0071552D">
            <w:pPr>
              <w:pStyle w:val="ConsPlusNormal"/>
            </w:pPr>
            <w:r>
              <w:lastRenderedPageBreak/>
              <w:t>3.1.2.</w:t>
            </w:r>
          </w:p>
        </w:tc>
        <w:tc>
          <w:tcPr>
            <w:tcW w:w="2381" w:type="dxa"/>
          </w:tcPr>
          <w:p w:rsidR="0071552D" w:rsidRDefault="0071552D">
            <w:pPr>
              <w:pStyle w:val="ConsPlusNormal"/>
            </w:pPr>
            <w:r>
              <w:t>Мероприятие "Капитальные вложения в объекты государственной собственности"</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0330111010</w:t>
            </w:r>
          </w:p>
        </w:tc>
        <w:tc>
          <w:tcPr>
            <w:tcW w:w="1296" w:type="dxa"/>
          </w:tcPr>
          <w:p w:rsidR="0071552D" w:rsidRDefault="0071552D">
            <w:pPr>
              <w:pStyle w:val="ConsPlusNormal"/>
            </w:pPr>
            <w:r>
              <w:t>1690,8</w:t>
            </w:r>
          </w:p>
        </w:tc>
        <w:tc>
          <w:tcPr>
            <w:tcW w:w="1191" w:type="dxa"/>
          </w:tcPr>
          <w:p w:rsidR="0071552D" w:rsidRDefault="0071552D">
            <w:pPr>
              <w:pStyle w:val="ConsPlusNormal"/>
            </w:pPr>
            <w:r>
              <w:t>1690,8</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vMerge w:val="restart"/>
          </w:tcPr>
          <w:p w:rsidR="0071552D" w:rsidRDefault="0071552D">
            <w:pPr>
              <w:pStyle w:val="ConsPlusNormal"/>
              <w:outlineLvl w:val="2"/>
            </w:pPr>
            <w:r>
              <w:t>4.</w:t>
            </w:r>
          </w:p>
        </w:tc>
        <w:tc>
          <w:tcPr>
            <w:tcW w:w="2381" w:type="dxa"/>
            <w:vMerge w:val="restart"/>
          </w:tcPr>
          <w:p w:rsidR="0071552D" w:rsidRDefault="0071552D">
            <w:pPr>
              <w:pStyle w:val="ConsPlusNormal"/>
            </w:pPr>
            <w:r>
              <w:t>Подпрограмма "Историко-культурное наследие"</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0340000000</w:t>
            </w:r>
          </w:p>
        </w:tc>
        <w:tc>
          <w:tcPr>
            <w:tcW w:w="1296" w:type="dxa"/>
          </w:tcPr>
          <w:p w:rsidR="0071552D" w:rsidRDefault="0071552D">
            <w:pPr>
              <w:pStyle w:val="ConsPlusNormal"/>
            </w:pPr>
            <w:r>
              <w:t>190457,1</w:t>
            </w:r>
          </w:p>
        </w:tc>
        <w:tc>
          <w:tcPr>
            <w:tcW w:w="1191" w:type="dxa"/>
          </w:tcPr>
          <w:p w:rsidR="0071552D" w:rsidRDefault="0071552D">
            <w:pPr>
              <w:pStyle w:val="ConsPlusNormal"/>
            </w:pPr>
            <w:r>
              <w:t>36866,2</w:t>
            </w:r>
          </w:p>
        </w:tc>
        <w:tc>
          <w:tcPr>
            <w:tcW w:w="1247" w:type="dxa"/>
          </w:tcPr>
          <w:p w:rsidR="0071552D" w:rsidRDefault="0071552D">
            <w:pPr>
              <w:pStyle w:val="ConsPlusNormal"/>
            </w:pPr>
            <w:r>
              <w:t>23420,7</w:t>
            </w:r>
          </w:p>
        </w:tc>
        <w:tc>
          <w:tcPr>
            <w:tcW w:w="1247" w:type="dxa"/>
          </w:tcPr>
          <w:p w:rsidR="0071552D" w:rsidRDefault="0071552D">
            <w:pPr>
              <w:pStyle w:val="ConsPlusNormal"/>
            </w:pPr>
            <w:r>
              <w:t>22907,1</w:t>
            </w:r>
          </w:p>
        </w:tc>
        <w:tc>
          <w:tcPr>
            <w:tcW w:w="1247" w:type="dxa"/>
          </w:tcPr>
          <w:p w:rsidR="0071552D" w:rsidRDefault="0071552D">
            <w:pPr>
              <w:pStyle w:val="ConsPlusNormal"/>
            </w:pPr>
            <w:r>
              <w:t>21276,3</w:t>
            </w:r>
          </w:p>
        </w:tc>
        <w:tc>
          <w:tcPr>
            <w:tcW w:w="1247" w:type="dxa"/>
          </w:tcPr>
          <w:p w:rsidR="0071552D" w:rsidRDefault="0071552D">
            <w:pPr>
              <w:pStyle w:val="ConsPlusNormal"/>
            </w:pPr>
            <w:r>
              <w:t>20470,7</w:t>
            </w:r>
          </w:p>
        </w:tc>
        <w:tc>
          <w:tcPr>
            <w:tcW w:w="1247" w:type="dxa"/>
          </w:tcPr>
          <w:p w:rsidR="0071552D" w:rsidRDefault="0071552D">
            <w:pPr>
              <w:pStyle w:val="ConsPlusNormal"/>
            </w:pPr>
            <w:r>
              <w:t>25526,2</w:t>
            </w:r>
          </w:p>
        </w:tc>
        <w:tc>
          <w:tcPr>
            <w:tcW w:w="1247" w:type="dxa"/>
          </w:tcPr>
          <w:p w:rsidR="0071552D" w:rsidRDefault="0071552D">
            <w:pPr>
              <w:pStyle w:val="ConsPlusNormal"/>
            </w:pPr>
            <w:r>
              <w:t>39989,9</w:t>
            </w:r>
          </w:p>
        </w:tc>
      </w:tr>
      <w:tr w:rsidR="0071552D">
        <w:tc>
          <w:tcPr>
            <w:tcW w:w="850" w:type="dxa"/>
            <w:vMerge/>
          </w:tcPr>
          <w:p w:rsidR="0071552D" w:rsidRDefault="0071552D"/>
        </w:tc>
        <w:tc>
          <w:tcPr>
            <w:tcW w:w="2381" w:type="dxa"/>
            <w:vMerge/>
          </w:tcPr>
          <w:p w:rsidR="0071552D" w:rsidRDefault="0071552D"/>
        </w:tc>
        <w:tc>
          <w:tcPr>
            <w:tcW w:w="2154" w:type="dxa"/>
          </w:tcPr>
          <w:p w:rsidR="0071552D" w:rsidRDefault="0071552D">
            <w:pPr>
              <w:pStyle w:val="ConsPlusNormal"/>
            </w:pPr>
            <w:r>
              <w:t>Министерство транспорта и строительства Амурской области</w:t>
            </w:r>
          </w:p>
        </w:tc>
        <w:tc>
          <w:tcPr>
            <w:tcW w:w="907" w:type="dxa"/>
          </w:tcPr>
          <w:p w:rsidR="0071552D" w:rsidRDefault="0071552D">
            <w:pPr>
              <w:pStyle w:val="ConsPlusNormal"/>
            </w:pPr>
            <w:r>
              <w:t>937</w:t>
            </w:r>
          </w:p>
        </w:tc>
        <w:tc>
          <w:tcPr>
            <w:tcW w:w="907" w:type="dxa"/>
          </w:tcPr>
          <w:p w:rsidR="0071552D" w:rsidRDefault="0071552D">
            <w:pPr>
              <w:pStyle w:val="ConsPlusNormal"/>
            </w:pPr>
            <w:r>
              <w:t>0801</w:t>
            </w:r>
          </w:p>
        </w:tc>
        <w:tc>
          <w:tcPr>
            <w:tcW w:w="1531" w:type="dxa"/>
          </w:tcPr>
          <w:p w:rsidR="0071552D" w:rsidRDefault="0071552D">
            <w:pPr>
              <w:pStyle w:val="ConsPlusNormal"/>
            </w:pPr>
            <w:r>
              <w:t>0340000000</w:t>
            </w:r>
          </w:p>
        </w:tc>
        <w:tc>
          <w:tcPr>
            <w:tcW w:w="1296" w:type="dxa"/>
          </w:tcPr>
          <w:p w:rsidR="0071552D" w:rsidRDefault="0071552D">
            <w:pPr>
              <w:pStyle w:val="ConsPlusNormal"/>
            </w:pPr>
            <w:r>
              <w:t>2974,0</w:t>
            </w:r>
          </w:p>
        </w:tc>
        <w:tc>
          <w:tcPr>
            <w:tcW w:w="1191"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2974,0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850" w:type="dxa"/>
            <w:vMerge w:val="restart"/>
          </w:tcPr>
          <w:p w:rsidR="0071552D" w:rsidRDefault="0071552D">
            <w:pPr>
              <w:pStyle w:val="ConsPlusNormal"/>
            </w:pPr>
            <w:r>
              <w:t>4.1.</w:t>
            </w:r>
          </w:p>
        </w:tc>
        <w:tc>
          <w:tcPr>
            <w:tcW w:w="2381" w:type="dxa"/>
            <w:vMerge w:val="restart"/>
          </w:tcPr>
          <w:p w:rsidR="0071552D" w:rsidRDefault="0071552D">
            <w:pPr>
              <w:pStyle w:val="ConsPlusNormal"/>
            </w:pPr>
            <w:r>
              <w:t xml:space="preserve">Основное мероприятие "Сохранение, использование, популяризация и государственная охрана объектов </w:t>
            </w:r>
            <w:r>
              <w:lastRenderedPageBreak/>
              <w:t>исторического и культурного наследия"</w:t>
            </w:r>
          </w:p>
        </w:tc>
        <w:tc>
          <w:tcPr>
            <w:tcW w:w="2154" w:type="dxa"/>
          </w:tcPr>
          <w:p w:rsidR="0071552D" w:rsidRDefault="0071552D">
            <w:pPr>
              <w:pStyle w:val="ConsPlusNormal"/>
            </w:pPr>
            <w:r>
              <w:lastRenderedPageBreak/>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0340100000</w:t>
            </w:r>
          </w:p>
        </w:tc>
        <w:tc>
          <w:tcPr>
            <w:tcW w:w="1296" w:type="dxa"/>
          </w:tcPr>
          <w:p w:rsidR="0071552D" w:rsidRDefault="0071552D">
            <w:pPr>
              <w:pStyle w:val="ConsPlusNormal"/>
            </w:pPr>
            <w:r>
              <w:t>37226,3</w:t>
            </w:r>
          </w:p>
        </w:tc>
        <w:tc>
          <w:tcPr>
            <w:tcW w:w="1191" w:type="dxa"/>
          </w:tcPr>
          <w:p w:rsidR="0071552D" w:rsidRDefault="0071552D">
            <w:pPr>
              <w:pStyle w:val="ConsPlusNormal"/>
            </w:pPr>
            <w:r>
              <w:t>9693,5</w:t>
            </w:r>
          </w:p>
        </w:tc>
        <w:tc>
          <w:tcPr>
            <w:tcW w:w="1247" w:type="dxa"/>
          </w:tcPr>
          <w:p w:rsidR="0071552D" w:rsidRDefault="0071552D">
            <w:pPr>
              <w:pStyle w:val="ConsPlusNormal"/>
            </w:pPr>
            <w:r>
              <w:t>3541,8</w:t>
            </w:r>
          </w:p>
        </w:tc>
        <w:tc>
          <w:tcPr>
            <w:tcW w:w="1247" w:type="dxa"/>
          </w:tcPr>
          <w:p w:rsidR="0071552D" w:rsidRDefault="0071552D">
            <w:pPr>
              <w:pStyle w:val="ConsPlusNormal"/>
            </w:pPr>
            <w:r>
              <w:t>3949,1</w:t>
            </w:r>
          </w:p>
        </w:tc>
        <w:tc>
          <w:tcPr>
            <w:tcW w:w="1247" w:type="dxa"/>
          </w:tcPr>
          <w:p w:rsidR="0071552D" w:rsidRDefault="0071552D">
            <w:pPr>
              <w:pStyle w:val="ConsPlusNormal"/>
            </w:pPr>
            <w:r>
              <w:t>3175,9</w:t>
            </w:r>
          </w:p>
        </w:tc>
        <w:tc>
          <w:tcPr>
            <w:tcW w:w="1247" w:type="dxa"/>
          </w:tcPr>
          <w:p w:rsidR="0071552D" w:rsidRDefault="0071552D">
            <w:pPr>
              <w:pStyle w:val="ConsPlusNormal"/>
            </w:pPr>
            <w:r>
              <w:t>3055,7</w:t>
            </w:r>
          </w:p>
        </w:tc>
        <w:tc>
          <w:tcPr>
            <w:tcW w:w="1247" w:type="dxa"/>
          </w:tcPr>
          <w:p w:rsidR="0071552D" w:rsidRDefault="0071552D">
            <w:pPr>
              <w:pStyle w:val="ConsPlusNormal"/>
            </w:pPr>
            <w:r>
              <w:t>3810,3</w:t>
            </w:r>
          </w:p>
        </w:tc>
        <w:tc>
          <w:tcPr>
            <w:tcW w:w="1247" w:type="dxa"/>
          </w:tcPr>
          <w:p w:rsidR="0071552D" w:rsidRDefault="0071552D">
            <w:pPr>
              <w:pStyle w:val="ConsPlusNormal"/>
            </w:pPr>
            <w:r>
              <w:t>10000,0</w:t>
            </w:r>
          </w:p>
        </w:tc>
      </w:tr>
      <w:tr w:rsidR="0071552D">
        <w:tc>
          <w:tcPr>
            <w:tcW w:w="850" w:type="dxa"/>
            <w:vMerge/>
          </w:tcPr>
          <w:p w:rsidR="0071552D" w:rsidRDefault="0071552D"/>
        </w:tc>
        <w:tc>
          <w:tcPr>
            <w:tcW w:w="2381" w:type="dxa"/>
            <w:vMerge/>
          </w:tcPr>
          <w:p w:rsidR="0071552D" w:rsidRDefault="0071552D"/>
        </w:tc>
        <w:tc>
          <w:tcPr>
            <w:tcW w:w="2154" w:type="dxa"/>
          </w:tcPr>
          <w:p w:rsidR="0071552D" w:rsidRDefault="0071552D">
            <w:pPr>
              <w:pStyle w:val="ConsPlusNormal"/>
            </w:pPr>
            <w:r>
              <w:t xml:space="preserve">Министерство транспорта и </w:t>
            </w:r>
            <w:r>
              <w:lastRenderedPageBreak/>
              <w:t>строительства Амурской области</w:t>
            </w:r>
          </w:p>
        </w:tc>
        <w:tc>
          <w:tcPr>
            <w:tcW w:w="907" w:type="dxa"/>
          </w:tcPr>
          <w:p w:rsidR="0071552D" w:rsidRDefault="0071552D">
            <w:pPr>
              <w:pStyle w:val="ConsPlusNormal"/>
            </w:pPr>
            <w:r>
              <w:lastRenderedPageBreak/>
              <w:t>937</w:t>
            </w:r>
          </w:p>
        </w:tc>
        <w:tc>
          <w:tcPr>
            <w:tcW w:w="907" w:type="dxa"/>
          </w:tcPr>
          <w:p w:rsidR="0071552D" w:rsidRDefault="0071552D">
            <w:pPr>
              <w:pStyle w:val="ConsPlusNormal"/>
            </w:pPr>
            <w:r>
              <w:t>0801</w:t>
            </w:r>
          </w:p>
        </w:tc>
        <w:tc>
          <w:tcPr>
            <w:tcW w:w="1531" w:type="dxa"/>
          </w:tcPr>
          <w:p w:rsidR="0071552D" w:rsidRDefault="0071552D">
            <w:pPr>
              <w:pStyle w:val="ConsPlusNormal"/>
            </w:pPr>
            <w:r>
              <w:t>0340100000</w:t>
            </w:r>
          </w:p>
        </w:tc>
        <w:tc>
          <w:tcPr>
            <w:tcW w:w="1296" w:type="dxa"/>
          </w:tcPr>
          <w:p w:rsidR="0071552D" w:rsidRDefault="0071552D">
            <w:pPr>
              <w:pStyle w:val="ConsPlusNormal"/>
            </w:pPr>
            <w:r>
              <w:t>2974,0</w:t>
            </w:r>
          </w:p>
        </w:tc>
        <w:tc>
          <w:tcPr>
            <w:tcW w:w="1191"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2974,0</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tcPr>
          <w:p w:rsidR="0071552D" w:rsidRDefault="0071552D">
            <w:pPr>
              <w:pStyle w:val="ConsPlusNormal"/>
            </w:pPr>
            <w:r>
              <w:lastRenderedPageBreak/>
              <w:t>4.1.1.</w:t>
            </w:r>
          </w:p>
        </w:tc>
        <w:tc>
          <w:tcPr>
            <w:tcW w:w="2381" w:type="dxa"/>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0340110590</w:t>
            </w:r>
          </w:p>
        </w:tc>
        <w:tc>
          <w:tcPr>
            <w:tcW w:w="1296" w:type="dxa"/>
          </w:tcPr>
          <w:p w:rsidR="0071552D" w:rsidRDefault="0071552D">
            <w:pPr>
              <w:pStyle w:val="ConsPlusNormal"/>
            </w:pPr>
            <w:r>
              <w:t>35350,4</w:t>
            </w:r>
          </w:p>
        </w:tc>
        <w:tc>
          <w:tcPr>
            <w:tcW w:w="1191" w:type="dxa"/>
          </w:tcPr>
          <w:p w:rsidR="0071552D" w:rsidRDefault="0071552D">
            <w:pPr>
              <w:pStyle w:val="ConsPlusNormal"/>
            </w:pPr>
            <w:r>
              <w:t>7817,6</w:t>
            </w:r>
          </w:p>
        </w:tc>
        <w:tc>
          <w:tcPr>
            <w:tcW w:w="1247" w:type="dxa"/>
          </w:tcPr>
          <w:p w:rsidR="0071552D" w:rsidRDefault="0071552D">
            <w:pPr>
              <w:pStyle w:val="ConsPlusNormal"/>
            </w:pPr>
            <w:r>
              <w:t>3541,8</w:t>
            </w:r>
          </w:p>
        </w:tc>
        <w:tc>
          <w:tcPr>
            <w:tcW w:w="1247" w:type="dxa"/>
          </w:tcPr>
          <w:p w:rsidR="0071552D" w:rsidRDefault="0071552D">
            <w:pPr>
              <w:pStyle w:val="ConsPlusNormal"/>
            </w:pPr>
            <w:r>
              <w:t>3949,1</w:t>
            </w:r>
          </w:p>
        </w:tc>
        <w:tc>
          <w:tcPr>
            <w:tcW w:w="1247" w:type="dxa"/>
          </w:tcPr>
          <w:p w:rsidR="0071552D" w:rsidRDefault="0071552D">
            <w:pPr>
              <w:pStyle w:val="ConsPlusNormal"/>
            </w:pPr>
            <w:r>
              <w:t>3175,9</w:t>
            </w:r>
          </w:p>
        </w:tc>
        <w:tc>
          <w:tcPr>
            <w:tcW w:w="1247" w:type="dxa"/>
          </w:tcPr>
          <w:p w:rsidR="0071552D" w:rsidRDefault="0071552D">
            <w:pPr>
              <w:pStyle w:val="ConsPlusNormal"/>
            </w:pPr>
            <w:r>
              <w:t>3055,7</w:t>
            </w:r>
          </w:p>
        </w:tc>
        <w:tc>
          <w:tcPr>
            <w:tcW w:w="1247" w:type="dxa"/>
          </w:tcPr>
          <w:p w:rsidR="0071552D" w:rsidRDefault="0071552D">
            <w:pPr>
              <w:pStyle w:val="ConsPlusNormal"/>
            </w:pPr>
            <w:r>
              <w:t>3810,3</w:t>
            </w:r>
          </w:p>
        </w:tc>
        <w:tc>
          <w:tcPr>
            <w:tcW w:w="1247" w:type="dxa"/>
          </w:tcPr>
          <w:p w:rsidR="0071552D" w:rsidRDefault="0071552D">
            <w:pPr>
              <w:pStyle w:val="ConsPlusNormal"/>
            </w:pPr>
            <w:r>
              <w:t>10000,0</w:t>
            </w:r>
          </w:p>
        </w:tc>
      </w:tr>
      <w:tr w:rsidR="0071552D">
        <w:tc>
          <w:tcPr>
            <w:tcW w:w="850" w:type="dxa"/>
          </w:tcPr>
          <w:p w:rsidR="0071552D" w:rsidRDefault="0071552D">
            <w:pPr>
              <w:pStyle w:val="ConsPlusNormal"/>
            </w:pPr>
            <w:r>
              <w:t>4.1.2.</w:t>
            </w:r>
          </w:p>
        </w:tc>
        <w:tc>
          <w:tcPr>
            <w:tcW w:w="2381" w:type="dxa"/>
          </w:tcPr>
          <w:p w:rsidR="0071552D" w:rsidRDefault="0071552D">
            <w:pPr>
              <w:pStyle w:val="ConsPlusNormal"/>
            </w:pPr>
            <w:r>
              <w:t>Мероприятие "Капитальные вложения в объекты государственной собственности"</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0340111010</w:t>
            </w:r>
          </w:p>
        </w:tc>
        <w:tc>
          <w:tcPr>
            <w:tcW w:w="1296" w:type="dxa"/>
          </w:tcPr>
          <w:p w:rsidR="0071552D" w:rsidRDefault="0071552D">
            <w:pPr>
              <w:pStyle w:val="ConsPlusNormal"/>
            </w:pPr>
            <w:r>
              <w:t>1875,9</w:t>
            </w:r>
          </w:p>
        </w:tc>
        <w:tc>
          <w:tcPr>
            <w:tcW w:w="1191" w:type="dxa"/>
          </w:tcPr>
          <w:p w:rsidR="0071552D" w:rsidRDefault="0071552D">
            <w:pPr>
              <w:pStyle w:val="ConsPlusNormal"/>
            </w:pPr>
            <w:r>
              <w:t>1875,9</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tcPr>
          <w:p w:rsidR="0071552D" w:rsidRDefault="0071552D">
            <w:pPr>
              <w:pStyle w:val="ConsPlusNormal"/>
            </w:pPr>
            <w:r>
              <w:t>4.1.3.</w:t>
            </w:r>
          </w:p>
        </w:tc>
        <w:tc>
          <w:tcPr>
            <w:tcW w:w="2381" w:type="dxa"/>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2154" w:type="dxa"/>
          </w:tcPr>
          <w:p w:rsidR="0071552D" w:rsidRDefault="0071552D">
            <w:pPr>
              <w:pStyle w:val="ConsPlusNormal"/>
            </w:pPr>
            <w:r>
              <w:t>Министерство транспорта и строительства Амурской области</w:t>
            </w:r>
          </w:p>
        </w:tc>
        <w:tc>
          <w:tcPr>
            <w:tcW w:w="907" w:type="dxa"/>
          </w:tcPr>
          <w:p w:rsidR="0071552D" w:rsidRDefault="0071552D">
            <w:pPr>
              <w:pStyle w:val="ConsPlusNormal"/>
            </w:pPr>
            <w:r>
              <w:t>937</w:t>
            </w:r>
          </w:p>
        </w:tc>
        <w:tc>
          <w:tcPr>
            <w:tcW w:w="907" w:type="dxa"/>
          </w:tcPr>
          <w:p w:rsidR="0071552D" w:rsidRDefault="0071552D">
            <w:pPr>
              <w:pStyle w:val="ConsPlusNormal"/>
            </w:pPr>
            <w:r>
              <w:t>0801</w:t>
            </w:r>
          </w:p>
        </w:tc>
        <w:tc>
          <w:tcPr>
            <w:tcW w:w="1531" w:type="dxa"/>
          </w:tcPr>
          <w:p w:rsidR="0071552D" w:rsidRDefault="0071552D">
            <w:pPr>
              <w:pStyle w:val="ConsPlusNormal"/>
            </w:pPr>
            <w:r>
              <w:t>0340112220</w:t>
            </w:r>
          </w:p>
        </w:tc>
        <w:tc>
          <w:tcPr>
            <w:tcW w:w="1296" w:type="dxa"/>
          </w:tcPr>
          <w:p w:rsidR="0071552D" w:rsidRDefault="0071552D">
            <w:pPr>
              <w:pStyle w:val="ConsPlusNormal"/>
            </w:pPr>
            <w:r>
              <w:t>2974,00</w:t>
            </w:r>
          </w:p>
        </w:tc>
        <w:tc>
          <w:tcPr>
            <w:tcW w:w="1191"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r>
              <w:t>2974,0</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tcPr>
          <w:p w:rsidR="0071552D" w:rsidRDefault="0071552D">
            <w:pPr>
              <w:pStyle w:val="ConsPlusNormal"/>
            </w:pPr>
            <w:r>
              <w:t>4.2.</w:t>
            </w:r>
          </w:p>
        </w:tc>
        <w:tc>
          <w:tcPr>
            <w:tcW w:w="2381" w:type="dxa"/>
          </w:tcPr>
          <w:p w:rsidR="0071552D" w:rsidRDefault="0071552D">
            <w:pPr>
              <w:pStyle w:val="ConsPlusNormal"/>
            </w:pPr>
            <w:r>
              <w:t xml:space="preserve">Основное мероприятие "Развитие </w:t>
            </w:r>
            <w:r>
              <w:lastRenderedPageBreak/>
              <w:t>музейного дела"</w:t>
            </w:r>
          </w:p>
        </w:tc>
        <w:tc>
          <w:tcPr>
            <w:tcW w:w="2154" w:type="dxa"/>
          </w:tcPr>
          <w:p w:rsidR="0071552D" w:rsidRDefault="0071552D">
            <w:pPr>
              <w:pStyle w:val="ConsPlusNormal"/>
            </w:pPr>
            <w:r>
              <w:lastRenderedPageBreak/>
              <w:t xml:space="preserve">Министерство культуры и архивного дела </w:t>
            </w:r>
            <w:r>
              <w:lastRenderedPageBreak/>
              <w:t>Амурской области</w:t>
            </w:r>
          </w:p>
        </w:tc>
        <w:tc>
          <w:tcPr>
            <w:tcW w:w="907" w:type="dxa"/>
          </w:tcPr>
          <w:p w:rsidR="0071552D" w:rsidRDefault="0071552D">
            <w:pPr>
              <w:pStyle w:val="ConsPlusNormal"/>
            </w:pPr>
            <w:r>
              <w:lastRenderedPageBreak/>
              <w:t>917</w:t>
            </w:r>
          </w:p>
        </w:tc>
        <w:tc>
          <w:tcPr>
            <w:tcW w:w="907" w:type="dxa"/>
          </w:tcPr>
          <w:p w:rsidR="0071552D" w:rsidRDefault="0071552D">
            <w:pPr>
              <w:pStyle w:val="ConsPlusNormal"/>
            </w:pPr>
            <w:r>
              <w:t>0801</w:t>
            </w:r>
          </w:p>
        </w:tc>
        <w:tc>
          <w:tcPr>
            <w:tcW w:w="1531" w:type="dxa"/>
          </w:tcPr>
          <w:p w:rsidR="0071552D" w:rsidRDefault="0071552D">
            <w:pPr>
              <w:pStyle w:val="ConsPlusNormal"/>
            </w:pPr>
            <w:r>
              <w:t>0340200000</w:t>
            </w:r>
          </w:p>
        </w:tc>
        <w:tc>
          <w:tcPr>
            <w:tcW w:w="1296" w:type="dxa"/>
          </w:tcPr>
          <w:p w:rsidR="0071552D" w:rsidRDefault="0071552D">
            <w:pPr>
              <w:pStyle w:val="ConsPlusNormal"/>
            </w:pPr>
            <w:r>
              <w:t>153230,8</w:t>
            </w:r>
          </w:p>
        </w:tc>
        <w:tc>
          <w:tcPr>
            <w:tcW w:w="1191" w:type="dxa"/>
          </w:tcPr>
          <w:p w:rsidR="0071552D" w:rsidRDefault="0071552D">
            <w:pPr>
              <w:pStyle w:val="ConsPlusNormal"/>
            </w:pPr>
            <w:r>
              <w:t>27172,7</w:t>
            </w:r>
          </w:p>
        </w:tc>
        <w:tc>
          <w:tcPr>
            <w:tcW w:w="1247" w:type="dxa"/>
          </w:tcPr>
          <w:p w:rsidR="0071552D" w:rsidRDefault="0071552D">
            <w:pPr>
              <w:pStyle w:val="ConsPlusNormal"/>
            </w:pPr>
            <w:r>
              <w:t>19878,9</w:t>
            </w:r>
          </w:p>
        </w:tc>
        <w:tc>
          <w:tcPr>
            <w:tcW w:w="1247" w:type="dxa"/>
          </w:tcPr>
          <w:p w:rsidR="0071552D" w:rsidRDefault="0071552D">
            <w:pPr>
              <w:pStyle w:val="ConsPlusNormal"/>
            </w:pPr>
            <w:r>
              <w:t>18958,0</w:t>
            </w:r>
          </w:p>
        </w:tc>
        <w:tc>
          <w:tcPr>
            <w:tcW w:w="1247" w:type="dxa"/>
          </w:tcPr>
          <w:p w:rsidR="0071552D" w:rsidRDefault="0071552D">
            <w:pPr>
              <w:pStyle w:val="ConsPlusNormal"/>
            </w:pPr>
            <w:r>
              <w:t>18100,4</w:t>
            </w:r>
          </w:p>
        </w:tc>
        <w:tc>
          <w:tcPr>
            <w:tcW w:w="1247" w:type="dxa"/>
          </w:tcPr>
          <w:p w:rsidR="0071552D" w:rsidRDefault="0071552D">
            <w:pPr>
              <w:pStyle w:val="ConsPlusNormal"/>
            </w:pPr>
            <w:r>
              <w:t>17415,0</w:t>
            </w:r>
          </w:p>
        </w:tc>
        <w:tc>
          <w:tcPr>
            <w:tcW w:w="1247" w:type="dxa"/>
          </w:tcPr>
          <w:p w:rsidR="0071552D" w:rsidRDefault="0071552D">
            <w:pPr>
              <w:pStyle w:val="ConsPlusNormal"/>
            </w:pPr>
            <w:r>
              <w:t>21715,9</w:t>
            </w:r>
          </w:p>
        </w:tc>
        <w:tc>
          <w:tcPr>
            <w:tcW w:w="1247" w:type="dxa"/>
          </w:tcPr>
          <w:p w:rsidR="0071552D" w:rsidRDefault="0071552D">
            <w:pPr>
              <w:pStyle w:val="ConsPlusNormal"/>
            </w:pPr>
            <w:r>
              <w:t>29989,9</w:t>
            </w:r>
          </w:p>
        </w:tc>
      </w:tr>
      <w:tr w:rsidR="0071552D">
        <w:tc>
          <w:tcPr>
            <w:tcW w:w="850" w:type="dxa"/>
          </w:tcPr>
          <w:p w:rsidR="0071552D" w:rsidRDefault="0071552D">
            <w:pPr>
              <w:pStyle w:val="ConsPlusNormal"/>
            </w:pPr>
            <w:r>
              <w:lastRenderedPageBreak/>
              <w:t>4.2.1.</w:t>
            </w:r>
          </w:p>
        </w:tc>
        <w:tc>
          <w:tcPr>
            <w:tcW w:w="2381" w:type="dxa"/>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0340210590</w:t>
            </w:r>
          </w:p>
        </w:tc>
        <w:tc>
          <w:tcPr>
            <w:tcW w:w="1296" w:type="dxa"/>
          </w:tcPr>
          <w:p w:rsidR="0071552D" w:rsidRDefault="0071552D">
            <w:pPr>
              <w:pStyle w:val="ConsPlusNormal"/>
            </w:pPr>
            <w:r>
              <w:t>153230,8</w:t>
            </w:r>
          </w:p>
        </w:tc>
        <w:tc>
          <w:tcPr>
            <w:tcW w:w="1191" w:type="dxa"/>
          </w:tcPr>
          <w:p w:rsidR="0071552D" w:rsidRDefault="0071552D">
            <w:pPr>
              <w:pStyle w:val="ConsPlusNormal"/>
            </w:pPr>
            <w:r>
              <w:t>27172,7</w:t>
            </w:r>
          </w:p>
        </w:tc>
        <w:tc>
          <w:tcPr>
            <w:tcW w:w="1247" w:type="dxa"/>
          </w:tcPr>
          <w:p w:rsidR="0071552D" w:rsidRDefault="0071552D">
            <w:pPr>
              <w:pStyle w:val="ConsPlusNormal"/>
            </w:pPr>
            <w:r>
              <w:t>19878,9</w:t>
            </w:r>
          </w:p>
        </w:tc>
        <w:tc>
          <w:tcPr>
            <w:tcW w:w="1247" w:type="dxa"/>
          </w:tcPr>
          <w:p w:rsidR="0071552D" w:rsidRDefault="0071552D">
            <w:pPr>
              <w:pStyle w:val="ConsPlusNormal"/>
            </w:pPr>
            <w:r>
              <w:t>18958,0</w:t>
            </w:r>
          </w:p>
        </w:tc>
        <w:tc>
          <w:tcPr>
            <w:tcW w:w="1247" w:type="dxa"/>
          </w:tcPr>
          <w:p w:rsidR="0071552D" w:rsidRDefault="0071552D">
            <w:pPr>
              <w:pStyle w:val="ConsPlusNormal"/>
            </w:pPr>
            <w:r>
              <w:t>18100,4</w:t>
            </w:r>
          </w:p>
        </w:tc>
        <w:tc>
          <w:tcPr>
            <w:tcW w:w="1247" w:type="dxa"/>
          </w:tcPr>
          <w:p w:rsidR="0071552D" w:rsidRDefault="0071552D">
            <w:pPr>
              <w:pStyle w:val="ConsPlusNormal"/>
            </w:pPr>
            <w:r>
              <w:t>17415,0</w:t>
            </w:r>
          </w:p>
        </w:tc>
        <w:tc>
          <w:tcPr>
            <w:tcW w:w="1247" w:type="dxa"/>
          </w:tcPr>
          <w:p w:rsidR="0071552D" w:rsidRDefault="0071552D">
            <w:pPr>
              <w:pStyle w:val="ConsPlusNormal"/>
            </w:pPr>
            <w:r>
              <w:t>21715,9</w:t>
            </w:r>
          </w:p>
        </w:tc>
        <w:tc>
          <w:tcPr>
            <w:tcW w:w="1247" w:type="dxa"/>
          </w:tcPr>
          <w:p w:rsidR="0071552D" w:rsidRDefault="0071552D">
            <w:pPr>
              <w:pStyle w:val="ConsPlusNormal"/>
            </w:pPr>
            <w:r>
              <w:t>29989,9</w:t>
            </w:r>
          </w:p>
        </w:tc>
      </w:tr>
      <w:tr w:rsidR="0071552D">
        <w:tc>
          <w:tcPr>
            <w:tcW w:w="850" w:type="dxa"/>
            <w:vMerge w:val="restart"/>
          </w:tcPr>
          <w:p w:rsidR="0071552D" w:rsidRDefault="0071552D">
            <w:pPr>
              <w:pStyle w:val="ConsPlusNormal"/>
              <w:outlineLvl w:val="2"/>
            </w:pPr>
            <w:bookmarkStart w:id="26" w:name="P4307"/>
            <w:bookmarkEnd w:id="26"/>
            <w:r>
              <w:t>5.</w:t>
            </w:r>
          </w:p>
        </w:tc>
        <w:tc>
          <w:tcPr>
            <w:tcW w:w="2381" w:type="dxa"/>
            <w:vMerge w:val="restart"/>
          </w:tcPr>
          <w:p w:rsidR="0071552D" w:rsidRDefault="0071552D">
            <w:pPr>
              <w:pStyle w:val="ConsPlusNormal"/>
            </w:pPr>
            <w:r>
              <w:t>Подпрограмма "Этнокультурное наследие"</w:t>
            </w:r>
          </w:p>
        </w:tc>
        <w:tc>
          <w:tcPr>
            <w:tcW w:w="2154" w:type="dxa"/>
          </w:tcPr>
          <w:p w:rsidR="0071552D" w:rsidRDefault="0071552D">
            <w:pPr>
              <w:pStyle w:val="ConsPlusNormal"/>
            </w:pPr>
            <w:r>
              <w:t>Министерство внешнеэкономических связей, туризма и предпринимательства Амурской области</w:t>
            </w:r>
          </w:p>
        </w:tc>
        <w:tc>
          <w:tcPr>
            <w:tcW w:w="907" w:type="dxa"/>
          </w:tcPr>
          <w:p w:rsidR="0071552D" w:rsidRDefault="0071552D">
            <w:pPr>
              <w:pStyle w:val="ConsPlusNormal"/>
            </w:pPr>
            <w:r>
              <w:t>930</w:t>
            </w:r>
          </w:p>
        </w:tc>
        <w:tc>
          <w:tcPr>
            <w:tcW w:w="907" w:type="dxa"/>
          </w:tcPr>
          <w:p w:rsidR="0071552D" w:rsidRDefault="0071552D">
            <w:pPr>
              <w:pStyle w:val="ConsPlusNormal"/>
            </w:pPr>
            <w:r>
              <w:t>0801</w:t>
            </w:r>
          </w:p>
        </w:tc>
        <w:tc>
          <w:tcPr>
            <w:tcW w:w="1531" w:type="dxa"/>
          </w:tcPr>
          <w:p w:rsidR="0071552D" w:rsidRDefault="0071552D">
            <w:pPr>
              <w:pStyle w:val="ConsPlusNormal"/>
            </w:pPr>
            <w:r>
              <w:t>0350000000</w:t>
            </w:r>
          </w:p>
        </w:tc>
        <w:tc>
          <w:tcPr>
            <w:tcW w:w="1296" w:type="dxa"/>
          </w:tcPr>
          <w:p w:rsidR="0071552D" w:rsidRDefault="0071552D">
            <w:pPr>
              <w:pStyle w:val="ConsPlusNormal"/>
            </w:pPr>
            <w:r>
              <w:t>1500,0</w:t>
            </w:r>
          </w:p>
        </w:tc>
        <w:tc>
          <w:tcPr>
            <w:tcW w:w="1191" w:type="dxa"/>
          </w:tcPr>
          <w:p w:rsidR="0071552D" w:rsidRDefault="0071552D">
            <w:pPr>
              <w:pStyle w:val="ConsPlusNormal"/>
            </w:pPr>
            <w:r>
              <w:t>1500,0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850" w:type="dxa"/>
            <w:vMerge/>
          </w:tcPr>
          <w:p w:rsidR="0071552D" w:rsidRDefault="0071552D"/>
        </w:tc>
        <w:tc>
          <w:tcPr>
            <w:tcW w:w="2381" w:type="dxa"/>
            <w:vMerge/>
          </w:tcPr>
          <w:p w:rsidR="0071552D" w:rsidRDefault="0071552D"/>
        </w:tc>
        <w:tc>
          <w:tcPr>
            <w:tcW w:w="2154" w:type="dxa"/>
          </w:tcPr>
          <w:p w:rsidR="0071552D" w:rsidRDefault="0071552D">
            <w:pPr>
              <w:pStyle w:val="ConsPlusNormal"/>
            </w:pPr>
            <w:r>
              <w:t>Министерство внутренней и информационной политики Амурской области</w:t>
            </w:r>
          </w:p>
        </w:tc>
        <w:tc>
          <w:tcPr>
            <w:tcW w:w="907" w:type="dxa"/>
          </w:tcPr>
          <w:p w:rsidR="0071552D" w:rsidRDefault="0071552D">
            <w:pPr>
              <w:pStyle w:val="ConsPlusNormal"/>
            </w:pPr>
            <w:r>
              <w:t>934</w:t>
            </w:r>
          </w:p>
        </w:tc>
        <w:tc>
          <w:tcPr>
            <w:tcW w:w="907" w:type="dxa"/>
          </w:tcPr>
          <w:p w:rsidR="0071552D" w:rsidRDefault="0071552D">
            <w:pPr>
              <w:pStyle w:val="ConsPlusNormal"/>
            </w:pPr>
            <w:r>
              <w:t>0801</w:t>
            </w:r>
          </w:p>
        </w:tc>
        <w:tc>
          <w:tcPr>
            <w:tcW w:w="1531" w:type="dxa"/>
          </w:tcPr>
          <w:p w:rsidR="0071552D" w:rsidRDefault="0071552D">
            <w:pPr>
              <w:pStyle w:val="ConsPlusNormal"/>
            </w:pPr>
            <w:r>
              <w:t>0350000000</w:t>
            </w:r>
          </w:p>
        </w:tc>
        <w:tc>
          <w:tcPr>
            <w:tcW w:w="1296" w:type="dxa"/>
          </w:tcPr>
          <w:p w:rsidR="0071552D" w:rsidRDefault="0071552D">
            <w:pPr>
              <w:pStyle w:val="ConsPlusNormal"/>
            </w:pPr>
            <w:r>
              <w:t>14302,7</w:t>
            </w:r>
          </w:p>
        </w:tc>
        <w:tc>
          <w:tcPr>
            <w:tcW w:w="1191" w:type="dxa"/>
          </w:tcPr>
          <w:p w:rsidR="0071552D" w:rsidRDefault="0071552D">
            <w:pPr>
              <w:pStyle w:val="ConsPlusNormal"/>
            </w:pPr>
            <w:r>
              <w:t>-</w:t>
            </w:r>
          </w:p>
        </w:tc>
        <w:tc>
          <w:tcPr>
            <w:tcW w:w="1247" w:type="dxa"/>
          </w:tcPr>
          <w:p w:rsidR="0071552D" w:rsidRDefault="0071552D">
            <w:pPr>
              <w:pStyle w:val="ConsPlusNormal"/>
            </w:pPr>
            <w:r>
              <w:t>386,5</w:t>
            </w:r>
          </w:p>
        </w:tc>
        <w:tc>
          <w:tcPr>
            <w:tcW w:w="1247" w:type="dxa"/>
          </w:tcPr>
          <w:p w:rsidR="0071552D" w:rsidRDefault="0071552D">
            <w:pPr>
              <w:pStyle w:val="ConsPlusNormal"/>
            </w:pPr>
            <w:r>
              <w:t>666,5</w:t>
            </w:r>
          </w:p>
        </w:tc>
        <w:tc>
          <w:tcPr>
            <w:tcW w:w="1247" w:type="dxa"/>
          </w:tcPr>
          <w:p w:rsidR="0071552D" w:rsidRDefault="0071552D">
            <w:pPr>
              <w:pStyle w:val="ConsPlusNormal"/>
            </w:pPr>
            <w:r>
              <w:t>845,1</w:t>
            </w:r>
          </w:p>
        </w:tc>
        <w:tc>
          <w:tcPr>
            <w:tcW w:w="1247" w:type="dxa"/>
          </w:tcPr>
          <w:p w:rsidR="0071552D" w:rsidRDefault="0071552D">
            <w:pPr>
              <w:pStyle w:val="ConsPlusNormal"/>
            </w:pPr>
            <w:r>
              <w:t>484,5</w:t>
            </w:r>
          </w:p>
        </w:tc>
        <w:tc>
          <w:tcPr>
            <w:tcW w:w="1247" w:type="dxa"/>
          </w:tcPr>
          <w:p w:rsidR="0071552D" w:rsidRDefault="0071552D">
            <w:pPr>
              <w:pStyle w:val="ConsPlusNormal"/>
            </w:pPr>
            <w:r>
              <w:t>666,5</w:t>
            </w:r>
          </w:p>
        </w:tc>
        <w:tc>
          <w:tcPr>
            <w:tcW w:w="1247" w:type="dxa"/>
          </w:tcPr>
          <w:p w:rsidR="0071552D" w:rsidRDefault="0071552D">
            <w:pPr>
              <w:pStyle w:val="ConsPlusNormal"/>
            </w:pPr>
            <w:r>
              <w:t>11253,6</w:t>
            </w:r>
          </w:p>
        </w:tc>
      </w:tr>
      <w:tr w:rsidR="0071552D">
        <w:tc>
          <w:tcPr>
            <w:tcW w:w="850" w:type="dxa"/>
            <w:vMerge w:val="restart"/>
          </w:tcPr>
          <w:p w:rsidR="0071552D" w:rsidRDefault="0071552D">
            <w:pPr>
              <w:pStyle w:val="ConsPlusNormal"/>
            </w:pPr>
            <w:r>
              <w:t>5.1.</w:t>
            </w:r>
          </w:p>
        </w:tc>
        <w:tc>
          <w:tcPr>
            <w:tcW w:w="2381" w:type="dxa"/>
            <w:vMerge w:val="restart"/>
          </w:tcPr>
          <w:p w:rsidR="0071552D" w:rsidRDefault="0071552D">
            <w:pPr>
              <w:pStyle w:val="ConsPlusNormal"/>
            </w:pPr>
            <w:r>
              <w:t xml:space="preserve">Основное мероприятие "Развитие и сохранение </w:t>
            </w:r>
            <w:r>
              <w:lastRenderedPageBreak/>
              <w:t>культуры коренных малочисленных народов Севера и казачества"</w:t>
            </w:r>
          </w:p>
        </w:tc>
        <w:tc>
          <w:tcPr>
            <w:tcW w:w="2154" w:type="dxa"/>
          </w:tcPr>
          <w:p w:rsidR="0071552D" w:rsidRDefault="0071552D">
            <w:pPr>
              <w:pStyle w:val="ConsPlusNormal"/>
            </w:pPr>
            <w:r>
              <w:lastRenderedPageBreak/>
              <w:t xml:space="preserve">Министерство внешнеэкономических связей, туризма и </w:t>
            </w:r>
            <w:r>
              <w:lastRenderedPageBreak/>
              <w:t>предпринимательства Амурской области</w:t>
            </w:r>
          </w:p>
        </w:tc>
        <w:tc>
          <w:tcPr>
            <w:tcW w:w="907" w:type="dxa"/>
          </w:tcPr>
          <w:p w:rsidR="0071552D" w:rsidRDefault="0071552D">
            <w:pPr>
              <w:pStyle w:val="ConsPlusNormal"/>
            </w:pPr>
            <w:r>
              <w:lastRenderedPageBreak/>
              <w:t>930</w:t>
            </w:r>
          </w:p>
        </w:tc>
        <w:tc>
          <w:tcPr>
            <w:tcW w:w="907" w:type="dxa"/>
          </w:tcPr>
          <w:p w:rsidR="0071552D" w:rsidRDefault="0071552D">
            <w:pPr>
              <w:pStyle w:val="ConsPlusNormal"/>
            </w:pPr>
            <w:r>
              <w:t>0801</w:t>
            </w:r>
          </w:p>
        </w:tc>
        <w:tc>
          <w:tcPr>
            <w:tcW w:w="1531" w:type="dxa"/>
          </w:tcPr>
          <w:p w:rsidR="0071552D" w:rsidRDefault="0071552D">
            <w:pPr>
              <w:pStyle w:val="ConsPlusNormal"/>
            </w:pPr>
            <w:r>
              <w:t>0350100000</w:t>
            </w:r>
          </w:p>
        </w:tc>
        <w:tc>
          <w:tcPr>
            <w:tcW w:w="1296" w:type="dxa"/>
          </w:tcPr>
          <w:p w:rsidR="0071552D" w:rsidRDefault="0071552D">
            <w:pPr>
              <w:pStyle w:val="ConsPlusNormal"/>
            </w:pPr>
            <w:r>
              <w:t>1500,0</w:t>
            </w:r>
          </w:p>
        </w:tc>
        <w:tc>
          <w:tcPr>
            <w:tcW w:w="1191" w:type="dxa"/>
          </w:tcPr>
          <w:p w:rsidR="0071552D" w:rsidRDefault="0071552D">
            <w:pPr>
              <w:pStyle w:val="ConsPlusNormal"/>
            </w:pPr>
            <w:r>
              <w:t>1500,0</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vMerge/>
          </w:tcPr>
          <w:p w:rsidR="0071552D" w:rsidRDefault="0071552D"/>
        </w:tc>
        <w:tc>
          <w:tcPr>
            <w:tcW w:w="2381" w:type="dxa"/>
            <w:vMerge/>
          </w:tcPr>
          <w:p w:rsidR="0071552D" w:rsidRDefault="0071552D"/>
        </w:tc>
        <w:tc>
          <w:tcPr>
            <w:tcW w:w="2154" w:type="dxa"/>
          </w:tcPr>
          <w:p w:rsidR="0071552D" w:rsidRDefault="0071552D">
            <w:pPr>
              <w:pStyle w:val="ConsPlusNormal"/>
            </w:pPr>
            <w:r>
              <w:t>Министерство внутренней и информационной политики Амурской области</w:t>
            </w:r>
          </w:p>
        </w:tc>
        <w:tc>
          <w:tcPr>
            <w:tcW w:w="907" w:type="dxa"/>
          </w:tcPr>
          <w:p w:rsidR="0071552D" w:rsidRDefault="0071552D">
            <w:pPr>
              <w:pStyle w:val="ConsPlusNormal"/>
            </w:pPr>
            <w:r>
              <w:t>934</w:t>
            </w:r>
          </w:p>
        </w:tc>
        <w:tc>
          <w:tcPr>
            <w:tcW w:w="907" w:type="dxa"/>
          </w:tcPr>
          <w:p w:rsidR="0071552D" w:rsidRDefault="0071552D">
            <w:pPr>
              <w:pStyle w:val="ConsPlusNormal"/>
            </w:pPr>
            <w:r>
              <w:t>0801</w:t>
            </w:r>
          </w:p>
        </w:tc>
        <w:tc>
          <w:tcPr>
            <w:tcW w:w="1531" w:type="dxa"/>
          </w:tcPr>
          <w:p w:rsidR="0071552D" w:rsidRDefault="0071552D">
            <w:pPr>
              <w:pStyle w:val="ConsPlusNormal"/>
            </w:pPr>
            <w:r>
              <w:t>0350100000</w:t>
            </w:r>
          </w:p>
        </w:tc>
        <w:tc>
          <w:tcPr>
            <w:tcW w:w="1296" w:type="dxa"/>
          </w:tcPr>
          <w:p w:rsidR="0071552D" w:rsidRDefault="0071552D">
            <w:pPr>
              <w:pStyle w:val="ConsPlusNormal"/>
            </w:pPr>
            <w:r>
              <w:t>14302,7</w:t>
            </w:r>
          </w:p>
        </w:tc>
        <w:tc>
          <w:tcPr>
            <w:tcW w:w="1191" w:type="dxa"/>
          </w:tcPr>
          <w:p w:rsidR="0071552D" w:rsidRDefault="0071552D">
            <w:pPr>
              <w:pStyle w:val="ConsPlusNormal"/>
            </w:pPr>
          </w:p>
        </w:tc>
        <w:tc>
          <w:tcPr>
            <w:tcW w:w="1247" w:type="dxa"/>
          </w:tcPr>
          <w:p w:rsidR="0071552D" w:rsidRDefault="0071552D">
            <w:pPr>
              <w:pStyle w:val="ConsPlusNormal"/>
            </w:pPr>
            <w:r>
              <w:t>386,5</w:t>
            </w:r>
          </w:p>
        </w:tc>
        <w:tc>
          <w:tcPr>
            <w:tcW w:w="1247" w:type="dxa"/>
          </w:tcPr>
          <w:p w:rsidR="0071552D" w:rsidRDefault="0071552D">
            <w:pPr>
              <w:pStyle w:val="ConsPlusNormal"/>
            </w:pPr>
            <w:r>
              <w:t>666,5</w:t>
            </w:r>
          </w:p>
        </w:tc>
        <w:tc>
          <w:tcPr>
            <w:tcW w:w="1247" w:type="dxa"/>
          </w:tcPr>
          <w:p w:rsidR="0071552D" w:rsidRDefault="0071552D">
            <w:pPr>
              <w:pStyle w:val="ConsPlusNormal"/>
            </w:pPr>
            <w:r>
              <w:t>845,1</w:t>
            </w:r>
          </w:p>
        </w:tc>
        <w:tc>
          <w:tcPr>
            <w:tcW w:w="1247" w:type="dxa"/>
          </w:tcPr>
          <w:p w:rsidR="0071552D" w:rsidRDefault="0071552D">
            <w:pPr>
              <w:pStyle w:val="ConsPlusNormal"/>
            </w:pPr>
            <w:r>
              <w:t>484,5</w:t>
            </w:r>
          </w:p>
        </w:tc>
        <w:tc>
          <w:tcPr>
            <w:tcW w:w="1247" w:type="dxa"/>
          </w:tcPr>
          <w:p w:rsidR="0071552D" w:rsidRDefault="0071552D">
            <w:pPr>
              <w:pStyle w:val="ConsPlusNormal"/>
            </w:pPr>
            <w:r>
              <w:t>666,5</w:t>
            </w:r>
          </w:p>
        </w:tc>
        <w:tc>
          <w:tcPr>
            <w:tcW w:w="1247" w:type="dxa"/>
          </w:tcPr>
          <w:p w:rsidR="0071552D" w:rsidRDefault="0071552D">
            <w:pPr>
              <w:pStyle w:val="ConsPlusNormal"/>
            </w:pPr>
            <w:r>
              <w:t>11253,6</w:t>
            </w:r>
          </w:p>
        </w:tc>
      </w:tr>
      <w:tr w:rsidR="0071552D">
        <w:tc>
          <w:tcPr>
            <w:tcW w:w="850" w:type="dxa"/>
            <w:vMerge w:val="restart"/>
          </w:tcPr>
          <w:p w:rsidR="0071552D" w:rsidRDefault="0071552D">
            <w:pPr>
              <w:pStyle w:val="ConsPlusNormal"/>
            </w:pPr>
            <w:r>
              <w:t>5.1.1.</w:t>
            </w:r>
          </w:p>
        </w:tc>
        <w:tc>
          <w:tcPr>
            <w:tcW w:w="2381" w:type="dxa"/>
            <w:vMerge w:val="restart"/>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2154" w:type="dxa"/>
          </w:tcPr>
          <w:p w:rsidR="0071552D" w:rsidRDefault="0071552D">
            <w:pPr>
              <w:pStyle w:val="ConsPlusNormal"/>
            </w:pPr>
            <w:r>
              <w:t>Министерство внешнеэкономических связей, туризма и предпринимательства Амурской области</w:t>
            </w:r>
          </w:p>
        </w:tc>
        <w:tc>
          <w:tcPr>
            <w:tcW w:w="907" w:type="dxa"/>
          </w:tcPr>
          <w:p w:rsidR="0071552D" w:rsidRDefault="0071552D">
            <w:pPr>
              <w:pStyle w:val="ConsPlusNormal"/>
            </w:pPr>
            <w:r>
              <w:t>930</w:t>
            </w:r>
          </w:p>
        </w:tc>
        <w:tc>
          <w:tcPr>
            <w:tcW w:w="907" w:type="dxa"/>
          </w:tcPr>
          <w:p w:rsidR="0071552D" w:rsidRDefault="0071552D">
            <w:pPr>
              <w:pStyle w:val="ConsPlusNormal"/>
            </w:pPr>
            <w:r>
              <w:t>0801</w:t>
            </w:r>
          </w:p>
        </w:tc>
        <w:tc>
          <w:tcPr>
            <w:tcW w:w="1531" w:type="dxa"/>
          </w:tcPr>
          <w:p w:rsidR="0071552D" w:rsidRDefault="0071552D">
            <w:pPr>
              <w:pStyle w:val="ConsPlusNormal"/>
            </w:pPr>
            <w:r>
              <w:t>0350112220</w:t>
            </w:r>
          </w:p>
        </w:tc>
        <w:tc>
          <w:tcPr>
            <w:tcW w:w="1296" w:type="dxa"/>
          </w:tcPr>
          <w:p w:rsidR="0071552D" w:rsidRDefault="0071552D">
            <w:pPr>
              <w:pStyle w:val="ConsPlusNormal"/>
            </w:pPr>
            <w:r>
              <w:t>500,0</w:t>
            </w:r>
          </w:p>
        </w:tc>
        <w:tc>
          <w:tcPr>
            <w:tcW w:w="1191" w:type="dxa"/>
          </w:tcPr>
          <w:p w:rsidR="0071552D" w:rsidRDefault="0071552D">
            <w:pPr>
              <w:pStyle w:val="ConsPlusNormal"/>
            </w:pPr>
            <w:r>
              <w:t>500,0</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vMerge/>
          </w:tcPr>
          <w:p w:rsidR="0071552D" w:rsidRDefault="0071552D"/>
        </w:tc>
        <w:tc>
          <w:tcPr>
            <w:tcW w:w="2381" w:type="dxa"/>
            <w:vMerge/>
          </w:tcPr>
          <w:p w:rsidR="0071552D" w:rsidRDefault="0071552D"/>
        </w:tc>
        <w:tc>
          <w:tcPr>
            <w:tcW w:w="2154" w:type="dxa"/>
          </w:tcPr>
          <w:p w:rsidR="0071552D" w:rsidRDefault="0071552D">
            <w:pPr>
              <w:pStyle w:val="ConsPlusNormal"/>
            </w:pPr>
            <w:r>
              <w:t>Министерство внутренней и информационной политики Амурской области</w:t>
            </w:r>
          </w:p>
        </w:tc>
        <w:tc>
          <w:tcPr>
            <w:tcW w:w="907" w:type="dxa"/>
          </w:tcPr>
          <w:p w:rsidR="0071552D" w:rsidRDefault="0071552D">
            <w:pPr>
              <w:pStyle w:val="ConsPlusNormal"/>
            </w:pPr>
            <w:r>
              <w:t>934</w:t>
            </w:r>
          </w:p>
        </w:tc>
        <w:tc>
          <w:tcPr>
            <w:tcW w:w="907" w:type="dxa"/>
          </w:tcPr>
          <w:p w:rsidR="0071552D" w:rsidRDefault="0071552D">
            <w:pPr>
              <w:pStyle w:val="ConsPlusNormal"/>
            </w:pPr>
            <w:r>
              <w:t>0801</w:t>
            </w:r>
          </w:p>
        </w:tc>
        <w:tc>
          <w:tcPr>
            <w:tcW w:w="1531" w:type="dxa"/>
          </w:tcPr>
          <w:p w:rsidR="0071552D" w:rsidRDefault="0071552D">
            <w:pPr>
              <w:pStyle w:val="ConsPlusNormal"/>
            </w:pPr>
            <w:r>
              <w:t>0350112220</w:t>
            </w:r>
          </w:p>
        </w:tc>
        <w:tc>
          <w:tcPr>
            <w:tcW w:w="1296" w:type="dxa"/>
          </w:tcPr>
          <w:p w:rsidR="0071552D" w:rsidRDefault="0071552D">
            <w:pPr>
              <w:pStyle w:val="ConsPlusNormal"/>
            </w:pPr>
            <w:r>
              <w:t>2276,7</w:t>
            </w:r>
          </w:p>
        </w:tc>
        <w:tc>
          <w:tcPr>
            <w:tcW w:w="1191" w:type="dxa"/>
          </w:tcPr>
          <w:p w:rsidR="0071552D" w:rsidRDefault="0071552D">
            <w:pPr>
              <w:pStyle w:val="ConsPlusNormal"/>
            </w:pPr>
          </w:p>
        </w:tc>
        <w:tc>
          <w:tcPr>
            <w:tcW w:w="1247" w:type="dxa"/>
          </w:tcPr>
          <w:p w:rsidR="0071552D" w:rsidRDefault="0071552D">
            <w:pPr>
              <w:pStyle w:val="ConsPlusNormal"/>
            </w:pPr>
            <w:r>
              <w:t>236,5</w:t>
            </w:r>
          </w:p>
        </w:tc>
        <w:tc>
          <w:tcPr>
            <w:tcW w:w="1247" w:type="dxa"/>
          </w:tcPr>
          <w:p w:rsidR="0071552D" w:rsidRDefault="0071552D">
            <w:pPr>
              <w:pStyle w:val="ConsPlusNormal"/>
            </w:pPr>
            <w:r>
              <w:t>244,5</w:t>
            </w:r>
          </w:p>
        </w:tc>
        <w:tc>
          <w:tcPr>
            <w:tcW w:w="1247" w:type="dxa"/>
          </w:tcPr>
          <w:p w:rsidR="0071552D" w:rsidRDefault="0071552D">
            <w:pPr>
              <w:pStyle w:val="ConsPlusNormal"/>
            </w:pPr>
            <w:r>
              <w:t>539,9</w:t>
            </w:r>
          </w:p>
        </w:tc>
        <w:tc>
          <w:tcPr>
            <w:tcW w:w="1247" w:type="dxa"/>
          </w:tcPr>
          <w:p w:rsidR="0071552D" w:rsidRDefault="0071552D">
            <w:pPr>
              <w:pStyle w:val="ConsPlusNormal"/>
            </w:pPr>
            <w:r>
              <w:t>177,7</w:t>
            </w:r>
          </w:p>
        </w:tc>
        <w:tc>
          <w:tcPr>
            <w:tcW w:w="1247" w:type="dxa"/>
          </w:tcPr>
          <w:p w:rsidR="0071552D" w:rsidRDefault="0071552D">
            <w:pPr>
              <w:pStyle w:val="ConsPlusNormal"/>
            </w:pPr>
            <w:r>
              <w:t>244,5</w:t>
            </w:r>
          </w:p>
        </w:tc>
        <w:tc>
          <w:tcPr>
            <w:tcW w:w="1247" w:type="dxa"/>
          </w:tcPr>
          <w:p w:rsidR="0071552D" w:rsidRDefault="0071552D">
            <w:pPr>
              <w:pStyle w:val="ConsPlusNormal"/>
            </w:pPr>
            <w:r>
              <w:t>833,6</w:t>
            </w:r>
          </w:p>
        </w:tc>
      </w:tr>
      <w:tr w:rsidR="0071552D">
        <w:tc>
          <w:tcPr>
            <w:tcW w:w="850" w:type="dxa"/>
            <w:vMerge w:val="restart"/>
          </w:tcPr>
          <w:p w:rsidR="0071552D" w:rsidRDefault="0071552D">
            <w:pPr>
              <w:pStyle w:val="ConsPlusNormal"/>
            </w:pPr>
            <w:r>
              <w:t>5.1.2.</w:t>
            </w:r>
          </w:p>
        </w:tc>
        <w:tc>
          <w:tcPr>
            <w:tcW w:w="2381" w:type="dxa"/>
            <w:vMerge w:val="restart"/>
          </w:tcPr>
          <w:p w:rsidR="0071552D" w:rsidRDefault="0071552D">
            <w:pPr>
              <w:pStyle w:val="ConsPlusNormal"/>
            </w:pPr>
            <w:r>
              <w:t xml:space="preserve">Мероприятие "Поддержка экономического и </w:t>
            </w:r>
            <w:r>
              <w:lastRenderedPageBreak/>
              <w:t>социального развития коренных малочисленных народов Севера, Сибири и Дальнего Востока"</w:t>
            </w:r>
          </w:p>
        </w:tc>
        <w:tc>
          <w:tcPr>
            <w:tcW w:w="2154" w:type="dxa"/>
          </w:tcPr>
          <w:p w:rsidR="0071552D" w:rsidRDefault="0071552D">
            <w:pPr>
              <w:pStyle w:val="ConsPlusNormal"/>
            </w:pPr>
            <w:r>
              <w:lastRenderedPageBreak/>
              <w:t xml:space="preserve">Министерство внешнеэкономических связей, </w:t>
            </w:r>
            <w:r>
              <w:lastRenderedPageBreak/>
              <w:t>туризма и предпринимательства Амурской области</w:t>
            </w:r>
          </w:p>
        </w:tc>
        <w:tc>
          <w:tcPr>
            <w:tcW w:w="907" w:type="dxa"/>
          </w:tcPr>
          <w:p w:rsidR="0071552D" w:rsidRDefault="0071552D">
            <w:pPr>
              <w:pStyle w:val="ConsPlusNormal"/>
            </w:pPr>
            <w:r>
              <w:lastRenderedPageBreak/>
              <w:t>930</w:t>
            </w:r>
          </w:p>
        </w:tc>
        <w:tc>
          <w:tcPr>
            <w:tcW w:w="907" w:type="dxa"/>
          </w:tcPr>
          <w:p w:rsidR="0071552D" w:rsidRDefault="0071552D">
            <w:pPr>
              <w:pStyle w:val="ConsPlusNormal"/>
            </w:pPr>
            <w:r>
              <w:t>0801</w:t>
            </w:r>
          </w:p>
        </w:tc>
        <w:tc>
          <w:tcPr>
            <w:tcW w:w="1531" w:type="dxa"/>
          </w:tcPr>
          <w:p w:rsidR="0071552D" w:rsidRDefault="0071552D">
            <w:pPr>
              <w:pStyle w:val="ConsPlusNormal"/>
            </w:pPr>
            <w:r>
              <w:t>03501R0910</w:t>
            </w:r>
          </w:p>
        </w:tc>
        <w:tc>
          <w:tcPr>
            <w:tcW w:w="1296" w:type="dxa"/>
          </w:tcPr>
          <w:p w:rsidR="0071552D" w:rsidRDefault="0071552D">
            <w:pPr>
              <w:pStyle w:val="ConsPlusNormal"/>
            </w:pPr>
            <w:r>
              <w:t>1000,0</w:t>
            </w:r>
          </w:p>
        </w:tc>
        <w:tc>
          <w:tcPr>
            <w:tcW w:w="1191" w:type="dxa"/>
          </w:tcPr>
          <w:p w:rsidR="0071552D" w:rsidRDefault="0071552D">
            <w:pPr>
              <w:pStyle w:val="ConsPlusNormal"/>
            </w:pPr>
            <w:r>
              <w:t>1000,0</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vMerge/>
          </w:tcPr>
          <w:p w:rsidR="0071552D" w:rsidRDefault="0071552D"/>
        </w:tc>
        <w:tc>
          <w:tcPr>
            <w:tcW w:w="2381" w:type="dxa"/>
            <w:vMerge/>
          </w:tcPr>
          <w:p w:rsidR="0071552D" w:rsidRDefault="0071552D"/>
        </w:tc>
        <w:tc>
          <w:tcPr>
            <w:tcW w:w="2154" w:type="dxa"/>
          </w:tcPr>
          <w:p w:rsidR="0071552D" w:rsidRDefault="0071552D">
            <w:pPr>
              <w:pStyle w:val="ConsPlusNormal"/>
            </w:pPr>
            <w:r>
              <w:t>Министерство внутренней и информационной политики Амурской области</w:t>
            </w:r>
          </w:p>
        </w:tc>
        <w:tc>
          <w:tcPr>
            <w:tcW w:w="907" w:type="dxa"/>
          </w:tcPr>
          <w:p w:rsidR="0071552D" w:rsidRDefault="0071552D">
            <w:pPr>
              <w:pStyle w:val="ConsPlusNormal"/>
            </w:pPr>
            <w:r>
              <w:t>934</w:t>
            </w:r>
          </w:p>
        </w:tc>
        <w:tc>
          <w:tcPr>
            <w:tcW w:w="907" w:type="dxa"/>
          </w:tcPr>
          <w:p w:rsidR="0071552D" w:rsidRDefault="0071552D">
            <w:pPr>
              <w:pStyle w:val="ConsPlusNormal"/>
            </w:pPr>
            <w:r>
              <w:t>0801</w:t>
            </w:r>
          </w:p>
        </w:tc>
        <w:tc>
          <w:tcPr>
            <w:tcW w:w="1531" w:type="dxa"/>
          </w:tcPr>
          <w:p w:rsidR="0071552D" w:rsidRDefault="0071552D">
            <w:pPr>
              <w:pStyle w:val="ConsPlusNormal"/>
            </w:pPr>
            <w:r>
              <w:t>03501R0910</w:t>
            </w:r>
          </w:p>
        </w:tc>
        <w:tc>
          <w:tcPr>
            <w:tcW w:w="1296" w:type="dxa"/>
          </w:tcPr>
          <w:p w:rsidR="0071552D" w:rsidRDefault="0071552D">
            <w:pPr>
              <w:pStyle w:val="ConsPlusNormal"/>
            </w:pPr>
            <w:r>
              <w:t>12026,0</w:t>
            </w:r>
          </w:p>
        </w:tc>
        <w:tc>
          <w:tcPr>
            <w:tcW w:w="1191" w:type="dxa"/>
          </w:tcPr>
          <w:p w:rsidR="0071552D" w:rsidRDefault="0071552D">
            <w:pPr>
              <w:pStyle w:val="ConsPlusNormal"/>
            </w:pPr>
          </w:p>
        </w:tc>
        <w:tc>
          <w:tcPr>
            <w:tcW w:w="1247" w:type="dxa"/>
          </w:tcPr>
          <w:p w:rsidR="0071552D" w:rsidRDefault="0071552D">
            <w:pPr>
              <w:pStyle w:val="ConsPlusNormal"/>
            </w:pPr>
            <w:r>
              <w:t>150,0</w:t>
            </w:r>
          </w:p>
        </w:tc>
        <w:tc>
          <w:tcPr>
            <w:tcW w:w="1247" w:type="dxa"/>
          </w:tcPr>
          <w:p w:rsidR="0071552D" w:rsidRDefault="0071552D">
            <w:pPr>
              <w:pStyle w:val="ConsPlusNormal"/>
            </w:pPr>
            <w:r>
              <w:t>422,0</w:t>
            </w:r>
          </w:p>
        </w:tc>
        <w:tc>
          <w:tcPr>
            <w:tcW w:w="1247" w:type="dxa"/>
          </w:tcPr>
          <w:p w:rsidR="0071552D" w:rsidRDefault="0071552D">
            <w:pPr>
              <w:pStyle w:val="ConsPlusNormal"/>
            </w:pPr>
            <w:r>
              <w:t>305,2</w:t>
            </w:r>
          </w:p>
        </w:tc>
        <w:tc>
          <w:tcPr>
            <w:tcW w:w="1247" w:type="dxa"/>
          </w:tcPr>
          <w:p w:rsidR="0071552D" w:rsidRDefault="0071552D">
            <w:pPr>
              <w:pStyle w:val="ConsPlusNormal"/>
            </w:pPr>
            <w:r>
              <w:t>306,8</w:t>
            </w:r>
          </w:p>
        </w:tc>
        <w:tc>
          <w:tcPr>
            <w:tcW w:w="1247" w:type="dxa"/>
          </w:tcPr>
          <w:p w:rsidR="0071552D" w:rsidRDefault="0071552D">
            <w:pPr>
              <w:pStyle w:val="ConsPlusNormal"/>
            </w:pPr>
            <w:r>
              <w:t>422,0</w:t>
            </w:r>
          </w:p>
        </w:tc>
        <w:tc>
          <w:tcPr>
            <w:tcW w:w="1247" w:type="dxa"/>
          </w:tcPr>
          <w:p w:rsidR="0071552D" w:rsidRDefault="0071552D">
            <w:pPr>
              <w:pStyle w:val="ConsPlusNormal"/>
            </w:pPr>
            <w:r>
              <w:t>10420,0</w:t>
            </w:r>
          </w:p>
        </w:tc>
      </w:tr>
      <w:tr w:rsidR="0071552D">
        <w:tc>
          <w:tcPr>
            <w:tcW w:w="850" w:type="dxa"/>
          </w:tcPr>
          <w:p w:rsidR="0071552D" w:rsidRDefault="0071552D">
            <w:pPr>
              <w:pStyle w:val="ConsPlusNormal"/>
              <w:outlineLvl w:val="2"/>
            </w:pPr>
            <w:bookmarkStart w:id="27" w:name="P4411"/>
            <w:bookmarkEnd w:id="27"/>
            <w:r>
              <w:t>6.</w:t>
            </w:r>
          </w:p>
        </w:tc>
        <w:tc>
          <w:tcPr>
            <w:tcW w:w="2381" w:type="dxa"/>
          </w:tcPr>
          <w:p w:rsidR="0071552D" w:rsidRDefault="0071552D">
            <w:pPr>
              <w:pStyle w:val="ConsPlusNormal"/>
            </w:pPr>
            <w:r>
              <w:t>Подпрограмма "Библиотечное обслуживание"</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0360000000</w:t>
            </w:r>
          </w:p>
        </w:tc>
        <w:tc>
          <w:tcPr>
            <w:tcW w:w="1296" w:type="dxa"/>
          </w:tcPr>
          <w:p w:rsidR="0071552D" w:rsidRDefault="0071552D">
            <w:pPr>
              <w:pStyle w:val="ConsPlusNormal"/>
            </w:pPr>
            <w:r>
              <w:t>235238,9</w:t>
            </w:r>
          </w:p>
        </w:tc>
        <w:tc>
          <w:tcPr>
            <w:tcW w:w="1191" w:type="dxa"/>
          </w:tcPr>
          <w:p w:rsidR="0071552D" w:rsidRDefault="0071552D">
            <w:pPr>
              <w:pStyle w:val="ConsPlusNormal"/>
            </w:pPr>
            <w:r>
              <w:t>41874,6</w:t>
            </w:r>
          </w:p>
        </w:tc>
        <w:tc>
          <w:tcPr>
            <w:tcW w:w="1247" w:type="dxa"/>
          </w:tcPr>
          <w:p w:rsidR="0071552D" w:rsidRDefault="0071552D">
            <w:pPr>
              <w:pStyle w:val="ConsPlusNormal"/>
            </w:pPr>
            <w:r>
              <w:t>27540,7</w:t>
            </w:r>
          </w:p>
        </w:tc>
        <w:tc>
          <w:tcPr>
            <w:tcW w:w="1247" w:type="dxa"/>
          </w:tcPr>
          <w:p w:rsidR="0071552D" w:rsidRDefault="0071552D">
            <w:pPr>
              <w:pStyle w:val="ConsPlusNormal"/>
            </w:pPr>
            <w:r>
              <w:t>28063,9</w:t>
            </w:r>
          </w:p>
        </w:tc>
        <w:tc>
          <w:tcPr>
            <w:tcW w:w="1247" w:type="dxa"/>
          </w:tcPr>
          <w:p w:rsidR="0071552D" w:rsidRDefault="0071552D">
            <w:pPr>
              <w:pStyle w:val="ConsPlusNormal"/>
            </w:pPr>
            <w:r>
              <w:t>27427,3</w:t>
            </w:r>
          </w:p>
        </w:tc>
        <w:tc>
          <w:tcPr>
            <w:tcW w:w="1247" w:type="dxa"/>
          </w:tcPr>
          <w:p w:rsidR="0071552D" w:rsidRDefault="0071552D">
            <w:pPr>
              <w:pStyle w:val="ConsPlusNormal"/>
            </w:pPr>
            <w:r>
              <w:t>26388,7</w:t>
            </w:r>
          </w:p>
        </w:tc>
        <w:tc>
          <w:tcPr>
            <w:tcW w:w="1247" w:type="dxa"/>
          </w:tcPr>
          <w:p w:rsidR="0071552D" w:rsidRDefault="0071552D">
            <w:pPr>
              <w:pStyle w:val="ConsPlusNormal"/>
            </w:pPr>
            <w:r>
              <w:t>32905,8</w:t>
            </w:r>
          </w:p>
        </w:tc>
        <w:tc>
          <w:tcPr>
            <w:tcW w:w="1247" w:type="dxa"/>
          </w:tcPr>
          <w:p w:rsidR="0071552D" w:rsidRDefault="0071552D">
            <w:pPr>
              <w:pStyle w:val="ConsPlusNormal"/>
            </w:pPr>
            <w:r>
              <w:t>51037,9</w:t>
            </w:r>
          </w:p>
        </w:tc>
      </w:tr>
      <w:tr w:rsidR="0071552D">
        <w:tc>
          <w:tcPr>
            <w:tcW w:w="850" w:type="dxa"/>
          </w:tcPr>
          <w:p w:rsidR="0071552D" w:rsidRDefault="0071552D">
            <w:pPr>
              <w:pStyle w:val="ConsPlusNormal"/>
            </w:pPr>
            <w:r>
              <w:t>6.1.</w:t>
            </w:r>
          </w:p>
        </w:tc>
        <w:tc>
          <w:tcPr>
            <w:tcW w:w="2381" w:type="dxa"/>
          </w:tcPr>
          <w:p w:rsidR="0071552D" w:rsidRDefault="0071552D">
            <w:pPr>
              <w:pStyle w:val="ConsPlusNormal"/>
            </w:pPr>
            <w:r>
              <w:t>Основное мероприятие "Содержание библиотек и развитие библиотечного дела"</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0360100000</w:t>
            </w:r>
          </w:p>
        </w:tc>
        <w:tc>
          <w:tcPr>
            <w:tcW w:w="1296" w:type="dxa"/>
          </w:tcPr>
          <w:p w:rsidR="0071552D" w:rsidRDefault="0071552D">
            <w:pPr>
              <w:pStyle w:val="ConsPlusNormal"/>
            </w:pPr>
            <w:r>
              <w:t>235238,9</w:t>
            </w:r>
          </w:p>
        </w:tc>
        <w:tc>
          <w:tcPr>
            <w:tcW w:w="1191" w:type="dxa"/>
          </w:tcPr>
          <w:p w:rsidR="0071552D" w:rsidRDefault="0071552D">
            <w:pPr>
              <w:pStyle w:val="ConsPlusNormal"/>
            </w:pPr>
            <w:r>
              <w:t>41874,6</w:t>
            </w:r>
          </w:p>
        </w:tc>
        <w:tc>
          <w:tcPr>
            <w:tcW w:w="1247" w:type="dxa"/>
          </w:tcPr>
          <w:p w:rsidR="0071552D" w:rsidRDefault="0071552D">
            <w:pPr>
              <w:pStyle w:val="ConsPlusNormal"/>
            </w:pPr>
            <w:r>
              <w:t>27540,7</w:t>
            </w:r>
          </w:p>
        </w:tc>
        <w:tc>
          <w:tcPr>
            <w:tcW w:w="1247" w:type="dxa"/>
          </w:tcPr>
          <w:p w:rsidR="0071552D" w:rsidRDefault="0071552D">
            <w:pPr>
              <w:pStyle w:val="ConsPlusNormal"/>
            </w:pPr>
            <w:r>
              <w:t>28063,9</w:t>
            </w:r>
          </w:p>
        </w:tc>
        <w:tc>
          <w:tcPr>
            <w:tcW w:w="1247" w:type="dxa"/>
          </w:tcPr>
          <w:p w:rsidR="0071552D" w:rsidRDefault="0071552D">
            <w:pPr>
              <w:pStyle w:val="ConsPlusNormal"/>
            </w:pPr>
            <w:r>
              <w:t>27427,3</w:t>
            </w:r>
          </w:p>
        </w:tc>
        <w:tc>
          <w:tcPr>
            <w:tcW w:w="1247" w:type="dxa"/>
          </w:tcPr>
          <w:p w:rsidR="0071552D" w:rsidRDefault="0071552D">
            <w:pPr>
              <w:pStyle w:val="ConsPlusNormal"/>
            </w:pPr>
            <w:r>
              <w:t>26388,7</w:t>
            </w:r>
          </w:p>
        </w:tc>
        <w:tc>
          <w:tcPr>
            <w:tcW w:w="1247" w:type="dxa"/>
          </w:tcPr>
          <w:p w:rsidR="0071552D" w:rsidRDefault="0071552D">
            <w:pPr>
              <w:pStyle w:val="ConsPlusNormal"/>
            </w:pPr>
            <w:r>
              <w:t>32905,8</w:t>
            </w:r>
          </w:p>
        </w:tc>
        <w:tc>
          <w:tcPr>
            <w:tcW w:w="1247" w:type="dxa"/>
          </w:tcPr>
          <w:p w:rsidR="0071552D" w:rsidRDefault="0071552D">
            <w:pPr>
              <w:pStyle w:val="ConsPlusNormal"/>
            </w:pPr>
            <w:r>
              <w:t>51037,9</w:t>
            </w:r>
          </w:p>
        </w:tc>
      </w:tr>
      <w:tr w:rsidR="0071552D">
        <w:tc>
          <w:tcPr>
            <w:tcW w:w="850" w:type="dxa"/>
          </w:tcPr>
          <w:p w:rsidR="0071552D" w:rsidRDefault="0071552D">
            <w:pPr>
              <w:pStyle w:val="ConsPlusNormal"/>
            </w:pPr>
            <w:r>
              <w:t>6.1.1.</w:t>
            </w:r>
          </w:p>
        </w:tc>
        <w:tc>
          <w:tcPr>
            <w:tcW w:w="2381" w:type="dxa"/>
          </w:tcPr>
          <w:p w:rsidR="0071552D" w:rsidRDefault="0071552D">
            <w:pPr>
              <w:pStyle w:val="ConsPlusNormal"/>
            </w:pPr>
            <w:r>
              <w:t xml:space="preserve">Мероприятие "Обеспечение деятельности </w:t>
            </w:r>
            <w:r>
              <w:lastRenderedPageBreak/>
              <w:t>(оказание услуг) государственных учреждений"</w:t>
            </w:r>
          </w:p>
        </w:tc>
        <w:tc>
          <w:tcPr>
            <w:tcW w:w="2154" w:type="dxa"/>
          </w:tcPr>
          <w:p w:rsidR="0071552D" w:rsidRDefault="0071552D">
            <w:pPr>
              <w:pStyle w:val="ConsPlusNormal"/>
            </w:pPr>
            <w:r>
              <w:lastRenderedPageBreak/>
              <w:t xml:space="preserve">Министерство культуры и архивного дела </w:t>
            </w:r>
            <w:r>
              <w:lastRenderedPageBreak/>
              <w:t>Амурской области</w:t>
            </w:r>
          </w:p>
        </w:tc>
        <w:tc>
          <w:tcPr>
            <w:tcW w:w="907" w:type="dxa"/>
          </w:tcPr>
          <w:p w:rsidR="0071552D" w:rsidRDefault="0071552D">
            <w:pPr>
              <w:pStyle w:val="ConsPlusNormal"/>
            </w:pPr>
            <w:r>
              <w:lastRenderedPageBreak/>
              <w:t>917</w:t>
            </w:r>
          </w:p>
        </w:tc>
        <w:tc>
          <w:tcPr>
            <w:tcW w:w="907" w:type="dxa"/>
          </w:tcPr>
          <w:p w:rsidR="0071552D" w:rsidRDefault="0071552D">
            <w:pPr>
              <w:pStyle w:val="ConsPlusNormal"/>
            </w:pPr>
            <w:r>
              <w:t>0801</w:t>
            </w:r>
          </w:p>
        </w:tc>
        <w:tc>
          <w:tcPr>
            <w:tcW w:w="1531" w:type="dxa"/>
          </w:tcPr>
          <w:p w:rsidR="0071552D" w:rsidRDefault="0071552D">
            <w:pPr>
              <w:pStyle w:val="ConsPlusNormal"/>
            </w:pPr>
            <w:r>
              <w:t>0360110590</w:t>
            </w:r>
          </w:p>
        </w:tc>
        <w:tc>
          <w:tcPr>
            <w:tcW w:w="1296" w:type="dxa"/>
          </w:tcPr>
          <w:p w:rsidR="0071552D" w:rsidRDefault="0071552D">
            <w:pPr>
              <w:pStyle w:val="ConsPlusNormal"/>
            </w:pPr>
            <w:r>
              <w:t>234438,9</w:t>
            </w:r>
          </w:p>
        </w:tc>
        <w:tc>
          <w:tcPr>
            <w:tcW w:w="1191" w:type="dxa"/>
          </w:tcPr>
          <w:p w:rsidR="0071552D" w:rsidRDefault="0071552D">
            <w:pPr>
              <w:pStyle w:val="ConsPlusNormal"/>
            </w:pPr>
            <w:r>
              <w:t>41074,6</w:t>
            </w:r>
          </w:p>
        </w:tc>
        <w:tc>
          <w:tcPr>
            <w:tcW w:w="1247" w:type="dxa"/>
          </w:tcPr>
          <w:p w:rsidR="0071552D" w:rsidRDefault="0071552D">
            <w:pPr>
              <w:pStyle w:val="ConsPlusNormal"/>
            </w:pPr>
            <w:r>
              <w:t>27540,7</w:t>
            </w:r>
          </w:p>
        </w:tc>
        <w:tc>
          <w:tcPr>
            <w:tcW w:w="1247" w:type="dxa"/>
          </w:tcPr>
          <w:p w:rsidR="0071552D" w:rsidRDefault="0071552D">
            <w:pPr>
              <w:pStyle w:val="ConsPlusNormal"/>
            </w:pPr>
            <w:r>
              <w:t>28063,9</w:t>
            </w:r>
          </w:p>
        </w:tc>
        <w:tc>
          <w:tcPr>
            <w:tcW w:w="1247" w:type="dxa"/>
          </w:tcPr>
          <w:p w:rsidR="0071552D" w:rsidRDefault="0071552D">
            <w:pPr>
              <w:pStyle w:val="ConsPlusNormal"/>
            </w:pPr>
            <w:r>
              <w:t>27427,3</w:t>
            </w:r>
          </w:p>
        </w:tc>
        <w:tc>
          <w:tcPr>
            <w:tcW w:w="1247" w:type="dxa"/>
          </w:tcPr>
          <w:p w:rsidR="0071552D" w:rsidRDefault="0071552D">
            <w:pPr>
              <w:pStyle w:val="ConsPlusNormal"/>
            </w:pPr>
            <w:r>
              <w:t>26388,7</w:t>
            </w:r>
          </w:p>
        </w:tc>
        <w:tc>
          <w:tcPr>
            <w:tcW w:w="1247" w:type="dxa"/>
          </w:tcPr>
          <w:p w:rsidR="0071552D" w:rsidRDefault="0071552D">
            <w:pPr>
              <w:pStyle w:val="ConsPlusNormal"/>
            </w:pPr>
            <w:r>
              <w:t>32905,8</w:t>
            </w:r>
          </w:p>
        </w:tc>
        <w:tc>
          <w:tcPr>
            <w:tcW w:w="1247" w:type="dxa"/>
          </w:tcPr>
          <w:p w:rsidR="0071552D" w:rsidRDefault="0071552D">
            <w:pPr>
              <w:pStyle w:val="ConsPlusNormal"/>
            </w:pPr>
            <w:r>
              <w:t>51037,9</w:t>
            </w:r>
          </w:p>
        </w:tc>
      </w:tr>
      <w:tr w:rsidR="0071552D">
        <w:tc>
          <w:tcPr>
            <w:tcW w:w="850" w:type="dxa"/>
          </w:tcPr>
          <w:p w:rsidR="0071552D" w:rsidRDefault="0071552D">
            <w:pPr>
              <w:pStyle w:val="ConsPlusNormal"/>
            </w:pPr>
            <w:r>
              <w:lastRenderedPageBreak/>
              <w:t>6.1.2.</w:t>
            </w:r>
          </w:p>
        </w:tc>
        <w:tc>
          <w:tcPr>
            <w:tcW w:w="2381" w:type="dxa"/>
          </w:tcPr>
          <w:p w:rsidR="0071552D" w:rsidRDefault="0071552D">
            <w:pPr>
              <w:pStyle w:val="ConsPlusNormal"/>
            </w:pPr>
            <w:r>
              <w:t xml:space="preserve">Мероприятие "Реализация мероприятий федеральной целевой </w:t>
            </w:r>
            <w:hyperlink r:id="rId398" w:history="1">
              <w:r>
                <w:rPr>
                  <w:color w:val="0000FF"/>
                </w:rPr>
                <w:t>программы</w:t>
              </w:r>
            </w:hyperlink>
            <w:r>
              <w:t xml:space="preserve"> "Культура России (2012 - 2018 годы)"</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03601R0140</w:t>
            </w:r>
          </w:p>
        </w:tc>
        <w:tc>
          <w:tcPr>
            <w:tcW w:w="1296" w:type="dxa"/>
          </w:tcPr>
          <w:p w:rsidR="0071552D" w:rsidRDefault="0071552D">
            <w:pPr>
              <w:pStyle w:val="ConsPlusNormal"/>
            </w:pPr>
            <w:r>
              <w:t>800,0</w:t>
            </w:r>
          </w:p>
        </w:tc>
        <w:tc>
          <w:tcPr>
            <w:tcW w:w="1191" w:type="dxa"/>
          </w:tcPr>
          <w:p w:rsidR="0071552D" w:rsidRDefault="0071552D">
            <w:pPr>
              <w:pStyle w:val="ConsPlusNormal"/>
            </w:pPr>
            <w:r>
              <w:t>800,0</w:t>
            </w: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c>
          <w:tcPr>
            <w:tcW w:w="1247" w:type="dxa"/>
          </w:tcPr>
          <w:p w:rsidR="0071552D" w:rsidRDefault="0071552D">
            <w:pPr>
              <w:pStyle w:val="ConsPlusNormal"/>
            </w:pPr>
          </w:p>
        </w:tc>
      </w:tr>
      <w:tr w:rsidR="0071552D">
        <w:tc>
          <w:tcPr>
            <w:tcW w:w="850" w:type="dxa"/>
          </w:tcPr>
          <w:p w:rsidR="0071552D" w:rsidRDefault="0071552D">
            <w:pPr>
              <w:pStyle w:val="ConsPlusNormal"/>
              <w:outlineLvl w:val="2"/>
            </w:pPr>
            <w:bookmarkStart w:id="28" w:name="P4467"/>
            <w:bookmarkEnd w:id="28"/>
            <w:r>
              <w:t>7.</w:t>
            </w:r>
          </w:p>
        </w:tc>
        <w:tc>
          <w:tcPr>
            <w:tcW w:w="2381" w:type="dxa"/>
          </w:tcPr>
          <w:p w:rsidR="0071552D" w:rsidRDefault="0071552D">
            <w:pPr>
              <w:pStyle w:val="ConsPlusNormal"/>
            </w:pPr>
            <w:r>
              <w:t>Подпрограмма "Мероприятия в сфере культуры и искусства"</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0370000000</w:t>
            </w:r>
          </w:p>
        </w:tc>
        <w:tc>
          <w:tcPr>
            <w:tcW w:w="1296" w:type="dxa"/>
          </w:tcPr>
          <w:p w:rsidR="0071552D" w:rsidRDefault="0071552D">
            <w:pPr>
              <w:pStyle w:val="ConsPlusNormal"/>
            </w:pPr>
            <w:r>
              <w:t>128902,2</w:t>
            </w:r>
          </w:p>
        </w:tc>
        <w:tc>
          <w:tcPr>
            <w:tcW w:w="1191" w:type="dxa"/>
          </w:tcPr>
          <w:p w:rsidR="0071552D" w:rsidRDefault="0071552D">
            <w:pPr>
              <w:pStyle w:val="ConsPlusNormal"/>
            </w:pPr>
            <w:r>
              <w:t>28632,8</w:t>
            </w:r>
          </w:p>
        </w:tc>
        <w:tc>
          <w:tcPr>
            <w:tcW w:w="1247" w:type="dxa"/>
          </w:tcPr>
          <w:p w:rsidR="0071552D" w:rsidRDefault="0071552D">
            <w:pPr>
              <w:pStyle w:val="ConsPlusNormal"/>
            </w:pPr>
            <w:r>
              <w:t>17375,7</w:t>
            </w:r>
          </w:p>
        </w:tc>
        <w:tc>
          <w:tcPr>
            <w:tcW w:w="1247" w:type="dxa"/>
          </w:tcPr>
          <w:p w:rsidR="0071552D" w:rsidRDefault="0071552D">
            <w:pPr>
              <w:pStyle w:val="ConsPlusNormal"/>
            </w:pPr>
            <w:r>
              <w:t>40858,0</w:t>
            </w:r>
          </w:p>
        </w:tc>
        <w:tc>
          <w:tcPr>
            <w:tcW w:w="1247" w:type="dxa"/>
          </w:tcPr>
          <w:p w:rsidR="0071552D" w:rsidRDefault="0071552D">
            <w:pPr>
              <w:pStyle w:val="ConsPlusNormal"/>
            </w:pPr>
            <w:r>
              <w:t>16969,1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25066,6</w:t>
            </w:r>
          </w:p>
        </w:tc>
      </w:tr>
      <w:tr w:rsidR="0071552D">
        <w:tblPrEx>
          <w:tblBorders>
            <w:insideH w:val="nil"/>
          </w:tblBorders>
        </w:tblPrEx>
        <w:tc>
          <w:tcPr>
            <w:tcW w:w="18699" w:type="dxa"/>
            <w:gridSpan w:val="14"/>
            <w:tcBorders>
              <w:bottom w:val="nil"/>
            </w:tcBorders>
          </w:tcPr>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rPr>
                <w:color w:val="0A2666"/>
              </w:rPr>
              <w:t>КонсультантПлюс: примечание.</w:t>
            </w:r>
          </w:p>
          <w:p w:rsidR="0071552D" w:rsidRDefault="0071552D">
            <w:pPr>
              <w:pStyle w:val="ConsPlusNormal"/>
              <w:ind w:firstLine="540"/>
              <w:jc w:val="both"/>
            </w:pPr>
            <w:r>
              <w:rPr>
                <w:color w:val="0A2666"/>
              </w:rPr>
              <w:t>В официальном тексте документа, в столбце 3, видимо, допущена опечатка: исходя</w:t>
            </w:r>
          </w:p>
          <w:p w:rsidR="0071552D" w:rsidRDefault="0071552D">
            <w:pPr>
              <w:pStyle w:val="ConsPlusNormal"/>
              <w:jc w:val="both"/>
            </w:pPr>
            <w:r>
              <w:rPr>
                <w:color w:val="0A2666"/>
              </w:rPr>
              <w:t>из смысла постановления, имеется в виду: "Министерство культуры и архивного дела</w:t>
            </w:r>
          </w:p>
          <w:p w:rsidR="0071552D" w:rsidRDefault="0071552D">
            <w:pPr>
              <w:pStyle w:val="ConsPlusNormal"/>
              <w:jc w:val="both"/>
            </w:pPr>
            <w:r>
              <w:rPr>
                <w:color w:val="0A2666"/>
              </w:rPr>
              <w:t>Амурской области".</w:t>
            </w:r>
          </w:p>
          <w:p w:rsidR="0071552D" w:rsidRDefault="0071552D">
            <w:pPr>
              <w:pStyle w:val="ConsPlusNormal"/>
              <w:pBdr>
                <w:top w:val="single" w:sz="6" w:space="0" w:color="auto"/>
              </w:pBdr>
              <w:spacing w:before="100" w:after="100"/>
              <w:jc w:val="both"/>
              <w:rPr>
                <w:sz w:val="2"/>
                <w:szCs w:val="2"/>
              </w:rPr>
            </w:pPr>
          </w:p>
        </w:tc>
      </w:tr>
      <w:tr w:rsidR="0071552D">
        <w:tblPrEx>
          <w:tblBorders>
            <w:insideH w:val="nil"/>
          </w:tblBorders>
        </w:tblPrEx>
        <w:tc>
          <w:tcPr>
            <w:tcW w:w="850" w:type="dxa"/>
            <w:tcBorders>
              <w:top w:val="nil"/>
            </w:tcBorders>
          </w:tcPr>
          <w:p w:rsidR="0071552D" w:rsidRDefault="0071552D">
            <w:pPr>
              <w:pStyle w:val="ConsPlusNormal"/>
            </w:pPr>
            <w:r>
              <w:t>7.1.</w:t>
            </w:r>
          </w:p>
        </w:tc>
        <w:tc>
          <w:tcPr>
            <w:tcW w:w="2381" w:type="dxa"/>
            <w:tcBorders>
              <w:top w:val="nil"/>
            </w:tcBorders>
          </w:tcPr>
          <w:p w:rsidR="0071552D" w:rsidRDefault="0071552D">
            <w:pPr>
              <w:pStyle w:val="ConsPlusNormal"/>
            </w:pPr>
            <w:r>
              <w:t xml:space="preserve">Основное мероприятие "Организация и </w:t>
            </w:r>
            <w:r>
              <w:lastRenderedPageBreak/>
              <w:t>проведение массовых культурных мероприятий"</w:t>
            </w:r>
          </w:p>
        </w:tc>
        <w:tc>
          <w:tcPr>
            <w:tcW w:w="2154" w:type="dxa"/>
            <w:tcBorders>
              <w:top w:val="nil"/>
            </w:tcBorders>
          </w:tcPr>
          <w:p w:rsidR="0071552D" w:rsidRDefault="0071552D">
            <w:pPr>
              <w:pStyle w:val="ConsPlusNormal"/>
            </w:pPr>
            <w:r>
              <w:lastRenderedPageBreak/>
              <w:t>Министерство куль</w:t>
            </w:r>
          </w:p>
        </w:tc>
        <w:tc>
          <w:tcPr>
            <w:tcW w:w="907" w:type="dxa"/>
            <w:tcBorders>
              <w:top w:val="nil"/>
            </w:tcBorders>
          </w:tcPr>
          <w:p w:rsidR="0071552D" w:rsidRDefault="0071552D">
            <w:pPr>
              <w:pStyle w:val="ConsPlusNormal"/>
            </w:pPr>
            <w:r>
              <w:t>917</w:t>
            </w:r>
          </w:p>
        </w:tc>
        <w:tc>
          <w:tcPr>
            <w:tcW w:w="907" w:type="dxa"/>
            <w:tcBorders>
              <w:top w:val="nil"/>
            </w:tcBorders>
          </w:tcPr>
          <w:p w:rsidR="0071552D" w:rsidRDefault="0071552D">
            <w:pPr>
              <w:pStyle w:val="ConsPlusNormal"/>
            </w:pPr>
            <w:r>
              <w:t>0801</w:t>
            </w:r>
          </w:p>
        </w:tc>
        <w:tc>
          <w:tcPr>
            <w:tcW w:w="1531" w:type="dxa"/>
            <w:tcBorders>
              <w:top w:val="nil"/>
            </w:tcBorders>
          </w:tcPr>
          <w:p w:rsidR="0071552D" w:rsidRDefault="0071552D">
            <w:pPr>
              <w:pStyle w:val="ConsPlusNormal"/>
            </w:pPr>
            <w:r>
              <w:t>0370100000</w:t>
            </w:r>
          </w:p>
        </w:tc>
        <w:tc>
          <w:tcPr>
            <w:tcW w:w="1296" w:type="dxa"/>
            <w:tcBorders>
              <w:top w:val="nil"/>
            </w:tcBorders>
          </w:tcPr>
          <w:p w:rsidR="0071552D" w:rsidRDefault="0071552D">
            <w:pPr>
              <w:pStyle w:val="ConsPlusNormal"/>
            </w:pPr>
            <w:r>
              <w:t>128902,2</w:t>
            </w:r>
          </w:p>
        </w:tc>
        <w:tc>
          <w:tcPr>
            <w:tcW w:w="1191" w:type="dxa"/>
            <w:tcBorders>
              <w:top w:val="nil"/>
            </w:tcBorders>
          </w:tcPr>
          <w:p w:rsidR="0071552D" w:rsidRDefault="0071552D">
            <w:pPr>
              <w:pStyle w:val="ConsPlusNormal"/>
            </w:pPr>
            <w:r>
              <w:t>28632,8</w:t>
            </w:r>
          </w:p>
        </w:tc>
        <w:tc>
          <w:tcPr>
            <w:tcW w:w="1247" w:type="dxa"/>
            <w:tcBorders>
              <w:top w:val="nil"/>
            </w:tcBorders>
          </w:tcPr>
          <w:p w:rsidR="0071552D" w:rsidRDefault="0071552D">
            <w:pPr>
              <w:pStyle w:val="ConsPlusNormal"/>
            </w:pPr>
            <w:r>
              <w:t>17375,7</w:t>
            </w:r>
          </w:p>
        </w:tc>
        <w:tc>
          <w:tcPr>
            <w:tcW w:w="1247" w:type="dxa"/>
            <w:tcBorders>
              <w:top w:val="nil"/>
            </w:tcBorders>
          </w:tcPr>
          <w:p w:rsidR="0071552D" w:rsidRDefault="0071552D">
            <w:pPr>
              <w:pStyle w:val="ConsPlusNormal"/>
            </w:pPr>
            <w:r>
              <w:t>40858,0</w:t>
            </w:r>
          </w:p>
        </w:tc>
        <w:tc>
          <w:tcPr>
            <w:tcW w:w="1247" w:type="dxa"/>
            <w:tcBorders>
              <w:top w:val="nil"/>
            </w:tcBorders>
          </w:tcPr>
          <w:p w:rsidR="0071552D" w:rsidRDefault="0071552D">
            <w:pPr>
              <w:pStyle w:val="ConsPlusNormal"/>
            </w:pPr>
            <w:r>
              <w:t>16969,1</w:t>
            </w:r>
          </w:p>
        </w:tc>
        <w:tc>
          <w:tcPr>
            <w:tcW w:w="1247" w:type="dxa"/>
            <w:tcBorders>
              <w:top w:val="nil"/>
            </w:tcBorders>
          </w:tcPr>
          <w:p w:rsidR="0071552D" w:rsidRDefault="0071552D">
            <w:pPr>
              <w:pStyle w:val="ConsPlusNormal"/>
            </w:pPr>
            <w:r>
              <w:t>-</w:t>
            </w:r>
          </w:p>
        </w:tc>
        <w:tc>
          <w:tcPr>
            <w:tcW w:w="1247" w:type="dxa"/>
            <w:tcBorders>
              <w:top w:val="nil"/>
            </w:tcBorders>
          </w:tcPr>
          <w:p w:rsidR="0071552D" w:rsidRDefault="0071552D">
            <w:pPr>
              <w:pStyle w:val="ConsPlusNormal"/>
            </w:pPr>
            <w:r>
              <w:t>-</w:t>
            </w:r>
          </w:p>
        </w:tc>
        <w:tc>
          <w:tcPr>
            <w:tcW w:w="1247" w:type="dxa"/>
            <w:tcBorders>
              <w:top w:val="nil"/>
            </w:tcBorders>
          </w:tcPr>
          <w:p w:rsidR="0071552D" w:rsidRDefault="0071552D">
            <w:pPr>
              <w:pStyle w:val="ConsPlusNormal"/>
            </w:pPr>
            <w:r>
              <w:t>25066,6</w:t>
            </w:r>
          </w:p>
        </w:tc>
      </w:tr>
      <w:tr w:rsidR="0071552D">
        <w:tc>
          <w:tcPr>
            <w:tcW w:w="850" w:type="dxa"/>
          </w:tcPr>
          <w:p w:rsidR="0071552D" w:rsidRDefault="0071552D">
            <w:pPr>
              <w:pStyle w:val="ConsPlusNormal"/>
            </w:pPr>
            <w:r>
              <w:lastRenderedPageBreak/>
              <w:t>7.1.1.</w:t>
            </w:r>
          </w:p>
        </w:tc>
        <w:tc>
          <w:tcPr>
            <w:tcW w:w="2381" w:type="dxa"/>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0370112220</w:t>
            </w:r>
          </w:p>
        </w:tc>
        <w:tc>
          <w:tcPr>
            <w:tcW w:w="1296" w:type="dxa"/>
          </w:tcPr>
          <w:p w:rsidR="0071552D" w:rsidRDefault="0071552D">
            <w:pPr>
              <w:pStyle w:val="ConsPlusNormal"/>
            </w:pPr>
            <w:r>
              <w:t>128902,2</w:t>
            </w:r>
          </w:p>
        </w:tc>
        <w:tc>
          <w:tcPr>
            <w:tcW w:w="1191" w:type="dxa"/>
          </w:tcPr>
          <w:p w:rsidR="0071552D" w:rsidRDefault="0071552D">
            <w:pPr>
              <w:pStyle w:val="ConsPlusNormal"/>
            </w:pPr>
            <w:r>
              <w:t>28632,8</w:t>
            </w:r>
          </w:p>
        </w:tc>
        <w:tc>
          <w:tcPr>
            <w:tcW w:w="1247" w:type="dxa"/>
          </w:tcPr>
          <w:p w:rsidR="0071552D" w:rsidRDefault="0071552D">
            <w:pPr>
              <w:pStyle w:val="ConsPlusNormal"/>
            </w:pPr>
            <w:r>
              <w:t>17375,7</w:t>
            </w:r>
          </w:p>
        </w:tc>
        <w:tc>
          <w:tcPr>
            <w:tcW w:w="1247" w:type="dxa"/>
          </w:tcPr>
          <w:p w:rsidR="0071552D" w:rsidRDefault="0071552D">
            <w:pPr>
              <w:pStyle w:val="ConsPlusNormal"/>
            </w:pPr>
            <w:r>
              <w:t>40858,0</w:t>
            </w:r>
          </w:p>
        </w:tc>
        <w:tc>
          <w:tcPr>
            <w:tcW w:w="1247" w:type="dxa"/>
          </w:tcPr>
          <w:p w:rsidR="0071552D" w:rsidRDefault="0071552D">
            <w:pPr>
              <w:pStyle w:val="ConsPlusNormal"/>
            </w:pPr>
            <w:r>
              <w:t>16969,1</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25066,6</w:t>
            </w:r>
          </w:p>
        </w:tc>
      </w:tr>
      <w:tr w:rsidR="0071552D">
        <w:tc>
          <w:tcPr>
            <w:tcW w:w="850" w:type="dxa"/>
            <w:vMerge w:val="restart"/>
            <w:tcBorders>
              <w:bottom w:val="nil"/>
            </w:tcBorders>
          </w:tcPr>
          <w:p w:rsidR="0071552D" w:rsidRDefault="0071552D">
            <w:pPr>
              <w:pStyle w:val="ConsPlusNormal"/>
              <w:outlineLvl w:val="2"/>
            </w:pPr>
            <w:bookmarkStart w:id="29" w:name="P4515"/>
            <w:bookmarkEnd w:id="29"/>
            <w:r>
              <w:t>8.</w:t>
            </w:r>
          </w:p>
        </w:tc>
        <w:tc>
          <w:tcPr>
            <w:tcW w:w="2381" w:type="dxa"/>
            <w:vMerge w:val="restart"/>
            <w:tcBorders>
              <w:bottom w:val="nil"/>
            </w:tcBorders>
          </w:tcPr>
          <w:p w:rsidR="0071552D" w:rsidRDefault="0071552D">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c>
          <w:tcPr>
            <w:tcW w:w="2154" w:type="dxa"/>
            <w:vMerge w:val="restart"/>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0380000000</w:t>
            </w:r>
          </w:p>
        </w:tc>
        <w:tc>
          <w:tcPr>
            <w:tcW w:w="1296" w:type="dxa"/>
          </w:tcPr>
          <w:p w:rsidR="0071552D" w:rsidRDefault="0071552D">
            <w:pPr>
              <w:pStyle w:val="ConsPlusNormal"/>
            </w:pPr>
            <w:r>
              <w:t>54230,4</w:t>
            </w:r>
          </w:p>
        </w:tc>
        <w:tc>
          <w:tcPr>
            <w:tcW w:w="1191" w:type="dxa"/>
          </w:tcPr>
          <w:p w:rsidR="0071552D" w:rsidRDefault="0071552D">
            <w:pPr>
              <w:pStyle w:val="ConsPlusNormal"/>
            </w:pPr>
            <w:r>
              <w:t>9621,3</w:t>
            </w:r>
          </w:p>
        </w:tc>
        <w:tc>
          <w:tcPr>
            <w:tcW w:w="1247" w:type="dxa"/>
          </w:tcPr>
          <w:p w:rsidR="0071552D" w:rsidRDefault="0071552D">
            <w:pPr>
              <w:pStyle w:val="ConsPlusNormal"/>
            </w:pPr>
            <w:r>
              <w:t>-</w:t>
            </w:r>
          </w:p>
        </w:tc>
        <w:tc>
          <w:tcPr>
            <w:tcW w:w="1247" w:type="dxa"/>
          </w:tcPr>
          <w:p w:rsidR="0071552D" w:rsidRDefault="0071552D">
            <w:pPr>
              <w:pStyle w:val="ConsPlusNormal"/>
            </w:pPr>
            <w:r>
              <w:t>25000,0</w:t>
            </w:r>
          </w:p>
        </w:tc>
        <w:tc>
          <w:tcPr>
            <w:tcW w:w="1247" w:type="dxa"/>
          </w:tcPr>
          <w:p w:rsidR="0071552D" w:rsidRDefault="0071552D">
            <w:pPr>
              <w:pStyle w:val="ConsPlusNormal"/>
            </w:pPr>
            <w:r>
              <w:t>13545,5</w:t>
            </w:r>
          </w:p>
        </w:tc>
        <w:tc>
          <w:tcPr>
            <w:tcW w:w="1247" w:type="dxa"/>
          </w:tcPr>
          <w:p w:rsidR="0071552D" w:rsidRDefault="0071552D">
            <w:pPr>
              <w:pStyle w:val="ConsPlusNormal"/>
            </w:pPr>
            <w:r>
              <w:t>15,1</w:t>
            </w:r>
          </w:p>
        </w:tc>
        <w:tc>
          <w:tcPr>
            <w:tcW w:w="1247" w:type="dxa"/>
          </w:tcPr>
          <w:p w:rsidR="0071552D" w:rsidRDefault="0071552D">
            <w:pPr>
              <w:pStyle w:val="ConsPlusNormal"/>
            </w:pPr>
            <w:r>
              <w:t>16,5</w:t>
            </w:r>
          </w:p>
        </w:tc>
        <w:tc>
          <w:tcPr>
            <w:tcW w:w="1247" w:type="dxa"/>
          </w:tcPr>
          <w:p w:rsidR="0071552D" w:rsidRDefault="0071552D">
            <w:pPr>
              <w:pStyle w:val="ConsPlusNormal"/>
            </w:pPr>
            <w:r>
              <w:t>8375,1</w:t>
            </w:r>
          </w:p>
        </w:tc>
      </w:tr>
      <w:tr w:rsidR="0071552D">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vMerge/>
          </w:tcPr>
          <w:p w:rsidR="0071552D" w:rsidRDefault="0071552D"/>
        </w:tc>
        <w:tc>
          <w:tcPr>
            <w:tcW w:w="907" w:type="dxa"/>
          </w:tcPr>
          <w:p w:rsidR="0071552D" w:rsidRDefault="0071552D">
            <w:pPr>
              <w:pStyle w:val="ConsPlusNormal"/>
            </w:pPr>
            <w:r>
              <w:t>917</w:t>
            </w:r>
          </w:p>
        </w:tc>
        <w:tc>
          <w:tcPr>
            <w:tcW w:w="907" w:type="dxa"/>
          </w:tcPr>
          <w:p w:rsidR="0071552D" w:rsidRDefault="0071552D">
            <w:pPr>
              <w:pStyle w:val="ConsPlusNormal"/>
            </w:pPr>
            <w:r>
              <w:t>0804</w:t>
            </w:r>
          </w:p>
        </w:tc>
        <w:tc>
          <w:tcPr>
            <w:tcW w:w="1531" w:type="dxa"/>
          </w:tcPr>
          <w:p w:rsidR="0071552D" w:rsidRDefault="0071552D">
            <w:pPr>
              <w:pStyle w:val="ConsPlusNormal"/>
            </w:pPr>
            <w:r>
              <w:t>0380000000</w:t>
            </w:r>
          </w:p>
        </w:tc>
        <w:tc>
          <w:tcPr>
            <w:tcW w:w="1296" w:type="dxa"/>
          </w:tcPr>
          <w:p w:rsidR="0071552D" w:rsidRDefault="0071552D">
            <w:pPr>
              <w:pStyle w:val="ConsPlusNormal"/>
            </w:pPr>
            <w:r>
              <w:t>238987,5</w:t>
            </w:r>
          </w:p>
        </w:tc>
        <w:tc>
          <w:tcPr>
            <w:tcW w:w="1191" w:type="dxa"/>
          </w:tcPr>
          <w:p w:rsidR="0071552D" w:rsidRDefault="0071552D">
            <w:pPr>
              <w:pStyle w:val="ConsPlusNormal"/>
            </w:pPr>
            <w:r>
              <w:t>36742,2</w:t>
            </w:r>
          </w:p>
        </w:tc>
        <w:tc>
          <w:tcPr>
            <w:tcW w:w="1247" w:type="dxa"/>
          </w:tcPr>
          <w:p w:rsidR="0071552D" w:rsidRDefault="0071552D">
            <w:pPr>
              <w:pStyle w:val="ConsPlusNormal"/>
            </w:pPr>
            <w:r>
              <w:t>40172,7</w:t>
            </w:r>
          </w:p>
        </w:tc>
        <w:tc>
          <w:tcPr>
            <w:tcW w:w="1247" w:type="dxa"/>
          </w:tcPr>
          <w:p w:rsidR="0071552D" w:rsidRDefault="0071552D">
            <w:pPr>
              <w:pStyle w:val="ConsPlusNormal"/>
            </w:pPr>
            <w:r>
              <w:t>34977,8</w:t>
            </w:r>
          </w:p>
        </w:tc>
        <w:tc>
          <w:tcPr>
            <w:tcW w:w="1247" w:type="dxa"/>
          </w:tcPr>
          <w:p w:rsidR="0071552D" w:rsidRDefault="0071552D">
            <w:pPr>
              <w:pStyle w:val="ConsPlusNormal"/>
            </w:pPr>
            <w:r>
              <w:t>32641,4</w:t>
            </w:r>
          </w:p>
        </w:tc>
        <w:tc>
          <w:tcPr>
            <w:tcW w:w="1247" w:type="dxa"/>
          </w:tcPr>
          <w:p w:rsidR="0071552D" w:rsidRDefault="0071552D">
            <w:pPr>
              <w:pStyle w:val="ConsPlusNormal"/>
            </w:pPr>
            <w:r>
              <w:t>31405,3</w:t>
            </w:r>
          </w:p>
        </w:tc>
        <w:tc>
          <w:tcPr>
            <w:tcW w:w="1247" w:type="dxa"/>
          </w:tcPr>
          <w:p w:rsidR="0071552D" w:rsidRDefault="0071552D">
            <w:pPr>
              <w:pStyle w:val="ConsPlusNormal"/>
            </w:pPr>
            <w:r>
              <w:t>36430,9</w:t>
            </w:r>
          </w:p>
        </w:tc>
        <w:tc>
          <w:tcPr>
            <w:tcW w:w="1247" w:type="dxa"/>
          </w:tcPr>
          <w:p w:rsidR="0071552D" w:rsidRDefault="0071552D">
            <w:pPr>
              <w:pStyle w:val="ConsPlusNormal"/>
            </w:pPr>
            <w:r>
              <w:t>24274,1</w:t>
            </w:r>
          </w:p>
        </w:tc>
      </w:tr>
      <w:tr w:rsidR="0071552D">
        <w:tblPrEx>
          <w:tblBorders>
            <w:insideH w:val="nil"/>
          </w:tblBorders>
        </w:tblPrEx>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Borders>
              <w:bottom w:val="nil"/>
            </w:tcBorders>
          </w:tcPr>
          <w:p w:rsidR="0071552D" w:rsidRDefault="0071552D">
            <w:pPr>
              <w:pStyle w:val="ConsPlusNormal"/>
            </w:pPr>
            <w:r>
              <w:t>Государственная инспекция по охране объектов культурного наследия Амурской области</w:t>
            </w:r>
          </w:p>
        </w:tc>
        <w:tc>
          <w:tcPr>
            <w:tcW w:w="907" w:type="dxa"/>
            <w:tcBorders>
              <w:bottom w:val="nil"/>
            </w:tcBorders>
          </w:tcPr>
          <w:p w:rsidR="0071552D" w:rsidRDefault="0071552D">
            <w:pPr>
              <w:pStyle w:val="ConsPlusNormal"/>
            </w:pPr>
            <w:r>
              <w:t>003</w:t>
            </w:r>
          </w:p>
        </w:tc>
        <w:tc>
          <w:tcPr>
            <w:tcW w:w="907" w:type="dxa"/>
            <w:tcBorders>
              <w:bottom w:val="nil"/>
            </w:tcBorders>
          </w:tcPr>
          <w:p w:rsidR="0071552D" w:rsidRDefault="0071552D">
            <w:pPr>
              <w:pStyle w:val="ConsPlusNormal"/>
            </w:pPr>
            <w:r>
              <w:t>0804</w:t>
            </w:r>
          </w:p>
        </w:tc>
        <w:tc>
          <w:tcPr>
            <w:tcW w:w="1531" w:type="dxa"/>
            <w:tcBorders>
              <w:bottom w:val="nil"/>
            </w:tcBorders>
          </w:tcPr>
          <w:p w:rsidR="0071552D" w:rsidRDefault="0071552D">
            <w:pPr>
              <w:pStyle w:val="ConsPlusNormal"/>
            </w:pPr>
            <w:r>
              <w:t>0380000000</w:t>
            </w:r>
          </w:p>
        </w:tc>
        <w:tc>
          <w:tcPr>
            <w:tcW w:w="1296" w:type="dxa"/>
            <w:tcBorders>
              <w:bottom w:val="nil"/>
            </w:tcBorders>
          </w:tcPr>
          <w:p w:rsidR="0071552D" w:rsidRDefault="0071552D">
            <w:pPr>
              <w:pStyle w:val="ConsPlusNormal"/>
            </w:pPr>
            <w:r>
              <w:t>4657,3</w:t>
            </w:r>
          </w:p>
        </w:tc>
        <w:tc>
          <w:tcPr>
            <w:tcW w:w="1191"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r>
              <w:t>4657,3</w:t>
            </w:r>
          </w:p>
        </w:tc>
        <w:tc>
          <w:tcPr>
            <w:tcW w:w="1247"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c>
          <w:tcPr>
            <w:tcW w:w="1247" w:type="dxa"/>
            <w:tcBorders>
              <w:bottom w:val="nil"/>
            </w:tcBorders>
          </w:tcPr>
          <w:p w:rsidR="0071552D" w:rsidRDefault="0071552D">
            <w:pPr>
              <w:pStyle w:val="ConsPlusNormal"/>
            </w:pPr>
          </w:p>
        </w:tc>
      </w:tr>
      <w:tr w:rsidR="0071552D">
        <w:tblPrEx>
          <w:tblBorders>
            <w:insideH w:val="nil"/>
          </w:tblBorders>
        </w:tblPrEx>
        <w:tc>
          <w:tcPr>
            <w:tcW w:w="18699" w:type="dxa"/>
            <w:gridSpan w:val="14"/>
            <w:tcBorders>
              <w:top w:val="nil"/>
            </w:tcBorders>
          </w:tcPr>
          <w:p w:rsidR="0071552D" w:rsidRDefault="0071552D">
            <w:pPr>
              <w:pStyle w:val="ConsPlusNormal"/>
              <w:jc w:val="both"/>
            </w:pPr>
            <w:r>
              <w:t xml:space="preserve">(п. 8 в ред. постановления Правительства Амурской области от 21.02.2017 </w:t>
            </w:r>
            <w:hyperlink r:id="rId399" w:history="1">
              <w:r>
                <w:rPr>
                  <w:color w:val="0000FF"/>
                </w:rPr>
                <w:t>N 72</w:t>
              </w:r>
            </w:hyperlink>
            <w:r>
              <w:t>)</w:t>
            </w:r>
          </w:p>
        </w:tc>
      </w:tr>
      <w:tr w:rsidR="0071552D">
        <w:tc>
          <w:tcPr>
            <w:tcW w:w="850" w:type="dxa"/>
            <w:vMerge w:val="restart"/>
            <w:tcBorders>
              <w:bottom w:val="nil"/>
            </w:tcBorders>
          </w:tcPr>
          <w:p w:rsidR="0071552D" w:rsidRDefault="0071552D">
            <w:pPr>
              <w:pStyle w:val="ConsPlusNormal"/>
            </w:pPr>
            <w:r>
              <w:t>8.1.</w:t>
            </w:r>
          </w:p>
        </w:tc>
        <w:tc>
          <w:tcPr>
            <w:tcW w:w="2381" w:type="dxa"/>
            <w:vMerge w:val="restart"/>
            <w:tcBorders>
              <w:bottom w:val="nil"/>
            </w:tcBorders>
          </w:tcPr>
          <w:p w:rsidR="0071552D" w:rsidRDefault="0071552D">
            <w:pPr>
              <w:pStyle w:val="ConsPlusNormal"/>
            </w:pPr>
            <w:r>
              <w:t xml:space="preserve">Основное </w:t>
            </w:r>
            <w:r>
              <w:lastRenderedPageBreak/>
              <w:t>мероприятие "Обеспечение функций исполнительных органов государственной власти"</w:t>
            </w:r>
          </w:p>
        </w:tc>
        <w:tc>
          <w:tcPr>
            <w:tcW w:w="2154" w:type="dxa"/>
          </w:tcPr>
          <w:p w:rsidR="0071552D" w:rsidRDefault="0071552D">
            <w:pPr>
              <w:pStyle w:val="ConsPlusNormal"/>
            </w:pPr>
            <w:r>
              <w:lastRenderedPageBreak/>
              <w:t xml:space="preserve">Министерство </w:t>
            </w:r>
            <w:r>
              <w:lastRenderedPageBreak/>
              <w:t>культуры и архивного дела Амурской области</w:t>
            </w:r>
          </w:p>
        </w:tc>
        <w:tc>
          <w:tcPr>
            <w:tcW w:w="907" w:type="dxa"/>
          </w:tcPr>
          <w:p w:rsidR="0071552D" w:rsidRDefault="0071552D">
            <w:pPr>
              <w:pStyle w:val="ConsPlusNormal"/>
            </w:pPr>
            <w:r>
              <w:lastRenderedPageBreak/>
              <w:t>917</w:t>
            </w:r>
          </w:p>
        </w:tc>
        <w:tc>
          <w:tcPr>
            <w:tcW w:w="907" w:type="dxa"/>
          </w:tcPr>
          <w:p w:rsidR="0071552D" w:rsidRDefault="0071552D">
            <w:pPr>
              <w:pStyle w:val="ConsPlusNormal"/>
            </w:pPr>
            <w:r>
              <w:t>0804</w:t>
            </w:r>
          </w:p>
        </w:tc>
        <w:tc>
          <w:tcPr>
            <w:tcW w:w="1531" w:type="dxa"/>
          </w:tcPr>
          <w:p w:rsidR="0071552D" w:rsidRDefault="0071552D">
            <w:pPr>
              <w:pStyle w:val="ConsPlusNormal"/>
            </w:pPr>
            <w:r>
              <w:t>0380100000</w:t>
            </w:r>
          </w:p>
        </w:tc>
        <w:tc>
          <w:tcPr>
            <w:tcW w:w="1296" w:type="dxa"/>
          </w:tcPr>
          <w:p w:rsidR="0071552D" w:rsidRDefault="0071552D">
            <w:pPr>
              <w:pStyle w:val="ConsPlusNormal"/>
            </w:pPr>
            <w:r>
              <w:t>161821,3</w:t>
            </w:r>
          </w:p>
        </w:tc>
        <w:tc>
          <w:tcPr>
            <w:tcW w:w="1191" w:type="dxa"/>
          </w:tcPr>
          <w:p w:rsidR="0071552D" w:rsidRDefault="0071552D">
            <w:pPr>
              <w:pStyle w:val="ConsPlusNormal"/>
            </w:pPr>
            <w:r>
              <w:t>31103,8</w:t>
            </w:r>
          </w:p>
        </w:tc>
        <w:tc>
          <w:tcPr>
            <w:tcW w:w="1247" w:type="dxa"/>
          </w:tcPr>
          <w:p w:rsidR="0071552D" w:rsidRDefault="0071552D">
            <w:pPr>
              <w:pStyle w:val="ConsPlusNormal"/>
            </w:pPr>
            <w:r>
              <w:t>24990,6</w:t>
            </w:r>
          </w:p>
        </w:tc>
        <w:tc>
          <w:tcPr>
            <w:tcW w:w="1247" w:type="dxa"/>
          </w:tcPr>
          <w:p w:rsidR="0071552D" w:rsidRDefault="0071552D">
            <w:pPr>
              <w:pStyle w:val="ConsPlusNormal"/>
            </w:pPr>
            <w:r>
              <w:t>20876,8</w:t>
            </w:r>
          </w:p>
        </w:tc>
        <w:tc>
          <w:tcPr>
            <w:tcW w:w="1247" w:type="dxa"/>
          </w:tcPr>
          <w:p w:rsidR="0071552D" w:rsidRDefault="0071552D">
            <w:pPr>
              <w:pStyle w:val="ConsPlusNormal"/>
            </w:pPr>
            <w:r>
              <w:t>20021,8</w:t>
            </w:r>
          </w:p>
        </w:tc>
        <w:tc>
          <w:tcPr>
            <w:tcW w:w="1247" w:type="dxa"/>
          </w:tcPr>
          <w:p w:rsidR="0071552D" w:rsidRDefault="0071552D">
            <w:pPr>
              <w:pStyle w:val="ConsPlusNormal"/>
            </w:pPr>
            <w:r>
              <w:t>19263,6</w:t>
            </w:r>
          </w:p>
        </w:tc>
        <w:tc>
          <w:tcPr>
            <w:tcW w:w="1247" w:type="dxa"/>
          </w:tcPr>
          <w:p w:rsidR="0071552D" w:rsidRDefault="0071552D">
            <w:pPr>
              <w:pStyle w:val="ConsPlusNormal"/>
            </w:pPr>
            <w:r>
              <w:t>21290,6</w:t>
            </w:r>
          </w:p>
        </w:tc>
        <w:tc>
          <w:tcPr>
            <w:tcW w:w="1247" w:type="dxa"/>
          </w:tcPr>
          <w:p w:rsidR="0071552D" w:rsidRDefault="0071552D">
            <w:pPr>
              <w:pStyle w:val="ConsPlusNormal"/>
            </w:pPr>
            <w:r>
              <w:t>24274,1</w:t>
            </w:r>
          </w:p>
        </w:tc>
      </w:tr>
      <w:tr w:rsidR="0071552D">
        <w:tblPrEx>
          <w:tblBorders>
            <w:insideH w:val="nil"/>
          </w:tblBorders>
        </w:tblPrEx>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Borders>
              <w:bottom w:val="nil"/>
            </w:tcBorders>
          </w:tcPr>
          <w:p w:rsidR="0071552D" w:rsidRDefault="0071552D">
            <w:pPr>
              <w:pStyle w:val="ConsPlusNormal"/>
            </w:pPr>
            <w:r>
              <w:t>Государственная инспекция по охране объектов культурного наследия Амурской области</w:t>
            </w:r>
          </w:p>
        </w:tc>
        <w:tc>
          <w:tcPr>
            <w:tcW w:w="907" w:type="dxa"/>
            <w:tcBorders>
              <w:bottom w:val="nil"/>
            </w:tcBorders>
          </w:tcPr>
          <w:p w:rsidR="0071552D" w:rsidRDefault="0071552D">
            <w:pPr>
              <w:pStyle w:val="ConsPlusNormal"/>
            </w:pPr>
            <w:r>
              <w:t>003</w:t>
            </w:r>
          </w:p>
        </w:tc>
        <w:tc>
          <w:tcPr>
            <w:tcW w:w="907" w:type="dxa"/>
            <w:tcBorders>
              <w:bottom w:val="nil"/>
            </w:tcBorders>
          </w:tcPr>
          <w:p w:rsidR="0071552D" w:rsidRDefault="0071552D">
            <w:pPr>
              <w:pStyle w:val="ConsPlusNormal"/>
            </w:pPr>
            <w:r>
              <w:t>0804</w:t>
            </w:r>
          </w:p>
        </w:tc>
        <w:tc>
          <w:tcPr>
            <w:tcW w:w="1531" w:type="dxa"/>
            <w:tcBorders>
              <w:bottom w:val="nil"/>
            </w:tcBorders>
          </w:tcPr>
          <w:p w:rsidR="0071552D" w:rsidRDefault="0071552D">
            <w:pPr>
              <w:pStyle w:val="ConsPlusNormal"/>
            </w:pPr>
            <w:r>
              <w:t>0380110190</w:t>
            </w:r>
          </w:p>
        </w:tc>
        <w:tc>
          <w:tcPr>
            <w:tcW w:w="1296" w:type="dxa"/>
            <w:tcBorders>
              <w:bottom w:val="nil"/>
            </w:tcBorders>
          </w:tcPr>
          <w:p w:rsidR="0071552D" w:rsidRDefault="0071552D">
            <w:pPr>
              <w:pStyle w:val="ConsPlusNormal"/>
            </w:pPr>
            <w:r>
              <w:t>4657,3</w:t>
            </w:r>
          </w:p>
        </w:tc>
        <w:tc>
          <w:tcPr>
            <w:tcW w:w="119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4657,3</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18699" w:type="dxa"/>
            <w:gridSpan w:val="14"/>
            <w:tcBorders>
              <w:top w:val="nil"/>
            </w:tcBorders>
          </w:tcPr>
          <w:p w:rsidR="0071552D" w:rsidRDefault="0071552D">
            <w:pPr>
              <w:pStyle w:val="ConsPlusNormal"/>
              <w:jc w:val="both"/>
            </w:pPr>
            <w:r>
              <w:t xml:space="preserve">(пп. 8.1 в ред. постановления Правительства Амурской области от 21.02.2017 </w:t>
            </w:r>
            <w:hyperlink r:id="rId400" w:history="1">
              <w:r>
                <w:rPr>
                  <w:color w:val="0000FF"/>
                </w:rPr>
                <w:t>N 72</w:t>
              </w:r>
            </w:hyperlink>
            <w:r>
              <w:t>)</w:t>
            </w:r>
          </w:p>
        </w:tc>
      </w:tr>
      <w:tr w:rsidR="0071552D">
        <w:tc>
          <w:tcPr>
            <w:tcW w:w="850" w:type="dxa"/>
            <w:vMerge w:val="restart"/>
            <w:tcBorders>
              <w:bottom w:val="nil"/>
            </w:tcBorders>
          </w:tcPr>
          <w:p w:rsidR="0071552D" w:rsidRDefault="0071552D">
            <w:pPr>
              <w:pStyle w:val="ConsPlusNormal"/>
            </w:pPr>
            <w:r>
              <w:t>8.1.1.</w:t>
            </w:r>
          </w:p>
        </w:tc>
        <w:tc>
          <w:tcPr>
            <w:tcW w:w="2381" w:type="dxa"/>
            <w:vMerge w:val="restart"/>
            <w:tcBorders>
              <w:bottom w:val="nil"/>
            </w:tcBorders>
          </w:tcPr>
          <w:p w:rsidR="0071552D" w:rsidRDefault="0071552D">
            <w:pPr>
              <w:pStyle w:val="ConsPlusNormal"/>
            </w:pPr>
            <w:r>
              <w:t>Мероприятие "Содержание органов исполнительной власти"</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0804</w:t>
            </w:r>
          </w:p>
        </w:tc>
        <w:tc>
          <w:tcPr>
            <w:tcW w:w="1531" w:type="dxa"/>
          </w:tcPr>
          <w:p w:rsidR="0071552D" w:rsidRDefault="0071552D">
            <w:pPr>
              <w:pStyle w:val="ConsPlusNormal"/>
            </w:pPr>
            <w:r>
              <w:t>0380110190</w:t>
            </w:r>
          </w:p>
        </w:tc>
        <w:tc>
          <w:tcPr>
            <w:tcW w:w="1296" w:type="dxa"/>
          </w:tcPr>
          <w:p w:rsidR="0071552D" w:rsidRDefault="0071552D">
            <w:pPr>
              <w:pStyle w:val="ConsPlusNormal"/>
            </w:pPr>
            <w:r>
              <w:t>161821,3</w:t>
            </w:r>
          </w:p>
        </w:tc>
        <w:tc>
          <w:tcPr>
            <w:tcW w:w="1191" w:type="dxa"/>
          </w:tcPr>
          <w:p w:rsidR="0071552D" w:rsidRDefault="0071552D">
            <w:pPr>
              <w:pStyle w:val="ConsPlusNormal"/>
            </w:pPr>
            <w:r>
              <w:t>31103,8</w:t>
            </w:r>
          </w:p>
        </w:tc>
        <w:tc>
          <w:tcPr>
            <w:tcW w:w="1247" w:type="dxa"/>
          </w:tcPr>
          <w:p w:rsidR="0071552D" w:rsidRDefault="0071552D">
            <w:pPr>
              <w:pStyle w:val="ConsPlusNormal"/>
            </w:pPr>
            <w:r>
              <w:t>24990,6</w:t>
            </w:r>
          </w:p>
        </w:tc>
        <w:tc>
          <w:tcPr>
            <w:tcW w:w="1247" w:type="dxa"/>
          </w:tcPr>
          <w:p w:rsidR="0071552D" w:rsidRDefault="0071552D">
            <w:pPr>
              <w:pStyle w:val="ConsPlusNormal"/>
            </w:pPr>
            <w:r>
              <w:t>20876,8</w:t>
            </w:r>
          </w:p>
        </w:tc>
        <w:tc>
          <w:tcPr>
            <w:tcW w:w="1247" w:type="dxa"/>
          </w:tcPr>
          <w:p w:rsidR="0071552D" w:rsidRDefault="0071552D">
            <w:pPr>
              <w:pStyle w:val="ConsPlusNormal"/>
            </w:pPr>
            <w:r>
              <w:t>20021,8</w:t>
            </w:r>
          </w:p>
        </w:tc>
        <w:tc>
          <w:tcPr>
            <w:tcW w:w="1247" w:type="dxa"/>
          </w:tcPr>
          <w:p w:rsidR="0071552D" w:rsidRDefault="0071552D">
            <w:pPr>
              <w:pStyle w:val="ConsPlusNormal"/>
            </w:pPr>
            <w:r>
              <w:t>19263,6</w:t>
            </w:r>
          </w:p>
        </w:tc>
        <w:tc>
          <w:tcPr>
            <w:tcW w:w="1247" w:type="dxa"/>
          </w:tcPr>
          <w:p w:rsidR="0071552D" w:rsidRDefault="0071552D">
            <w:pPr>
              <w:pStyle w:val="ConsPlusNormal"/>
            </w:pPr>
            <w:r>
              <w:t>21290,6</w:t>
            </w:r>
          </w:p>
        </w:tc>
        <w:tc>
          <w:tcPr>
            <w:tcW w:w="1247" w:type="dxa"/>
          </w:tcPr>
          <w:p w:rsidR="0071552D" w:rsidRDefault="0071552D">
            <w:pPr>
              <w:pStyle w:val="ConsPlusNormal"/>
            </w:pPr>
            <w:r>
              <w:t>24274,1</w:t>
            </w:r>
          </w:p>
        </w:tc>
      </w:tr>
      <w:tr w:rsidR="0071552D">
        <w:tblPrEx>
          <w:tblBorders>
            <w:insideH w:val="nil"/>
          </w:tblBorders>
        </w:tblPrEx>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tcBorders>
              <w:bottom w:val="nil"/>
            </w:tcBorders>
          </w:tcPr>
          <w:p w:rsidR="0071552D" w:rsidRDefault="0071552D">
            <w:pPr>
              <w:pStyle w:val="ConsPlusNormal"/>
            </w:pPr>
            <w:r>
              <w:t>Государственная инспекция по охране объектов культурного наследия Амурской области</w:t>
            </w:r>
          </w:p>
        </w:tc>
        <w:tc>
          <w:tcPr>
            <w:tcW w:w="907" w:type="dxa"/>
            <w:tcBorders>
              <w:bottom w:val="nil"/>
            </w:tcBorders>
          </w:tcPr>
          <w:p w:rsidR="0071552D" w:rsidRDefault="0071552D">
            <w:pPr>
              <w:pStyle w:val="ConsPlusNormal"/>
            </w:pPr>
            <w:r>
              <w:t>003</w:t>
            </w:r>
          </w:p>
        </w:tc>
        <w:tc>
          <w:tcPr>
            <w:tcW w:w="907" w:type="dxa"/>
            <w:tcBorders>
              <w:bottom w:val="nil"/>
            </w:tcBorders>
          </w:tcPr>
          <w:p w:rsidR="0071552D" w:rsidRDefault="0071552D">
            <w:pPr>
              <w:pStyle w:val="ConsPlusNormal"/>
            </w:pPr>
            <w:r>
              <w:t>0804</w:t>
            </w:r>
          </w:p>
        </w:tc>
        <w:tc>
          <w:tcPr>
            <w:tcW w:w="1531" w:type="dxa"/>
            <w:tcBorders>
              <w:bottom w:val="nil"/>
            </w:tcBorders>
          </w:tcPr>
          <w:p w:rsidR="0071552D" w:rsidRDefault="0071552D">
            <w:pPr>
              <w:pStyle w:val="ConsPlusNormal"/>
            </w:pPr>
            <w:r>
              <w:t>0380110190</w:t>
            </w:r>
          </w:p>
        </w:tc>
        <w:tc>
          <w:tcPr>
            <w:tcW w:w="1296" w:type="dxa"/>
            <w:tcBorders>
              <w:bottom w:val="nil"/>
            </w:tcBorders>
          </w:tcPr>
          <w:p w:rsidR="0071552D" w:rsidRDefault="0071552D">
            <w:pPr>
              <w:pStyle w:val="ConsPlusNormal"/>
            </w:pPr>
            <w:r>
              <w:t>4657,3</w:t>
            </w:r>
          </w:p>
        </w:tc>
        <w:tc>
          <w:tcPr>
            <w:tcW w:w="119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4657,3</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18699" w:type="dxa"/>
            <w:gridSpan w:val="14"/>
            <w:tcBorders>
              <w:top w:val="nil"/>
            </w:tcBorders>
          </w:tcPr>
          <w:p w:rsidR="0071552D" w:rsidRDefault="0071552D">
            <w:pPr>
              <w:pStyle w:val="ConsPlusNormal"/>
              <w:jc w:val="both"/>
            </w:pPr>
            <w:r>
              <w:t xml:space="preserve">(пп. 8.1.1 в ред. постановления Правительства Амурской области от 21.02.2017 </w:t>
            </w:r>
            <w:hyperlink r:id="rId401" w:history="1">
              <w:r>
                <w:rPr>
                  <w:color w:val="0000FF"/>
                </w:rPr>
                <w:t>N 72</w:t>
              </w:r>
            </w:hyperlink>
            <w:r>
              <w:t>)</w:t>
            </w:r>
          </w:p>
        </w:tc>
      </w:tr>
      <w:tr w:rsidR="0071552D">
        <w:tc>
          <w:tcPr>
            <w:tcW w:w="850" w:type="dxa"/>
            <w:vMerge w:val="restart"/>
          </w:tcPr>
          <w:p w:rsidR="0071552D" w:rsidRDefault="0071552D">
            <w:pPr>
              <w:pStyle w:val="ConsPlusNormal"/>
            </w:pPr>
            <w:r>
              <w:lastRenderedPageBreak/>
              <w:t>8.2.</w:t>
            </w:r>
          </w:p>
        </w:tc>
        <w:tc>
          <w:tcPr>
            <w:tcW w:w="2381" w:type="dxa"/>
            <w:vMerge w:val="restart"/>
          </w:tcPr>
          <w:p w:rsidR="0071552D" w:rsidRDefault="0071552D">
            <w:pPr>
              <w:pStyle w:val="ConsPlusNormal"/>
            </w:pPr>
            <w:r>
              <w:t>Основное мероприятие "Финансовое обеспечение расходов общепрограммного характера"</w:t>
            </w:r>
          </w:p>
        </w:tc>
        <w:tc>
          <w:tcPr>
            <w:tcW w:w="2154" w:type="dxa"/>
            <w:vMerge w:val="restart"/>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0804</w:t>
            </w:r>
          </w:p>
        </w:tc>
        <w:tc>
          <w:tcPr>
            <w:tcW w:w="1531" w:type="dxa"/>
          </w:tcPr>
          <w:p w:rsidR="0071552D" w:rsidRDefault="0071552D">
            <w:pPr>
              <w:pStyle w:val="ConsPlusNormal"/>
            </w:pPr>
            <w:r>
              <w:t>0380200000</w:t>
            </w:r>
          </w:p>
        </w:tc>
        <w:tc>
          <w:tcPr>
            <w:tcW w:w="1296" w:type="dxa"/>
          </w:tcPr>
          <w:p w:rsidR="0071552D" w:rsidRDefault="0071552D">
            <w:pPr>
              <w:pStyle w:val="ConsPlusNormal"/>
            </w:pPr>
            <w:r>
              <w:t>74823,1</w:t>
            </w:r>
          </w:p>
        </w:tc>
        <w:tc>
          <w:tcPr>
            <w:tcW w:w="1191" w:type="dxa"/>
          </w:tcPr>
          <w:p w:rsidR="0071552D" w:rsidRDefault="0071552D">
            <w:pPr>
              <w:pStyle w:val="ConsPlusNormal"/>
            </w:pPr>
            <w:r>
              <w:t>5638,4</w:t>
            </w:r>
          </w:p>
        </w:tc>
        <w:tc>
          <w:tcPr>
            <w:tcW w:w="1247" w:type="dxa"/>
          </w:tcPr>
          <w:p w:rsidR="0071552D" w:rsidRDefault="0071552D">
            <w:pPr>
              <w:pStyle w:val="ConsPlusNormal"/>
            </w:pPr>
            <w:r>
              <w:t>15182,1</w:t>
            </w:r>
          </w:p>
        </w:tc>
        <w:tc>
          <w:tcPr>
            <w:tcW w:w="1247" w:type="dxa"/>
          </w:tcPr>
          <w:p w:rsidR="0071552D" w:rsidRDefault="0071552D">
            <w:pPr>
              <w:pStyle w:val="ConsPlusNormal"/>
            </w:pPr>
            <w:r>
              <w:t>14101,0</w:t>
            </w:r>
          </w:p>
        </w:tc>
        <w:tc>
          <w:tcPr>
            <w:tcW w:w="1247" w:type="dxa"/>
          </w:tcPr>
          <w:p w:rsidR="0071552D" w:rsidRDefault="0071552D">
            <w:pPr>
              <w:pStyle w:val="ConsPlusNormal"/>
            </w:pPr>
            <w:r>
              <w:t>12619,6</w:t>
            </w:r>
          </w:p>
        </w:tc>
        <w:tc>
          <w:tcPr>
            <w:tcW w:w="1247" w:type="dxa"/>
          </w:tcPr>
          <w:p w:rsidR="0071552D" w:rsidRDefault="0071552D">
            <w:pPr>
              <w:pStyle w:val="ConsPlusNormal"/>
            </w:pPr>
            <w:r>
              <w:t>12141,7</w:t>
            </w:r>
          </w:p>
        </w:tc>
        <w:tc>
          <w:tcPr>
            <w:tcW w:w="1247" w:type="dxa"/>
          </w:tcPr>
          <w:p w:rsidR="0071552D" w:rsidRDefault="0071552D">
            <w:pPr>
              <w:pStyle w:val="ConsPlusNormal"/>
            </w:pPr>
            <w:r>
              <w:t>15140,3</w:t>
            </w:r>
          </w:p>
        </w:tc>
        <w:tc>
          <w:tcPr>
            <w:tcW w:w="1247" w:type="dxa"/>
          </w:tcPr>
          <w:p w:rsidR="0071552D" w:rsidRDefault="0071552D">
            <w:pPr>
              <w:pStyle w:val="ConsPlusNormal"/>
            </w:pPr>
            <w:r>
              <w:t>0,0</w:t>
            </w:r>
          </w:p>
        </w:tc>
      </w:tr>
      <w:tr w:rsidR="0071552D">
        <w:tc>
          <w:tcPr>
            <w:tcW w:w="850" w:type="dxa"/>
            <w:vMerge/>
          </w:tcPr>
          <w:p w:rsidR="0071552D" w:rsidRDefault="0071552D"/>
        </w:tc>
        <w:tc>
          <w:tcPr>
            <w:tcW w:w="2381" w:type="dxa"/>
            <w:vMerge/>
          </w:tcPr>
          <w:p w:rsidR="0071552D" w:rsidRDefault="0071552D"/>
        </w:tc>
        <w:tc>
          <w:tcPr>
            <w:tcW w:w="2154" w:type="dxa"/>
            <w:vMerge/>
          </w:tcPr>
          <w:p w:rsidR="0071552D" w:rsidRDefault="0071552D"/>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380200000</w:t>
            </w:r>
          </w:p>
        </w:tc>
        <w:tc>
          <w:tcPr>
            <w:tcW w:w="1296" w:type="dxa"/>
          </w:tcPr>
          <w:p w:rsidR="0071552D" w:rsidRDefault="0071552D">
            <w:pPr>
              <w:pStyle w:val="ConsPlusNormal"/>
            </w:pPr>
            <w:r>
              <w:t>117,5</w:t>
            </w:r>
          </w:p>
        </w:tc>
        <w:tc>
          <w:tcPr>
            <w:tcW w:w="1191" w:type="dxa"/>
          </w:tcPr>
          <w:p w:rsidR="0071552D" w:rsidRDefault="0071552D">
            <w:pPr>
              <w:pStyle w:val="ConsPlusNormal"/>
            </w:pPr>
            <w:r>
              <w:t>53,5</w:t>
            </w:r>
          </w:p>
        </w:tc>
        <w:tc>
          <w:tcPr>
            <w:tcW w:w="1247" w:type="dxa"/>
          </w:tcPr>
          <w:p w:rsidR="0071552D" w:rsidRDefault="0071552D">
            <w:pPr>
              <w:pStyle w:val="ConsPlusNormal"/>
            </w:pPr>
            <w:r>
              <w:t>0,0</w:t>
            </w:r>
          </w:p>
        </w:tc>
        <w:tc>
          <w:tcPr>
            <w:tcW w:w="1247" w:type="dxa"/>
          </w:tcPr>
          <w:p w:rsidR="0071552D" w:rsidRDefault="0071552D">
            <w:pPr>
              <w:pStyle w:val="ConsPlusNormal"/>
            </w:pPr>
            <w:r>
              <w:t>0,0</w:t>
            </w:r>
          </w:p>
        </w:tc>
        <w:tc>
          <w:tcPr>
            <w:tcW w:w="1247" w:type="dxa"/>
          </w:tcPr>
          <w:p w:rsidR="0071552D" w:rsidRDefault="0071552D">
            <w:pPr>
              <w:pStyle w:val="ConsPlusNormal"/>
            </w:pPr>
            <w:r>
              <w:t>12,8</w:t>
            </w:r>
          </w:p>
        </w:tc>
        <w:tc>
          <w:tcPr>
            <w:tcW w:w="1247" w:type="dxa"/>
          </w:tcPr>
          <w:p w:rsidR="0071552D" w:rsidRDefault="0071552D">
            <w:pPr>
              <w:pStyle w:val="ConsPlusNormal"/>
            </w:pPr>
            <w:r>
              <w:t>15,1</w:t>
            </w:r>
          </w:p>
        </w:tc>
        <w:tc>
          <w:tcPr>
            <w:tcW w:w="1247" w:type="dxa"/>
          </w:tcPr>
          <w:p w:rsidR="0071552D" w:rsidRDefault="0071552D">
            <w:pPr>
              <w:pStyle w:val="ConsPlusNormal"/>
            </w:pPr>
            <w:r>
              <w:t>16,5</w:t>
            </w:r>
          </w:p>
        </w:tc>
        <w:tc>
          <w:tcPr>
            <w:tcW w:w="1247" w:type="dxa"/>
          </w:tcPr>
          <w:p w:rsidR="0071552D" w:rsidRDefault="0071552D">
            <w:pPr>
              <w:pStyle w:val="ConsPlusNormal"/>
            </w:pPr>
            <w:r>
              <w:t>19,6</w:t>
            </w:r>
          </w:p>
        </w:tc>
      </w:tr>
      <w:tr w:rsidR="0071552D">
        <w:tc>
          <w:tcPr>
            <w:tcW w:w="850" w:type="dxa"/>
          </w:tcPr>
          <w:p w:rsidR="0071552D" w:rsidRDefault="0071552D">
            <w:pPr>
              <w:pStyle w:val="ConsPlusNormal"/>
            </w:pPr>
            <w:r>
              <w:t>8.2.1.</w:t>
            </w:r>
          </w:p>
        </w:tc>
        <w:tc>
          <w:tcPr>
            <w:tcW w:w="2381" w:type="dxa"/>
          </w:tcPr>
          <w:p w:rsidR="0071552D" w:rsidRDefault="0071552D">
            <w:pPr>
              <w:pStyle w:val="ConsPlusNormal"/>
            </w:pPr>
            <w:r>
              <w:t>Мероприятие "Содержание подведомственных государственных учреждений"</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0804</w:t>
            </w:r>
          </w:p>
        </w:tc>
        <w:tc>
          <w:tcPr>
            <w:tcW w:w="1531" w:type="dxa"/>
          </w:tcPr>
          <w:p w:rsidR="0071552D" w:rsidRDefault="0071552D">
            <w:pPr>
              <w:pStyle w:val="ConsPlusNormal"/>
            </w:pPr>
            <w:r>
              <w:t>0380210590</w:t>
            </w:r>
          </w:p>
        </w:tc>
        <w:tc>
          <w:tcPr>
            <w:tcW w:w="1296" w:type="dxa"/>
          </w:tcPr>
          <w:p w:rsidR="0071552D" w:rsidRDefault="0071552D">
            <w:pPr>
              <w:pStyle w:val="ConsPlusNormal"/>
            </w:pPr>
            <w:r>
              <w:t>74823,1</w:t>
            </w:r>
          </w:p>
        </w:tc>
        <w:tc>
          <w:tcPr>
            <w:tcW w:w="1191" w:type="dxa"/>
          </w:tcPr>
          <w:p w:rsidR="0071552D" w:rsidRDefault="0071552D">
            <w:pPr>
              <w:pStyle w:val="ConsPlusNormal"/>
            </w:pPr>
            <w:r>
              <w:t>5638,4</w:t>
            </w:r>
          </w:p>
        </w:tc>
        <w:tc>
          <w:tcPr>
            <w:tcW w:w="1247" w:type="dxa"/>
          </w:tcPr>
          <w:p w:rsidR="0071552D" w:rsidRDefault="0071552D">
            <w:pPr>
              <w:pStyle w:val="ConsPlusNormal"/>
            </w:pPr>
            <w:r>
              <w:t>15182,1</w:t>
            </w:r>
          </w:p>
        </w:tc>
        <w:tc>
          <w:tcPr>
            <w:tcW w:w="1247" w:type="dxa"/>
          </w:tcPr>
          <w:p w:rsidR="0071552D" w:rsidRDefault="0071552D">
            <w:pPr>
              <w:pStyle w:val="ConsPlusNormal"/>
            </w:pPr>
            <w:r>
              <w:t>14101,0</w:t>
            </w:r>
          </w:p>
        </w:tc>
        <w:tc>
          <w:tcPr>
            <w:tcW w:w="1247" w:type="dxa"/>
          </w:tcPr>
          <w:p w:rsidR="0071552D" w:rsidRDefault="0071552D">
            <w:pPr>
              <w:pStyle w:val="ConsPlusNormal"/>
            </w:pPr>
            <w:r>
              <w:t>12619,6</w:t>
            </w:r>
          </w:p>
        </w:tc>
        <w:tc>
          <w:tcPr>
            <w:tcW w:w="1247" w:type="dxa"/>
          </w:tcPr>
          <w:p w:rsidR="0071552D" w:rsidRDefault="0071552D">
            <w:pPr>
              <w:pStyle w:val="ConsPlusNormal"/>
            </w:pPr>
            <w:r>
              <w:t>12141,7</w:t>
            </w:r>
          </w:p>
        </w:tc>
        <w:tc>
          <w:tcPr>
            <w:tcW w:w="1247" w:type="dxa"/>
          </w:tcPr>
          <w:p w:rsidR="0071552D" w:rsidRDefault="0071552D">
            <w:pPr>
              <w:pStyle w:val="ConsPlusNormal"/>
            </w:pPr>
            <w:r>
              <w:t>15140,3</w:t>
            </w:r>
          </w:p>
        </w:tc>
        <w:tc>
          <w:tcPr>
            <w:tcW w:w="1247" w:type="dxa"/>
          </w:tcPr>
          <w:p w:rsidR="0071552D" w:rsidRDefault="0071552D">
            <w:pPr>
              <w:pStyle w:val="ConsPlusNormal"/>
            </w:pPr>
            <w:r>
              <w:t>-</w:t>
            </w:r>
          </w:p>
        </w:tc>
      </w:tr>
      <w:tr w:rsidR="0071552D">
        <w:tc>
          <w:tcPr>
            <w:tcW w:w="850" w:type="dxa"/>
          </w:tcPr>
          <w:p w:rsidR="0071552D" w:rsidRDefault="0071552D">
            <w:pPr>
              <w:pStyle w:val="ConsPlusNormal"/>
            </w:pPr>
            <w:r>
              <w:t>8.2.2.</w:t>
            </w:r>
          </w:p>
        </w:tc>
        <w:tc>
          <w:tcPr>
            <w:tcW w:w="2381" w:type="dxa"/>
          </w:tcPr>
          <w:p w:rsidR="0071552D" w:rsidRDefault="0071552D">
            <w:pPr>
              <w:pStyle w:val="ConsPlusNormal"/>
            </w:pPr>
            <w:r>
              <w:t>Мероприятие "Обеспечение мер социальной поддержки работников государственных учреждений" &lt;1&gt;</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0380270630</w:t>
            </w:r>
          </w:p>
        </w:tc>
        <w:tc>
          <w:tcPr>
            <w:tcW w:w="1296" w:type="dxa"/>
          </w:tcPr>
          <w:p w:rsidR="0071552D" w:rsidRDefault="0071552D">
            <w:pPr>
              <w:pStyle w:val="ConsPlusNormal"/>
            </w:pPr>
            <w:r>
              <w:t>117,5</w:t>
            </w:r>
          </w:p>
        </w:tc>
        <w:tc>
          <w:tcPr>
            <w:tcW w:w="1191" w:type="dxa"/>
          </w:tcPr>
          <w:p w:rsidR="0071552D" w:rsidRDefault="0071552D">
            <w:pPr>
              <w:pStyle w:val="ConsPlusNormal"/>
            </w:pPr>
            <w:r>
              <w:t>53,5</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12,8</w:t>
            </w:r>
          </w:p>
        </w:tc>
        <w:tc>
          <w:tcPr>
            <w:tcW w:w="1247" w:type="dxa"/>
          </w:tcPr>
          <w:p w:rsidR="0071552D" w:rsidRDefault="0071552D">
            <w:pPr>
              <w:pStyle w:val="ConsPlusNormal"/>
            </w:pPr>
            <w:r>
              <w:t>15,1</w:t>
            </w:r>
          </w:p>
        </w:tc>
        <w:tc>
          <w:tcPr>
            <w:tcW w:w="1247" w:type="dxa"/>
          </w:tcPr>
          <w:p w:rsidR="0071552D" w:rsidRDefault="0071552D">
            <w:pPr>
              <w:pStyle w:val="ConsPlusNormal"/>
            </w:pPr>
            <w:r>
              <w:t>16,5</w:t>
            </w:r>
          </w:p>
        </w:tc>
        <w:tc>
          <w:tcPr>
            <w:tcW w:w="1247" w:type="dxa"/>
          </w:tcPr>
          <w:p w:rsidR="0071552D" w:rsidRDefault="0071552D">
            <w:pPr>
              <w:pStyle w:val="ConsPlusNormal"/>
            </w:pPr>
            <w:r>
              <w:t>19,6</w:t>
            </w:r>
          </w:p>
        </w:tc>
      </w:tr>
      <w:tr w:rsidR="0071552D">
        <w:tblPrEx>
          <w:tblBorders>
            <w:insideH w:val="nil"/>
          </w:tblBorders>
        </w:tblPrEx>
        <w:tc>
          <w:tcPr>
            <w:tcW w:w="850" w:type="dxa"/>
            <w:tcBorders>
              <w:bottom w:val="nil"/>
            </w:tcBorders>
          </w:tcPr>
          <w:p w:rsidR="0071552D" w:rsidRDefault="0071552D">
            <w:pPr>
              <w:pStyle w:val="ConsPlusNormal"/>
            </w:pPr>
            <w:r>
              <w:t>8.3.</w:t>
            </w:r>
          </w:p>
        </w:tc>
        <w:tc>
          <w:tcPr>
            <w:tcW w:w="2381" w:type="dxa"/>
            <w:tcBorders>
              <w:bottom w:val="nil"/>
            </w:tcBorders>
          </w:tcPr>
          <w:p w:rsidR="0071552D" w:rsidRDefault="0071552D">
            <w:pPr>
              <w:pStyle w:val="ConsPlusNormal"/>
            </w:pPr>
            <w:r>
              <w:t>Основное мероприятие "Поддержка муниципальных учреждений культуры"</w:t>
            </w:r>
          </w:p>
        </w:tc>
        <w:tc>
          <w:tcPr>
            <w:tcW w:w="2154" w:type="dxa"/>
            <w:tcBorders>
              <w:bottom w:val="nil"/>
            </w:tcBorders>
          </w:tcPr>
          <w:p w:rsidR="0071552D" w:rsidRDefault="0071552D">
            <w:pPr>
              <w:pStyle w:val="ConsPlusNormal"/>
            </w:pPr>
            <w:r>
              <w:t>Министерство культуры и архивного дела Амурской области</w:t>
            </w:r>
          </w:p>
        </w:tc>
        <w:tc>
          <w:tcPr>
            <w:tcW w:w="907" w:type="dxa"/>
            <w:tcBorders>
              <w:bottom w:val="nil"/>
            </w:tcBorders>
          </w:tcPr>
          <w:p w:rsidR="0071552D" w:rsidRDefault="0071552D">
            <w:pPr>
              <w:pStyle w:val="ConsPlusNormal"/>
            </w:pPr>
            <w:r>
              <w:t>917</w:t>
            </w:r>
          </w:p>
        </w:tc>
        <w:tc>
          <w:tcPr>
            <w:tcW w:w="907" w:type="dxa"/>
            <w:tcBorders>
              <w:bottom w:val="nil"/>
            </w:tcBorders>
          </w:tcPr>
          <w:p w:rsidR="0071552D" w:rsidRDefault="0071552D">
            <w:pPr>
              <w:pStyle w:val="ConsPlusNormal"/>
            </w:pPr>
            <w:r>
              <w:t>0801</w:t>
            </w:r>
          </w:p>
        </w:tc>
        <w:tc>
          <w:tcPr>
            <w:tcW w:w="1531" w:type="dxa"/>
            <w:tcBorders>
              <w:bottom w:val="nil"/>
            </w:tcBorders>
          </w:tcPr>
          <w:p w:rsidR="0071552D" w:rsidRDefault="0071552D">
            <w:pPr>
              <w:pStyle w:val="ConsPlusNormal"/>
            </w:pPr>
            <w:r>
              <w:t>0380300000</w:t>
            </w:r>
          </w:p>
        </w:tc>
        <w:tc>
          <w:tcPr>
            <w:tcW w:w="1296" w:type="dxa"/>
            <w:tcBorders>
              <w:bottom w:val="nil"/>
            </w:tcBorders>
          </w:tcPr>
          <w:p w:rsidR="0071552D" w:rsidRDefault="0071552D">
            <w:pPr>
              <w:pStyle w:val="ConsPlusNormal"/>
            </w:pPr>
            <w:r>
              <w:t>56456,0</w:t>
            </w:r>
          </w:p>
        </w:tc>
        <w:tc>
          <w:tcPr>
            <w:tcW w:w="1191" w:type="dxa"/>
            <w:tcBorders>
              <w:bottom w:val="nil"/>
            </w:tcBorders>
          </w:tcPr>
          <w:p w:rsidR="0071552D" w:rsidRDefault="0071552D">
            <w:pPr>
              <w:pStyle w:val="ConsPlusNormal"/>
            </w:pPr>
            <w:r>
              <w:t>9567,8</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25000,0</w:t>
            </w:r>
          </w:p>
        </w:tc>
        <w:tc>
          <w:tcPr>
            <w:tcW w:w="1247" w:type="dxa"/>
            <w:tcBorders>
              <w:bottom w:val="nil"/>
            </w:tcBorders>
          </w:tcPr>
          <w:p w:rsidR="0071552D" w:rsidRDefault="0071552D">
            <w:pPr>
              <w:pStyle w:val="ConsPlusNormal"/>
            </w:pPr>
            <w:r>
              <w:t>13532,7</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8355,5</w:t>
            </w:r>
          </w:p>
        </w:tc>
      </w:tr>
      <w:tr w:rsidR="0071552D">
        <w:tblPrEx>
          <w:tblBorders>
            <w:insideH w:val="nil"/>
          </w:tblBorders>
        </w:tblPrEx>
        <w:tc>
          <w:tcPr>
            <w:tcW w:w="18699" w:type="dxa"/>
            <w:gridSpan w:val="14"/>
            <w:tcBorders>
              <w:top w:val="nil"/>
            </w:tcBorders>
          </w:tcPr>
          <w:p w:rsidR="0071552D" w:rsidRDefault="0071552D">
            <w:pPr>
              <w:pStyle w:val="ConsPlusNormal"/>
              <w:jc w:val="both"/>
            </w:pPr>
            <w:r>
              <w:lastRenderedPageBreak/>
              <w:t xml:space="preserve">(пп. 8.3 в ред. постановления Правительства Амурской области от 21.02.2017 </w:t>
            </w:r>
            <w:hyperlink r:id="rId402" w:history="1">
              <w:r>
                <w:rPr>
                  <w:color w:val="0000FF"/>
                </w:rPr>
                <w:t>N 72</w:t>
              </w:r>
            </w:hyperlink>
            <w:r>
              <w:t>)</w:t>
            </w:r>
          </w:p>
        </w:tc>
      </w:tr>
      <w:tr w:rsidR="0071552D">
        <w:tc>
          <w:tcPr>
            <w:tcW w:w="850" w:type="dxa"/>
          </w:tcPr>
          <w:p w:rsidR="0071552D" w:rsidRDefault="0071552D">
            <w:pPr>
              <w:pStyle w:val="ConsPlusNormal"/>
            </w:pPr>
            <w:r>
              <w:t>8.3.1.</w:t>
            </w:r>
          </w:p>
        </w:tc>
        <w:tc>
          <w:tcPr>
            <w:tcW w:w="2381" w:type="dxa"/>
          </w:tcPr>
          <w:p w:rsidR="0071552D" w:rsidRDefault="0071552D">
            <w:pPr>
              <w:pStyle w:val="ConsPlusNormal"/>
            </w:pPr>
            <w:r>
              <w:t>Мероприятие "Реализация мероприятий по развитию и сохранению культуры в муниципальных образованиях Амурской области"</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0380387550</w:t>
            </w:r>
          </w:p>
        </w:tc>
        <w:tc>
          <w:tcPr>
            <w:tcW w:w="1296" w:type="dxa"/>
          </w:tcPr>
          <w:p w:rsidR="0071552D" w:rsidRDefault="0071552D">
            <w:pPr>
              <w:pStyle w:val="ConsPlusNormal"/>
            </w:pPr>
            <w:r>
              <w:t>11705,1</w:t>
            </w:r>
          </w:p>
        </w:tc>
        <w:tc>
          <w:tcPr>
            <w:tcW w:w="1191" w:type="dxa"/>
          </w:tcPr>
          <w:p w:rsidR="0071552D" w:rsidRDefault="0071552D">
            <w:pPr>
              <w:pStyle w:val="ConsPlusNormal"/>
            </w:pPr>
            <w:r>
              <w:t>9317,8</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2387,3</w:t>
            </w:r>
          </w:p>
        </w:tc>
      </w:tr>
      <w:tr w:rsidR="0071552D">
        <w:tc>
          <w:tcPr>
            <w:tcW w:w="850" w:type="dxa"/>
            <w:vMerge w:val="restart"/>
            <w:tcBorders>
              <w:bottom w:val="nil"/>
            </w:tcBorders>
          </w:tcPr>
          <w:p w:rsidR="0071552D" w:rsidRDefault="0071552D">
            <w:pPr>
              <w:pStyle w:val="ConsPlusNormal"/>
            </w:pPr>
            <w:r>
              <w:t>8.3.2.</w:t>
            </w:r>
          </w:p>
        </w:tc>
        <w:tc>
          <w:tcPr>
            <w:tcW w:w="2381" w:type="dxa"/>
            <w:vMerge w:val="restart"/>
            <w:tcBorders>
              <w:bottom w:val="nil"/>
            </w:tcBorders>
          </w:tcPr>
          <w:p w:rsidR="0071552D" w:rsidRDefault="0071552D">
            <w:pPr>
              <w:pStyle w:val="ConsPlusNormal"/>
            </w:pPr>
            <w:r>
              <w:t>Мероприятие "Капитальные вложения в объекты муниципальной собственности"</w:t>
            </w:r>
          </w:p>
        </w:tc>
        <w:tc>
          <w:tcPr>
            <w:tcW w:w="2154" w:type="dxa"/>
            <w:vMerge w:val="restart"/>
            <w:tcBorders>
              <w:bottom w:val="nil"/>
            </w:tcBorders>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0380387110</w:t>
            </w:r>
          </w:p>
        </w:tc>
        <w:tc>
          <w:tcPr>
            <w:tcW w:w="1296" w:type="dxa"/>
          </w:tcPr>
          <w:p w:rsidR="0071552D" w:rsidRDefault="0071552D">
            <w:pPr>
              <w:pStyle w:val="ConsPlusNormal"/>
            </w:pPr>
            <w:r>
              <w:t>16700,2</w:t>
            </w:r>
          </w:p>
        </w:tc>
        <w:tc>
          <w:tcPr>
            <w:tcW w:w="1191"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10732,0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5968,2</w:t>
            </w:r>
          </w:p>
        </w:tc>
      </w:tr>
      <w:tr w:rsidR="0071552D">
        <w:tblPrEx>
          <w:tblBorders>
            <w:insideH w:val="nil"/>
          </w:tblBorders>
        </w:tblPrEx>
        <w:tc>
          <w:tcPr>
            <w:tcW w:w="850" w:type="dxa"/>
            <w:vMerge/>
            <w:tcBorders>
              <w:bottom w:val="nil"/>
            </w:tcBorders>
          </w:tcPr>
          <w:p w:rsidR="0071552D" w:rsidRDefault="0071552D"/>
        </w:tc>
        <w:tc>
          <w:tcPr>
            <w:tcW w:w="2381" w:type="dxa"/>
            <w:vMerge/>
            <w:tcBorders>
              <w:bottom w:val="nil"/>
            </w:tcBorders>
          </w:tcPr>
          <w:p w:rsidR="0071552D" w:rsidRDefault="0071552D"/>
        </w:tc>
        <w:tc>
          <w:tcPr>
            <w:tcW w:w="2154" w:type="dxa"/>
            <w:vMerge/>
            <w:tcBorders>
              <w:bottom w:val="nil"/>
            </w:tcBorders>
          </w:tcPr>
          <w:p w:rsidR="0071552D" w:rsidRDefault="0071552D"/>
        </w:tc>
        <w:tc>
          <w:tcPr>
            <w:tcW w:w="907" w:type="dxa"/>
            <w:tcBorders>
              <w:bottom w:val="nil"/>
            </w:tcBorders>
          </w:tcPr>
          <w:p w:rsidR="0071552D" w:rsidRDefault="0071552D">
            <w:pPr>
              <w:pStyle w:val="ConsPlusNormal"/>
            </w:pPr>
            <w:r>
              <w:t>917</w:t>
            </w:r>
          </w:p>
        </w:tc>
        <w:tc>
          <w:tcPr>
            <w:tcW w:w="907" w:type="dxa"/>
            <w:tcBorders>
              <w:bottom w:val="nil"/>
            </w:tcBorders>
          </w:tcPr>
          <w:p w:rsidR="0071552D" w:rsidRDefault="0071552D">
            <w:pPr>
              <w:pStyle w:val="ConsPlusNormal"/>
            </w:pPr>
            <w:r>
              <w:t>0801</w:t>
            </w:r>
          </w:p>
        </w:tc>
        <w:tc>
          <w:tcPr>
            <w:tcW w:w="1531" w:type="dxa"/>
            <w:tcBorders>
              <w:bottom w:val="nil"/>
            </w:tcBorders>
          </w:tcPr>
          <w:p w:rsidR="0071552D" w:rsidRDefault="0071552D">
            <w:pPr>
              <w:pStyle w:val="ConsPlusNormal"/>
            </w:pPr>
            <w:r>
              <w:t>03803R1120</w:t>
            </w:r>
          </w:p>
        </w:tc>
        <w:tc>
          <w:tcPr>
            <w:tcW w:w="1296" w:type="dxa"/>
            <w:tcBorders>
              <w:bottom w:val="nil"/>
            </w:tcBorders>
          </w:tcPr>
          <w:p w:rsidR="0071552D" w:rsidRDefault="0071552D">
            <w:pPr>
              <w:pStyle w:val="ConsPlusNormal"/>
            </w:pPr>
            <w:r>
              <w:t>25000,0</w:t>
            </w:r>
          </w:p>
        </w:tc>
        <w:tc>
          <w:tcPr>
            <w:tcW w:w="119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25000,0</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18699" w:type="dxa"/>
            <w:gridSpan w:val="14"/>
            <w:tcBorders>
              <w:top w:val="nil"/>
            </w:tcBorders>
          </w:tcPr>
          <w:p w:rsidR="0071552D" w:rsidRDefault="0071552D">
            <w:pPr>
              <w:pStyle w:val="ConsPlusNormal"/>
              <w:jc w:val="both"/>
            </w:pPr>
            <w:r>
              <w:t xml:space="preserve">(пп. 8.3.2 в ред. постановления Правительства Амурской области от 21.02.2017 </w:t>
            </w:r>
            <w:hyperlink r:id="rId403" w:history="1">
              <w:r>
                <w:rPr>
                  <w:color w:val="0000FF"/>
                </w:rPr>
                <w:t>N 72</w:t>
              </w:r>
            </w:hyperlink>
            <w:r>
              <w:t>)</w:t>
            </w:r>
          </w:p>
        </w:tc>
      </w:tr>
      <w:tr w:rsidR="0071552D">
        <w:tc>
          <w:tcPr>
            <w:tcW w:w="850" w:type="dxa"/>
          </w:tcPr>
          <w:p w:rsidR="0071552D" w:rsidRDefault="0071552D">
            <w:pPr>
              <w:pStyle w:val="ConsPlusNormal"/>
            </w:pPr>
            <w:r>
              <w:t>8.3.3.</w:t>
            </w:r>
          </w:p>
        </w:tc>
        <w:tc>
          <w:tcPr>
            <w:tcW w:w="2381" w:type="dxa"/>
          </w:tcPr>
          <w:p w:rsidR="0071552D" w:rsidRDefault="0071552D">
            <w:pPr>
              <w:pStyle w:val="ConsPlusNormal"/>
            </w:pPr>
            <w:r>
              <w:t xml:space="preserve">Мероприятие "Реализация мероприятий федеральной целевой </w:t>
            </w:r>
            <w:hyperlink r:id="rId404" w:history="1">
              <w:r>
                <w:rPr>
                  <w:color w:val="0000FF"/>
                </w:rPr>
                <w:t>программы</w:t>
              </w:r>
            </w:hyperlink>
            <w:r>
              <w:t xml:space="preserve"> "Культура России </w:t>
            </w:r>
            <w:r>
              <w:lastRenderedPageBreak/>
              <w:t>(2012 - 2018 годы)"</w:t>
            </w:r>
          </w:p>
        </w:tc>
        <w:tc>
          <w:tcPr>
            <w:tcW w:w="2154" w:type="dxa"/>
          </w:tcPr>
          <w:p w:rsidR="0071552D" w:rsidRDefault="0071552D">
            <w:pPr>
              <w:pStyle w:val="ConsPlusNormal"/>
            </w:pPr>
            <w:r>
              <w:lastRenderedPageBreak/>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03803R0140</w:t>
            </w:r>
          </w:p>
        </w:tc>
        <w:tc>
          <w:tcPr>
            <w:tcW w:w="1296" w:type="dxa"/>
          </w:tcPr>
          <w:p w:rsidR="0071552D" w:rsidRDefault="0071552D">
            <w:pPr>
              <w:pStyle w:val="ConsPlusNormal"/>
            </w:pPr>
            <w:r>
              <w:t>250,0</w:t>
            </w:r>
          </w:p>
        </w:tc>
        <w:tc>
          <w:tcPr>
            <w:tcW w:w="1191" w:type="dxa"/>
          </w:tcPr>
          <w:p w:rsidR="0071552D" w:rsidRDefault="0071552D">
            <w:pPr>
              <w:pStyle w:val="ConsPlusNormal"/>
            </w:pPr>
            <w:r>
              <w:t>250,0</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r>
      <w:tr w:rsidR="0071552D">
        <w:tc>
          <w:tcPr>
            <w:tcW w:w="850" w:type="dxa"/>
          </w:tcPr>
          <w:p w:rsidR="0071552D" w:rsidRDefault="0071552D">
            <w:pPr>
              <w:pStyle w:val="ConsPlusNormal"/>
            </w:pPr>
            <w:r>
              <w:lastRenderedPageBreak/>
              <w:t>8.3.4.</w:t>
            </w:r>
          </w:p>
        </w:tc>
        <w:tc>
          <w:tcPr>
            <w:tcW w:w="2381" w:type="dxa"/>
          </w:tcPr>
          <w:p w:rsidR="0071552D" w:rsidRDefault="0071552D">
            <w:pPr>
              <w:pStyle w:val="ConsPlusNormal"/>
            </w:pPr>
            <w:r>
              <w:t>Поддержка отрасли культуры</w:t>
            </w:r>
          </w:p>
        </w:tc>
        <w:tc>
          <w:tcPr>
            <w:tcW w:w="2154" w:type="dxa"/>
          </w:tcPr>
          <w:p w:rsidR="0071552D" w:rsidRDefault="0071552D">
            <w:pPr>
              <w:pStyle w:val="ConsPlusNormal"/>
            </w:pPr>
            <w:r>
              <w:t>Министерство культуры и архивного дела Амурской области</w:t>
            </w:r>
          </w:p>
        </w:tc>
        <w:tc>
          <w:tcPr>
            <w:tcW w:w="907" w:type="dxa"/>
          </w:tcPr>
          <w:p w:rsidR="0071552D" w:rsidRDefault="0071552D">
            <w:pPr>
              <w:pStyle w:val="ConsPlusNormal"/>
            </w:pPr>
            <w:r>
              <w:t>917</w:t>
            </w:r>
          </w:p>
        </w:tc>
        <w:tc>
          <w:tcPr>
            <w:tcW w:w="907" w:type="dxa"/>
          </w:tcPr>
          <w:p w:rsidR="0071552D" w:rsidRDefault="0071552D">
            <w:pPr>
              <w:pStyle w:val="ConsPlusNormal"/>
            </w:pPr>
            <w:r>
              <w:t>0801</w:t>
            </w:r>
          </w:p>
        </w:tc>
        <w:tc>
          <w:tcPr>
            <w:tcW w:w="1531" w:type="dxa"/>
          </w:tcPr>
          <w:p w:rsidR="0071552D" w:rsidRDefault="0071552D">
            <w:pPr>
              <w:pStyle w:val="ConsPlusNormal"/>
            </w:pPr>
            <w:r>
              <w:t>03803R5194</w:t>
            </w:r>
          </w:p>
        </w:tc>
        <w:tc>
          <w:tcPr>
            <w:tcW w:w="1296" w:type="dxa"/>
          </w:tcPr>
          <w:p w:rsidR="0071552D" w:rsidRDefault="0071552D">
            <w:pPr>
              <w:pStyle w:val="ConsPlusNormal"/>
            </w:pPr>
            <w:r>
              <w:t>565,5</w:t>
            </w:r>
          </w:p>
        </w:tc>
        <w:tc>
          <w:tcPr>
            <w:tcW w:w="1191"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565,5</w:t>
            </w:r>
          </w:p>
        </w:tc>
        <w:tc>
          <w:tcPr>
            <w:tcW w:w="1247" w:type="dxa"/>
          </w:tcPr>
          <w:p w:rsidR="0071552D" w:rsidRDefault="0071552D">
            <w:pPr>
              <w:pStyle w:val="ConsPlusNormal"/>
            </w:pPr>
            <w:r>
              <w:t>-</w:t>
            </w:r>
          </w:p>
        </w:tc>
        <w:tc>
          <w:tcPr>
            <w:tcW w:w="1247" w:type="dxa"/>
          </w:tcPr>
          <w:p w:rsidR="0071552D" w:rsidRDefault="0071552D">
            <w:pPr>
              <w:pStyle w:val="ConsPlusNormal"/>
            </w:pPr>
            <w:r>
              <w:t>-</w:t>
            </w:r>
          </w:p>
        </w:tc>
        <w:tc>
          <w:tcPr>
            <w:tcW w:w="1247" w:type="dxa"/>
          </w:tcPr>
          <w:p w:rsidR="0071552D" w:rsidRDefault="0071552D">
            <w:pPr>
              <w:pStyle w:val="ConsPlusNormal"/>
            </w:pPr>
            <w:r>
              <w:t>-</w:t>
            </w:r>
          </w:p>
        </w:tc>
      </w:tr>
      <w:tr w:rsidR="0071552D">
        <w:tblPrEx>
          <w:tblBorders>
            <w:insideH w:val="nil"/>
          </w:tblBorders>
        </w:tblPrEx>
        <w:tc>
          <w:tcPr>
            <w:tcW w:w="850" w:type="dxa"/>
            <w:tcBorders>
              <w:bottom w:val="nil"/>
            </w:tcBorders>
          </w:tcPr>
          <w:p w:rsidR="0071552D" w:rsidRDefault="0071552D">
            <w:pPr>
              <w:pStyle w:val="ConsPlusNormal"/>
            </w:pPr>
            <w:r>
              <w:t>8.3.5.</w:t>
            </w:r>
          </w:p>
        </w:tc>
        <w:tc>
          <w:tcPr>
            <w:tcW w:w="2381" w:type="dxa"/>
            <w:tcBorders>
              <w:bottom w:val="nil"/>
            </w:tcBorders>
          </w:tcPr>
          <w:p w:rsidR="0071552D" w:rsidRDefault="0071552D">
            <w:pPr>
              <w:pStyle w:val="ConsPlusNormal"/>
            </w:pPr>
            <w:r>
              <w:t xml:space="preserve">Мероприятие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(развитие и укрепление материально-технической базы </w:t>
            </w:r>
            <w:r>
              <w:lastRenderedPageBreak/>
              <w:t>муниципальных домов культуры)"</w:t>
            </w:r>
          </w:p>
        </w:tc>
        <w:tc>
          <w:tcPr>
            <w:tcW w:w="2154" w:type="dxa"/>
            <w:tcBorders>
              <w:bottom w:val="nil"/>
            </w:tcBorders>
          </w:tcPr>
          <w:p w:rsidR="0071552D" w:rsidRDefault="0071552D">
            <w:pPr>
              <w:pStyle w:val="ConsPlusNormal"/>
            </w:pPr>
            <w:r>
              <w:lastRenderedPageBreak/>
              <w:t>Министерство культуры и архивного дела Амурской области</w:t>
            </w:r>
          </w:p>
        </w:tc>
        <w:tc>
          <w:tcPr>
            <w:tcW w:w="907" w:type="dxa"/>
            <w:tcBorders>
              <w:bottom w:val="nil"/>
            </w:tcBorders>
          </w:tcPr>
          <w:p w:rsidR="0071552D" w:rsidRDefault="0071552D">
            <w:pPr>
              <w:pStyle w:val="ConsPlusNormal"/>
            </w:pPr>
            <w:r>
              <w:t>917</w:t>
            </w:r>
          </w:p>
        </w:tc>
        <w:tc>
          <w:tcPr>
            <w:tcW w:w="907" w:type="dxa"/>
            <w:tcBorders>
              <w:bottom w:val="nil"/>
            </w:tcBorders>
          </w:tcPr>
          <w:p w:rsidR="0071552D" w:rsidRDefault="0071552D">
            <w:pPr>
              <w:pStyle w:val="ConsPlusNormal"/>
            </w:pPr>
            <w:r>
              <w:t>0801</w:t>
            </w:r>
          </w:p>
        </w:tc>
        <w:tc>
          <w:tcPr>
            <w:tcW w:w="1531" w:type="dxa"/>
            <w:tcBorders>
              <w:bottom w:val="nil"/>
            </w:tcBorders>
          </w:tcPr>
          <w:p w:rsidR="0071552D" w:rsidRDefault="0071552D">
            <w:pPr>
              <w:pStyle w:val="ConsPlusNormal"/>
            </w:pPr>
            <w:r>
              <w:t>03803R5581</w:t>
            </w:r>
          </w:p>
        </w:tc>
        <w:tc>
          <w:tcPr>
            <w:tcW w:w="1296" w:type="dxa"/>
            <w:tcBorders>
              <w:bottom w:val="nil"/>
            </w:tcBorders>
          </w:tcPr>
          <w:p w:rsidR="0071552D" w:rsidRDefault="0071552D">
            <w:pPr>
              <w:pStyle w:val="ConsPlusNormal"/>
            </w:pPr>
            <w:r>
              <w:t>1636,2</w:t>
            </w:r>
          </w:p>
        </w:tc>
        <w:tc>
          <w:tcPr>
            <w:tcW w:w="119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1636,2</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18699" w:type="dxa"/>
            <w:gridSpan w:val="14"/>
            <w:tcBorders>
              <w:top w:val="nil"/>
            </w:tcBorders>
          </w:tcPr>
          <w:p w:rsidR="0071552D" w:rsidRDefault="0071552D">
            <w:pPr>
              <w:pStyle w:val="ConsPlusNormal"/>
              <w:jc w:val="both"/>
            </w:pPr>
            <w:r>
              <w:lastRenderedPageBreak/>
              <w:t xml:space="preserve">(пп. 8.3.5 в ред. постановления Правительства Амурской области от 21.02.2017 </w:t>
            </w:r>
            <w:hyperlink r:id="rId405" w:history="1">
              <w:r>
                <w:rPr>
                  <w:color w:val="0000FF"/>
                </w:rPr>
                <w:t>N 72</w:t>
              </w:r>
            </w:hyperlink>
            <w:r>
              <w:t>)</w:t>
            </w:r>
          </w:p>
        </w:tc>
      </w:tr>
      <w:tr w:rsidR="0071552D">
        <w:tblPrEx>
          <w:tblBorders>
            <w:insideH w:val="nil"/>
          </w:tblBorders>
        </w:tblPrEx>
        <w:tc>
          <w:tcPr>
            <w:tcW w:w="850" w:type="dxa"/>
            <w:tcBorders>
              <w:bottom w:val="nil"/>
            </w:tcBorders>
          </w:tcPr>
          <w:p w:rsidR="0071552D" w:rsidRDefault="0071552D">
            <w:pPr>
              <w:pStyle w:val="ConsPlusNormal"/>
            </w:pPr>
            <w:r>
              <w:t>8.3.6.</w:t>
            </w:r>
          </w:p>
        </w:tc>
        <w:tc>
          <w:tcPr>
            <w:tcW w:w="2381" w:type="dxa"/>
            <w:tcBorders>
              <w:bottom w:val="nil"/>
            </w:tcBorders>
          </w:tcPr>
          <w:p w:rsidR="0071552D" w:rsidRDefault="0071552D">
            <w:pPr>
              <w:pStyle w:val="ConsPlusNormal"/>
            </w:pPr>
            <w:r>
              <w:t>Мероприятие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(поддержка творческой деятельности муниципальных театров в городах с численностью населения до 300 тысяч человек)"</w:t>
            </w:r>
          </w:p>
        </w:tc>
        <w:tc>
          <w:tcPr>
            <w:tcW w:w="2154" w:type="dxa"/>
            <w:tcBorders>
              <w:bottom w:val="nil"/>
            </w:tcBorders>
          </w:tcPr>
          <w:p w:rsidR="0071552D" w:rsidRDefault="0071552D">
            <w:pPr>
              <w:pStyle w:val="ConsPlusNormal"/>
            </w:pPr>
            <w:r>
              <w:t>Министерство культуры и архивного дела Амурской области</w:t>
            </w:r>
          </w:p>
        </w:tc>
        <w:tc>
          <w:tcPr>
            <w:tcW w:w="907" w:type="dxa"/>
            <w:tcBorders>
              <w:bottom w:val="nil"/>
            </w:tcBorders>
          </w:tcPr>
          <w:p w:rsidR="0071552D" w:rsidRDefault="0071552D">
            <w:pPr>
              <w:pStyle w:val="ConsPlusNormal"/>
            </w:pPr>
            <w:r>
              <w:t>917</w:t>
            </w:r>
          </w:p>
        </w:tc>
        <w:tc>
          <w:tcPr>
            <w:tcW w:w="907" w:type="dxa"/>
            <w:tcBorders>
              <w:bottom w:val="nil"/>
            </w:tcBorders>
          </w:tcPr>
          <w:p w:rsidR="0071552D" w:rsidRDefault="0071552D">
            <w:pPr>
              <w:pStyle w:val="ConsPlusNormal"/>
            </w:pPr>
            <w:r>
              <w:t>0801</w:t>
            </w:r>
          </w:p>
        </w:tc>
        <w:tc>
          <w:tcPr>
            <w:tcW w:w="1531" w:type="dxa"/>
            <w:tcBorders>
              <w:bottom w:val="nil"/>
            </w:tcBorders>
          </w:tcPr>
          <w:p w:rsidR="0071552D" w:rsidRDefault="0071552D">
            <w:pPr>
              <w:pStyle w:val="ConsPlusNormal"/>
            </w:pPr>
            <w:r>
              <w:t>03803R5582</w:t>
            </w:r>
          </w:p>
        </w:tc>
        <w:tc>
          <w:tcPr>
            <w:tcW w:w="1296" w:type="dxa"/>
            <w:tcBorders>
              <w:bottom w:val="nil"/>
            </w:tcBorders>
          </w:tcPr>
          <w:p w:rsidR="0071552D" w:rsidRDefault="0071552D">
            <w:pPr>
              <w:pStyle w:val="ConsPlusNormal"/>
            </w:pPr>
            <w:r>
              <w:t>599,0</w:t>
            </w:r>
          </w:p>
        </w:tc>
        <w:tc>
          <w:tcPr>
            <w:tcW w:w="1191"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599,0</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c>
          <w:tcPr>
            <w:tcW w:w="1247" w:type="dxa"/>
            <w:tcBorders>
              <w:bottom w:val="nil"/>
            </w:tcBorders>
          </w:tcPr>
          <w:p w:rsidR="0071552D" w:rsidRDefault="0071552D">
            <w:pPr>
              <w:pStyle w:val="ConsPlusNormal"/>
            </w:pPr>
            <w:r>
              <w:t>-</w:t>
            </w:r>
          </w:p>
        </w:tc>
      </w:tr>
      <w:tr w:rsidR="0071552D">
        <w:tblPrEx>
          <w:tblBorders>
            <w:insideH w:val="nil"/>
          </w:tblBorders>
        </w:tblPrEx>
        <w:tc>
          <w:tcPr>
            <w:tcW w:w="18699" w:type="dxa"/>
            <w:gridSpan w:val="14"/>
            <w:tcBorders>
              <w:top w:val="nil"/>
            </w:tcBorders>
          </w:tcPr>
          <w:p w:rsidR="0071552D" w:rsidRDefault="0071552D">
            <w:pPr>
              <w:pStyle w:val="ConsPlusNormal"/>
              <w:jc w:val="both"/>
            </w:pPr>
            <w:r>
              <w:lastRenderedPageBreak/>
              <w:t xml:space="preserve">(пп. 8.3.6 введен постановлением Правительства Амурской области от 21.02.2017 </w:t>
            </w:r>
            <w:hyperlink r:id="rId406" w:history="1">
              <w:r>
                <w:rPr>
                  <w:color w:val="0000FF"/>
                </w:rPr>
                <w:t>N 72</w:t>
              </w:r>
            </w:hyperlink>
            <w:r>
              <w:t>)</w:t>
            </w: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4</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30" w:name="P4781"/>
      <w:bookmarkEnd w:id="30"/>
      <w:r>
        <w:t>РЕСУРСНОЕ ОБЕСПЕЧЕНИЕ И ПРОГНОЗНАЯ (СПРАВОЧНАЯ)</w:t>
      </w:r>
    </w:p>
    <w:p w:rsidR="0071552D" w:rsidRDefault="0071552D">
      <w:pPr>
        <w:pStyle w:val="ConsPlusTitle"/>
        <w:jc w:val="center"/>
      </w:pPr>
      <w:r>
        <w:t>ОЦЕНКА РАСХОДОВ НА РЕАЛИЗАЦИЮ ОСНОВНЫХ МЕРОПРИЯТИЙ</w:t>
      </w:r>
    </w:p>
    <w:p w:rsidR="0071552D" w:rsidRDefault="0071552D">
      <w:pPr>
        <w:pStyle w:val="ConsPlusTitle"/>
        <w:jc w:val="center"/>
      </w:pPr>
      <w:r>
        <w:t>ГОСУДАРСТВЕННОЙ ПРОГРАММЫ ОБЛАСТИ</w:t>
      </w:r>
    </w:p>
    <w:p w:rsidR="0071552D" w:rsidRDefault="0071552D">
      <w:pPr>
        <w:pStyle w:val="ConsPlusTitle"/>
        <w:jc w:val="center"/>
      </w:pPr>
      <w:r>
        <w:t>ИЗ РАЗЛИЧНЫХ ИСТОЧНИКОВ</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постановлений Правительства Амурской области</w:t>
      </w:r>
    </w:p>
    <w:p w:rsidR="0071552D" w:rsidRDefault="0071552D">
      <w:pPr>
        <w:pStyle w:val="ConsPlusNormal"/>
        <w:jc w:val="center"/>
      </w:pPr>
      <w:r>
        <w:t xml:space="preserve">от 25.01.2017 </w:t>
      </w:r>
      <w:hyperlink r:id="rId407" w:history="1">
        <w:r>
          <w:rPr>
            <w:color w:val="0000FF"/>
          </w:rPr>
          <w:t>N 28</w:t>
        </w:r>
      </w:hyperlink>
      <w:r>
        <w:t xml:space="preserve">, от 21.02.2017 </w:t>
      </w:r>
      <w:hyperlink r:id="rId408" w:history="1">
        <w:r>
          <w:rPr>
            <w:color w:val="0000FF"/>
          </w:rPr>
          <w:t>N 72</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438"/>
        <w:gridCol w:w="2154"/>
        <w:gridCol w:w="1474"/>
        <w:gridCol w:w="1304"/>
        <w:gridCol w:w="1361"/>
        <w:gridCol w:w="1304"/>
        <w:gridCol w:w="1304"/>
        <w:gridCol w:w="1304"/>
        <w:gridCol w:w="1304"/>
        <w:gridCol w:w="1304"/>
      </w:tblGrid>
      <w:tr w:rsidR="0071552D">
        <w:tc>
          <w:tcPr>
            <w:tcW w:w="964" w:type="dxa"/>
            <w:vMerge w:val="restart"/>
          </w:tcPr>
          <w:p w:rsidR="0071552D" w:rsidRDefault="0071552D">
            <w:pPr>
              <w:pStyle w:val="ConsPlusNormal"/>
              <w:jc w:val="center"/>
            </w:pPr>
            <w:r>
              <w:t>N п/п</w:t>
            </w:r>
          </w:p>
        </w:tc>
        <w:tc>
          <w:tcPr>
            <w:tcW w:w="2438" w:type="dxa"/>
            <w:vMerge w:val="restart"/>
          </w:tcPr>
          <w:p w:rsidR="0071552D" w:rsidRDefault="0071552D">
            <w:pPr>
              <w:pStyle w:val="ConsPlusNormal"/>
              <w:jc w:val="center"/>
            </w:pPr>
            <w:r>
              <w:t>Наименование государственной программы, подпрограммы, основного мероприятия, мероприятия</w:t>
            </w:r>
          </w:p>
        </w:tc>
        <w:tc>
          <w:tcPr>
            <w:tcW w:w="2154" w:type="dxa"/>
            <w:vMerge w:val="restart"/>
          </w:tcPr>
          <w:p w:rsidR="0071552D" w:rsidRDefault="0071552D">
            <w:pPr>
              <w:pStyle w:val="ConsPlusNormal"/>
              <w:jc w:val="center"/>
            </w:pPr>
            <w:r>
              <w:t>Источники финансирования</w:t>
            </w:r>
          </w:p>
        </w:tc>
        <w:tc>
          <w:tcPr>
            <w:tcW w:w="10659" w:type="dxa"/>
            <w:gridSpan w:val="8"/>
          </w:tcPr>
          <w:p w:rsidR="0071552D" w:rsidRDefault="0071552D">
            <w:pPr>
              <w:pStyle w:val="ConsPlusNormal"/>
              <w:jc w:val="center"/>
            </w:pPr>
            <w:r>
              <w:t>Оценка расходов (тыс. рублей)</w:t>
            </w:r>
          </w:p>
        </w:tc>
      </w:tr>
      <w:tr w:rsidR="0071552D">
        <w:tc>
          <w:tcPr>
            <w:tcW w:w="964" w:type="dxa"/>
            <w:vMerge/>
          </w:tcPr>
          <w:p w:rsidR="0071552D" w:rsidRDefault="0071552D"/>
        </w:tc>
        <w:tc>
          <w:tcPr>
            <w:tcW w:w="2438" w:type="dxa"/>
            <w:vMerge/>
          </w:tcPr>
          <w:p w:rsidR="0071552D" w:rsidRDefault="0071552D"/>
        </w:tc>
        <w:tc>
          <w:tcPr>
            <w:tcW w:w="2154" w:type="dxa"/>
            <w:vMerge/>
          </w:tcPr>
          <w:p w:rsidR="0071552D" w:rsidRDefault="0071552D"/>
        </w:tc>
        <w:tc>
          <w:tcPr>
            <w:tcW w:w="1474" w:type="dxa"/>
          </w:tcPr>
          <w:p w:rsidR="0071552D" w:rsidRDefault="0071552D">
            <w:pPr>
              <w:pStyle w:val="ConsPlusNormal"/>
              <w:jc w:val="center"/>
            </w:pPr>
            <w:r>
              <w:t>всего</w:t>
            </w:r>
          </w:p>
        </w:tc>
        <w:tc>
          <w:tcPr>
            <w:tcW w:w="1304" w:type="dxa"/>
          </w:tcPr>
          <w:p w:rsidR="0071552D" w:rsidRDefault="0071552D">
            <w:pPr>
              <w:pStyle w:val="ConsPlusNormal"/>
              <w:jc w:val="center"/>
            </w:pPr>
            <w:r>
              <w:t>2014 год</w:t>
            </w:r>
          </w:p>
        </w:tc>
        <w:tc>
          <w:tcPr>
            <w:tcW w:w="1361" w:type="dxa"/>
          </w:tcPr>
          <w:p w:rsidR="0071552D" w:rsidRDefault="0071552D">
            <w:pPr>
              <w:pStyle w:val="ConsPlusNormal"/>
              <w:jc w:val="center"/>
            </w:pPr>
            <w:r>
              <w:t>2015 год</w:t>
            </w:r>
          </w:p>
        </w:tc>
        <w:tc>
          <w:tcPr>
            <w:tcW w:w="1304" w:type="dxa"/>
          </w:tcPr>
          <w:p w:rsidR="0071552D" w:rsidRDefault="0071552D">
            <w:pPr>
              <w:pStyle w:val="ConsPlusNormal"/>
              <w:jc w:val="center"/>
            </w:pPr>
            <w:r>
              <w:t>2016 год</w:t>
            </w:r>
          </w:p>
        </w:tc>
        <w:tc>
          <w:tcPr>
            <w:tcW w:w="1304" w:type="dxa"/>
          </w:tcPr>
          <w:p w:rsidR="0071552D" w:rsidRDefault="0071552D">
            <w:pPr>
              <w:pStyle w:val="ConsPlusNormal"/>
              <w:jc w:val="center"/>
            </w:pPr>
            <w:r>
              <w:t>2017 год</w:t>
            </w:r>
          </w:p>
        </w:tc>
        <w:tc>
          <w:tcPr>
            <w:tcW w:w="1304" w:type="dxa"/>
          </w:tcPr>
          <w:p w:rsidR="0071552D" w:rsidRDefault="0071552D">
            <w:pPr>
              <w:pStyle w:val="ConsPlusNormal"/>
              <w:jc w:val="center"/>
            </w:pPr>
            <w:r>
              <w:t>2018 год</w:t>
            </w:r>
          </w:p>
        </w:tc>
        <w:tc>
          <w:tcPr>
            <w:tcW w:w="1304" w:type="dxa"/>
          </w:tcPr>
          <w:p w:rsidR="0071552D" w:rsidRDefault="0071552D">
            <w:pPr>
              <w:pStyle w:val="ConsPlusNormal"/>
              <w:jc w:val="center"/>
            </w:pPr>
            <w:r>
              <w:t>2019 год</w:t>
            </w:r>
          </w:p>
        </w:tc>
        <w:tc>
          <w:tcPr>
            <w:tcW w:w="1304" w:type="dxa"/>
          </w:tcPr>
          <w:p w:rsidR="0071552D" w:rsidRDefault="0071552D">
            <w:pPr>
              <w:pStyle w:val="ConsPlusNormal"/>
              <w:jc w:val="center"/>
            </w:pPr>
            <w:r>
              <w:t>2020 год</w:t>
            </w:r>
          </w:p>
        </w:tc>
      </w:tr>
      <w:tr w:rsidR="0071552D">
        <w:tc>
          <w:tcPr>
            <w:tcW w:w="964" w:type="dxa"/>
          </w:tcPr>
          <w:p w:rsidR="0071552D" w:rsidRDefault="0071552D">
            <w:pPr>
              <w:pStyle w:val="ConsPlusNormal"/>
              <w:jc w:val="center"/>
            </w:pPr>
            <w:r>
              <w:t>1</w:t>
            </w:r>
          </w:p>
        </w:tc>
        <w:tc>
          <w:tcPr>
            <w:tcW w:w="2438" w:type="dxa"/>
          </w:tcPr>
          <w:p w:rsidR="0071552D" w:rsidRDefault="0071552D">
            <w:pPr>
              <w:pStyle w:val="ConsPlusNormal"/>
              <w:jc w:val="center"/>
            </w:pPr>
            <w:r>
              <w:t>2</w:t>
            </w:r>
          </w:p>
        </w:tc>
        <w:tc>
          <w:tcPr>
            <w:tcW w:w="2154" w:type="dxa"/>
          </w:tcPr>
          <w:p w:rsidR="0071552D" w:rsidRDefault="0071552D">
            <w:pPr>
              <w:pStyle w:val="ConsPlusNormal"/>
              <w:jc w:val="center"/>
            </w:pPr>
            <w:r>
              <w:t>3</w:t>
            </w:r>
          </w:p>
        </w:tc>
        <w:tc>
          <w:tcPr>
            <w:tcW w:w="1474" w:type="dxa"/>
          </w:tcPr>
          <w:p w:rsidR="0071552D" w:rsidRDefault="0071552D">
            <w:pPr>
              <w:pStyle w:val="ConsPlusNormal"/>
              <w:jc w:val="center"/>
            </w:pPr>
            <w:r>
              <w:t>4</w:t>
            </w:r>
          </w:p>
        </w:tc>
        <w:tc>
          <w:tcPr>
            <w:tcW w:w="1304" w:type="dxa"/>
          </w:tcPr>
          <w:p w:rsidR="0071552D" w:rsidRDefault="0071552D">
            <w:pPr>
              <w:pStyle w:val="ConsPlusNormal"/>
              <w:jc w:val="center"/>
            </w:pPr>
            <w:r>
              <w:t>5</w:t>
            </w:r>
          </w:p>
        </w:tc>
        <w:tc>
          <w:tcPr>
            <w:tcW w:w="1361" w:type="dxa"/>
          </w:tcPr>
          <w:p w:rsidR="0071552D" w:rsidRDefault="0071552D">
            <w:pPr>
              <w:pStyle w:val="ConsPlusNormal"/>
              <w:jc w:val="center"/>
            </w:pPr>
            <w:r>
              <w:t>6</w:t>
            </w:r>
          </w:p>
        </w:tc>
        <w:tc>
          <w:tcPr>
            <w:tcW w:w="1304" w:type="dxa"/>
          </w:tcPr>
          <w:p w:rsidR="0071552D" w:rsidRDefault="0071552D">
            <w:pPr>
              <w:pStyle w:val="ConsPlusNormal"/>
              <w:jc w:val="center"/>
            </w:pPr>
            <w:r>
              <w:t>7</w:t>
            </w:r>
          </w:p>
        </w:tc>
        <w:tc>
          <w:tcPr>
            <w:tcW w:w="1304" w:type="dxa"/>
          </w:tcPr>
          <w:p w:rsidR="0071552D" w:rsidRDefault="0071552D">
            <w:pPr>
              <w:pStyle w:val="ConsPlusNormal"/>
              <w:jc w:val="center"/>
            </w:pPr>
            <w:r>
              <w:t>8</w:t>
            </w:r>
          </w:p>
        </w:tc>
        <w:tc>
          <w:tcPr>
            <w:tcW w:w="1304" w:type="dxa"/>
          </w:tcPr>
          <w:p w:rsidR="0071552D" w:rsidRDefault="0071552D">
            <w:pPr>
              <w:pStyle w:val="ConsPlusNormal"/>
              <w:jc w:val="center"/>
            </w:pPr>
            <w:r>
              <w:t>9</w:t>
            </w:r>
          </w:p>
        </w:tc>
        <w:tc>
          <w:tcPr>
            <w:tcW w:w="1304" w:type="dxa"/>
          </w:tcPr>
          <w:p w:rsidR="0071552D" w:rsidRDefault="0071552D">
            <w:pPr>
              <w:pStyle w:val="ConsPlusNormal"/>
              <w:jc w:val="center"/>
            </w:pPr>
            <w:r>
              <w:t>10</w:t>
            </w:r>
          </w:p>
        </w:tc>
        <w:tc>
          <w:tcPr>
            <w:tcW w:w="1304" w:type="dxa"/>
          </w:tcPr>
          <w:p w:rsidR="0071552D" w:rsidRDefault="0071552D">
            <w:pPr>
              <w:pStyle w:val="ConsPlusNormal"/>
              <w:jc w:val="center"/>
            </w:pPr>
            <w:r>
              <w:t>11</w:t>
            </w:r>
          </w:p>
        </w:tc>
      </w:tr>
      <w:tr w:rsidR="0071552D">
        <w:tc>
          <w:tcPr>
            <w:tcW w:w="964" w:type="dxa"/>
            <w:vMerge w:val="restart"/>
            <w:tcBorders>
              <w:bottom w:val="nil"/>
            </w:tcBorders>
          </w:tcPr>
          <w:p w:rsidR="0071552D" w:rsidRDefault="0071552D">
            <w:pPr>
              <w:pStyle w:val="ConsPlusNormal"/>
            </w:pPr>
          </w:p>
        </w:tc>
        <w:tc>
          <w:tcPr>
            <w:tcW w:w="2438" w:type="dxa"/>
            <w:vMerge w:val="restart"/>
            <w:tcBorders>
              <w:bottom w:val="nil"/>
            </w:tcBorders>
          </w:tcPr>
          <w:p w:rsidR="0071552D" w:rsidRDefault="0071552D">
            <w:pPr>
              <w:pStyle w:val="ConsPlusNormal"/>
              <w:outlineLvl w:val="2"/>
            </w:pPr>
            <w:r>
              <w:t xml:space="preserve">"Развитие и сохранение </w:t>
            </w:r>
            <w:r>
              <w:lastRenderedPageBreak/>
              <w:t>культуры и искусства Амурской области на 2014 - 2020 годы"</w:t>
            </w:r>
          </w:p>
        </w:tc>
        <w:tc>
          <w:tcPr>
            <w:tcW w:w="2154" w:type="dxa"/>
          </w:tcPr>
          <w:p w:rsidR="0071552D" w:rsidRDefault="0071552D">
            <w:pPr>
              <w:pStyle w:val="ConsPlusNormal"/>
            </w:pPr>
            <w:r>
              <w:lastRenderedPageBreak/>
              <w:t>Всего, в том числе</w:t>
            </w:r>
          </w:p>
        </w:tc>
        <w:tc>
          <w:tcPr>
            <w:tcW w:w="1474" w:type="dxa"/>
          </w:tcPr>
          <w:p w:rsidR="0071552D" w:rsidRDefault="0071552D">
            <w:pPr>
              <w:pStyle w:val="ConsPlusNormal"/>
            </w:pPr>
            <w:r>
              <w:t>1911929,2</w:t>
            </w:r>
          </w:p>
        </w:tc>
        <w:tc>
          <w:tcPr>
            <w:tcW w:w="1304" w:type="dxa"/>
          </w:tcPr>
          <w:p w:rsidR="0071552D" w:rsidRDefault="0071552D">
            <w:pPr>
              <w:pStyle w:val="ConsPlusNormal"/>
            </w:pPr>
            <w:r>
              <w:t>333657,6</w:t>
            </w:r>
          </w:p>
        </w:tc>
        <w:tc>
          <w:tcPr>
            <w:tcW w:w="1361" w:type="dxa"/>
          </w:tcPr>
          <w:p w:rsidR="0071552D" w:rsidRDefault="0071552D">
            <w:pPr>
              <w:pStyle w:val="ConsPlusNormal"/>
            </w:pPr>
            <w:r>
              <w:t>317726,1</w:t>
            </w:r>
          </w:p>
        </w:tc>
        <w:tc>
          <w:tcPr>
            <w:tcW w:w="1304" w:type="dxa"/>
          </w:tcPr>
          <w:p w:rsidR="0071552D" w:rsidRDefault="0071552D">
            <w:pPr>
              <w:pStyle w:val="ConsPlusNormal"/>
            </w:pPr>
            <w:r>
              <w:t>306650,3</w:t>
            </w:r>
          </w:p>
        </w:tc>
        <w:tc>
          <w:tcPr>
            <w:tcW w:w="1304" w:type="dxa"/>
          </w:tcPr>
          <w:p w:rsidR="0071552D" w:rsidRDefault="0071552D">
            <w:pPr>
              <w:pStyle w:val="ConsPlusNormal"/>
            </w:pPr>
            <w:r>
              <w:t>246079,8</w:t>
            </w:r>
          </w:p>
        </w:tc>
        <w:tc>
          <w:tcPr>
            <w:tcW w:w="1304" w:type="dxa"/>
          </w:tcPr>
          <w:p w:rsidR="0071552D" w:rsidRDefault="0071552D">
            <w:pPr>
              <w:pStyle w:val="ConsPlusNormal"/>
            </w:pPr>
            <w:r>
              <w:t>174419,0</w:t>
            </w:r>
          </w:p>
        </w:tc>
        <w:tc>
          <w:tcPr>
            <w:tcW w:w="1304" w:type="dxa"/>
          </w:tcPr>
          <w:p w:rsidR="0071552D" w:rsidRDefault="0071552D">
            <w:pPr>
              <w:pStyle w:val="ConsPlusNormal"/>
            </w:pPr>
            <w:r>
              <w:t>214618,5</w:t>
            </w:r>
          </w:p>
        </w:tc>
        <w:tc>
          <w:tcPr>
            <w:tcW w:w="1304" w:type="dxa"/>
          </w:tcPr>
          <w:p w:rsidR="0071552D" w:rsidRDefault="0071552D">
            <w:pPr>
              <w:pStyle w:val="ConsPlusNormal"/>
            </w:pPr>
            <w:r>
              <w:t>318777,9</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134478,2</w:t>
            </w:r>
          </w:p>
        </w:tc>
        <w:tc>
          <w:tcPr>
            <w:tcW w:w="1304" w:type="dxa"/>
          </w:tcPr>
          <w:p w:rsidR="0071552D" w:rsidRDefault="0071552D">
            <w:pPr>
              <w:pStyle w:val="ConsPlusNormal"/>
            </w:pPr>
            <w:r>
              <w:t>42837,5</w:t>
            </w:r>
          </w:p>
        </w:tc>
        <w:tc>
          <w:tcPr>
            <w:tcW w:w="1361" w:type="dxa"/>
          </w:tcPr>
          <w:p w:rsidR="0071552D" w:rsidRDefault="0071552D">
            <w:pPr>
              <w:pStyle w:val="ConsPlusNormal"/>
            </w:pPr>
            <w:r>
              <w:t>59876,2</w:t>
            </w:r>
          </w:p>
        </w:tc>
        <w:tc>
          <w:tcPr>
            <w:tcW w:w="1304" w:type="dxa"/>
          </w:tcPr>
          <w:p w:rsidR="0071552D" w:rsidRDefault="0071552D">
            <w:pPr>
              <w:pStyle w:val="ConsPlusNormal"/>
            </w:pPr>
            <w:r>
              <w:t>6595,5</w:t>
            </w:r>
          </w:p>
        </w:tc>
        <w:tc>
          <w:tcPr>
            <w:tcW w:w="1304" w:type="dxa"/>
          </w:tcPr>
          <w:p w:rsidR="0071552D" w:rsidRDefault="0071552D">
            <w:pPr>
              <w:pStyle w:val="ConsPlusNormal"/>
            </w:pPr>
            <w:r>
              <w:t>23502,4</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1723776,0</w:t>
            </w:r>
          </w:p>
        </w:tc>
        <w:tc>
          <w:tcPr>
            <w:tcW w:w="1304" w:type="dxa"/>
          </w:tcPr>
          <w:p w:rsidR="0071552D" w:rsidRDefault="0071552D">
            <w:pPr>
              <w:pStyle w:val="ConsPlusNormal"/>
            </w:pPr>
            <w:r>
              <w:t>289105,4</w:t>
            </w:r>
          </w:p>
        </w:tc>
        <w:tc>
          <w:tcPr>
            <w:tcW w:w="1361" w:type="dxa"/>
          </w:tcPr>
          <w:p w:rsidR="0071552D" w:rsidRDefault="0071552D">
            <w:pPr>
              <w:pStyle w:val="ConsPlusNormal"/>
            </w:pPr>
            <w:r>
              <w:t>231845,3</w:t>
            </w:r>
          </w:p>
        </w:tc>
        <w:tc>
          <w:tcPr>
            <w:tcW w:w="1304" w:type="dxa"/>
          </w:tcPr>
          <w:p w:rsidR="0071552D" w:rsidRDefault="0071552D">
            <w:pPr>
              <w:pStyle w:val="ConsPlusNormal"/>
            </w:pPr>
            <w:r>
              <w:t>275824,3</w:t>
            </w:r>
          </w:p>
        </w:tc>
        <w:tc>
          <w:tcPr>
            <w:tcW w:w="1304" w:type="dxa"/>
          </w:tcPr>
          <w:p w:rsidR="0071552D" w:rsidRDefault="0071552D">
            <w:pPr>
              <w:pStyle w:val="ConsPlusNormal"/>
            </w:pPr>
            <w:r>
              <w:t>221568,4</w:t>
            </w:r>
          </w:p>
        </w:tc>
        <w:tc>
          <w:tcPr>
            <w:tcW w:w="1304" w:type="dxa"/>
          </w:tcPr>
          <w:p w:rsidR="0071552D" w:rsidRDefault="0071552D">
            <w:pPr>
              <w:pStyle w:val="ConsPlusNormal"/>
            </w:pPr>
            <w:r>
              <w:t>173585,7</w:t>
            </w:r>
          </w:p>
        </w:tc>
        <w:tc>
          <w:tcPr>
            <w:tcW w:w="1304" w:type="dxa"/>
          </w:tcPr>
          <w:p w:rsidR="0071552D" w:rsidRDefault="0071552D">
            <w:pPr>
              <w:pStyle w:val="ConsPlusNormal"/>
            </w:pPr>
            <w:r>
              <w:t>213785,2</w:t>
            </w:r>
          </w:p>
        </w:tc>
        <w:tc>
          <w:tcPr>
            <w:tcW w:w="1304" w:type="dxa"/>
          </w:tcPr>
          <w:p w:rsidR="0071552D" w:rsidRDefault="0071552D">
            <w:pPr>
              <w:pStyle w:val="ConsPlusNormal"/>
            </w:pPr>
            <w:r>
              <w:t>318061,7</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53675,0</w:t>
            </w:r>
          </w:p>
        </w:tc>
        <w:tc>
          <w:tcPr>
            <w:tcW w:w="1304" w:type="dxa"/>
          </w:tcPr>
          <w:p w:rsidR="0071552D" w:rsidRDefault="0071552D">
            <w:pPr>
              <w:pStyle w:val="ConsPlusNormal"/>
            </w:pPr>
            <w:r>
              <w:t>1714,7</w:t>
            </w:r>
          </w:p>
        </w:tc>
        <w:tc>
          <w:tcPr>
            <w:tcW w:w="1361" w:type="dxa"/>
          </w:tcPr>
          <w:p w:rsidR="0071552D" w:rsidRDefault="0071552D">
            <w:pPr>
              <w:pStyle w:val="ConsPlusNormal"/>
            </w:pPr>
            <w:r>
              <w:t>26004,6</w:t>
            </w:r>
          </w:p>
        </w:tc>
        <w:tc>
          <w:tcPr>
            <w:tcW w:w="1304" w:type="dxa"/>
          </w:tcPr>
          <w:p w:rsidR="0071552D" w:rsidRDefault="0071552D">
            <w:pPr>
              <w:pStyle w:val="ConsPlusNormal"/>
            </w:pPr>
            <w:r>
              <w:t>24230,5</w:t>
            </w:r>
          </w:p>
        </w:tc>
        <w:tc>
          <w:tcPr>
            <w:tcW w:w="1304" w:type="dxa"/>
          </w:tcPr>
          <w:p w:rsidR="0071552D" w:rsidRDefault="0071552D">
            <w:pPr>
              <w:pStyle w:val="ConsPlusNormal"/>
            </w:pPr>
            <w:r>
              <w:t>1009,0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716,2</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Юридические лица</w:t>
            </w:r>
          </w:p>
        </w:tc>
        <w:tc>
          <w:tcPr>
            <w:tcW w:w="147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61"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r>
      <w:tr w:rsidR="0071552D">
        <w:tblPrEx>
          <w:tblBorders>
            <w:insideH w:val="nil"/>
          </w:tblBorders>
        </w:tblPrEx>
        <w:tc>
          <w:tcPr>
            <w:tcW w:w="16215" w:type="dxa"/>
            <w:gridSpan w:val="11"/>
            <w:tcBorders>
              <w:top w:val="nil"/>
            </w:tcBorders>
          </w:tcPr>
          <w:p w:rsidR="0071552D" w:rsidRDefault="0071552D">
            <w:pPr>
              <w:pStyle w:val="ConsPlusNormal"/>
              <w:jc w:val="both"/>
            </w:pPr>
            <w:r>
              <w:t xml:space="preserve">(в ред. постановления Правительства Амурской области от 21.02.2017 </w:t>
            </w:r>
            <w:hyperlink r:id="rId409" w:history="1">
              <w:r>
                <w:rPr>
                  <w:color w:val="0000FF"/>
                </w:rPr>
                <w:t>N 72</w:t>
              </w:r>
            </w:hyperlink>
            <w:r>
              <w:t>)</w:t>
            </w:r>
          </w:p>
        </w:tc>
      </w:tr>
      <w:tr w:rsidR="0071552D">
        <w:tc>
          <w:tcPr>
            <w:tcW w:w="964" w:type="dxa"/>
            <w:vMerge w:val="restart"/>
          </w:tcPr>
          <w:p w:rsidR="0071552D" w:rsidRDefault="0071552D">
            <w:pPr>
              <w:pStyle w:val="ConsPlusNormal"/>
              <w:outlineLvl w:val="2"/>
            </w:pPr>
            <w:bookmarkStart w:id="31" w:name="P4869"/>
            <w:bookmarkEnd w:id="31"/>
            <w:r>
              <w:t>1.</w:t>
            </w:r>
          </w:p>
        </w:tc>
        <w:tc>
          <w:tcPr>
            <w:tcW w:w="2438" w:type="dxa"/>
            <w:vMerge w:val="restart"/>
          </w:tcPr>
          <w:p w:rsidR="0071552D" w:rsidRDefault="0071552D">
            <w:pPr>
              <w:pStyle w:val="ConsPlusNormal"/>
            </w:pPr>
            <w:r>
              <w:t>Подпрограмма "Профессиональное искусство"</w:t>
            </w:r>
          </w:p>
        </w:tc>
        <w:tc>
          <w:tcPr>
            <w:tcW w:w="2154" w:type="dxa"/>
          </w:tcPr>
          <w:p w:rsidR="0071552D" w:rsidRDefault="0071552D">
            <w:pPr>
              <w:pStyle w:val="ConsPlusNormal"/>
            </w:pPr>
            <w:r>
              <w:t>Всего</w:t>
            </w:r>
          </w:p>
        </w:tc>
        <w:tc>
          <w:tcPr>
            <w:tcW w:w="1474" w:type="dxa"/>
          </w:tcPr>
          <w:p w:rsidR="0071552D" w:rsidRDefault="0071552D">
            <w:pPr>
              <w:pStyle w:val="ConsPlusNormal"/>
            </w:pPr>
            <w:r>
              <w:t>629717,3</w:t>
            </w:r>
          </w:p>
        </w:tc>
        <w:tc>
          <w:tcPr>
            <w:tcW w:w="1304" w:type="dxa"/>
          </w:tcPr>
          <w:p w:rsidR="0071552D" w:rsidRDefault="0071552D">
            <w:pPr>
              <w:pStyle w:val="ConsPlusNormal"/>
            </w:pPr>
            <w:r>
              <w:t>111128,2</w:t>
            </w:r>
          </w:p>
        </w:tc>
        <w:tc>
          <w:tcPr>
            <w:tcW w:w="1361" w:type="dxa"/>
          </w:tcPr>
          <w:p w:rsidR="0071552D" w:rsidRDefault="0071552D">
            <w:pPr>
              <w:pStyle w:val="ConsPlusNormal"/>
            </w:pPr>
            <w:r>
              <w:t>91122,2</w:t>
            </w:r>
          </w:p>
        </w:tc>
        <w:tc>
          <w:tcPr>
            <w:tcW w:w="1304" w:type="dxa"/>
          </w:tcPr>
          <w:p w:rsidR="0071552D" w:rsidRDefault="0071552D">
            <w:pPr>
              <w:pStyle w:val="ConsPlusNormal"/>
            </w:pPr>
            <w:r>
              <w:t>88830,7</w:t>
            </w:r>
          </w:p>
        </w:tc>
        <w:tc>
          <w:tcPr>
            <w:tcW w:w="1304" w:type="dxa"/>
          </w:tcPr>
          <w:p w:rsidR="0071552D" w:rsidRDefault="0071552D">
            <w:pPr>
              <w:pStyle w:val="ConsPlusNormal"/>
            </w:pPr>
            <w:r>
              <w:t>76374,0</w:t>
            </w:r>
          </w:p>
        </w:tc>
        <w:tc>
          <w:tcPr>
            <w:tcW w:w="1304" w:type="dxa"/>
          </w:tcPr>
          <w:p w:rsidR="0071552D" w:rsidRDefault="0071552D">
            <w:pPr>
              <w:pStyle w:val="ConsPlusNormal"/>
            </w:pPr>
            <w:r>
              <w:t>68042,9</w:t>
            </w:r>
          </w:p>
        </w:tc>
        <w:tc>
          <w:tcPr>
            <w:tcW w:w="1304" w:type="dxa"/>
          </w:tcPr>
          <w:p w:rsidR="0071552D" w:rsidRDefault="0071552D">
            <w:pPr>
              <w:pStyle w:val="ConsPlusNormal"/>
            </w:pPr>
            <w:r>
              <w:t>84847,3</w:t>
            </w:r>
          </w:p>
        </w:tc>
        <w:tc>
          <w:tcPr>
            <w:tcW w:w="1304" w:type="dxa"/>
          </w:tcPr>
          <w:p w:rsidR="0071552D" w:rsidRDefault="0071552D">
            <w:pPr>
              <w:pStyle w:val="ConsPlusNormal"/>
            </w:pPr>
            <w:r>
              <w:t>109372,0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19199,8</w:t>
            </w:r>
          </w:p>
        </w:tc>
        <w:tc>
          <w:tcPr>
            <w:tcW w:w="1304" w:type="dxa"/>
          </w:tcPr>
          <w:p w:rsidR="0071552D" w:rsidRDefault="0071552D">
            <w:pPr>
              <w:pStyle w:val="ConsPlusNormal"/>
            </w:pPr>
            <w:r>
              <w:t>19199,8</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610517,5</w:t>
            </w:r>
          </w:p>
        </w:tc>
        <w:tc>
          <w:tcPr>
            <w:tcW w:w="1304" w:type="dxa"/>
          </w:tcPr>
          <w:p w:rsidR="0071552D" w:rsidRDefault="0071552D">
            <w:pPr>
              <w:pStyle w:val="ConsPlusNormal"/>
            </w:pPr>
            <w:r>
              <w:t>91928,4</w:t>
            </w:r>
          </w:p>
        </w:tc>
        <w:tc>
          <w:tcPr>
            <w:tcW w:w="1361" w:type="dxa"/>
          </w:tcPr>
          <w:p w:rsidR="0071552D" w:rsidRDefault="0071552D">
            <w:pPr>
              <w:pStyle w:val="ConsPlusNormal"/>
            </w:pPr>
            <w:r>
              <w:t>91122,2</w:t>
            </w:r>
          </w:p>
        </w:tc>
        <w:tc>
          <w:tcPr>
            <w:tcW w:w="1304" w:type="dxa"/>
          </w:tcPr>
          <w:p w:rsidR="0071552D" w:rsidRDefault="0071552D">
            <w:pPr>
              <w:pStyle w:val="ConsPlusNormal"/>
            </w:pPr>
            <w:r>
              <w:t>88830,7</w:t>
            </w:r>
          </w:p>
        </w:tc>
        <w:tc>
          <w:tcPr>
            <w:tcW w:w="1304" w:type="dxa"/>
          </w:tcPr>
          <w:p w:rsidR="0071552D" w:rsidRDefault="0071552D">
            <w:pPr>
              <w:pStyle w:val="ConsPlusNormal"/>
            </w:pPr>
            <w:r>
              <w:t>76374,0</w:t>
            </w:r>
          </w:p>
        </w:tc>
        <w:tc>
          <w:tcPr>
            <w:tcW w:w="1304" w:type="dxa"/>
          </w:tcPr>
          <w:p w:rsidR="0071552D" w:rsidRDefault="0071552D">
            <w:pPr>
              <w:pStyle w:val="ConsPlusNormal"/>
            </w:pPr>
            <w:r>
              <w:t>68042,9</w:t>
            </w:r>
          </w:p>
        </w:tc>
        <w:tc>
          <w:tcPr>
            <w:tcW w:w="1304" w:type="dxa"/>
          </w:tcPr>
          <w:p w:rsidR="0071552D" w:rsidRDefault="0071552D">
            <w:pPr>
              <w:pStyle w:val="ConsPlusNormal"/>
            </w:pPr>
            <w:r>
              <w:t>84847,3</w:t>
            </w:r>
          </w:p>
        </w:tc>
        <w:tc>
          <w:tcPr>
            <w:tcW w:w="1304" w:type="dxa"/>
          </w:tcPr>
          <w:p w:rsidR="0071552D" w:rsidRDefault="0071552D">
            <w:pPr>
              <w:pStyle w:val="ConsPlusNormal"/>
            </w:pPr>
            <w:r>
              <w:t>109372,0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 xml:space="preserve">Консолидированные бюджеты муниципальных </w:t>
            </w:r>
            <w:r>
              <w:lastRenderedPageBreak/>
              <w:t>образований</w:t>
            </w:r>
          </w:p>
        </w:tc>
        <w:tc>
          <w:tcPr>
            <w:tcW w:w="1474" w:type="dxa"/>
          </w:tcPr>
          <w:p w:rsidR="0071552D" w:rsidRDefault="0071552D">
            <w:pPr>
              <w:pStyle w:val="ConsPlusNormal"/>
            </w:pPr>
            <w:r>
              <w:lastRenderedPageBreak/>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1.1.</w:t>
            </w:r>
          </w:p>
        </w:tc>
        <w:tc>
          <w:tcPr>
            <w:tcW w:w="2438" w:type="dxa"/>
            <w:vMerge w:val="restart"/>
          </w:tcPr>
          <w:p w:rsidR="0071552D" w:rsidRDefault="0071552D">
            <w:pPr>
              <w:pStyle w:val="ConsPlusNormal"/>
            </w:pPr>
            <w:r>
              <w:t>Основное мероприятие "Сохранение и развитие исполнительских искусств"</w:t>
            </w:r>
          </w:p>
        </w:tc>
        <w:tc>
          <w:tcPr>
            <w:tcW w:w="2154" w:type="dxa"/>
          </w:tcPr>
          <w:p w:rsidR="0071552D" w:rsidRDefault="0071552D">
            <w:pPr>
              <w:pStyle w:val="ConsPlusNormal"/>
            </w:pPr>
            <w:r>
              <w:t>Всего</w:t>
            </w:r>
          </w:p>
        </w:tc>
        <w:tc>
          <w:tcPr>
            <w:tcW w:w="1474" w:type="dxa"/>
          </w:tcPr>
          <w:p w:rsidR="0071552D" w:rsidRDefault="0071552D">
            <w:pPr>
              <w:pStyle w:val="ConsPlusNormal"/>
            </w:pPr>
            <w:r>
              <w:t>629717,3</w:t>
            </w:r>
          </w:p>
        </w:tc>
        <w:tc>
          <w:tcPr>
            <w:tcW w:w="1304" w:type="dxa"/>
          </w:tcPr>
          <w:p w:rsidR="0071552D" w:rsidRDefault="0071552D">
            <w:pPr>
              <w:pStyle w:val="ConsPlusNormal"/>
            </w:pPr>
            <w:r>
              <w:t>111128,2</w:t>
            </w:r>
          </w:p>
        </w:tc>
        <w:tc>
          <w:tcPr>
            <w:tcW w:w="1361" w:type="dxa"/>
          </w:tcPr>
          <w:p w:rsidR="0071552D" w:rsidRDefault="0071552D">
            <w:pPr>
              <w:pStyle w:val="ConsPlusNormal"/>
            </w:pPr>
            <w:r>
              <w:t>91122,2</w:t>
            </w:r>
          </w:p>
        </w:tc>
        <w:tc>
          <w:tcPr>
            <w:tcW w:w="1304" w:type="dxa"/>
          </w:tcPr>
          <w:p w:rsidR="0071552D" w:rsidRDefault="0071552D">
            <w:pPr>
              <w:pStyle w:val="ConsPlusNormal"/>
            </w:pPr>
            <w:r>
              <w:t>88830,7</w:t>
            </w:r>
          </w:p>
        </w:tc>
        <w:tc>
          <w:tcPr>
            <w:tcW w:w="1304" w:type="dxa"/>
          </w:tcPr>
          <w:p w:rsidR="0071552D" w:rsidRDefault="0071552D">
            <w:pPr>
              <w:pStyle w:val="ConsPlusNormal"/>
            </w:pPr>
            <w:r>
              <w:t>76374,0</w:t>
            </w:r>
          </w:p>
        </w:tc>
        <w:tc>
          <w:tcPr>
            <w:tcW w:w="1304" w:type="dxa"/>
          </w:tcPr>
          <w:p w:rsidR="0071552D" w:rsidRDefault="0071552D">
            <w:pPr>
              <w:pStyle w:val="ConsPlusNormal"/>
            </w:pPr>
            <w:r>
              <w:t>68042,9</w:t>
            </w:r>
          </w:p>
        </w:tc>
        <w:tc>
          <w:tcPr>
            <w:tcW w:w="1304" w:type="dxa"/>
          </w:tcPr>
          <w:p w:rsidR="0071552D" w:rsidRDefault="0071552D">
            <w:pPr>
              <w:pStyle w:val="ConsPlusNormal"/>
            </w:pPr>
            <w:r>
              <w:t>84847,3</w:t>
            </w:r>
          </w:p>
        </w:tc>
        <w:tc>
          <w:tcPr>
            <w:tcW w:w="1304" w:type="dxa"/>
          </w:tcPr>
          <w:p w:rsidR="0071552D" w:rsidRDefault="0071552D">
            <w:pPr>
              <w:pStyle w:val="ConsPlusNormal"/>
            </w:pPr>
            <w:r>
              <w:t>109372,0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19199,8</w:t>
            </w:r>
          </w:p>
        </w:tc>
        <w:tc>
          <w:tcPr>
            <w:tcW w:w="1304" w:type="dxa"/>
          </w:tcPr>
          <w:p w:rsidR="0071552D" w:rsidRDefault="0071552D">
            <w:pPr>
              <w:pStyle w:val="ConsPlusNormal"/>
            </w:pPr>
            <w:r>
              <w:t>19199,8</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610517,5</w:t>
            </w:r>
          </w:p>
        </w:tc>
        <w:tc>
          <w:tcPr>
            <w:tcW w:w="1304" w:type="dxa"/>
          </w:tcPr>
          <w:p w:rsidR="0071552D" w:rsidRDefault="0071552D">
            <w:pPr>
              <w:pStyle w:val="ConsPlusNormal"/>
            </w:pPr>
            <w:r>
              <w:t>91928,4</w:t>
            </w:r>
          </w:p>
        </w:tc>
        <w:tc>
          <w:tcPr>
            <w:tcW w:w="1361" w:type="dxa"/>
          </w:tcPr>
          <w:p w:rsidR="0071552D" w:rsidRDefault="0071552D">
            <w:pPr>
              <w:pStyle w:val="ConsPlusNormal"/>
            </w:pPr>
            <w:r>
              <w:t>91122,2</w:t>
            </w:r>
          </w:p>
        </w:tc>
        <w:tc>
          <w:tcPr>
            <w:tcW w:w="1304" w:type="dxa"/>
          </w:tcPr>
          <w:p w:rsidR="0071552D" w:rsidRDefault="0071552D">
            <w:pPr>
              <w:pStyle w:val="ConsPlusNormal"/>
            </w:pPr>
            <w:r>
              <w:t>88830,7</w:t>
            </w:r>
          </w:p>
        </w:tc>
        <w:tc>
          <w:tcPr>
            <w:tcW w:w="1304" w:type="dxa"/>
          </w:tcPr>
          <w:p w:rsidR="0071552D" w:rsidRDefault="0071552D">
            <w:pPr>
              <w:pStyle w:val="ConsPlusNormal"/>
            </w:pPr>
            <w:r>
              <w:t>76374,0</w:t>
            </w:r>
          </w:p>
        </w:tc>
        <w:tc>
          <w:tcPr>
            <w:tcW w:w="1304" w:type="dxa"/>
          </w:tcPr>
          <w:p w:rsidR="0071552D" w:rsidRDefault="0071552D">
            <w:pPr>
              <w:pStyle w:val="ConsPlusNormal"/>
            </w:pPr>
            <w:r>
              <w:t>68042,9</w:t>
            </w:r>
          </w:p>
        </w:tc>
        <w:tc>
          <w:tcPr>
            <w:tcW w:w="1304" w:type="dxa"/>
          </w:tcPr>
          <w:p w:rsidR="0071552D" w:rsidRDefault="0071552D">
            <w:pPr>
              <w:pStyle w:val="ConsPlusNormal"/>
            </w:pPr>
            <w:r>
              <w:t>84847,3</w:t>
            </w:r>
          </w:p>
        </w:tc>
        <w:tc>
          <w:tcPr>
            <w:tcW w:w="1304" w:type="dxa"/>
          </w:tcPr>
          <w:p w:rsidR="0071552D" w:rsidRDefault="0071552D">
            <w:pPr>
              <w:pStyle w:val="ConsPlusNormal"/>
            </w:pPr>
            <w:r>
              <w:t>109372,0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1.1.1.</w:t>
            </w:r>
          </w:p>
        </w:tc>
        <w:tc>
          <w:tcPr>
            <w:tcW w:w="2438" w:type="dxa"/>
            <w:vMerge w:val="restart"/>
          </w:tcPr>
          <w:p w:rsidR="0071552D" w:rsidRDefault="0071552D">
            <w:pPr>
              <w:pStyle w:val="ConsPlusNormal"/>
            </w:pPr>
            <w:r>
              <w:t xml:space="preserve">Мероприятие </w:t>
            </w:r>
            <w:r>
              <w:lastRenderedPageBreak/>
              <w:t>"Обеспечение деятельности (оказание услуг) государственных учреждений"</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626484,7</w:t>
            </w:r>
          </w:p>
        </w:tc>
        <w:tc>
          <w:tcPr>
            <w:tcW w:w="1304" w:type="dxa"/>
          </w:tcPr>
          <w:p w:rsidR="0071552D" w:rsidRDefault="0071552D">
            <w:pPr>
              <w:pStyle w:val="ConsPlusNormal"/>
            </w:pPr>
            <w:r>
              <w:t>111128,2</w:t>
            </w:r>
          </w:p>
        </w:tc>
        <w:tc>
          <w:tcPr>
            <w:tcW w:w="1361" w:type="dxa"/>
          </w:tcPr>
          <w:p w:rsidR="0071552D" w:rsidRDefault="0071552D">
            <w:pPr>
              <w:pStyle w:val="ConsPlusNormal"/>
            </w:pPr>
            <w:r>
              <w:t>89183,6</w:t>
            </w:r>
          </w:p>
        </w:tc>
        <w:tc>
          <w:tcPr>
            <w:tcW w:w="1304" w:type="dxa"/>
          </w:tcPr>
          <w:p w:rsidR="0071552D" w:rsidRDefault="0071552D">
            <w:pPr>
              <w:pStyle w:val="ConsPlusNormal"/>
            </w:pPr>
            <w:r>
              <w:t>87536,7</w:t>
            </w:r>
          </w:p>
        </w:tc>
        <w:tc>
          <w:tcPr>
            <w:tcW w:w="1304" w:type="dxa"/>
          </w:tcPr>
          <w:p w:rsidR="0071552D" w:rsidRDefault="0071552D">
            <w:pPr>
              <w:pStyle w:val="ConsPlusNormal"/>
            </w:pPr>
            <w:r>
              <w:t>76374,0</w:t>
            </w:r>
          </w:p>
        </w:tc>
        <w:tc>
          <w:tcPr>
            <w:tcW w:w="1304" w:type="dxa"/>
          </w:tcPr>
          <w:p w:rsidR="0071552D" w:rsidRDefault="0071552D">
            <w:pPr>
              <w:pStyle w:val="ConsPlusNormal"/>
            </w:pPr>
            <w:r>
              <w:t>68042,9</w:t>
            </w:r>
          </w:p>
        </w:tc>
        <w:tc>
          <w:tcPr>
            <w:tcW w:w="1304" w:type="dxa"/>
          </w:tcPr>
          <w:p w:rsidR="0071552D" w:rsidRDefault="0071552D">
            <w:pPr>
              <w:pStyle w:val="ConsPlusNormal"/>
            </w:pPr>
            <w:r>
              <w:t>84847,3</w:t>
            </w:r>
          </w:p>
        </w:tc>
        <w:tc>
          <w:tcPr>
            <w:tcW w:w="1304" w:type="dxa"/>
          </w:tcPr>
          <w:p w:rsidR="0071552D" w:rsidRDefault="0071552D">
            <w:pPr>
              <w:pStyle w:val="ConsPlusNormal"/>
            </w:pPr>
            <w:r>
              <w:t>109372,0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19199,8</w:t>
            </w:r>
          </w:p>
        </w:tc>
        <w:tc>
          <w:tcPr>
            <w:tcW w:w="1304" w:type="dxa"/>
          </w:tcPr>
          <w:p w:rsidR="0071552D" w:rsidRDefault="0071552D">
            <w:pPr>
              <w:pStyle w:val="ConsPlusNormal"/>
            </w:pPr>
            <w:r>
              <w:t>19199,8 &lt;*&gt;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607284,9</w:t>
            </w:r>
          </w:p>
        </w:tc>
        <w:tc>
          <w:tcPr>
            <w:tcW w:w="1304" w:type="dxa"/>
          </w:tcPr>
          <w:p w:rsidR="0071552D" w:rsidRDefault="0071552D">
            <w:pPr>
              <w:pStyle w:val="ConsPlusNormal"/>
            </w:pPr>
            <w:r>
              <w:t>91928,4 &lt;*&gt;</w:t>
            </w:r>
          </w:p>
        </w:tc>
        <w:tc>
          <w:tcPr>
            <w:tcW w:w="1361" w:type="dxa"/>
          </w:tcPr>
          <w:p w:rsidR="0071552D" w:rsidRDefault="0071552D">
            <w:pPr>
              <w:pStyle w:val="ConsPlusNormal"/>
            </w:pPr>
            <w:r>
              <w:t>89183,6</w:t>
            </w:r>
          </w:p>
        </w:tc>
        <w:tc>
          <w:tcPr>
            <w:tcW w:w="1304" w:type="dxa"/>
          </w:tcPr>
          <w:p w:rsidR="0071552D" w:rsidRDefault="0071552D">
            <w:pPr>
              <w:pStyle w:val="ConsPlusNormal"/>
            </w:pPr>
            <w:r>
              <w:t>87536,7</w:t>
            </w:r>
          </w:p>
        </w:tc>
        <w:tc>
          <w:tcPr>
            <w:tcW w:w="1304" w:type="dxa"/>
          </w:tcPr>
          <w:p w:rsidR="0071552D" w:rsidRDefault="0071552D">
            <w:pPr>
              <w:pStyle w:val="ConsPlusNormal"/>
            </w:pPr>
            <w:r>
              <w:t>76374,0</w:t>
            </w:r>
          </w:p>
        </w:tc>
        <w:tc>
          <w:tcPr>
            <w:tcW w:w="1304" w:type="dxa"/>
          </w:tcPr>
          <w:p w:rsidR="0071552D" w:rsidRDefault="0071552D">
            <w:pPr>
              <w:pStyle w:val="ConsPlusNormal"/>
            </w:pPr>
            <w:r>
              <w:t>68042,9</w:t>
            </w:r>
          </w:p>
        </w:tc>
        <w:tc>
          <w:tcPr>
            <w:tcW w:w="1304" w:type="dxa"/>
          </w:tcPr>
          <w:p w:rsidR="0071552D" w:rsidRDefault="0071552D">
            <w:pPr>
              <w:pStyle w:val="ConsPlusNormal"/>
            </w:pPr>
            <w:r>
              <w:t>84847,3</w:t>
            </w:r>
          </w:p>
        </w:tc>
        <w:tc>
          <w:tcPr>
            <w:tcW w:w="1304" w:type="dxa"/>
          </w:tcPr>
          <w:p w:rsidR="0071552D" w:rsidRDefault="0071552D">
            <w:pPr>
              <w:pStyle w:val="ConsPlusNormal"/>
            </w:pPr>
            <w:r>
              <w:t>109372,0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1.1.2.</w:t>
            </w:r>
          </w:p>
        </w:tc>
        <w:tc>
          <w:tcPr>
            <w:tcW w:w="2438" w:type="dxa"/>
            <w:vMerge w:val="restart"/>
          </w:tcPr>
          <w:p w:rsidR="0071552D" w:rsidRDefault="0071552D">
            <w:pPr>
              <w:pStyle w:val="ConsPlusNormal"/>
            </w:pPr>
            <w:r>
              <w:t>Мероприятие "Капитальные вложения в объекты государственной собственности"</w:t>
            </w:r>
          </w:p>
        </w:tc>
        <w:tc>
          <w:tcPr>
            <w:tcW w:w="2154" w:type="dxa"/>
          </w:tcPr>
          <w:p w:rsidR="0071552D" w:rsidRDefault="0071552D">
            <w:pPr>
              <w:pStyle w:val="ConsPlusNormal"/>
            </w:pPr>
            <w:r>
              <w:t>Всего</w:t>
            </w:r>
          </w:p>
        </w:tc>
        <w:tc>
          <w:tcPr>
            <w:tcW w:w="1474" w:type="dxa"/>
          </w:tcPr>
          <w:p w:rsidR="0071552D" w:rsidRDefault="0071552D">
            <w:pPr>
              <w:pStyle w:val="ConsPlusNormal"/>
            </w:pPr>
            <w:r>
              <w:t>3232,6</w:t>
            </w:r>
          </w:p>
        </w:tc>
        <w:tc>
          <w:tcPr>
            <w:tcW w:w="1304" w:type="dxa"/>
          </w:tcPr>
          <w:p w:rsidR="0071552D" w:rsidRDefault="0071552D">
            <w:pPr>
              <w:pStyle w:val="ConsPlusNormal"/>
            </w:pPr>
            <w:r>
              <w:t>-</w:t>
            </w:r>
          </w:p>
        </w:tc>
        <w:tc>
          <w:tcPr>
            <w:tcW w:w="1361" w:type="dxa"/>
          </w:tcPr>
          <w:p w:rsidR="0071552D" w:rsidRDefault="0071552D">
            <w:pPr>
              <w:pStyle w:val="ConsPlusNormal"/>
            </w:pPr>
            <w:r>
              <w:t>1938,6</w:t>
            </w:r>
          </w:p>
        </w:tc>
        <w:tc>
          <w:tcPr>
            <w:tcW w:w="1304" w:type="dxa"/>
          </w:tcPr>
          <w:p w:rsidR="0071552D" w:rsidRDefault="0071552D">
            <w:pPr>
              <w:pStyle w:val="ConsPlusNormal"/>
            </w:pPr>
            <w:r>
              <w:t>1294,0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3232,6</w:t>
            </w:r>
          </w:p>
        </w:tc>
        <w:tc>
          <w:tcPr>
            <w:tcW w:w="1304" w:type="dxa"/>
          </w:tcPr>
          <w:p w:rsidR="0071552D" w:rsidRDefault="0071552D">
            <w:pPr>
              <w:pStyle w:val="ConsPlusNormal"/>
            </w:pPr>
            <w:r>
              <w:t>-</w:t>
            </w:r>
          </w:p>
        </w:tc>
        <w:tc>
          <w:tcPr>
            <w:tcW w:w="1361" w:type="dxa"/>
          </w:tcPr>
          <w:p w:rsidR="0071552D" w:rsidRDefault="0071552D">
            <w:pPr>
              <w:pStyle w:val="ConsPlusNormal"/>
            </w:pPr>
            <w:r>
              <w:t>1938,6</w:t>
            </w:r>
          </w:p>
        </w:tc>
        <w:tc>
          <w:tcPr>
            <w:tcW w:w="1304" w:type="dxa"/>
          </w:tcPr>
          <w:p w:rsidR="0071552D" w:rsidRDefault="0071552D">
            <w:pPr>
              <w:pStyle w:val="ConsPlusNormal"/>
            </w:pPr>
            <w:r>
              <w:t>1294,0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p>
        </w:tc>
      </w:tr>
      <w:tr w:rsidR="0071552D">
        <w:tc>
          <w:tcPr>
            <w:tcW w:w="964" w:type="dxa"/>
            <w:vMerge/>
          </w:tcPr>
          <w:p w:rsidR="0071552D" w:rsidRDefault="0071552D"/>
        </w:tc>
        <w:tc>
          <w:tcPr>
            <w:tcW w:w="2438" w:type="dxa"/>
            <w:vMerge/>
          </w:tcPr>
          <w:p w:rsidR="0071552D" w:rsidRDefault="0071552D"/>
        </w:tc>
        <w:tc>
          <w:tcPr>
            <w:tcW w:w="2154" w:type="dxa"/>
            <w:vMerge w:val="restart"/>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vMerge/>
          </w:tcPr>
          <w:p w:rsidR="0071552D" w:rsidRDefault="0071552D"/>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outlineLvl w:val="2"/>
            </w:pPr>
            <w:bookmarkStart w:id="32" w:name="P5101"/>
            <w:bookmarkEnd w:id="32"/>
            <w:r>
              <w:t>2.</w:t>
            </w:r>
          </w:p>
        </w:tc>
        <w:tc>
          <w:tcPr>
            <w:tcW w:w="2438" w:type="dxa"/>
            <w:vMerge w:val="restart"/>
          </w:tcPr>
          <w:p w:rsidR="0071552D" w:rsidRDefault="0071552D">
            <w:pPr>
              <w:pStyle w:val="ConsPlusNormal"/>
            </w:pPr>
            <w:r>
              <w:t>Подпрограмма "Народное творчество и досуговая деятельность"</w:t>
            </w:r>
          </w:p>
        </w:tc>
        <w:tc>
          <w:tcPr>
            <w:tcW w:w="2154" w:type="dxa"/>
          </w:tcPr>
          <w:p w:rsidR="0071552D" w:rsidRDefault="0071552D">
            <w:pPr>
              <w:pStyle w:val="ConsPlusNormal"/>
            </w:pPr>
            <w:r>
              <w:t>Всего</w:t>
            </w:r>
          </w:p>
        </w:tc>
        <w:tc>
          <w:tcPr>
            <w:tcW w:w="1474" w:type="dxa"/>
          </w:tcPr>
          <w:p w:rsidR="0071552D" w:rsidRDefault="0071552D">
            <w:pPr>
              <w:pStyle w:val="ConsPlusNormal"/>
            </w:pPr>
            <w:r>
              <w:t>164392,7</w:t>
            </w:r>
          </w:p>
        </w:tc>
        <w:tc>
          <w:tcPr>
            <w:tcW w:w="1304" w:type="dxa"/>
          </w:tcPr>
          <w:p w:rsidR="0071552D" w:rsidRDefault="0071552D">
            <w:pPr>
              <w:pStyle w:val="ConsPlusNormal"/>
            </w:pPr>
            <w:r>
              <w:t>32240,3</w:t>
            </w:r>
          </w:p>
        </w:tc>
        <w:tc>
          <w:tcPr>
            <w:tcW w:w="1361" w:type="dxa"/>
          </w:tcPr>
          <w:p w:rsidR="0071552D" w:rsidRDefault="0071552D">
            <w:pPr>
              <w:pStyle w:val="ConsPlusNormal"/>
            </w:pPr>
            <w:r>
              <w:t>28111,3</w:t>
            </w:r>
          </w:p>
        </w:tc>
        <w:tc>
          <w:tcPr>
            <w:tcW w:w="1304" w:type="dxa"/>
          </w:tcPr>
          <w:p w:rsidR="0071552D" w:rsidRDefault="0071552D">
            <w:pPr>
              <w:pStyle w:val="ConsPlusNormal"/>
            </w:pPr>
            <w:r>
              <w:t>20572,6</w:t>
            </w:r>
          </w:p>
        </w:tc>
        <w:tc>
          <w:tcPr>
            <w:tcW w:w="1304" w:type="dxa"/>
          </w:tcPr>
          <w:p w:rsidR="0071552D" w:rsidRDefault="0071552D">
            <w:pPr>
              <w:pStyle w:val="ConsPlusNormal"/>
            </w:pPr>
            <w:r>
              <w:t>17546,1</w:t>
            </w:r>
          </w:p>
        </w:tc>
        <w:tc>
          <w:tcPr>
            <w:tcW w:w="1304" w:type="dxa"/>
          </w:tcPr>
          <w:p w:rsidR="0071552D" w:rsidRDefault="0071552D">
            <w:pPr>
              <w:pStyle w:val="ConsPlusNormal"/>
            </w:pPr>
            <w:r>
              <w:t>16881,7</w:t>
            </w:r>
          </w:p>
        </w:tc>
        <w:tc>
          <w:tcPr>
            <w:tcW w:w="1304" w:type="dxa"/>
          </w:tcPr>
          <w:p w:rsidR="0071552D" w:rsidRDefault="0071552D">
            <w:pPr>
              <w:pStyle w:val="ConsPlusNormal"/>
            </w:pPr>
            <w:r>
              <w:t>21051,0</w:t>
            </w:r>
          </w:p>
        </w:tc>
        <w:tc>
          <w:tcPr>
            <w:tcW w:w="1304" w:type="dxa"/>
          </w:tcPr>
          <w:p w:rsidR="0071552D" w:rsidRDefault="0071552D">
            <w:pPr>
              <w:pStyle w:val="ConsPlusNormal"/>
            </w:pPr>
            <w:r>
              <w:t>27989,7</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14268,8</w:t>
            </w:r>
          </w:p>
        </w:tc>
        <w:tc>
          <w:tcPr>
            <w:tcW w:w="1304" w:type="dxa"/>
          </w:tcPr>
          <w:p w:rsidR="0071552D" w:rsidRDefault="0071552D">
            <w:pPr>
              <w:pStyle w:val="ConsPlusNormal"/>
            </w:pPr>
            <w:r>
              <w:t>7134,4</w:t>
            </w:r>
          </w:p>
        </w:tc>
        <w:tc>
          <w:tcPr>
            <w:tcW w:w="1361" w:type="dxa"/>
          </w:tcPr>
          <w:p w:rsidR="0071552D" w:rsidRDefault="0071552D">
            <w:pPr>
              <w:pStyle w:val="ConsPlusNormal"/>
            </w:pPr>
            <w:r>
              <w:t>7134,4</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150123,9</w:t>
            </w:r>
          </w:p>
        </w:tc>
        <w:tc>
          <w:tcPr>
            <w:tcW w:w="1304" w:type="dxa"/>
          </w:tcPr>
          <w:p w:rsidR="0071552D" w:rsidRDefault="0071552D">
            <w:pPr>
              <w:pStyle w:val="ConsPlusNormal"/>
            </w:pPr>
            <w:r>
              <w:t>25105,9</w:t>
            </w:r>
          </w:p>
        </w:tc>
        <w:tc>
          <w:tcPr>
            <w:tcW w:w="1361" w:type="dxa"/>
          </w:tcPr>
          <w:p w:rsidR="0071552D" w:rsidRDefault="0071552D">
            <w:pPr>
              <w:pStyle w:val="ConsPlusNormal"/>
            </w:pPr>
            <w:r>
              <w:t>20976,9</w:t>
            </w:r>
          </w:p>
        </w:tc>
        <w:tc>
          <w:tcPr>
            <w:tcW w:w="1304" w:type="dxa"/>
          </w:tcPr>
          <w:p w:rsidR="0071552D" w:rsidRDefault="0071552D">
            <w:pPr>
              <w:pStyle w:val="ConsPlusNormal"/>
            </w:pPr>
            <w:r>
              <w:t>20572,6</w:t>
            </w:r>
          </w:p>
        </w:tc>
        <w:tc>
          <w:tcPr>
            <w:tcW w:w="1304" w:type="dxa"/>
          </w:tcPr>
          <w:p w:rsidR="0071552D" w:rsidRDefault="0071552D">
            <w:pPr>
              <w:pStyle w:val="ConsPlusNormal"/>
            </w:pPr>
            <w:r>
              <w:t>17546,1</w:t>
            </w:r>
          </w:p>
        </w:tc>
        <w:tc>
          <w:tcPr>
            <w:tcW w:w="1304" w:type="dxa"/>
          </w:tcPr>
          <w:p w:rsidR="0071552D" w:rsidRDefault="0071552D">
            <w:pPr>
              <w:pStyle w:val="ConsPlusNormal"/>
            </w:pPr>
            <w:r>
              <w:t>16881,7</w:t>
            </w:r>
          </w:p>
        </w:tc>
        <w:tc>
          <w:tcPr>
            <w:tcW w:w="1304" w:type="dxa"/>
          </w:tcPr>
          <w:p w:rsidR="0071552D" w:rsidRDefault="0071552D">
            <w:pPr>
              <w:pStyle w:val="ConsPlusNormal"/>
            </w:pPr>
            <w:r>
              <w:t>21051,0</w:t>
            </w:r>
          </w:p>
        </w:tc>
        <w:tc>
          <w:tcPr>
            <w:tcW w:w="1304" w:type="dxa"/>
          </w:tcPr>
          <w:p w:rsidR="0071552D" w:rsidRDefault="0071552D">
            <w:pPr>
              <w:pStyle w:val="ConsPlusNormal"/>
            </w:pPr>
            <w:r>
              <w:t>27989,7</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2.1.</w:t>
            </w:r>
          </w:p>
        </w:tc>
        <w:tc>
          <w:tcPr>
            <w:tcW w:w="2438" w:type="dxa"/>
            <w:vMerge w:val="restart"/>
          </w:tcPr>
          <w:p w:rsidR="0071552D" w:rsidRDefault="0071552D">
            <w:pPr>
              <w:pStyle w:val="ConsPlusNormal"/>
            </w:pPr>
            <w:r>
              <w:t xml:space="preserve">Основное мероприятие "Сохранение и </w:t>
            </w:r>
            <w:r>
              <w:lastRenderedPageBreak/>
              <w:t>развитие традиционной народной культуры, нематериального культурного наследия народов Российской Федерации"</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157258,3</w:t>
            </w:r>
          </w:p>
        </w:tc>
        <w:tc>
          <w:tcPr>
            <w:tcW w:w="1304" w:type="dxa"/>
          </w:tcPr>
          <w:p w:rsidR="0071552D" w:rsidRDefault="0071552D">
            <w:pPr>
              <w:pStyle w:val="ConsPlusNormal"/>
            </w:pPr>
            <w:r>
              <w:t>32240,3</w:t>
            </w:r>
          </w:p>
        </w:tc>
        <w:tc>
          <w:tcPr>
            <w:tcW w:w="1361" w:type="dxa"/>
          </w:tcPr>
          <w:p w:rsidR="0071552D" w:rsidRDefault="0071552D">
            <w:pPr>
              <w:pStyle w:val="ConsPlusNormal"/>
            </w:pPr>
            <w:r>
              <w:t>20976,9</w:t>
            </w:r>
          </w:p>
        </w:tc>
        <w:tc>
          <w:tcPr>
            <w:tcW w:w="1304" w:type="dxa"/>
          </w:tcPr>
          <w:p w:rsidR="0071552D" w:rsidRDefault="0071552D">
            <w:pPr>
              <w:pStyle w:val="ConsPlusNormal"/>
            </w:pPr>
            <w:r>
              <w:t>20572,6</w:t>
            </w:r>
          </w:p>
        </w:tc>
        <w:tc>
          <w:tcPr>
            <w:tcW w:w="1304" w:type="dxa"/>
          </w:tcPr>
          <w:p w:rsidR="0071552D" w:rsidRDefault="0071552D">
            <w:pPr>
              <w:pStyle w:val="ConsPlusNormal"/>
            </w:pPr>
            <w:r>
              <w:t>17546,1</w:t>
            </w:r>
          </w:p>
        </w:tc>
        <w:tc>
          <w:tcPr>
            <w:tcW w:w="1304" w:type="dxa"/>
          </w:tcPr>
          <w:p w:rsidR="0071552D" w:rsidRDefault="0071552D">
            <w:pPr>
              <w:pStyle w:val="ConsPlusNormal"/>
            </w:pPr>
            <w:r>
              <w:t>16881,7</w:t>
            </w:r>
          </w:p>
        </w:tc>
        <w:tc>
          <w:tcPr>
            <w:tcW w:w="1304" w:type="dxa"/>
          </w:tcPr>
          <w:p w:rsidR="0071552D" w:rsidRDefault="0071552D">
            <w:pPr>
              <w:pStyle w:val="ConsPlusNormal"/>
            </w:pPr>
            <w:r>
              <w:t>21051,0</w:t>
            </w:r>
          </w:p>
        </w:tc>
        <w:tc>
          <w:tcPr>
            <w:tcW w:w="1304" w:type="dxa"/>
          </w:tcPr>
          <w:p w:rsidR="0071552D" w:rsidRDefault="0071552D">
            <w:pPr>
              <w:pStyle w:val="ConsPlusNormal"/>
            </w:pPr>
            <w:r>
              <w:t>27989,7</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7134,4</w:t>
            </w:r>
          </w:p>
        </w:tc>
        <w:tc>
          <w:tcPr>
            <w:tcW w:w="1304" w:type="dxa"/>
          </w:tcPr>
          <w:p w:rsidR="0071552D" w:rsidRDefault="0071552D">
            <w:pPr>
              <w:pStyle w:val="ConsPlusNormal"/>
            </w:pPr>
            <w:r>
              <w:t>7134,4</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150123,9</w:t>
            </w:r>
          </w:p>
        </w:tc>
        <w:tc>
          <w:tcPr>
            <w:tcW w:w="1304" w:type="dxa"/>
          </w:tcPr>
          <w:p w:rsidR="0071552D" w:rsidRDefault="0071552D">
            <w:pPr>
              <w:pStyle w:val="ConsPlusNormal"/>
            </w:pPr>
            <w:r>
              <w:t>25105,9</w:t>
            </w:r>
          </w:p>
        </w:tc>
        <w:tc>
          <w:tcPr>
            <w:tcW w:w="1361" w:type="dxa"/>
          </w:tcPr>
          <w:p w:rsidR="0071552D" w:rsidRDefault="0071552D">
            <w:pPr>
              <w:pStyle w:val="ConsPlusNormal"/>
            </w:pPr>
            <w:r>
              <w:t>20976,9</w:t>
            </w:r>
          </w:p>
        </w:tc>
        <w:tc>
          <w:tcPr>
            <w:tcW w:w="1304" w:type="dxa"/>
          </w:tcPr>
          <w:p w:rsidR="0071552D" w:rsidRDefault="0071552D">
            <w:pPr>
              <w:pStyle w:val="ConsPlusNormal"/>
            </w:pPr>
            <w:r>
              <w:t>20572,6</w:t>
            </w:r>
          </w:p>
        </w:tc>
        <w:tc>
          <w:tcPr>
            <w:tcW w:w="1304" w:type="dxa"/>
          </w:tcPr>
          <w:p w:rsidR="0071552D" w:rsidRDefault="0071552D">
            <w:pPr>
              <w:pStyle w:val="ConsPlusNormal"/>
            </w:pPr>
            <w:r>
              <w:t>17546,1</w:t>
            </w:r>
          </w:p>
        </w:tc>
        <w:tc>
          <w:tcPr>
            <w:tcW w:w="1304" w:type="dxa"/>
          </w:tcPr>
          <w:p w:rsidR="0071552D" w:rsidRDefault="0071552D">
            <w:pPr>
              <w:pStyle w:val="ConsPlusNormal"/>
            </w:pPr>
            <w:r>
              <w:t>16881,7</w:t>
            </w:r>
          </w:p>
        </w:tc>
        <w:tc>
          <w:tcPr>
            <w:tcW w:w="1304" w:type="dxa"/>
          </w:tcPr>
          <w:p w:rsidR="0071552D" w:rsidRDefault="0071552D">
            <w:pPr>
              <w:pStyle w:val="ConsPlusNormal"/>
            </w:pPr>
            <w:r>
              <w:t>21051,0</w:t>
            </w:r>
          </w:p>
        </w:tc>
        <w:tc>
          <w:tcPr>
            <w:tcW w:w="1304" w:type="dxa"/>
          </w:tcPr>
          <w:p w:rsidR="0071552D" w:rsidRDefault="0071552D">
            <w:pPr>
              <w:pStyle w:val="ConsPlusNormal"/>
            </w:pPr>
            <w:r>
              <w:t>27989,7</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2.1.1.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147661,8</w:t>
            </w:r>
          </w:p>
        </w:tc>
        <w:tc>
          <w:tcPr>
            <w:tcW w:w="1304" w:type="dxa"/>
          </w:tcPr>
          <w:p w:rsidR="0071552D" w:rsidRDefault="0071552D">
            <w:pPr>
              <w:pStyle w:val="ConsPlusNormal"/>
            </w:pPr>
            <w:r>
              <w:t>24748,9</w:t>
            </w:r>
          </w:p>
        </w:tc>
        <w:tc>
          <w:tcPr>
            <w:tcW w:w="1361" w:type="dxa"/>
          </w:tcPr>
          <w:p w:rsidR="0071552D" w:rsidRDefault="0071552D">
            <w:pPr>
              <w:pStyle w:val="ConsPlusNormal"/>
            </w:pPr>
            <w:r>
              <w:t>20976,9</w:t>
            </w:r>
          </w:p>
        </w:tc>
        <w:tc>
          <w:tcPr>
            <w:tcW w:w="1304" w:type="dxa"/>
          </w:tcPr>
          <w:p w:rsidR="0071552D" w:rsidRDefault="0071552D">
            <w:pPr>
              <w:pStyle w:val="ConsPlusNormal"/>
            </w:pPr>
            <w:r>
              <w:t>18467,5</w:t>
            </w:r>
          </w:p>
        </w:tc>
        <w:tc>
          <w:tcPr>
            <w:tcW w:w="1304" w:type="dxa"/>
          </w:tcPr>
          <w:p w:rsidR="0071552D" w:rsidRDefault="0071552D">
            <w:pPr>
              <w:pStyle w:val="ConsPlusNormal"/>
            </w:pPr>
            <w:r>
              <w:t>17546,1</w:t>
            </w:r>
          </w:p>
        </w:tc>
        <w:tc>
          <w:tcPr>
            <w:tcW w:w="1304" w:type="dxa"/>
          </w:tcPr>
          <w:p w:rsidR="0071552D" w:rsidRDefault="0071552D">
            <w:pPr>
              <w:pStyle w:val="ConsPlusNormal"/>
            </w:pPr>
            <w:r>
              <w:t>16881,7</w:t>
            </w:r>
          </w:p>
        </w:tc>
        <w:tc>
          <w:tcPr>
            <w:tcW w:w="1304" w:type="dxa"/>
          </w:tcPr>
          <w:p w:rsidR="0071552D" w:rsidRDefault="0071552D">
            <w:pPr>
              <w:pStyle w:val="ConsPlusNormal"/>
            </w:pPr>
            <w:r>
              <w:t>21051,0</w:t>
            </w:r>
          </w:p>
        </w:tc>
        <w:tc>
          <w:tcPr>
            <w:tcW w:w="1304" w:type="dxa"/>
          </w:tcPr>
          <w:p w:rsidR="0071552D" w:rsidRDefault="0071552D">
            <w:pPr>
              <w:pStyle w:val="ConsPlusNormal"/>
            </w:pPr>
            <w:r>
              <w:t>27989,7</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147661,8</w:t>
            </w:r>
          </w:p>
        </w:tc>
        <w:tc>
          <w:tcPr>
            <w:tcW w:w="1304" w:type="dxa"/>
          </w:tcPr>
          <w:p w:rsidR="0071552D" w:rsidRDefault="0071552D">
            <w:pPr>
              <w:pStyle w:val="ConsPlusNormal"/>
            </w:pPr>
            <w:r>
              <w:t>24748,9</w:t>
            </w:r>
          </w:p>
        </w:tc>
        <w:tc>
          <w:tcPr>
            <w:tcW w:w="1361" w:type="dxa"/>
          </w:tcPr>
          <w:p w:rsidR="0071552D" w:rsidRDefault="0071552D">
            <w:pPr>
              <w:pStyle w:val="ConsPlusNormal"/>
            </w:pPr>
            <w:r>
              <w:t>20976,9</w:t>
            </w:r>
          </w:p>
        </w:tc>
        <w:tc>
          <w:tcPr>
            <w:tcW w:w="1304" w:type="dxa"/>
          </w:tcPr>
          <w:p w:rsidR="0071552D" w:rsidRDefault="0071552D">
            <w:pPr>
              <w:pStyle w:val="ConsPlusNormal"/>
            </w:pPr>
            <w:r>
              <w:t>18467,5</w:t>
            </w:r>
          </w:p>
        </w:tc>
        <w:tc>
          <w:tcPr>
            <w:tcW w:w="1304" w:type="dxa"/>
          </w:tcPr>
          <w:p w:rsidR="0071552D" w:rsidRDefault="0071552D">
            <w:pPr>
              <w:pStyle w:val="ConsPlusNormal"/>
            </w:pPr>
            <w:r>
              <w:t>17546,1</w:t>
            </w:r>
          </w:p>
        </w:tc>
        <w:tc>
          <w:tcPr>
            <w:tcW w:w="1304" w:type="dxa"/>
          </w:tcPr>
          <w:p w:rsidR="0071552D" w:rsidRDefault="0071552D">
            <w:pPr>
              <w:pStyle w:val="ConsPlusNormal"/>
            </w:pPr>
            <w:r>
              <w:t>16881,7</w:t>
            </w:r>
          </w:p>
        </w:tc>
        <w:tc>
          <w:tcPr>
            <w:tcW w:w="1304" w:type="dxa"/>
          </w:tcPr>
          <w:p w:rsidR="0071552D" w:rsidRDefault="0071552D">
            <w:pPr>
              <w:pStyle w:val="ConsPlusNormal"/>
            </w:pPr>
            <w:r>
              <w:t>21051,0</w:t>
            </w:r>
          </w:p>
        </w:tc>
        <w:tc>
          <w:tcPr>
            <w:tcW w:w="1304" w:type="dxa"/>
          </w:tcPr>
          <w:p w:rsidR="0071552D" w:rsidRDefault="0071552D">
            <w:pPr>
              <w:pStyle w:val="ConsPlusNormal"/>
            </w:pPr>
            <w:r>
              <w:t>27989,7</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2.1.2.</w:t>
            </w:r>
          </w:p>
        </w:tc>
        <w:tc>
          <w:tcPr>
            <w:tcW w:w="2438" w:type="dxa"/>
            <w:vMerge w:val="restart"/>
          </w:tcPr>
          <w:p w:rsidR="0071552D" w:rsidRDefault="0071552D">
            <w:pPr>
              <w:pStyle w:val="ConsPlusNormal"/>
            </w:pPr>
            <w:r>
              <w:t>Мероприятие "Капитальные вложения в объекты государственной собственности"</w:t>
            </w:r>
          </w:p>
        </w:tc>
        <w:tc>
          <w:tcPr>
            <w:tcW w:w="2154" w:type="dxa"/>
          </w:tcPr>
          <w:p w:rsidR="0071552D" w:rsidRDefault="0071552D">
            <w:pPr>
              <w:pStyle w:val="ConsPlusNormal"/>
            </w:pPr>
            <w:r>
              <w:t>Всего</w:t>
            </w:r>
          </w:p>
        </w:tc>
        <w:tc>
          <w:tcPr>
            <w:tcW w:w="1474" w:type="dxa"/>
          </w:tcPr>
          <w:p w:rsidR="0071552D" w:rsidRDefault="0071552D">
            <w:pPr>
              <w:pStyle w:val="ConsPlusNormal"/>
            </w:pPr>
            <w:r>
              <w:t>2105,1</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2105,1</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2105,1</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2105,1</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2.1.3.</w:t>
            </w:r>
          </w:p>
        </w:tc>
        <w:tc>
          <w:tcPr>
            <w:tcW w:w="2438" w:type="dxa"/>
            <w:vMerge w:val="restart"/>
          </w:tcPr>
          <w:p w:rsidR="0071552D" w:rsidRDefault="0071552D">
            <w:pPr>
              <w:pStyle w:val="ConsPlusNormal"/>
            </w:pPr>
            <w:r>
              <w:t xml:space="preserve">"Реализация мероприятий федеральной целевой </w:t>
            </w:r>
            <w:hyperlink r:id="rId410" w:history="1">
              <w:r>
                <w:rPr>
                  <w:color w:val="0000FF"/>
                </w:rPr>
                <w:t>программы</w:t>
              </w:r>
            </w:hyperlink>
            <w:r>
              <w:t xml:space="preserve"> "Культура России </w:t>
            </w:r>
            <w:r>
              <w:lastRenderedPageBreak/>
              <w:t>(2012 - 2018 годы)"</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14625,8</w:t>
            </w:r>
          </w:p>
        </w:tc>
        <w:tc>
          <w:tcPr>
            <w:tcW w:w="1304" w:type="dxa"/>
          </w:tcPr>
          <w:p w:rsidR="0071552D" w:rsidRDefault="0071552D">
            <w:pPr>
              <w:pStyle w:val="ConsPlusNormal"/>
            </w:pPr>
            <w:r>
              <w:t>7491,4</w:t>
            </w:r>
          </w:p>
        </w:tc>
        <w:tc>
          <w:tcPr>
            <w:tcW w:w="1361" w:type="dxa"/>
          </w:tcPr>
          <w:p w:rsidR="0071552D" w:rsidRDefault="0071552D">
            <w:pPr>
              <w:pStyle w:val="ConsPlusNormal"/>
            </w:pPr>
            <w:r>
              <w:t>7134,4</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14268,8</w:t>
            </w:r>
          </w:p>
        </w:tc>
        <w:tc>
          <w:tcPr>
            <w:tcW w:w="1304" w:type="dxa"/>
          </w:tcPr>
          <w:p w:rsidR="0071552D" w:rsidRDefault="0071552D">
            <w:pPr>
              <w:pStyle w:val="ConsPlusNormal"/>
            </w:pPr>
            <w:r>
              <w:t>7134,4</w:t>
            </w:r>
          </w:p>
        </w:tc>
        <w:tc>
          <w:tcPr>
            <w:tcW w:w="1361" w:type="dxa"/>
          </w:tcPr>
          <w:p w:rsidR="0071552D" w:rsidRDefault="0071552D">
            <w:pPr>
              <w:pStyle w:val="ConsPlusNormal"/>
            </w:pPr>
            <w:r>
              <w:t>7134,4</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357,0</w:t>
            </w:r>
          </w:p>
        </w:tc>
        <w:tc>
          <w:tcPr>
            <w:tcW w:w="1304" w:type="dxa"/>
          </w:tcPr>
          <w:p w:rsidR="0071552D" w:rsidRDefault="0071552D">
            <w:pPr>
              <w:pStyle w:val="ConsPlusNormal"/>
            </w:pPr>
            <w:r>
              <w:t>357,0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outlineLvl w:val="2"/>
            </w:pPr>
            <w:bookmarkStart w:id="33" w:name="P5381"/>
            <w:bookmarkEnd w:id="33"/>
            <w:r>
              <w:t>3.</w:t>
            </w:r>
          </w:p>
        </w:tc>
        <w:tc>
          <w:tcPr>
            <w:tcW w:w="2438" w:type="dxa"/>
            <w:vMerge w:val="restart"/>
          </w:tcPr>
          <w:p w:rsidR="0071552D" w:rsidRDefault="0071552D">
            <w:pPr>
              <w:pStyle w:val="ConsPlusNormal"/>
            </w:pPr>
            <w:r>
              <w:t>Подпрограмма "Архивное дело"</w:t>
            </w:r>
          </w:p>
        </w:tc>
        <w:tc>
          <w:tcPr>
            <w:tcW w:w="2154" w:type="dxa"/>
          </w:tcPr>
          <w:p w:rsidR="0071552D" w:rsidRDefault="0071552D">
            <w:pPr>
              <w:pStyle w:val="ConsPlusNormal"/>
            </w:pPr>
            <w:r>
              <w:t>Всего</w:t>
            </w:r>
          </w:p>
        </w:tc>
        <w:tc>
          <w:tcPr>
            <w:tcW w:w="1474" w:type="dxa"/>
          </w:tcPr>
          <w:p w:rsidR="0071552D" w:rsidRDefault="0071552D">
            <w:pPr>
              <w:pStyle w:val="ConsPlusNormal"/>
            </w:pPr>
            <w:r>
              <w:t>91884,5</w:t>
            </w:r>
          </w:p>
        </w:tc>
        <w:tc>
          <w:tcPr>
            <w:tcW w:w="1304" w:type="dxa"/>
          </w:tcPr>
          <w:p w:rsidR="0071552D" w:rsidRDefault="0071552D">
            <w:pPr>
              <w:pStyle w:val="ConsPlusNormal"/>
            </w:pPr>
            <w:r>
              <w:t>16834,0</w:t>
            </w:r>
          </w:p>
        </w:tc>
        <w:tc>
          <w:tcPr>
            <w:tcW w:w="1361" w:type="dxa"/>
          </w:tcPr>
          <w:p w:rsidR="0071552D" w:rsidRDefault="0071552D">
            <w:pPr>
              <w:pStyle w:val="ConsPlusNormal"/>
            </w:pPr>
            <w:r>
              <w:t>10849,9</w:t>
            </w:r>
          </w:p>
        </w:tc>
        <w:tc>
          <w:tcPr>
            <w:tcW w:w="1304" w:type="dxa"/>
          </w:tcPr>
          <w:p w:rsidR="0071552D" w:rsidRDefault="0071552D">
            <w:pPr>
              <w:pStyle w:val="ConsPlusNormal"/>
            </w:pPr>
            <w:r>
              <w:t>10973,7</w:t>
            </w:r>
          </w:p>
        </w:tc>
        <w:tc>
          <w:tcPr>
            <w:tcW w:w="1304" w:type="dxa"/>
          </w:tcPr>
          <w:p w:rsidR="0071552D" w:rsidRDefault="0071552D">
            <w:pPr>
              <w:pStyle w:val="ConsPlusNormal"/>
            </w:pPr>
            <w:r>
              <w:t>10286,3</w:t>
            </w:r>
          </w:p>
        </w:tc>
        <w:tc>
          <w:tcPr>
            <w:tcW w:w="1304" w:type="dxa"/>
          </w:tcPr>
          <w:p w:rsidR="0071552D" w:rsidRDefault="0071552D">
            <w:pPr>
              <w:pStyle w:val="ConsPlusNormal"/>
            </w:pPr>
            <w:r>
              <w:t>9896,8</w:t>
            </w:r>
          </w:p>
        </w:tc>
        <w:tc>
          <w:tcPr>
            <w:tcW w:w="1304" w:type="dxa"/>
          </w:tcPr>
          <w:p w:rsidR="0071552D" w:rsidRDefault="0071552D">
            <w:pPr>
              <w:pStyle w:val="ConsPlusNormal"/>
            </w:pPr>
            <w:r>
              <w:t>12341,0</w:t>
            </w:r>
          </w:p>
        </w:tc>
        <w:tc>
          <w:tcPr>
            <w:tcW w:w="1304" w:type="dxa"/>
          </w:tcPr>
          <w:p w:rsidR="0071552D" w:rsidRDefault="0071552D">
            <w:pPr>
              <w:pStyle w:val="ConsPlusNormal"/>
            </w:pPr>
            <w:r>
              <w:t>20702,8</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91884,5</w:t>
            </w:r>
          </w:p>
        </w:tc>
        <w:tc>
          <w:tcPr>
            <w:tcW w:w="1304" w:type="dxa"/>
          </w:tcPr>
          <w:p w:rsidR="0071552D" w:rsidRDefault="0071552D">
            <w:pPr>
              <w:pStyle w:val="ConsPlusNormal"/>
            </w:pPr>
            <w:r>
              <w:t>16834,0</w:t>
            </w:r>
          </w:p>
        </w:tc>
        <w:tc>
          <w:tcPr>
            <w:tcW w:w="1361" w:type="dxa"/>
          </w:tcPr>
          <w:p w:rsidR="0071552D" w:rsidRDefault="0071552D">
            <w:pPr>
              <w:pStyle w:val="ConsPlusNormal"/>
            </w:pPr>
            <w:r>
              <w:t>10849,9</w:t>
            </w:r>
          </w:p>
        </w:tc>
        <w:tc>
          <w:tcPr>
            <w:tcW w:w="1304" w:type="dxa"/>
          </w:tcPr>
          <w:p w:rsidR="0071552D" w:rsidRDefault="0071552D">
            <w:pPr>
              <w:pStyle w:val="ConsPlusNormal"/>
            </w:pPr>
            <w:r>
              <w:t>10973,7</w:t>
            </w:r>
          </w:p>
        </w:tc>
        <w:tc>
          <w:tcPr>
            <w:tcW w:w="1304" w:type="dxa"/>
          </w:tcPr>
          <w:p w:rsidR="0071552D" w:rsidRDefault="0071552D">
            <w:pPr>
              <w:pStyle w:val="ConsPlusNormal"/>
            </w:pPr>
            <w:r>
              <w:t>10286,3</w:t>
            </w:r>
          </w:p>
        </w:tc>
        <w:tc>
          <w:tcPr>
            <w:tcW w:w="1304" w:type="dxa"/>
          </w:tcPr>
          <w:p w:rsidR="0071552D" w:rsidRDefault="0071552D">
            <w:pPr>
              <w:pStyle w:val="ConsPlusNormal"/>
            </w:pPr>
            <w:r>
              <w:t>9896,8</w:t>
            </w:r>
          </w:p>
        </w:tc>
        <w:tc>
          <w:tcPr>
            <w:tcW w:w="1304" w:type="dxa"/>
          </w:tcPr>
          <w:p w:rsidR="0071552D" w:rsidRDefault="0071552D">
            <w:pPr>
              <w:pStyle w:val="ConsPlusNormal"/>
            </w:pPr>
            <w:r>
              <w:t>12341,0</w:t>
            </w:r>
          </w:p>
        </w:tc>
        <w:tc>
          <w:tcPr>
            <w:tcW w:w="1304" w:type="dxa"/>
          </w:tcPr>
          <w:p w:rsidR="0071552D" w:rsidRDefault="0071552D">
            <w:pPr>
              <w:pStyle w:val="ConsPlusNormal"/>
            </w:pPr>
            <w:r>
              <w:t>20702,8</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3.1.</w:t>
            </w:r>
          </w:p>
        </w:tc>
        <w:tc>
          <w:tcPr>
            <w:tcW w:w="2438" w:type="dxa"/>
            <w:vMerge w:val="restart"/>
          </w:tcPr>
          <w:p w:rsidR="0071552D" w:rsidRDefault="0071552D">
            <w:pPr>
              <w:pStyle w:val="ConsPlusNormal"/>
            </w:pPr>
            <w:r>
              <w:t>Основное мероприятие "Содержание архивных учреждений"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91884,5</w:t>
            </w:r>
          </w:p>
        </w:tc>
        <w:tc>
          <w:tcPr>
            <w:tcW w:w="1304" w:type="dxa"/>
          </w:tcPr>
          <w:p w:rsidR="0071552D" w:rsidRDefault="0071552D">
            <w:pPr>
              <w:pStyle w:val="ConsPlusNormal"/>
            </w:pPr>
            <w:r>
              <w:t>16834,0</w:t>
            </w:r>
          </w:p>
        </w:tc>
        <w:tc>
          <w:tcPr>
            <w:tcW w:w="1361" w:type="dxa"/>
          </w:tcPr>
          <w:p w:rsidR="0071552D" w:rsidRDefault="0071552D">
            <w:pPr>
              <w:pStyle w:val="ConsPlusNormal"/>
            </w:pPr>
            <w:r>
              <w:t>10849,9</w:t>
            </w:r>
          </w:p>
        </w:tc>
        <w:tc>
          <w:tcPr>
            <w:tcW w:w="1304" w:type="dxa"/>
          </w:tcPr>
          <w:p w:rsidR="0071552D" w:rsidRDefault="0071552D">
            <w:pPr>
              <w:pStyle w:val="ConsPlusNormal"/>
            </w:pPr>
            <w:r>
              <w:t>10973,7</w:t>
            </w:r>
          </w:p>
        </w:tc>
        <w:tc>
          <w:tcPr>
            <w:tcW w:w="1304" w:type="dxa"/>
          </w:tcPr>
          <w:p w:rsidR="0071552D" w:rsidRDefault="0071552D">
            <w:pPr>
              <w:pStyle w:val="ConsPlusNormal"/>
            </w:pPr>
            <w:r>
              <w:t>10286,3</w:t>
            </w:r>
          </w:p>
        </w:tc>
        <w:tc>
          <w:tcPr>
            <w:tcW w:w="1304" w:type="dxa"/>
          </w:tcPr>
          <w:p w:rsidR="0071552D" w:rsidRDefault="0071552D">
            <w:pPr>
              <w:pStyle w:val="ConsPlusNormal"/>
            </w:pPr>
            <w:r>
              <w:t>9896,8</w:t>
            </w:r>
          </w:p>
        </w:tc>
        <w:tc>
          <w:tcPr>
            <w:tcW w:w="1304" w:type="dxa"/>
          </w:tcPr>
          <w:p w:rsidR="0071552D" w:rsidRDefault="0071552D">
            <w:pPr>
              <w:pStyle w:val="ConsPlusNormal"/>
            </w:pPr>
            <w:r>
              <w:t>12341,0</w:t>
            </w:r>
          </w:p>
        </w:tc>
        <w:tc>
          <w:tcPr>
            <w:tcW w:w="1304" w:type="dxa"/>
          </w:tcPr>
          <w:p w:rsidR="0071552D" w:rsidRDefault="0071552D">
            <w:pPr>
              <w:pStyle w:val="ConsPlusNormal"/>
            </w:pPr>
            <w:r>
              <w:t>20702,8</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91884,5</w:t>
            </w:r>
          </w:p>
        </w:tc>
        <w:tc>
          <w:tcPr>
            <w:tcW w:w="1304" w:type="dxa"/>
          </w:tcPr>
          <w:p w:rsidR="0071552D" w:rsidRDefault="0071552D">
            <w:pPr>
              <w:pStyle w:val="ConsPlusNormal"/>
            </w:pPr>
            <w:r>
              <w:t>16834,0</w:t>
            </w:r>
          </w:p>
        </w:tc>
        <w:tc>
          <w:tcPr>
            <w:tcW w:w="1361" w:type="dxa"/>
          </w:tcPr>
          <w:p w:rsidR="0071552D" w:rsidRDefault="0071552D">
            <w:pPr>
              <w:pStyle w:val="ConsPlusNormal"/>
            </w:pPr>
            <w:r>
              <w:t>10849,9</w:t>
            </w:r>
          </w:p>
        </w:tc>
        <w:tc>
          <w:tcPr>
            <w:tcW w:w="1304" w:type="dxa"/>
          </w:tcPr>
          <w:p w:rsidR="0071552D" w:rsidRDefault="0071552D">
            <w:pPr>
              <w:pStyle w:val="ConsPlusNormal"/>
            </w:pPr>
            <w:r>
              <w:t>10973,7</w:t>
            </w:r>
          </w:p>
        </w:tc>
        <w:tc>
          <w:tcPr>
            <w:tcW w:w="1304" w:type="dxa"/>
          </w:tcPr>
          <w:p w:rsidR="0071552D" w:rsidRDefault="0071552D">
            <w:pPr>
              <w:pStyle w:val="ConsPlusNormal"/>
            </w:pPr>
            <w:r>
              <w:t>10286,3</w:t>
            </w:r>
          </w:p>
        </w:tc>
        <w:tc>
          <w:tcPr>
            <w:tcW w:w="1304" w:type="dxa"/>
          </w:tcPr>
          <w:p w:rsidR="0071552D" w:rsidRDefault="0071552D">
            <w:pPr>
              <w:pStyle w:val="ConsPlusNormal"/>
            </w:pPr>
            <w:r>
              <w:t>9896,8</w:t>
            </w:r>
          </w:p>
        </w:tc>
        <w:tc>
          <w:tcPr>
            <w:tcW w:w="1304" w:type="dxa"/>
          </w:tcPr>
          <w:p w:rsidR="0071552D" w:rsidRDefault="0071552D">
            <w:pPr>
              <w:pStyle w:val="ConsPlusNormal"/>
            </w:pPr>
            <w:r>
              <w:t>12341,0</w:t>
            </w:r>
          </w:p>
        </w:tc>
        <w:tc>
          <w:tcPr>
            <w:tcW w:w="1304" w:type="dxa"/>
          </w:tcPr>
          <w:p w:rsidR="0071552D" w:rsidRDefault="0071552D">
            <w:pPr>
              <w:pStyle w:val="ConsPlusNormal"/>
            </w:pPr>
            <w:r>
              <w:t>20702,8</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3.1.1.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90193,7</w:t>
            </w:r>
          </w:p>
        </w:tc>
        <w:tc>
          <w:tcPr>
            <w:tcW w:w="1304" w:type="dxa"/>
          </w:tcPr>
          <w:p w:rsidR="0071552D" w:rsidRDefault="0071552D">
            <w:pPr>
              <w:pStyle w:val="ConsPlusNormal"/>
            </w:pPr>
            <w:r>
              <w:t>15143,2</w:t>
            </w:r>
          </w:p>
        </w:tc>
        <w:tc>
          <w:tcPr>
            <w:tcW w:w="1361" w:type="dxa"/>
          </w:tcPr>
          <w:p w:rsidR="0071552D" w:rsidRDefault="0071552D">
            <w:pPr>
              <w:pStyle w:val="ConsPlusNormal"/>
            </w:pPr>
            <w:r>
              <w:t>10849,9</w:t>
            </w:r>
          </w:p>
        </w:tc>
        <w:tc>
          <w:tcPr>
            <w:tcW w:w="1304" w:type="dxa"/>
          </w:tcPr>
          <w:p w:rsidR="0071552D" w:rsidRDefault="0071552D">
            <w:pPr>
              <w:pStyle w:val="ConsPlusNormal"/>
            </w:pPr>
            <w:r>
              <w:t>10973,7</w:t>
            </w:r>
          </w:p>
        </w:tc>
        <w:tc>
          <w:tcPr>
            <w:tcW w:w="1304" w:type="dxa"/>
          </w:tcPr>
          <w:p w:rsidR="0071552D" w:rsidRDefault="0071552D">
            <w:pPr>
              <w:pStyle w:val="ConsPlusNormal"/>
            </w:pPr>
            <w:r>
              <w:t>10286,3</w:t>
            </w:r>
          </w:p>
        </w:tc>
        <w:tc>
          <w:tcPr>
            <w:tcW w:w="1304" w:type="dxa"/>
          </w:tcPr>
          <w:p w:rsidR="0071552D" w:rsidRDefault="0071552D">
            <w:pPr>
              <w:pStyle w:val="ConsPlusNormal"/>
            </w:pPr>
            <w:r>
              <w:t>9896,8</w:t>
            </w:r>
          </w:p>
        </w:tc>
        <w:tc>
          <w:tcPr>
            <w:tcW w:w="1304" w:type="dxa"/>
          </w:tcPr>
          <w:p w:rsidR="0071552D" w:rsidRDefault="0071552D">
            <w:pPr>
              <w:pStyle w:val="ConsPlusNormal"/>
            </w:pPr>
            <w:r>
              <w:t>12341,0</w:t>
            </w:r>
          </w:p>
        </w:tc>
        <w:tc>
          <w:tcPr>
            <w:tcW w:w="1304" w:type="dxa"/>
          </w:tcPr>
          <w:p w:rsidR="0071552D" w:rsidRDefault="0071552D">
            <w:pPr>
              <w:pStyle w:val="ConsPlusNormal"/>
            </w:pPr>
            <w:r>
              <w:t>20702,8</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90193,7</w:t>
            </w:r>
          </w:p>
        </w:tc>
        <w:tc>
          <w:tcPr>
            <w:tcW w:w="1304" w:type="dxa"/>
          </w:tcPr>
          <w:p w:rsidR="0071552D" w:rsidRDefault="0071552D">
            <w:pPr>
              <w:pStyle w:val="ConsPlusNormal"/>
            </w:pPr>
            <w:r>
              <w:t>15143,2</w:t>
            </w:r>
          </w:p>
        </w:tc>
        <w:tc>
          <w:tcPr>
            <w:tcW w:w="1361" w:type="dxa"/>
          </w:tcPr>
          <w:p w:rsidR="0071552D" w:rsidRDefault="0071552D">
            <w:pPr>
              <w:pStyle w:val="ConsPlusNormal"/>
            </w:pPr>
            <w:r>
              <w:t>10849,9</w:t>
            </w:r>
          </w:p>
        </w:tc>
        <w:tc>
          <w:tcPr>
            <w:tcW w:w="1304" w:type="dxa"/>
          </w:tcPr>
          <w:p w:rsidR="0071552D" w:rsidRDefault="0071552D">
            <w:pPr>
              <w:pStyle w:val="ConsPlusNormal"/>
            </w:pPr>
            <w:r>
              <w:t>10973,7</w:t>
            </w:r>
          </w:p>
        </w:tc>
        <w:tc>
          <w:tcPr>
            <w:tcW w:w="1304" w:type="dxa"/>
          </w:tcPr>
          <w:p w:rsidR="0071552D" w:rsidRDefault="0071552D">
            <w:pPr>
              <w:pStyle w:val="ConsPlusNormal"/>
            </w:pPr>
            <w:r>
              <w:t>10286,3</w:t>
            </w:r>
          </w:p>
        </w:tc>
        <w:tc>
          <w:tcPr>
            <w:tcW w:w="1304" w:type="dxa"/>
          </w:tcPr>
          <w:p w:rsidR="0071552D" w:rsidRDefault="0071552D">
            <w:pPr>
              <w:pStyle w:val="ConsPlusNormal"/>
            </w:pPr>
            <w:r>
              <w:t>9896,8</w:t>
            </w:r>
          </w:p>
        </w:tc>
        <w:tc>
          <w:tcPr>
            <w:tcW w:w="1304" w:type="dxa"/>
          </w:tcPr>
          <w:p w:rsidR="0071552D" w:rsidRDefault="0071552D">
            <w:pPr>
              <w:pStyle w:val="ConsPlusNormal"/>
            </w:pPr>
            <w:r>
              <w:t>12341,0</w:t>
            </w:r>
          </w:p>
        </w:tc>
        <w:tc>
          <w:tcPr>
            <w:tcW w:w="1304" w:type="dxa"/>
          </w:tcPr>
          <w:p w:rsidR="0071552D" w:rsidRDefault="0071552D">
            <w:pPr>
              <w:pStyle w:val="ConsPlusNormal"/>
            </w:pPr>
            <w:r>
              <w:t>20702,8</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 xml:space="preserve">Консолидированные бюджеты муниципальных </w:t>
            </w:r>
            <w:r>
              <w:lastRenderedPageBreak/>
              <w:t>образований</w:t>
            </w:r>
          </w:p>
        </w:tc>
        <w:tc>
          <w:tcPr>
            <w:tcW w:w="1474" w:type="dxa"/>
          </w:tcPr>
          <w:p w:rsidR="0071552D" w:rsidRDefault="0071552D">
            <w:pPr>
              <w:pStyle w:val="ConsPlusNormal"/>
            </w:pPr>
            <w:r>
              <w:lastRenderedPageBreak/>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3.1.2.</w:t>
            </w:r>
          </w:p>
        </w:tc>
        <w:tc>
          <w:tcPr>
            <w:tcW w:w="2438" w:type="dxa"/>
            <w:vMerge w:val="restart"/>
          </w:tcPr>
          <w:p w:rsidR="0071552D" w:rsidRDefault="0071552D">
            <w:pPr>
              <w:pStyle w:val="ConsPlusNormal"/>
            </w:pPr>
            <w:r>
              <w:t>Мероприятие "Капитальные вложения в объекты государственной собственности"</w:t>
            </w:r>
          </w:p>
        </w:tc>
        <w:tc>
          <w:tcPr>
            <w:tcW w:w="2154" w:type="dxa"/>
          </w:tcPr>
          <w:p w:rsidR="0071552D" w:rsidRDefault="0071552D">
            <w:pPr>
              <w:pStyle w:val="ConsPlusNormal"/>
            </w:pPr>
            <w:r>
              <w:t>Всего</w:t>
            </w:r>
          </w:p>
        </w:tc>
        <w:tc>
          <w:tcPr>
            <w:tcW w:w="1474" w:type="dxa"/>
          </w:tcPr>
          <w:p w:rsidR="0071552D" w:rsidRDefault="0071552D">
            <w:pPr>
              <w:pStyle w:val="ConsPlusNormal"/>
            </w:pPr>
            <w:r>
              <w:t>1690,8</w:t>
            </w:r>
          </w:p>
        </w:tc>
        <w:tc>
          <w:tcPr>
            <w:tcW w:w="1304" w:type="dxa"/>
          </w:tcPr>
          <w:p w:rsidR="0071552D" w:rsidRDefault="0071552D">
            <w:pPr>
              <w:pStyle w:val="ConsPlusNormal"/>
            </w:pPr>
            <w:r>
              <w:t>1690,8</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1690,8</w:t>
            </w:r>
          </w:p>
        </w:tc>
        <w:tc>
          <w:tcPr>
            <w:tcW w:w="1304" w:type="dxa"/>
          </w:tcPr>
          <w:p w:rsidR="0071552D" w:rsidRDefault="0071552D">
            <w:pPr>
              <w:pStyle w:val="ConsPlusNormal"/>
            </w:pPr>
            <w:r>
              <w:t>1690,8</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outlineLvl w:val="2"/>
            </w:pPr>
            <w:bookmarkStart w:id="34" w:name="P5605"/>
            <w:bookmarkEnd w:id="34"/>
            <w:r>
              <w:t>4.</w:t>
            </w:r>
          </w:p>
        </w:tc>
        <w:tc>
          <w:tcPr>
            <w:tcW w:w="2438" w:type="dxa"/>
            <w:vMerge w:val="restart"/>
          </w:tcPr>
          <w:p w:rsidR="0071552D" w:rsidRDefault="0071552D">
            <w:pPr>
              <w:pStyle w:val="ConsPlusNormal"/>
            </w:pPr>
            <w:r>
              <w:t xml:space="preserve">Подпрограмма </w:t>
            </w:r>
            <w:r>
              <w:lastRenderedPageBreak/>
              <w:t>"Историко-культурное наследие"</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193431,1</w:t>
            </w:r>
          </w:p>
        </w:tc>
        <w:tc>
          <w:tcPr>
            <w:tcW w:w="1304" w:type="dxa"/>
          </w:tcPr>
          <w:p w:rsidR="0071552D" w:rsidRDefault="0071552D">
            <w:pPr>
              <w:pStyle w:val="ConsPlusNormal"/>
            </w:pPr>
            <w:r>
              <w:t>36866,2</w:t>
            </w:r>
          </w:p>
        </w:tc>
        <w:tc>
          <w:tcPr>
            <w:tcW w:w="1361" w:type="dxa"/>
          </w:tcPr>
          <w:p w:rsidR="0071552D" w:rsidRDefault="0071552D">
            <w:pPr>
              <w:pStyle w:val="ConsPlusNormal"/>
            </w:pPr>
            <w:r>
              <w:t>23420,7</w:t>
            </w:r>
          </w:p>
        </w:tc>
        <w:tc>
          <w:tcPr>
            <w:tcW w:w="1304" w:type="dxa"/>
          </w:tcPr>
          <w:p w:rsidR="0071552D" w:rsidRDefault="0071552D">
            <w:pPr>
              <w:pStyle w:val="ConsPlusNormal"/>
            </w:pPr>
            <w:r>
              <w:t>25881,1</w:t>
            </w:r>
          </w:p>
        </w:tc>
        <w:tc>
          <w:tcPr>
            <w:tcW w:w="1304" w:type="dxa"/>
          </w:tcPr>
          <w:p w:rsidR="0071552D" w:rsidRDefault="0071552D">
            <w:pPr>
              <w:pStyle w:val="ConsPlusNormal"/>
            </w:pPr>
            <w:r>
              <w:t>21276,3</w:t>
            </w:r>
          </w:p>
        </w:tc>
        <w:tc>
          <w:tcPr>
            <w:tcW w:w="1304" w:type="dxa"/>
          </w:tcPr>
          <w:p w:rsidR="0071552D" w:rsidRDefault="0071552D">
            <w:pPr>
              <w:pStyle w:val="ConsPlusNormal"/>
            </w:pPr>
            <w:r>
              <w:t>20470,7</w:t>
            </w:r>
          </w:p>
        </w:tc>
        <w:tc>
          <w:tcPr>
            <w:tcW w:w="1304" w:type="dxa"/>
          </w:tcPr>
          <w:p w:rsidR="0071552D" w:rsidRDefault="0071552D">
            <w:pPr>
              <w:pStyle w:val="ConsPlusNormal"/>
            </w:pPr>
            <w:r>
              <w:t>25526,2</w:t>
            </w:r>
          </w:p>
        </w:tc>
        <w:tc>
          <w:tcPr>
            <w:tcW w:w="1304" w:type="dxa"/>
          </w:tcPr>
          <w:p w:rsidR="0071552D" w:rsidRDefault="0071552D">
            <w:pPr>
              <w:pStyle w:val="ConsPlusNormal"/>
            </w:pPr>
            <w:r>
              <w:t>39989,9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193431,1</w:t>
            </w:r>
          </w:p>
        </w:tc>
        <w:tc>
          <w:tcPr>
            <w:tcW w:w="1304" w:type="dxa"/>
          </w:tcPr>
          <w:p w:rsidR="0071552D" w:rsidRDefault="0071552D">
            <w:pPr>
              <w:pStyle w:val="ConsPlusNormal"/>
            </w:pPr>
            <w:r>
              <w:t>36866,2</w:t>
            </w:r>
          </w:p>
        </w:tc>
        <w:tc>
          <w:tcPr>
            <w:tcW w:w="1361" w:type="dxa"/>
          </w:tcPr>
          <w:p w:rsidR="0071552D" w:rsidRDefault="0071552D">
            <w:pPr>
              <w:pStyle w:val="ConsPlusNormal"/>
            </w:pPr>
            <w:r>
              <w:t>23420,7</w:t>
            </w:r>
          </w:p>
        </w:tc>
        <w:tc>
          <w:tcPr>
            <w:tcW w:w="1304" w:type="dxa"/>
          </w:tcPr>
          <w:p w:rsidR="0071552D" w:rsidRDefault="0071552D">
            <w:pPr>
              <w:pStyle w:val="ConsPlusNormal"/>
            </w:pPr>
            <w:r>
              <w:t>25881,1</w:t>
            </w:r>
          </w:p>
        </w:tc>
        <w:tc>
          <w:tcPr>
            <w:tcW w:w="1304" w:type="dxa"/>
          </w:tcPr>
          <w:p w:rsidR="0071552D" w:rsidRDefault="0071552D">
            <w:pPr>
              <w:pStyle w:val="ConsPlusNormal"/>
            </w:pPr>
            <w:r>
              <w:t>21276,3</w:t>
            </w:r>
          </w:p>
        </w:tc>
        <w:tc>
          <w:tcPr>
            <w:tcW w:w="1304" w:type="dxa"/>
          </w:tcPr>
          <w:p w:rsidR="0071552D" w:rsidRDefault="0071552D">
            <w:pPr>
              <w:pStyle w:val="ConsPlusNormal"/>
            </w:pPr>
            <w:r>
              <w:t>20470,7</w:t>
            </w:r>
          </w:p>
        </w:tc>
        <w:tc>
          <w:tcPr>
            <w:tcW w:w="1304" w:type="dxa"/>
          </w:tcPr>
          <w:p w:rsidR="0071552D" w:rsidRDefault="0071552D">
            <w:pPr>
              <w:pStyle w:val="ConsPlusNormal"/>
            </w:pPr>
            <w:r>
              <w:t>25526,2</w:t>
            </w:r>
          </w:p>
        </w:tc>
        <w:tc>
          <w:tcPr>
            <w:tcW w:w="1304" w:type="dxa"/>
          </w:tcPr>
          <w:p w:rsidR="0071552D" w:rsidRDefault="0071552D">
            <w:pPr>
              <w:pStyle w:val="ConsPlusNormal"/>
            </w:pPr>
            <w:r>
              <w:t>39989,9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4.1.</w:t>
            </w:r>
          </w:p>
        </w:tc>
        <w:tc>
          <w:tcPr>
            <w:tcW w:w="2438" w:type="dxa"/>
            <w:vMerge w:val="restart"/>
          </w:tcPr>
          <w:p w:rsidR="0071552D" w:rsidRDefault="0071552D">
            <w:pPr>
              <w:pStyle w:val="ConsPlusNormal"/>
            </w:pPr>
            <w:r>
              <w:t>Основное мероприятие "Сохранение, использование, популяризация и государственная охрана объектов исторического и культурного наследия"</w:t>
            </w:r>
          </w:p>
        </w:tc>
        <w:tc>
          <w:tcPr>
            <w:tcW w:w="2154" w:type="dxa"/>
          </w:tcPr>
          <w:p w:rsidR="0071552D" w:rsidRDefault="0071552D">
            <w:pPr>
              <w:pStyle w:val="ConsPlusNormal"/>
            </w:pPr>
            <w:r>
              <w:t>Всего</w:t>
            </w:r>
          </w:p>
        </w:tc>
        <w:tc>
          <w:tcPr>
            <w:tcW w:w="1474" w:type="dxa"/>
          </w:tcPr>
          <w:p w:rsidR="0071552D" w:rsidRDefault="0071552D">
            <w:pPr>
              <w:pStyle w:val="ConsPlusNormal"/>
            </w:pPr>
            <w:r>
              <w:t>40200,3</w:t>
            </w:r>
          </w:p>
        </w:tc>
        <w:tc>
          <w:tcPr>
            <w:tcW w:w="1304" w:type="dxa"/>
          </w:tcPr>
          <w:p w:rsidR="0071552D" w:rsidRDefault="0071552D">
            <w:pPr>
              <w:pStyle w:val="ConsPlusNormal"/>
            </w:pPr>
            <w:r>
              <w:t>9693,5</w:t>
            </w:r>
          </w:p>
        </w:tc>
        <w:tc>
          <w:tcPr>
            <w:tcW w:w="1361" w:type="dxa"/>
          </w:tcPr>
          <w:p w:rsidR="0071552D" w:rsidRDefault="0071552D">
            <w:pPr>
              <w:pStyle w:val="ConsPlusNormal"/>
            </w:pPr>
            <w:r>
              <w:t>3541,8</w:t>
            </w:r>
          </w:p>
        </w:tc>
        <w:tc>
          <w:tcPr>
            <w:tcW w:w="1304" w:type="dxa"/>
          </w:tcPr>
          <w:p w:rsidR="0071552D" w:rsidRDefault="0071552D">
            <w:pPr>
              <w:pStyle w:val="ConsPlusNormal"/>
            </w:pPr>
            <w:r>
              <w:t>6923,1</w:t>
            </w:r>
          </w:p>
        </w:tc>
        <w:tc>
          <w:tcPr>
            <w:tcW w:w="1304" w:type="dxa"/>
          </w:tcPr>
          <w:p w:rsidR="0071552D" w:rsidRDefault="0071552D">
            <w:pPr>
              <w:pStyle w:val="ConsPlusNormal"/>
            </w:pPr>
            <w:r>
              <w:t>3175,9</w:t>
            </w:r>
          </w:p>
        </w:tc>
        <w:tc>
          <w:tcPr>
            <w:tcW w:w="1304" w:type="dxa"/>
          </w:tcPr>
          <w:p w:rsidR="0071552D" w:rsidRDefault="0071552D">
            <w:pPr>
              <w:pStyle w:val="ConsPlusNormal"/>
            </w:pPr>
            <w:r>
              <w:t>3055,7</w:t>
            </w:r>
          </w:p>
        </w:tc>
        <w:tc>
          <w:tcPr>
            <w:tcW w:w="1304" w:type="dxa"/>
          </w:tcPr>
          <w:p w:rsidR="0071552D" w:rsidRDefault="0071552D">
            <w:pPr>
              <w:pStyle w:val="ConsPlusNormal"/>
            </w:pPr>
            <w:r>
              <w:t>3810,3</w:t>
            </w:r>
          </w:p>
        </w:tc>
        <w:tc>
          <w:tcPr>
            <w:tcW w:w="1304" w:type="dxa"/>
          </w:tcPr>
          <w:p w:rsidR="0071552D" w:rsidRDefault="0071552D">
            <w:pPr>
              <w:pStyle w:val="ConsPlusNormal"/>
            </w:pPr>
            <w:r>
              <w:t>10000,0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40200,3</w:t>
            </w:r>
          </w:p>
        </w:tc>
        <w:tc>
          <w:tcPr>
            <w:tcW w:w="1304" w:type="dxa"/>
          </w:tcPr>
          <w:p w:rsidR="0071552D" w:rsidRDefault="0071552D">
            <w:pPr>
              <w:pStyle w:val="ConsPlusNormal"/>
            </w:pPr>
            <w:r>
              <w:t>9693,5</w:t>
            </w:r>
          </w:p>
        </w:tc>
        <w:tc>
          <w:tcPr>
            <w:tcW w:w="1361" w:type="dxa"/>
          </w:tcPr>
          <w:p w:rsidR="0071552D" w:rsidRDefault="0071552D">
            <w:pPr>
              <w:pStyle w:val="ConsPlusNormal"/>
            </w:pPr>
            <w:r>
              <w:t>3541,8</w:t>
            </w:r>
          </w:p>
        </w:tc>
        <w:tc>
          <w:tcPr>
            <w:tcW w:w="1304" w:type="dxa"/>
          </w:tcPr>
          <w:p w:rsidR="0071552D" w:rsidRDefault="0071552D">
            <w:pPr>
              <w:pStyle w:val="ConsPlusNormal"/>
            </w:pPr>
            <w:r>
              <w:t>6923,1</w:t>
            </w:r>
          </w:p>
        </w:tc>
        <w:tc>
          <w:tcPr>
            <w:tcW w:w="1304" w:type="dxa"/>
          </w:tcPr>
          <w:p w:rsidR="0071552D" w:rsidRDefault="0071552D">
            <w:pPr>
              <w:pStyle w:val="ConsPlusNormal"/>
            </w:pPr>
            <w:r>
              <w:t>3175,9</w:t>
            </w:r>
          </w:p>
        </w:tc>
        <w:tc>
          <w:tcPr>
            <w:tcW w:w="1304" w:type="dxa"/>
          </w:tcPr>
          <w:p w:rsidR="0071552D" w:rsidRDefault="0071552D">
            <w:pPr>
              <w:pStyle w:val="ConsPlusNormal"/>
            </w:pPr>
            <w:r>
              <w:t>3055,7</w:t>
            </w:r>
          </w:p>
        </w:tc>
        <w:tc>
          <w:tcPr>
            <w:tcW w:w="1304" w:type="dxa"/>
          </w:tcPr>
          <w:p w:rsidR="0071552D" w:rsidRDefault="0071552D">
            <w:pPr>
              <w:pStyle w:val="ConsPlusNormal"/>
            </w:pPr>
            <w:r>
              <w:t>3810,3</w:t>
            </w:r>
          </w:p>
        </w:tc>
        <w:tc>
          <w:tcPr>
            <w:tcW w:w="1304" w:type="dxa"/>
          </w:tcPr>
          <w:p w:rsidR="0071552D" w:rsidRDefault="0071552D">
            <w:pPr>
              <w:pStyle w:val="ConsPlusNormal"/>
            </w:pPr>
            <w:r>
              <w:t>10000,0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4.1.1.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35350,4</w:t>
            </w:r>
          </w:p>
        </w:tc>
        <w:tc>
          <w:tcPr>
            <w:tcW w:w="1304" w:type="dxa"/>
          </w:tcPr>
          <w:p w:rsidR="0071552D" w:rsidRDefault="0071552D">
            <w:pPr>
              <w:pStyle w:val="ConsPlusNormal"/>
            </w:pPr>
            <w:r>
              <w:t>7817,6</w:t>
            </w:r>
          </w:p>
        </w:tc>
        <w:tc>
          <w:tcPr>
            <w:tcW w:w="1361" w:type="dxa"/>
          </w:tcPr>
          <w:p w:rsidR="0071552D" w:rsidRDefault="0071552D">
            <w:pPr>
              <w:pStyle w:val="ConsPlusNormal"/>
            </w:pPr>
            <w:r>
              <w:t>3541,8</w:t>
            </w:r>
          </w:p>
        </w:tc>
        <w:tc>
          <w:tcPr>
            <w:tcW w:w="1304" w:type="dxa"/>
          </w:tcPr>
          <w:p w:rsidR="0071552D" w:rsidRDefault="0071552D">
            <w:pPr>
              <w:pStyle w:val="ConsPlusNormal"/>
            </w:pPr>
            <w:r>
              <w:t>3949,1</w:t>
            </w:r>
          </w:p>
        </w:tc>
        <w:tc>
          <w:tcPr>
            <w:tcW w:w="1304" w:type="dxa"/>
          </w:tcPr>
          <w:p w:rsidR="0071552D" w:rsidRDefault="0071552D">
            <w:pPr>
              <w:pStyle w:val="ConsPlusNormal"/>
            </w:pPr>
            <w:r>
              <w:t>3175,9</w:t>
            </w:r>
          </w:p>
        </w:tc>
        <w:tc>
          <w:tcPr>
            <w:tcW w:w="1304" w:type="dxa"/>
          </w:tcPr>
          <w:p w:rsidR="0071552D" w:rsidRDefault="0071552D">
            <w:pPr>
              <w:pStyle w:val="ConsPlusNormal"/>
            </w:pPr>
            <w:r>
              <w:t>3055,7</w:t>
            </w:r>
          </w:p>
        </w:tc>
        <w:tc>
          <w:tcPr>
            <w:tcW w:w="1304" w:type="dxa"/>
          </w:tcPr>
          <w:p w:rsidR="0071552D" w:rsidRDefault="0071552D">
            <w:pPr>
              <w:pStyle w:val="ConsPlusNormal"/>
            </w:pPr>
            <w:r>
              <w:t>3810,3</w:t>
            </w:r>
          </w:p>
        </w:tc>
        <w:tc>
          <w:tcPr>
            <w:tcW w:w="1304" w:type="dxa"/>
          </w:tcPr>
          <w:p w:rsidR="0071552D" w:rsidRDefault="0071552D">
            <w:pPr>
              <w:pStyle w:val="ConsPlusNormal"/>
            </w:pPr>
            <w:r>
              <w:t>10000,0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35350,4</w:t>
            </w:r>
          </w:p>
        </w:tc>
        <w:tc>
          <w:tcPr>
            <w:tcW w:w="1304" w:type="dxa"/>
          </w:tcPr>
          <w:p w:rsidR="0071552D" w:rsidRDefault="0071552D">
            <w:pPr>
              <w:pStyle w:val="ConsPlusNormal"/>
            </w:pPr>
            <w:r>
              <w:t>7817,6</w:t>
            </w:r>
          </w:p>
        </w:tc>
        <w:tc>
          <w:tcPr>
            <w:tcW w:w="1361" w:type="dxa"/>
          </w:tcPr>
          <w:p w:rsidR="0071552D" w:rsidRDefault="0071552D">
            <w:pPr>
              <w:pStyle w:val="ConsPlusNormal"/>
            </w:pPr>
            <w:r>
              <w:t>3541,8</w:t>
            </w:r>
          </w:p>
        </w:tc>
        <w:tc>
          <w:tcPr>
            <w:tcW w:w="1304" w:type="dxa"/>
          </w:tcPr>
          <w:p w:rsidR="0071552D" w:rsidRDefault="0071552D">
            <w:pPr>
              <w:pStyle w:val="ConsPlusNormal"/>
            </w:pPr>
            <w:r>
              <w:t>3949,1</w:t>
            </w:r>
          </w:p>
        </w:tc>
        <w:tc>
          <w:tcPr>
            <w:tcW w:w="1304" w:type="dxa"/>
          </w:tcPr>
          <w:p w:rsidR="0071552D" w:rsidRDefault="0071552D">
            <w:pPr>
              <w:pStyle w:val="ConsPlusNormal"/>
            </w:pPr>
            <w:r>
              <w:t>3175,9</w:t>
            </w:r>
          </w:p>
        </w:tc>
        <w:tc>
          <w:tcPr>
            <w:tcW w:w="1304" w:type="dxa"/>
          </w:tcPr>
          <w:p w:rsidR="0071552D" w:rsidRDefault="0071552D">
            <w:pPr>
              <w:pStyle w:val="ConsPlusNormal"/>
            </w:pPr>
            <w:r>
              <w:t>3055,7</w:t>
            </w:r>
          </w:p>
        </w:tc>
        <w:tc>
          <w:tcPr>
            <w:tcW w:w="1304" w:type="dxa"/>
          </w:tcPr>
          <w:p w:rsidR="0071552D" w:rsidRDefault="0071552D">
            <w:pPr>
              <w:pStyle w:val="ConsPlusNormal"/>
            </w:pPr>
            <w:r>
              <w:t>3810,3</w:t>
            </w:r>
          </w:p>
        </w:tc>
        <w:tc>
          <w:tcPr>
            <w:tcW w:w="1304" w:type="dxa"/>
          </w:tcPr>
          <w:p w:rsidR="0071552D" w:rsidRDefault="0071552D">
            <w:pPr>
              <w:pStyle w:val="ConsPlusNormal"/>
            </w:pPr>
            <w:r>
              <w:t>10000,0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4.1.2.</w:t>
            </w:r>
          </w:p>
        </w:tc>
        <w:tc>
          <w:tcPr>
            <w:tcW w:w="2438" w:type="dxa"/>
            <w:vMerge w:val="restart"/>
          </w:tcPr>
          <w:p w:rsidR="0071552D" w:rsidRDefault="0071552D">
            <w:pPr>
              <w:pStyle w:val="ConsPlusNormal"/>
            </w:pPr>
            <w:r>
              <w:t xml:space="preserve">Мероприятие "Капитальные вложения в </w:t>
            </w:r>
            <w:r>
              <w:lastRenderedPageBreak/>
              <w:t>объекты государственной собственности"</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1875,9</w:t>
            </w:r>
          </w:p>
        </w:tc>
        <w:tc>
          <w:tcPr>
            <w:tcW w:w="1304" w:type="dxa"/>
          </w:tcPr>
          <w:p w:rsidR="0071552D" w:rsidRDefault="0071552D">
            <w:pPr>
              <w:pStyle w:val="ConsPlusNormal"/>
            </w:pPr>
            <w:r>
              <w:t>1875,9</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1875,9</w:t>
            </w:r>
          </w:p>
        </w:tc>
        <w:tc>
          <w:tcPr>
            <w:tcW w:w="1304" w:type="dxa"/>
          </w:tcPr>
          <w:p w:rsidR="0071552D" w:rsidRDefault="0071552D">
            <w:pPr>
              <w:pStyle w:val="ConsPlusNormal"/>
            </w:pPr>
            <w:r>
              <w:t>1875,9</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4.1.3.</w:t>
            </w:r>
          </w:p>
        </w:tc>
        <w:tc>
          <w:tcPr>
            <w:tcW w:w="2438" w:type="dxa"/>
            <w:vMerge w:val="restart"/>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2154" w:type="dxa"/>
          </w:tcPr>
          <w:p w:rsidR="0071552D" w:rsidRDefault="0071552D">
            <w:pPr>
              <w:pStyle w:val="ConsPlusNormal"/>
            </w:pPr>
            <w:r>
              <w:t>Всего</w:t>
            </w:r>
          </w:p>
        </w:tc>
        <w:tc>
          <w:tcPr>
            <w:tcW w:w="1474" w:type="dxa"/>
          </w:tcPr>
          <w:p w:rsidR="0071552D" w:rsidRDefault="0071552D">
            <w:pPr>
              <w:pStyle w:val="ConsPlusNormal"/>
            </w:pPr>
            <w:r>
              <w:t>2974,0</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2974,0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2974,0</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2974,0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4.2.</w:t>
            </w:r>
          </w:p>
        </w:tc>
        <w:tc>
          <w:tcPr>
            <w:tcW w:w="2438" w:type="dxa"/>
            <w:vMerge w:val="restart"/>
          </w:tcPr>
          <w:p w:rsidR="0071552D" w:rsidRDefault="0071552D">
            <w:pPr>
              <w:pStyle w:val="ConsPlusNormal"/>
            </w:pPr>
            <w:r>
              <w:t>Основное мероприятие "Развитие музейного дела"</w:t>
            </w:r>
          </w:p>
        </w:tc>
        <w:tc>
          <w:tcPr>
            <w:tcW w:w="2154" w:type="dxa"/>
          </w:tcPr>
          <w:p w:rsidR="0071552D" w:rsidRDefault="0071552D">
            <w:pPr>
              <w:pStyle w:val="ConsPlusNormal"/>
            </w:pPr>
            <w:r>
              <w:t>Всего</w:t>
            </w:r>
          </w:p>
        </w:tc>
        <w:tc>
          <w:tcPr>
            <w:tcW w:w="1474" w:type="dxa"/>
          </w:tcPr>
          <w:p w:rsidR="0071552D" w:rsidRDefault="0071552D">
            <w:pPr>
              <w:pStyle w:val="ConsPlusNormal"/>
            </w:pPr>
            <w:r>
              <w:t>153230,8</w:t>
            </w:r>
          </w:p>
        </w:tc>
        <w:tc>
          <w:tcPr>
            <w:tcW w:w="1304" w:type="dxa"/>
          </w:tcPr>
          <w:p w:rsidR="0071552D" w:rsidRDefault="0071552D">
            <w:pPr>
              <w:pStyle w:val="ConsPlusNormal"/>
            </w:pPr>
            <w:r>
              <w:t>27172,7</w:t>
            </w:r>
          </w:p>
        </w:tc>
        <w:tc>
          <w:tcPr>
            <w:tcW w:w="1361" w:type="dxa"/>
          </w:tcPr>
          <w:p w:rsidR="0071552D" w:rsidRDefault="0071552D">
            <w:pPr>
              <w:pStyle w:val="ConsPlusNormal"/>
            </w:pPr>
            <w:r>
              <w:t>19878,9</w:t>
            </w:r>
          </w:p>
        </w:tc>
        <w:tc>
          <w:tcPr>
            <w:tcW w:w="1304" w:type="dxa"/>
          </w:tcPr>
          <w:p w:rsidR="0071552D" w:rsidRDefault="0071552D">
            <w:pPr>
              <w:pStyle w:val="ConsPlusNormal"/>
            </w:pPr>
            <w:r>
              <w:t>18958,0</w:t>
            </w:r>
          </w:p>
        </w:tc>
        <w:tc>
          <w:tcPr>
            <w:tcW w:w="1304" w:type="dxa"/>
          </w:tcPr>
          <w:p w:rsidR="0071552D" w:rsidRDefault="0071552D">
            <w:pPr>
              <w:pStyle w:val="ConsPlusNormal"/>
            </w:pPr>
            <w:r>
              <w:t>18100,4</w:t>
            </w:r>
          </w:p>
        </w:tc>
        <w:tc>
          <w:tcPr>
            <w:tcW w:w="1304" w:type="dxa"/>
          </w:tcPr>
          <w:p w:rsidR="0071552D" w:rsidRDefault="0071552D">
            <w:pPr>
              <w:pStyle w:val="ConsPlusNormal"/>
            </w:pPr>
            <w:r>
              <w:t>17415,0</w:t>
            </w:r>
          </w:p>
        </w:tc>
        <w:tc>
          <w:tcPr>
            <w:tcW w:w="1304" w:type="dxa"/>
          </w:tcPr>
          <w:p w:rsidR="0071552D" w:rsidRDefault="0071552D">
            <w:pPr>
              <w:pStyle w:val="ConsPlusNormal"/>
            </w:pPr>
            <w:r>
              <w:t>21715,9</w:t>
            </w:r>
          </w:p>
        </w:tc>
        <w:tc>
          <w:tcPr>
            <w:tcW w:w="1304" w:type="dxa"/>
          </w:tcPr>
          <w:p w:rsidR="0071552D" w:rsidRDefault="0071552D">
            <w:pPr>
              <w:pStyle w:val="ConsPlusNormal"/>
            </w:pPr>
            <w:r>
              <w:t>29989,9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153230,8</w:t>
            </w:r>
          </w:p>
        </w:tc>
        <w:tc>
          <w:tcPr>
            <w:tcW w:w="1304" w:type="dxa"/>
          </w:tcPr>
          <w:p w:rsidR="0071552D" w:rsidRDefault="0071552D">
            <w:pPr>
              <w:pStyle w:val="ConsPlusNormal"/>
            </w:pPr>
            <w:r>
              <w:t>27172,7</w:t>
            </w:r>
          </w:p>
        </w:tc>
        <w:tc>
          <w:tcPr>
            <w:tcW w:w="1361" w:type="dxa"/>
          </w:tcPr>
          <w:p w:rsidR="0071552D" w:rsidRDefault="0071552D">
            <w:pPr>
              <w:pStyle w:val="ConsPlusNormal"/>
            </w:pPr>
            <w:r>
              <w:t>19878,9</w:t>
            </w:r>
          </w:p>
        </w:tc>
        <w:tc>
          <w:tcPr>
            <w:tcW w:w="1304" w:type="dxa"/>
          </w:tcPr>
          <w:p w:rsidR="0071552D" w:rsidRDefault="0071552D">
            <w:pPr>
              <w:pStyle w:val="ConsPlusNormal"/>
            </w:pPr>
            <w:r>
              <w:t>18958,0</w:t>
            </w:r>
          </w:p>
        </w:tc>
        <w:tc>
          <w:tcPr>
            <w:tcW w:w="1304" w:type="dxa"/>
          </w:tcPr>
          <w:p w:rsidR="0071552D" w:rsidRDefault="0071552D">
            <w:pPr>
              <w:pStyle w:val="ConsPlusNormal"/>
            </w:pPr>
            <w:r>
              <w:t>18100,4</w:t>
            </w:r>
          </w:p>
        </w:tc>
        <w:tc>
          <w:tcPr>
            <w:tcW w:w="1304" w:type="dxa"/>
          </w:tcPr>
          <w:p w:rsidR="0071552D" w:rsidRDefault="0071552D">
            <w:pPr>
              <w:pStyle w:val="ConsPlusNormal"/>
            </w:pPr>
            <w:r>
              <w:t>17415,0</w:t>
            </w:r>
          </w:p>
        </w:tc>
        <w:tc>
          <w:tcPr>
            <w:tcW w:w="1304" w:type="dxa"/>
          </w:tcPr>
          <w:p w:rsidR="0071552D" w:rsidRDefault="0071552D">
            <w:pPr>
              <w:pStyle w:val="ConsPlusNormal"/>
            </w:pPr>
            <w:r>
              <w:t>21715,9</w:t>
            </w:r>
          </w:p>
        </w:tc>
        <w:tc>
          <w:tcPr>
            <w:tcW w:w="1304" w:type="dxa"/>
          </w:tcPr>
          <w:p w:rsidR="0071552D" w:rsidRDefault="0071552D">
            <w:pPr>
              <w:pStyle w:val="ConsPlusNormal"/>
            </w:pPr>
            <w:r>
              <w:t>29989,9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p>
        </w:tc>
        <w:tc>
          <w:tcPr>
            <w:tcW w:w="1304" w:type="dxa"/>
          </w:tcPr>
          <w:p w:rsidR="0071552D" w:rsidRDefault="0071552D">
            <w:pPr>
              <w:pStyle w:val="ConsPlusNormal"/>
            </w:pPr>
          </w:p>
        </w:tc>
        <w:tc>
          <w:tcPr>
            <w:tcW w:w="1361"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4.2.1.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153230,8</w:t>
            </w:r>
          </w:p>
        </w:tc>
        <w:tc>
          <w:tcPr>
            <w:tcW w:w="1304" w:type="dxa"/>
          </w:tcPr>
          <w:p w:rsidR="0071552D" w:rsidRDefault="0071552D">
            <w:pPr>
              <w:pStyle w:val="ConsPlusNormal"/>
            </w:pPr>
            <w:r>
              <w:t>27172,7</w:t>
            </w:r>
          </w:p>
        </w:tc>
        <w:tc>
          <w:tcPr>
            <w:tcW w:w="1361" w:type="dxa"/>
          </w:tcPr>
          <w:p w:rsidR="0071552D" w:rsidRDefault="0071552D">
            <w:pPr>
              <w:pStyle w:val="ConsPlusNormal"/>
            </w:pPr>
            <w:r>
              <w:t>19878,9</w:t>
            </w:r>
          </w:p>
        </w:tc>
        <w:tc>
          <w:tcPr>
            <w:tcW w:w="1304" w:type="dxa"/>
          </w:tcPr>
          <w:p w:rsidR="0071552D" w:rsidRDefault="0071552D">
            <w:pPr>
              <w:pStyle w:val="ConsPlusNormal"/>
            </w:pPr>
            <w:r>
              <w:t>18958,0</w:t>
            </w:r>
          </w:p>
        </w:tc>
        <w:tc>
          <w:tcPr>
            <w:tcW w:w="1304" w:type="dxa"/>
          </w:tcPr>
          <w:p w:rsidR="0071552D" w:rsidRDefault="0071552D">
            <w:pPr>
              <w:pStyle w:val="ConsPlusNormal"/>
            </w:pPr>
            <w:r>
              <w:t>18100,4</w:t>
            </w:r>
          </w:p>
        </w:tc>
        <w:tc>
          <w:tcPr>
            <w:tcW w:w="1304" w:type="dxa"/>
          </w:tcPr>
          <w:p w:rsidR="0071552D" w:rsidRDefault="0071552D">
            <w:pPr>
              <w:pStyle w:val="ConsPlusNormal"/>
            </w:pPr>
            <w:r>
              <w:t>17415,0</w:t>
            </w:r>
          </w:p>
        </w:tc>
        <w:tc>
          <w:tcPr>
            <w:tcW w:w="1304" w:type="dxa"/>
          </w:tcPr>
          <w:p w:rsidR="0071552D" w:rsidRDefault="0071552D">
            <w:pPr>
              <w:pStyle w:val="ConsPlusNormal"/>
            </w:pPr>
            <w:r>
              <w:t>21715,9</w:t>
            </w:r>
          </w:p>
        </w:tc>
        <w:tc>
          <w:tcPr>
            <w:tcW w:w="1304" w:type="dxa"/>
          </w:tcPr>
          <w:p w:rsidR="0071552D" w:rsidRDefault="0071552D">
            <w:pPr>
              <w:pStyle w:val="ConsPlusNormal"/>
            </w:pPr>
            <w:r>
              <w:t>29989,9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153230,8</w:t>
            </w:r>
          </w:p>
        </w:tc>
        <w:tc>
          <w:tcPr>
            <w:tcW w:w="1304" w:type="dxa"/>
          </w:tcPr>
          <w:p w:rsidR="0071552D" w:rsidRDefault="0071552D">
            <w:pPr>
              <w:pStyle w:val="ConsPlusNormal"/>
            </w:pPr>
            <w:r>
              <w:t>27172,7</w:t>
            </w:r>
          </w:p>
        </w:tc>
        <w:tc>
          <w:tcPr>
            <w:tcW w:w="1361" w:type="dxa"/>
          </w:tcPr>
          <w:p w:rsidR="0071552D" w:rsidRDefault="0071552D">
            <w:pPr>
              <w:pStyle w:val="ConsPlusNormal"/>
            </w:pPr>
            <w:r>
              <w:t>19878,9</w:t>
            </w:r>
          </w:p>
        </w:tc>
        <w:tc>
          <w:tcPr>
            <w:tcW w:w="1304" w:type="dxa"/>
          </w:tcPr>
          <w:p w:rsidR="0071552D" w:rsidRDefault="0071552D">
            <w:pPr>
              <w:pStyle w:val="ConsPlusNormal"/>
            </w:pPr>
            <w:r>
              <w:t>18958,0</w:t>
            </w:r>
          </w:p>
        </w:tc>
        <w:tc>
          <w:tcPr>
            <w:tcW w:w="1304" w:type="dxa"/>
          </w:tcPr>
          <w:p w:rsidR="0071552D" w:rsidRDefault="0071552D">
            <w:pPr>
              <w:pStyle w:val="ConsPlusNormal"/>
            </w:pPr>
            <w:r>
              <w:t>18100,4</w:t>
            </w:r>
          </w:p>
        </w:tc>
        <w:tc>
          <w:tcPr>
            <w:tcW w:w="1304" w:type="dxa"/>
          </w:tcPr>
          <w:p w:rsidR="0071552D" w:rsidRDefault="0071552D">
            <w:pPr>
              <w:pStyle w:val="ConsPlusNormal"/>
            </w:pPr>
            <w:r>
              <w:t>17415,0</w:t>
            </w:r>
          </w:p>
        </w:tc>
        <w:tc>
          <w:tcPr>
            <w:tcW w:w="1304" w:type="dxa"/>
          </w:tcPr>
          <w:p w:rsidR="0071552D" w:rsidRDefault="0071552D">
            <w:pPr>
              <w:pStyle w:val="ConsPlusNormal"/>
            </w:pPr>
            <w:r>
              <w:t>21715,9</w:t>
            </w:r>
          </w:p>
        </w:tc>
        <w:tc>
          <w:tcPr>
            <w:tcW w:w="1304" w:type="dxa"/>
          </w:tcPr>
          <w:p w:rsidR="0071552D" w:rsidRDefault="0071552D">
            <w:pPr>
              <w:pStyle w:val="ConsPlusNormal"/>
            </w:pPr>
            <w:r>
              <w:t>29989,9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outlineLvl w:val="2"/>
            </w:pPr>
            <w:bookmarkStart w:id="35" w:name="P5997"/>
            <w:bookmarkEnd w:id="35"/>
            <w:r>
              <w:t>5.</w:t>
            </w:r>
          </w:p>
        </w:tc>
        <w:tc>
          <w:tcPr>
            <w:tcW w:w="2438" w:type="dxa"/>
            <w:vMerge w:val="restart"/>
          </w:tcPr>
          <w:p w:rsidR="0071552D" w:rsidRDefault="0071552D">
            <w:pPr>
              <w:pStyle w:val="ConsPlusNormal"/>
            </w:pPr>
            <w:r>
              <w:t>Подпрограмма "Этнокультурное наследие"</w:t>
            </w:r>
          </w:p>
        </w:tc>
        <w:tc>
          <w:tcPr>
            <w:tcW w:w="2154" w:type="dxa"/>
          </w:tcPr>
          <w:p w:rsidR="0071552D" w:rsidRDefault="0071552D">
            <w:pPr>
              <w:pStyle w:val="ConsPlusNormal"/>
            </w:pPr>
            <w:r>
              <w:t>Всего</w:t>
            </w:r>
          </w:p>
        </w:tc>
        <w:tc>
          <w:tcPr>
            <w:tcW w:w="1474" w:type="dxa"/>
          </w:tcPr>
          <w:p w:rsidR="0071552D" w:rsidRDefault="0071552D">
            <w:pPr>
              <w:pStyle w:val="ConsPlusNormal"/>
            </w:pPr>
            <w:r>
              <w:t>19186,7</w:t>
            </w:r>
          </w:p>
        </w:tc>
        <w:tc>
          <w:tcPr>
            <w:tcW w:w="1304" w:type="dxa"/>
          </w:tcPr>
          <w:p w:rsidR="0071552D" w:rsidRDefault="0071552D">
            <w:pPr>
              <w:pStyle w:val="ConsPlusNormal"/>
            </w:pPr>
            <w:r>
              <w:t>3731,0</w:t>
            </w:r>
          </w:p>
        </w:tc>
        <w:tc>
          <w:tcPr>
            <w:tcW w:w="1361" w:type="dxa"/>
          </w:tcPr>
          <w:p w:rsidR="0071552D" w:rsidRDefault="0071552D">
            <w:pPr>
              <w:pStyle w:val="ConsPlusNormal"/>
            </w:pPr>
            <w:r>
              <w:t>386,5</w:t>
            </w:r>
          </w:p>
        </w:tc>
        <w:tc>
          <w:tcPr>
            <w:tcW w:w="1304" w:type="dxa"/>
          </w:tcPr>
          <w:p w:rsidR="0071552D" w:rsidRDefault="0071552D">
            <w:pPr>
              <w:pStyle w:val="ConsPlusNormal"/>
            </w:pPr>
            <w:r>
              <w:t>666,5</w:t>
            </w:r>
          </w:p>
        </w:tc>
        <w:tc>
          <w:tcPr>
            <w:tcW w:w="1304" w:type="dxa"/>
          </w:tcPr>
          <w:p w:rsidR="0071552D" w:rsidRDefault="0071552D">
            <w:pPr>
              <w:pStyle w:val="ConsPlusNormal"/>
            </w:pPr>
            <w:r>
              <w:t>845,1</w:t>
            </w:r>
          </w:p>
        </w:tc>
        <w:tc>
          <w:tcPr>
            <w:tcW w:w="1304" w:type="dxa"/>
          </w:tcPr>
          <w:p w:rsidR="0071552D" w:rsidRDefault="0071552D">
            <w:pPr>
              <w:pStyle w:val="ConsPlusNormal"/>
            </w:pPr>
            <w:r>
              <w:t>484,5</w:t>
            </w:r>
          </w:p>
        </w:tc>
        <w:tc>
          <w:tcPr>
            <w:tcW w:w="1304" w:type="dxa"/>
          </w:tcPr>
          <w:p w:rsidR="0071552D" w:rsidRDefault="0071552D">
            <w:pPr>
              <w:pStyle w:val="ConsPlusNormal"/>
            </w:pPr>
            <w:r>
              <w:t>666,5</w:t>
            </w:r>
          </w:p>
        </w:tc>
        <w:tc>
          <w:tcPr>
            <w:tcW w:w="1304" w:type="dxa"/>
          </w:tcPr>
          <w:p w:rsidR="0071552D" w:rsidRDefault="0071552D">
            <w:pPr>
              <w:pStyle w:val="ConsPlusNormal"/>
            </w:pPr>
            <w:r>
              <w:t>11253,6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3151,0</w:t>
            </w:r>
          </w:p>
        </w:tc>
        <w:tc>
          <w:tcPr>
            <w:tcW w:w="1304" w:type="dxa"/>
          </w:tcPr>
          <w:p w:rsidR="0071552D" w:rsidRDefault="0071552D">
            <w:pPr>
              <w:pStyle w:val="ConsPlusNormal"/>
            </w:pPr>
            <w:r>
              <w:t>2131,0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1020,0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15802,7</w:t>
            </w:r>
          </w:p>
        </w:tc>
        <w:tc>
          <w:tcPr>
            <w:tcW w:w="1304" w:type="dxa"/>
          </w:tcPr>
          <w:p w:rsidR="0071552D" w:rsidRDefault="0071552D">
            <w:pPr>
              <w:pStyle w:val="ConsPlusNormal"/>
            </w:pPr>
            <w:r>
              <w:t>1500,0</w:t>
            </w:r>
          </w:p>
        </w:tc>
        <w:tc>
          <w:tcPr>
            <w:tcW w:w="1361" w:type="dxa"/>
          </w:tcPr>
          <w:p w:rsidR="0071552D" w:rsidRDefault="0071552D">
            <w:pPr>
              <w:pStyle w:val="ConsPlusNormal"/>
            </w:pPr>
            <w:r>
              <w:t>386,5</w:t>
            </w:r>
          </w:p>
        </w:tc>
        <w:tc>
          <w:tcPr>
            <w:tcW w:w="1304" w:type="dxa"/>
          </w:tcPr>
          <w:p w:rsidR="0071552D" w:rsidRDefault="0071552D">
            <w:pPr>
              <w:pStyle w:val="ConsPlusNormal"/>
            </w:pPr>
            <w:r>
              <w:t>666,5</w:t>
            </w:r>
          </w:p>
        </w:tc>
        <w:tc>
          <w:tcPr>
            <w:tcW w:w="1304" w:type="dxa"/>
          </w:tcPr>
          <w:p w:rsidR="0071552D" w:rsidRDefault="0071552D">
            <w:pPr>
              <w:pStyle w:val="ConsPlusNormal"/>
            </w:pPr>
            <w:r>
              <w:t>845,1</w:t>
            </w:r>
          </w:p>
        </w:tc>
        <w:tc>
          <w:tcPr>
            <w:tcW w:w="1304" w:type="dxa"/>
          </w:tcPr>
          <w:p w:rsidR="0071552D" w:rsidRDefault="0071552D">
            <w:pPr>
              <w:pStyle w:val="ConsPlusNormal"/>
            </w:pPr>
            <w:r>
              <w:t>484,5</w:t>
            </w:r>
          </w:p>
        </w:tc>
        <w:tc>
          <w:tcPr>
            <w:tcW w:w="1304" w:type="dxa"/>
          </w:tcPr>
          <w:p w:rsidR="0071552D" w:rsidRDefault="0071552D">
            <w:pPr>
              <w:pStyle w:val="ConsPlusNormal"/>
            </w:pPr>
            <w:r>
              <w:t>666,5</w:t>
            </w:r>
          </w:p>
        </w:tc>
        <w:tc>
          <w:tcPr>
            <w:tcW w:w="1304" w:type="dxa"/>
          </w:tcPr>
          <w:p w:rsidR="0071552D" w:rsidRDefault="0071552D">
            <w:pPr>
              <w:pStyle w:val="ConsPlusNormal"/>
            </w:pPr>
            <w:r>
              <w:t>11253,6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233,0</w:t>
            </w:r>
          </w:p>
        </w:tc>
        <w:tc>
          <w:tcPr>
            <w:tcW w:w="1304" w:type="dxa"/>
          </w:tcPr>
          <w:p w:rsidR="0071552D" w:rsidRDefault="0071552D">
            <w:pPr>
              <w:pStyle w:val="ConsPlusNormal"/>
            </w:pPr>
            <w:r>
              <w:t>100,0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133,0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5.1.</w:t>
            </w:r>
          </w:p>
        </w:tc>
        <w:tc>
          <w:tcPr>
            <w:tcW w:w="2438" w:type="dxa"/>
            <w:vMerge w:val="restart"/>
          </w:tcPr>
          <w:p w:rsidR="0071552D" w:rsidRDefault="0071552D">
            <w:pPr>
              <w:pStyle w:val="ConsPlusNormal"/>
            </w:pPr>
            <w:r>
              <w:t>Основное мероприятие "Развитие и сохранение культуры коренных малочисленных народов Севера и казачества"</w:t>
            </w:r>
          </w:p>
        </w:tc>
        <w:tc>
          <w:tcPr>
            <w:tcW w:w="2154" w:type="dxa"/>
          </w:tcPr>
          <w:p w:rsidR="0071552D" w:rsidRDefault="0071552D">
            <w:pPr>
              <w:pStyle w:val="ConsPlusNormal"/>
            </w:pPr>
            <w:r>
              <w:t>Всего</w:t>
            </w:r>
          </w:p>
        </w:tc>
        <w:tc>
          <w:tcPr>
            <w:tcW w:w="1474" w:type="dxa"/>
          </w:tcPr>
          <w:p w:rsidR="0071552D" w:rsidRDefault="0071552D">
            <w:pPr>
              <w:pStyle w:val="ConsPlusNormal"/>
            </w:pPr>
            <w:r>
              <w:t>19186,7</w:t>
            </w:r>
          </w:p>
        </w:tc>
        <w:tc>
          <w:tcPr>
            <w:tcW w:w="1304" w:type="dxa"/>
          </w:tcPr>
          <w:p w:rsidR="0071552D" w:rsidRDefault="0071552D">
            <w:pPr>
              <w:pStyle w:val="ConsPlusNormal"/>
            </w:pPr>
            <w:r>
              <w:t>3731,0</w:t>
            </w:r>
          </w:p>
        </w:tc>
        <w:tc>
          <w:tcPr>
            <w:tcW w:w="1361" w:type="dxa"/>
          </w:tcPr>
          <w:p w:rsidR="0071552D" w:rsidRDefault="0071552D">
            <w:pPr>
              <w:pStyle w:val="ConsPlusNormal"/>
            </w:pPr>
            <w:r>
              <w:t>386,5</w:t>
            </w:r>
          </w:p>
        </w:tc>
        <w:tc>
          <w:tcPr>
            <w:tcW w:w="1304" w:type="dxa"/>
          </w:tcPr>
          <w:p w:rsidR="0071552D" w:rsidRDefault="0071552D">
            <w:pPr>
              <w:pStyle w:val="ConsPlusNormal"/>
            </w:pPr>
            <w:r>
              <w:t>666,5</w:t>
            </w:r>
          </w:p>
        </w:tc>
        <w:tc>
          <w:tcPr>
            <w:tcW w:w="1304" w:type="dxa"/>
          </w:tcPr>
          <w:p w:rsidR="0071552D" w:rsidRDefault="0071552D">
            <w:pPr>
              <w:pStyle w:val="ConsPlusNormal"/>
            </w:pPr>
            <w:r>
              <w:t>845,1</w:t>
            </w:r>
          </w:p>
        </w:tc>
        <w:tc>
          <w:tcPr>
            <w:tcW w:w="1304" w:type="dxa"/>
          </w:tcPr>
          <w:p w:rsidR="0071552D" w:rsidRDefault="0071552D">
            <w:pPr>
              <w:pStyle w:val="ConsPlusNormal"/>
            </w:pPr>
            <w:r>
              <w:t>484,5</w:t>
            </w:r>
          </w:p>
        </w:tc>
        <w:tc>
          <w:tcPr>
            <w:tcW w:w="1304" w:type="dxa"/>
          </w:tcPr>
          <w:p w:rsidR="0071552D" w:rsidRDefault="0071552D">
            <w:pPr>
              <w:pStyle w:val="ConsPlusNormal"/>
            </w:pPr>
            <w:r>
              <w:t>666,5</w:t>
            </w:r>
          </w:p>
        </w:tc>
        <w:tc>
          <w:tcPr>
            <w:tcW w:w="1304" w:type="dxa"/>
          </w:tcPr>
          <w:p w:rsidR="0071552D" w:rsidRDefault="0071552D">
            <w:pPr>
              <w:pStyle w:val="ConsPlusNormal"/>
            </w:pPr>
            <w:r>
              <w:t>11253,6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3151,0</w:t>
            </w:r>
          </w:p>
        </w:tc>
        <w:tc>
          <w:tcPr>
            <w:tcW w:w="1304" w:type="dxa"/>
          </w:tcPr>
          <w:p w:rsidR="0071552D" w:rsidRDefault="0071552D">
            <w:pPr>
              <w:pStyle w:val="ConsPlusNormal"/>
            </w:pPr>
            <w:r>
              <w:t>2131,0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1020,0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15802,7</w:t>
            </w:r>
          </w:p>
        </w:tc>
        <w:tc>
          <w:tcPr>
            <w:tcW w:w="1304" w:type="dxa"/>
          </w:tcPr>
          <w:p w:rsidR="0071552D" w:rsidRDefault="0071552D">
            <w:pPr>
              <w:pStyle w:val="ConsPlusNormal"/>
            </w:pPr>
            <w:r>
              <w:t>1500,0</w:t>
            </w:r>
          </w:p>
        </w:tc>
        <w:tc>
          <w:tcPr>
            <w:tcW w:w="1361" w:type="dxa"/>
          </w:tcPr>
          <w:p w:rsidR="0071552D" w:rsidRDefault="0071552D">
            <w:pPr>
              <w:pStyle w:val="ConsPlusNormal"/>
            </w:pPr>
            <w:r>
              <w:t>386,5</w:t>
            </w:r>
          </w:p>
        </w:tc>
        <w:tc>
          <w:tcPr>
            <w:tcW w:w="1304" w:type="dxa"/>
          </w:tcPr>
          <w:p w:rsidR="0071552D" w:rsidRDefault="0071552D">
            <w:pPr>
              <w:pStyle w:val="ConsPlusNormal"/>
            </w:pPr>
            <w:r>
              <w:t>666,5</w:t>
            </w:r>
          </w:p>
        </w:tc>
        <w:tc>
          <w:tcPr>
            <w:tcW w:w="1304" w:type="dxa"/>
          </w:tcPr>
          <w:p w:rsidR="0071552D" w:rsidRDefault="0071552D">
            <w:pPr>
              <w:pStyle w:val="ConsPlusNormal"/>
            </w:pPr>
            <w:r>
              <w:t>845,1</w:t>
            </w:r>
          </w:p>
        </w:tc>
        <w:tc>
          <w:tcPr>
            <w:tcW w:w="1304" w:type="dxa"/>
          </w:tcPr>
          <w:p w:rsidR="0071552D" w:rsidRDefault="0071552D">
            <w:pPr>
              <w:pStyle w:val="ConsPlusNormal"/>
            </w:pPr>
            <w:r>
              <w:t>484,5</w:t>
            </w:r>
          </w:p>
        </w:tc>
        <w:tc>
          <w:tcPr>
            <w:tcW w:w="1304" w:type="dxa"/>
          </w:tcPr>
          <w:p w:rsidR="0071552D" w:rsidRDefault="0071552D">
            <w:pPr>
              <w:pStyle w:val="ConsPlusNormal"/>
            </w:pPr>
            <w:r>
              <w:t>666,5</w:t>
            </w:r>
          </w:p>
        </w:tc>
        <w:tc>
          <w:tcPr>
            <w:tcW w:w="1304" w:type="dxa"/>
          </w:tcPr>
          <w:p w:rsidR="0071552D" w:rsidRDefault="0071552D">
            <w:pPr>
              <w:pStyle w:val="ConsPlusNormal"/>
            </w:pPr>
            <w:r>
              <w:t>11253,6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233,0</w:t>
            </w:r>
          </w:p>
        </w:tc>
        <w:tc>
          <w:tcPr>
            <w:tcW w:w="1304" w:type="dxa"/>
          </w:tcPr>
          <w:p w:rsidR="0071552D" w:rsidRDefault="0071552D">
            <w:pPr>
              <w:pStyle w:val="ConsPlusNormal"/>
            </w:pPr>
            <w:r>
              <w:t>100,0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133,0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5.1.1.</w:t>
            </w:r>
          </w:p>
        </w:tc>
        <w:tc>
          <w:tcPr>
            <w:tcW w:w="2438" w:type="dxa"/>
            <w:vMerge w:val="restart"/>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2154" w:type="dxa"/>
          </w:tcPr>
          <w:p w:rsidR="0071552D" w:rsidRDefault="0071552D">
            <w:pPr>
              <w:pStyle w:val="ConsPlusNormal"/>
            </w:pPr>
            <w:r>
              <w:t>Всего</w:t>
            </w:r>
          </w:p>
        </w:tc>
        <w:tc>
          <w:tcPr>
            <w:tcW w:w="1474" w:type="dxa"/>
          </w:tcPr>
          <w:p w:rsidR="0071552D" w:rsidRDefault="0071552D">
            <w:pPr>
              <w:pStyle w:val="ConsPlusNormal"/>
            </w:pPr>
            <w:r>
              <w:t>2776,7</w:t>
            </w:r>
          </w:p>
        </w:tc>
        <w:tc>
          <w:tcPr>
            <w:tcW w:w="1304" w:type="dxa"/>
          </w:tcPr>
          <w:p w:rsidR="0071552D" w:rsidRDefault="0071552D">
            <w:pPr>
              <w:pStyle w:val="ConsPlusNormal"/>
            </w:pPr>
            <w:r>
              <w:t>500,0</w:t>
            </w:r>
          </w:p>
        </w:tc>
        <w:tc>
          <w:tcPr>
            <w:tcW w:w="1361" w:type="dxa"/>
          </w:tcPr>
          <w:p w:rsidR="0071552D" w:rsidRDefault="0071552D">
            <w:pPr>
              <w:pStyle w:val="ConsPlusNormal"/>
            </w:pPr>
            <w:r>
              <w:t>236,5</w:t>
            </w:r>
          </w:p>
        </w:tc>
        <w:tc>
          <w:tcPr>
            <w:tcW w:w="1304" w:type="dxa"/>
          </w:tcPr>
          <w:p w:rsidR="0071552D" w:rsidRDefault="0071552D">
            <w:pPr>
              <w:pStyle w:val="ConsPlusNormal"/>
            </w:pPr>
            <w:r>
              <w:t>244,5</w:t>
            </w:r>
          </w:p>
        </w:tc>
        <w:tc>
          <w:tcPr>
            <w:tcW w:w="1304" w:type="dxa"/>
          </w:tcPr>
          <w:p w:rsidR="0071552D" w:rsidRDefault="0071552D">
            <w:pPr>
              <w:pStyle w:val="ConsPlusNormal"/>
            </w:pPr>
            <w:r>
              <w:t>539,9</w:t>
            </w:r>
          </w:p>
        </w:tc>
        <w:tc>
          <w:tcPr>
            <w:tcW w:w="1304" w:type="dxa"/>
          </w:tcPr>
          <w:p w:rsidR="0071552D" w:rsidRDefault="0071552D">
            <w:pPr>
              <w:pStyle w:val="ConsPlusNormal"/>
            </w:pPr>
            <w:r>
              <w:t>177,7</w:t>
            </w:r>
          </w:p>
        </w:tc>
        <w:tc>
          <w:tcPr>
            <w:tcW w:w="1304" w:type="dxa"/>
          </w:tcPr>
          <w:p w:rsidR="0071552D" w:rsidRDefault="0071552D">
            <w:pPr>
              <w:pStyle w:val="ConsPlusNormal"/>
            </w:pPr>
            <w:r>
              <w:t>244,5</w:t>
            </w:r>
          </w:p>
        </w:tc>
        <w:tc>
          <w:tcPr>
            <w:tcW w:w="1304" w:type="dxa"/>
          </w:tcPr>
          <w:p w:rsidR="0071552D" w:rsidRDefault="0071552D">
            <w:pPr>
              <w:pStyle w:val="ConsPlusNormal"/>
            </w:pPr>
            <w:r>
              <w:t>833,6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2776,7</w:t>
            </w:r>
          </w:p>
        </w:tc>
        <w:tc>
          <w:tcPr>
            <w:tcW w:w="1304" w:type="dxa"/>
          </w:tcPr>
          <w:p w:rsidR="0071552D" w:rsidRDefault="0071552D">
            <w:pPr>
              <w:pStyle w:val="ConsPlusNormal"/>
            </w:pPr>
            <w:r>
              <w:t>500,0</w:t>
            </w:r>
          </w:p>
        </w:tc>
        <w:tc>
          <w:tcPr>
            <w:tcW w:w="1361" w:type="dxa"/>
          </w:tcPr>
          <w:p w:rsidR="0071552D" w:rsidRDefault="0071552D">
            <w:pPr>
              <w:pStyle w:val="ConsPlusNormal"/>
            </w:pPr>
            <w:r>
              <w:t>236,5</w:t>
            </w:r>
          </w:p>
        </w:tc>
        <w:tc>
          <w:tcPr>
            <w:tcW w:w="1304" w:type="dxa"/>
          </w:tcPr>
          <w:p w:rsidR="0071552D" w:rsidRDefault="0071552D">
            <w:pPr>
              <w:pStyle w:val="ConsPlusNormal"/>
            </w:pPr>
            <w:r>
              <w:t>244,5</w:t>
            </w:r>
          </w:p>
        </w:tc>
        <w:tc>
          <w:tcPr>
            <w:tcW w:w="1304" w:type="dxa"/>
          </w:tcPr>
          <w:p w:rsidR="0071552D" w:rsidRDefault="0071552D">
            <w:pPr>
              <w:pStyle w:val="ConsPlusNormal"/>
            </w:pPr>
            <w:r>
              <w:t>539,9</w:t>
            </w:r>
          </w:p>
        </w:tc>
        <w:tc>
          <w:tcPr>
            <w:tcW w:w="1304" w:type="dxa"/>
          </w:tcPr>
          <w:p w:rsidR="0071552D" w:rsidRDefault="0071552D">
            <w:pPr>
              <w:pStyle w:val="ConsPlusNormal"/>
            </w:pPr>
            <w:r>
              <w:t>177,7</w:t>
            </w:r>
          </w:p>
        </w:tc>
        <w:tc>
          <w:tcPr>
            <w:tcW w:w="1304" w:type="dxa"/>
          </w:tcPr>
          <w:p w:rsidR="0071552D" w:rsidRDefault="0071552D">
            <w:pPr>
              <w:pStyle w:val="ConsPlusNormal"/>
            </w:pPr>
            <w:r>
              <w:t>244,5</w:t>
            </w:r>
          </w:p>
        </w:tc>
        <w:tc>
          <w:tcPr>
            <w:tcW w:w="1304" w:type="dxa"/>
          </w:tcPr>
          <w:p w:rsidR="0071552D" w:rsidRDefault="0071552D">
            <w:pPr>
              <w:pStyle w:val="ConsPlusNormal"/>
            </w:pPr>
            <w:r>
              <w:t>833,6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 xml:space="preserve">Консолидированные бюджеты муниципальных </w:t>
            </w:r>
            <w:r>
              <w:lastRenderedPageBreak/>
              <w:t>образований</w:t>
            </w:r>
          </w:p>
        </w:tc>
        <w:tc>
          <w:tcPr>
            <w:tcW w:w="1474" w:type="dxa"/>
          </w:tcPr>
          <w:p w:rsidR="0071552D" w:rsidRDefault="0071552D">
            <w:pPr>
              <w:pStyle w:val="ConsPlusNormal"/>
            </w:pPr>
            <w:r>
              <w:lastRenderedPageBreak/>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5.1.2.</w:t>
            </w:r>
          </w:p>
        </w:tc>
        <w:tc>
          <w:tcPr>
            <w:tcW w:w="2438" w:type="dxa"/>
            <w:vMerge w:val="restart"/>
          </w:tcPr>
          <w:p w:rsidR="0071552D" w:rsidRDefault="0071552D">
            <w:pPr>
              <w:pStyle w:val="ConsPlusNormal"/>
            </w:pPr>
            <w:r>
              <w:t>Мероприятие "Поддержка экономического и социального развития коренных малочисленных народов Севера, Сибири и Дальнего Востока"</w:t>
            </w:r>
          </w:p>
        </w:tc>
        <w:tc>
          <w:tcPr>
            <w:tcW w:w="2154" w:type="dxa"/>
          </w:tcPr>
          <w:p w:rsidR="0071552D" w:rsidRDefault="0071552D">
            <w:pPr>
              <w:pStyle w:val="ConsPlusNormal"/>
            </w:pPr>
            <w:r>
              <w:t>Всего</w:t>
            </w:r>
          </w:p>
        </w:tc>
        <w:tc>
          <w:tcPr>
            <w:tcW w:w="1474" w:type="dxa"/>
          </w:tcPr>
          <w:p w:rsidR="0071552D" w:rsidRDefault="0071552D">
            <w:pPr>
              <w:pStyle w:val="ConsPlusNormal"/>
            </w:pPr>
            <w:r>
              <w:t>16410,0</w:t>
            </w:r>
          </w:p>
        </w:tc>
        <w:tc>
          <w:tcPr>
            <w:tcW w:w="1304" w:type="dxa"/>
          </w:tcPr>
          <w:p w:rsidR="0071552D" w:rsidRDefault="0071552D">
            <w:pPr>
              <w:pStyle w:val="ConsPlusNormal"/>
            </w:pPr>
            <w:r>
              <w:t>3231,0</w:t>
            </w:r>
          </w:p>
        </w:tc>
        <w:tc>
          <w:tcPr>
            <w:tcW w:w="1361" w:type="dxa"/>
          </w:tcPr>
          <w:p w:rsidR="0071552D" w:rsidRDefault="0071552D">
            <w:pPr>
              <w:pStyle w:val="ConsPlusNormal"/>
            </w:pPr>
            <w:r>
              <w:t>150,0</w:t>
            </w:r>
          </w:p>
        </w:tc>
        <w:tc>
          <w:tcPr>
            <w:tcW w:w="1304" w:type="dxa"/>
          </w:tcPr>
          <w:p w:rsidR="0071552D" w:rsidRDefault="0071552D">
            <w:pPr>
              <w:pStyle w:val="ConsPlusNormal"/>
            </w:pPr>
            <w:r>
              <w:t>422,0</w:t>
            </w:r>
          </w:p>
        </w:tc>
        <w:tc>
          <w:tcPr>
            <w:tcW w:w="1304" w:type="dxa"/>
          </w:tcPr>
          <w:p w:rsidR="0071552D" w:rsidRDefault="0071552D">
            <w:pPr>
              <w:pStyle w:val="ConsPlusNormal"/>
            </w:pPr>
            <w:r>
              <w:t>1458,2</w:t>
            </w:r>
          </w:p>
        </w:tc>
        <w:tc>
          <w:tcPr>
            <w:tcW w:w="1304" w:type="dxa"/>
          </w:tcPr>
          <w:p w:rsidR="0071552D" w:rsidRDefault="0071552D">
            <w:pPr>
              <w:pStyle w:val="ConsPlusNormal"/>
            </w:pPr>
            <w:r>
              <w:t>306,8</w:t>
            </w:r>
          </w:p>
        </w:tc>
        <w:tc>
          <w:tcPr>
            <w:tcW w:w="1304" w:type="dxa"/>
          </w:tcPr>
          <w:p w:rsidR="0071552D" w:rsidRDefault="0071552D">
            <w:pPr>
              <w:pStyle w:val="ConsPlusNormal"/>
            </w:pPr>
            <w:r>
              <w:t>422,0</w:t>
            </w:r>
          </w:p>
        </w:tc>
        <w:tc>
          <w:tcPr>
            <w:tcW w:w="1304" w:type="dxa"/>
          </w:tcPr>
          <w:p w:rsidR="0071552D" w:rsidRDefault="0071552D">
            <w:pPr>
              <w:pStyle w:val="ConsPlusNormal"/>
            </w:pPr>
            <w:r>
              <w:t>10420,0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3151,0</w:t>
            </w:r>
          </w:p>
        </w:tc>
        <w:tc>
          <w:tcPr>
            <w:tcW w:w="1304" w:type="dxa"/>
          </w:tcPr>
          <w:p w:rsidR="0071552D" w:rsidRDefault="0071552D">
            <w:pPr>
              <w:pStyle w:val="ConsPlusNormal"/>
            </w:pPr>
            <w:r>
              <w:t>2131,0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1020,0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13026,0</w:t>
            </w:r>
          </w:p>
        </w:tc>
        <w:tc>
          <w:tcPr>
            <w:tcW w:w="1304" w:type="dxa"/>
          </w:tcPr>
          <w:p w:rsidR="0071552D" w:rsidRDefault="0071552D">
            <w:pPr>
              <w:pStyle w:val="ConsPlusNormal"/>
            </w:pPr>
            <w:r>
              <w:t>1000,0</w:t>
            </w:r>
          </w:p>
        </w:tc>
        <w:tc>
          <w:tcPr>
            <w:tcW w:w="1361" w:type="dxa"/>
          </w:tcPr>
          <w:p w:rsidR="0071552D" w:rsidRDefault="0071552D">
            <w:pPr>
              <w:pStyle w:val="ConsPlusNormal"/>
            </w:pPr>
            <w:r>
              <w:t>150,0</w:t>
            </w:r>
          </w:p>
        </w:tc>
        <w:tc>
          <w:tcPr>
            <w:tcW w:w="1304" w:type="dxa"/>
          </w:tcPr>
          <w:p w:rsidR="0071552D" w:rsidRDefault="0071552D">
            <w:pPr>
              <w:pStyle w:val="ConsPlusNormal"/>
            </w:pPr>
            <w:r>
              <w:t>422,0</w:t>
            </w:r>
          </w:p>
        </w:tc>
        <w:tc>
          <w:tcPr>
            <w:tcW w:w="1304" w:type="dxa"/>
          </w:tcPr>
          <w:p w:rsidR="0071552D" w:rsidRDefault="0071552D">
            <w:pPr>
              <w:pStyle w:val="ConsPlusNormal"/>
            </w:pPr>
            <w:r>
              <w:t>305,2</w:t>
            </w:r>
          </w:p>
        </w:tc>
        <w:tc>
          <w:tcPr>
            <w:tcW w:w="1304" w:type="dxa"/>
          </w:tcPr>
          <w:p w:rsidR="0071552D" w:rsidRDefault="0071552D">
            <w:pPr>
              <w:pStyle w:val="ConsPlusNormal"/>
            </w:pPr>
            <w:r>
              <w:t>306,8</w:t>
            </w:r>
          </w:p>
        </w:tc>
        <w:tc>
          <w:tcPr>
            <w:tcW w:w="1304" w:type="dxa"/>
          </w:tcPr>
          <w:p w:rsidR="0071552D" w:rsidRDefault="0071552D">
            <w:pPr>
              <w:pStyle w:val="ConsPlusNormal"/>
            </w:pPr>
            <w:r>
              <w:t>422,0</w:t>
            </w:r>
          </w:p>
        </w:tc>
        <w:tc>
          <w:tcPr>
            <w:tcW w:w="1304" w:type="dxa"/>
          </w:tcPr>
          <w:p w:rsidR="0071552D" w:rsidRDefault="0071552D">
            <w:pPr>
              <w:pStyle w:val="ConsPlusNormal"/>
            </w:pPr>
            <w:r>
              <w:t>10420,0</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233,0</w:t>
            </w:r>
          </w:p>
        </w:tc>
        <w:tc>
          <w:tcPr>
            <w:tcW w:w="1304" w:type="dxa"/>
          </w:tcPr>
          <w:p w:rsidR="0071552D" w:rsidRDefault="0071552D">
            <w:pPr>
              <w:pStyle w:val="ConsPlusNormal"/>
            </w:pPr>
            <w:r>
              <w:t>100,0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133,0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outlineLvl w:val="2"/>
            </w:pPr>
            <w:bookmarkStart w:id="36" w:name="P6221"/>
            <w:bookmarkEnd w:id="36"/>
            <w:r>
              <w:t>6.</w:t>
            </w:r>
          </w:p>
        </w:tc>
        <w:tc>
          <w:tcPr>
            <w:tcW w:w="2438" w:type="dxa"/>
            <w:vMerge w:val="restart"/>
          </w:tcPr>
          <w:p w:rsidR="0071552D" w:rsidRDefault="0071552D">
            <w:pPr>
              <w:pStyle w:val="ConsPlusNormal"/>
            </w:pPr>
            <w:r>
              <w:t xml:space="preserve">Подпрограмма </w:t>
            </w:r>
            <w:r>
              <w:lastRenderedPageBreak/>
              <w:t>"Библиотечное обслуживание"</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242075,9</w:t>
            </w:r>
          </w:p>
        </w:tc>
        <w:tc>
          <w:tcPr>
            <w:tcW w:w="1304" w:type="dxa"/>
          </w:tcPr>
          <w:p w:rsidR="0071552D" w:rsidRDefault="0071552D">
            <w:pPr>
              <w:pStyle w:val="ConsPlusNormal"/>
            </w:pPr>
            <w:r>
              <w:t>48406,9</w:t>
            </w:r>
          </w:p>
        </w:tc>
        <w:tc>
          <w:tcPr>
            <w:tcW w:w="1361" w:type="dxa"/>
          </w:tcPr>
          <w:p w:rsidR="0071552D" w:rsidRDefault="0071552D">
            <w:pPr>
              <w:pStyle w:val="ConsPlusNormal"/>
            </w:pPr>
            <w:r>
              <w:t>27540,7</w:t>
            </w:r>
          </w:p>
        </w:tc>
        <w:tc>
          <w:tcPr>
            <w:tcW w:w="1304" w:type="dxa"/>
          </w:tcPr>
          <w:p w:rsidR="0071552D" w:rsidRDefault="0071552D">
            <w:pPr>
              <w:pStyle w:val="ConsPlusNormal"/>
            </w:pPr>
            <w:r>
              <w:t>28368,6</w:t>
            </w:r>
          </w:p>
        </w:tc>
        <w:tc>
          <w:tcPr>
            <w:tcW w:w="1304" w:type="dxa"/>
          </w:tcPr>
          <w:p w:rsidR="0071552D" w:rsidRDefault="0071552D">
            <w:pPr>
              <w:pStyle w:val="ConsPlusNormal"/>
            </w:pPr>
            <w:r>
              <w:t>27427,3</w:t>
            </w:r>
          </w:p>
        </w:tc>
        <w:tc>
          <w:tcPr>
            <w:tcW w:w="1304" w:type="dxa"/>
          </w:tcPr>
          <w:p w:rsidR="0071552D" w:rsidRDefault="0071552D">
            <w:pPr>
              <w:pStyle w:val="ConsPlusNormal"/>
            </w:pPr>
            <w:r>
              <w:t>26388,7</w:t>
            </w:r>
          </w:p>
        </w:tc>
        <w:tc>
          <w:tcPr>
            <w:tcW w:w="1304" w:type="dxa"/>
          </w:tcPr>
          <w:p w:rsidR="0071552D" w:rsidRDefault="0071552D">
            <w:pPr>
              <w:pStyle w:val="ConsPlusNormal"/>
            </w:pPr>
            <w:r>
              <w:t>32905,8</w:t>
            </w:r>
          </w:p>
        </w:tc>
        <w:tc>
          <w:tcPr>
            <w:tcW w:w="1304" w:type="dxa"/>
          </w:tcPr>
          <w:p w:rsidR="0071552D" w:rsidRDefault="0071552D">
            <w:pPr>
              <w:pStyle w:val="ConsPlusNormal"/>
            </w:pPr>
            <w:r>
              <w:t>51037,9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6837,0</w:t>
            </w:r>
          </w:p>
        </w:tc>
        <w:tc>
          <w:tcPr>
            <w:tcW w:w="1304" w:type="dxa"/>
          </w:tcPr>
          <w:p w:rsidR="0071552D" w:rsidRDefault="0071552D">
            <w:pPr>
              <w:pStyle w:val="ConsPlusNormal"/>
            </w:pPr>
            <w:r>
              <w:t>6532,3</w:t>
            </w:r>
          </w:p>
        </w:tc>
        <w:tc>
          <w:tcPr>
            <w:tcW w:w="1361" w:type="dxa"/>
          </w:tcPr>
          <w:p w:rsidR="0071552D" w:rsidRDefault="0071552D">
            <w:pPr>
              <w:pStyle w:val="ConsPlusNormal"/>
            </w:pPr>
            <w:r>
              <w:t>-</w:t>
            </w:r>
          </w:p>
        </w:tc>
        <w:tc>
          <w:tcPr>
            <w:tcW w:w="1304" w:type="dxa"/>
          </w:tcPr>
          <w:p w:rsidR="0071552D" w:rsidRDefault="0071552D">
            <w:pPr>
              <w:pStyle w:val="ConsPlusNormal"/>
            </w:pPr>
            <w:r>
              <w:t>304,7</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235238,9</w:t>
            </w:r>
          </w:p>
        </w:tc>
        <w:tc>
          <w:tcPr>
            <w:tcW w:w="1304" w:type="dxa"/>
          </w:tcPr>
          <w:p w:rsidR="0071552D" w:rsidRDefault="0071552D">
            <w:pPr>
              <w:pStyle w:val="ConsPlusNormal"/>
            </w:pPr>
            <w:r>
              <w:t>41874,6</w:t>
            </w:r>
          </w:p>
        </w:tc>
        <w:tc>
          <w:tcPr>
            <w:tcW w:w="1361" w:type="dxa"/>
          </w:tcPr>
          <w:p w:rsidR="0071552D" w:rsidRDefault="0071552D">
            <w:pPr>
              <w:pStyle w:val="ConsPlusNormal"/>
            </w:pPr>
            <w:r>
              <w:t>27540,7</w:t>
            </w:r>
          </w:p>
        </w:tc>
        <w:tc>
          <w:tcPr>
            <w:tcW w:w="1304" w:type="dxa"/>
          </w:tcPr>
          <w:p w:rsidR="0071552D" w:rsidRDefault="0071552D">
            <w:pPr>
              <w:pStyle w:val="ConsPlusNormal"/>
            </w:pPr>
            <w:r>
              <w:t>28063,9</w:t>
            </w:r>
          </w:p>
        </w:tc>
        <w:tc>
          <w:tcPr>
            <w:tcW w:w="1304" w:type="dxa"/>
          </w:tcPr>
          <w:p w:rsidR="0071552D" w:rsidRDefault="0071552D">
            <w:pPr>
              <w:pStyle w:val="ConsPlusNormal"/>
            </w:pPr>
            <w:r>
              <w:t>27427,3</w:t>
            </w:r>
          </w:p>
        </w:tc>
        <w:tc>
          <w:tcPr>
            <w:tcW w:w="1304" w:type="dxa"/>
          </w:tcPr>
          <w:p w:rsidR="0071552D" w:rsidRDefault="0071552D">
            <w:pPr>
              <w:pStyle w:val="ConsPlusNormal"/>
            </w:pPr>
            <w:r>
              <w:t>26388,7</w:t>
            </w:r>
          </w:p>
        </w:tc>
        <w:tc>
          <w:tcPr>
            <w:tcW w:w="1304" w:type="dxa"/>
          </w:tcPr>
          <w:p w:rsidR="0071552D" w:rsidRDefault="0071552D">
            <w:pPr>
              <w:pStyle w:val="ConsPlusNormal"/>
            </w:pPr>
            <w:r>
              <w:t>32905,8</w:t>
            </w:r>
          </w:p>
        </w:tc>
        <w:tc>
          <w:tcPr>
            <w:tcW w:w="1304" w:type="dxa"/>
          </w:tcPr>
          <w:p w:rsidR="0071552D" w:rsidRDefault="0071552D">
            <w:pPr>
              <w:pStyle w:val="ConsPlusNormal"/>
            </w:pPr>
            <w:r>
              <w:t>51037,9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6.1.</w:t>
            </w:r>
          </w:p>
        </w:tc>
        <w:tc>
          <w:tcPr>
            <w:tcW w:w="2438" w:type="dxa"/>
            <w:vMerge w:val="restart"/>
          </w:tcPr>
          <w:p w:rsidR="0071552D" w:rsidRDefault="0071552D">
            <w:pPr>
              <w:pStyle w:val="ConsPlusNormal"/>
            </w:pPr>
            <w:r>
              <w:t>Основное мероприятие "Содержание библиотек и развитие библиотечного дела"</w:t>
            </w:r>
          </w:p>
        </w:tc>
        <w:tc>
          <w:tcPr>
            <w:tcW w:w="2154" w:type="dxa"/>
          </w:tcPr>
          <w:p w:rsidR="0071552D" w:rsidRDefault="0071552D">
            <w:pPr>
              <w:pStyle w:val="ConsPlusNormal"/>
            </w:pPr>
            <w:r>
              <w:t>Всего</w:t>
            </w:r>
          </w:p>
        </w:tc>
        <w:tc>
          <w:tcPr>
            <w:tcW w:w="1474" w:type="dxa"/>
          </w:tcPr>
          <w:p w:rsidR="0071552D" w:rsidRDefault="0071552D">
            <w:pPr>
              <w:pStyle w:val="ConsPlusNormal"/>
            </w:pPr>
            <w:r>
              <w:t>242075,9</w:t>
            </w:r>
          </w:p>
        </w:tc>
        <w:tc>
          <w:tcPr>
            <w:tcW w:w="1304" w:type="dxa"/>
          </w:tcPr>
          <w:p w:rsidR="0071552D" w:rsidRDefault="0071552D">
            <w:pPr>
              <w:pStyle w:val="ConsPlusNormal"/>
            </w:pPr>
            <w:r>
              <w:t>48406,9</w:t>
            </w:r>
          </w:p>
        </w:tc>
        <w:tc>
          <w:tcPr>
            <w:tcW w:w="1361" w:type="dxa"/>
          </w:tcPr>
          <w:p w:rsidR="0071552D" w:rsidRDefault="0071552D">
            <w:pPr>
              <w:pStyle w:val="ConsPlusNormal"/>
            </w:pPr>
            <w:r>
              <w:t>27540,7</w:t>
            </w:r>
          </w:p>
        </w:tc>
        <w:tc>
          <w:tcPr>
            <w:tcW w:w="1304" w:type="dxa"/>
          </w:tcPr>
          <w:p w:rsidR="0071552D" w:rsidRDefault="0071552D">
            <w:pPr>
              <w:pStyle w:val="ConsPlusNormal"/>
            </w:pPr>
            <w:r>
              <w:t>28368,6</w:t>
            </w:r>
          </w:p>
        </w:tc>
        <w:tc>
          <w:tcPr>
            <w:tcW w:w="1304" w:type="dxa"/>
          </w:tcPr>
          <w:p w:rsidR="0071552D" w:rsidRDefault="0071552D">
            <w:pPr>
              <w:pStyle w:val="ConsPlusNormal"/>
            </w:pPr>
            <w:r>
              <w:t>27427,3</w:t>
            </w:r>
          </w:p>
        </w:tc>
        <w:tc>
          <w:tcPr>
            <w:tcW w:w="1304" w:type="dxa"/>
          </w:tcPr>
          <w:p w:rsidR="0071552D" w:rsidRDefault="0071552D">
            <w:pPr>
              <w:pStyle w:val="ConsPlusNormal"/>
            </w:pPr>
            <w:r>
              <w:t>26388,7</w:t>
            </w:r>
          </w:p>
        </w:tc>
        <w:tc>
          <w:tcPr>
            <w:tcW w:w="1304" w:type="dxa"/>
          </w:tcPr>
          <w:p w:rsidR="0071552D" w:rsidRDefault="0071552D">
            <w:pPr>
              <w:pStyle w:val="ConsPlusNormal"/>
            </w:pPr>
            <w:r>
              <w:t>32905,8</w:t>
            </w:r>
          </w:p>
        </w:tc>
        <w:tc>
          <w:tcPr>
            <w:tcW w:w="1304" w:type="dxa"/>
          </w:tcPr>
          <w:p w:rsidR="0071552D" w:rsidRDefault="0071552D">
            <w:pPr>
              <w:pStyle w:val="ConsPlusNormal"/>
            </w:pPr>
            <w:r>
              <w:t>51037,9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6837,0</w:t>
            </w:r>
          </w:p>
        </w:tc>
        <w:tc>
          <w:tcPr>
            <w:tcW w:w="1304" w:type="dxa"/>
          </w:tcPr>
          <w:p w:rsidR="0071552D" w:rsidRDefault="0071552D">
            <w:pPr>
              <w:pStyle w:val="ConsPlusNormal"/>
            </w:pPr>
            <w:r>
              <w:t>6532,3</w:t>
            </w:r>
          </w:p>
        </w:tc>
        <w:tc>
          <w:tcPr>
            <w:tcW w:w="1361" w:type="dxa"/>
          </w:tcPr>
          <w:p w:rsidR="0071552D" w:rsidRDefault="0071552D">
            <w:pPr>
              <w:pStyle w:val="ConsPlusNormal"/>
            </w:pPr>
            <w:r>
              <w:t>-</w:t>
            </w:r>
          </w:p>
        </w:tc>
        <w:tc>
          <w:tcPr>
            <w:tcW w:w="1304" w:type="dxa"/>
          </w:tcPr>
          <w:p w:rsidR="0071552D" w:rsidRDefault="0071552D">
            <w:pPr>
              <w:pStyle w:val="ConsPlusNormal"/>
            </w:pPr>
            <w:r>
              <w:t>304,7</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235238,9</w:t>
            </w:r>
          </w:p>
        </w:tc>
        <w:tc>
          <w:tcPr>
            <w:tcW w:w="1304" w:type="dxa"/>
          </w:tcPr>
          <w:p w:rsidR="0071552D" w:rsidRDefault="0071552D">
            <w:pPr>
              <w:pStyle w:val="ConsPlusNormal"/>
            </w:pPr>
            <w:r>
              <w:t>41874,6</w:t>
            </w:r>
          </w:p>
        </w:tc>
        <w:tc>
          <w:tcPr>
            <w:tcW w:w="1361" w:type="dxa"/>
          </w:tcPr>
          <w:p w:rsidR="0071552D" w:rsidRDefault="0071552D">
            <w:pPr>
              <w:pStyle w:val="ConsPlusNormal"/>
            </w:pPr>
            <w:r>
              <w:t>27540,7</w:t>
            </w:r>
          </w:p>
        </w:tc>
        <w:tc>
          <w:tcPr>
            <w:tcW w:w="1304" w:type="dxa"/>
          </w:tcPr>
          <w:p w:rsidR="0071552D" w:rsidRDefault="0071552D">
            <w:pPr>
              <w:pStyle w:val="ConsPlusNormal"/>
            </w:pPr>
            <w:r>
              <w:t>28063,9</w:t>
            </w:r>
          </w:p>
        </w:tc>
        <w:tc>
          <w:tcPr>
            <w:tcW w:w="1304" w:type="dxa"/>
          </w:tcPr>
          <w:p w:rsidR="0071552D" w:rsidRDefault="0071552D">
            <w:pPr>
              <w:pStyle w:val="ConsPlusNormal"/>
            </w:pPr>
            <w:r>
              <w:t>27427,3</w:t>
            </w:r>
          </w:p>
        </w:tc>
        <w:tc>
          <w:tcPr>
            <w:tcW w:w="1304" w:type="dxa"/>
          </w:tcPr>
          <w:p w:rsidR="0071552D" w:rsidRDefault="0071552D">
            <w:pPr>
              <w:pStyle w:val="ConsPlusNormal"/>
            </w:pPr>
            <w:r>
              <w:t>26388,7</w:t>
            </w:r>
          </w:p>
        </w:tc>
        <w:tc>
          <w:tcPr>
            <w:tcW w:w="1304" w:type="dxa"/>
          </w:tcPr>
          <w:p w:rsidR="0071552D" w:rsidRDefault="0071552D">
            <w:pPr>
              <w:pStyle w:val="ConsPlusNormal"/>
            </w:pPr>
            <w:r>
              <w:t>32905,8</w:t>
            </w:r>
          </w:p>
        </w:tc>
        <w:tc>
          <w:tcPr>
            <w:tcW w:w="1304" w:type="dxa"/>
          </w:tcPr>
          <w:p w:rsidR="0071552D" w:rsidRDefault="0071552D">
            <w:pPr>
              <w:pStyle w:val="ConsPlusNormal"/>
            </w:pPr>
            <w:r>
              <w:t>51037,9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6.1.1.</w:t>
            </w:r>
          </w:p>
        </w:tc>
        <w:tc>
          <w:tcPr>
            <w:tcW w:w="2438" w:type="dxa"/>
            <w:vMerge w:val="restart"/>
          </w:tcPr>
          <w:p w:rsidR="0071552D" w:rsidRDefault="0071552D">
            <w:pPr>
              <w:pStyle w:val="ConsPlusNormal"/>
            </w:pPr>
            <w:r>
              <w:t>Мероприятие "Обеспечение деятельности (оказание услуг) государственных учреждений"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240439,1</w:t>
            </w:r>
          </w:p>
        </w:tc>
        <w:tc>
          <w:tcPr>
            <w:tcW w:w="1304" w:type="dxa"/>
          </w:tcPr>
          <w:p w:rsidR="0071552D" w:rsidRDefault="0071552D">
            <w:pPr>
              <w:pStyle w:val="ConsPlusNormal"/>
            </w:pPr>
            <w:r>
              <w:t>47074,8</w:t>
            </w:r>
          </w:p>
        </w:tc>
        <w:tc>
          <w:tcPr>
            <w:tcW w:w="1361" w:type="dxa"/>
          </w:tcPr>
          <w:p w:rsidR="0071552D" w:rsidRDefault="0071552D">
            <w:pPr>
              <w:pStyle w:val="ConsPlusNormal"/>
            </w:pPr>
            <w:r>
              <w:t>27540,7</w:t>
            </w:r>
          </w:p>
        </w:tc>
        <w:tc>
          <w:tcPr>
            <w:tcW w:w="1304" w:type="dxa"/>
          </w:tcPr>
          <w:p w:rsidR="0071552D" w:rsidRDefault="0071552D">
            <w:pPr>
              <w:pStyle w:val="ConsPlusNormal"/>
            </w:pPr>
            <w:r>
              <w:t>28063,9</w:t>
            </w:r>
          </w:p>
        </w:tc>
        <w:tc>
          <w:tcPr>
            <w:tcW w:w="1304" w:type="dxa"/>
          </w:tcPr>
          <w:p w:rsidR="0071552D" w:rsidRDefault="0071552D">
            <w:pPr>
              <w:pStyle w:val="ConsPlusNormal"/>
            </w:pPr>
            <w:r>
              <w:t>27427,3</w:t>
            </w:r>
          </w:p>
        </w:tc>
        <w:tc>
          <w:tcPr>
            <w:tcW w:w="1304" w:type="dxa"/>
          </w:tcPr>
          <w:p w:rsidR="0071552D" w:rsidRDefault="0071552D">
            <w:pPr>
              <w:pStyle w:val="ConsPlusNormal"/>
            </w:pPr>
            <w:r>
              <w:t>26388,7</w:t>
            </w:r>
          </w:p>
        </w:tc>
        <w:tc>
          <w:tcPr>
            <w:tcW w:w="1304" w:type="dxa"/>
          </w:tcPr>
          <w:p w:rsidR="0071552D" w:rsidRDefault="0071552D">
            <w:pPr>
              <w:pStyle w:val="ConsPlusNormal"/>
            </w:pPr>
            <w:r>
              <w:t>32905,8</w:t>
            </w:r>
          </w:p>
        </w:tc>
        <w:tc>
          <w:tcPr>
            <w:tcW w:w="1304" w:type="dxa"/>
          </w:tcPr>
          <w:p w:rsidR="0071552D" w:rsidRDefault="0071552D">
            <w:pPr>
              <w:pStyle w:val="ConsPlusNormal"/>
            </w:pPr>
            <w:r>
              <w:t>51037,9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6000,2</w:t>
            </w:r>
          </w:p>
        </w:tc>
        <w:tc>
          <w:tcPr>
            <w:tcW w:w="1304" w:type="dxa"/>
          </w:tcPr>
          <w:p w:rsidR="0071552D" w:rsidRDefault="0071552D">
            <w:pPr>
              <w:pStyle w:val="ConsPlusNormal"/>
            </w:pPr>
            <w:r>
              <w:t>6000,2</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234438,9</w:t>
            </w:r>
          </w:p>
        </w:tc>
        <w:tc>
          <w:tcPr>
            <w:tcW w:w="1304" w:type="dxa"/>
          </w:tcPr>
          <w:p w:rsidR="0071552D" w:rsidRDefault="0071552D">
            <w:pPr>
              <w:pStyle w:val="ConsPlusNormal"/>
            </w:pPr>
            <w:r>
              <w:t>41074,6</w:t>
            </w:r>
          </w:p>
        </w:tc>
        <w:tc>
          <w:tcPr>
            <w:tcW w:w="1361" w:type="dxa"/>
          </w:tcPr>
          <w:p w:rsidR="0071552D" w:rsidRDefault="0071552D">
            <w:pPr>
              <w:pStyle w:val="ConsPlusNormal"/>
            </w:pPr>
            <w:r>
              <w:t>27540,7</w:t>
            </w:r>
          </w:p>
        </w:tc>
        <w:tc>
          <w:tcPr>
            <w:tcW w:w="1304" w:type="dxa"/>
          </w:tcPr>
          <w:p w:rsidR="0071552D" w:rsidRDefault="0071552D">
            <w:pPr>
              <w:pStyle w:val="ConsPlusNormal"/>
            </w:pPr>
            <w:r>
              <w:t>28063,9</w:t>
            </w:r>
          </w:p>
        </w:tc>
        <w:tc>
          <w:tcPr>
            <w:tcW w:w="1304" w:type="dxa"/>
          </w:tcPr>
          <w:p w:rsidR="0071552D" w:rsidRDefault="0071552D">
            <w:pPr>
              <w:pStyle w:val="ConsPlusNormal"/>
            </w:pPr>
            <w:r>
              <w:t>27427,3</w:t>
            </w:r>
          </w:p>
        </w:tc>
        <w:tc>
          <w:tcPr>
            <w:tcW w:w="1304" w:type="dxa"/>
          </w:tcPr>
          <w:p w:rsidR="0071552D" w:rsidRDefault="0071552D">
            <w:pPr>
              <w:pStyle w:val="ConsPlusNormal"/>
            </w:pPr>
            <w:r>
              <w:t>26388,7</w:t>
            </w:r>
          </w:p>
        </w:tc>
        <w:tc>
          <w:tcPr>
            <w:tcW w:w="1304" w:type="dxa"/>
          </w:tcPr>
          <w:p w:rsidR="0071552D" w:rsidRDefault="0071552D">
            <w:pPr>
              <w:pStyle w:val="ConsPlusNormal"/>
            </w:pPr>
            <w:r>
              <w:t>32905,8</w:t>
            </w:r>
          </w:p>
        </w:tc>
        <w:tc>
          <w:tcPr>
            <w:tcW w:w="1304" w:type="dxa"/>
          </w:tcPr>
          <w:p w:rsidR="0071552D" w:rsidRDefault="0071552D">
            <w:pPr>
              <w:pStyle w:val="ConsPlusNormal"/>
            </w:pPr>
            <w:r>
              <w:t>51037,9</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6.1.2.</w:t>
            </w:r>
          </w:p>
        </w:tc>
        <w:tc>
          <w:tcPr>
            <w:tcW w:w="2438" w:type="dxa"/>
            <w:vMerge w:val="restart"/>
          </w:tcPr>
          <w:p w:rsidR="0071552D" w:rsidRDefault="0071552D">
            <w:pPr>
              <w:pStyle w:val="ConsPlusNormal"/>
            </w:pPr>
            <w:r>
              <w:t xml:space="preserve">Мероприятие "Реализация мероприятий </w:t>
            </w:r>
            <w:r>
              <w:lastRenderedPageBreak/>
              <w:t xml:space="preserve">федеральной целевой </w:t>
            </w:r>
            <w:hyperlink r:id="rId411" w:history="1">
              <w:r>
                <w:rPr>
                  <w:color w:val="0000FF"/>
                </w:rPr>
                <w:t>программы</w:t>
              </w:r>
            </w:hyperlink>
            <w:r>
              <w:t xml:space="preserve"> "Культура России (2012 - 2018 годы)"</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1332,1</w:t>
            </w:r>
          </w:p>
        </w:tc>
        <w:tc>
          <w:tcPr>
            <w:tcW w:w="1304" w:type="dxa"/>
          </w:tcPr>
          <w:p w:rsidR="0071552D" w:rsidRDefault="0071552D">
            <w:pPr>
              <w:pStyle w:val="ConsPlusNormal"/>
            </w:pPr>
            <w:r>
              <w:t>1332,1</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532,1</w:t>
            </w:r>
          </w:p>
        </w:tc>
        <w:tc>
          <w:tcPr>
            <w:tcW w:w="1304" w:type="dxa"/>
          </w:tcPr>
          <w:p w:rsidR="0071552D" w:rsidRDefault="0071552D">
            <w:pPr>
              <w:pStyle w:val="ConsPlusNormal"/>
            </w:pPr>
            <w:r>
              <w:t>532,1</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800,0</w:t>
            </w:r>
          </w:p>
        </w:tc>
        <w:tc>
          <w:tcPr>
            <w:tcW w:w="1304" w:type="dxa"/>
          </w:tcPr>
          <w:p w:rsidR="0071552D" w:rsidRDefault="0071552D">
            <w:pPr>
              <w:pStyle w:val="ConsPlusNormal"/>
            </w:pPr>
            <w:r>
              <w:t>800,0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6.1.3.</w:t>
            </w:r>
          </w:p>
        </w:tc>
        <w:tc>
          <w:tcPr>
            <w:tcW w:w="2438" w:type="dxa"/>
            <w:vMerge w:val="restart"/>
          </w:tcPr>
          <w:p w:rsidR="0071552D" w:rsidRDefault="0071552D">
            <w:pPr>
              <w:pStyle w:val="ConsPlusNormal"/>
            </w:pPr>
            <w:r>
              <w:t>Мероприятие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2154" w:type="dxa"/>
          </w:tcPr>
          <w:p w:rsidR="0071552D" w:rsidRDefault="0071552D">
            <w:pPr>
              <w:pStyle w:val="ConsPlusNormal"/>
            </w:pPr>
            <w:r>
              <w:t>Всего</w:t>
            </w:r>
          </w:p>
        </w:tc>
        <w:tc>
          <w:tcPr>
            <w:tcW w:w="1474" w:type="dxa"/>
          </w:tcPr>
          <w:p w:rsidR="0071552D" w:rsidRDefault="0071552D">
            <w:pPr>
              <w:pStyle w:val="ConsPlusNormal"/>
            </w:pPr>
            <w:r>
              <w:t>304,7</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304,7</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304,7</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304,7</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outlineLvl w:val="2"/>
            </w:pPr>
            <w:bookmarkStart w:id="37" w:name="P6501"/>
            <w:bookmarkEnd w:id="37"/>
            <w:r>
              <w:t>7.</w:t>
            </w:r>
          </w:p>
        </w:tc>
        <w:tc>
          <w:tcPr>
            <w:tcW w:w="2438" w:type="dxa"/>
            <w:vMerge w:val="restart"/>
          </w:tcPr>
          <w:p w:rsidR="0071552D" w:rsidRDefault="0071552D">
            <w:pPr>
              <w:pStyle w:val="ConsPlusNormal"/>
            </w:pPr>
            <w:r>
              <w:t>Подпрограмма "Мероприятия в сфере культуры и искусства"</w:t>
            </w:r>
          </w:p>
        </w:tc>
        <w:tc>
          <w:tcPr>
            <w:tcW w:w="2154" w:type="dxa"/>
          </w:tcPr>
          <w:p w:rsidR="0071552D" w:rsidRDefault="0071552D">
            <w:pPr>
              <w:pStyle w:val="ConsPlusNormal"/>
            </w:pPr>
            <w:r>
              <w:t>Всего</w:t>
            </w:r>
          </w:p>
        </w:tc>
        <w:tc>
          <w:tcPr>
            <w:tcW w:w="1474" w:type="dxa"/>
          </w:tcPr>
          <w:p w:rsidR="0071552D" w:rsidRDefault="0071552D">
            <w:pPr>
              <w:pStyle w:val="ConsPlusNormal"/>
            </w:pPr>
            <w:r>
              <w:t>128902,2</w:t>
            </w:r>
          </w:p>
        </w:tc>
        <w:tc>
          <w:tcPr>
            <w:tcW w:w="1304" w:type="dxa"/>
          </w:tcPr>
          <w:p w:rsidR="0071552D" w:rsidRDefault="0071552D">
            <w:pPr>
              <w:pStyle w:val="ConsPlusNormal"/>
            </w:pPr>
            <w:r>
              <w:t>28632,8</w:t>
            </w:r>
          </w:p>
        </w:tc>
        <w:tc>
          <w:tcPr>
            <w:tcW w:w="1361" w:type="dxa"/>
          </w:tcPr>
          <w:p w:rsidR="0071552D" w:rsidRDefault="0071552D">
            <w:pPr>
              <w:pStyle w:val="ConsPlusNormal"/>
            </w:pPr>
            <w:r>
              <w:t>17375,7</w:t>
            </w:r>
          </w:p>
        </w:tc>
        <w:tc>
          <w:tcPr>
            <w:tcW w:w="1304" w:type="dxa"/>
          </w:tcPr>
          <w:p w:rsidR="0071552D" w:rsidRDefault="0071552D">
            <w:pPr>
              <w:pStyle w:val="ConsPlusNormal"/>
            </w:pPr>
            <w:r>
              <w:t>40858,0</w:t>
            </w:r>
          </w:p>
        </w:tc>
        <w:tc>
          <w:tcPr>
            <w:tcW w:w="1304" w:type="dxa"/>
          </w:tcPr>
          <w:p w:rsidR="0071552D" w:rsidRDefault="0071552D">
            <w:pPr>
              <w:pStyle w:val="ConsPlusNormal"/>
            </w:pPr>
            <w:r>
              <w:t>16969,1</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25066,6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128902,2</w:t>
            </w:r>
          </w:p>
        </w:tc>
        <w:tc>
          <w:tcPr>
            <w:tcW w:w="1304" w:type="dxa"/>
          </w:tcPr>
          <w:p w:rsidR="0071552D" w:rsidRDefault="0071552D">
            <w:pPr>
              <w:pStyle w:val="ConsPlusNormal"/>
            </w:pPr>
            <w:r>
              <w:t>28632,8</w:t>
            </w:r>
          </w:p>
        </w:tc>
        <w:tc>
          <w:tcPr>
            <w:tcW w:w="1361" w:type="dxa"/>
          </w:tcPr>
          <w:p w:rsidR="0071552D" w:rsidRDefault="0071552D">
            <w:pPr>
              <w:pStyle w:val="ConsPlusNormal"/>
            </w:pPr>
            <w:r>
              <w:t>17375,7</w:t>
            </w:r>
          </w:p>
        </w:tc>
        <w:tc>
          <w:tcPr>
            <w:tcW w:w="1304" w:type="dxa"/>
          </w:tcPr>
          <w:p w:rsidR="0071552D" w:rsidRDefault="0071552D">
            <w:pPr>
              <w:pStyle w:val="ConsPlusNormal"/>
            </w:pPr>
            <w:r>
              <w:t>40858,0</w:t>
            </w:r>
          </w:p>
        </w:tc>
        <w:tc>
          <w:tcPr>
            <w:tcW w:w="1304" w:type="dxa"/>
          </w:tcPr>
          <w:p w:rsidR="0071552D" w:rsidRDefault="0071552D">
            <w:pPr>
              <w:pStyle w:val="ConsPlusNormal"/>
            </w:pPr>
            <w:r>
              <w:t>16969,1</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25066,6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7.1.</w:t>
            </w:r>
          </w:p>
        </w:tc>
        <w:tc>
          <w:tcPr>
            <w:tcW w:w="2438" w:type="dxa"/>
            <w:vMerge w:val="restart"/>
          </w:tcPr>
          <w:p w:rsidR="0071552D" w:rsidRDefault="0071552D">
            <w:pPr>
              <w:pStyle w:val="ConsPlusNormal"/>
            </w:pPr>
            <w:r>
              <w:t xml:space="preserve">Основное мероприятие "Организация и проведение массовых культурных </w:t>
            </w:r>
            <w:r>
              <w:lastRenderedPageBreak/>
              <w:t>мероприятий"</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128902,2</w:t>
            </w:r>
          </w:p>
        </w:tc>
        <w:tc>
          <w:tcPr>
            <w:tcW w:w="1304" w:type="dxa"/>
          </w:tcPr>
          <w:p w:rsidR="0071552D" w:rsidRDefault="0071552D">
            <w:pPr>
              <w:pStyle w:val="ConsPlusNormal"/>
            </w:pPr>
            <w:r>
              <w:t>28632,8</w:t>
            </w:r>
          </w:p>
        </w:tc>
        <w:tc>
          <w:tcPr>
            <w:tcW w:w="1361" w:type="dxa"/>
          </w:tcPr>
          <w:p w:rsidR="0071552D" w:rsidRDefault="0071552D">
            <w:pPr>
              <w:pStyle w:val="ConsPlusNormal"/>
            </w:pPr>
            <w:r>
              <w:t>17375,7</w:t>
            </w:r>
          </w:p>
        </w:tc>
        <w:tc>
          <w:tcPr>
            <w:tcW w:w="1304" w:type="dxa"/>
          </w:tcPr>
          <w:p w:rsidR="0071552D" w:rsidRDefault="0071552D">
            <w:pPr>
              <w:pStyle w:val="ConsPlusNormal"/>
            </w:pPr>
            <w:r>
              <w:t>40858,0</w:t>
            </w:r>
          </w:p>
        </w:tc>
        <w:tc>
          <w:tcPr>
            <w:tcW w:w="1304" w:type="dxa"/>
          </w:tcPr>
          <w:p w:rsidR="0071552D" w:rsidRDefault="0071552D">
            <w:pPr>
              <w:pStyle w:val="ConsPlusNormal"/>
            </w:pPr>
            <w:r>
              <w:t>16969,1</w:t>
            </w: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25066,6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128902,2</w:t>
            </w:r>
          </w:p>
        </w:tc>
        <w:tc>
          <w:tcPr>
            <w:tcW w:w="1304" w:type="dxa"/>
          </w:tcPr>
          <w:p w:rsidR="0071552D" w:rsidRDefault="0071552D">
            <w:pPr>
              <w:pStyle w:val="ConsPlusNormal"/>
            </w:pPr>
            <w:r>
              <w:t>28632,8</w:t>
            </w:r>
          </w:p>
        </w:tc>
        <w:tc>
          <w:tcPr>
            <w:tcW w:w="1361" w:type="dxa"/>
          </w:tcPr>
          <w:p w:rsidR="0071552D" w:rsidRDefault="0071552D">
            <w:pPr>
              <w:pStyle w:val="ConsPlusNormal"/>
            </w:pPr>
            <w:r>
              <w:t>17375,7</w:t>
            </w:r>
          </w:p>
        </w:tc>
        <w:tc>
          <w:tcPr>
            <w:tcW w:w="1304" w:type="dxa"/>
          </w:tcPr>
          <w:p w:rsidR="0071552D" w:rsidRDefault="0071552D">
            <w:pPr>
              <w:pStyle w:val="ConsPlusNormal"/>
            </w:pPr>
            <w:r>
              <w:t>40858,0</w:t>
            </w:r>
          </w:p>
        </w:tc>
        <w:tc>
          <w:tcPr>
            <w:tcW w:w="1304" w:type="dxa"/>
          </w:tcPr>
          <w:p w:rsidR="0071552D" w:rsidRDefault="0071552D">
            <w:pPr>
              <w:pStyle w:val="ConsPlusNormal"/>
            </w:pPr>
            <w:r>
              <w:t>16969,1</w:t>
            </w: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25066,6</w:t>
            </w:r>
          </w:p>
        </w:tc>
      </w:tr>
      <w:tr w:rsidR="0071552D">
        <w:tblPrEx>
          <w:tblBorders>
            <w:left w:val="nil"/>
          </w:tblBorders>
        </w:tblPrEx>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left w:val="nil"/>
          </w:tblBorders>
        </w:tblPrEx>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7.1.1.</w:t>
            </w:r>
          </w:p>
        </w:tc>
        <w:tc>
          <w:tcPr>
            <w:tcW w:w="2438" w:type="dxa"/>
            <w:vMerge w:val="restart"/>
          </w:tcPr>
          <w:p w:rsidR="0071552D" w:rsidRDefault="0071552D">
            <w:pPr>
              <w:pStyle w:val="ConsPlusNormal"/>
            </w:pPr>
            <w:r>
              <w:t>Мероприятие "Организация и проведение мероприятий по реализации государственной подпрограммы"</w:t>
            </w:r>
          </w:p>
        </w:tc>
        <w:tc>
          <w:tcPr>
            <w:tcW w:w="2154" w:type="dxa"/>
          </w:tcPr>
          <w:p w:rsidR="0071552D" w:rsidRDefault="0071552D">
            <w:pPr>
              <w:pStyle w:val="ConsPlusNormal"/>
            </w:pPr>
            <w:r>
              <w:t>Всего</w:t>
            </w:r>
          </w:p>
        </w:tc>
        <w:tc>
          <w:tcPr>
            <w:tcW w:w="1474" w:type="dxa"/>
          </w:tcPr>
          <w:p w:rsidR="0071552D" w:rsidRDefault="0071552D">
            <w:pPr>
              <w:pStyle w:val="ConsPlusNormal"/>
            </w:pPr>
            <w:r>
              <w:t>128902,2</w:t>
            </w:r>
          </w:p>
        </w:tc>
        <w:tc>
          <w:tcPr>
            <w:tcW w:w="1304" w:type="dxa"/>
          </w:tcPr>
          <w:p w:rsidR="0071552D" w:rsidRDefault="0071552D">
            <w:pPr>
              <w:pStyle w:val="ConsPlusNormal"/>
            </w:pPr>
            <w:r>
              <w:t>28632,8</w:t>
            </w:r>
          </w:p>
        </w:tc>
        <w:tc>
          <w:tcPr>
            <w:tcW w:w="1361" w:type="dxa"/>
          </w:tcPr>
          <w:p w:rsidR="0071552D" w:rsidRDefault="0071552D">
            <w:pPr>
              <w:pStyle w:val="ConsPlusNormal"/>
            </w:pPr>
            <w:r>
              <w:t>17375,7</w:t>
            </w:r>
          </w:p>
        </w:tc>
        <w:tc>
          <w:tcPr>
            <w:tcW w:w="1304" w:type="dxa"/>
          </w:tcPr>
          <w:p w:rsidR="0071552D" w:rsidRDefault="0071552D">
            <w:pPr>
              <w:pStyle w:val="ConsPlusNormal"/>
            </w:pPr>
            <w:r>
              <w:t>40858,0</w:t>
            </w:r>
          </w:p>
        </w:tc>
        <w:tc>
          <w:tcPr>
            <w:tcW w:w="1304" w:type="dxa"/>
          </w:tcPr>
          <w:p w:rsidR="0071552D" w:rsidRDefault="0071552D">
            <w:pPr>
              <w:pStyle w:val="ConsPlusNormal"/>
            </w:pPr>
            <w:r>
              <w:t>16969,1</w:t>
            </w: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25066,6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128902,2</w:t>
            </w:r>
          </w:p>
        </w:tc>
        <w:tc>
          <w:tcPr>
            <w:tcW w:w="1304" w:type="dxa"/>
          </w:tcPr>
          <w:p w:rsidR="0071552D" w:rsidRDefault="0071552D">
            <w:pPr>
              <w:pStyle w:val="ConsPlusNormal"/>
            </w:pPr>
            <w:r>
              <w:t>28632,8</w:t>
            </w:r>
          </w:p>
        </w:tc>
        <w:tc>
          <w:tcPr>
            <w:tcW w:w="1361" w:type="dxa"/>
          </w:tcPr>
          <w:p w:rsidR="0071552D" w:rsidRDefault="0071552D">
            <w:pPr>
              <w:pStyle w:val="ConsPlusNormal"/>
            </w:pPr>
            <w:r>
              <w:t>17375,7</w:t>
            </w:r>
          </w:p>
        </w:tc>
        <w:tc>
          <w:tcPr>
            <w:tcW w:w="1304" w:type="dxa"/>
          </w:tcPr>
          <w:p w:rsidR="0071552D" w:rsidRDefault="0071552D">
            <w:pPr>
              <w:pStyle w:val="ConsPlusNormal"/>
            </w:pPr>
            <w:r>
              <w:t>40858,0</w:t>
            </w:r>
          </w:p>
        </w:tc>
        <w:tc>
          <w:tcPr>
            <w:tcW w:w="1304" w:type="dxa"/>
          </w:tcPr>
          <w:p w:rsidR="0071552D" w:rsidRDefault="0071552D">
            <w:pPr>
              <w:pStyle w:val="ConsPlusNormal"/>
            </w:pPr>
            <w:r>
              <w:t>16969,1</w:t>
            </w: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25066,6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Borders>
              <w:bottom w:val="nil"/>
            </w:tcBorders>
          </w:tcPr>
          <w:p w:rsidR="0071552D" w:rsidRDefault="0071552D">
            <w:pPr>
              <w:pStyle w:val="ConsPlusNormal"/>
              <w:outlineLvl w:val="2"/>
            </w:pPr>
            <w:bookmarkStart w:id="38" w:name="P6669"/>
            <w:bookmarkEnd w:id="38"/>
            <w:r>
              <w:lastRenderedPageBreak/>
              <w:t>8.</w:t>
            </w:r>
          </w:p>
        </w:tc>
        <w:tc>
          <w:tcPr>
            <w:tcW w:w="2438" w:type="dxa"/>
            <w:vMerge w:val="restart"/>
            <w:tcBorders>
              <w:bottom w:val="nil"/>
            </w:tcBorders>
          </w:tcPr>
          <w:p w:rsidR="0071552D" w:rsidRDefault="0071552D">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c>
          <w:tcPr>
            <w:tcW w:w="2154" w:type="dxa"/>
          </w:tcPr>
          <w:p w:rsidR="0071552D" w:rsidRDefault="0071552D">
            <w:pPr>
              <w:pStyle w:val="ConsPlusNormal"/>
            </w:pPr>
            <w:r>
              <w:t>Всего</w:t>
            </w:r>
          </w:p>
        </w:tc>
        <w:tc>
          <w:tcPr>
            <w:tcW w:w="1474" w:type="dxa"/>
          </w:tcPr>
          <w:p w:rsidR="0071552D" w:rsidRDefault="0071552D">
            <w:pPr>
              <w:pStyle w:val="ConsPlusNormal"/>
            </w:pPr>
            <w:r>
              <w:t>442338,8</w:t>
            </w:r>
          </w:p>
        </w:tc>
        <w:tc>
          <w:tcPr>
            <w:tcW w:w="1304" w:type="dxa"/>
          </w:tcPr>
          <w:p w:rsidR="0071552D" w:rsidRDefault="0071552D">
            <w:pPr>
              <w:pStyle w:val="ConsPlusNormal"/>
            </w:pPr>
            <w:r>
              <w:t>55818,2</w:t>
            </w:r>
          </w:p>
        </w:tc>
        <w:tc>
          <w:tcPr>
            <w:tcW w:w="1361" w:type="dxa"/>
          </w:tcPr>
          <w:p w:rsidR="0071552D" w:rsidRDefault="0071552D">
            <w:pPr>
              <w:pStyle w:val="ConsPlusNormal"/>
            </w:pPr>
            <w:r>
              <w:t>138919,1</w:t>
            </w:r>
          </w:p>
        </w:tc>
        <w:tc>
          <w:tcPr>
            <w:tcW w:w="1304" w:type="dxa"/>
          </w:tcPr>
          <w:p w:rsidR="0071552D" w:rsidRDefault="0071552D">
            <w:pPr>
              <w:pStyle w:val="ConsPlusNormal"/>
            </w:pPr>
            <w:r>
              <w:t>90499,1</w:t>
            </w:r>
          </w:p>
        </w:tc>
        <w:tc>
          <w:tcPr>
            <w:tcW w:w="1304" w:type="dxa"/>
          </w:tcPr>
          <w:p w:rsidR="0071552D" w:rsidRDefault="0071552D">
            <w:pPr>
              <w:pStyle w:val="ConsPlusNormal"/>
            </w:pPr>
            <w:r>
              <w:t>74202,6</w:t>
            </w:r>
          </w:p>
        </w:tc>
        <w:tc>
          <w:tcPr>
            <w:tcW w:w="1304" w:type="dxa"/>
          </w:tcPr>
          <w:p w:rsidR="0071552D" w:rsidRDefault="0071552D">
            <w:pPr>
              <w:pStyle w:val="ConsPlusNormal"/>
            </w:pPr>
            <w:r>
              <w:t>32253,7</w:t>
            </w:r>
          </w:p>
        </w:tc>
        <w:tc>
          <w:tcPr>
            <w:tcW w:w="1304" w:type="dxa"/>
          </w:tcPr>
          <w:p w:rsidR="0071552D" w:rsidRDefault="0071552D">
            <w:pPr>
              <w:pStyle w:val="ConsPlusNormal"/>
            </w:pPr>
            <w:r>
              <w:t>37280,7</w:t>
            </w:r>
          </w:p>
        </w:tc>
        <w:tc>
          <w:tcPr>
            <w:tcW w:w="1304" w:type="dxa"/>
          </w:tcPr>
          <w:p w:rsidR="0071552D" w:rsidRDefault="0071552D">
            <w:pPr>
              <w:pStyle w:val="ConsPlusNormal"/>
            </w:pPr>
            <w:r>
              <w:t>33365,4</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91021,6</w:t>
            </w:r>
          </w:p>
        </w:tc>
        <w:tc>
          <w:tcPr>
            <w:tcW w:w="1304" w:type="dxa"/>
          </w:tcPr>
          <w:p w:rsidR="0071552D" w:rsidRDefault="0071552D">
            <w:pPr>
              <w:pStyle w:val="ConsPlusNormal"/>
            </w:pPr>
            <w:r>
              <w:t>7840,0</w:t>
            </w:r>
          </w:p>
        </w:tc>
        <w:tc>
          <w:tcPr>
            <w:tcW w:w="1361" w:type="dxa"/>
          </w:tcPr>
          <w:p w:rsidR="0071552D" w:rsidRDefault="0071552D">
            <w:pPr>
              <w:pStyle w:val="ConsPlusNormal"/>
            </w:pPr>
            <w:r>
              <w:t>52741,8</w:t>
            </w:r>
          </w:p>
        </w:tc>
        <w:tc>
          <w:tcPr>
            <w:tcW w:w="1304" w:type="dxa"/>
          </w:tcPr>
          <w:p w:rsidR="0071552D" w:rsidRDefault="0071552D">
            <w:pPr>
              <w:pStyle w:val="ConsPlusNormal"/>
            </w:pPr>
            <w:r>
              <w:t>6290,8</w:t>
            </w:r>
          </w:p>
        </w:tc>
        <w:tc>
          <w:tcPr>
            <w:tcW w:w="1304" w:type="dxa"/>
          </w:tcPr>
          <w:p w:rsidR="0071552D" w:rsidRDefault="0071552D">
            <w:pPr>
              <w:pStyle w:val="ConsPlusNormal"/>
            </w:pPr>
            <w:r>
              <w:t>22482,4</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297875,2</w:t>
            </w:r>
          </w:p>
        </w:tc>
        <w:tc>
          <w:tcPr>
            <w:tcW w:w="1304" w:type="dxa"/>
          </w:tcPr>
          <w:p w:rsidR="0071552D" w:rsidRDefault="0071552D">
            <w:pPr>
              <w:pStyle w:val="ConsPlusNormal"/>
            </w:pPr>
            <w:r>
              <w:t>46363,5</w:t>
            </w:r>
          </w:p>
        </w:tc>
        <w:tc>
          <w:tcPr>
            <w:tcW w:w="1361" w:type="dxa"/>
          </w:tcPr>
          <w:p w:rsidR="0071552D" w:rsidRDefault="0071552D">
            <w:pPr>
              <w:pStyle w:val="ConsPlusNormal"/>
            </w:pPr>
            <w:r>
              <w:t>40172,7</w:t>
            </w:r>
          </w:p>
        </w:tc>
        <w:tc>
          <w:tcPr>
            <w:tcW w:w="1304" w:type="dxa"/>
          </w:tcPr>
          <w:p w:rsidR="0071552D" w:rsidRDefault="0071552D">
            <w:pPr>
              <w:pStyle w:val="ConsPlusNormal"/>
            </w:pPr>
            <w:r>
              <w:t>59977,8</w:t>
            </w:r>
          </w:p>
        </w:tc>
        <w:tc>
          <w:tcPr>
            <w:tcW w:w="1304" w:type="dxa"/>
          </w:tcPr>
          <w:p w:rsidR="0071552D" w:rsidRDefault="0071552D">
            <w:pPr>
              <w:pStyle w:val="ConsPlusNormal"/>
            </w:pPr>
            <w:r>
              <w:t>50844,2</w:t>
            </w:r>
          </w:p>
        </w:tc>
        <w:tc>
          <w:tcPr>
            <w:tcW w:w="1304" w:type="dxa"/>
          </w:tcPr>
          <w:p w:rsidR="0071552D" w:rsidRDefault="0071552D">
            <w:pPr>
              <w:pStyle w:val="ConsPlusNormal"/>
            </w:pPr>
            <w:r>
              <w:t>31420,4</w:t>
            </w:r>
          </w:p>
        </w:tc>
        <w:tc>
          <w:tcPr>
            <w:tcW w:w="1304" w:type="dxa"/>
          </w:tcPr>
          <w:p w:rsidR="0071552D" w:rsidRDefault="0071552D">
            <w:pPr>
              <w:pStyle w:val="ConsPlusNormal"/>
            </w:pPr>
            <w:r>
              <w:t>36447,4</w:t>
            </w:r>
          </w:p>
        </w:tc>
        <w:tc>
          <w:tcPr>
            <w:tcW w:w="1304" w:type="dxa"/>
          </w:tcPr>
          <w:p w:rsidR="0071552D" w:rsidRDefault="0071552D">
            <w:pPr>
              <w:pStyle w:val="ConsPlusNormal"/>
            </w:pPr>
            <w:r>
              <w:t>32649,2</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53442,0</w:t>
            </w:r>
          </w:p>
        </w:tc>
        <w:tc>
          <w:tcPr>
            <w:tcW w:w="1304" w:type="dxa"/>
          </w:tcPr>
          <w:p w:rsidR="0071552D" w:rsidRDefault="0071552D">
            <w:pPr>
              <w:pStyle w:val="ConsPlusNormal"/>
            </w:pPr>
            <w:r>
              <w:t>1614,7</w:t>
            </w:r>
          </w:p>
        </w:tc>
        <w:tc>
          <w:tcPr>
            <w:tcW w:w="1361" w:type="dxa"/>
          </w:tcPr>
          <w:p w:rsidR="0071552D" w:rsidRDefault="0071552D">
            <w:pPr>
              <w:pStyle w:val="ConsPlusNormal"/>
            </w:pPr>
            <w:r>
              <w:t>26004,6</w:t>
            </w:r>
          </w:p>
        </w:tc>
        <w:tc>
          <w:tcPr>
            <w:tcW w:w="1304" w:type="dxa"/>
          </w:tcPr>
          <w:p w:rsidR="0071552D" w:rsidRDefault="0071552D">
            <w:pPr>
              <w:pStyle w:val="ConsPlusNormal"/>
            </w:pPr>
            <w:r>
              <w:t>24230,5</w:t>
            </w:r>
          </w:p>
        </w:tc>
        <w:tc>
          <w:tcPr>
            <w:tcW w:w="1304" w:type="dxa"/>
          </w:tcPr>
          <w:p w:rsidR="0071552D" w:rsidRDefault="0071552D">
            <w:pPr>
              <w:pStyle w:val="ConsPlusNormal"/>
            </w:pPr>
            <w:r>
              <w:t>876,0</w:t>
            </w: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716,2</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Юридические лица</w:t>
            </w:r>
          </w:p>
        </w:tc>
        <w:tc>
          <w:tcPr>
            <w:tcW w:w="1474" w:type="dxa"/>
            <w:tcBorders>
              <w:bottom w:val="nil"/>
            </w:tcBorders>
          </w:tcPr>
          <w:p w:rsidR="0071552D" w:rsidRDefault="0071552D">
            <w:pPr>
              <w:pStyle w:val="ConsPlusNormal"/>
            </w:pPr>
          </w:p>
        </w:tc>
        <w:tc>
          <w:tcPr>
            <w:tcW w:w="1304" w:type="dxa"/>
            <w:tcBorders>
              <w:bottom w:val="nil"/>
            </w:tcBorders>
          </w:tcPr>
          <w:p w:rsidR="0071552D" w:rsidRDefault="0071552D">
            <w:pPr>
              <w:pStyle w:val="ConsPlusNormal"/>
            </w:pPr>
          </w:p>
        </w:tc>
        <w:tc>
          <w:tcPr>
            <w:tcW w:w="1361" w:type="dxa"/>
            <w:tcBorders>
              <w:bottom w:val="nil"/>
            </w:tcBorders>
          </w:tcPr>
          <w:p w:rsidR="0071552D" w:rsidRDefault="0071552D">
            <w:pPr>
              <w:pStyle w:val="ConsPlusNormal"/>
            </w:pPr>
          </w:p>
        </w:tc>
        <w:tc>
          <w:tcPr>
            <w:tcW w:w="1304" w:type="dxa"/>
            <w:tcBorders>
              <w:bottom w:val="nil"/>
            </w:tcBorders>
          </w:tcPr>
          <w:p w:rsidR="0071552D" w:rsidRDefault="0071552D">
            <w:pPr>
              <w:pStyle w:val="ConsPlusNormal"/>
            </w:pPr>
          </w:p>
        </w:tc>
        <w:tc>
          <w:tcPr>
            <w:tcW w:w="1304" w:type="dxa"/>
            <w:tcBorders>
              <w:bottom w:val="nil"/>
            </w:tcBorders>
          </w:tcPr>
          <w:p w:rsidR="0071552D" w:rsidRDefault="0071552D">
            <w:pPr>
              <w:pStyle w:val="ConsPlusNormal"/>
            </w:pPr>
          </w:p>
        </w:tc>
        <w:tc>
          <w:tcPr>
            <w:tcW w:w="1304" w:type="dxa"/>
            <w:tcBorders>
              <w:bottom w:val="nil"/>
            </w:tcBorders>
          </w:tcPr>
          <w:p w:rsidR="0071552D" w:rsidRDefault="0071552D">
            <w:pPr>
              <w:pStyle w:val="ConsPlusNormal"/>
            </w:pPr>
          </w:p>
        </w:tc>
        <w:tc>
          <w:tcPr>
            <w:tcW w:w="1304" w:type="dxa"/>
            <w:tcBorders>
              <w:bottom w:val="nil"/>
            </w:tcBorders>
          </w:tcPr>
          <w:p w:rsidR="0071552D" w:rsidRDefault="0071552D">
            <w:pPr>
              <w:pStyle w:val="ConsPlusNormal"/>
            </w:pPr>
          </w:p>
        </w:tc>
        <w:tc>
          <w:tcPr>
            <w:tcW w:w="1304" w:type="dxa"/>
            <w:tcBorders>
              <w:bottom w:val="nil"/>
            </w:tcBorders>
          </w:tcPr>
          <w:p w:rsidR="0071552D" w:rsidRDefault="0071552D">
            <w:pPr>
              <w:pStyle w:val="ConsPlusNormal"/>
            </w:pPr>
          </w:p>
        </w:tc>
      </w:tr>
      <w:tr w:rsidR="0071552D">
        <w:tblPrEx>
          <w:tblBorders>
            <w:insideH w:val="nil"/>
          </w:tblBorders>
        </w:tblPrEx>
        <w:tc>
          <w:tcPr>
            <w:tcW w:w="16215" w:type="dxa"/>
            <w:gridSpan w:val="11"/>
            <w:tcBorders>
              <w:top w:val="nil"/>
            </w:tcBorders>
          </w:tcPr>
          <w:p w:rsidR="0071552D" w:rsidRDefault="0071552D">
            <w:pPr>
              <w:pStyle w:val="ConsPlusNormal"/>
              <w:jc w:val="both"/>
            </w:pPr>
            <w:r>
              <w:t xml:space="preserve">(п. 8 в ред. постановления Правительства Амурской области от 21.02.2017 </w:t>
            </w:r>
            <w:hyperlink r:id="rId412" w:history="1">
              <w:r>
                <w:rPr>
                  <w:color w:val="0000FF"/>
                </w:rPr>
                <w:t>N 72</w:t>
              </w:r>
            </w:hyperlink>
            <w:r>
              <w:t>)</w:t>
            </w:r>
          </w:p>
        </w:tc>
      </w:tr>
      <w:tr w:rsidR="0071552D">
        <w:tc>
          <w:tcPr>
            <w:tcW w:w="964" w:type="dxa"/>
            <w:vMerge w:val="restart"/>
            <w:tcBorders>
              <w:bottom w:val="nil"/>
            </w:tcBorders>
          </w:tcPr>
          <w:p w:rsidR="0071552D" w:rsidRDefault="0071552D">
            <w:pPr>
              <w:pStyle w:val="ConsPlusNormal"/>
            </w:pPr>
            <w:r>
              <w:t>8.1.</w:t>
            </w:r>
          </w:p>
        </w:tc>
        <w:tc>
          <w:tcPr>
            <w:tcW w:w="2438" w:type="dxa"/>
            <w:vMerge w:val="restart"/>
            <w:tcBorders>
              <w:bottom w:val="nil"/>
            </w:tcBorders>
          </w:tcPr>
          <w:p w:rsidR="0071552D" w:rsidRDefault="0071552D">
            <w:pPr>
              <w:pStyle w:val="ConsPlusNormal"/>
            </w:pPr>
            <w:r>
              <w:t xml:space="preserve">Основное мероприятие "Обеспечение функций исполнительных органов государственной </w:t>
            </w:r>
            <w:r>
              <w:lastRenderedPageBreak/>
              <w:t>власти"</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171389,4</w:t>
            </w:r>
          </w:p>
        </w:tc>
        <w:tc>
          <w:tcPr>
            <w:tcW w:w="1304" w:type="dxa"/>
          </w:tcPr>
          <w:p w:rsidR="0071552D" w:rsidRDefault="0071552D">
            <w:pPr>
              <w:pStyle w:val="ConsPlusNormal"/>
            </w:pPr>
            <w:r>
              <w:t>31973,0</w:t>
            </w:r>
          </w:p>
        </w:tc>
        <w:tc>
          <w:tcPr>
            <w:tcW w:w="1361" w:type="dxa"/>
          </w:tcPr>
          <w:p w:rsidR="0071552D" w:rsidRDefault="0071552D">
            <w:pPr>
              <w:pStyle w:val="ConsPlusNormal"/>
            </w:pPr>
            <w:r>
              <w:t>25754,2</w:t>
            </w:r>
          </w:p>
        </w:tc>
        <w:tc>
          <w:tcPr>
            <w:tcW w:w="1304" w:type="dxa"/>
          </w:tcPr>
          <w:p w:rsidR="0071552D" w:rsidRDefault="0071552D">
            <w:pPr>
              <w:pStyle w:val="ConsPlusNormal"/>
            </w:pPr>
            <w:r>
              <w:t>21654,9</w:t>
            </w:r>
          </w:p>
        </w:tc>
        <w:tc>
          <w:tcPr>
            <w:tcW w:w="1304" w:type="dxa"/>
          </w:tcPr>
          <w:p w:rsidR="0071552D" w:rsidRDefault="0071552D">
            <w:pPr>
              <w:pStyle w:val="ConsPlusNormal"/>
            </w:pPr>
            <w:r>
              <w:t>25512,4</w:t>
            </w:r>
          </w:p>
        </w:tc>
        <w:tc>
          <w:tcPr>
            <w:tcW w:w="1304" w:type="dxa"/>
          </w:tcPr>
          <w:p w:rsidR="0071552D" w:rsidRDefault="0071552D">
            <w:pPr>
              <w:pStyle w:val="ConsPlusNormal"/>
            </w:pPr>
            <w:r>
              <w:t>20096,9</w:t>
            </w:r>
          </w:p>
        </w:tc>
        <w:tc>
          <w:tcPr>
            <w:tcW w:w="1304" w:type="dxa"/>
          </w:tcPr>
          <w:p w:rsidR="0071552D" w:rsidRDefault="0071552D">
            <w:pPr>
              <w:pStyle w:val="ConsPlusNormal"/>
            </w:pPr>
            <w:r>
              <w:t>22123,9</w:t>
            </w:r>
          </w:p>
        </w:tc>
        <w:tc>
          <w:tcPr>
            <w:tcW w:w="1304" w:type="dxa"/>
          </w:tcPr>
          <w:p w:rsidR="0071552D" w:rsidRDefault="0071552D">
            <w:pPr>
              <w:pStyle w:val="ConsPlusNormal"/>
            </w:pPr>
            <w:r>
              <w:t>24274,1</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4910,8</w:t>
            </w:r>
          </w:p>
        </w:tc>
        <w:tc>
          <w:tcPr>
            <w:tcW w:w="1304" w:type="dxa"/>
          </w:tcPr>
          <w:p w:rsidR="0071552D" w:rsidRDefault="0071552D">
            <w:pPr>
              <w:pStyle w:val="ConsPlusNormal"/>
            </w:pPr>
            <w:r>
              <w:t>869,2</w:t>
            </w:r>
          </w:p>
        </w:tc>
        <w:tc>
          <w:tcPr>
            <w:tcW w:w="1361" w:type="dxa"/>
          </w:tcPr>
          <w:p w:rsidR="0071552D" w:rsidRDefault="0071552D">
            <w:pPr>
              <w:pStyle w:val="ConsPlusNormal"/>
            </w:pPr>
            <w:r>
              <w:t>763,6</w:t>
            </w:r>
          </w:p>
        </w:tc>
        <w:tc>
          <w:tcPr>
            <w:tcW w:w="1304" w:type="dxa"/>
          </w:tcPr>
          <w:p w:rsidR="0071552D" w:rsidRDefault="0071552D">
            <w:pPr>
              <w:pStyle w:val="ConsPlusNormal"/>
            </w:pPr>
            <w:r>
              <w:t>778,1</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166478,6</w:t>
            </w:r>
          </w:p>
        </w:tc>
        <w:tc>
          <w:tcPr>
            <w:tcW w:w="1304" w:type="dxa"/>
          </w:tcPr>
          <w:p w:rsidR="0071552D" w:rsidRDefault="0071552D">
            <w:pPr>
              <w:pStyle w:val="ConsPlusNormal"/>
            </w:pPr>
            <w:r>
              <w:t>31103,8</w:t>
            </w:r>
          </w:p>
        </w:tc>
        <w:tc>
          <w:tcPr>
            <w:tcW w:w="1361" w:type="dxa"/>
          </w:tcPr>
          <w:p w:rsidR="0071552D" w:rsidRDefault="0071552D">
            <w:pPr>
              <w:pStyle w:val="ConsPlusNormal"/>
            </w:pPr>
            <w:r>
              <w:t>24990,6</w:t>
            </w:r>
          </w:p>
        </w:tc>
        <w:tc>
          <w:tcPr>
            <w:tcW w:w="1304" w:type="dxa"/>
          </w:tcPr>
          <w:p w:rsidR="0071552D" w:rsidRDefault="0071552D">
            <w:pPr>
              <w:pStyle w:val="ConsPlusNormal"/>
            </w:pPr>
            <w:r>
              <w:t>20876,8</w:t>
            </w:r>
          </w:p>
        </w:tc>
        <w:tc>
          <w:tcPr>
            <w:tcW w:w="1304" w:type="dxa"/>
          </w:tcPr>
          <w:p w:rsidR="0071552D" w:rsidRDefault="0071552D">
            <w:pPr>
              <w:pStyle w:val="ConsPlusNormal"/>
            </w:pPr>
            <w:r>
              <w:t>24679,1</w:t>
            </w:r>
          </w:p>
        </w:tc>
        <w:tc>
          <w:tcPr>
            <w:tcW w:w="1304" w:type="dxa"/>
          </w:tcPr>
          <w:p w:rsidR="0071552D" w:rsidRDefault="0071552D">
            <w:pPr>
              <w:pStyle w:val="ConsPlusNormal"/>
            </w:pPr>
            <w:r>
              <w:t>19263,6</w:t>
            </w:r>
          </w:p>
        </w:tc>
        <w:tc>
          <w:tcPr>
            <w:tcW w:w="1304" w:type="dxa"/>
          </w:tcPr>
          <w:p w:rsidR="0071552D" w:rsidRDefault="0071552D">
            <w:pPr>
              <w:pStyle w:val="ConsPlusNormal"/>
            </w:pPr>
            <w:r>
              <w:t>21290,6</w:t>
            </w:r>
          </w:p>
        </w:tc>
        <w:tc>
          <w:tcPr>
            <w:tcW w:w="1304" w:type="dxa"/>
          </w:tcPr>
          <w:p w:rsidR="0071552D" w:rsidRDefault="0071552D">
            <w:pPr>
              <w:pStyle w:val="ConsPlusNormal"/>
            </w:pPr>
            <w:r>
              <w:t>24274,1</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w:t>
            </w:r>
            <w:r>
              <w:lastRenderedPageBreak/>
              <w:t>ные бюджеты муниципальных образований</w:t>
            </w:r>
          </w:p>
        </w:tc>
        <w:tc>
          <w:tcPr>
            <w:tcW w:w="1474" w:type="dxa"/>
          </w:tcPr>
          <w:p w:rsidR="0071552D" w:rsidRDefault="0071552D">
            <w:pPr>
              <w:pStyle w:val="ConsPlusNormal"/>
            </w:pPr>
            <w:r>
              <w:lastRenderedPageBreak/>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Юридические лица</w:t>
            </w:r>
          </w:p>
        </w:tc>
        <w:tc>
          <w:tcPr>
            <w:tcW w:w="147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61"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r>
      <w:tr w:rsidR="0071552D">
        <w:tblPrEx>
          <w:tblBorders>
            <w:insideH w:val="nil"/>
          </w:tblBorders>
        </w:tblPrEx>
        <w:tc>
          <w:tcPr>
            <w:tcW w:w="16215" w:type="dxa"/>
            <w:gridSpan w:val="11"/>
            <w:tcBorders>
              <w:top w:val="nil"/>
            </w:tcBorders>
          </w:tcPr>
          <w:p w:rsidR="0071552D" w:rsidRDefault="0071552D">
            <w:pPr>
              <w:pStyle w:val="ConsPlusNormal"/>
              <w:jc w:val="both"/>
            </w:pPr>
            <w:r>
              <w:t xml:space="preserve">(пп. 8.1 в ред. постановления Правительства Амурской области от 21.02.2017 </w:t>
            </w:r>
            <w:hyperlink r:id="rId413" w:history="1">
              <w:r>
                <w:rPr>
                  <w:color w:val="0000FF"/>
                </w:rPr>
                <w:t>N 72</w:t>
              </w:r>
            </w:hyperlink>
            <w:r>
              <w:t>)</w:t>
            </w:r>
          </w:p>
        </w:tc>
      </w:tr>
      <w:tr w:rsidR="0071552D">
        <w:tc>
          <w:tcPr>
            <w:tcW w:w="964" w:type="dxa"/>
            <w:vMerge w:val="restart"/>
            <w:tcBorders>
              <w:bottom w:val="nil"/>
            </w:tcBorders>
          </w:tcPr>
          <w:p w:rsidR="0071552D" w:rsidRDefault="0071552D">
            <w:pPr>
              <w:pStyle w:val="ConsPlusNormal"/>
            </w:pPr>
            <w:r>
              <w:t>8.1.1.</w:t>
            </w:r>
          </w:p>
        </w:tc>
        <w:tc>
          <w:tcPr>
            <w:tcW w:w="2438" w:type="dxa"/>
            <w:vMerge w:val="restart"/>
            <w:tcBorders>
              <w:bottom w:val="nil"/>
            </w:tcBorders>
          </w:tcPr>
          <w:p w:rsidR="0071552D" w:rsidRDefault="0071552D">
            <w:pPr>
              <w:pStyle w:val="ConsPlusNormal"/>
            </w:pPr>
            <w:r>
              <w:t>Мероприятие "Содержание органов исполнительной власти"</w:t>
            </w:r>
          </w:p>
        </w:tc>
        <w:tc>
          <w:tcPr>
            <w:tcW w:w="2154" w:type="dxa"/>
          </w:tcPr>
          <w:p w:rsidR="0071552D" w:rsidRDefault="0071552D">
            <w:pPr>
              <w:pStyle w:val="ConsPlusNormal"/>
            </w:pPr>
            <w:r>
              <w:t>Всего</w:t>
            </w:r>
          </w:p>
        </w:tc>
        <w:tc>
          <w:tcPr>
            <w:tcW w:w="1474" w:type="dxa"/>
          </w:tcPr>
          <w:p w:rsidR="0071552D" w:rsidRDefault="0071552D">
            <w:pPr>
              <w:pStyle w:val="ConsPlusNormal"/>
            </w:pPr>
            <w:r>
              <w:t>166478,6</w:t>
            </w:r>
          </w:p>
        </w:tc>
        <w:tc>
          <w:tcPr>
            <w:tcW w:w="1304" w:type="dxa"/>
          </w:tcPr>
          <w:p w:rsidR="0071552D" w:rsidRDefault="0071552D">
            <w:pPr>
              <w:pStyle w:val="ConsPlusNormal"/>
            </w:pPr>
            <w:r>
              <w:t>31103,8</w:t>
            </w:r>
          </w:p>
        </w:tc>
        <w:tc>
          <w:tcPr>
            <w:tcW w:w="1361" w:type="dxa"/>
          </w:tcPr>
          <w:p w:rsidR="0071552D" w:rsidRDefault="0071552D">
            <w:pPr>
              <w:pStyle w:val="ConsPlusNormal"/>
            </w:pPr>
            <w:r>
              <w:t>24990,6</w:t>
            </w:r>
          </w:p>
        </w:tc>
        <w:tc>
          <w:tcPr>
            <w:tcW w:w="1304" w:type="dxa"/>
          </w:tcPr>
          <w:p w:rsidR="0071552D" w:rsidRDefault="0071552D">
            <w:pPr>
              <w:pStyle w:val="ConsPlusNormal"/>
            </w:pPr>
            <w:r>
              <w:t>20876,8</w:t>
            </w:r>
          </w:p>
        </w:tc>
        <w:tc>
          <w:tcPr>
            <w:tcW w:w="1304" w:type="dxa"/>
          </w:tcPr>
          <w:p w:rsidR="0071552D" w:rsidRDefault="0071552D">
            <w:pPr>
              <w:pStyle w:val="ConsPlusNormal"/>
            </w:pPr>
            <w:r>
              <w:t>24679,1</w:t>
            </w:r>
          </w:p>
        </w:tc>
        <w:tc>
          <w:tcPr>
            <w:tcW w:w="1304" w:type="dxa"/>
          </w:tcPr>
          <w:p w:rsidR="0071552D" w:rsidRDefault="0071552D">
            <w:pPr>
              <w:pStyle w:val="ConsPlusNormal"/>
            </w:pPr>
            <w:r>
              <w:t>19263,6</w:t>
            </w:r>
          </w:p>
        </w:tc>
        <w:tc>
          <w:tcPr>
            <w:tcW w:w="1304" w:type="dxa"/>
          </w:tcPr>
          <w:p w:rsidR="0071552D" w:rsidRDefault="0071552D">
            <w:pPr>
              <w:pStyle w:val="ConsPlusNormal"/>
            </w:pPr>
            <w:r>
              <w:t>21290,6</w:t>
            </w:r>
          </w:p>
        </w:tc>
        <w:tc>
          <w:tcPr>
            <w:tcW w:w="1304" w:type="dxa"/>
          </w:tcPr>
          <w:p w:rsidR="0071552D" w:rsidRDefault="0071552D">
            <w:pPr>
              <w:pStyle w:val="ConsPlusNormal"/>
            </w:pPr>
            <w:r>
              <w:t>24274,1</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166478,6</w:t>
            </w:r>
          </w:p>
        </w:tc>
        <w:tc>
          <w:tcPr>
            <w:tcW w:w="1304" w:type="dxa"/>
          </w:tcPr>
          <w:p w:rsidR="0071552D" w:rsidRDefault="0071552D">
            <w:pPr>
              <w:pStyle w:val="ConsPlusNormal"/>
            </w:pPr>
            <w:r>
              <w:t>31103,8</w:t>
            </w:r>
          </w:p>
        </w:tc>
        <w:tc>
          <w:tcPr>
            <w:tcW w:w="1361" w:type="dxa"/>
          </w:tcPr>
          <w:p w:rsidR="0071552D" w:rsidRDefault="0071552D">
            <w:pPr>
              <w:pStyle w:val="ConsPlusNormal"/>
            </w:pPr>
            <w:r>
              <w:t>24990,6</w:t>
            </w:r>
          </w:p>
        </w:tc>
        <w:tc>
          <w:tcPr>
            <w:tcW w:w="1304" w:type="dxa"/>
          </w:tcPr>
          <w:p w:rsidR="0071552D" w:rsidRDefault="0071552D">
            <w:pPr>
              <w:pStyle w:val="ConsPlusNormal"/>
            </w:pPr>
            <w:r>
              <w:t>20876,8</w:t>
            </w:r>
          </w:p>
        </w:tc>
        <w:tc>
          <w:tcPr>
            <w:tcW w:w="1304" w:type="dxa"/>
          </w:tcPr>
          <w:p w:rsidR="0071552D" w:rsidRDefault="0071552D">
            <w:pPr>
              <w:pStyle w:val="ConsPlusNormal"/>
            </w:pPr>
            <w:r>
              <w:t>24679,1</w:t>
            </w:r>
          </w:p>
        </w:tc>
        <w:tc>
          <w:tcPr>
            <w:tcW w:w="1304" w:type="dxa"/>
          </w:tcPr>
          <w:p w:rsidR="0071552D" w:rsidRDefault="0071552D">
            <w:pPr>
              <w:pStyle w:val="ConsPlusNormal"/>
            </w:pPr>
            <w:r>
              <w:t>19263,6</w:t>
            </w:r>
          </w:p>
        </w:tc>
        <w:tc>
          <w:tcPr>
            <w:tcW w:w="1304" w:type="dxa"/>
          </w:tcPr>
          <w:p w:rsidR="0071552D" w:rsidRDefault="0071552D">
            <w:pPr>
              <w:pStyle w:val="ConsPlusNormal"/>
            </w:pPr>
            <w:r>
              <w:t>21290,6</w:t>
            </w:r>
          </w:p>
        </w:tc>
        <w:tc>
          <w:tcPr>
            <w:tcW w:w="1304" w:type="dxa"/>
          </w:tcPr>
          <w:p w:rsidR="0071552D" w:rsidRDefault="0071552D">
            <w:pPr>
              <w:pStyle w:val="ConsPlusNormal"/>
            </w:pPr>
            <w:r>
              <w:t>24274,1</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 xml:space="preserve">Юридические </w:t>
            </w:r>
            <w:r>
              <w:lastRenderedPageBreak/>
              <w:t>лица</w:t>
            </w:r>
          </w:p>
        </w:tc>
        <w:tc>
          <w:tcPr>
            <w:tcW w:w="1474" w:type="dxa"/>
            <w:tcBorders>
              <w:bottom w:val="nil"/>
            </w:tcBorders>
          </w:tcPr>
          <w:p w:rsidR="0071552D" w:rsidRDefault="0071552D">
            <w:pPr>
              <w:pStyle w:val="ConsPlusNormal"/>
            </w:pPr>
            <w:r>
              <w:lastRenderedPageBreak/>
              <w:t>-</w:t>
            </w:r>
          </w:p>
        </w:tc>
        <w:tc>
          <w:tcPr>
            <w:tcW w:w="1304" w:type="dxa"/>
            <w:tcBorders>
              <w:bottom w:val="nil"/>
            </w:tcBorders>
          </w:tcPr>
          <w:p w:rsidR="0071552D" w:rsidRDefault="0071552D">
            <w:pPr>
              <w:pStyle w:val="ConsPlusNormal"/>
            </w:pPr>
            <w:r>
              <w:t>-</w:t>
            </w:r>
          </w:p>
        </w:tc>
        <w:tc>
          <w:tcPr>
            <w:tcW w:w="1361"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r>
      <w:tr w:rsidR="0071552D">
        <w:tblPrEx>
          <w:tblBorders>
            <w:insideH w:val="nil"/>
          </w:tblBorders>
        </w:tblPrEx>
        <w:tc>
          <w:tcPr>
            <w:tcW w:w="16215" w:type="dxa"/>
            <w:gridSpan w:val="11"/>
            <w:tcBorders>
              <w:top w:val="nil"/>
            </w:tcBorders>
          </w:tcPr>
          <w:p w:rsidR="0071552D" w:rsidRDefault="0071552D">
            <w:pPr>
              <w:pStyle w:val="ConsPlusNormal"/>
              <w:jc w:val="both"/>
            </w:pPr>
            <w:r>
              <w:lastRenderedPageBreak/>
              <w:t xml:space="preserve">(пп. 8.1.1 в ред. постановления Правительства Амурской области от 21.02.2017 </w:t>
            </w:r>
            <w:hyperlink r:id="rId414" w:history="1">
              <w:r>
                <w:rPr>
                  <w:color w:val="0000FF"/>
                </w:rPr>
                <w:t>N 72</w:t>
              </w:r>
            </w:hyperlink>
            <w:r>
              <w:t>)</w:t>
            </w:r>
          </w:p>
        </w:tc>
      </w:tr>
      <w:tr w:rsidR="0071552D">
        <w:tc>
          <w:tcPr>
            <w:tcW w:w="964" w:type="dxa"/>
            <w:vMerge w:val="restart"/>
          </w:tcPr>
          <w:p w:rsidR="0071552D" w:rsidRDefault="0071552D">
            <w:pPr>
              <w:pStyle w:val="ConsPlusNormal"/>
            </w:pPr>
            <w:r>
              <w:t>8.1.2.</w:t>
            </w:r>
          </w:p>
        </w:tc>
        <w:tc>
          <w:tcPr>
            <w:tcW w:w="2438" w:type="dxa"/>
            <w:vMerge w:val="restart"/>
          </w:tcPr>
          <w:p w:rsidR="0071552D" w:rsidRDefault="0071552D">
            <w:pPr>
              <w:pStyle w:val="ConsPlusNormal"/>
            </w:pPr>
            <w:r>
              <w:t xml:space="preserve">Мероприятие "Осуществление переданных органам государственной власти субъектов Российской Федерации в соответствии с </w:t>
            </w:r>
            <w:hyperlink r:id="rId415" w:history="1">
              <w:r>
                <w:rPr>
                  <w:color w:val="0000FF"/>
                </w:rPr>
                <w:t>пунктом 1 статьи 9.1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полномочий Российской Федерации в отношении </w:t>
            </w:r>
            <w:r>
              <w:lastRenderedPageBreak/>
              <w:t>объектов культурного наследия"</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4910,8</w:t>
            </w:r>
          </w:p>
        </w:tc>
        <w:tc>
          <w:tcPr>
            <w:tcW w:w="1304" w:type="dxa"/>
          </w:tcPr>
          <w:p w:rsidR="0071552D" w:rsidRDefault="0071552D">
            <w:pPr>
              <w:pStyle w:val="ConsPlusNormal"/>
            </w:pPr>
            <w:r>
              <w:t>869,2</w:t>
            </w:r>
          </w:p>
        </w:tc>
        <w:tc>
          <w:tcPr>
            <w:tcW w:w="1361" w:type="dxa"/>
          </w:tcPr>
          <w:p w:rsidR="0071552D" w:rsidRDefault="0071552D">
            <w:pPr>
              <w:pStyle w:val="ConsPlusNormal"/>
            </w:pPr>
            <w:r>
              <w:t>763,6</w:t>
            </w:r>
          </w:p>
        </w:tc>
        <w:tc>
          <w:tcPr>
            <w:tcW w:w="1304" w:type="dxa"/>
          </w:tcPr>
          <w:p w:rsidR="0071552D" w:rsidRDefault="0071552D">
            <w:pPr>
              <w:pStyle w:val="ConsPlusNormal"/>
            </w:pPr>
            <w:r>
              <w:t>778,1</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4910,8</w:t>
            </w:r>
          </w:p>
        </w:tc>
        <w:tc>
          <w:tcPr>
            <w:tcW w:w="1304" w:type="dxa"/>
          </w:tcPr>
          <w:p w:rsidR="0071552D" w:rsidRDefault="0071552D">
            <w:pPr>
              <w:pStyle w:val="ConsPlusNormal"/>
            </w:pPr>
            <w:r>
              <w:t>869,2</w:t>
            </w:r>
          </w:p>
        </w:tc>
        <w:tc>
          <w:tcPr>
            <w:tcW w:w="1361" w:type="dxa"/>
          </w:tcPr>
          <w:p w:rsidR="0071552D" w:rsidRDefault="0071552D">
            <w:pPr>
              <w:pStyle w:val="ConsPlusNormal"/>
            </w:pPr>
            <w:r>
              <w:t>763,6</w:t>
            </w:r>
          </w:p>
        </w:tc>
        <w:tc>
          <w:tcPr>
            <w:tcW w:w="1304" w:type="dxa"/>
          </w:tcPr>
          <w:p w:rsidR="0071552D" w:rsidRDefault="0071552D">
            <w:pPr>
              <w:pStyle w:val="ConsPlusNormal"/>
            </w:pPr>
            <w:r>
              <w:t>778,1</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833,3</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8.2.</w:t>
            </w:r>
          </w:p>
        </w:tc>
        <w:tc>
          <w:tcPr>
            <w:tcW w:w="2438" w:type="dxa"/>
            <w:vMerge w:val="restart"/>
          </w:tcPr>
          <w:p w:rsidR="0071552D" w:rsidRDefault="0071552D">
            <w:pPr>
              <w:pStyle w:val="ConsPlusNormal"/>
            </w:pPr>
            <w:r>
              <w:t>Основное мероприятие "Финансовое обеспечение расходов общепрограммного характера"</w:t>
            </w:r>
          </w:p>
        </w:tc>
        <w:tc>
          <w:tcPr>
            <w:tcW w:w="2154" w:type="dxa"/>
          </w:tcPr>
          <w:p w:rsidR="0071552D" w:rsidRDefault="0071552D">
            <w:pPr>
              <w:pStyle w:val="ConsPlusNormal"/>
            </w:pPr>
            <w:r>
              <w:t>Всего</w:t>
            </w:r>
          </w:p>
        </w:tc>
        <w:tc>
          <w:tcPr>
            <w:tcW w:w="1474" w:type="dxa"/>
          </w:tcPr>
          <w:p w:rsidR="0071552D" w:rsidRDefault="0071552D">
            <w:pPr>
              <w:pStyle w:val="ConsPlusNormal"/>
            </w:pPr>
            <w:r>
              <w:t>74940,6</w:t>
            </w:r>
          </w:p>
        </w:tc>
        <w:tc>
          <w:tcPr>
            <w:tcW w:w="1304" w:type="dxa"/>
          </w:tcPr>
          <w:p w:rsidR="0071552D" w:rsidRDefault="0071552D">
            <w:pPr>
              <w:pStyle w:val="ConsPlusNormal"/>
            </w:pPr>
            <w:r>
              <w:t>5691,9</w:t>
            </w:r>
          </w:p>
        </w:tc>
        <w:tc>
          <w:tcPr>
            <w:tcW w:w="1361" w:type="dxa"/>
          </w:tcPr>
          <w:p w:rsidR="0071552D" w:rsidRDefault="0071552D">
            <w:pPr>
              <w:pStyle w:val="ConsPlusNormal"/>
            </w:pPr>
            <w:r>
              <w:t>15182,1</w:t>
            </w:r>
          </w:p>
        </w:tc>
        <w:tc>
          <w:tcPr>
            <w:tcW w:w="1304" w:type="dxa"/>
          </w:tcPr>
          <w:p w:rsidR="0071552D" w:rsidRDefault="0071552D">
            <w:pPr>
              <w:pStyle w:val="ConsPlusNormal"/>
            </w:pPr>
            <w:r>
              <w:t>14101,0</w:t>
            </w:r>
          </w:p>
        </w:tc>
        <w:tc>
          <w:tcPr>
            <w:tcW w:w="1304" w:type="dxa"/>
          </w:tcPr>
          <w:p w:rsidR="0071552D" w:rsidRDefault="0071552D">
            <w:pPr>
              <w:pStyle w:val="ConsPlusNormal"/>
            </w:pPr>
            <w:r>
              <w:t>12632,4</w:t>
            </w:r>
          </w:p>
        </w:tc>
        <w:tc>
          <w:tcPr>
            <w:tcW w:w="1304" w:type="dxa"/>
          </w:tcPr>
          <w:p w:rsidR="0071552D" w:rsidRDefault="0071552D">
            <w:pPr>
              <w:pStyle w:val="ConsPlusNormal"/>
            </w:pPr>
            <w:r>
              <w:t>12156,8</w:t>
            </w:r>
          </w:p>
        </w:tc>
        <w:tc>
          <w:tcPr>
            <w:tcW w:w="1304" w:type="dxa"/>
          </w:tcPr>
          <w:p w:rsidR="0071552D" w:rsidRDefault="0071552D">
            <w:pPr>
              <w:pStyle w:val="ConsPlusNormal"/>
            </w:pPr>
            <w:r>
              <w:t>15156,8</w:t>
            </w:r>
          </w:p>
        </w:tc>
        <w:tc>
          <w:tcPr>
            <w:tcW w:w="1304" w:type="dxa"/>
          </w:tcPr>
          <w:p w:rsidR="0071552D" w:rsidRDefault="0071552D">
            <w:pPr>
              <w:pStyle w:val="ConsPlusNormal"/>
            </w:pPr>
            <w:r>
              <w:t>19,6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74940,6</w:t>
            </w:r>
          </w:p>
        </w:tc>
        <w:tc>
          <w:tcPr>
            <w:tcW w:w="1304" w:type="dxa"/>
          </w:tcPr>
          <w:p w:rsidR="0071552D" w:rsidRDefault="0071552D">
            <w:pPr>
              <w:pStyle w:val="ConsPlusNormal"/>
            </w:pPr>
            <w:r>
              <w:t>5691,9</w:t>
            </w:r>
          </w:p>
        </w:tc>
        <w:tc>
          <w:tcPr>
            <w:tcW w:w="1361" w:type="dxa"/>
          </w:tcPr>
          <w:p w:rsidR="0071552D" w:rsidRDefault="0071552D">
            <w:pPr>
              <w:pStyle w:val="ConsPlusNormal"/>
            </w:pPr>
            <w:r>
              <w:t>15182,1</w:t>
            </w:r>
          </w:p>
        </w:tc>
        <w:tc>
          <w:tcPr>
            <w:tcW w:w="1304" w:type="dxa"/>
          </w:tcPr>
          <w:p w:rsidR="0071552D" w:rsidRDefault="0071552D">
            <w:pPr>
              <w:pStyle w:val="ConsPlusNormal"/>
            </w:pPr>
            <w:r>
              <w:t>14101,0</w:t>
            </w:r>
          </w:p>
        </w:tc>
        <w:tc>
          <w:tcPr>
            <w:tcW w:w="1304" w:type="dxa"/>
          </w:tcPr>
          <w:p w:rsidR="0071552D" w:rsidRDefault="0071552D">
            <w:pPr>
              <w:pStyle w:val="ConsPlusNormal"/>
            </w:pPr>
            <w:r>
              <w:t>12632,4</w:t>
            </w:r>
          </w:p>
        </w:tc>
        <w:tc>
          <w:tcPr>
            <w:tcW w:w="1304" w:type="dxa"/>
          </w:tcPr>
          <w:p w:rsidR="0071552D" w:rsidRDefault="0071552D">
            <w:pPr>
              <w:pStyle w:val="ConsPlusNormal"/>
            </w:pPr>
            <w:r>
              <w:t>12156,8</w:t>
            </w:r>
          </w:p>
        </w:tc>
        <w:tc>
          <w:tcPr>
            <w:tcW w:w="1304" w:type="dxa"/>
          </w:tcPr>
          <w:p w:rsidR="0071552D" w:rsidRDefault="0071552D">
            <w:pPr>
              <w:pStyle w:val="ConsPlusNormal"/>
            </w:pPr>
            <w:r>
              <w:t>15156,8</w:t>
            </w:r>
          </w:p>
        </w:tc>
        <w:tc>
          <w:tcPr>
            <w:tcW w:w="1304" w:type="dxa"/>
          </w:tcPr>
          <w:p w:rsidR="0071552D" w:rsidRDefault="0071552D">
            <w:pPr>
              <w:pStyle w:val="ConsPlusNormal"/>
            </w:pPr>
            <w:r>
              <w:t>19,6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8.2.1.</w:t>
            </w:r>
          </w:p>
        </w:tc>
        <w:tc>
          <w:tcPr>
            <w:tcW w:w="2438" w:type="dxa"/>
            <w:vMerge w:val="restart"/>
          </w:tcPr>
          <w:p w:rsidR="0071552D" w:rsidRDefault="0071552D">
            <w:pPr>
              <w:pStyle w:val="ConsPlusNormal"/>
            </w:pPr>
            <w:r>
              <w:t>Мероприятие "Содержание подведомственных государственных учреждений"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74823,1</w:t>
            </w:r>
          </w:p>
        </w:tc>
        <w:tc>
          <w:tcPr>
            <w:tcW w:w="1304" w:type="dxa"/>
          </w:tcPr>
          <w:p w:rsidR="0071552D" w:rsidRDefault="0071552D">
            <w:pPr>
              <w:pStyle w:val="ConsPlusNormal"/>
            </w:pPr>
            <w:r>
              <w:t>5638,4</w:t>
            </w:r>
          </w:p>
        </w:tc>
        <w:tc>
          <w:tcPr>
            <w:tcW w:w="1361" w:type="dxa"/>
          </w:tcPr>
          <w:p w:rsidR="0071552D" w:rsidRDefault="0071552D">
            <w:pPr>
              <w:pStyle w:val="ConsPlusNormal"/>
            </w:pPr>
            <w:r>
              <w:t>15182,1</w:t>
            </w:r>
          </w:p>
        </w:tc>
        <w:tc>
          <w:tcPr>
            <w:tcW w:w="1304" w:type="dxa"/>
          </w:tcPr>
          <w:p w:rsidR="0071552D" w:rsidRDefault="0071552D">
            <w:pPr>
              <w:pStyle w:val="ConsPlusNormal"/>
            </w:pPr>
            <w:r>
              <w:t>14101,0</w:t>
            </w:r>
          </w:p>
        </w:tc>
        <w:tc>
          <w:tcPr>
            <w:tcW w:w="1304" w:type="dxa"/>
          </w:tcPr>
          <w:p w:rsidR="0071552D" w:rsidRDefault="0071552D">
            <w:pPr>
              <w:pStyle w:val="ConsPlusNormal"/>
            </w:pPr>
            <w:r>
              <w:t>12619,6</w:t>
            </w:r>
          </w:p>
        </w:tc>
        <w:tc>
          <w:tcPr>
            <w:tcW w:w="1304" w:type="dxa"/>
          </w:tcPr>
          <w:p w:rsidR="0071552D" w:rsidRDefault="0071552D">
            <w:pPr>
              <w:pStyle w:val="ConsPlusNormal"/>
            </w:pPr>
            <w:r>
              <w:t>12141,7</w:t>
            </w:r>
          </w:p>
        </w:tc>
        <w:tc>
          <w:tcPr>
            <w:tcW w:w="1304" w:type="dxa"/>
          </w:tcPr>
          <w:p w:rsidR="0071552D" w:rsidRDefault="0071552D">
            <w:pPr>
              <w:pStyle w:val="ConsPlusNormal"/>
            </w:pPr>
            <w:r>
              <w:t>15140,3</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74823,1</w:t>
            </w:r>
          </w:p>
        </w:tc>
        <w:tc>
          <w:tcPr>
            <w:tcW w:w="1304" w:type="dxa"/>
          </w:tcPr>
          <w:p w:rsidR="0071552D" w:rsidRDefault="0071552D">
            <w:pPr>
              <w:pStyle w:val="ConsPlusNormal"/>
            </w:pPr>
            <w:r>
              <w:t>5638,4</w:t>
            </w:r>
          </w:p>
        </w:tc>
        <w:tc>
          <w:tcPr>
            <w:tcW w:w="1361" w:type="dxa"/>
          </w:tcPr>
          <w:p w:rsidR="0071552D" w:rsidRDefault="0071552D">
            <w:pPr>
              <w:pStyle w:val="ConsPlusNormal"/>
            </w:pPr>
            <w:r>
              <w:t>15182,1</w:t>
            </w:r>
          </w:p>
        </w:tc>
        <w:tc>
          <w:tcPr>
            <w:tcW w:w="1304" w:type="dxa"/>
          </w:tcPr>
          <w:p w:rsidR="0071552D" w:rsidRDefault="0071552D">
            <w:pPr>
              <w:pStyle w:val="ConsPlusNormal"/>
            </w:pPr>
            <w:r>
              <w:t>14101,0</w:t>
            </w:r>
          </w:p>
        </w:tc>
        <w:tc>
          <w:tcPr>
            <w:tcW w:w="1304" w:type="dxa"/>
          </w:tcPr>
          <w:p w:rsidR="0071552D" w:rsidRDefault="0071552D">
            <w:pPr>
              <w:pStyle w:val="ConsPlusNormal"/>
            </w:pPr>
            <w:r>
              <w:t>12619,6</w:t>
            </w:r>
          </w:p>
        </w:tc>
        <w:tc>
          <w:tcPr>
            <w:tcW w:w="1304" w:type="dxa"/>
          </w:tcPr>
          <w:p w:rsidR="0071552D" w:rsidRDefault="0071552D">
            <w:pPr>
              <w:pStyle w:val="ConsPlusNormal"/>
            </w:pPr>
            <w:r>
              <w:t>12141,7</w:t>
            </w:r>
          </w:p>
        </w:tc>
        <w:tc>
          <w:tcPr>
            <w:tcW w:w="1304" w:type="dxa"/>
          </w:tcPr>
          <w:p w:rsidR="0071552D" w:rsidRDefault="0071552D">
            <w:pPr>
              <w:pStyle w:val="ConsPlusNormal"/>
            </w:pPr>
            <w:r>
              <w:t>15140,3</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8.2.2.</w:t>
            </w:r>
          </w:p>
        </w:tc>
        <w:tc>
          <w:tcPr>
            <w:tcW w:w="2438" w:type="dxa"/>
            <w:vMerge w:val="restart"/>
          </w:tcPr>
          <w:p w:rsidR="0071552D" w:rsidRDefault="0071552D">
            <w:pPr>
              <w:pStyle w:val="ConsPlusNormal"/>
            </w:pPr>
            <w:r>
              <w:t>Мероприятие "Обеспечение мер социальной поддержки работников государственных учреждений" &lt;1&gt;</w:t>
            </w:r>
          </w:p>
        </w:tc>
        <w:tc>
          <w:tcPr>
            <w:tcW w:w="2154" w:type="dxa"/>
          </w:tcPr>
          <w:p w:rsidR="0071552D" w:rsidRDefault="0071552D">
            <w:pPr>
              <w:pStyle w:val="ConsPlusNormal"/>
            </w:pPr>
            <w:r>
              <w:t>Всего</w:t>
            </w:r>
          </w:p>
        </w:tc>
        <w:tc>
          <w:tcPr>
            <w:tcW w:w="1474" w:type="dxa"/>
          </w:tcPr>
          <w:p w:rsidR="0071552D" w:rsidRDefault="0071552D">
            <w:pPr>
              <w:pStyle w:val="ConsPlusNormal"/>
            </w:pPr>
            <w:r>
              <w:t>117,5</w:t>
            </w:r>
          </w:p>
        </w:tc>
        <w:tc>
          <w:tcPr>
            <w:tcW w:w="1304" w:type="dxa"/>
          </w:tcPr>
          <w:p w:rsidR="0071552D" w:rsidRDefault="0071552D">
            <w:pPr>
              <w:pStyle w:val="ConsPlusNormal"/>
            </w:pPr>
            <w:r>
              <w:t>53,5</w:t>
            </w:r>
          </w:p>
        </w:tc>
        <w:tc>
          <w:tcPr>
            <w:tcW w:w="1361"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12,8</w:t>
            </w:r>
          </w:p>
        </w:tc>
        <w:tc>
          <w:tcPr>
            <w:tcW w:w="1304" w:type="dxa"/>
          </w:tcPr>
          <w:p w:rsidR="0071552D" w:rsidRDefault="0071552D">
            <w:pPr>
              <w:pStyle w:val="ConsPlusNormal"/>
            </w:pPr>
            <w:r>
              <w:t>15,1</w:t>
            </w:r>
          </w:p>
        </w:tc>
        <w:tc>
          <w:tcPr>
            <w:tcW w:w="1304" w:type="dxa"/>
          </w:tcPr>
          <w:p w:rsidR="0071552D" w:rsidRDefault="0071552D">
            <w:pPr>
              <w:pStyle w:val="ConsPlusNormal"/>
            </w:pPr>
            <w:r>
              <w:t>16,5</w:t>
            </w:r>
          </w:p>
        </w:tc>
        <w:tc>
          <w:tcPr>
            <w:tcW w:w="1304" w:type="dxa"/>
          </w:tcPr>
          <w:p w:rsidR="0071552D" w:rsidRDefault="0071552D">
            <w:pPr>
              <w:pStyle w:val="ConsPlusNormal"/>
            </w:pPr>
            <w:r>
              <w:t>19,6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117,5</w:t>
            </w:r>
          </w:p>
        </w:tc>
        <w:tc>
          <w:tcPr>
            <w:tcW w:w="1304" w:type="dxa"/>
          </w:tcPr>
          <w:p w:rsidR="0071552D" w:rsidRDefault="0071552D">
            <w:pPr>
              <w:pStyle w:val="ConsPlusNormal"/>
            </w:pPr>
            <w:r>
              <w:t>53,5</w:t>
            </w:r>
          </w:p>
        </w:tc>
        <w:tc>
          <w:tcPr>
            <w:tcW w:w="1361"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r>
              <w:t>12,8</w:t>
            </w:r>
          </w:p>
        </w:tc>
        <w:tc>
          <w:tcPr>
            <w:tcW w:w="1304" w:type="dxa"/>
          </w:tcPr>
          <w:p w:rsidR="0071552D" w:rsidRDefault="0071552D">
            <w:pPr>
              <w:pStyle w:val="ConsPlusNormal"/>
            </w:pPr>
            <w:r>
              <w:t>15,1</w:t>
            </w:r>
          </w:p>
        </w:tc>
        <w:tc>
          <w:tcPr>
            <w:tcW w:w="1304" w:type="dxa"/>
          </w:tcPr>
          <w:p w:rsidR="0071552D" w:rsidRDefault="0071552D">
            <w:pPr>
              <w:pStyle w:val="ConsPlusNormal"/>
            </w:pPr>
            <w:r>
              <w:t>16,5</w:t>
            </w:r>
          </w:p>
        </w:tc>
        <w:tc>
          <w:tcPr>
            <w:tcW w:w="1304" w:type="dxa"/>
          </w:tcPr>
          <w:p w:rsidR="0071552D" w:rsidRDefault="0071552D">
            <w:pPr>
              <w:pStyle w:val="ConsPlusNormal"/>
            </w:pPr>
            <w:r>
              <w:t>19,6</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Borders>
              <w:bottom w:val="nil"/>
            </w:tcBorders>
          </w:tcPr>
          <w:p w:rsidR="0071552D" w:rsidRDefault="0071552D">
            <w:pPr>
              <w:pStyle w:val="ConsPlusNormal"/>
            </w:pPr>
            <w:r>
              <w:lastRenderedPageBreak/>
              <w:t>8.3.</w:t>
            </w:r>
          </w:p>
        </w:tc>
        <w:tc>
          <w:tcPr>
            <w:tcW w:w="2438" w:type="dxa"/>
            <w:vMerge w:val="restart"/>
            <w:tcBorders>
              <w:bottom w:val="nil"/>
            </w:tcBorders>
          </w:tcPr>
          <w:p w:rsidR="0071552D" w:rsidRDefault="0071552D">
            <w:pPr>
              <w:pStyle w:val="ConsPlusNormal"/>
            </w:pPr>
            <w:r>
              <w:t>Основное мероприятие "Поддержка муниципальных учреждений культуры"</w:t>
            </w:r>
          </w:p>
        </w:tc>
        <w:tc>
          <w:tcPr>
            <w:tcW w:w="2154" w:type="dxa"/>
          </w:tcPr>
          <w:p w:rsidR="0071552D" w:rsidRDefault="0071552D">
            <w:pPr>
              <w:pStyle w:val="ConsPlusNormal"/>
            </w:pPr>
            <w:r>
              <w:t>Всего</w:t>
            </w:r>
          </w:p>
        </w:tc>
        <w:tc>
          <w:tcPr>
            <w:tcW w:w="1474" w:type="dxa"/>
          </w:tcPr>
          <w:p w:rsidR="0071552D" w:rsidRDefault="0071552D">
            <w:pPr>
              <w:pStyle w:val="ConsPlusNormal"/>
            </w:pPr>
            <w:r>
              <w:t>196008,8</w:t>
            </w:r>
          </w:p>
        </w:tc>
        <w:tc>
          <w:tcPr>
            <w:tcW w:w="1304" w:type="dxa"/>
          </w:tcPr>
          <w:p w:rsidR="0071552D" w:rsidRDefault="0071552D">
            <w:pPr>
              <w:pStyle w:val="ConsPlusNormal"/>
            </w:pPr>
            <w:r>
              <w:t>18153,3</w:t>
            </w:r>
          </w:p>
        </w:tc>
        <w:tc>
          <w:tcPr>
            <w:tcW w:w="1361" w:type="dxa"/>
          </w:tcPr>
          <w:p w:rsidR="0071552D" w:rsidRDefault="0071552D">
            <w:pPr>
              <w:pStyle w:val="ConsPlusNormal"/>
            </w:pPr>
            <w:r>
              <w:t>77982,8</w:t>
            </w:r>
          </w:p>
        </w:tc>
        <w:tc>
          <w:tcPr>
            <w:tcW w:w="1304" w:type="dxa"/>
          </w:tcPr>
          <w:p w:rsidR="0071552D" w:rsidRDefault="0071552D">
            <w:pPr>
              <w:pStyle w:val="ConsPlusNormal"/>
            </w:pPr>
            <w:r>
              <w:t>54743,2</w:t>
            </w:r>
          </w:p>
        </w:tc>
        <w:tc>
          <w:tcPr>
            <w:tcW w:w="1304" w:type="dxa"/>
          </w:tcPr>
          <w:p w:rsidR="0071552D" w:rsidRDefault="0071552D">
            <w:pPr>
              <w:pStyle w:val="ConsPlusNormal"/>
            </w:pPr>
            <w:r>
              <w:t>36057,8</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9071,7</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86110,8</w:t>
            </w:r>
          </w:p>
        </w:tc>
        <w:tc>
          <w:tcPr>
            <w:tcW w:w="1304" w:type="dxa"/>
          </w:tcPr>
          <w:p w:rsidR="0071552D" w:rsidRDefault="0071552D">
            <w:pPr>
              <w:pStyle w:val="ConsPlusNormal"/>
            </w:pPr>
            <w:r>
              <w:t>6970,8</w:t>
            </w:r>
          </w:p>
        </w:tc>
        <w:tc>
          <w:tcPr>
            <w:tcW w:w="1361" w:type="dxa"/>
          </w:tcPr>
          <w:p w:rsidR="0071552D" w:rsidRDefault="0071552D">
            <w:pPr>
              <w:pStyle w:val="ConsPlusNormal"/>
            </w:pPr>
            <w:r>
              <w:t>51978,2</w:t>
            </w:r>
          </w:p>
        </w:tc>
        <w:tc>
          <w:tcPr>
            <w:tcW w:w="1304" w:type="dxa"/>
          </w:tcPr>
          <w:p w:rsidR="0071552D" w:rsidRDefault="0071552D">
            <w:pPr>
              <w:pStyle w:val="ConsPlusNormal"/>
            </w:pPr>
            <w:r>
              <w:t>5512,7</w:t>
            </w:r>
          </w:p>
        </w:tc>
        <w:tc>
          <w:tcPr>
            <w:tcW w:w="1304" w:type="dxa"/>
          </w:tcPr>
          <w:p w:rsidR="0071552D" w:rsidRDefault="0071552D">
            <w:pPr>
              <w:pStyle w:val="ConsPlusNormal"/>
            </w:pPr>
            <w:r>
              <w:t>21649,1</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56456,0</w:t>
            </w:r>
          </w:p>
        </w:tc>
        <w:tc>
          <w:tcPr>
            <w:tcW w:w="1304" w:type="dxa"/>
          </w:tcPr>
          <w:p w:rsidR="0071552D" w:rsidRDefault="0071552D">
            <w:pPr>
              <w:pStyle w:val="ConsPlusNormal"/>
            </w:pPr>
            <w:r>
              <w:t>9567,8</w:t>
            </w:r>
          </w:p>
        </w:tc>
        <w:tc>
          <w:tcPr>
            <w:tcW w:w="1361" w:type="dxa"/>
          </w:tcPr>
          <w:p w:rsidR="0071552D" w:rsidRDefault="0071552D">
            <w:pPr>
              <w:pStyle w:val="ConsPlusNormal"/>
            </w:pPr>
          </w:p>
        </w:tc>
        <w:tc>
          <w:tcPr>
            <w:tcW w:w="1304" w:type="dxa"/>
          </w:tcPr>
          <w:p w:rsidR="0071552D" w:rsidRDefault="0071552D">
            <w:pPr>
              <w:pStyle w:val="ConsPlusNormal"/>
            </w:pPr>
            <w:r>
              <w:t>25000,0</w:t>
            </w:r>
          </w:p>
        </w:tc>
        <w:tc>
          <w:tcPr>
            <w:tcW w:w="1304" w:type="dxa"/>
          </w:tcPr>
          <w:p w:rsidR="0071552D" w:rsidRDefault="0071552D">
            <w:pPr>
              <w:pStyle w:val="ConsPlusNormal"/>
            </w:pPr>
            <w:r>
              <w:t>13532,7</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8355,5</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53442,0</w:t>
            </w:r>
          </w:p>
        </w:tc>
        <w:tc>
          <w:tcPr>
            <w:tcW w:w="1304" w:type="dxa"/>
          </w:tcPr>
          <w:p w:rsidR="0071552D" w:rsidRDefault="0071552D">
            <w:pPr>
              <w:pStyle w:val="ConsPlusNormal"/>
            </w:pPr>
            <w:r>
              <w:t>1614,7</w:t>
            </w:r>
          </w:p>
        </w:tc>
        <w:tc>
          <w:tcPr>
            <w:tcW w:w="1361" w:type="dxa"/>
          </w:tcPr>
          <w:p w:rsidR="0071552D" w:rsidRDefault="0071552D">
            <w:pPr>
              <w:pStyle w:val="ConsPlusNormal"/>
            </w:pPr>
            <w:r>
              <w:t>26004,6</w:t>
            </w:r>
          </w:p>
        </w:tc>
        <w:tc>
          <w:tcPr>
            <w:tcW w:w="1304" w:type="dxa"/>
          </w:tcPr>
          <w:p w:rsidR="0071552D" w:rsidRDefault="0071552D">
            <w:pPr>
              <w:pStyle w:val="ConsPlusNormal"/>
            </w:pPr>
            <w:r>
              <w:t>24230,5</w:t>
            </w:r>
          </w:p>
        </w:tc>
        <w:tc>
          <w:tcPr>
            <w:tcW w:w="1304" w:type="dxa"/>
          </w:tcPr>
          <w:p w:rsidR="0071552D" w:rsidRDefault="0071552D">
            <w:pPr>
              <w:pStyle w:val="ConsPlusNormal"/>
            </w:pPr>
            <w:r>
              <w:t>876,0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716,2</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Юридические лица</w:t>
            </w:r>
          </w:p>
        </w:tc>
        <w:tc>
          <w:tcPr>
            <w:tcW w:w="147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61"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r>
      <w:tr w:rsidR="0071552D">
        <w:tblPrEx>
          <w:tblBorders>
            <w:insideH w:val="nil"/>
          </w:tblBorders>
        </w:tblPrEx>
        <w:tc>
          <w:tcPr>
            <w:tcW w:w="16215" w:type="dxa"/>
            <w:gridSpan w:val="11"/>
            <w:tcBorders>
              <w:top w:val="nil"/>
            </w:tcBorders>
          </w:tcPr>
          <w:p w:rsidR="0071552D" w:rsidRDefault="0071552D">
            <w:pPr>
              <w:pStyle w:val="ConsPlusNormal"/>
              <w:jc w:val="both"/>
            </w:pPr>
            <w:r>
              <w:t xml:space="preserve">(пп. 8.3 в ред. постановления Правительства Амурской области от 21.02.2017 </w:t>
            </w:r>
            <w:hyperlink r:id="rId416" w:history="1">
              <w:r>
                <w:rPr>
                  <w:color w:val="0000FF"/>
                </w:rPr>
                <w:t>N 72</w:t>
              </w:r>
            </w:hyperlink>
            <w:r>
              <w:t>)</w:t>
            </w:r>
          </w:p>
        </w:tc>
      </w:tr>
      <w:tr w:rsidR="0071552D">
        <w:tc>
          <w:tcPr>
            <w:tcW w:w="964" w:type="dxa"/>
            <w:vMerge w:val="restart"/>
          </w:tcPr>
          <w:p w:rsidR="0071552D" w:rsidRDefault="0071552D">
            <w:pPr>
              <w:pStyle w:val="ConsPlusNormal"/>
            </w:pPr>
            <w:r>
              <w:t>8.3.1.</w:t>
            </w:r>
          </w:p>
        </w:tc>
        <w:tc>
          <w:tcPr>
            <w:tcW w:w="2438" w:type="dxa"/>
            <w:vMerge w:val="restart"/>
          </w:tcPr>
          <w:p w:rsidR="0071552D" w:rsidRDefault="0071552D">
            <w:pPr>
              <w:pStyle w:val="ConsPlusNormal"/>
            </w:pPr>
            <w:r>
              <w:t xml:space="preserve">Мероприятие "Реализация мероприятий по развитию и сохранению культуры в муниципальных </w:t>
            </w:r>
            <w:r>
              <w:lastRenderedPageBreak/>
              <w:t>образованиях Амурской области"</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12656,3</w:t>
            </w:r>
          </w:p>
        </w:tc>
        <w:tc>
          <w:tcPr>
            <w:tcW w:w="1304" w:type="dxa"/>
          </w:tcPr>
          <w:p w:rsidR="0071552D" w:rsidRDefault="0071552D">
            <w:pPr>
              <w:pStyle w:val="ConsPlusNormal"/>
            </w:pPr>
            <w:r>
              <w:t>10149,6</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2506,7</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11705,1</w:t>
            </w:r>
          </w:p>
        </w:tc>
        <w:tc>
          <w:tcPr>
            <w:tcW w:w="1304" w:type="dxa"/>
          </w:tcPr>
          <w:p w:rsidR="0071552D" w:rsidRDefault="0071552D">
            <w:pPr>
              <w:pStyle w:val="ConsPlusNormal"/>
            </w:pPr>
            <w:r>
              <w:t>9317,8</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p>
        </w:tc>
        <w:tc>
          <w:tcPr>
            <w:tcW w:w="1304" w:type="dxa"/>
          </w:tcPr>
          <w:p w:rsidR="0071552D" w:rsidRDefault="0071552D">
            <w:pPr>
              <w:pStyle w:val="ConsPlusNormal"/>
            </w:pPr>
            <w:r>
              <w:t>2387,3</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w:t>
            </w:r>
            <w:r>
              <w:lastRenderedPageBreak/>
              <w:t>ные бюджеты муниципальных образований</w:t>
            </w:r>
          </w:p>
        </w:tc>
        <w:tc>
          <w:tcPr>
            <w:tcW w:w="1474" w:type="dxa"/>
          </w:tcPr>
          <w:p w:rsidR="0071552D" w:rsidRDefault="0071552D">
            <w:pPr>
              <w:pStyle w:val="ConsPlusNormal"/>
            </w:pPr>
            <w:r>
              <w:lastRenderedPageBreak/>
              <w:t>951,2</w:t>
            </w:r>
          </w:p>
        </w:tc>
        <w:tc>
          <w:tcPr>
            <w:tcW w:w="1304" w:type="dxa"/>
          </w:tcPr>
          <w:p w:rsidR="0071552D" w:rsidRDefault="0071552D">
            <w:pPr>
              <w:pStyle w:val="ConsPlusNormal"/>
            </w:pPr>
            <w:r>
              <w:t>831,8</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119,4</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Borders>
              <w:bottom w:val="nil"/>
            </w:tcBorders>
          </w:tcPr>
          <w:p w:rsidR="0071552D" w:rsidRDefault="0071552D">
            <w:pPr>
              <w:pStyle w:val="ConsPlusNormal"/>
            </w:pPr>
            <w:r>
              <w:t>8.3.2.</w:t>
            </w:r>
          </w:p>
        </w:tc>
        <w:tc>
          <w:tcPr>
            <w:tcW w:w="2438" w:type="dxa"/>
            <w:vMerge w:val="restart"/>
            <w:tcBorders>
              <w:bottom w:val="nil"/>
            </w:tcBorders>
          </w:tcPr>
          <w:p w:rsidR="0071552D" w:rsidRDefault="0071552D">
            <w:pPr>
              <w:pStyle w:val="ConsPlusNormal"/>
            </w:pPr>
            <w:r>
              <w:t>Мероприятие "Капитальные вложения в объекты муниципальной собственности"</w:t>
            </w:r>
          </w:p>
        </w:tc>
        <w:tc>
          <w:tcPr>
            <w:tcW w:w="2154" w:type="dxa"/>
          </w:tcPr>
          <w:p w:rsidR="0071552D" w:rsidRDefault="0071552D">
            <w:pPr>
              <w:pStyle w:val="ConsPlusNormal"/>
            </w:pPr>
            <w:r>
              <w:t>Всего</w:t>
            </w:r>
          </w:p>
        </w:tc>
        <w:tc>
          <w:tcPr>
            <w:tcW w:w="1474" w:type="dxa"/>
          </w:tcPr>
          <w:p w:rsidR="0071552D" w:rsidRDefault="0071552D">
            <w:pPr>
              <w:pStyle w:val="ConsPlusNormal"/>
            </w:pPr>
            <w:r>
              <w:t>142759,5</w:t>
            </w:r>
          </w:p>
        </w:tc>
        <w:tc>
          <w:tcPr>
            <w:tcW w:w="1304" w:type="dxa"/>
          </w:tcPr>
          <w:p w:rsidR="0071552D" w:rsidRDefault="0071552D">
            <w:pPr>
              <w:pStyle w:val="ConsPlusNormal"/>
            </w:pPr>
            <w:r>
              <w:t>-</w:t>
            </w:r>
          </w:p>
        </w:tc>
        <w:tc>
          <w:tcPr>
            <w:tcW w:w="1361" w:type="dxa"/>
          </w:tcPr>
          <w:p w:rsidR="0071552D" w:rsidRDefault="0071552D">
            <w:pPr>
              <w:pStyle w:val="ConsPlusNormal"/>
            </w:pPr>
            <w:r>
              <w:t>75897,7</w:t>
            </w:r>
          </w:p>
        </w:tc>
        <w:tc>
          <w:tcPr>
            <w:tcW w:w="1304" w:type="dxa"/>
          </w:tcPr>
          <w:p w:rsidR="0071552D" w:rsidRDefault="0071552D">
            <w:pPr>
              <w:pStyle w:val="ConsPlusNormal"/>
            </w:pPr>
            <w:r>
              <w:t>49000,0</w:t>
            </w:r>
          </w:p>
        </w:tc>
        <w:tc>
          <w:tcPr>
            <w:tcW w:w="1304" w:type="dxa"/>
          </w:tcPr>
          <w:p w:rsidR="0071552D" w:rsidRDefault="0071552D">
            <w:pPr>
              <w:pStyle w:val="ConsPlusNormal"/>
            </w:pPr>
            <w:r>
              <w:t>11296,8</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6565,0</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49897,7</w:t>
            </w:r>
          </w:p>
        </w:tc>
        <w:tc>
          <w:tcPr>
            <w:tcW w:w="1304" w:type="dxa"/>
          </w:tcPr>
          <w:p w:rsidR="0071552D" w:rsidRDefault="0071552D">
            <w:pPr>
              <w:pStyle w:val="ConsPlusNormal"/>
            </w:pPr>
            <w:r>
              <w:t>-</w:t>
            </w:r>
          </w:p>
        </w:tc>
        <w:tc>
          <w:tcPr>
            <w:tcW w:w="1361" w:type="dxa"/>
          </w:tcPr>
          <w:p w:rsidR="0071552D" w:rsidRDefault="0071552D">
            <w:pPr>
              <w:pStyle w:val="ConsPlusNormal"/>
            </w:pPr>
            <w:r>
              <w:t>49897,7</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41700,2</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25000,0</w:t>
            </w:r>
          </w:p>
        </w:tc>
        <w:tc>
          <w:tcPr>
            <w:tcW w:w="1304" w:type="dxa"/>
          </w:tcPr>
          <w:p w:rsidR="0071552D" w:rsidRDefault="0071552D">
            <w:pPr>
              <w:pStyle w:val="ConsPlusNormal"/>
            </w:pPr>
            <w:r>
              <w:t>10732,0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5968,2</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51161,6</w:t>
            </w:r>
          </w:p>
        </w:tc>
        <w:tc>
          <w:tcPr>
            <w:tcW w:w="1304" w:type="dxa"/>
          </w:tcPr>
          <w:p w:rsidR="0071552D" w:rsidRDefault="0071552D">
            <w:pPr>
              <w:pStyle w:val="ConsPlusNormal"/>
            </w:pPr>
            <w:r>
              <w:t>-</w:t>
            </w:r>
          </w:p>
        </w:tc>
        <w:tc>
          <w:tcPr>
            <w:tcW w:w="1361" w:type="dxa"/>
          </w:tcPr>
          <w:p w:rsidR="0071552D" w:rsidRDefault="0071552D">
            <w:pPr>
              <w:pStyle w:val="ConsPlusNormal"/>
            </w:pPr>
            <w:r>
              <w:t>26000,0</w:t>
            </w:r>
          </w:p>
        </w:tc>
        <w:tc>
          <w:tcPr>
            <w:tcW w:w="1304" w:type="dxa"/>
          </w:tcPr>
          <w:p w:rsidR="0071552D" w:rsidRDefault="0071552D">
            <w:pPr>
              <w:pStyle w:val="ConsPlusNormal"/>
            </w:pPr>
            <w:r>
              <w:t>24000,0</w:t>
            </w:r>
          </w:p>
        </w:tc>
        <w:tc>
          <w:tcPr>
            <w:tcW w:w="1304" w:type="dxa"/>
          </w:tcPr>
          <w:p w:rsidR="0071552D" w:rsidRDefault="0071552D">
            <w:pPr>
              <w:pStyle w:val="ConsPlusNormal"/>
            </w:pPr>
            <w:r>
              <w:t>564,8</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596,8</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Юридические лица</w:t>
            </w:r>
          </w:p>
        </w:tc>
        <w:tc>
          <w:tcPr>
            <w:tcW w:w="147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61"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r>
      <w:tr w:rsidR="0071552D">
        <w:tblPrEx>
          <w:tblBorders>
            <w:insideH w:val="nil"/>
          </w:tblBorders>
        </w:tblPrEx>
        <w:tc>
          <w:tcPr>
            <w:tcW w:w="16215" w:type="dxa"/>
            <w:gridSpan w:val="11"/>
            <w:tcBorders>
              <w:top w:val="nil"/>
            </w:tcBorders>
          </w:tcPr>
          <w:p w:rsidR="0071552D" w:rsidRDefault="0071552D">
            <w:pPr>
              <w:pStyle w:val="ConsPlusNormal"/>
              <w:jc w:val="both"/>
            </w:pPr>
            <w:r>
              <w:lastRenderedPageBreak/>
              <w:t xml:space="preserve">(пп. 8.3.2 в ред. постановления Правительства Амурской области от 21.02.2017 </w:t>
            </w:r>
            <w:hyperlink r:id="rId417" w:history="1">
              <w:r>
                <w:rPr>
                  <w:color w:val="0000FF"/>
                </w:rPr>
                <w:t>N 72</w:t>
              </w:r>
            </w:hyperlink>
            <w:r>
              <w:t>)</w:t>
            </w:r>
          </w:p>
        </w:tc>
      </w:tr>
      <w:tr w:rsidR="0071552D">
        <w:tc>
          <w:tcPr>
            <w:tcW w:w="964" w:type="dxa"/>
            <w:vMerge w:val="restart"/>
          </w:tcPr>
          <w:p w:rsidR="0071552D" w:rsidRDefault="0071552D">
            <w:pPr>
              <w:pStyle w:val="ConsPlusNormal"/>
            </w:pPr>
            <w:r>
              <w:t>8.3.3.</w:t>
            </w:r>
          </w:p>
        </w:tc>
        <w:tc>
          <w:tcPr>
            <w:tcW w:w="2438" w:type="dxa"/>
            <w:vMerge w:val="restart"/>
          </w:tcPr>
          <w:p w:rsidR="0071552D" w:rsidRDefault="0071552D">
            <w:pPr>
              <w:pStyle w:val="ConsPlusNormal"/>
            </w:pPr>
            <w:r>
              <w:t>Мероприятие "Комплектование книжных фондов библиотек муниципальных образований и государственных библиотек городов Москвы и Санкт-Петербурга"</w:t>
            </w:r>
          </w:p>
        </w:tc>
        <w:tc>
          <w:tcPr>
            <w:tcW w:w="2154" w:type="dxa"/>
          </w:tcPr>
          <w:p w:rsidR="0071552D" w:rsidRDefault="0071552D">
            <w:pPr>
              <w:pStyle w:val="ConsPlusNormal"/>
            </w:pPr>
            <w:r>
              <w:t>Всего</w:t>
            </w:r>
          </w:p>
        </w:tc>
        <w:tc>
          <w:tcPr>
            <w:tcW w:w="1474" w:type="dxa"/>
          </w:tcPr>
          <w:p w:rsidR="0071552D" w:rsidRDefault="0071552D">
            <w:pPr>
              <w:pStyle w:val="ConsPlusNormal"/>
            </w:pPr>
            <w:r>
              <w:t>493,2</w:t>
            </w:r>
          </w:p>
        </w:tc>
        <w:tc>
          <w:tcPr>
            <w:tcW w:w="1304" w:type="dxa"/>
          </w:tcPr>
          <w:p w:rsidR="0071552D" w:rsidRDefault="0071552D">
            <w:pPr>
              <w:pStyle w:val="ConsPlusNormal"/>
            </w:pPr>
            <w:r>
              <w:t>-</w:t>
            </w:r>
          </w:p>
        </w:tc>
        <w:tc>
          <w:tcPr>
            <w:tcW w:w="1361" w:type="dxa"/>
          </w:tcPr>
          <w:p w:rsidR="0071552D" w:rsidRDefault="0071552D">
            <w:pPr>
              <w:pStyle w:val="ConsPlusNormal"/>
            </w:pPr>
            <w:r>
              <w:t>250,2</w:t>
            </w:r>
          </w:p>
        </w:tc>
        <w:tc>
          <w:tcPr>
            <w:tcW w:w="1304" w:type="dxa"/>
          </w:tcPr>
          <w:p w:rsidR="0071552D" w:rsidRDefault="0071552D">
            <w:pPr>
              <w:pStyle w:val="ConsPlusNormal"/>
            </w:pPr>
            <w:r>
              <w:t>243,0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493,2</w:t>
            </w:r>
          </w:p>
        </w:tc>
        <w:tc>
          <w:tcPr>
            <w:tcW w:w="1304" w:type="dxa"/>
          </w:tcPr>
          <w:p w:rsidR="0071552D" w:rsidRDefault="0071552D">
            <w:pPr>
              <w:pStyle w:val="ConsPlusNormal"/>
            </w:pPr>
            <w:r>
              <w:t>-</w:t>
            </w:r>
          </w:p>
        </w:tc>
        <w:tc>
          <w:tcPr>
            <w:tcW w:w="1361" w:type="dxa"/>
          </w:tcPr>
          <w:p w:rsidR="0071552D" w:rsidRDefault="0071552D">
            <w:pPr>
              <w:pStyle w:val="ConsPlusNormal"/>
            </w:pPr>
            <w:r>
              <w:t>250,2</w:t>
            </w:r>
          </w:p>
        </w:tc>
        <w:tc>
          <w:tcPr>
            <w:tcW w:w="1304" w:type="dxa"/>
          </w:tcPr>
          <w:p w:rsidR="0071552D" w:rsidRDefault="0071552D">
            <w:pPr>
              <w:pStyle w:val="ConsPlusNormal"/>
            </w:pPr>
            <w:r>
              <w:t>243,0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8.3.4.</w:t>
            </w:r>
          </w:p>
        </w:tc>
        <w:tc>
          <w:tcPr>
            <w:tcW w:w="2438" w:type="dxa"/>
            <w:vMerge w:val="restart"/>
          </w:tcPr>
          <w:p w:rsidR="0071552D" w:rsidRDefault="0071552D">
            <w:pPr>
              <w:pStyle w:val="ConsPlusNormal"/>
            </w:pPr>
            <w:r>
              <w:t>Мероприятие "Государственная поддержка лучших муниципальных учреждений культуры"</w:t>
            </w:r>
          </w:p>
        </w:tc>
        <w:tc>
          <w:tcPr>
            <w:tcW w:w="2154" w:type="dxa"/>
          </w:tcPr>
          <w:p w:rsidR="0071552D" w:rsidRDefault="0071552D">
            <w:pPr>
              <w:pStyle w:val="ConsPlusNormal"/>
            </w:pPr>
            <w:r>
              <w:t>Всего</w:t>
            </w:r>
          </w:p>
        </w:tc>
        <w:tc>
          <w:tcPr>
            <w:tcW w:w="1474" w:type="dxa"/>
          </w:tcPr>
          <w:p w:rsidR="0071552D" w:rsidRDefault="0071552D">
            <w:pPr>
              <w:pStyle w:val="ConsPlusNormal"/>
            </w:pPr>
            <w:r>
              <w:t>2300,0</w:t>
            </w:r>
          </w:p>
        </w:tc>
        <w:tc>
          <w:tcPr>
            <w:tcW w:w="1304" w:type="dxa"/>
          </w:tcPr>
          <w:p w:rsidR="0071552D" w:rsidRDefault="0071552D">
            <w:pPr>
              <w:pStyle w:val="ConsPlusNormal"/>
            </w:pPr>
            <w:r>
              <w:t>800,0</w:t>
            </w:r>
          </w:p>
        </w:tc>
        <w:tc>
          <w:tcPr>
            <w:tcW w:w="1361" w:type="dxa"/>
          </w:tcPr>
          <w:p w:rsidR="0071552D" w:rsidRDefault="0071552D">
            <w:pPr>
              <w:pStyle w:val="ConsPlusNormal"/>
            </w:pPr>
            <w:r>
              <w:t>700,0</w:t>
            </w:r>
          </w:p>
        </w:tc>
        <w:tc>
          <w:tcPr>
            <w:tcW w:w="1304" w:type="dxa"/>
          </w:tcPr>
          <w:p w:rsidR="0071552D" w:rsidRDefault="0071552D">
            <w:pPr>
              <w:pStyle w:val="ConsPlusNormal"/>
            </w:pPr>
            <w:r>
              <w:t>800,0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2300,0</w:t>
            </w:r>
          </w:p>
        </w:tc>
        <w:tc>
          <w:tcPr>
            <w:tcW w:w="1304" w:type="dxa"/>
          </w:tcPr>
          <w:p w:rsidR="0071552D" w:rsidRDefault="0071552D">
            <w:pPr>
              <w:pStyle w:val="ConsPlusNormal"/>
            </w:pPr>
            <w:r>
              <w:t>800,0</w:t>
            </w:r>
          </w:p>
        </w:tc>
        <w:tc>
          <w:tcPr>
            <w:tcW w:w="1361" w:type="dxa"/>
          </w:tcPr>
          <w:p w:rsidR="0071552D" w:rsidRDefault="0071552D">
            <w:pPr>
              <w:pStyle w:val="ConsPlusNormal"/>
            </w:pPr>
            <w:r>
              <w:t>700,0</w:t>
            </w:r>
          </w:p>
        </w:tc>
        <w:tc>
          <w:tcPr>
            <w:tcW w:w="1304" w:type="dxa"/>
          </w:tcPr>
          <w:p w:rsidR="0071552D" w:rsidRDefault="0071552D">
            <w:pPr>
              <w:pStyle w:val="ConsPlusNormal"/>
            </w:pPr>
            <w:r>
              <w:t>800,0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w:t>
            </w:r>
            <w:r>
              <w:lastRenderedPageBreak/>
              <w:t>ные бюджеты муниципальных образований</w:t>
            </w:r>
          </w:p>
        </w:tc>
        <w:tc>
          <w:tcPr>
            <w:tcW w:w="1474" w:type="dxa"/>
          </w:tcPr>
          <w:p w:rsidR="0071552D" w:rsidRDefault="0071552D">
            <w:pPr>
              <w:pStyle w:val="ConsPlusNormal"/>
            </w:pPr>
            <w:r>
              <w:lastRenderedPageBreak/>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8.3.5.</w:t>
            </w:r>
          </w:p>
        </w:tc>
        <w:tc>
          <w:tcPr>
            <w:tcW w:w="2438" w:type="dxa"/>
            <w:vMerge w:val="restart"/>
          </w:tcPr>
          <w:p w:rsidR="0071552D" w:rsidRDefault="0071552D">
            <w:pPr>
              <w:pStyle w:val="ConsPlusNormal"/>
            </w:pPr>
            <w:r>
              <w:t>Мероприятие "Государственная поддержка лучших работников муниципальных учреждений культуры, находящихся на территориях сельских поселений"</w:t>
            </w:r>
          </w:p>
        </w:tc>
        <w:tc>
          <w:tcPr>
            <w:tcW w:w="2154" w:type="dxa"/>
          </w:tcPr>
          <w:p w:rsidR="0071552D" w:rsidRDefault="0071552D">
            <w:pPr>
              <w:pStyle w:val="ConsPlusNormal"/>
            </w:pPr>
            <w:r>
              <w:t>Всего</w:t>
            </w:r>
          </w:p>
        </w:tc>
        <w:tc>
          <w:tcPr>
            <w:tcW w:w="1474" w:type="dxa"/>
          </w:tcPr>
          <w:p w:rsidR="0071552D" w:rsidRDefault="0071552D">
            <w:pPr>
              <w:pStyle w:val="ConsPlusNormal"/>
            </w:pPr>
            <w:r>
              <w:t>1150,0</w:t>
            </w:r>
          </w:p>
        </w:tc>
        <w:tc>
          <w:tcPr>
            <w:tcW w:w="1304" w:type="dxa"/>
          </w:tcPr>
          <w:p w:rsidR="0071552D" w:rsidRDefault="0071552D">
            <w:pPr>
              <w:pStyle w:val="ConsPlusNormal"/>
            </w:pPr>
            <w:r>
              <w:t>450,0</w:t>
            </w:r>
          </w:p>
        </w:tc>
        <w:tc>
          <w:tcPr>
            <w:tcW w:w="1361" w:type="dxa"/>
          </w:tcPr>
          <w:p w:rsidR="0071552D" w:rsidRDefault="0071552D">
            <w:pPr>
              <w:pStyle w:val="ConsPlusNormal"/>
            </w:pPr>
            <w:r>
              <w:t>400,0</w:t>
            </w:r>
          </w:p>
        </w:tc>
        <w:tc>
          <w:tcPr>
            <w:tcW w:w="1304" w:type="dxa"/>
          </w:tcPr>
          <w:p w:rsidR="0071552D" w:rsidRDefault="0071552D">
            <w:pPr>
              <w:pStyle w:val="ConsPlusNormal"/>
            </w:pPr>
            <w:r>
              <w:t>300,0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1150,0</w:t>
            </w:r>
          </w:p>
        </w:tc>
        <w:tc>
          <w:tcPr>
            <w:tcW w:w="1304" w:type="dxa"/>
          </w:tcPr>
          <w:p w:rsidR="0071552D" w:rsidRDefault="0071552D">
            <w:pPr>
              <w:pStyle w:val="ConsPlusNormal"/>
            </w:pPr>
            <w:r>
              <w:t>450,0</w:t>
            </w:r>
          </w:p>
        </w:tc>
        <w:tc>
          <w:tcPr>
            <w:tcW w:w="1361" w:type="dxa"/>
          </w:tcPr>
          <w:p w:rsidR="0071552D" w:rsidRDefault="0071552D">
            <w:pPr>
              <w:pStyle w:val="ConsPlusNormal"/>
            </w:pPr>
            <w:r>
              <w:t>400,0</w:t>
            </w:r>
          </w:p>
        </w:tc>
        <w:tc>
          <w:tcPr>
            <w:tcW w:w="1304" w:type="dxa"/>
          </w:tcPr>
          <w:p w:rsidR="0071552D" w:rsidRDefault="0071552D">
            <w:pPr>
              <w:pStyle w:val="ConsPlusNormal"/>
            </w:pPr>
            <w:r>
              <w:t>300,0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lastRenderedPageBreak/>
              <w:t>8.3.6.</w:t>
            </w:r>
          </w:p>
        </w:tc>
        <w:tc>
          <w:tcPr>
            <w:tcW w:w="2438" w:type="dxa"/>
            <w:vMerge w:val="restart"/>
          </w:tcPr>
          <w:p w:rsidR="0071552D" w:rsidRDefault="0071552D">
            <w:pPr>
              <w:pStyle w:val="ConsPlusNormal"/>
            </w:pPr>
            <w:r>
              <w:t xml:space="preserve">Мероприятие "Реализация мероприятий федеральной целевой </w:t>
            </w:r>
            <w:hyperlink r:id="rId418" w:history="1">
              <w:r>
                <w:rPr>
                  <w:color w:val="0000FF"/>
                </w:rPr>
                <w:t>программы</w:t>
              </w:r>
            </w:hyperlink>
            <w:r>
              <w:t xml:space="preserve"> "Культура России (2012 - 2018 годы)"</w:t>
            </w:r>
          </w:p>
        </w:tc>
        <w:tc>
          <w:tcPr>
            <w:tcW w:w="2154" w:type="dxa"/>
          </w:tcPr>
          <w:p w:rsidR="0071552D" w:rsidRDefault="0071552D">
            <w:pPr>
              <w:pStyle w:val="ConsPlusNormal"/>
            </w:pPr>
            <w:r>
              <w:t>Всего</w:t>
            </w:r>
          </w:p>
        </w:tc>
        <w:tc>
          <w:tcPr>
            <w:tcW w:w="1474" w:type="dxa"/>
          </w:tcPr>
          <w:p w:rsidR="0071552D" w:rsidRDefault="0071552D">
            <w:pPr>
              <w:pStyle w:val="ConsPlusNormal"/>
            </w:pPr>
            <w:r>
              <w:t>10261,3</w:t>
            </w:r>
          </w:p>
        </w:tc>
        <w:tc>
          <w:tcPr>
            <w:tcW w:w="1304" w:type="dxa"/>
          </w:tcPr>
          <w:p w:rsidR="0071552D" w:rsidRDefault="0071552D">
            <w:pPr>
              <w:pStyle w:val="ConsPlusNormal"/>
            </w:pPr>
            <w:r>
              <w:t>6445,6</w:t>
            </w:r>
          </w:p>
        </w:tc>
        <w:tc>
          <w:tcPr>
            <w:tcW w:w="1361" w:type="dxa"/>
          </w:tcPr>
          <w:p w:rsidR="0071552D" w:rsidRDefault="0071552D">
            <w:pPr>
              <w:pStyle w:val="ConsPlusNormal"/>
            </w:pPr>
            <w:r>
              <w:t>45,5</w:t>
            </w:r>
          </w:p>
        </w:tc>
        <w:tc>
          <w:tcPr>
            <w:tcW w:w="1304" w:type="dxa"/>
          </w:tcPr>
          <w:p w:rsidR="0071552D" w:rsidRDefault="0071552D">
            <w:pPr>
              <w:pStyle w:val="ConsPlusNormal"/>
            </w:pPr>
            <w:r>
              <w:t>3770,2</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8993,3</w:t>
            </w:r>
          </w:p>
        </w:tc>
        <w:tc>
          <w:tcPr>
            <w:tcW w:w="1304" w:type="dxa"/>
          </w:tcPr>
          <w:p w:rsidR="0071552D" w:rsidRDefault="0071552D">
            <w:pPr>
              <w:pStyle w:val="ConsPlusNormal"/>
            </w:pPr>
            <w:r>
              <w:t>5412,7</w:t>
            </w:r>
          </w:p>
        </w:tc>
        <w:tc>
          <w:tcPr>
            <w:tcW w:w="1361" w:type="dxa"/>
          </w:tcPr>
          <w:p w:rsidR="0071552D" w:rsidRDefault="0071552D">
            <w:pPr>
              <w:pStyle w:val="ConsPlusNormal"/>
            </w:pPr>
            <w:r>
              <w:t>40,9</w:t>
            </w:r>
          </w:p>
        </w:tc>
        <w:tc>
          <w:tcPr>
            <w:tcW w:w="1304" w:type="dxa"/>
          </w:tcPr>
          <w:p w:rsidR="0071552D" w:rsidRDefault="0071552D">
            <w:pPr>
              <w:pStyle w:val="ConsPlusNormal"/>
            </w:pPr>
            <w:r>
              <w:t>3539,7</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250,0</w:t>
            </w:r>
          </w:p>
        </w:tc>
        <w:tc>
          <w:tcPr>
            <w:tcW w:w="1304" w:type="dxa"/>
          </w:tcPr>
          <w:p w:rsidR="0071552D" w:rsidRDefault="0071552D">
            <w:pPr>
              <w:pStyle w:val="ConsPlusNormal"/>
            </w:pPr>
            <w:r>
              <w:t>250,0</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1018,0</w:t>
            </w:r>
          </w:p>
        </w:tc>
        <w:tc>
          <w:tcPr>
            <w:tcW w:w="1304" w:type="dxa"/>
          </w:tcPr>
          <w:p w:rsidR="0071552D" w:rsidRDefault="0071552D">
            <w:pPr>
              <w:pStyle w:val="ConsPlusNormal"/>
            </w:pPr>
            <w:r>
              <w:t>782,9</w:t>
            </w:r>
          </w:p>
        </w:tc>
        <w:tc>
          <w:tcPr>
            <w:tcW w:w="1361" w:type="dxa"/>
          </w:tcPr>
          <w:p w:rsidR="0071552D" w:rsidRDefault="0071552D">
            <w:pPr>
              <w:pStyle w:val="ConsPlusNormal"/>
            </w:pPr>
            <w:r>
              <w:t>4,6</w:t>
            </w:r>
          </w:p>
        </w:tc>
        <w:tc>
          <w:tcPr>
            <w:tcW w:w="1304" w:type="dxa"/>
          </w:tcPr>
          <w:p w:rsidR="0071552D" w:rsidRDefault="0071552D">
            <w:pPr>
              <w:pStyle w:val="ConsPlusNormal"/>
            </w:pPr>
            <w:r>
              <w:t>230,5</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Pr>
          <w:p w:rsidR="0071552D" w:rsidRDefault="0071552D">
            <w:pPr>
              <w:pStyle w:val="ConsPlusNormal"/>
            </w:pPr>
            <w:r>
              <w:t>8.3.7.</w:t>
            </w:r>
          </w:p>
        </w:tc>
        <w:tc>
          <w:tcPr>
            <w:tcW w:w="2438" w:type="dxa"/>
            <w:vMerge w:val="restart"/>
          </w:tcPr>
          <w:p w:rsidR="0071552D" w:rsidRDefault="0071552D">
            <w:pPr>
              <w:pStyle w:val="ConsPlusNormal"/>
            </w:pPr>
            <w:r>
              <w:t xml:space="preserve">Мероприятие "Подключение общедоступных библиотек Российской Федерации к сети Интернет и развитие системы библиотечного </w:t>
            </w:r>
            <w:r>
              <w:lastRenderedPageBreak/>
              <w:t>дела с учетом задачи расширения информационных технологий и оцифровки"</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1627,5</w:t>
            </w:r>
          </w:p>
        </w:tc>
        <w:tc>
          <w:tcPr>
            <w:tcW w:w="1304" w:type="dxa"/>
          </w:tcPr>
          <w:p w:rsidR="0071552D" w:rsidRDefault="0071552D">
            <w:pPr>
              <w:pStyle w:val="ConsPlusNormal"/>
            </w:pPr>
            <w:r>
              <w:t>308,1</w:t>
            </w:r>
          </w:p>
        </w:tc>
        <w:tc>
          <w:tcPr>
            <w:tcW w:w="1361" w:type="dxa"/>
          </w:tcPr>
          <w:p w:rsidR="0071552D" w:rsidRDefault="0071552D">
            <w:pPr>
              <w:pStyle w:val="ConsPlusNormal"/>
            </w:pPr>
            <w:r>
              <w:t>689,4</w:t>
            </w:r>
          </w:p>
        </w:tc>
        <w:tc>
          <w:tcPr>
            <w:tcW w:w="1304" w:type="dxa"/>
          </w:tcPr>
          <w:p w:rsidR="0071552D" w:rsidRDefault="0071552D">
            <w:pPr>
              <w:pStyle w:val="ConsPlusNormal"/>
            </w:pPr>
            <w:r>
              <w:t>630,0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1627,5</w:t>
            </w:r>
          </w:p>
        </w:tc>
        <w:tc>
          <w:tcPr>
            <w:tcW w:w="1304" w:type="dxa"/>
          </w:tcPr>
          <w:p w:rsidR="0071552D" w:rsidRDefault="0071552D">
            <w:pPr>
              <w:pStyle w:val="ConsPlusNormal"/>
            </w:pPr>
            <w:r>
              <w:t>308,1</w:t>
            </w:r>
          </w:p>
        </w:tc>
        <w:tc>
          <w:tcPr>
            <w:tcW w:w="1361" w:type="dxa"/>
          </w:tcPr>
          <w:p w:rsidR="0071552D" w:rsidRDefault="0071552D">
            <w:pPr>
              <w:pStyle w:val="ConsPlusNormal"/>
            </w:pPr>
            <w:r>
              <w:t>689,4</w:t>
            </w:r>
          </w:p>
        </w:tc>
        <w:tc>
          <w:tcPr>
            <w:tcW w:w="1304" w:type="dxa"/>
          </w:tcPr>
          <w:p w:rsidR="0071552D" w:rsidRDefault="0071552D">
            <w:pPr>
              <w:pStyle w:val="ConsPlusNormal"/>
            </w:pPr>
            <w:r>
              <w:t>630,0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 xml:space="preserve">Консолидированные бюджеты муниципальных </w:t>
            </w:r>
            <w:r>
              <w:lastRenderedPageBreak/>
              <w:t>образований</w:t>
            </w:r>
          </w:p>
        </w:tc>
        <w:tc>
          <w:tcPr>
            <w:tcW w:w="1474" w:type="dxa"/>
          </w:tcPr>
          <w:p w:rsidR="0071552D" w:rsidRDefault="0071552D">
            <w:pPr>
              <w:pStyle w:val="ConsPlusNormal"/>
            </w:pPr>
            <w:r>
              <w:lastRenderedPageBreak/>
              <w:t>-</w:t>
            </w:r>
          </w:p>
        </w:tc>
        <w:tc>
          <w:tcPr>
            <w:tcW w:w="1304" w:type="dxa"/>
          </w:tcPr>
          <w:p w:rsidR="0071552D" w:rsidRDefault="0071552D">
            <w:pPr>
              <w:pStyle w:val="ConsPlusNormal"/>
            </w:pP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p>
        </w:tc>
        <w:tc>
          <w:tcPr>
            <w:tcW w:w="1304" w:type="dxa"/>
          </w:tcPr>
          <w:p w:rsidR="0071552D" w:rsidRDefault="0071552D">
            <w:pPr>
              <w:pStyle w:val="ConsPlusNormal"/>
            </w:pPr>
          </w:p>
        </w:tc>
        <w:tc>
          <w:tcPr>
            <w:tcW w:w="1361"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c>
          <w:tcPr>
            <w:tcW w:w="1304" w:type="dxa"/>
          </w:tcPr>
          <w:p w:rsidR="0071552D" w:rsidRDefault="0071552D">
            <w:pPr>
              <w:pStyle w:val="ConsPlusNormal"/>
            </w:pPr>
          </w:p>
        </w:tc>
      </w:tr>
      <w:tr w:rsidR="0071552D">
        <w:tc>
          <w:tcPr>
            <w:tcW w:w="964" w:type="dxa"/>
            <w:vMerge w:val="restart"/>
          </w:tcPr>
          <w:p w:rsidR="0071552D" w:rsidRDefault="0071552D">
            <w:pPr>
              <w:pStyle w:val="ConsPlusNormal"/>
            </w:pPr>
            <w:r>
              <w:t>8.3.8.</w:t>
            </w:r>
          </w:p>
        </w:tc>
        <w:tc>
          <w:tcPr>
            <w:tcW w:w="2438" w:type="dxa"/>
            <w:vMerge w:val="restart"/>
          </w:tcPr>
          <w:p w:rsidR="0071552D" w:rsidRDefault="0071552D">
            <w:pPr>
              <w:pStyle w:val="ConsPlusNormal"/>
            </w:pPr>
            <w:r>
              <w:t>Мероприятие "Поддержка отрасли культуры"</w:t>
            </w:r>
          </w:p>
        </w:tc>
        <w:tc>
          <w:tcPr>
            <w:tcW w:w="2154" w:type="dxa"/>
          </w:tcPr>
          <w:p w:rsidR="0071552D" w:rsidRDefault="0071552D">
            <w:pPr>
              <w:pStyle w:val="ConsPlusNormal"/>
            </w:pPr>
            <w:r>
              <w:t>Всего</w:t>
            </w:r>
          </w:p>
        </w:tc>
        <w:tc>
          <w:tcPr>
            <w:tcW w:w="1474" w:type="dxa"/>
          </w:tcPr>
          <w:p w:rsidR="0071552D" w:rsidRDefault="0071552D">
            <w:pPr>
              <w:pStyle w:val="ConsPlusNormal"/>
            </w:pPr>
            <w:r>
              <w:t>2160,2</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2160,2</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1531,9</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1531,9</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565,5</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565,5</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62,8</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62,8</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Pr>
          <w:p w:rsidR="0071552D" w:rsidRDefault="0071552D"/>
        </w:tc>
        <w:tc>
          <w:tcPr>
            <w:tcW w:w="2438" w:type="dxa"/>
            <w:vMerge/>
          </w:tcPr>
          <w:p w:rsidR="0071552D" w:rsidRDefault="0071552D"/>
        </w:tc>
        <w:tc>
          <w:tcPr>
            <w:tcW w:w="2154" w:type="dxa"/>
          </w:tcPr>
          <w:p w:rsidR="0071552D" w:rsidRDefault="0071552D">
            <w:pPr>
              <w:pStyle w:val="ConsPlusNormal"/>
            </w:pPr>
            <w:r>
              <w:t>Юридические лица</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val="restart"/>
            <w:tcBorders>
              <w:bottom w:val="nil"/>
            </w:tcBorders>
          </w:tcPr>
          <w:p w:rsidR="0071552D" w:rsidRDefault="0071552D">
            <w:pPr>
              <w:pStyle w:val="ConsPlusNormal"/>
            </w:pPr>
            <w:r>
              <w:t>8.3.9.</w:t>
            </w:r>
          </w:p>
        </w:tc>
        <w:tc>
          <w:tcPr>
            <w:tcW w:w="2438" w:type="dxa"/>
            <w:vMerge w:val="restart"/>
            <w:tcBorders>
              <w:bottom w:val="nil"/>
            </w:tcBorders>
          </w:tcPr>
          <w:p w:rsidR="0071552D" w:rsidRDefault="0071552D">
            <w:pPr>
              <w:pStyle w:val="ConsPlusNormal"/>
            </w:pPr>
            <w:r>
              <w:t xml:space="preserve">Мероприятие </w:t>
            </w:r>
            <w:r>
              <w:lastRenderedPageBreak/>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(развитие и укрепление материально-технической базы муниципальных домов культуры)"</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16544,2</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16544,2</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14726,2</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14726,2</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1636,2</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1636,2</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181,8</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181,8</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Юридические лица</w:t>
            </w:r>
          </w:p>
        </w:tc>
        <w:tc>
          <w:tcPr>
            <w:tcW w:w="147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61"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r>
      <w:tr w:rsidR="0071552D">
        <w:tblPrEx>
          <w:tblBorders>
            <w:insideH w:val="nil"/>
          </w:tblBorders>
        </w:tblPrEx>
        <w:tc>
          <w:tcPr>
            <w:tcW w:w="16215" w:type="dxa"/>
            <w:gridSpan w:val="11"/>
            <w:tcBorders>
              <w:top w:val="nil"/>
            </w:tcBorders>
          </w:tcPr>
          <w:p w:rsidR="0071552D" w:rsidRDefault="0071552D">
            <w:pPr>
              <w:pStyle w:val="ConsPlusNormal"/>
              <w:jc w:val="both"/>
            </w:pPr>
            <w:r>
              <w:t xml:space="preserve">(пп. 8.3.9 в ред. постановления Правительства Амурской области от 21.02.2017 </w:t>
            </w:r>
            <w:hyperlink r:id="rId419" w:history="1">
              <w:r>
                <w:rPr>
                  <w:color w:val="0000FF"/>
                </w:rPr>
                <w:t>N 72</w:t>
              </w:r>
            </w:hyperlink>
            <w:r>
              <w:t>)</w:t>
            </w:r>
          </w:p>
        </w:tc>
      </w:tr>
      <w:tr w:rsidR="0071552D">
        <w:tc>
          <w:tcPr>
            <w:tcW w:w="964" w:type="dxa"/>
            <w:vMerge w:val="restart"/>
            <w:tcBorders>
              <w:bottom w:val="nil"/>
            </w:tcBorders>
          </w:tcPr>
          <w:p w:rsidR="0071552D" w:rsidRDefault="0071552D">
            <w:pPr>
              <w:pStyle w:val="ConsPlusNormal"/>
            </w:pPr>
            <w:r>
              <w:t>8.3.10.</w:t>
            </w:r>
          </w:p>
        </w:tc>
        <w:tc>
          <w:tcPr>
            <w:tcW w:w="2438" w:type="dxa"/>
            <w:vMerge w:val="restart"/>
            <w:tcBorders>
              <w:bottom w:val="nil"/>
            </w:tcBorders>
          </w:tcPr>
          <w:p w:rsidR="0071552D" w:rsidRDefault="0071552D">
            <w:pPr>
              <w:pStyle w:val="ConsPlusNormal"/>
            </w:pPr>
            <w:r>
              <w:t xml:space="preserve">Мероприятие "Обеспечение развития и </w:t>
            </w:r>
            <w:r>
              <w:lastRenderedPageBreak/>
              <w:t>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(поддержка творческой деятельности муниципальных театров в городах с численностью населения до 300 тысяч человек)"</w:t>
            </w:r>
          </w:p>
        </w:tc>
        <w:tc>
          <w:tcPr>
            <w:tcW w:w="2154" w:type="dxa"/>
          </w:tcPr>
          <w:p w:rsidR="0071552D" w:rsidRDefault="0071552D">
            <w:pPr>
              <w:pStyle w:val="ConsPlusNormal"/>
            </w:pPr>
            <w:r>
              <w:lastRenderedPageBreak/>
              <w:t>Всего</w:t>
            </w:r>
          </w:p>
        </w:tc>
        <w:tc>
          <w:tcPr>
            <w:tcW w:w="1474" w:type="dxa"/>
          </w:tcPr>
          <w:p w:rsidR="0071552D" w:rsidRDefault="0071552D">
            <w:pPr>
              <w:pStyle w:val="ConsPlusNormal"/>
            </w:pPr>
            <w:r>
              <w:t>6056,6</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6056,6</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Федеральный бюджет</w:t>
            </w:r>
          </w:p>
        </w:tc>
        <w:tc>
          <w:tcPr>
            <w:tcW w:w="1474" w:type="dxa"/>
          </w:tcPr>
          <w:p w:rsidR="0071552D" w:rsidRDefault="0071552D">
            <w:pPr>
              <w:pStyle w:val="ConsPlusNormal"/>
            </w:pPr>
            <w:r>
              <w:t>5391,0</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5391,0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Областной бюджет</w:t>
            </w:r>
          </w:p>
        </w:tc>
        <w:tc>
          <w:tcPr>
            <w:tcW w:w="1474" w:type="dxa"/>
          </w:tcPr>
          <w:p w:rsidR="0071552D" w:rsidRDefault="0071552D">
            <w:pPr>
              <w:pStyle w:val="ConsPlusNormal"/>
            </w:pPr>
            <w:r>
              <w:t>599,0</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599,0</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Консолидированные бюджеты муниципальных образований</w:t>
            </w:r>
          </w:p>
        </w:tc>
        <w:tc>
          <w:tcPr>
            <w:tcW w:w="1474" w:type="dxa"/>
          </w:tcPr>
          <w:p w:rsidR="0071552D" w:rsidRDefault="0071552D">
            <w:pPr>
              <w:pStyle w:val="ConsPlusNormal"/>
            </w:pPr>
            <w:r>
              <w:t>66,6</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66,6</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Pr>
          <w:p w:rsidR="0071552D" w:rsidRDefault="0071552D">
            <w:pPr>
              <w:pStyle w:val="ConsPlusNormal"/>
            </w:pPr>
            <w:r>
              <w:t>Территориальные внебюджетные фонды</w:t>
            </w:r>
          </w:p>
        </w:tc>
        <w:tc>
          <w:tcPr>
            <w:tcW w:w="1474" w:type="dxa"/>
          </w:tcPr>
          <w:p w:rsidR="0071552D" w:rsidRDefault="0071552D">
            <w:pPr>
              <w:pStyle w:val="ConsPlusNormal"/>
            </w:pPr>
            <w:r>
              <w:t>-</w:t>
            </w:r>
          </w:p>
        </w:tc>
        <w:tc>
          <w:tcPr>
            <w:tcW w:w="1304" w:type="dxa"/>
          </w:tcPr>
          <w:p w:rsidR="0071552D" w:rsidRDefault="0071552D">
            <w:pPr>
              <w:pStyle w:val="ConsPlusNormal"/>
            </w:pPr>
            <w:r>
              <w:t>-</w:t>
            </w:r>
          </w:p>
        </w:tc>
        <w:tc>
          <w:tcPr>
            <w:tcW w:w="1361"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c>
          <w:tcPr>
            <w:tcW w:w="1304" w:type="dxa"/>
          </w:tcPr>
          <w:p w:rsidR="0071552D" w:rsidRDefault="0071552D">
            <w:pPr>
              <w:pStyle w:val="ConsPlusNormal"/>
            </w:pPr>
            <w:r>
              <w:t>-</w:t>
            </w:r>
          </w:p>
        </w:tc>
      </w:tr>
      <w:tr w:rsidR="0071552D">
        <w:tblPrEx>
          <w:tblBorders>
            <w:insideH w:val="nil"/>
          </w:tblBorders>
        </w:tblPrEx>
        <w:tc>
          <w:tcPr>
            <w:tcW w:w="964" w:type="dxa"/>
            <w:vMerge/>
            <w:tcBorders>
              <w:bottom w:val="nil"/>
            </w:tcBorders>
          </w:tcPr>
          <w:p w:rsidR="0071552D" w:rsidRDefault="0071552D"/>
        </w:tc>
        <w:tc>
          <w:tcPr>
            <w:tcW w:w="2438" w:type="dxa"/>
            <w:vMerge/>
            <w:tcBorders>
              <w:bottom w:val="nil"/>
            </w:tcBorders>
          </w:tcPr>
          <w:p w:rsidR="0071552D" w:rsidRDefault="0071552D"/>
        </w:tc>
        <w:tc>
          <w:tcPr>
            <w:tcW w:w="2154" w:type="dxa"/>
            <w:tcBorders>
              <w:bottom w:val="nil"/>
            </w:tcBorders>
          </w:tcPr>
          <w:p w:rsidR="0071552D" w:rsidRDefault="0071552D">
            <w:pPr>
              <w:pStyle w:val="ConsPlusNormal"/>
            </w:pPr>
            <w:r>
              <w:t>Юридические лица</w:t>
            </w:r>
          </w:p>
        </w:tc>
        <w:tc>
          <w:tcPr>
            <w:tcW w:w="147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61"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c>
          <w:tcPr>
            <w:tcW w:w="1304" w:type="dxa"/>
            <w:tcBorders>
              <w:bottom w:val="nil"/>
            </w:tcBorders>
          </w:tcPr>
          <w:p w:rsidR="0071552D" w:rsidRDefault="0071552D">
            <w:pPr>
              <w:pStyle w:val="ConsPlusNormal"/>
            </w:pPr>
            <w:r>
              <w:t>-</w:t>
            </w:r>
          </w:p>
        </w:tc>
      </w:tr>
      <w:tr w:rsidR="0071552D">
        <w:tblPrEx>
          <w:tblBorders>
            <w:insideH w:val="nil"/>
          </w:tblBorders>
        </w:tblPrEx>
        <w:tc>
          <w:tcPr>
            <w:tcW w:w="16215" w:type="dxa"/>
            <w:gridSpan w:val="11"/>
            <w:tcBorders>
              <w:top w:val="nil"/>
            </w:tcBorders>
          </w:tcPr>
          <w:p w:rsidR="0071552D" w:rsidRDefault="0071552D">
            <w:pPr>
              <w:pStyle w:val="ConsPlusNormal"/>
              <w:jc w:val="both"/>
            </w:pPr>
            <w:r>
              <w:t xml:space="preserve">(пп. 8.3.10 введен постановлением Правительства Амурской области от 21.02.2017 </w:t>
            </w:r>
            <w:hyperlink r:id="rId420" w:history="1">
              <w:r>
                <w:rPr>
                  <w:color w:val="0000FF"/>
                </w:rPr>
                <w:t>N 72</w:t>
              </w:r>
            </w:hyperlink>
            <w:r>
              <w:t>)</w:t>
            </w: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5</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39" w:name="P7692"/>
      <w:bookmarkEnd w:id="39"/>
      <w:r>
        <w:t>ПРОГНОЗ</w:t>
      </w:r>
    </w:p>
    <w:p w:rsidR="0071552D" w:rsidRDefault="0071552D">
      <w:pPr>
        <w:pStyle w:val="ConsPlusTitle"/>
        <w:jc w:val="center"/>
      </w:pPr>
      <w:r>
        <w:t>СВОДНЫХ ПОКАЗАТЕЛЕЙ ГОСУДАРСТВЕННЫХ ЗАДАНИЙ НА ОКАЗАНИЕ</w:t>
      </w:r>
    </w:p>
    <w:p w:rsidR="0071552D" w:rsidRDefault="0071552D">
      <w:pPr>
        <w:pStyle w:val="ConsPlusTitle"/>
        <w:jc w:val="center"/>
      </w:pPr>
      <w:r>
        <w:t>ГОСУДАРСТВЕННЫХ УСЛУГ (ВЫПОЛНЕНИЕ РАБОТ)</w:t>
      </w:r>
    </w:p>
    <w:p w:rsidR="0071552D" w:rsidRDefault="0071552D">
      <w:pPr>
        <w:pStyle w:val="ConsPlusTitle"/>
        <w:jc w:val="center"/>
      </w:pPr>
      <w:r>
        <w:t>ГОСУДАРСТВЕННЫМИ УЧРЕЖДЕНИЯМИ АМУРСКОЙ</w:t>
      </w:r>
    </w:p>
    <w:p w:rsidR="0071552D" w:rsidRDefault="0071552D">
      <w:pPr>
        <w:pStyle w:val="ConsPlusTitle"/>
        <w:jc w:val="center"/>
      </w:pPr>
      <w:r>
        <w:t>ОБЛАСТИ ПО ГОСУДАРСТВЕННОЙ ПРОГРАММЕ</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25.01.2017 </w:t>
      </w:r>
      <w:hyperlink r:id="rId421" w:history="1">
        <w:r>
          <w:rPr>
            <w:color w:val="0000FF"/>
          </w:rPr>
          <w:t>N 28</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417"/>
        <w:gridCol w:w="713"/>
        <w:gridCol w:w="713"/>
        <w:gridCol w:w="850"/>
        <w:gridCol w:w="850"/>
        <w:gridCol w:w="709"/>
        <w:gridCol w:w="713"/>
        <w:gridCol w:w="737"/>
        <w:gridCol w:w="1077"/>
        <w:gridCol w:w="360"/>
        <w:gridCol w:w="1077"/>
        <w:gridCol w:w="1077"/>
        <w:gridCol w:w="1012"/>
        <w:gridCol w:w="1077"/>
        <w:gridCol w:w="1077"/>
        <w:gridCol w:w="1077"/>
      </w:tblGrid>
      <w:tr w:rsidR="0071552D">
        <w:tc>
          <w:tcPr>
            <w:tcW w:w="2324" w:type="dxa"/>
            <w:vMerge w:val="restart"/>
          </w:tcPr>
          <w:p w:rsidR="0071552D" w:rsidRDefault="0071552D">
            <w:pPr>
              <w:pStyle w:val="ConsPlusNormal"/>
              <w:jc w:val="center"/>
            </w:pPr>
            <w:r>
              <w:t>Наименование подпрограммы, услуги (работы), показателя объема услуги</w:t>
            </w:r>
          </w:p>
        </w:tc>
        <w:tc>
          <w:tcPr>
            <w:tcW w:w="1417" w:type="dxa"/>
            <w:vMerge w:val="restart"/>
          </w:tcPr>
          <w:p w:rsidR="0071552D" w:rsidRDefault="0071552D">
            <w:pPr>
              <w:pStyle w:val="ConsPlusNormal"/>
              <w:jc w:val="center"/>
            </w:pPr>
            <w:r>
              <w:t>Единица измерения</w:t>
            </w:r>
          </w:p>
        </w:tc>
        <w:tc>
          <w:tcPr>
            <w:tcW w:w="5285" w:type="dxa"/>
            <w:gridSpan w:val="7"/>
          </w:tcPr>
          <w:p w:rsidR="0071552D" w:rsidRDefault="0071552D">
            <w:pPr>
              <w:pStyle w:val="ConsPlusNormal"/>
              <w:jc w:val="center"/>
            </w:pPr>
            <w:r>
              <w:t>Значение показателя объема услуги</w:t>
            </w:r>
          </w:p>
        </w:tc>
        <w:tc>
          <w:tcPr>
            <w:tcW w:w="7834" w:type="dxa"/>
            <w:gridSpan w:val="8"/>
          </w:tcPr>
          <w:p w:rsidR="0071552D" w:rsidRDefault="0071552D">
            <w:pPr>
              <w:pStyle w:val="ConsPlusNormal"/>
              <w:jc w:val="center"/>
            </w:pPr>
            <w:r>
              <w:t>Общий объем ассигнований, направленный на оказание государственной услуги (выполнение работ), тыс. рублей</w:t>
            </w:r>
          </w:p>
        </w:tc>
      </w:tr>
      <w:tr w:rsidR="0071552D">
        <w:tc>
          <w:tcPr>
            <w:tcW w:w="2324" w:type="dxa"/>
            <w:vMerge/>
          </w:tcPr>
          <w:p w:rsidR="0071552D" w:rsidRDefault="0071552D"/>
        </w:tc>
        <w:tc>
          <w:tcPr>
            <w:tcW w:w="1417" w:type="dxa"/>
            <w:vMerge/>
          </w:tcPr>
          <w:p w:rsidR="0071552D" w:rsidRDefault="0071552D"/>
        </w:tc>
        <w:tc>
          <w:tcPr>
            <w:tcW w:w="713" w:type="dxa"/>
          </w:tcPr>
          <w:p w:rsidR="0071552D" w:rsidRDefault="0071552D">
            <w:pPr>
              <w:pStyle w:val="ConsPlusNormal"/>
              <w:jc w:val="center"/>
            </w:pPr>
            <w:r>
              <w:t>2014 год</w:t>
            </w:r>
          </w:p>
        </w:tc>
        <w:tc>
          <w:tcPr>
            <w:tcW w:w="713" w:type="dxa"/>
          </w:tcPr>
          <w:p w:rsidR="0071552D" w:rsidRDefault="0071552D">
            <w:pPr>
              <w:pStyle w:val="ConsPlusNormal"/>
              <w:jc w:val="center"/>
            </w:pPr>
            <w:r>
              <w:t>2015 год</w:t>
            </w:r>
          </w:p>
        </w:tc>
        <w:tc>
          <w:tcPr>
            <w:tcW w:w="850" w:type="dxa"/>
          </w:tcPr>
          <w:p w:rsidR="0071552D" w:rsidRDefault="0071552D">
            <w:pPr>
              <w:pStyle w:val="ConsPlusNormal"/>
              <w:jc w:val="center"/>
            </w:pPr>
            <w:r>
              <w:t>2016 год</w:t>
            </w:r>
          </w:p>
        </w:tc>
        <w:tc>
          <w:tcPr>
            <w:tcW w:w="850" w:type="dxa"/>
          </w:tcPr>
          <w:p w:rsidR="0071552D" w:rsidRDefault="0071552D">
            <w:pPr>
              <w:pStyle w:val="ConsPlusNormal"/>
              <w:jc w:val="center"/>
            </w:pPr>
            <w:r>
              <w:t>2017 год</w:t>
            </w:r>
          </w:p>
        </w:tc>
        <w:tc>
          <w:tcPr>
            <w:tcW w:w="709" w:type="dxa"/>
          </w:tcPr>
          <w:p w:rsidR="0071552D" w:rsidRDefault="0071552D">
            <w:pPr>
              <w:pStyle w:val="ConsPlusNormal"/>
              <w:jc w:val="center"/>
            </w:pPr>
            <w:r>
              <w:t>2018 год</w:t>
            </w:r>
          </w:p>
        </w:tc>
        <w:tc>
          <w:tcPr>
            <w:tcW w:w="713" w:type="dxa"/>
          </w:tcPr>
          <w:p w:rsidR="0071552D" w:rsidRDefault="0071552D">
            <w:pPr>
              <w:pStyle w:val="ConsPlusNormal"/>
              <w:jc w:val="center"/>
            </w:pPr>
            <w:r>
              <w:t>2019 год</w:t>
            </w:r>
          </w:p>
        </w:tc>
        <w:tc>
          <w:tcPr>
            <w:tcW w:w="737" w:type="dxa"/>
          </w:tcPr>
          <w:p w:rsidR="0071552D" w:rsidRDefault="0071552D">
            <w:pPr>
              <w:pStyle w:val="ConsPlusNormal"/>
              <w:jc w:val="center"/>
            </w:pPr>
            <w:r>
              <w:t>2020 год</w:t>
            </w:r>
          </w:p>
        </w:tc>
        <w:tc>
          <w:tcPr>
            <w:tcW w:w="1077" w:type="dxa"/>
          </w:tcPr>
          <w:p w:rsidR="0071552D" w:rsidRDefault="0071552D">
            <w:pPr>
              <w:pStyle w:val="ConsPlusNormal"/>
              <w:jc w:val="center"/>
            </w:pPr>
            <w:r>
              <w:t>2014 год</w:t>
            </w:r>
          </w:p>
        </w:tc>
        <w:tc>
          <w:tcPr>
            <w:tcW w:w="1437" w:type="dxa"/>
            <w:gridSpan w:val="2"/>
          </w:tcPr>
          <w:p w:rsidR="0071552D" w:rsidRDefault="0071552D">
            <w:pPr>
              <w:pStyle w:val="ConsPlusNormal"/>
              <w:jc w:val="center"/>
            </w:pPr>
            <w:r>
              <w:t>2015 год</w:t>
            </w:r>
          </w:p>
        </w:tc>
        <w:tc>
          <w:tcPr>
            <w:tcW w:w="1077" w:type="dxa"/>
          </w:tcPr>
          <w:p w:rsidR="0071552D" w:rsidRDefault="0071552D">
            <w:pPr>
              <w:pStyle w:val="ConsPlusNormal"/>
              <w:jc w:val="center"/>
            </w:pPr>
            <w:r>
              <w:t>2016 год</w:t>
            </w:r>
          </w:p>
        </w:tc>
        <w:tc>
          <w:tcPr>
            <w:tcW w:w="1012" w:type="dxa"/>
          </w:tcPr>
          <w:p w:rsidR="0071552D" w:rsidRDefault="0071552D">
            <w:pPr>
              <w:pStyle w:val="ConsPlusNormal"/>
              <w:jc w:val="center"/>
            </w:pPr>
            <w:r>
              <w:t>2017 год</w:t>
            </w:r>
          </w:p>
        </w:tc>
        <w:tc>
          <w:tcPr>
            <w:tcW w:w="1077" w:type="dxa"/>
          </w:tcPr>
          <w:p w:rsidR="0071552D" w:rsidRDefault="0071552D">
            <w:pPr>
              <w:pStyle w:val="ConsPlusNormal"/>
              <w:jc w:val="center"/>
            </w:pPr>
            <w:r>
              <w:t>2018 год</w:t>
            </w:r>
          </w:p>
        </w:tc>
        <w:tc>
          <w:tcPr>
            <w:tcW w:w="1077" w:type="dxa"/>
          </w:tcPr>
          <w:p w:rsidR="0071552D" w:rsidRDefault="0071552D">
            <w:pPr>
              <w:pStyle w:val="ConsPlusNormal"/>
              <w:jc w:val="center"/>
            </w:pPr>
            <w:r>
              <w:t>2019 год</w:t>
            </w:r>
          </w:p>
        </w:tc>
        <w:tc>
          <w:tcPr>
            <w:tcW w:w="1077" w:type="dxa"/>
          </w:tcPr>
          <w:p w:rsidR="0071552D" w:rsidRDefault="0071552D">
            <w:pPr>
              <w:pStyle w:val="ConsPlusNormal"/>
              <w:jc w:val="center"/>
            </w:pPr>
            <w:r>
              <w:t>2020 год</w:t>
            </w:r>
          </w:p>
        </w:tc>
      </w:tr>
      <w:tr w:rsidR="0071552D">
        <w:tc>
          <w:tcPr>
            <w:tcW w:w="2324" w:type="dxa"/>
          </w:tcPr>
          <w:p w:rsidR="0071552D" w:rsidRDefault="0071552D">
            <w:pPr>
              <w:pStyle w:val="ConsPlusNormal"/>
              <w:jc w:val="center"/>
            </w:pPr>
            <w:r>
              <w:t>1</w:t>
            </w:r>
          </w:p>
        </w:tc>
        <w:tc>
          <w:tcPr>
            <w:tcW w:w="1417" w:type="dxa"/>
          </w:tcPr>
          <w:p w:rsidR="0071552D" w:rsidRDefault="0071552D">
            <w:pPr>
              <w:pStyle w:val="ConsPlusNormal"/>
              <w:jc w:val="center"/>
            </w:pPr>
            <w:r>
              <w:t>2</w:t>
            </w:r>
          </w:p>
        </w:tc>
        <w:tc>
          <w:tcPr>
            <w:tcW w:w="713" w:type="dxa"/>
          </w:tcPr>
          <w:p w:rsidR="0071552D" w:rsidRDefault="0071552D">
            <w:pPr>
              <w:pStyle w:val="ConsPlusNormal"/>
              <w:jc w:val="center"/>
            </w:pPr>
            <w:r>
              <w:t>3</w:t>
            </w:r>
          </w:p>
        </w:tc>
        <w:tc>
          <w:tcPr>
            <w:tcW w:w="713" w:type="dxa"/>
          </w:tcPr>
          <w:p w:rsidR="0071552D" w:rsidRDefault="0071552D">
            <w:pPr>
              <w:pStyle w:val="ConsPlusNormal"/>
              <w:jc w:val="center"/>
            </w:pPr>
            <w:r>
              <w:t>4</w:t>
            </w:r>
          </w:p>
        </w:tc>
        <w:tc>
          <w:tcPr>
            <w:tcW w:w="850" w:type="dxa"/>
          </w:tcPr>
          <w:p w:rsidR="0071552D" w:rsidRDefault="0071552D">
            <w:pPr>
              <w:pStyle w:val="ConsPlusNormal"/>
              <w:jc w:val="center"/>
            </w:pPr>
            <w:r>
              <w:t>5</w:t>
            </w:r>
          </w:p>
        </w:tc>
        <w:tc>
          <w:tcPr>
            <w:tcW w:w="850" w:type="dxa"/>
          </w:tcPr>
          <w:p w:rsidR="0071552D" w:rsidRDefault="0071552D">
            <w:pPr>
              <w:pStyle w:val="ConsPlusNormal"/>
              <w:jc w:val="center"/>
            </w:pPr>
            <w:r>
              <w:t>6</w:t>
            </w:r>
          </w:p>
        </w:tc>
        <w:tc>
          <w:tcPr>
            <w:tcW w:w="709" w:type="dxa"/>
          </w:tcPr>
          <w:p w:rsidR="0071552D" w:rsidRDefault="0071552D">
            <w:pPr>
              <w:pStyle w:val="ConsPlusNormal"/>
              <w:jc w:val="center"/>
            </w:pPr>
            <w:r>
              <w:t>7</w:t>
            </w:r>
          </w:p>
        </w:tc>
        <w:tc>
          <w:tcPr>
            <w:tcW w:w="713" w:type="dxa"/>
          </w:tcPr>
          <w:p w:rsidR="0071552D" w:rsidRDefault="0071552D">
            <w:pPr>
              <w:pStyle w:val="ConsPlusNormal"/>
              <w:jc w:val="center"/>
            </w:pPr>
            <w:r>
              <w:t>8</w:t>
            </w:r>
          </w:p>
        </w:tc>
        <w:tc>
          <w:tcPr>
            <w:tcW w:w="737" w:type="dxa"/>
          </w:tcPr>
          <w:p w:rsidR="0071552D" w:rsidRDefault="0071552D">
            <w:pPr>
              <w:pStyle w:val="ConsPlusNormal"/>
              <w:jc w:val="center"/>
            </w:pPr>
            <w:r>
              <w:t>9</w:t>
            </w:r>
          </w:p>
        </w:tc>
        <w:tc>
          <w:tcPr>
            <w:tcW w:w="1077" w:type="dxa"/>
          </w:tcPr>
          <w:p w:rsidR="0071552D" w:rsidRDefault="0071552D">
            <w:pPr>
              <w:pStyle w:val="ConsPlusNormal"/>
              <w:jc w:val="center"/>
            </w:pPr>
            <w:r>
              <w:t>10</w:t>
            </w:r>
          </w:p>
        </w:tc>
        <w:tc>
          <w:tcPr>
            <w:tcW w:w="1437" w:type="dxa"/>
            <w:gridSpan w:val="2"/>
          </w:tcPr>
          <w:p w:rsidR="0071552D" w:rsidRDefault="0071552D">
            <w:pPr>
              <w:pStyle w:val="ConsPlusNormal"/>
              <w:jc w:val="center"/>
            </w:pPr>
            <w:r>
              <w:t>11</w:t>
            </w:r>
          </w:p>
        </w:tc>
        <w:tc>
          <w:tcPr>
            <w:tcW w:w="1077" w:type="dxa"/>
          </w:tcPr>
          <w:p w:rsidR="0071552D" w:rsidRDefault="0071552D">
            <w:pPr>
              <w:pStyle w:val="ConsPlusNormal"/>
              <w:jc w:val="center"/>
            </w:pPr>
            <w:r>
              <w:t>12</w:t>
            </w:r>
          </w:p>
        </w:tc>
        <w:tc>
          <w:tcPr>
            <w:tcW w:w="1012" w:type="dxa"/>
          </w:tcPr>
          <w:p w:rsidR="0071552D" w:rsidRDefault="0071552D">
            <w:pPr>
              <w:pStyle w:val="ConsPlusNormal"/>
              <w:jc w:val="center"/>
            </w:pPr>
            <w:r>
              <w:t>13</w:t>
            </w:r>
          </w:p>
        </w:tc>
        <w:tc>
          <w:tcPr>
            <w:tcW w:w="1077" w:type="dxa"/>
          </w:tcPr>
          <w:p w:rsidR="0071552D" w:rsidRDefault="0071552D">
            <w:pPr>
              <w:pStyle w:val="ConsPlusNormal"/>
              <w:jc w:val="center"/>
            </w:pPr>
            <w:r>
              <w:t>14</w:t>
            </w:r>
          </w:p>
        </w:tc>
        <w:tc>
          <w:tcPr>
            <w:tcW w:w="1077" w:type="dxa"/>
          </w:tcPr>
          <w:p w:rsidR="0071552D" w:rsidRDefault="0071552D">
            <w:pPr>
              <w:pStyle w:val="ConsPlusNormal"/>
              <w:jc w:val="center"/>
            </w:pPr>
            <w:r>
              <w:t>15</w:t>
            </w:r>
          </w:p>
        </w:tc>
        <w:tc>
          <w:tcPr>
            <w:tcW w:w="1077" w:type="dxa"/>
          </w:tcPr>
          <w:p w:rsidR="0071552D" w:rsidRDefault="0071552D">
            <w:pPr>
              <w:pStyle w:val="ConsPlusNormal"/>
              <w:jc w:val="center"/>
            </w:pPr>
            <w:r>
              <w:t>16</w:t>
            </w:r>
          </w:p>
        </w:tc>
      </w:tr>
      <w:tr w:rsidR="0071552D">
        <w:tc>
          <w:tcPr>
            <w:tcW w:w="16860" w:type="dxa"/>
            <w:gridSpan w:val="17"/>
          </w:tcPr>
          <w:p w:rsidR="0071552D" w:rsidRDefault="0071552D">
            <w:pPr>
              <w:pStyle w:val="ConsPlusNormal"/>
              <w:jc w:val="center"/>
              <w:outlineLvl w:val="2"/>
            </w:pPr>
            <w:r>
              <w:t>Подпрограмма "Профессиональное искусство"</w:t>
            </w:r>
          </w:p>
        </w:tc>
      </w:tr>
      <w:tr w:rsidR="0071552D">
        <w:tc>
          <w:tcPr>
            <w:tcW w:w="16860" w:type="dxa"/>
            <w:gridSpan w:val="17"/>
          </w:tcPr>
          <w:p w:rsidR="0071552D" w:rsidRDefault="0071552D">
            <w:pPr>
              <w:pStyle w:val="ConsPlusNormal"/>
              <w:jc w:val="center"/>
              <w:outlineLvl w:val="3"/>
            </w:pPr>
            <w:r>
              <w:t>Основное мероприятие 1.1 "Сохранение и развитие исполнительских искусств"</w:t>
            </w:r>
          </w:p>
        </w:tc>
      </w:tr>
      <w:tr w:rsidR="0071552D">
        <w:tc>
          <w:tcPr>
            <w:tcW w:w="16860" w:type="dxa"/>
            <w:gridSpan w:val="17"/>
          </w:tcPr>
          <w:p w:rsidR="0071552D" w:rsidRDefault="0071552D">
            <w:pPr>
              <w:pStyle w:val="ConsPlusNormal"/>
              <w:jc w:val="center"/>
              <w:outlineLvl w:val="4"/>
            </w:pPr>
            <w:r>
              <w:lastRenderedPageBreak/>
              <w:t>Мероприятие 1.1.1 "Обеспечение деятельности (оказание услуг) государственных учреждений"</w:t>
            </w:r>
          </w:p>
        </w:tc>
      </w:tr>
      <w:tr w:rsidR="0071552D">
        <w:tc>
          <w:tcPr>
            <w:tcW w:w="2324" w:type="dxa"/>
          </w:tcPr>
          <w:p w:rsidR="0071552D" w:rsidRDefault="0071552D">
            <w:pPr>
              <w:pStyle w:val="ConsPlusNormal"/>
            </w:pPr>
            <w:r>
              <w:t>1. Работы по созданию спектаклей</w:t>
            </w:r>
          </w:p>
        </w:tc>
        <w:tc>
          <w:tcPr>
            <w:tcW w:w="1417" w:type="dxa"/>
          </w:tcPr>
          <w:p w:rsidR="0071552D" w:rsidRDefault="0071552D">
            <w:pPr>
              <w:pStyle w:val="ConsPlusNormal"/>
            </w:pPr>
            <w:r>
              <w:t>ед.</w:t>
            </w:r>
          </w:p>
        </w:tc>
        <w:tc>
          <w:tcPr>
            <w:tcW w:w="713" w:type="dxa"/>
          </w:tcPr>
          <w:p w:rsidR="0071552D" w:rsidRDefault="0071552D">
            <w:pPr>
              <w:pStyle w:val="ConsPlusNormal"/>
            </w:pPr>
            <w:r>
              <w:t>2</w:t>
            </w:r>
          </w:p>
        </w:tc>
        <w:tc>
          <w:tcPr>
            <w:tcW w:w="713" w:type="dxa"/>
          </w:tcPr>
          <w:p w:rsidR="0071552D" w:rsidRDefault="0071552D">
            <w:pPr>
              <w:pStyle w:val="ConsPlusNormal"/>
            </w:pPr>
            <w:r>
              <w:t>2</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077" w:type="dxa"/>
          </w:tcPr>
          <w:p w:rsidR="0071552D" w:rsidRDefault="0071552D">
            <w:pPr>
              <w:pStyle w:val="ConsPlusNormal"/>
            </w:pPr>
            <w:r>
              <w:t>59455,3</w:t>
            </w:r>
          </w:p>
        </w:tc>
        <w:tc>
          <w:tcPr>
            <w:tcW w:w="1437" w:type="dxa"/>
            <w:gridSpan w:val="2"/>
          </w:tcPr>
          <w:p w:rsidR="0071552D" w:rsidRDefault="0071552D">
            <w:pPr>
              <w:pStyle w:val="ConsPlusNormal"/>
            </w:pPr>
            <w:r>
              <w:t>53592,3</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2. Работы по созданию концертных программ</w:t>
            </w:r>
          </w:p>
        </w:tc>
        <w:tc>
          <w:tcPr>
            <w:tcW w:w="1417" w:type="dxa"/>
          </w:tcPr>
          <w:p w:rsidR="0071552D" w:rsidRDefault="0071552D">
            <w:pPr>
              <w:pStyle w:val="ConsPlusNormal"/>
            </w:pPr>
            <w:r>
              <w:t>ед.</w:t>
            </w:r>
          </w:p>
        </w:tc>
        <w:tc>
          <w:tcPr>
            <w:tcW w:w="713" w:type="dxa"/>
          </w:tcPr>
          <w:p w:rsidR="0071552D" w:rsidRDefault="0071552D">
            <w:pPr>
              <w:pStyle w:val="ConsPlusNormal"/>
            </w:pPr>
          </w:p>
        </w:tc>
        <w:tc>
          <w:tcPr>
            <w:tcW w:w="713" w:type="dxa"/>
          </w:tcPr>
          <w:p w:rsidR="0071552D" w:rsidRDefault="0071552D">
            <w:pPr>
              <w:pStyle w:val="ConsPlusNormal"/>
            </w:pP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077" w:type="dxa"/>
          </w:tcPr>
          <w:p w:rsidR="0071552D" w:rsidRDefault="0071552D">
            <w:pPr>
              <w:pStyle w:val="ConsPlusNormal"/>
            </w:pPr>
            <w:r>
              <w:t>24461,7</w:t>
            </w:r>
          </w:p>
        </w:tc>
        <w:tc>
          <w:tcPr>
            <w:tcW w:w="1437" w:type="dxa"/>
            <w:gridSpan w:val="2"/>
          </w:tcPr>
          <w:p w:rsidR="0071552D" w:rsidRDefault="0071552D">
            <w:pPr>
              <w:pStyle w:val="ConsPlusNormal"/>
            </w:pPr>
            <w:r>
              <w:t>23287,2</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3. Услуга по показу (организация показа) спектаклей (театральных постановок), число зрителей</w:t>
            </w:r>
          </w:p>
        </w:tc>
        <w:tc>
          <w:tcPr>
            <w:tcW w:w="1417" w:type="dxa"/>
          </w:tcPr>
          <w:p w:rsidR="0071552D" w:rsidRDefault="0071552D">
            <w:pPr>
              <w:pStyle w:val="ConsPlusNormal"/>
            </w:pPr>
            <w:r>
              <w:t>тыс. чел.</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81,1</w:t>
            </w:r>
          </w:p>
        </w:tc>
        <w:tc>
          <w:tcPr>
            <w:tcW w:w="850" w:type="dxa"/>
          </w:tcPr>
          <w:p w:rsidR="0071552D" w:rsidRDefault="0071552D">
            <w:pPr>
              <w:pStyle w:val="ConsPlusNormal"/>
            </w:pPr>
            <w:r>
              <w:t>80,4</w:t>
            </w:r>
          </w:p>
        </w:tc>
        <w:tc>
          <w:tcPr>
            <w:tcW w:w="709" w:type="dxa"/>
          </w:tcPr>
          <w:p w:rsidR="0071552D" w:rsidRDefault="0071552D">
            <w:pPr>
              <w:pStyle w:val="ConsPlusNormal"/>
            </w:pPr>
            <w:r>
              <w:t>61,2</w:t>
            </w:r>
          </w:p>
        </w:tc>
        <w:tc>
          <w:tcPr>
            <w:tcW w:w="713" w:type="dxa"/>
          </w:tcPr>
          <w:p w:rsidR="0071552D" w:rsidRDefault="0071552D">
            <w:pPr>
              <w:pStyle w:val="ConsPlusNormal"/>
            </w:pPr>
            <w:r>
              <w:t>61,2</w:t>
            </w:r>
          </w:p>
        </w:tc>
        <w:tc>
          <w:tcPr>
            <w:tcW w:w="737" w:type="dxa"/>
          </w:tcPr>
          <w:p w:rsidR="0071552D" w:rsidRDefault="0071552D">
            <w:pPr>
              <w:pStyle w:val="ConsPlusNormal"/>
            </w:pPr>
            <w:r>
              <w:t>110</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30746,8</w:t>
            </w:r>
          </w:p>
        </w:tc>
        <w:tc>
          <w:tcPr>
            <w:tcW w:w="1012" w:type="dxa"/>
          </w:tcPr>
          <w:p w:rsidR="0071552D" w:rsidRDefault="0071552D">
            <w:pPr>
              <w:pStyle w:val="ConsPlusNormal"/>
            </w:pPr>
            <w:r>
              <w:t>24919,2</w:t>
            </w:r>
          </w:p>
        </w:tc>
        <w:tc>
          <w:tcPr>
            <w:tcW w:w="1077" w:type="dxa"/>
          </w:tcPr>
          <w:p w:rsidR="0071552D" w:rsidRDefault="0071552D">
            <w:pPr>
              <w:pStyle w:val="ConsPlusNormal"/>
            </w:pPr>
            <w:r>
              <w:t>18092,8</w:t>
            </w:r>
          </w:p>
        </w:tc>
        <w:tc>
          <w:tcPr>
            <w:tcW w:w="1077" w:type="dxa"/>
          </w:tcPr>
          <w:p w:rsidR="0071552D" w:rsidRDefault="0071552D">
            <w:pPr>
              <w:pStyle w:val="ConsPlusNormal"/>
            </w:pPr>
            <w:r>
              <w:t>22615,1</w:t>
            </w:r>
          </w:p>
        </w:tc>
        <w:tc>
          <w:tcPr>
            <w:tcW w:w="1077" w:type="dxa"/>
          </w:tcPr>
          <w:p w:rsidR="0071552D" w:rsidRDefault="0071552D">
            <w:pPr>
              <w:pStyle w:val="ConsPlusNormal"/>
            </w:pPr>
            <w:r>
              <w:t>33597,7</w:t>
            </w:r>
          </w:p>
        </w:tc>
      </w:tr>
      <w:tr w:rsidR="0071552D">
        <w:tc>
          <w:tcPr>
            <w:tcW w:w="2324" w:type="dxa"/>
          </w:tcPr>
          <w:p w:rsidR="0071552D" w:rsidRDefault="0071552D">
            <w:pPr>
              <w:pStyle w:val="ConsPlusNormal"/>
            </w:pPr>
            <w:r>
              <w:t>4. Услуга по показу (организация показа) концертов и концертных программ, число зрителей</w:t>
            </w:r>
          </w:p>
        </w:tc>
        <w:tc>
          <w:tcPr>
            <w:tcW w:w="1417" w:type="dxa"/>
          </w:tcPr>
          <w:p w:rsidR="0071552D" w:rsidRDefault="0071552D">
            <w:pPr>
              <w:pStyle w:val="ConsPlusNormal"/>
            </w:pPr>
            <w:r>
              <w:t>тыс. чел.</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102,8</w:t>
            </w:r>
          </w:p>
        </w:tc>
        <w:tc>
          <w:tcPr>
            <w:tcW w:w="850" w:type="dxa"/>
          </w:tcPr>
          <w:p w:rsidR="0071552D" w:rsidRDefault="0071552D">
            <w:pPr>
              <w:pStyle w:val="ConsPlusNormal"/>
            </w:pPr>
            <w:r>
              <w:t>102,8</w:t>
            </w:r>
          </w:p>
        </w:tc>
        <w:tc>
          <w:tcPr>
            <w:tcW w:w="709" w:type="dxa"/>
          </w:tcPr>
          <w:p w:rsidR="0071552D" w:rsidRDefault="0071552D">
            <w:pPr>
              <w:pStyle w:val="ConsPlusNormal"/>
            </w:pPr>
            <w:r>
              <w:t>95,7</w:t>
            </w:r>
          </w:p>
        </w:tc>
        <w:tc>
          <w:tcPr>
            <w:tcW w:w="713" w:type="dxa"/>
          </w:tcPr>
          <w:p w:rsidR="0071552D" w:rsidRDefault="0071552D">
            <w:pPr>
              <w:pStyle w:val="ConsPlusNormal"/>
            </w:pPr>
            <w:r>
              <w:t>95,7</w:t>
            </w:r>
          </w:p>
        </w:tc>
        <w:tc>
          <w:tcPr>
            <w:tcW w:w="737" w:type="dxa"/>
          </w:tcPr>
          <w:p w:rsidR="0071552D" w:rsidRDefault="0071552D">
            <w:pPr>
              <w:pStyle w:val="ConsPlusNormal"/>
            </w:pPr>
            <w:r>
              <w:t>140</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20100,3</w:t>
            </w:r>
          </w:p>
        </w:tc>
        <w:tc>
          <w:tcPr>
            <w:tcW w:w="1012" w:type="dxa"/>
          </w:tcPr>
          <w:p w:rsidR="0071552D" w:rsidRDefault="0071552D">
            <w:pPr>
              <w:pStyle w:val="ConsPlusNormal"/>
            </w:pPr>
            <w:r>
              <w:t>19323,6</w:t>
            </w:r>
          </w:p>
        </w:tc>
        <w:tc>
          <w:tcPr>
            <w:tcW w:w="1077" w:type="dxa"/>
          </w:tcPr>
          <w:p w:rsidR="0071552D" w:rsidRDefault="0071552D">
            <w:pPr>
              <w:pStyle w:val="ConsPlusNormal"/>
            </w:pPr>
            <w:r>
              <w:t>17893,5</w:t>
            </w:r>
          </w:p>
        </w:tc>
        <w:tc>
          <w:tcPr>
            <w:tcW w:w="1077" w:type="dxa"/>
          </w:tcPr>
          <w:p w:rsidR="0071552D" w:rsidRDefault="0071552D">
            <w:pPr>
              <w:pStyle w:val="ConsPlusNormal"/>
            </w:pPr>
            <w:r>
              <w:t>22312,7</w:t>
            </w:r>
          </w:p>
        </w:tc>
        <w:tc>
          <w:tcPr>
            <w:tcW w:w="1077" w:type="dxa"/>
          </w:tcPr>
          <w:p w:rsidR="0071552D" w:rsidRDefault="0071552D">
            <w:pPr>
              <w:pStyle w:val="ConsPlusNormal"/>
            </w:pPr>
            <w:r>
              <w:t>23366,8</w:t>
            </w:r>
          </w:p>
        </w:tc>
      </w:tr>
      <w:tr w:rsidR="0071552D">
        <w:tc>
          <w:tcPr>
            <w:tcW w:w="2324" w:type="dxa"/>
          </w:tcPr>
          <w:p w:rsidR="0071552D" w:rsidRDefault="0071552D">
            <w:pPr>
              <w:pStyle w:val="ConsPlusNormal"/>
            </w:pPr>
            <w:r>
              <w:t xml:space="preserve">5. Работа по организации </w:t>
            </w:r>
            <w:r>
              <w:lastRenderedPageBreak/>
              <w:t>показа спектаклей</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2</w:t>
            </w:r>
          </w:p>
        </w:tc>
        <w:tc>
          <w:tcPr>
            <w:tcW w:w="850" w:type="dxa"/>
          </w:tcPr>
          <w:p w:rsidR="0071552D" w:rsidRDefault="0071552D">
            <w:pPr>
              <w:pStyle w:val="ConsPlusNormal"/>
            </w:pPr>
            <w:r>
              <w:t>2</w:t>
            </w:r>
          </w:p>
        </w:tc>
        <w:tc>
          <w:tcPr>
            <w:tcW w:w="709" w:type="dxa"/>
          </w:tcPr>
          <w:p w:rsidR="0071552D" w:rsidRDefault="0071552D">
            <w:pPr>
              <w:pStyle w:val="ConsPlusNormal"/>
            </w:pPr>
            <w:r>
              <w:t>2</w:t>
            </w:r>
          </w:p>
        </w:tc>
        <w:tc>
          <w:tcPr>
            <w:tcW w:w="713" w:type="dxa"/>
          </w:tcPr>
          <w:p w:rsidR="0071552D" w:rsidRDefault="0071552D">
            <w:pPr>
              <w:pStyle w:val="ConsPlusNormal"/>
            </w:pPr>
            <w:r>
              <w:t>2</w:t>
            </w:r>
          </w:p>
        </w:tc>
        <w:tc>
          <w:tcPr>
            <w:tcW w:w="737" w:type="dxa"/>
          </w:tcPr>
          <w:p w:rsidR="0071552D" w:rsidRDefault="0071552D">
            <w:pPr>
              <w:pStyle w:val="ConsPlusNormal"/>
            </w:pPr>
            <w:r>
              <w:t>2</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1911,6</w:t>
            </w:r>
          </w:p>
        </w:tc>
        <w:tc>
          <w:tcPr>
            <w:tcW w:w="1012" w:type="dxa"/>
          </w:tcPr>
          <w:p w:rsidR="0071552D" w:rsidRDefault="0071552D">
            <w:pPr>
              <w:pStyle w:val="ConsPlusNormal"/>
            </w:pPr>
            <w:r>
              <w:t>1892,8</w:t>
            </w:r>
          </w:p>
        </w:tc>
        <w:tc>
          <w:tcPr>
            <w:tcW w:w="1077" w:type="dxa"/>
          </w:tcPr>
          <w:p w:rsidR="0071552D" w:rsidRDefault="0071552D">
            <w:pPr>
              <w:pStyle w:val="ConsPlusNormal"/>
            </w:pPr>
            <w:r>
              <w:t>1886,9</w:t>
            </w:r>
          </w:p>
        </w:tc>
        <w:tc>
          <w:tcPr>
            <w:tcW w:w="1077" w:type="dxa"/>
          </w:tcPr>
          <w:p w:rsidR="0071552D" w:rsidRDefault="0071552D">
            <w:pPr>
              <w:pStyle w:val="ConsPlusNormal"/>
            </w:pPr>
            <w:r>
              <w:t>2368,0</w:t>
            </w:r>
          </w:p>
        </w:tc>
        <w:tc>
          <w:tcPr>
            <w:tcW w:w="1077" w:type="dxa"/>
          </w:tcPr>
          <w:p w:rsidR="0071552D" w:rsidRDefault="0071552D">
            <w:pPr>
              <w:pStyle w:val="ConsPlusNormal"/>
            </w:pPr>
            <w:r>
              <w:t>2088,2</w:t>
            </w:r>
          </w:p>
        </w:tc>
      </w:tr>
      <w:tr w:rsidR="0071552D">
        <w:tc>
          <w:tcPr>
            <w:tcW w:w="2324" w:type="dxa"/>
          </w:tcPr>
          <w:p w:rsidR="0071552D" w:rsidRDefault="0071552D">
            <w:pPr>
              <w:pStyle w:val="ConsPlusNormal"/>
            </w:pPr>
            <w:r>
              <w:lastRenderedPageBreak/>
              <w:t>6. Работа по организации показа концертов и концертных программ</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1011,3</w:t>
            </w:r>
          </w:p>
        </w:tc>
        <w:tc>
          <w:tcPr>
            <w:tcW w:w="1012" w:type="dxa"/>
          </w:tcPr>
          <w:p w:rsidR="0071552D" w:rsidRDefault="0071552D">
            <w:pPr>
              <w:pStyle w:val="ConsPlusNormal"/>
            </w:pPr>
            <w:r>
              <w:t>1006,7</w:t>
            </w:r>
          </w:p>
        </w:tc>
        <w:tc>
          <w:tcPr>
            <w:tcW w:w="1077" w:type="dxa"/>
          </w:tcPr>
          <w:p w:rsidR="0071552D" w:rsidRDefault="0071552D">
            <w:pPr>
              <w:pStyle w:val="ConsPlusNormal"/>
            </w:pPr>
            <w:r>
              <w:t>1010,6</w:t>
            </w:r>
          </w:p>
        </w:tc>
        <w:tc>
          <w:tcPr>
            <w:tcW w:w="1077" w:type="dxa"/>
          </w:tcPr>
          <w:p w:rsidR="0071552D" w:rsidRDefault="0071552D">
            <w:pPr>
              <w:pStyle w:val="ConsPlusNormal"/>
            </w:pPr>
            <w:r>
              <w:t>1260,1</w:t>
            </w:r>
          </w:p>
        </w:tc>
        <w:tc>
          <w:tcPr>
            <w:tcW w:w="1077" w:type="dxa"/>
          </w:tcPr>
          <w:p w:rsidR="0071552D" w:rsidRDefault="0071552D">
            <w:pPr>
              <w:pStyle w:val="ConsPlusNormal"/>
            </w:pPr>
            <w:r>
              <w:t>1175,6</w:t>
            </w:r>
          </w:p>
        </w:tc>
      </w:tr>
      <w:tr w:rsidR="0071552D">
        <w:tc>
          <w:tcPr>
            <w:tcW w:w="2324" w:type="dxa"/>
          </w:tcPr>
          <w:p w:rsidR="0071552D" w:rsidRDefault="0071552D">
            <w:pPr>
              <w:pStyle w:val="ConsPlusNormal"/>
            </w:pPr>
            <w:r>
              <w:t>7. Работа по созданию концертов и концертных программ</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2831,1</w:t>
            </w:r>
          </w:p>
        </w:tc>
        <w:tc>
          <w:tcPr>
            <w:tcW w:w="1012" w:type="dxa"/>
          </w:tcPr>
          <w:p w:rsidR="0071552D" w:rsidRDefault="0071552D">
            <w:pPr>
              <w:pStyle w:val="ConsPlusNormal"/>
            </w:pPr>
            <w:r>
              <w:t>2818,3</w:t>
            </w:r>
          </w:p>
        </w:tc>
        <w:tc>
          <w:tcPr>
            <w:tcW w:w="1077" w:type="dxa"/>
          </w:tcPr>
          <w:p w:rsidR="0071552D" w:rsidRDefault="0071552D">
            <w:pPr>
              <w:pStyle w:val="ConsPlusNormal"/>
            </w:pPr>
            <w:r>
              <w:t>2829,1</w:t>
            </w:r>
          </w:p>
        </w:tc>
        <w:tc>
          <w:tcPr>
            <w:tcW w:w="1077" w:type="dxa"/>
          </w:tcPr>
          <w:p w:rsidR="0071552D" w:rsidRDefault="0071552D">
            <w:pPr>
              <w:pStyle w:val="ConsPlusNormal"/>
            </w:pPr>
            <w:r>
              <w:t>3527,7</w:t>
            </w:r>
          </w:p>
        </w:tc>
        <w:tc>
          <w:tcPr>
            <w:tcW w:w="1077" w:type="dxa"/>
          </w:tcPr>
          <w:p w:rsidR="0071552D" w:rsidRDefault="0071552D">
            <w:pPr>
              <w:pStyle w:val="ConsPlusNormal"/>
            </w:pPr>
            <w:r>
              <w:t>3291,2</w:t>
            </w:r>
          </w:p>
        </w:tc>
      </w:tr>
      <w:tr w:rsidR="0071552D">
        <w:tc>
          <w:tcPr>
            <w:tcW w:w="2324" w:type="dxa"/>
          </w:tcPr>
          <w:p w:rsidR="0071552D" w:rsidRDefault="0071552D">
            <w:pPr>
              <w:pStyle w:val="ConsPlusNormal"/>
            </w:pPr>
            <w:r>
              <w:t>8. Работа по созданию спектаклей</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2</w:t>
            </w:r>
          </w:p>
        </w:tc>
        <w:tc>
          <w:tcPr>
            <w:tcW w:w="850" w:type="dxa"/>
          </w:tcPr>
          <w:p w:rsidR="0071552D" w:rsidRDefault="0071552D">
            <w:pPr>
              <w:pStyle w:val="ConsPlusNormal"/>
            </w:pPr>
            <w:r>
              <w:t>2</w:t>
            </w:r>
          </w:p>
        </w:tc>
        <w:tc>
          <w:tcPr>
            <w:tcW w:w="709" w:type="dxa"/>
          </w:tcPr>
          <w:p w:rsidR="0071552D" w:rsidRDefault="0071552D">
            <w:pPr>
              <w:pStyle w:val="ConsPlusNormal"/>
            </w:pPr>
            <w:r>
              <w:t>2</w:t>
            </w:r>
          </w:p>
        </w:tc>
        <w:tc>
          <w:tcPr>
            <w:tcW w:w="713" w:type="dxa"/>
          </w:tcPr>
          <w:p w:rsidR="0071552D" w:rsidRDefault="0071552D">
            <w:pPr>
              <w:pStyle w:val="ConsPlusNormal"/>
            </w:pPr>
            <w:r>
              <w:t>2</w:t>
            </w:r>
          </w:p>
        </w:tc>
        <w:tc>
          <w:tcPr>
            <w:tcW w:w="737" w:type="dxa"/>
          </w:tcPr>
          <w:p w:rsidR="0071552D" w:rsidRDefault="0071552D">
            <w:pPr>
              <w:pStyle w:val="ConsPlusNormal"/>
            </w:pPr>
            <w:r>
              <w:t>2</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20675,3</w:t>
            </w:r>
          </w:p>
        </w:tc>
        <w:tc>
          <w:tcPr>
            <w:tcW w:w="1012" w:type="dxa"/>
          </w:tcPr>
          <w:p w:rsidR="0071552D" w:rsidRDefault="0071552D">
            <w:pPr>
              <w:pStyle w:val="ConsPlusNormal"/>
            </w:pPr>
            <w:r>
              <w:t>26413,3</w:t>
            </w:r>
          </w:p>
        </w:tc>
        <w:tc>
          <w:tcPr>
            <w:tcW w:w="1077" w:type="dxa"/>
          </w:tcPr>
          <w:p w:rsidR="0071552D" w:rsidRDefault="0071552D">
            <w:pPr>
              <w:pStyle w:val="ConsPlusNormal"/>
            </w:pPr>
            <w:r>
              <w:t>26330,0</w:t>
            </w:r>
          </w:p>
        </w:tc>
        <w:tc>
          <w:tcPr>
            <w:tcW w:w="1077" w:type="dxa"/>
          </w:tcPr>
          <w:p w:rsidR="0071552D" w:rsidRDefault="0071552D">
            <w:pPr>
              <w:pStyle w:val="ConsPlusNormal"/>
            </w:pPr>
            <w:r>
              <w:t>32763,6</w:t>
            </w:r>
          </w:p>
        </w:tc>
        <w:tc>
          <w:tcPr>
            <w:tcW w:w="1077" w:type="dxa"/>
          </w:tcPr>
          <w:p w:rsidR="0071552D" w:rsidRDefault="0071552D">
            <w:pPr>
              <w:pStyle w:val="ConsPlusNormal"/>
            </w:pPr>
            <w:r>
              <w:t>22590,0</w:t>
            </w:r>
          </w:p>
        </w:tc>
      </w:tr>
      <w:tr w:rsidR="0071552D">
        <w:tc>
          <w:tcPr>
            <w:tcW w:w="16860" w:type="dxa"/>
            <w:gridSpan w:val="17"/>
          </w:tcPr>
          <w:p w:rsidR="0071552D" w:rsidRDefault="0071552D">
            <w:pPr>
              <w:pStyle w:val="ConsPlusNormal"/>
              <w:jc w:val="center"/>
              <w:outlineLvl w:val="2"/>
            </w:pPr>
            <w:r>
              <w:t>Подпрограмма "Народное творчество и досуговая деятельность"</w:t>
            </w:r>
          </w:p>
        </w:tc>
      </w:tr>
      <w:tr w:rsidR="0071552D">
        <w:tc>
          <w:tcPr>
            <w:tcW w:w="16860" w:type="dxa"/>
            <w:gridSpan w:val="17"/>
          </w:tcPr>
          <w:p w:rsidR="0071552D" w:rsidRDefault="0071552D">
            <w:pPr>
              <w:pStyle w:val="ConsPlusNormal"/>
              <w:jc w:val="center"/>
              <w:outlineLvl w:val="3"/>
            </w:pPr>
            <w:r>
              <w:t>Основное мероприятие 2.1 "Сохранение и развитие традиционной народной культуры, нематериального культурного наследия народов Российской Федерации"</w:t>
            </w:r>
          </w:p>
        </w:tc>
      </w:tr>
      <w:tr w:rsidR="0071552D">
        <w:tc>
          <w:tcPr>
            <w:tcW w:w="16860" w:type="dxa"/>
            <w:gridSpan w:val="17"/>
          </w:tcPr>
          <w:p w:rsidR="0071552D" w:rsidRDefault="0071552D">
            <w:pPr>
              <w:pStyle w:val="ConsPlusNormal"/>
              <w:jc w:val="center"/>
              <w:outlineLvl w:val="4"/>
            </w:pPr>
            <w:r>
              <w:t>Мероприятие 2.1.1 "Обеспечение деятельности (оказание услуг) государственных учреждений"</w:t>
            </w:r>
          </w:p>
        </w:tc>
      </w:tr>
      <w:tr w:rsidR="0071552D">
        <w:tc>
          <w:tcPr>
            <w:tcW w:w="2324" w:type="dxa"/>
          </w:tcPr>
          <w:p w:rsidR="0071552D" w:rsidRDefault="0071552D">
            <w:pPr>
              <w:pStyle w:val="ConsPlusNormal"/>
            </w:pPr>
            <w:r>
              <w:t xml:space="preserve">1. Работы по оказанию организационной и методической помощи </w:t>
            </w:r>
            <w:r>
              <w:lastRenderedPageBreak/>
              <w:t>муниципальным учреждениям клубного типа</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077" w:type="dxa"/>
          </w:tcPr>
          <w:p w:rsidR="0071552D" w:rsidRDefault="0071552D">
            <w:pPr>
              <w:pStyle w:val="ConsPlusNormal"/>
            </w:pPr>
            <w:r>
              <w:t>5936,6</w:t>
            </w:r>
          </w:p>
        </w:tc>
        <w:tc>
          <w:tcPr>
            <w:tcW w:w="1437" w:type="dxa"/>
            <w:gridSpan w:val="2"/>
          </w:tcPr>
          <w:p w:rsidR="0071552D" w:rsidRDefault="0071552D">
            <w:pPr>
              <w:pStyle w:val="ConsPlusNormal"/>
            </w:pPr>
            <w:r>
              <w:t>5008,5</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lastRenderedPageBreak/>
              <w:t>2. Работы по организации деятельности клубных формирований и формирований самодеятельного народного творчества</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077" w:type="dxa"/>
          </w:tcPr>
          <w:p w:rsidR="0071552D" w:rsidRDefault="0071552D">
            <w:pPr>
              <w:pStyle w:val="ConsPlusNormal"/>
            </w:pPr>
            <w:r>
              <w:t>7290,2</w:t>
            </w:r>
          </w:p>
        </w:tc>
        <w:tc>
          <w:tcPr>
            <w:tcW w:w="1437" w:type="dxa"/>
            <w:gridSpan w:val="2"/>
          </w:tcPr>
          <w:p w:rsidR="0071552D" w:rsidRDefault="0071552D">
            <w:pPr>
              <w:pStyle w:val="ConsPlusNormal"/>
            </w:pPr>
            <w:r>
              <w:t>6210,3</w:t>
            </w:r>
          </w:p>
        </w:tc>
        <w:tc>
          <w:tcPr>
            <w:tcW w:w="1077" w:type="dxa"/>
          </w:tcPr>
          <w:p w:rsidR="0071552D" w:rsidRDefault="0071552D">
            <w:pPr>
              <w:pStyle w:val="ConsPlusNormal"/>
            </w:pPr>
            <w:r>
              <w:t>739,8</w:t>
            </w:r>
          </w:p>
        </w:tc>
        <w:tc>
          <w:tcPr>
            <w:tcW w:w="1012" w:type="dxa"/>
          </w:tcPr>
          <w:p w:rsidR="0071552D" w:rsidRDefault="0071552D">
            <w:pPr>
              <w:pStyle w:val="ConsPlusNormal"/>
            </w:pPr>
            <w:r>
              <w:t>741,6</w:t>
            </w:r>
          </w:p>
        </w:tc>
        <w:tc>
          <w:tcPr>
            <w:tcW w:w="1077" w:type="dxa"/>
          </w:tcPr>
          <w:p w:rsidR="0071552D" w:rsidRDefault="0071552D">
            <w:pPr>
              <w:pStyle w:val="ConsPlusNormal"/>
            </w:pPr>
            <w:r>
              <w:t>743,3</w:t>
            </w:r>
          </w:p>
        </w:tc>
        <w:tc>
          <w:tcPr>
            <w:tcW w:w="1077" w:type="dxa"/>
          </w:tcPr>
          <w:p w:rsidR="0071552D" w:rsidRDefault="0071552D">
            <w:pPr>
              <w:pStyle w:val="ConsPlusNormal"/>
            </w:pPr>
            <w:r>
              <w:t>926,9</w:t>
            </w:r>
          </w:p>
        </w:tc>
        <w:tc>
          <w:tcPr>
            <w:tcW w:w="1077" w:type="dxa"/>
          </w:tcPr>
          <w:p w:rsidR="0071552D" w:rsidRDefault="0071552D">
            <w:pPr>
              <w:pStyle w:val="ConsPlusNormal"/>
            </w:pPr>
            <w:r>
              <w:t>860,0</w:t>
            </w:r>
          </w:p>
        </w:tc>
      </w:tr>
      <w:tr w:rsidR="0071552D">
        <w:tc>
          <w:tcPr>
            <w:tcW w:w="2324" w:type="dxa"/>
          </w:tcPr>
          <w:p w:rsidR="0071552D" w:rsidRDefault="0071552D">
            <w:pPr>
              <w:pStyle w:val="ConsPlusNormal"/>
            </w:pPr>
            <w:r>
              <w:t>3. Работы по организации и проведению культурно-массовых мероприятий</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077" w:type="dxa"/>
          </w:tcPr>
          <w:p w:rsidR="0071552D" w:rsidRDefault="0071552D">
            <w:pPr>
              <w:pStyle w:val="ConsPlusNormal"/>
            </w:pPr>
            <w:r>
              <w:t>4820,5</w:t>
            </w:r>
          </w:p>
        </w:tc>
        <w:tc>
          <w:tcPr>
            <w:tcW w:w="1437" w:type="dxa"/>
            <w:gridSpan w:val="2"/>
          </w:tcPr>
          <w:p w:rsidR="0071552D" w:rsidRDefault="0071552D">
            <w:pPr>
              <w:pStyle w:val="ConsPlusNormal"/>
            </w:pPr>
            <w:r>
              <w:t>4007,0</w:t>
            </w:r>
          </w:p>
        </w:tc>
        <w:tc>
          <w:tcPr>
            <w:tcW w:w="1077" w:type="dxa"/>
          </w:tcPr>
          <w:p w:rsidR="0071552D" w:rsidRDefault="0071552D">
            <w:pPr>
              <w:pStyle w:val="ConsPlusNormal"/>
            </w:pPr>
            <w:r>
              <w:t>9767,6</w:t>
            </w:r>
          </w:p>
        </w:tc>
        <w:tc>
          <w:tcPr>
            <w:tcW w:w="1012" w:type="dxa"/>
          </w:tcPr>
          <w:p w:rsidR="0071552D" w:rsidRDefault="0071552D">
            <w:pPr>
              <w:pStyle w:val="ConsPlusNormal"/>
            </w:pPr>
            <w:r>
              <w:t>12102,1</w:t>
            </w:r>
          </w:p>
        </w:tc>
        <w:tc>
          <w:tcPr>
            <w:tcW w:w="1077" w:type="dxa"/>
          </w:tcPr>
          <w:p w:rsidR="0071552D" w:rsidRDefault="0071552D">
            <w:pPr>
              <w:pStyle w:val="ConsPlusNormal"/>
            </w:pPr>
            <w:r>
              <w:t>12130,9</w:t>
            </w:r>
          </w:p>
        </w:tc>
        <w:tc>
          <w:tcPr>
            <w:tcW w:w="1077" w:type="dxa"/>
          </w:tcPr>
          <w:p w:rsidR="0071552D" w:rsidRDefault="0071552D">
            <w:pPr>
              <w:pStyle w:val="ConsPlusNormal"/>
            </w:pPr>
            <w:r>
              <w:t>15127,0</w:t>
            </w:r>
          </w:p>
        </w:tc>
        <w:tc>
          <w:tcPr>
            <w:tcW w:w="1077" w:type="dxa"/>
          </w:tcPr>
          <w:p w:rsidR="0071552D" w:rsidRDefault="0071552D">
            <w:pPr>
              <w:pStyle w:val="ConsPlusNormal"/>
            </w:pPr>
            <w:r>
              <w:t>3814,6</w:t>
            </w:r>
          </w:p>
        </w:tc>
      </w:tr>
      <w:tr w:rsidR="0071552D">
        <w:tc>
          <w:tcPr>
            <w:tcW w:w="2324" w:type="dxa"/>
          </w:tcPr>
          <w:p w:rsidR="0071552D" w:rsidRDefault="0071552D">
            <w:pPr>
              <w:pStyle w:val="ConsPlusNormal"/>
            </w:pPr>
            <w:r>
              <w:t>4. Работы по организации киновидеообслуживания</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077" w:type="dxa"/>
          </w:tcPr>
          <w:p w:rsidR="0071552D" w:rsidRDefault="0071552D">
            <w:pPr>
              <w:pStyle w:val="ConsPlusNormal"/>
            </w:pPr>
            <w:r>
              <w:t>5699,2</w:t>
            </w:r>
          </w:p>
        </w:tc>
        <w:tc>
          <w:tcPr>
            <w:tcW w:w="1437" w:type="dxa"/>
            <w:gridSpan w:val="2"/>
          </w:tcPr>
          <w:p w:rsidR="0071552D" w:rsidRDefault="0071552D">
            <w:pPr>
              <w:pStyle w:val="ConsPlusNormal"/>
            </w:pPr>
            <w:r>
              <w:t>4808,0</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 xml:space="preserve">5. Услуга по показу кинофильмов, </w:t>
            </w:r>
            <w:r>
              <w:lastRenderedPageBreak/>
              <w:t>число зрителей</w:t>
            </w:r>
          </w:p>
        </w:tc>
        <w:tc>
          <w:tcPr>
            <w:tcW w:w="1417" w:type="dxa"/>
          </w:tcPr>
          <w:p w:rsidR="0071552D" w:rsidRDefault="0071552D">
            <w:pPr>
              <w:pStyle w:val="ConsPlusNormal"/>
            </w:pPr>
            <w:r>
              <w:lastRenderedPageBreak/>
              <w:t>тыс. чел.</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18,9</w:t>
            </w:r>
          </w:p>
        </w:tc>
        <w:tc>
          <w:tcPr>
            <w:tcW w:w="850" w:type="dxa"/>
          </w:tcPr>
          <w:p w:rsidR="0071552D" w:rsidRDefault="0071552D">
            <w:pPr>
              <w:pStyle w:val="ConsPlusNormal"/>
            </w:pPr>
            <w:r>
              <w:t>14,1</w:t>
            </w:r>
          </w:p>
        </w:tc>
        <w:tc>
          <w:tcPr>
            <w:tcW w:w="709" w:type="dxa"/>
          </w:tcPr>
          <w:p w:rsidR="0071552D" w:rsidRDefault="0071552D">
            <w:pPr>
              <w:pStyle w:val="ConsPlusNormal"/>
            </w:pPr>
            <w:r>
              <w:t>10,2</w:t>
            </w:r>
          </w:p>
        </w:tc>
        <w:tc>
          <w:tcPr>
            <w:tcW w:w="713" w:type="dxa"/>
          </w:tcPr>
          <w:p w:rsidR="0071552D" w:rsidRDefault="0071552D">
            <w:pPr>
              <w:pStyle w:val="ConsPlusNormal"/>
            </w:pPr>
            <w:r>
              <w:t>10,2</w:t>
            </w:r>
          </w:p>
        </w:tc>
        <w:tc>
          <w:tcPr>
            <w:tcW w:w="737" w:type="dxa"/>
          </w:tcPr>
          <w:p w:rsidR="0071552D" w:rsidRDefault="0071552D">
            <w:pPr>
              <w:pStyle w:val="ConsPlusNormal"/>
            </w:pPr>
            <w:r>
              <w:t>26</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3415,2</w:t>
            </w:r>
          </w:p>
        </w:tc>
        <w:tc>
          <w:tcPr>
            <w:tcW w:w="1012" w:type="dxa"/>
          </w:tcPr>
          <w:p w:rsidR="0071552D" w:rsidRDefault="0071552D">
            <w:pPr>
              <w:pStyle w:val="ConsPlusNormal"/>
            </w:pPr>
            <w:r>
              <w:t>2547,3</w:t>
            </w:r>
          </w:p>
        </w:tc>
        <w:tc>
          <w:tcPr>
            <w:tcW w:w="1077" w:type="dxa"/>
          </w:tcPr>
          <w:p w:rsidR="0071552D" w:rsidRDefault="0071552D">
            <w:pPr>
              <w:pStyle w:val="ConsPlusNormal"/>
            </w:pPr>
            <w:r>
              <w:t>1847,1</w:t>
            </w:r>
          </w:p>
        </w:tc>
        <w:tc>
          <w:tcPr>
            <w:tcW w:w="1077" w:type="dxa"/>
          </w:tcPr>
          <w:p w:rsidR="0071552D" w:rsidRDefault="0071552D">
            <w:pPr>
              <w:pStyle w:val="ConsPlusNormal"/>
            </w:pPr>
            <w:r>
              <w:t>2303,3</w:t>
            </w:r>
          </w:p>
        </w:tc>
        <w:tc>
          <w:tcPr>
            <w:tcW w:w="1077" w:type="dxa"/>
          </w:tcPr>
          <w:p w:rsidR="0071552D" w:rsidRDefault="0071552D">
            <w:pPr>
              <w:pStyle w:val="ConsPlusNormal"/>
            </w:pPr>
            <w:r>
              <w:t>3970,2</w:t>
            </w:r>
          </w:p>
        </w:tc>
      </w:tr>
      <w:tr w:rsidR="0071552D">
        <w:tc>
          <w:tcPr>
            <w:tcW w:w="2324" w:type="dxa"/>
          </w:tcPr>
          <w:p w:rsidR="0071552D" w:rsidRDefault="0071552D">
            <w:pPr>
              <w:pStyle w:val="ConsPlusNormal"/>
            </w:pPr>
            <w:r>
              <w:lastRenderedPageBreak/>
              <w:t>6. Работа по выявлению, изучению, сохранению, развитию и популяризации объектов нематериального культурного наследия народов Российской Федерации в области традиционной народной культуры</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943,7</w:t>
            </w:r>
          </w:p>
        </w:tc>
        <w:tc>
          <w:tcPr>
            <w:tcW w:w="1012" w:type="dxa"/>
          </w:tcPr>
          <w:p w:rsidR="0071552D" w:rsidRDefault="0071552D">
            <w:pPr>
              <w:pStyle w:val="ConsPlusNormal"/>
            </w:pPr>
            <w:r>
              <w:t>946,0</w:t>
            </w:r>
          </w:p>
        </w:tc>
        <w:tc>
          <w:tcPr>
            <w:tcW w:w="1077" w:type="dxa"/>
          </w:tcPr>
          <w:p w:rsidR="0071552D" w:rsidRDefault="0071552D">
            <w:pPr>
              <w:pStyle w:val="ConsPlusNormal"/>
            </w:pPr>
            <w:r>
              <w:t>948,3</w:t>
            </w:r>
          </w:p>
        </w:tc>
        <w:tc>
          <w:tcPr>
            <w:tcW w:w="1077" w:type="dxa"/>
          </w:tcPr>
          <w:p w:rsidR="0071552D" w:rsidRDefault="0071552D">
            <w:pPr>
              <w:pStyle w:val="ConsPlusNormal"/>
            </w:pPr>
            <w:r>
              <w:t>1182,5</w:t>
            </w:r>
          </w:p>
        </w:tc>
        <w:tc>
          <w:tcPr>
            <w:tcW w:w="1077" w:type="dxa"/>
          </w:tcPr>
          <w:p w:rsidR="0071552D" w:rsidRDefault="0071552D">
            <w:pPr>
              <w:pStyle w:val="ConsPlusNormal"/>
            </w:pPr>
            <w:r>
              <w:t>1097,1</w:t>
            </w:r>
          </w:p>
        </w:tc>
      </w:tr>
      <w:tr w:rsidR="0071552D">
        <w:tc>
          <w:tcPr>
            <w:tcW w:w="2324" w:type="dxa"/>
          </w:tcPr>
          <w:p w:rsidR="0071552D" w:rsidRDefault="0071552D">
            <w:pPr>
              <w:pStyle w:val="ConsPlusNormal"/>
            </w:pPr>
            <w:r>
              <w:t>7. Работа по предоставлению консультационных и методических услуг</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2305,0</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8. Работа по формированию, учету фондов фильмофонда</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07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1206,3</w:t>
            </w:r>
          </w:p>
        </w:tc>
        <w:tc>
          <w:tcPr>
            <w:tcW w:w="1012" w:type="dxa"/>
          </w:tcPr>
          <w:p w:rsidR="0071552D" w:rsidRDefault="0071552D">
            <w:pPr>
              <w:pStyle w:val="ConsPlusNormal"/>
            </w:pPr>
            <w:r>
              <w:t>1209,1</w:t>
            </w:r>
          </w:p>
        </w:tc>
        <w:tc>
          <w:tcPr>
            <w:tcW w:w="1077" w:type="dxa"/>
          </w:tcPr>
          <w:p w:rsidR="0071552D" w:rsidRDefault="0071552D">
            <w:pPr>
              <w:pStyle w:val="ConsPlusNormal"/>
            </w:pPr>
            <w:r>
              <w:t>1212,1</w:t>
            </w:r>
          </w:p>
        </w:tc>
        <w:tc>
          <w:tcPr>
            <w:tcW w:w="1077" w:type="dxa"/>
          </w:tcPr>
          <w:p w:rsidR="0071552D" w:rsidRDefault="0071552D">
            <w:pPr>
              <w:pStyle w:val="ConsPlusNormal"/>
            </w:pPr>
            <w:r>
              <w:t>1511,3</w:t>
            </w:r>
          </w:p>
        </w:tc>
        <w:tc>
          <w:tcPr>
            <w:tcW w:w="1077" w:type="dxa"/>
          </w:tcPr>
          <w:p w:rsidR="0071552D" w:rsidRDefault="0071552D">
            <w:pPr>
              <w:pStyle w:val="ConsPlusNormal"/>
            </w:pPr>
            <w:r>
              <w:t>1402,3</w:t>
            </w:r>
          </w:p>
        </w:tc>
      </w:tr>
      <w:tr w:rsidR="0071552D">
        <w:tc>
          <w:tcPr>
            <w:tcW w:w="16860" w:type="dxa"/>
            <w:gridSpan w:val="17"/>
          </w:tcPr>
          <w:p w:rsidR="0071552D" w:rsidRDefault="0071552D">
            <w:pPr>
              <w:pStyle w:val="ConsPlusNormal"/>
              <w:jc w:val="center"/>
              <w:outlineLvl w:val="2"/>
            </w:pPr>
            <w:r>
              <w:lastRenderedPageBreak/>
              <w:t>Подпрограмма "Архивное дело"</w:t>
            </w:r>
          </w:p>
        </w:tc>
      </w:tr>
      <w:tr w:rsidR="0071552D">
        <w:tc>
          <w:tcPr>
            <w:tcW w:w="16860" w:type="dxa"/>
            <w:gridSpan w:val="17"/>
          </w:tcPr>
          <w:p w:rsidR="0071552D" w:rsidRDefault="0071552D">
            <w:pPr>
              <w:pStyle w:val="ConsPlusNormal"/>
              <w:jc w:val="center"/>
              <w:outlineLvl w:val="3"/>
            </w:pPr>
            <w:r>
              <w:t>Основное мероприятие 3.1 "Содержание архивных учреждений"</w:t>
            </w:r>
          </w:p>
        </w:tc>
      </w:tr>
      <w:tr w:rsidR="0071552D">
        <w:tc>
          <w:tcPr>
            <w:tcW w:w="16860" w:type="dxa"/>
            <w:gridSpan w:val="17"/>
          </w:tcPr>
          <w:p w:rsidR="0071552D" w:rsidRDefault="0071552D">
            <w:pPr>
              <w:pStyle w:val="ConsPlusNormal"/>
              <w:jc w:val="center"/>
              <w:outlineLvl w:val="4"/>
            </w:pPr>
            <w:r>
              <w:t>Мероприятие 3.1.1 "Обеспечение деятельности (оказание услуг) государственных учреждений"</w:t>
            </w:r>
          </w:p>
        </w:tc>
      </w:tr>
      <w:tr w:rsidR="0071552D">
        <w:tc>
          <w:tcPr>
            <w:tcW w:w="2324" w:type="dxa"/>
          </w:tcPr>
          <w:p w:rsidR="0071552D" w:rsidRDefault="0071552D">
            <w:pPr>
              <w:pStyle w:val="ConsPlusNormal"/>
            </w:pPr>
            <w:r>
              <w:t>1. Работы по комплектованию, учету и хранению архивных фондов</w:t>
            </w:r>
          </w:p>
        </w:tc>
        <w:tc>
          <w:tcPr>
            <w:tcW w:w="1417" w:type="dxa"/>
          </w:tcPr>
          <w:p w:rsidR="0071552D" w:rsidRDefault="0071552D">
            <w:pPr>
              <w:pStyle w:val="ConsPlusNormal"/>
            </w:pPr>
            <w:r>
              <w:t>ед.</w:t>
            </w:r>
          </w:p>
        </w:tc>
        <w:tc>
          <w:tcPr>
            <w:tcW w:w="713" w:type="dxa"/>
          </w:tcPr>
          <w:p w:rsidR="0071552D" w:rsidRDefault="0071552D">
            <w:pPr>
              <w:pStyle w:val="ConsPlusNormal"/>
            </w:pPr>
            <w:r>
              <w:t>2</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10903,6</w:t>
            </w:r>
          </w:p>
        </w:tc>
        <w:tc>
          <w:tcPr>
            <w:tcW w:w="1077" w:type="dxa"/>
          </w:tcPr>
          <w:p w:rsidR="0071552D" w:rsidRDefault="0071552D">
            <w:pPr>
              <w:pStyle w:val="ConsPlusNormal"/>
            </w:pPr>
            <w:r>
              <w:t>7414,65</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2. Работы по исполнению запросов</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4198,3</w:t>
            </w:r>
          </w:p>
        </w:tc>
        <w:tc>
          <w:tcPr>
            <w:tcW w:w="1077" w:type="dxa"/>
          </w:tcPr>
          <w:p w:rsidR="0071552D" w:rsidRDefault="0071552D">
            <w:pPr>
              <w:pStyle w:val="ConsPlusNormal"/>
            </w:pPr>
            <w:r>
              <w:t>2883,5</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3. Услуга по оказанию информационных услуг на основе архивных документов, количество исполненных запросов</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5,1</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2918,0</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 xml:space="preserve">4. Услуга по обеспечению доступа к архивным документам и </w:t>
            </w:r>
            <w:r>
              <w:lastRenderedPageBreak/>
              <w:t>справочно-поисковым средствам к ним в читальном зале архива, количество посещений</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3,5</w:t>
            </w:r>
          </w:p>
        </w:tc>
        <w:tc>
          <w:tcPr>
            <w:tcW w:w="850" w:type="dxa"/>
          </w:tcPr>
          <w:p w:rsidR="0071552D" w:rsidRDefault="0071552D">
            <w:pPr>
              <w:pStyle w:val="ConsPlusNormal"/>
            </w:pPr>
            <w:r>
              <w:t>0,3</w:t>
            </w:r>
          </w:p>
        </w:tc>
        <w:tc>
          <w:tcPr>
            <w:tcW w:w="709" w:type="dxa"/>
          </w:tcPr>
          <w:p w:rsidR="0071552D" w:rsidRDefault="0071552D">
            <w:pPr>
              <w:pStyle w:val="ConsPlusNormal"/>
            </w:pPr>
            <w:r>
              <w:t>0,2</w:t>
            </w:r>
          </w:p>
        </w:tc>
        <w:tc>
          <w:tcPr>
            <w:tcW w:w="713" w:type="dxa"/>
          </w:tcPr>
          <w:p w:rsidR="0071552D" w:rsidRDefault="0071552D">
            <w:pPr>
              <w:pStyle w:val="ConsPlusNormal"/>
            </w:pPr>
            <w:r>
              <w:t>0,2</w:t>
            </w:r>
          </w:p>
        </w:tc>
        <w:tc>
          <w:tcPr>
            <w:tcW w:w="737" w:type="dxa"/>
          </w:tcPr>
          <w:p w:rsidR="0071552D" w:rsidRDefault="0071552D">
            <w:pPr>
              <w:pStyle w:val="ConsPlusNormal"/>
            </w:pPr>
            <w:r>
              <w:t>5</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1657,4</w:t>
            </w:r>
          </w:p>
        </w:tc>
        <w:tc>
          <w:tcPr>
            <w:tcW w:w="1012" w:type="dxa"/>
          </w:tcPr>
          <w:p w:rsidR="0071552D" w:rsidRDefault="0071552D">
            <w:pPr>
              <w:pStyle w:val="ConsPlusNormal"/>
            </w:pPr>
            <w:r>
              <w:t>139,8</w:t>
            </w:r>
          </w:p>
        </w:tc>
        <w:tc>
          <w:tcPr>
            <w:tcW w:w="1077" w:type="dxa"/>
          </w:tcPr>
          <w:p w:rsidR="0071552D" w:rsidRDefault="0071552D">
            <w:pPr>
              <w:pStyle w:val="ConsPlusNormal"/>
            </w:pPr>
            <w:r>
              <w:t>100,52</w:t>
            </w:r>
          </w:p>
        </w:tc>
        <w:tc>
          <w:tcPr>
            <w:tcW w:w="1077" w:type="dxa"/>
          </w:tcPr>
          <w:p w:rsidR="0071552D" w:rsidRDefault="0071552D">
            <w:pPr>
              <w:pStyle w:val="ConsPlusNormal"/>
            </w:pPr>
            <w:r>
              <w:t>125,35</w:t>
            </w:r>
          </w:p>
        </w:tc>
        <w:tc>
          <w:tcPr>
            <w:tcW w:w="1077" w:type="dxa"/>
          </w:tcPr>
          <w:p w:rsidR="0071552D" w:rsidRDefault="0071552D">
            <w:pPr>
              <w:pStyle w:val="ConsPlusNormal"/>
            </w:pPr>
            <w:r>
              <w:t>1888,4</w:t>
            </w:r>
          </w:p>
        </w:tc>
      </w:tr>
      <w:tr w:rsidR="0071552D">
        <w:tc>
          <w:tcPr>
            <w:tcW w:w="2324" w:type="dxa"/>
          </w:tcPr>
          <w:p w:rsidR="0071552D" w:rsidRDefault="0071552D">
            <w:pPr>
              <w:pStyle w:val="ConsPlusNormal"/>
            </w:pPr>
            <w:r>
              <w:lastRenderedPageBreak/>
              <w:t xml:space="preserve">5. Услуга по представлению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 </w:t>
            </w:r>
            <w:r>
              <w:lastRenderedPageBreak/>
              <w:t>количество исполненных запросов</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X</w:t>
            </w:r>
          </w:p>
        </w:tc>
        <w:tc>
          <w:tcPr>
            <w:tcW w:w="850" w:type="dxa"/>
          </w:tcPr>
          <w:p w:rsidR="0071552D" w:rsidRDefault="0071552D">
            <w:pPr>
              <w:pStyle w:val="ConsPlusNormal"/>
            </w:pPr>
            <w:r>
              <w:t>6,8</w:t>
            </w:r>
          </w:p>
        </w:tc>
        <w:tc>
          <w:tcPr>
            <w:tcW w:w="709" w:type="dxa"/>
          </w:tcPr>
          <w:p w:rsidR="0071552D" w:rsidRDefault="0071552D">
            <w:pPr>
              <w:pStyle w:val="ConsPlusNormal"/>
            </w:pPr>
            <w:r>
              <w:t>6,1</w:t>
            </w:r>
          </w:p>
        </w:tc>
        <w:tc>
          <w:tcPr>
            <w:tcW w:w="713" w:type="dxa"/>
          </w:tcPr>
          <w:p w:rsidR="0071552D" w:rsidRDefault="0071552D">
            <w:pPr>
              <w:pStyle w:val="ConsPlusNormal"/>
            </w:pPr>
            <w:r>
              <w:t>6,1</w:t>
            </w:r>
          </w:p>
        </w:tc>
        <w:tc>
          <w:tcPr>
            <w:tcW w:w="737" w:type="dxa"/>
          </w:tcPr>
          <w:p w:rsidR="0071552D" w:rsidRDefault="0071552D">
            <w:pPr>
              <w:pStyle w:val="ConsPlusNormal"/>
            </w:pPr>
            <w:r>
              <w:t>7</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12" w:type="dxa"/>
          </w:tcPr>
          <w:p w:rsidR="0071552D" w:rsidRDefault="0071552D">
            <w:pPr>
              <w:pStyle w:val="ConsPlusNormal"/>
            </w:pPr>
            <w:r>
              <w:t>3310,6</w:t>
            </w:r>
          </w:p>
        </w:tc>
        <w:tc>
          <w:tcPr>
            <w:tcW w:w="1077" w:type="dxa"/>
          </w:tcPr>
          <w:p w:rsidR="0071552D" w:rsidRDefault="0071552D">
            <w:pPr>
              <w:pStyle w:val="ConsPlusNormal"/>
            </w:pPr>
            <w:r>
              <w:t>2937,7</w:t>
            </w:r>
          </w:p>
        </w:tc>
        <w:tc>
          <w:tcPr>
            <w:tcW w:w="1077" w:type="dxa"/>
          </w:tcPr>
          <w:p w:rsidR="0071552D" w:rsidRDefault="0071552D">
            <w:pPr>
              <w:pStyle w:val="ConsPlusNormal"/>
            </w:pPr>
            <w:r>
              <w:t>3663,2</w:t>
            </w:r>
          </w:p>
        </w:tc>
        <w:tc>
          <w:tcPr>
            <w:tcW w:w="1077" w:type="dxa"/>
          </w:tcPr>
          <w:p w:rsidR="0071552D" w:rsidRDefault="0071552D">
            <w:pPr>
              <w:pStyle w:val="ConsPlusNormal"/>
            </w:pPr>
            <w:r>
              <w:t>3353,9</w:t>
            </w:r>
          </w:p>
        </w:tc>
      </w:tr>
      <w:tr w:rsidR="0071552D">
        <w:tc>
          <w:tcPr>
            <w:tcW w:w="2324" w:type="dxa"/>
          </w:tcPr>
          <w:p w:rsidR="0071552D" w:rsidRDefault="0071552D">
            <w:pPr>
              <w:pStyle w:val="ConsPlusNormal"/>
            </w:pPr>
            <w:r>
              <w:lastRenderedPageBreak/>
              <w:t>6. Работа по защите сведений, составляющих государственную тайну, других охраняемых законом тайн, содержащихся в архивных документах, и организация в установленном порядке их рассекречивания</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123,1</w:t>
            </w:r>
          </w:p>
        </w:tc>
        <w:tc>
          <w:tcPr>
            <w:tcW w:w="1012" w:type="dxa"/>
          </w:tcPr>
          <w:p w:rsidR="0071552D" w:rsidRDefault="0071552D">
            <w:pPr>
              <w:pStyle w:val="ConsPlusNormal"/>
            </w:pPr>
            <w:r>
              <w:t>90,4</w:t>
            </w:r>
          </w:p>
        </w:tc>
        <w:tc>
          <w:tcPr>
            <w:tcW w:w="1077" w:type="dxa"/>
          </w:tcPr>
          <w:p w:rsidR="0071552D" w:rsidRDefault="0071552D">
            <w:pPr>
              <w:pStyle w:val="ConsPlusNormal"/>
            </w:pPr>
            <w:r>
              <w:t>90,7</w:t>
            </w:r>
          </w:p>
        </w:tc>
        <w:tc>
          <w:tcPr>
            <w:tcW w:w="1077" w:type="dxa"/>
          </w:tcPr>
          <w:p w:rsidR="0071552D" w:rsidRDefault="0071552D">
            <w:pPr>
              <w:pStyle w:val="ConsPlusNormal"/>
            </w:pPr>
            <w:r>
              <w:t>113,1</w:t>
            </w:r>
          </w:p>
        </w:tc>
        <w:tc>
          <w:tcPr>
            <w:tcW w:w="1077" w:type="dxa"/>
          </w:tcPr>
          <w:p w:rsidR="0071552D" w:rsidRDefault="0071552D">
            <w:pPr>
              <w:pStyle w:val="ConsPlusNormal"/>
            </w:pPr>
            <w:r>
              <w:t>104,8</w:t>
            </w:r>
          </w:p>
        </w:tc>
      </w:tr>
      <w:tr w:rsidR="0071552D">
        <w:tc>
          <w:tcPr>
            <w:tcW w:w="2324" w:type="dxa"/>
          </w:tcPr>
          <w:p w:rsidR="0071552D" w:rsidRDefault="0071552D">
            <w:pPr>
              <w:pStyle w:val="ConsPlusNormal"/>
            </w:pPr>
            <w:r>
              <w:t>7. Работа по комплектованию архивными документами</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483,4</w:t>
            </w:r>
          </w:p>
        </w:tc>
        <w:tc>
          <w:tcPr>
            <w:tcW w:w="1012" w:type="dxa"/>
          </w:tcPr>
          <w:p w:rsidR="0071552D" w:rsidRDefault="0071552D">
            <w:pPr>
              <w:pStyle w:val="ConsPlusNormal"/>
            </w:pPr>
            <w:r>
              <w:t>452,1</w:t>
            </w:r>
          </w:p>
        </w:tc>
        <w:tc>
          <w:tcPr>
            <w:tcW w:w="1077" w:type="dxa"/>
          </w:tcPr>
          <w:p w:rsidR="0071552D" w:rsidRDefault="0071552D">
            <w:pPr>
              <w:pStyle w:val="ConsPlusNormal"/>
            </w:pPr>
            <w:r>
              <w:t>453,6</w:t>
            </w:r>
          </w:p>
        </w:tc>
        <w:tc>
          <w:tcPr>
            <w:tcW w:w="1077" w:type="dxa"/>
          </w:tcPr>
          <w:p w:rsidR="0071552D" w:rsidRDefault="0071552D">
            <w:pPr>
              <w:pStyle w:val="ConsPlusNormal"/>
            </w:pPr>
            <w:r>
              <w:t>565,6</w:t>
            </w:r>
          </w:p>
        </w:tc>
        <w:tc>
          <w:tcPr>
            <w:tcW w:w="1077" w:type="dxa"/>
          </w:tcPr>
          <w:p w:rsidR="0071552D" w:rsidRDefault="0071552D">
            <w:pPr>
              <w:pStyle w:val="ConsPlusNormal"/>
            </w:pPr>
            <w:r>
              <w:t>523,6</w:t>
            </w:r>
          </w:p>
        </w:tc>
      </w:tr>
      <w:tr w:rsidR="0071552D">
        <w:tc>
          <w:tcPr>
            <w:tcW w:w="2324" w:type="dxa"/>
          </w:tcPr>
          <w:p w:rsidR="0071552D" w:rsidRDefault="0071552D">
            <w:pPr>
              <w:pStyle w:val="ConsPlusNormal"/>
            </w:pPr>
            <w:r>
              <w:t xml:space="preserve">8. Работа по научному описанию архивных документов, </w:t>
            </w:r>
            <w:r>
              <w:lastRenderedPageBreak/>
              <w:t>созданию справочно-поисковых средств к ним, подготовка справочно-информационных изданий о составе и содержании архивных фондов</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1654,5</w:t>
            </w:r>
          </w:p>
        </w:tc>
        <w:tc>
          <w:tcPr>
            <w:tcW w:w="1012" w:type="dxa"/>
          </w:tcPr>
          <w:p w:rsidR="0071552D" w:rsidRDefault="0071552D">
            <w:pPr>
              <w:pStyle w:val="ConsPlusNormal"/>
            </w:pPr>
            <w:r>
              <w:t>2175,9</w:t>
            </w:r>
          </w:p>
        </w:tc>
        <w:tc>
          <w:tcPr>
            <w:tcW w:w="1077" w:type="dxa"/>
          </w:tcPr>
          <w:p w:rsidR="0071552D" w:rsidRDefault="0071552D">
            <w:pPr>
              <w:pStyle w:val="ConsPlusNormal"/>
            </w:pPr>
            <w:r>
              <w:t>2183,1</w:t>
            </w:r>
          </w:p>
        </w:tc>
        <w:tc>
          <w:tcPr>
            <w:tcW w:w="1077" w:type="dxa"/>
          </w:tcPr>
          <w:p w:rsidR="0071552D" w:rsidRDefault="0071552D">
            <w:pPr>
              <w:pStyle w:val="ConsPlusNormal"/>
            </w:pPr>
            <w:r>
              <w:t>2722,2</w:t>
            </w:r>
          </w:p>
        </w:tc>
        <w:tc>
          <w:tcPr>
            <w:tcW w:w="1077" w:type="dxa"/>
          </w:tcPr>
          <w:p w:rsidR="0071552D" w:rsidRDefault="0071552D">
            <w:pPr>
              <w:pStyle w:val="ConsPlusNormal"/>
            </w:pPr>
            <w:r>
              <w:t>1885,0</w:t>
            </w:r>
          </w:p>
        </w:tc>
      </w:tr>
      <w:tr w:rsidR="0071552D">
        <w:tc>
          <w:tcPr>
            <w:tcW w:w="2324" w:type="dxa"/>
          </w:tcPr>
          <w:p w:rsidR="0071552D" w:rsidRDefault="0071552D">
            <w:pPr>
              <w:pStyle w:val="ConsPlusNormal"/>
            </w:pPr>
            <w:r>
              <w:lastRenderedPageBreak/>
              <w:t>9. Работа по обеспечению сохранности и учету архивных документов</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4137,2</w:t>
            </w:r>
          </w:p>
        </w:tc>
        <w:tc>
          <w:tcPr>
            <w:tcW w:w="1012" w:type="dxa"/>
          </w:tcPr>
          <w:p w:rsidR="0071552D" w:rsidRDefault="0071552D">
            <w:pPr>
              <w:pStyle w:val="ConsPlusNormal"/>
            </w:pPr>
            <w:r>
              <w:t>4117,5</w:t>
            </w:r>
          </w:p>
        </w:tc>
        <w:tc>
          <w:tcPr>
            <w:tcW w:w="1077" w:type="dxa"/>
          </w:tcPr>
          <w:p w:rsidR="0071552D" w:rsidRDefault="0071552D">
            <w:pPr>
              <w:pStyle w:val="ConsPlusNormal"/>
            </w:pPr>
            <w:r>
              <w:t>4131,2</w:t>
            </w:r>
          </w:p>
        </w:tc>
        <w:tc>
          <w:tcPr>
            <w:tcW w:w="1077" w:type="dxa"/>
          </w:tcPr>
          <w:p w:rsidR="0071552D" w:rsidRDefault="0071552D">
            <w:pPr>
              <w:pStyle w:val="ConsPlusNormal"/>
            </w:pPr>
            <w:r>
              <w:t>5151,5</w:t>
            </w:r>
          </w:p>
        </w:tc>
        <w:tc>
          <w:tcPr>
            <w:tcW w:w="1077" w:type="dxa"/>
          </w:tcPr>
          <w:p w:rsidR="0071552D" w:rsidRDefault="0071552D">
            <w:pPr>
              <w:pStyle w:val="ConsPlusNormal"/>
            </w:pPr>
            <w:r>
              <w:t>4769,0</w:t>
            </w:r>
          </w:p>
        </w:tc>
      </w:tr>
      <w:tr w:rsidR="0071552D">
        <w:tc>
          <w:tcPr>
            <w:tcW w:w="16860" w:type="dxa"/>
            <w:gridSpan w:val="17"/>
          </w:tcPr>
          <w:p w:rsidR="0071552D" w:rsidRDefault="0071552D">
            <w:pPr>
              <w:pStyle w:val="ConsPlusNormal"/>
              <w:jc w:val="center"/>
              <w:outlineLvl w:val="2"/>
            </w:pPr>
            <w:r>
              <w:t>Подпрограмма "Историко-культурное наследие"</w:t>
            </w:r>
          </w:p>
        </w:tc>
      </w:tr>
      <w:tr w:rsidR="0071552D">
        <w:tc>
          <w:tcPr>
            <w:tcW w:w="16860" w:type="dxa"/>
            <w:gridSpan w:val="17"/>
          </w:tcPr>
          <w:p w:rsidR="0071552D" w:rsidRDefault="0071552D">
            <w:pPr>
              <w:pStyle w:val="ConsPlusNormal"/>
              <w:jc w:val="center"/>
              <w:outlineLvl w:val="3"/>
            </w:pPr>
            <w:r>
              <w:t>Основное мероприятие 4.1 "Сохранение, использование, популяризация и государственная охрана объектов исторического и культурного наследия"</w:t>
            </w:r>
          </w:p>
        </w:tc>
      </w:tr>
      <w:tr w:rsidR="0071552D">
        <w:tc>
          <w:tcPr>
            <w:tcW w:w="16860" w:type="dxa"/>
            <w:gridSpan w:val="17"/>
          </w:tcPr>
          <w:p w:rsidR="0071552D" w:rsidRDefault="0071552D">
            <w:pPr>
              <w:pStyle w:val="ConsPlusNormal"/>
              <w:jc w:val="center"/>
              <w:outlineLvl w:val="4"/>
            </w:pPr>
            <w:r>
              <w:t>Мероприятие 4.1.1 "Обеспечение деятельности (оказание услуг) государственных учреждений"</w:t>
            </w:r>
          </w:p>
        </w:tc>
      </w:tr>
      <w:tr w:rsidR="0071552D">
        <w:tc>
          <w:tcPr>
            <w:tcW w:w="2324" w:type="dxa"/>
          </w:tcPr>
          <w:p w:rsidR="0071552D" w:rsidRDefault="0071552D">
            <w:pPr>
              <w:pStyle w:val="ConsPlusNormal"/>
            </w:pPr>
            <w:r>
              <w:t>1. Работы по паспортизации памятников истории и культуры</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6169,8</w:t>
            </w:r>
          </w:p>
        </w:tc>
        <w:tc>
          <w:tcPr>
            <w:tcW w:w="1077" w:type="dxa"/>
          </w:tcPr>
          <w:p w:rsidR="0071552D" w:rsidRDefault="0071552D">
            <w:pPr>
              <w:pStyle w:val="ConsPlusNormal"/>
            </w:pPr>
            <w:r>
              <w:t>2156,8</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lastRenderedPageBreak/>
              <w:t>2. Работы по мониторингу состояния памятников истории и культуры</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1542,5</w:t>
            </w:r>
          </w:p>
        </w:tc>
        <w:tc>
          <w:tcPr>
            <w:tcW w:w="1077" w:type="dxa"/>
          </w:tcPr>
          <w:p w:rsidR="0071552D" w:rsidRDefault="0071552D">
            <w:pPr>
              <w:pStyle w:val="ConsPlusNormal"/>
            </w:pPr>
            <w:r>
              <w:t>539,2</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3. Работа по обеспечению сохранности и использования объектов культурного наследия</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3326,4</w:t>
            </w:r>
          </w:p>
        </w:tc>
        <w:tc>
          <w:tcPr>
            <w:tcW w:w="1012" w:type="dxa"/>
          </w:tcPr>
          <w:p w:rsidR="0071552D" w:rsidRDefault="0071552D">
            <w:pPr>
              <w:pStyle w:val="ConsPlusNormal"/>
            </w:pPr>
            <w:r>
              <w:t>3175,9</w:t>
            </w:r>
          </w:p>
        </w:tc>
        <w:tc>
          <w:tcPr>
            <w:tcW w:w="1077" w:type="dxa"/>
          </w:tcPr>
          <w:p w:rsidR="0071552D" w:rsidRDefault="0071552D">
            <w:pPr>
              <w:pStyle w:val="ConsPlusNormal"/>
            </w:pPr>
            <w:r>
              <w:t>3055,7</w:t>
            </w:r>
          </w:p>
        </w:tc>
        <w:tc>
          <w:tcPr>
            <w:tcW w:w="1077" w:type="dxa"/>
          </w:tcPr>
          <w:p w:rsidR="0071552D" w:rsidRDefault="0071552D">
            <w:pPr>
              <w:pStyle w:val="ConsPlusNormal"/>
            </w:pPr>
            <w:r>
              <w:t>3810,3</w:t>
            </w:r>
          </w:p>
        </w:tc>
        <w:tc>
          <w:tcPr>
            <w:tcW w:w="1077" w:type="dxa"/>
          </w:tcPr>
          <w:p w:rsidR="0071552D" w:rsidRDefault="0071552D">
            <w:pPr>
              <w:pStyle w:val="ConsPlusNormal"/>
            </w:pPr>
            <w:r>
              <w:t>3867,0</w:t>
            </w:r>
          </w:p>
        </w:tc>
      </w:tr>
      <w:tr w:rsidR="0071552D">
        <w:tc>
          <w:tcPr>
            <w:tcW w:w="16860" w:type="dxa"/>
            <w:gridSpan w:val="17"/>
          </w:tcPr>
          <w:p w:rsidR="0071552D" w:rsidRDefault="0071552D">
            <w:pPr>
              <w:pStyle w:val="ConsPlusNormal"/>
              <w:jc w:val="center"/>
              <w:outlineLvl w:val="3"/>
            </w:pPr>
            <w:r>
              <w:t>Основное мероприятие 4.2 "Развитие музейного дела"</w:t>
            </w:r>
          </w:p>
        </w:tc>
      </w:tr>
      <w:tr w:rsidR="0071552D">
        <w:tc>
          <w:tcPr>
            <w:tcW w:w="16860" w:type="dxa"/>
            <w:gridSpan w:val="17"/>
          </w:tcPr>
          <w:p w:rsidR="0071552D" w:rsidRDefault="0071552D">
            <w:pPr>
              <w:pStyle w:val="ConsPlusNormal"/>
              <w:jc w:val="center"/>
              <w:outlineLvl w:val="4"/>
            </w:pPr>
            <w:r>
              <w:t>Мероприятие 4.2.1 "Обеспечение деятельности (оказание услуг) государственных учреждений"</w:t>
            </w:r>
          </w:p>
        </w:tc>
      </w:tr>
      <w:tr w:rsidR="0071552D">
        <w:tc>
          <w:tcPr>
            <w:tcW w:w="2324" w:type="dxa"/>
          </w:tcPr>
          <w:p w:rsidR="0071552D" w:rsidRDefault="0071552D">
            <w:pPr>
              <w:pStyle w:val="ConsPlusNormal"/>
            </w:pPr>
            <w:r>
              <w:t>1. Работы по обеспечению учета и сохранности музейных фондов</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4153,9</w:t>
            </w:r>
          </w:p>
        </w:tc>
        <w:tc>
          <w:tcPr>
            <w:tcW w:w="1077" w:type="dxa"/>
          </w:tcPr>
          <w:p w:rsidR="0071552D" w:rsidRDefault="0071552D">
            <w:pPr>
              <w:pStyle w:val="ConsPlusNormal"/>
            </w:pPr>
            <w:r>
              <w:t>3203,25</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 xml:space="preserve">2. Работы по организации публичного представления музейных </w:t>
            </w:r>
            <w:r>
              <w:lastRenderedPageBreak/>
              <w:t>ценностей</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20280,6</w:t>
            </w:r>
          </w:p>
        </w:tc>
        <w:tc>
          <w:tcPr>
            <w:tcW w:w="1077" w:type="dxa"/>
          </w:tcPr>
          <w:p w:rsidR="0071552D" w:rsidRDefault="0071552D">
            <w:pPr>
              <w:pStyle w:val="ConsPlusNormal"/>
            </w:pPr>
            <w:r>
              <w:t>15639,3</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lastRenderedPageBreak/>
              <w:t>3. Услуга по публичному показу музейных предметов, музейных коллекций, число посетителей</w:t>
            </w:r>
          </w:p>
        </w:tc>
        <w:tc>
          <w:tcPr>
            <w:tcW w:w="1417" w:type="dxa"/>
          </w:tcPr>
          <w:p w:rsidR="0071552D" w:rsidRDefault="0071552D">
            <w:pPr>
              <w:pStyle w:val="ConsPlusNormal"/>
            </w:pPr>
            <w:r>
              <w:t>тыс. чел.</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71,6</w:t>
            </w:r>
          </w:p>
        </w:tc>
        <w:tc>
          <w:tcPr>
            <w:tcW w:w="850" w:type="dxa"/>
          </w:tcPr>
          <w:p w:rsidR="0071552D" w:rsidRDefault="0071552D">
            <w:pPr>
              <w:pStyle w:val="ConsPlusNormal"/>
            </w:pPr>
            <w:r>
              <w:t>49,4</w:t>
            </w:r>
          </w:p>
        </w:tc>
        <w:tc>
          <w:tcPr>
            <w:tcW w:w="709" w:type="dxa"/>
          </w:tcPr>
          <w:p w:rsidR="0071552D" w:rsidRDefault="0071552D">
            <w:pPr>
              <w:pStyle w:val="ConsPlusNormal"/>
            </w:pPr>
            <w:r>
              <w:t>35,1</w:t>
            </w:r>
          </w:p>
        </w:tc>
        <w:tc>
          <w:tcPr>
            <w:tcW w:w="713" w:type="dxa"/>
          </w:tcPr>
          <w:p w:rsidR="0071552D" w:rsidRDefault="0071552D">
            <w:pPr>
              <w:pStyle w:val="ConsPlusNormal"/>
            </w:pPr>
            <w:r>
              <w:t>35,1</w:t>
            </w:r>
          </w:p>
        </w:tc>
        <w:tc>
          <w:tcPr>
            <w:tcW w:w="737" w:type="dxa"/>
          </w:tcPr>
          <w:p w:rsidR="0071552D" w:rsidRDefault="0071552D">
            <w:pPr>
              <w:pStyle w:val="ConsPlusNormal"/>
            </w:pPr>
            <w:r>
              <w:t>100</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4570,6</w:t>
            </w:r>
          </w:p>
        </w:tc>
        <w:tc>
          <w:tcPr>
            <w:tcW w:w="1012" w:type="dxa"/>
          </w:tcPr>
          <w:p w:rsidR="0071552D" w:rsidRDefault="0071552D">
            <w:pPr>
              <w:pStyle w:val="ConsPlusNormal"/>
            </w:pPr>
            <w:r>
              <w:t>3627,6</w:t>
            </w:r>
          </w:p>
        </w:tc>
        <w:tc>
          <w:tcPr>
            <w:tcW w:w="1077" w:type="dxa"/>
          </w:tcPr>
          <w:p w:rsidR="0071552D" w:rsidRDefault="0071552D">
            <w:pPr>
              <w:pStyle w:val="ConsPlusNormal"/>
            </w:pPr>
            <w:r>
              <w:t>2921,3</w:t>
            </w:r>
          </w:p>
        </w:tc>
        <w:tc>
          <w:tcPr>
            <w:tcW w:w="1077" w:type="dxa"/>
          </w:tcPr>
          <w:p w:rsidR="0071552D" w:rsidRDefault="0071552D">
            <w:pPr>
              <w:pStyle w:val="ConsPlusNormal"/>
            </w:pPr>
            <w:r>
              <w:t>3642,8</w:t>
            </w:r>
          </w:p>
        </w:tc>
        <w:tc>
          <w:tcPr>
            <w:tcW w:w="1077" w:type="dxa"/>
          </w:tcPr>
          <w:p w:rsidR="0071552D" w:rsidRDefault="0071552D">
            <w:pPr>
              <w:pStyle w:val="ConsPlusNormal"/>
            </w:pPr>
            <w:r>
              <w:t>5313,4</w:t>
            </w:r>
          </w:p>
        </w:tc>
      </w:tr>
      <w:tr w:rsidR="0071552D">
        <w:tc>
          <w:tcPr>
            <w:tcW w:w="2324" w:type="dxa"/>
          </w:tcPr>
          <w:p w:rsidR="0071552D" w:rsidRDefault="0071552D">
            <w:pPr>
              <w:pStyle w:val="ConsPlusNormal"/>
            </w:pPr>
            <w:r>
              <w:t>4. Работа по созданию экспозиций (выставок) музеев, организации выездных выставок</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7503,1</w:t>
            </w:r>
          </w:p>
        </w:tc>
        <w:tc>
          <w:tcPr>
            <w:tcW w:w="1012" w:type="dxa"/>
          </w:tcPr>
          <w:p w:rsidR="0071552D" w:rsidRDefault="0071552D">
            <w:pPr>
              <w:pStyle w:val="ConsPlusNormal"/>
            </w:pPr>
            <w:r>
              <w:t>7547,6</w:t>
            </w:r>
          </w:p>
        </w:tc>
        <w:tc>
          <w:tcPr>
            <w:tcW w:w="1077" w:type="dxa"/>
          </w:tcPr>
          <w:p w:rsidR="0071552D" w:rsidRDefault="0071552D">
            <w:pPr>
              <w:pStyle w:val="ConsPlusNormal"/>
            </w:pPr>
            <w:r>
              <w:t>7558,5</w:t>
            </w:r>
          </w:p>
        </w:tc>
        <w:tc>
          <w:tcPr>
            <w:tcW w:w="1077" w:type="dxa"/>
          </w:tcPr>
          <w:p w:rsidR="0071552D" w:rsidRDefault="0071552D">
            <w:pPr>
              <w:pStyle w:val="ConsPlusNormal"/>
            </w:pPr>
            <w:r>
              <w:t>9425,2</w:t>
            </w:r>
          </w:p>
        </w:tc>
        <w:tc>
          <w:tcPr>
            <w:tcW w:w="1077" w:type="dxa"/>
          </w:tcPr>
          <w:p w:rsidR="0071552D" w:rsidRDefault="0071552D">
            <w:pPr>
              <w:pStyle w:val="ConsPlusNormal"/>
            </w:pPr>
            <w:r>
              <w:t>8722,4</w:t>
            </w:r>
          </w:p>
        </w:tc>
      </w:tr>
      <w:tr w:rsidR="0071552D">
        <w:tc>
          <w:tcPr>
            <w:tcW w:w="2324" w:type="dxa"/>
          </w:tcPr>
          <w:p w:rsidR="0071552D" w:rsidRDefault="0071552D">
            <w:pPr>
              <w:pStyle w:val="ConsPlusNormal"/>
            </w:pPr>
            <w:r>
              <w:t xml:space="preserve">5. Работа по формированию, учету, изучению, обеспечению физического сохранения и безопасности музейных предметов, музейных </w:t>
            </w:r>
            <w:r>
              <w:lastRenderedPageBreak/>
              <w:t>коллекций</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6884,3</w:t>
            </w:r>
          </w:p>
        </w:tc>
        <w:tc>
          <w:tcPr>
            <w:tcW w:w="1012" w:type="dxa"/>
          </w:tcPr>
          <w:p w:rsidR="0071552D" w:rsidRDefault="0071552D">
            <w:pPr>
              <w:pStyle w:val="ConsPlusNormal"/>
            </w:pPr>
            <w:r>
              <w:t>6925,2</w:t>
            </w:r>
          </w:p>
        </w:tc>
        <w:tc>
          <w:tcPr>
            <w:tcW w:w="1077" w:type="dxa"/>
          </w:tcPr>
          <w:p w:rsidR="0071552D" w:rsidRDefault="0071552D">
            <w:pPr>
              <w:pStyle w:val="ConsPlusNormal"/>
            </w:pPr>
            <w:r>
              <w:t>6935,2</w:t>
            </w:r>
          </w:p>
        </w:tc>
        <w:tc>
          <w:tcPr>
            <w:tcW w:w="1077" w:type="dxa"/>
          </w:tcPr>
          <w:p w:rsidR="0071552D" w:rsidRDefault="0071552D">
            <w:pPr>
              <w:pStyle w:val="ConsPlusNormal"/>
            </w:pPr>
            <w:r>
              <w:t>8647,9</w:t>
            </w:r>
          </w:p>
        </w:tc>
        <w:tc>
          <w:tcPr>
            <w:tcW w:w="1077" w:type="dxa"/>
          </w:tcPr>
          <w:p w:rsidR="0071552D" w:rsidRDefault="0071552D">
            <w:pPr>
              <w:pStyle w:val="ConsPlusNormal"/>
            </w:pPr>
            <w:r>
              <w:t>8003,1</w:t>
            </w:r>
          </w:p>
        </w:tc>
      </w:tr>
      <w:tr w:rsidR="0071552D">
        <w:tc>
          <w:tcPr>
            <w:tcW w:w="16860" w:type="dxa"/>
            <w:gridSpan w:val="17"/>
          </w:tcPr>
          <w:p w:rsidR="0071552D" w:rsidRDefault="0071552D">
            <w:pPr>
              <w:pStyle w:val="ConsPlusNormal"/>
              <w:jc w:val="center"/>
              <w:outlineLvl w:val="2"/>
            </w:pPr>
            <w:r>
              <w:lastRenderedPageBreak/>
              <w:t>Подпрограмма "Библиотечное обслуживание"</w:t>
            </w:r>
          </w:p>
        </w:tc>
      </w:tr>
      <w:tr w:rsidR="0071552D">
        <w:tc>
          <w:tcPr>
            <w:tcW w:w="16860" w:type="dxa"/>
            <w:gridSpan w:val="17"/>
          </w:tcPr>
          <w:p w:rsidR="0071552D" w:rsidRDefault="0071552D">
            <w:pPr>
              <w:pStyle w:val="ConsPlusNormal"/>
              <w:jc w:val="center"/>
              <w:outlineLvl w:val="3"/>
            </w:pPr>
            <w:r>
              <w:t>Основное мероприятие 6.1 "Содержание библиотек и развитие библиотечного дела"</w:t>
            </w:r>
          </w:p>
        </w:tc>
      </w:tr>
      <w:tr w:rsidR="0071552D">
        <w:tc>
          <w:tcPr>
            <w:tcW w:w="16860" w:type="dxa"/>
            <w:gridSpan w:val="17"/>
          </w:tcPr>
          <w:p w:rsidR="0071552D" w:rsidRDefault="0071552D">
            <w:pPr>
              <w:pStyle w:val="ConsPlusNormal"/>
              <w:jc w:val="center"/>
              <w:outlineLvl w:val="4"/>
            </w:pPr>
            <w:r>
              <w:t>Мероприятие 6.1.1 "Обеспечение деятельности (оказание услуг) государственных учреждений"</w:t>
            </w:r>
          </w:p>
        </w:tc>
      </w:tr>
      <w:tr w:rsidR="0071552D">
        <w:tc>
          <w:tcPr>
            <w:tcW w:w="2324" w:type="dxa"/>
          </w:tcPr>
          <w:p w:rsidR="0071552D" w:rsidRDefault="0071552D">
            <w:pPr>
              <w:pStyle w:val="ConsPlusNormal"/>
            </w:pPr>
            <w:r>
              <w:t>1. Библиотечное и информационное обслуживание пользователей, число зарегистрированных пользователей</w:t>
            </w:r>
          </w:p>
        </w:tc>
        <w:tc>
          <w:tcPr>
            <w:tcW w:w="1417" w:type="dxa"/>
          </w:tcPr>
          <w:p w:rsidR="0071552D" w:rsidRDefault="0071552D">
            <w:pPr>
              <w:pStyle w:val="ConsPlusNormal"/>
            </w:pPr>
            <w:r>
              <w:t>тыс. чел.</w:t>
            </w:r>
          </w:p>
        </w:tc>
        <w:tc>
          <w:tcPr>
            <w:tcW w:w="713" w:type="dxa"/>
          </w:tcPr>
          <w:p w:rsidR="0071552D" w:rsidRDefault="0071552D">
            <w:pPr>
              <w:pStyle w:val="ConsPlusNormal"/>
            </w:pPr>
            <w:r>
              <w:t>33,4</w:t>
            </w:r>
          </w:p>
        </w:tc>
        <w:tc>
          <w:tcPr>
            <w:tcW w:w="713" w:type="dxa"/>
          </w:tcPr>
          <w:p w:rsidR="0071552D" w:rsidRDefault="0071552D">
            <w:pPr>
              <w:pStyle w:val="ConsPlusNormal"/>
            </w:pPr>
            <w:r>
              <w:t>35,0</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17743,8</w:t>
            </w:r>
          </w:p>
        </w:tc>
        <w:tc>
          <w:tcPr>
            <w:tcW w:w="1077" w:type="dxa"/>
          </w:tcPr>
          <w:p w:rsidR="0071552D" w:rsidRDefault="0071552D">
            <w:pPr>
              <w:pStyle w:val="ConsPlusNormal"/>
            </w:pPr>
            <w:r>
              <w:t>13152,2</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2. Услуги по доставке книг на дом лицам с ограниченными возможностями здоровья, число обслуживаемых лиц</w:t>
            </w:r>
          </w:p>
        </w:tc>
        <w:tc>
          <w:tcPr>
            <w:tcW w:w="1417" w:type="dxa"/>
          </w:tcPr>
          <w:p w:rsidR="0071552D" w:rsidRDefault="0071552D">
            <w:pPr>
              <w:pStyle w:val="ConsPlusNormal"/>
            </w:pPr>
            <w:r>
              <w:t>чел.</w:t>
            </w:r>
          </w:p>
        </w:tc>
        <w:tc>
          <w:tcPr>
            <w:tcW w:w="713" w:type="dxa"/>
          </w:tcPr>
          <w:p w:rsidR="0071552D" w:rsidRDefault="0071552D">
            <w:pPr>
              <w:pStyle w:val="ConsPlusNormal"/>
            </w:pPr>
            <w:r>
              <w:t>25</w:t>
            </w:r>
          </w:p>
        </w:tc>
        <w:tc>
          <w:tcPr>
            <w:tcW w:w="713" w:type="dxa"/>
          </w:tcPr>
          <w:p w:rsidR="0071552D" w:rsidRDefault="0071552D">
            <w:pPr>
              <w:pStyle w:val="ConsPlusNormal"/>
            </w:pPr>
            <w:r>
              <w:t>25</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432,8</w:t>
            </w:r>
          </w:p>
        </w:tc>
        <w:tc>
          <w:tcPr>
            <w:tcW w:w="1077" w:type="dxa"/>
          </w:tcPr>
          <w:p w:rsidR="0071552D" w:rsidRDefault="0071552D">
            <w:pPr>
              <w:pStyle w:val="ConsPlusNormal"/>
            </w:pPr>
            <w:r>
              <w:t>268,4</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3. Работы по комплектованию, учету и хранению библиотечных фондов</w:t>
            </w:r>
          </w:p>
        </w:tc>
        <w:tc>
          <w:tcPr>
            <w:tcW w:w="1417" w:type="dxa"/>
          </w:tcPr>
          <w:p w:rsidR="0071552D" w:rsidRDefault="0071552D">
            <w:pPr>
              <w:pStyle w:val="ConsPlusNormal"/>
            </w:pPr>
            <w:r>
              <w:t>ед.</w:t>
            </w:r>
          </w:p>
        </w:tc>
        <w:tc>
          <w:tcPr>
            <w:tcW w:w="713" w:type="dxa"/>
          </w:tcPr>
          <w:p w:rsidR="0071552D" w:rsidRDefault="0071552D">
            <w:pPr>
              <w:pStyle w:val="ConsPlusNormal"/>
            </w:pPr>
            <w:r>
              <w:t>3</w:t>
            </w:r>
          </w:p>
        </w:tc>
        <w:tc>
          <w:tcPr>
            <w:tcW w:w="713" w:type="dxa"/>
          </w:tcPr>
          <w:p w:rsidR="0071552D" w:rsidRDefault="0071552D">
            <w:pPr>
              <w:pStyle w:val="ConsPlusNormal"/>
            </w:pPr>
            <w:r>
              <w:t>2</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11576,7</w:t>
            </w:r>
          </w:p>
        </w:tc>
        <w:tc>
          <w:tcPr>
            <w:tcW w:w="1077" w:type="dxa"/>
          </w:tcPr>
          <w:p w:rsidR="0071552D" w:rsidRDefault="0071552D">
            <w:pPr>
              <w:pStyle w:val="ConsPlusNormal"/>
            </w:pPr>
            <w:r>
              <w:t>8589,2</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lastRenderedPageBreak/>
              <w:t>4. Работы по методическому обеспечению деятельности муниципальных библиотек</w:t>
            </w:r>
          </w:p>
        </w:tc>
        <w:tc>
          <w:tcPr>
            <w:tcW w:w="1417" w:type="dxa"/>
          </w:tcPr>
          <w:p w:rsidR="0071552D" w:rsidRDefault="0071552D">
            <w:pPr>
              <w:pStyle w:val="ConsPlusNormal"/>
            </w:pPr>
            <w:r>
              <w:t>ед.</w:t>
            </w:r>
          </w:p>
        </w:tc>
        <w:tc>
          <w:tcPr>
            <w:tcW w:w="713" w:type="dxa"/>
          </w:tcPr>
          <w:p w:rsidR="0071552D" w:rsidRDefault="0071552D">
            <w:pPr>
              <w:pStyle w:val="ConsPlusNormal"/>
            </w:pPr>
            <w:r>
              <w:t>2</w:t>
            </w:r>
          </w:p>
        </w:tc>
        <w:tc>
          <w:tcPr>
            <w:tcW w:w="713" w:type="dxa"/>
          </w:tcPr>
          <w:p w:rsidR="0071552D" w:rsidRDefault="0071552D">
            <w:pPr>
              <w:pStyle w:val="ConsPlusNormal"/>
            </w:pPr>
            <w:r>
              <w:t>2</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6311,3</w:t>
            </w:r>
          </w:p>
        </w:tc>
        <w:tc>
          <w:tcPr>
            <w:tcW w:w="1077" w:type="dxa"/>
          </w:tcPr>
          <w:p w:rsidR="0071552D" w:rsidRDefault="0071552D">
            <w:pPr>
              <w:pStyle w:val="ConsPlusNormal"/>
            </w:pPr>
            <w:r>
              <w:t>4831,4</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5. Библиотечное библиографическое и информационное обслуживание пользователей библиотеки, количество посещений</w:t>
            </w:r>
          </w:p>
        </w:tc>
        <w:tc>
          <w:tcPr>
            <w:tcW w:w="1417" w:type="dxa"/>
          </w:tcPr>
          <w:p w:rsidR="0071552D" w:rsidRDefault="0071552D">
            <w:pPr>
              <w:pStyle w:val="ConsPlusNormal"/>
            </w:pPr>
            <w:r>
              <w:t>тыс. чел.</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69,4</w:t>
            </w:r>
          </w:p>
        </w:tc>
        <w:tc>
          <w:tcPr>
            <w:tcW w:w="850" w:type="dxa"/>
          </w:tcPr>
          <w:p w:rsidR="0071552D" w:rsidRDefault="0071552D">
            <w:pPr>
              <w:pStyle w:val="ConsPlusNormal"/>
            </w:pPr>
            <w:r>
              <w:t>69,3</w:t>
            </w:r>
          </w:p>
        </w:tc>
        <w:tc>
          <w:tcPr>
            <w:tcW w:w="709" w:type="dxa"/>
          </w:tcPr>
          <w:p w:rsidR="0071552D" w:rsidRDefault="0071552D">
            <w:pPr>
              <w:pStyle w:val="ConsPlusNormal"/>
            </w:pPr>
            <w:r>
              <w:t>66,0</w:t>
            </w:r>
          </w:p>
        </w:tc>
        <w:tc>
          <w:tcPr>
            <w:tcW w:w="713" w:type="dxa"/>
          </w:tcPr>
          <w:p w:rsidR="0071552D" w:rsidRDefault="0071552D">
            <w:pPr>
              <w:pStyle w:val="ConsPlusNormal"/>
            </w:pPr>
            <w:r>
              <w:t>66,0</w:t>
            </w:r>
          </w:p>
        </w:tc>
        <w:tc>
          <w:tcPr>
            <w:tcW w:w="737" w:type="dxa"/>
          </w:tcPr>
          <w:p w:rsidR="0071552D" w:rsidRDefault="0071552D">
            <w:pPr>
              <w:pStyle w:val="ConsPlusNormal"/>
            </w:pPr>
            <w:r>
              <w:t>95</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10119,0</w:t>
            </w:r>
          </w:p>
        </w:tc>
        <w:tc>
          <w:tcPr>
            <w:tcW w:w="1012" w:type="dxa"/>
          </w:tcPr>
          <w:p w:rsidR="0071552D" w:rsidRDefault="0071552D">
            <w:pPr>
              <w:pStyle w:val="ConsPlusNormal"/>
            </w:pPr>
            <w:r>
              <w:t>8941,0</w:t>
            </w:r>
          </w:p>
        </w:tc>
        <w:tc>
          <w:tcPr>
            <w:tcW w:w="1077" w:type="dxa"/>
          </w:tcPr>
          <w:p w:rsidR="0071552D" w:rsidRDefault="0071552D">
            <w:pPr>
              <w:pStyle w:val="ConsPlusNormal"/>
            </w:pPr>
            <w:r>
              <w:t>7878,5</w:t>
            </w:r>
          </w:p>
        </w:tc>
        <w:tc>
          <w:tcPr>
            <w:tcW w:w="1077" w:type="dxa"/>
          </w:tcPr>
          <w:p w:rsidR="0071552D" w:rsidRDefault="0071552D">
            <w:pPr>
              <w:pStyle w:val="ConsPlusNormal"/>
            </w:pPr>
            <w:r>
              <w:t>9824,3</w:t>
            </w:r>
          </w:p>
        </w:tc>
        <w:tc>
          <w:tcPr>
            <w:tcW w:w="1077" w:type="dxa"/>
          </w:tcPr>
          <w:p w:rsidR="0071552D" w:rsidRDefault="0071552D">
            <w:pPr>
              <w:pStyle w:val="ConsPlusNormal"/>
            </w:pPr>
            <w:r>
              <w:t>11949,4</w:t>
            </w:r>
          </w:p>
        </w:tc>
      </w:tr>
      <w:tr w:rsidR="0071552D">
        <w:tc>
          <w:tcPr>
            <w:tcW w:w="2324" w:type="dxa"/>
          </w:tcPr>
          <w:p w:rsidR="0071552D" w:rsidRDefault="0071552D">
            <w:pPr>
              <w:pStyle w:val="ConsPlusNormal"/>
            </w:pPr>
            <w:r>
              <w:t>6. Работа по библиографической обработке документов и созданию каталогов</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2</w:t>
            </w:r>
          </w:p>
        </w:tc>
        <w:tc>
          <w:tcPr>
            <w:tcW w:w="850" w:type="dxa"/>
          </w:tcPr>
          <w:p w:rsidR="0071552D" w:rsidRDefault="0071552D">
            <w:pPr>
              <w:pStyle w:val="ConsPlusNormal"/>
            </w:pPr>
            <w:r>
              <w:t>2</w:t>
            </w:r>
          </w:p>
        </w:tc>
        <w:tc>
          <w:tcPr>
            <w:tcW w:w="709" w:type="dxa"/>
          </w:tcPr>
          <w:p w:rsidR="0071552D" w:rsidRDefault="0071552D">
            <w:pPr>
              <w:pStyle w:val="ConsPlusNormal"/>
            </w:pPr>
            <w:r>
              <w:t>2</w:t>
            </w:r>
          </w:p>
        </w:tc>
        <w:tc>
          <w:tcPr>
            <w:tcW w:w="713" w:type="dxa"/>
          </w:tcPr>
          <w:p w:rsidR="0071552D" w:rsidRDefault="0071552D">
            <w:pPr>
              <w:pStyle w:val="ConsPlusNormal"/>
            </w:pPr>
            <w:r>
              <w:t>2</w:t>
            </w:r>
          </w:p>
        </w:tc>
        <w:tc>
          <w:tcPr>
            <w:tcW w:w="737" w:type="dxa"/>
          </w:tcPr>
          <w:p w:rsidR="0071552D" w:rsidRDefault="0071552D">
            <w:pPr>
              <w:pStyle w:val="ConsPlusNormal"/>
            </w:pPr>
            <w:r>
              <w:t>2</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3783,0</w:t>
            </w:r>
          </w:p>
        </w:tc>
        <w:tc>
          <w:tcPr>
            <w:tcW w:w="1012" w:type="dxa"/>
          </w:tcPr>
          <w:p w:rsidR="0071552D" w:rsidRDefault="0071552D">
            <w:pPr>
              <w:pStyle w:val="ConsPlusNormal"/>
            </w:pPr>
            <w:r>
              <w:t>4120,1</w:t>
            </w:r>
          </w:p>
        </w:tc>
        <w:tc>
          <w:tcPr>
            <w:tcW w:w="1077" w:type="dxa"/>
          </w:tcPr>
          <w:p w:rsidR="0071552D" w:rsidRDefault="0071552D">
            <w:pPr>
              <w:pStyle w:val="ConsPlusNormal"/>
            </w:pPr>
            <w:r>
              <w:t>4125,45</w:t>
            </w:r>
          </w:p>
        </w:tc>
        <w:tc>
          <w:tcPr>
            <w:tcW w:w="1077" w:type="dxa"/>
          </w:tcPr>
          <w:p w:rsidR="0071552D" w:rsidRDefault="0071552D">
            <w:pPr>
              <w:pStyle w:val="ConsPlusNormal"/>
            </w:pPr>
            <w:r>
              <w:t>5144,3</w:t>
            </w:r>
          </w:p>
        </w:tc>
        <w:tc>
          <w:tcPr>
            <w:tcW w:w="1077" w:type="dxa"/>
          </w:tcPr>
          <w:p w:rsidR="0071552D" w:rsidRDefault="0071552D">
            <w:pPr>
              <w:pStyle w:val="ConsPlusNormal"/>
            </w:pPr>
            <w:r>
              <w:t>4779,8</w:t>
            </w:r>
          </w:p>
        </w:tc>
      </w:tr>
      <w:tr w:rsidR="0071552D">
        <w:tc>
          <w:tcPr>
            <w:tcW w:w="2324" w:type="dxa"/>
          </w:tcPr>
          <w:p w:rsidR="0071552D" w:rsidRDefault="0071552D">
            <w:pPr>
              <w:pStyle w:val="ConsPlusNormal"/>
            </w:pPr>
            <w:r>
              <w:t xml:space="preserve">7. Работа по осуществлению стабилизации, реставрации и консервации </w:t>
            </w:r>
            <w:r>
              <w:lastRenderedPageBreak/>
              <w:t>библиотечного фонда, включая книжные памятники</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1028,8</w:t>
            </w:r>
          </w:p>
        </w:tc>
        <w:tc>
          <w:tcPr>
            <w:tcW w:w="1012" w:type="dxa"/>
          </w:tcPr>
          <w:p w:rsidR="0071552D" w:rsidRDefault="0071552D">
            <w:pPr>
              <w:pStyle w:val="ConsPlusNormal"/>
            </w:pPr>
            <w:r>
              <w:t>1191,3</w:t>
            </w:r>
          </w:p>
        </w:tc>
        <w:tc>
          <w:tcPr>
            <w:tcW w:w="1077" w:type="dxa"/>
          </w:tcPr>
          <w:p w:rsidR="0071552D" w:rsidRDefault="0071552D">
            <w:pPr>
              <w:pStyle w:val="ConsPlusNormal"/>
            </w:pPr>
            <w:r>
              <w:t>1192,8</w:t>
            </w:r>
          </w:p>
        </w:tc>
        <w:tc>
          <w:tcPr>
            <w:tcW w:w="1077" w:type="dxa"/>
          </w:tcPr>
          <w:p w:rsidR="0071552D" w:rsidRDefault="0071552D">
            <w:pPr>
              <w:pStyle w:val="ConsPlusNormal"/>
            </w:pPr>
            <w:r>
              <w:t>1487,4</w:t>
            </w:r>
          </w:p>
        </w:tc>
        <w:tc>
          <w:tcPr>
            <w:tcW w:w="1077" w:type="dxa"/>
          </w:tcPr>
          <w:p w:rsidR="0071552D" w:rsidRDefault="0071552D">
            <w:pPr>
              <w:pStyle w:val="ConsPlusNormal"/>
            </w:pPr>
            <w:r>
              <w:t>1382,0</w:t>
            </w:r>
          </w:p>
        </w:tc>
      </w:tr>
      <w:tr w:rsidR="0071552D">
        <w:tc>
          <w:tcPr>
            <w:tcW w:w="2324" w:type="dxa"/>
          </w:tcPr>
          <w:p w:rsidR="0071552D" w:rsidRDefault="0071552D">
            <w:pPr>
              <w:pStyle w:val="ConsPlusNormal"/>
            </w:pPr>
            <w:r>
              <w:lastRenderedPageBreak/>
              <w:t>8. Работа по формированию, учету, изучению, обеспечению физического сохранения и безопасности фондов библиотеки, включая оцифровку фондов</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2</w:t>
            </w:r>
          </w:p>
        </w:tc>
        <w:tc>
          <w:tcPr>
            <w:tcW w:w="850" w:type="dxa"/>
          </w:tcPr>
          <w:p w:rsidR="0071552D" w:rsidRDefault="0071552D">
            <w:pPr>
              <w:pStyle w:val="ConsPlusNormal"/>
            </w:pPr>
            <w:r>
              <w:t>2</w:t>
            </w:r>
          </w:p>
        </w:tc>
        <w:tc>
          <w:tcPr>
            <w:tcW w:w="709" w:type="dxa"/>
          </w:tcPr>
          <w:p w:rsidR="0071552D" w:rsidRDefault="0071552D">
            <w:pPr>
              <w:pStyle w:val="ConsPlusNormal"/>
            </w:pPr>
            <w:r>
              <w:t>2</w:t>
            </w:r>
          </w:p>
        </w:tc>
        <w:tc>
          <w:tcPr>
            <w:tcW w:w="713" w:type="dxa"/>
          </w:tcPr>
          <w:p w:rsidR="0071552D" w:rsidRDefault="0071552D">
            <w:pPr>
              <w:pStyle w:val="ConsPlusNormal"/>
            </w:pPr>
            <w:r>
              <w:t>2</w:t>
            </w:r>
          </w:p>
        </w:tc>
        <w:tc>
          <w:tcPr>
            <w:tcW w:w="737" w:type="dxa"/>
          </w:tcPr>
          <w:p w:rsidR="0071552D" w:rsidRDefault="0071552D">
            <w:pPr>
              <w:pStyle w:val="ConsPlusNormal"/>
            </w:pPr>
            <w:r>
              <w:t>2</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8445,1</w:t>
            </w:r>
          </w:p>
        </w:tc>
        <w:tc>
          <w:tcPr>
            <w:tcW w:w="1012" w:type="dxa"/>
          </w:tcPr>
          <w:p w:rsidR="0071552D" w:rsidRDefault="0071552D">
            <w:pPr>
              <w:pStyle w:val="ConsPlusNormal"/>
            </w:pPr>
            <w:r>
              <w:t>8623,0</w:t>
            </w:r>
          </w:p>
        </w:tc>
        <w:tc>
          <w:tcPr>
            <w:tcW w:w="1077" w:type="dxa"/>
          </w:tcPr>
          <w:p w:rsidR="0071552D" w:rsidRDefault="0071552D">
            <w:pPr>
              <w:pStyle w:val="ConsPlusNormal"/>
            </w:pPr>
            <w:r>
              <w:t>8634,1</w:t>
            </w:r>
          </w:p>
        </w:tc>
        <w:tc>
          <w:tcPr>
            <w:tcW w:w="1077" w:type="dxa"/>
          </w:tcPr>
          <w:p w:rsidR="0071552D" w:rsidRDefault="0071552D">
            <w:pPr>
              <w:pStyle w:val="ConsPlusNormal"/>
            </w:pPr>
            <w:r>
              <w:t>10766,4</w:t>
            </w:r>
          </w:p>
        </w:tc>
        <w:tc>
          <w:tcPr>
            <w:tcW w:w="1077" w:type="dxa"/>
          </w:tcPr>
          <w:p w:rsidR="0071552D" w:rsidRDefault="0071552D">
            <w:pPr>
              <w:pStyle w:val="ConsPlusNormal"/>
            </w:pPr>
            <w:r>
              <w:t>10003,5</w:t>
            </w:r>
          </w:p>
        </w:tc>
      </w:tr>
      <w:tr w:rsidR="0071552D">
        <w:tc>
          <w:tcPr>
            <w:tcW w:w="2324" w:type="dxa"/>
          </w:tcPr>
          <w:p w:rsidR="0071552D" w:rsidRDefault="0071552D">
            <w:pPr>
              <w:pStyle w:val="ConsPlusNormal"/>
            </w:pPr>
            <w:r>
              <w:t>9. Работа по методическому обеспечению в области библиотечного дела</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2</w:t>
            </w:r>
          </w:p>
        </w:tc>
        <w:tc>
          <w:tcPr>
            <w:tcW w:w="850" w:type="dxa"/>
          </w:tcPr>
          <w:p w:rsidR="0071552D" w:rsidRDefault="0071552D">
            <w:pPr>
              <w:pStyle w:val="ConsPlusNormal"/>
            </w:pPr>
            <w:r>
              <w:t>2</w:t>
            </w:r>
          </w:p>
        </w:tc>
        <w:tc>
          <w:tcPr>
            <w:tcW w:w="709" w:type="dxa"/>
          </w:tcPr>
          <w:p w:rsidR="0071552D" w:rsidRDefault="0071552D">
            <w:pPr>
              <w:pStyle w:val="ConsPlusNormal"/>
            </w:pPr>
            <w:r>
              <w:t>2</w:t>
            </w:r>
          </w:p>
        </w:tc>
        <w:tc>
          <w:tcPr>
            <w:tcW w:w="713" w:type="dxa"/>
          </w:tcPr>
          <w:p w:rsidR="0071552D" w:rsidRDefault="0071552D">
            <w:pPr>
              <w:pStyle w:val="ConsPlusNormal"/>
            </w:pPr>
            <w:r>
              <w:t>2</w:t>
            </w:r>
          </w:p>
        </w:tc>
        <w:tc>
          <w:tcPr>
            <w:tcW w:w="737" w:type="dxa"/>
          </w:tcPr>
          <w:p w:rsidR="0071552D" w:rsidRDefault="0071552D">
            <w:pPr>
              <w:pStyle w:val="ConsPlusNormal"/>
            </w:pPr>
            <w:r>
              <w:t>2</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4382,4</w:t>
            </w:r>
          </w:p>
        </w:tc>
        <w:tc>
          <w:tcPr>
            <w:tcW w:w="1012" w:type="dxa"/>
          </w:tcPr>
          <w:p w:rsidR="0071552D" w:rsidRDefault="0071552D">
            <w:pPr>
              <w:pStyle w:val="ConsPlusNormal"/>
            </w:pPr>
            <w:r>
              <w:t>4551,9</w:t>
            </w:r>
          </w:p>
        </w:tc>
        <w:tc>
          <w:tcPr>
            <w:tcW w:w="1077" w:type="dxa"/>
          </w:tcPr>
          <w:p w:rsidR="0071552D" w:rsidRDefault="0071552D">
            <w:pPr>
              <w:pStyle w:val="ConsPlusNormal"/>
            </w:pPr>
            <w:r>
              <w:t>4557,8</w:t>
            </w:r>
          </w:p>
        </w:tc>
        <w:tc>
          <w:tcPr>
            <w:tcW w:w="1077" w:type="dxa"/>
          </w:tcPr>
          <w:p w:rsidR="0071552D" w:rsidRDefault="0071552D">
            <w:pPr>
              <w:pStyle w:val="ConsPlusNormal"/>
            </w:pPr>
            <w:r>
              <w:t>5683,4</w:t>
            </w:r>
          </w:p>
        </w:tc>
        <w:tc>
          <w:tcPr>
            <w:tcW w:w="1077" w:type="dxa"/>
          </w:tcPr>
          <w:p w:rsidR="0071552D" w:rsidRDefault="0071552D">
            <w:pPr>
              <w:pStyle w:val="ConsPlusNormal"/>
            </w:pPr>
            <w:r>
              <w:t>5280,6</w:t>
            </w:r>
          </w:p>
        </w:tc>
      </w:tr>
      <w:tr w:rsidR="0071552D">
        <w:tc>
          <w:tcPr>
            <w:tcW w:w="16860" w:type="dxa"/>
            <w:gridSpan w:val="17"/>
          </w:tcPr>
          <w:p w:rsidR="0071552D" w:rsidRDefault="0071552D">
            <w:pPr>
              <w:pStyle w:val="ConsPlusNormal"/>
              <w:jc w:val="center"/>
              <w:outlineLvl w:val="2"/>
            </w:pPr>
            <w:r>
              <w:t>Подпрограмма "Обеспечение реализации основных направлений государственной политики в сфере реализации государственной программы"</w:t>
            </w:r>
          </w:p>
        </w:tc>
      </w:tr>
      <w:tr w:rsidR="0071552D">
        <w:tc>
          <w:tcPr>
            <w:tcW w:w="16860" w:type="dxa"/>
            <w:gridSpan w:val="17"/>
          </w:tcPr>
          <w:p w:rsidR="0071552D" w:rsidRDefault="0071552D">
            <w:pPr>
              <w:pStyle w:val="ConsPlusNormal"/>
              <w:jc w:val="center"/>
              <w:outlineLvl w:val="3"/>
            </w:pPr>
            <w:r>
              <w:t>Основное мероприятие 8.2 "Финансовое обеспечение расходов общепрограммного характера"</w:t>
            </w:r>
          </w:p>
        </w:tc>
      </w:tr>
      <w:tr w:rsidR="0071552D">
        <w:tc>
          <w:tcPr>
            <w:tcW w:w="16860" w:type="dxa"/>
            <w:gridSpan w:val="17"/>
          </w:tcPr>
          <w:p w:rsidR="0071552D" w:rsidRDefault="0071552D">
            <w:pPr>
              <w:pStyle w:val="ConsPlusNormal"/>
              <w:jc w:val="center"/>
              <w:outlineLvl w:val="4"/>
            </w:pPr>
            <w:r>
              <w:lastRenderedPageBreak/>
              <w:t>Мероприятие 8.2.1 "Содержание подведомственных государственных учреждений"</w:t>
            </w:r>
          </w:p>
        </w:tc>
      </w:tr>
      <w:tr w:rsidR="0071552D">
        <w:tc>
          <w:tcPr>
            <w:tcW w:w="2324" w:type="dxa"/>
          </w:tcPr>
          <w:p w:rsidR="0071552D" w:rsidRDefault="0071552D">
            <w:pPr>
              <w:pStyle w:val="ConsPlusNormal"/>
            </w:pPr>
            <w:r>
              <w:t>1. Работы по ведению бухгалтерского, налогового учета и отчетности</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1634,0</w:t>
            </w:r>
          </w:p>
        </w:tc>
        <w:tc>
          <w:tcPr>
            <w:tcW w:w="1077" w:type="dxa"/>
          </w:tcPr>
          <w:p w:rsidR="0071552D" w:rsidRDefault="0071552D">
            <w:pPr>
              <w:pStyle w:val="ConsPlusNormal"/>
            </w:pPr>
            <w:r>
              <w:t>4651,0</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2. Работы по хозяйственному и транспортному обслуживанию</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3099,5</w:t>
            </w:r>
          </w:p>
        </w:tc>
        <w:tc>
          <w:tcPr>
            <w:tcW w:w="1077" w:type="dxa"/>
          </w:tcPr>
          <w:p w:rsidR="0071552D" w:rsidRDefault="0071552D">
            <w:pPr>
              <w:pStyle w:val="ConsPlusNormal"/>
            </w:pPr>
            <w:r>
              <w:t>8819,4</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3. Работы по организации планирования и осуществления закупок товаров, работ, услуг для обеспечения нужд</w:t>
            </w:r>
          </w:p>
        </w:tc>
        <w:tc>
          <w:tcPr>
            <w:tcW w:w="1417" w:type="dxa"/>
          </w:tcPr>
          <w:p w:rsidR="0071552D" w:rsidRDefault="0071552D">
            <w:pPr>
              <w:pStyle w:val="ConsPlusNormal"/>
            </w:pPr>
            <w:r>
              <w:t>ед.</w:t>
            </w:r>
          </w:p>
        </w:tc>
        <w:tc>
          <w:tcPr>
            <w:tcW w:w="713" w:type="dxa"/>
          </w:tcPr>
          <w:p w:rsidR="0071552D" w:rsidRDefault="0071552D">
            <w:pPr>
              <w:pStyle w:val="ConsPlusNormal"/>
            </w:pPr>
            <w:r>
              <w:t>1</w:t>
            </w:r>
          </w:p>
        </w:tc>
        <w:tc>
          <w:tcPr>
            <w:tcW w:w="713" w:type="dxa"/>
          </w:tcPr>
          <w:p w:rsidR="0071552D" w:rsidRDefault="0071552D">
            <w:pPr>
              <w:pStyle w:val="ConsPlusNormal"/>
            </w:pPr>
            <w:r>
              <w:t>1</w:t>
            </w:r>
          </w:p>
        </w:tc>
        <w:tc>
          <w:tcPr>
            <w:tcW w:w="850" w:type="dxa"/>
          </w:tcPr>
          <w:p w:rsidR="0071552D" w:rsidRDefault="0071552D">
            <w:pPr>
              <w:pStyle w:val="ConsPlusNormal"/>
            </w:pPr>
            <w:r>
              <w:t>X</w:t>
            </w:r>
          </w:p>
        </w:tc>
        <w:tc>
          <w:tcPr>
            <w:tcW w:w="850" w:type="dxa"/>
          </w:tcPr>
          <w:p w:rsidR="0071552D" w:rsidRDefault="0071552D">
            <w:pPr>
              <w:pStyle w:val="ConsPlusNormal"/>
            </w:pPr>
            <w:r>
              <w:t>X</w:t>
            </w:r>
          </w:p>
        </w:tc>
        <w:tc>
          <w:tcPr>
            <w:tcW w:w="709" w:type="dxa"/>
          </w:tcPr>
          <w:p w:rsidR="0071552D" w:rsidRDefault="0071552D">
            <w:pPr>
              <w:pStyle w:val="ConsPlusNormal"/>
            </w:pPr>
            <w:r>
              <w:t>X</w:t>
            </w:r>
          </w:p>
        </w:tc>
        <w:tc>
          <w:tcPr>
            <w:tcW w:w="713" w:type="dxa"/>
          </w:tcPr>
          <w:p w:rsidR="0071552D" w:rsidRDefault="0071552D">
            <w:pPr>
              <w:pStyle w:val="ConsPlusNormal"/>
            </w:pPr>
            <w:r>
              <w:t>X</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404,9</w:t>
            </w:r>
          </w:p>
        </w:tc>
        <w:tc>
          <w:tcPr>
            <w:tcW w:w="1077" w:type="dxa"/>
          </w:tcPr>
          <w:p w:rsidR="0071552D" w:rsidRDefault="0071552D">
            <w:pPr>
              <w:pStyle w:val="ConsPlusNormal"/>
            </w:pPr>
            <w:r>
              <w:t>1097,3</w:t>
            </w:r>
          </w:p>
        </w:tc>
        <w:tc>
          <w:tcPr>
            <w:tcW w:w="1077" w:type="dxa"/>
          </w:tcPr>
          <w:p w:rsidR="0071552D" w:rsidRDefault="0071552D">
            <w:pPr>
              <w:pStyle w:val="ConsPlusNormal"/>
            </w:pPr>
            <w:r>
              <w:t>X</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4. Работа по предоставлению консультационных и методических услуг</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1</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X</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13815,7</w:t>
            </w:r>
          </w:p>
        </w:tc>
        <w:tc>
          <w:tcPr>
            <w:tcW w:w="1012"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r>
      <w:tr w:rsidR="0071552D">
        <w:tc>
          <w:tcPr>
            <w:tcW w:w="2324" w:type="dxa"/>
          </w:tcPr>
          <w:p w:rsidR="0071552D" w:rsidRDefault="0071552D">
            <w:pPr>
              <w:pStyle w:val="ConsPlusNormal"/>
            </w:pPr>
            <w:r>
              <w:t>5. Предоставление консультационны</w:t>
            </w:r>
            <w:r>
              <w:lastRenderedPageBreak/>
              <w:t>х и методических услуг</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X</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12" w:type="dxa"/>
          </w:tcPr>
          <w:p w:rsidR="0071552D" w:rsidRDefault="0071552D">
            <w:pPr>
              <w:pStyle w:val="ConsPlusNormal"/>
            </w:pPr>
            <w:r>
              <w:t>1675,1</w:t>
            </w:r>
          </w:p>
        </w:tc>
        <w:tc>
          <w:tcPr>
            <w:tcW w:w="1077" w:type="dxa"/>
          </w:tcPr>
          <w:p w:rsidR="0071552D" w:rsidRDefault="0071552D">
            <w:pPr>
              <w:pStyle w:val="ConsPlusNormal"/>
            </w:pPr>
            <w:r>
              <w:t>1611,7</w:t>
            </w:r>
          </w:p>
        </w:tc>
        <w:tc>
          <w:tcPr>
            <w:tcW w:w="1077" w:type="dxa"/>
          </w:tcPr>
          <w:p w:rsidR="0071552D" w:rsidRDefault="0071552D">
            <w:pPr>
              <w:pStyle w:val="ConsPlusNormal"/>
            </w:pPr>
            <w:r>
              <w:t>2009,7</w:t>
            </w:r>
          </w:p>
        </w:tc>
        <w:tc>
          <w:tcPr>
            <w:tcW w:w="1077" w:type="dxa"/>
          </w:tcPr>
          <w:p w:rsidR="0071552D" w:rsidRDefault="0071552D">
            <w:pPr>
              <w:pStyle w:val="ConsPlusNormal"/>
            </w:pPr>
          </w:p>
        </w:tc>
      </w:tr>
      <w:tr w:rsidR="0071552D">
        <w:tc>
          <w:tcPr>
            <w:tcW w:w="2324" w:type="dxa"/>
          </w:tcPr>
          <w:p w:rsidR="0071552D" w:rsidRDefault="0071552D">
            <w:pPr>
              <w:pStyle w:val="ConsPlusNormal"/>
            </w:pPr>
            <w:r>
              <w:lastRenderedPageBreak/>
              <w:t>6. Организация и осуществление транспортного обслуживания должностных лиц, государственных органов и государственных учреждений</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X</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12" w:type="dxa"/>
          </w:tcPr>
          <w:p w:rsidR="0071552D" w:rsidRDefault="0071552D">
            <w:pPr>
              <w:pStyle w:val="ConsPlusNormal"/>
            </w:pPr>
            <w:r>
              <w:t>1002,5</w:t>
            </w:r>
          </w:p>
        </w:tc>
        <w:tc>
          <w:tcPr>
            <w:tcW w:w="1077" w:type="dxa"/>
          </w:tcPr>
          <w:p w:rsidR="0071552D" w:rsidRDefault="0071552D">
            <w:pPr>
              <w:pStyle w:val="ConsPlusNormal"/>
            </w:pPr>
            <w:r>
              <w:t>964,5</w:t>
            </w:r>
          </w:p>
        </w:tc>
        <w:tc>
          <w:tcPr>
            <w:tcW w:w="1077" w:type="dxa"/>
          </w:tcPr>
          <w:p w:rsidR="0071552D" w:rsidRDefault="0071552D">
            <w:pPr>
              <w:pStyle w:val="ConsPlusNormal"/>
            </w:pPr>
            <w:r>
              <w:t>1202,7</w:t>
            </w:r>
          </w:p>
        </w:tc>
        <w:tc>
          <w:tcPr>
            <w:tcW w:w="1077" w:type="dxa"/>
          </w:tcPr>
          <w:p w:rsidR="0071552D" w:rsidRDefault="0071552D">
            <w:pPr>
              <w:pStyle w:val="ConsPlusNormal"/>
            </w:pPr>
          </w:p>
        </w:tc>
      </w:tr>
      <w:tr w:rsidR="0071552D">
        <w:tc>
          <w:tcPr>
            <w:tcW w:w="2324" w:type="dxa"/>
          </w:tcPr>
          <w:p w:rsidR="0071552D" w:rsidRDefault="0071552D">
            <w:pPr>
              <w:pStyle w:val="ConsPlusNormal"/>
            </w:pPr>
            <w:r>
              <w:t>7. Содержание (эксплуатация) имущества, находящегося в государственной (муниципальной) собственности</w:t>
            </w:r>
          </w:p>
        </w:tc>
        <w:tc>
          <w:tcPr>
            <w:tcW w:w="1417" w:type="dxa"/>
          </w:tcPr>
          <w:p w:rsidR="0071552D" w:rsidRDefault="0071552D">
            <w:pPr>
              <w:pStyle w:val="ConsPlusNormal"/>
            </w:pPr>
            <w:r>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X</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12" w:type="dxa"/>
          </w:tcPr>
          <w:p w:rsidR="0071552D" w:rsidRDefault="0071552D">
            <w:pPr>
              <w:pStyle w:val="ConsPlusNormal"/>
            </w:pPr>
            <w:r>
              <w:t>6587,7</w:t>
            </w:r>
          </w:p>
        </w:tc>
        <w:tc>
          <w:tcPr>
            <w:tcW w:w="1077" w:type="dxa"/>
          </w:tcPr>
          <w:p w:rsidR="0071552D" w:rsidRDefault="0071552D">
            <w:pPr>
              <w:pStyle w:val="ConsPlusNormal"/>
            </w:pPr>
            <w:r>
              <w:t>6338,2</w:t>
            </w:r>
          </w:p>
        </w:tc>
        <w:tc>
          <w:tcPr>
            <w:tcW w:w="1077" w:type="dxa"/>
          </w:tcPr>
          <w:p w:rsidR="0071552D" w:rsidRDefault="0071552D">
            <w:pPr>
              <w:pStyle w:val="ConsPlusNormal"/>
            </w:pPr>
            <w:r>
              <w:t>7903,6</w:t>
            </w:r>
          </w:p>
        </w:tc>
        <w:tc>
          <w:tcPr>
            <w:tcW w:w="1077" w:type="dxa"/>
          </w:tcPr>
          <w:p w:rsidR="0071552D" w:rsidRDefault="0071552D">
            <w:pPr>
              <w:pStyle w:val="ConsPlusNormal"/>
            </w:pPr>
          </w:p>
        </w:tc>
      </w:tr>
      <w:tr w:rsidR="0071552D">
        <w:tc>
          <w:tcPr>
            <w:tcW w:w="2324" w:type="dxa"/>
          </w:tcPr>
          <w:p w:rsidR="0071552D" w:rsidRDefault="0071552D">
            <w:pPr>
              <w:pStyle w:val="ConsPlusNormal"/>
            </w:pPr>
            <w:r>
              <w:t xml:space="preserve">8. Ведение бухгалтерского учета бюджетными учреждениями, формирование регистров </w:t>
            </w:r>
            <w:r>
              <w:lastRenderedPageBreak/>
              <w:t>бухгалтерского учета</w:t>
            </w:r>
          </w:p>
        </w:tc>
        <w:tc>
          <w:tcPr>
            <w:tcW w:w="1417" w:type="dxa"/>
          </w:tcPr>
          <w:p w:rsidR="0071552D" w:rsidRDefault="0071552D">
            <w:pPr>
              <w:pStyle w:val="ConsPlusNormal"/>
            </w:pPr>
            <w:r>
              <w:lastRenderedPageBreak/>
              <w:t>ед.</w:t>
            </w:r>
          </w:p>
        </w:tc>
        <w:tc>
          <w:tcPr>
            <w:tcW w:w="713" w:type="dxa"/>
          </w:tcPr>
          <w:p w:rsidR="0071552D" w:rsidRDefault="0071552D">
            <w:pPr>
              <w:pStyle w:val="ConsPlusNormal"/>
            </w:pPr>
            <w:r>
              <w:t>X</w:t>
            </w:r>
          </w:p>
        </w:tc>
        <w:tc>
          <w:tcPr>
            <w:tcW w:w="713" w:type="dxa"/>
          </w:tcPr>
          <w:p w:rsidR="0071552D" w:rsidRDefault="0071552D">
            <w:pPr>
              <w:pStyle w:val="ConsPlusNormal"/>
            </w:pPr>
            <w:r>
              <w:t>X</w:t>
            </w:r>
          </w:p>
        </w:tc>
        <w:tc>
          <w:tcPr>
            <w:tcW w:w="850" w:type="dxa"/>
          </w:tcPr>
          <w:p w:rsidR="0071552D" w:rsidRDefault="0071552D">
            <w:pPr>
              <w:pStyle w:val="ConsPlusNormal"/>
            </w:pPr>
            <w:r>
              <w:t>X</w:t>
            </w:r>
          </w:p>
        </w:tc>
        <w:tc>
          <w:tcPr>
            <w:tcW w:w="850" w:type="dxa"/>
          </w:tcPr>
          <w:p w:rsidR="0071552D" w:rsidRDefault="0071552D">
            <w:pPr>
              <w:pStyle w:val="ConsPlusNormal"/>
            </w:pPr>
            <w:r>
              <w:t>1</w:t>
            </w:r>
          </w:p>
        </w:tc>
        <w:tc>
          <w:tcPr>
            <w:tcW w:w="709" w:type="dxa"/>
          </w:tcPr>
          <w:p w:rsidR="0071552D" w:rsidRDefault="0071552D">
            <w:pPr>
              <w:pStyle w:val="ConsPlusNormal"/>
            </w:pPr>
            <w:r>
              <w:t>1</w:t>
            </w:r>
          </w:p>
        </w:tc>
        <w:tc>
          <w:tcPr>
            <w:tcW w:w="713" w:type="dxa"/>
          </w:tcPr>
          <w:p w:rsidR="0071552D" w:rsidRDefault="0071552D">
            <w:pPr>
              <w:pStyle w:val="ConsPlusNormal"/>
            </w:pPr>
            <w:r>
              <w:t>1</w:t>
            </w:r>
          </w:p>
        </w:tc>
        <w:tc>
          <w:tcPr>
            <w:tcW w:w="737" w:type="dxa"/>
          </w:tcPr>
          <w:p w:rsidR="0071552D" w:rsidRDefault="0071552D">
            <w:pPr>
              <w:pStyle w:val="ConsPlusNormal"/>
            </w:pPr>
            <w:r>
              <w:t>1</w:t>
            </w:r>
          </w:p>
        </w:tc>
        <w:tc>
          <w:tcPr>
            <w:tcW w:w="1437" w:type="dxa"/>
            <w:gridSpan w:val="2"/>
          </w:tcPr>
          <w:p w:rsidR="0071552D" w:rsidRDefault="0071552D">
            <w:pPr>
              <w:pStyle w:val="ConsPlusNormal"/>
            </w:pPr>
            <w:r>
              <w:t>X</w:t>
            </w:r>
          </w:p>
        </w:tc>
        <w:tc>
          <w:tcPr>
            <w:tcW w:w="1077" w:type="dxa"/>
          </w:tcPr>
          <w:p w:rsidR="0071552D" w:rsidRDefault="0071552D">
            <w:pPr>
              <w:pStyle w:val="ConsPlusNormal"/>
            </w:pPr>
            <w:r>
              <w:t>X</w:t>
            </w:r>
          </w:p>
        </w:tc>
        <w:tc>
          <w:tcPr>
            <w:tcW w:w="1077" w:type="dxa"/>
          </w:tcPr>
          <w:p w:rsidR="0071552D" w:rsidRDefault="0071552D">
            <w:pPr>
              <w:pStyle w:val="ConsPlusNormal"/>
            </w:pPr>
            <w:r>
              <w:t>X</w:t>
            </w:r>
          </w:p>
        </w:tc>
        <w:tc>
          <w:tcPr>
            <w:tcW w:w="1012" w:type="dxa"/>
          </w:tcPr>
          <w:p w:rsidR="0071552D" w:rsidRDefault="0071552D">
            <w:pPr>
              <w:pStyle w:val="ConsPlusNormal"/>
            </w:pPr>
            <w:r>
              <w:t>3354,3</w:t>
            </w:r>
          </w:p>
        </w:tc>
        <w:tc>
          <w:tcPr>
            <w:tcW w:w="1077" w:type="dxa"/>
          </w:tcPr>
          <w:p w:rsidR="0071552D" w:rsidRDefault="0071552D">
            <w:pPr>
              <w:pStyle w:val="ConsPlusNormal"/>
            </w:pPr>
            <w:r>
              <w:t>3227,3</w:t>
            </w:r>
          </w:p>
        </w:tc>
        <w:tc>
          <w:tcPr>
            <w:tcW w:w="1077" w:type="dxa"/>
          </w:tcPr>
          <w:p w:rsidR="0071552D" w:rsidRDefault="0071552D">
            <w:pPr>
              <w:pStyle w:val="ConsPlusNormal"/>
            </w:pPr>
            <w:r>
              <w:t>4024,3</w:t>
            </w:r>
          </w:p>
        </w:tc>
        <w:tc>
          <w:tcPr>
            <w:tcW w:w="1077" w:type="dxa"/>
          </w:tcPr>
          <w:p w:rsidR="0071552D" w:rsidRDefault="0071552D">
            <w:pPr>
              <w:pStyle w:val="ConsPlusNormal"/>
            </w:pP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6</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40" w:name="P8563"/>
      <w:bookmarkEnd w:id="40"/>
      <w:r>
        <w:t>ПОРЯДОК</w:t>
      </w:r>
    </w:p>
    <w:p w:rsidR="0071552D" w:rsidRDefault="0071552D">
      <w:pPr>
        <w:pStyle w:val="ConsPlusTitle"/>
        <w:jc w:val="center"/>
      </w:pPr>
      <w:r>
        <w:t>ПРЕДОСТАВЛЕНИЯ И РАСПРЕДЕЛЕНИЯ СУБСИДИИ БЮДЖЕТАМ</w:t>
      </w:r>
    </w:p>
    <w:p w:rsidR="0071552D" w:rsidRDefault="0071552D">
      <w:pPr>
        <w:pStyle w:val="ConsPlusTitle"/>
        <w:jc w:val="center"/>
      </w:pPr>
      <w:r>
        <w:t>МУНИЦИПАЛЬНЫХ ОБРАЗОВАНИЙ НА ПОДДЕРЖКУ ЭКОНОМИЧЕСКОГО</w:t>
      </w:r>
    </w:p>
    <w:p w:rsidR="0071552D" w:rsidRDefault="0071552D">
      <w:pPr>
        <w:pStyle w:val="ConsPlusTitle"/>
        <w:jc w:val="center"/>
      </w:pPr>
      <w:r>
        <w:t>И СОЦИАЛЬНОГО РАЗВИТИЯ КОРЕННЫХ МАЛОЧИСЛЕННЫХ</w:t>
      </w:r>
    </w:p>
    <w:p w:rsidR="0071552D" w:rsidRDefault="0071552D">
      <w:pPr>
        <w:pStyle w:val="ConsPlusTitle"/>
        <w:jc w:val="center"/>
      </w:pPr>
      <w:r>
        <w:t>НАРОДОВ СЕВЕРА, СИБИРИ И ДАЛЬНЕГО ВОСТОКА</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25.01.2017 </w:t>
      </w:r>
      <w:hyperlink r:id="rId422" w:history="1">
        <w:r>
          <w:rPr>
            <w:color w:val="0000FF"/>
          </w:rPr>
          <w:t>N 28</w:t>
        </w:r>
      </w:hyperlink>
      <w:r>
        <w:t>)</w:t>
      </w:r>
    </w:p>
    <w:p w:rsidR="0071552D" w:rsidRDefault="0071552D">
      <w:pPr>
        <w:pStyle w:val="ConsPlusNormal"/>
        <w:jc w:val="center"/>
      </w:pPr>
    </w:p>
    <w:p w:rsidR="0071552D" w:rsidRDefault="0071552D">
      <w:pPr>
        <w:pStyle w:val="ConsPlusNormal"/>
        <w:ind w:firstLine="540"/>
        <w:jc w:val="both"/>
      </w:pPr>
      <w:r>
        <w:t>1. Настоящий Порядок устанавливает цели, условия предоставления и распределения субсидий, источником финансового обеспечения которых являются средства федерального и областного бюджетов, бюджетам муниципальных образований Амурской области на поддержку экономического и социального развития коренных малочисленных народов Севера, Сибири и Дальнего Востока (далее - субсидия, муниципальные образования, КМНС), критерии отбора муниципальных образований для предоставления субсидии, также сроки и порядок представления отчетности об использовании субсидии.</w:t>
      </w:r>
    </w:p>
    <w:p w:rsidR="0071552D" w:rsidRDefault="0071552D">
      <w:pPr>
        <w:pStyle w:val="ConsPlusNormal"/>
        <w:ind w:firstLine="540"/>
        <w:jc w:val="both"/>
      </w:pPr>
      <w:bookmarkStart w:id="41" w:name="P8573"/>
      <w:bookmarkEnd w:id="41"/>
      <w:r>
        <w:t>2. Субсидия предоставляется бюджетам муниципальных образований в целях софинансирования реализации мероприятий, направленных на создание условий для повышения доступности для КМНС объектов социальной и инженерной инфраструктуры, развитие сферы образования, культуры и медицинского обслуживания коренных малочисленных народов, в том числе проведение этнокультурных мероприятий, сохранение видов традиционной хозяйственной деятельности КМНС и их материально-экономическое обеспечение.</w:t>
      </w:r>
    </w:p>
    <w:p w:rsidR="0071552D" w:rsidRDefault="0071552D">
      <w:pPr>
        <w:pStyle w:val="ConsPlusNormal"/>
        <w:ind w:firstLine="540"/>
        <w:jc w:val="both"/>
      </w:pPr>
      <w:r>
        <w:t>3. Главным распорядителем бюджетных средств по предоставлению субсидии является министерство внутренней и информационной политики Амурской области (далее - главный распорядитель).</w:t>
      </w:r>
    </w:p>
    <w:p w:rsidR="0071552D" w:rsidRDefault="0071552D">
      <w:pPr>
        <w:pStyle w:val="ConsPlusNormal"/>
        <w:ind w:firstLine="540"/>
        <w:jc w:val="both"/>
      </w:pPr>
      <w:bookmarkStart w:id="42" w:name="P8575"/>
      <w:bookmarkEnd w:id="42"/>
      <w:r>
        <w:t>4. Условиями предоставления и расходования субсидии бюджетам муниципальных образований являются:</w:t>
      </w:r>
    </w:p>
    <w:p w:rsidR="0071552D" w:rsidRDefault="0071552D">
      <w:pPr>
        <w:pStyle w:val="ConsPlusNormal"/>
        <w:ind w:firstLine="540"/>
        <w:jc w:val="both"/>
      </w:pPr>
      <w:r>
        <w:t xml:space="preserve">1) наличие утвержденной муниципальной программы, предусматривающей мероприятия, указанные в </w:t>
      </w:r>
      <w:hyperlink w:anchor="P8573" w:history="1">
        <w:r>
          <w:rPr>
            <w:color w:val="0000FF"/>
          </w:rPr>
          <w:t>пункте 2</w:t>
        </w:r>
      </w:hyperlink>
      <w:r>
        <w:t xml:space="preserve"> настоящего Порядка, на софинансирование которых предоставляется субсидия;</w:t>
      </w:r>
    </w:p>
    <w:p w:rsidR="0071552D" w:rsidRDefault="0071552D">
      <w:pPr>
        <w:pStyle w:val="ConsPlusNormal"/>
        <w:ind w:firstLine="540"/>
        <w:jc w:val="both"/>
      </w:pPr>
      <w:r>
        <w:t xml:space="preserve">2) наличие в решении о бюджете муниципального образования бюджетных ассигнований на реализацию мероприятий, указанных в </w:t>
      </w:r>
      <w:hyperlink w:anchor="P8573" w:history="1">
        <w:r>
          <w:rPr>
            <w:color w:val="0000FF"/>
          </w:rPr>
          <w:t>пункте 2</w:t>
        </w:r>
      </w:hyperlink>
      <w:r>
        <w:t xml:space="preserve"> </w:t>
      </w:r>
      <w:r>
        <w:lastRenderedPageBreak/>
        <w:t>настоящего Порядка, в размере не менее 10% от заявленной потребности муниципального образования на реализацию данного мероприятия;</w:t>
      </w:r>
    </w:p>
    <w:p w:rsidR="0071552D" w:rsidRDefault="0071552D">
      <w:pPr>
        <w:pStyle w:val="ConsPlusNormal"/>
        <w:ind w:firstLine="540"/>
        <w:jc w:val="both"/>
      </w:pPr>
      <w:r>
        <w:t xml:space="preserve">3) возврат муниципальным образованием средств в областной бюджет в соответствии с </w:t>
      </w:r>
      <w:hyperlink r:id="rId423" w:history="1">
        <w:r>
          <w:rPr>
            <w:color w:val="0000FF"/>
          </w:rPr>
          <w:t>пунктом 15</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 "О формировании, предоставлении и распределении субсидий из областного бюджета местным бюджетам" (далее - Правила).</w:t>
      </w:r>
    </w:p>
    <w:p w:rsidR="0071552D" w:rsidRDefault="0071552D">
      <w:pPr>
        <w:pStyle w:val="ConsPlusNormal"/>
        <w:ind w:firstLine="540"/>
        <w:jc w:val="both"/>
      </w:pPr>
      <w:bookmarkStart w:id="43" w:name="P8579"/>
      <w:bookmarkEnd w:id="43"/>
      <w:r>
        <w:t>5. Критериями отбора муниципальных образований для предоставления субсидии являются:</w:t>
      </w:r>
    </w:p>
    <w:p w:rsidR="0071552D" w:rsidRDefault="0071552D">
      <w:pPr>
        <w:pStyle w:val="ConsPlusNormal"/>
        <w:ind w:firstLine="540"/>
        <w:jc w:val="both"/>
      </w:pPr>
      <w:r>
        <w:t xml:space="preserve">а) включение территории муниципального образования в </w:t>
      </w:r>
      <w:hyperlink r:id="rId424" w:history="1">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w:t>
      </w:r>
    </w:p>
    <w:p w:rsidR="0071552D" w:rsidRDefault="0071552D">
      <w:pPr>
        <w:pStyle w:val="ConsPlusNormal"/>
        <w:ind w:firstLine="540"/>
        <w:jc w:val="both"/>
      </w:pPr>
      <w:r>
        <w:t>б) соответствие представляемой органом местного самоуправления муниципального образования заявки форме, установленной главным распорядителем средств областного бюджета;</w:t>
      </w:r>
    </w:p>
    <w:p w:rsidR="0071552D" w:rsidRDefault="0071552D">
      <w:pPr>
        <w:pStyle w:val="ConsPlusNormal"/>
        <w:ind w:firstLine="540"/>
        <w:jc w:val="both"/>
      </w:pPr>
      <w:r>
        <w:t xml:space="preserve">в) в случае возврата муниципальным образованием средств в областной бюджет в соответствии с </w:t>
      </w:r>
      <w:hyperlink r:id="rId425" w:history="1">
        <w:r>
          <w:rPr>
            <w:color w:val="0000FF"/>
          </w:rPr>
          <w:t>пунктом 15</w:t>
        </w:r>
      </w:hyperlink>
      <w:r>
        <w:t xml:space="preserve"> Правил наличие документального подтверждения.</w:t>
      </w:r>
    </w:p>
    <w:p w:rsidR="0071552D" w:rsidRDefault="0071552D">
      <w:pPr>
        <w:pStyle w:val="ConsPlusNormal"/>
        <w:ind w:firstLine="540"/>
        <w:jc w:val="both"/>
      </w:pPr>
      <w:r>
        <w:t>6. В целях получения субсидии органы местного самоуправления муниципальных образований в срок до 15 марта текущего финансового года представляют главному распорядителю заявку с приложением документов, подтверждающих выполнение условий предоставления субсидии. Форма заявки, перечень прилагаемых документов, требования к их содержанию, а также порядок их подачи утверждаются главным распорядителем.</w:t>
      </w:r>
    </w:p>
    <w:p w:rsidR="0071552D" w:rsidRDefault="0071552D">
      <w:pPr>
        <w:pStyle w:val="ConsPlusNormal"/>
        <w:ind w:firstLine="540"/>
        <w:jc w:val="both"/>
      </w:pPr>
      <w:bookmarkStart w:id="44" w:name="P8584"/>
      <w:bookmarkEnd w:id="44"/>
      <w:r>
        <w:t>7. Главный распорядитель:</w:t>
      </w:r>
    </w:p>
    <w:p w:rsidR="0071552D" w:rsidRDefault="0071552D">
      <w:pPr>
        <w:pStyle w:val="ConsPlusNormal"/>
        <w:ind w:firstLine="540"/>
        <w:jc w:val="both"/>
      </w:pPr>
      <w:r>
        <w:t xml:space="preserve">1) до 15 апреля текущего года рассматривает документы, представленные уполномоченными органами местного самоуправления муниципальных образований, осуществляет отбор муниципальных образований в соответствии с условиями и критериями, указанными в </w:t>
      </w:r>
      <w:hyperlink w:anchor="P8575" w:history="1">
        <w:r>
          <w:rPr>
            <w:color w:val="0000FF"/>
          </w:rPr>
          <w:t>пунктах 4</w:t>
        </w:r>
      </w:hyperlink>
      <w:r>
        <w:t xml:space="preserve"> и </w:t>
      </w:r>
      <w:hyperlink w:anchor="P8579" w:history="1">
        <w:r>
          <w:rPr>
            <w:color w:val="0000FF"/>
          </w:rPr>
          <w:t>5</w:t>
        </w:r>
      </w:hyperlink>
      <w:r>
        <w:t xml:space="preserve"> настоящего Порядка, для предоставления субсидии;</w:t>
      </w:r>
    </w:p>
    <w:p w:rsidR="0071552D" w:rsidRDefault="0071552D">
      <w:pPr>
        <w:pStyle w:val="ConsPlusNormal"/>
        <w:ind w:firstLine="540"/>
        <w:jc w:val="both"/>
      </w:pPr>
      <w:r>
        <w:t>2) определяет размер предоставляемой субсидии бюджету муниципального образования по формуле:</w:t>
      </w:r>
    </w:p>
    <w:p w:rsidR="0071552D" w:rsidRDefault="0071552D">
      <w:pPr>
        <w:pStyle w:val="ConsPlusNormal"/>
        <w:ind w:firstLine="540"/>
        <w:jc w:val="both"/>
      </w:pPr>
    </w:p>
    <w:p w:rsidR="0071552D" w:rsidRDefault="0071552D">
      <w:pPr>
        <w:pStyle w:val="ConsPlusNormal"/>
        <w:jc w:val="center"/>
      </w:pPr>
      <w:r w:rsidRPr="00B33735">
        <w:rPr>
          <w:position w:val="-32"/>
        </w:rPr>
        <w:pict>
          <v:shape id="_x0000_i1027" style="width:158.25pt;height:49.5pt" coordsize="" o:spt="100" adj="0,,0" path="" filled="f" stroked="f">
            <v:stroke joinstyle="miter"/>
            <v:imagedata r:id="rId426" o:title="base_23632_92988_21"/>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С</w:t>
      </w:r>
      <w:r>
        <w:rPr>
          <w:vertAlign w:val="subscript"/>
        </w:rPr>
        <w:t>i</w:t>
      </w:r>
      <w:r>
        <w:t xml:space="preserve"> - размер субсидии i-му муниципальному образованию;</w:t>
      </w:r>
    </w:p>
    <w:p w:rsidR="0071552D" w:rsidRDefault="0071552D">
      <w:pPr>
        <w:pStyle w:val="ConsPlusNormal"/>
        <w:ind w:firstLine="540"/>
        <w:jc w:val="both"/>
      </w:pPr>
      <w:r>
        <w:t>С - общий объем годовых субсидий, выделяемых бюджетам муниципальных образований;</w:t>
      </w:r>
    </w:p>
    <w:p w:rsidR="0071552D" w:rsidRDefault="0071552D">
      <w:pPr>
        <w:pStyle w:val="ConsPlusNormal"/>
        <w:ind w:firstLine="540"/>
        <w:jc w:val="both"/>
      </w:pPr>
      <w:r>
        <w:t>П</w:t>
      </w:r>
      <w:r>
        <w:rPr>
          <w:vertAlign w:val="subscript"/>
        </w:rPr>
        <w:t>i</w:t>
      </w:r>
      <w:r>
        <w:t xml:space="preserve"> - размер заявленной i-м муниципальным образованием потребности в субсидии;</w:t>
      </w:r>
    </w:p>
    <w:p w:rsidR="0071552D" w:rsidRDefault="0071552D">
      <w:pPr>
        <w:pStyle w:val="ConsPlusNormal"/>
        <w:ind w:firstLine="540"/>
        <w:jc w:val="both"/>
      </w:pPr>
      <w:r>
        <w:lastRenderedPageBreak/>
        <w:t>РБО</w:t>
      </w:r>
      <w:r>
        <w:rPr>
          <w:vertAlign w:val="subscript"/>
        </w:rPr>
        <w:t>i</w:t>
      </w:r>
      <w:r>
        <w:t xml:space="preserve"> - уровень расчетной бюджетной обеспеченности i-го муниципального образования на соответствующий финансовый год, рассчитанный министерством финансов области в соответствии с </w:t>
      </w:r>
      <w:hyperlink r:id="rId427" w:history="1">
        <w:r>
          <w:rPr>
            <w:color w:val="0000FF"/>
          </w:rPr>
          <w:t>методикой</w:t>
        </w:r>
      </w:hyperlink>
      <w:r>
        <w:t>, приведенной в приложении N 2 к Закону Амурской области от 11 октября 2011 г. N 529-ОЗ "О межбюджетных отношениях в Амурской области";</w:t>
      </w:r>
    </w:p>
    <w:p w:rsidR="0071552D" w:rsidRDefault="0071552D">
      <w:pPr>
        <w:pStyle w:val="ConsPlusNormal"/>
        <w:ind w:firstLine="540"/>
        <w:jc w:val="both"/>
      </w:pPr>
      <w:r w:rsidRPr="00B33735">
        <w:rPr>
          <w:position w:val="-14"/>
        </w:rPr>
        <w:pict>
          <v:shape id="_x0000_i1028" style="width:42.75pt;height:28.5pt" coordsize="" o:spt="100" adj="0,,0" path="" filled="f" stroked="f">
            <v:stroke joinstyle="miter"/>
            <v:imagedata r:id="rId428" o:title="base_23632_92988_22"/>
            <v:formulas/>
            <v:path o:connecttype="segments"/>
          </v:shape>
        </w:pict>
      </w:r>
      <w:r>
        <w:t xml:space="preserve"> - общий размер потребности муниципальных образований в субсидии.</w:t>
      </w:r>
    </w:p>
    <w:p w:rsidR="0071552D" w:rsidRDefault="0071552D">
      <w:pPr>
        <w:pStyle w:val="ConsPlusNormal"/>
        <w:ind w:firstLine="540"/>
        <w:jc w:val="both"/>
      </w:pPr>
      <w:r>
        <w:t>8. Распределение субсидии между муниципальными образованиями утверждается постановлением Правительства области.</w:t>
      </w:r>
    </w:p>
    <w:p w:rsidR="0071552D" w:rsidRDefault="0071552D">
      <w:pPr>
        <w:pStyle w:val="ConsPlusNormal"/>
        <w:ind w:firstLine="540"/>
        <w:jc w:val="both"/>
      </w:pPr>
      <w:r>
        <w:t xml:space="preserve">9. Предоставление субсидии осуществляется на основании соглашения, заключенного между главным распорядителем и органом местного самоуправления муниципального образования о предоставлении субсидии (далее - соглашение), соответствующего требованиям, установленным </w:t>
      </w:r>
      <w:hyperlink r:id="rId429" w:history="1">
        <w:r>
          <w:rPr>
            <w:color w:val="0000FF"/>
          </w:rPr>
          <w:t>Правилами</w:t>
        </w:r>
      </w:hyperlink>
      <w:r>
        <w:t>. Форма соглашения утверждается главным распорядителем.</w:t>
      </w:r>
    </w:p>
    <w:p w:rsidR="0071552D" w:rsidRDefault="0071552D">
      <w:pPr>
        <w:pStyle w:val="ConsPlusNormal"/>
        <w:ind w:firstLine="540"/>
        <w:jc w:val="both"/>
      </w:pPr>
      <w:r>
        <w:t>10. Перечисление субсидий из областного бюджета осуществляется в установленном порядке на счет Управления Федерального казначейства по Амурской области,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71552D" w:rsidRDefault="0071552D">
      <w:pPr>
        <w:pStyle w:val="ConsPlusNormal"/>
        <w:ind w:firstLine="540"/>
        <w:jc w:val="both"/>
      </w:pPr>
      <w:r>
        <w:t>11. 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главному распорядителю по форме и в срок, которые установлены главным распорядителем.</w:t>
      </w:r>
    </w:p>
    <w:p w:rsidR="0071552D" w:rsidRDefault="0071552D">
      <w:pPr>
        <w:pStyle w:val="ConsPlusNormal"/>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rsidR="0071552D" w:rsidRDefault="0071552D">
      <w:pPr>
        <w:pStyle w:val="ConsPlusNormal"/>
        <w:ind w:firstLine="540"/>
        <w:jc w:val="both"/>
      </w:pPr>
      <w:r>
        <w:t>Информация о размере и сроке перечисления субсидии, указанная в заявке, учитывается главным распорядителем при формировании прогноза кассовых выплат по расходам областного бюджета, необходимого для составления кассового плана исполнения областного бюджета.</w:t>
      </w:r>
    </w:p>
    <w:p w:rsidR="0071552D" w:rsidRDefault="0071552D">
      <w:pPr>
        <w:pStyle w:val="ConsPlusNormal"/>
        <w:ind w:firstLine="540"/>
        <w:jc w:val="both"/>
      </w:pPr>
      <w:r>
        <w:t>12. Муниципальные образования обеспечивают достижение следующих показателей результативности использования субсидии, значения которых определяются соглашением:</w:t>
      </w:r>
    </w:p>
    <w:p w:rsidR="0071552D" w:rsidRDefault="0071552D">
      <w:pPr>
        <w:pStyle w:val="ConsPlusNormal"/>
        <w:ind w:firstLine="540"/>
        <w:jc w:val="both"/>
      </w:pPr>
      <w:r>
        <w:t>а) уровень доходов граждан в местах традиционного проживания;</w:t>
      </w:r>
    </w:p>
    <w:p w:rsidR="0071552D" w:rsidRDefault="0071552D">
      <w:pPr>
        <w:pStyle w:val="ConsPlusNormal"/>
        <w:ind w:firstLine="540"/>
        <w:jc w:val="both"/>
      </w:pPr>
      <w:r>
        <w:t>б) коэффициент младенческой смертности в местах традиционного проживания;</w:t>
      </w:r>
    </w:p>
    <w:p w:rsidR="0071552D" w:rsidRDefault="0071552D">
      <w:pPr>
        <w:pStyle w:val="ConsPlusNormal"/>
        <w:ind w:firstLine="540"/>
        <w:jc w:val="both"/>
      </w:pPr>
      <w:r>
        <w:t>в) уровень зарегистрированной безработицы в местах традиционного проживания;</w:t>
      </w:r>
    </w:p>
    <w:p w:rsidR="0071552D" w:rsidRDefault="0071552D">
      <w:pPr>
        <w:pStyle w:val="ConsPlusNormal"/>
        <w:ind w:firstLine="540"/>
        <w:jc w:val="both"/>
      </w:pPr>
      <w:r>
        <w:t>г) количество состоящих на учете больных активным туберкулезом в местах традиционного проживания.</w:t>
      </w:r>
    </w:p>
    <w:p w:rsidR="0071552D" w:rsidRDefault="0071552D">
      <w:pPr>
        <w:pStyle w:val="ConsPlusNormal"/>
        <w:ind w:firstLine="540"/>
        <w:jc w:val="both"/>
      </w:pPr>
      <w:r>
        <w:lastRenderedPageBreak/>
        <w:t>13. В случае нецелевого использования субсидии и (или) нарушения муниципальным образованием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w:t>
      </w:r>
    </w:p>
    <w:p w:rsidR="0071552D" w:rsidRDefault="0071552D">
      <w:pPr>
        <w:pStyle w:val="ConsPlusNormal"/>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(расходования) субсидии были не выполнены в силу обстоятельств непреодолимой силы.</w:t>
      </w:r>
    </w:p>
    <w:p w:rsidR="0071552D" w:rsidRDefault="0071552D">
      <w:pPr>
        <w:pStyle w:val="ConsPlusNormal"/>
        <w:ind w:firstLine="540"/>
        <w:jc w:val="both"/>
      </w:pPr>
      <w:r>
        <w:t>Контроль за целевым использованием предоставленных субсидий осуществляет главный распорядитель.</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rPr>
          <w:color w:val="0A2666"/>
        </w:rPr>
        <w:t>КонсультантПлюс: примечание.</w:t>
      </w:r>
    </w:p>
    <w:p w:rsidR="0071552D" w:rsidRDefault="0071552D">
      <w:pPr>
        <w:pStyle w:val="ConsPlusNormal"/>
        <w:ind w:firstLine="540"/>
        <w:jc w:val="both"/>
      </w:pPr>
      <w:r>
        <w:rPr>
          <w:color w:val="0A2666"/>
        </w:rPr>
        <w:t>В официальном тексте документа, видимо, допущена опечатка: исходя из смысла постановления, имеется в виду: "... неиспользованные субсидии подлежат ...".</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t>14. В случае отсутствия потребности муниципального образования в субсидии в утвержденном размере, что подтверждается письменным обращением муниципального образования к главному распорядителю, неиспользованные подлежат возврату в доход областного бюджета и распределению на те же цели.</w:t>
      </w:r>
    </w:p>
    <w:p w:rsidR="0071552D" w:rsidRDefault="0071552D">
      <w:pPr>
        <w:pStyle w:val="ConsPlusNormal"/>
        <w:ind w:firstLine="540"/>
        <w:jc w:val="both"/>
      </w:pPr>
      <w:r>
        <w:t xml:space="preserve">15. В случае увеличения в текущем финансовом году утвержденного объема бюджетных ассигнований на предоставление субсидии осуществляется дополнительное распределение по формуле, установленной </w:t>
      </w:r>
      <w:hyperlink w:anchor="P8584" w:history="1">
        <w:r>
          <w:rPr>
            <w:color w:val="0000FF"/>
          </w:rPr>
          <w:t>пунктом 7</w:t>
        </w:r>
      </w:hyperlink>
      <w:r>
        <w:t xml:space="preserve"> настоящего Порядка.</w:t>
      </w:r>
    </w:p>
    <w:p w:rsidR="0071552D" w:rsidRDefault="0071552D">
      <w:pPr>
        <w:pStyle w:val="ConsPlusNormal"/>
        <w:ind w:firstLine="540"/>
        <w:jc w:val="both"/>
      </w:pPr>
      <w:r>
        <w:t>16. Перераспределение (дополнительное распределение) осуществляется на основании поданных муниципальным образованием заявок в соответствии с настоящим Порядком с внесением изменений в постановление Правительства Амурской области о распределении субсидии.</w:t>
      </w:r>
    </w:p>
    <w:p w:rsidR="0071552D" w:rsidRDefault="0071552D">
      <w:pPr>
        <w:pStyle w:val="ConsPlusNormal"/>
        <w:ind w:firstLine="540"/>
        <w:jc w:val="both"/>
      </w:pPr>
      <w:r>
        <w:t>О предстоящем перераспределении (дополнительном распределении) субсидии главный распределитель письменно извещает муниципальные образования не менее чем за 10 дней до окончания срока подачи документов на предоставление субсидии.</w:t>
      </w:r>
    </w:p>
    <w:p w:rsidR="0071552D" w:rsidRDefault="0071552D">
      <w:pPr>
        <w:pStyle w:val="ConsPlusNormal"/>
        <w:ind w:firstLine="540"/>
        <w:jc w:val="both"/>
      </w:pPr>
      <w:r>
        <w:t>17. Уполномоченные органы муниципального образования представляют главному распорядителю по формам, утвержденным главным распорядителем:</w:t>
      </w:r>
    </w:p>
    <w:p w:rsidR="0071552D" w:rsidRDefault="0071552D">
      <w:pPr>
        <w:pStyle w:val="ConsPlusNormal"/>
        <w:ind w:firstLine="540"/>
        <w:jc w:val="both"/>
      </w:pPr>
      <w:r>
        <w:t>сведения об использовании субсидии - ежемесячно, не позднее 10 числа месяца, следующего за отчетным периодом;</w:t>
      </w:r>
    </w:p>
    <w:p w:rsidR="0071552D" w:rsidRDefault="0071552D">
      <w:pPr>
        <w:pStyle w:val="ConsPlusNormal"/>
        <w:ind w:firstLine="540"/>
        <w:jc w:val="both"/>
      </w:pPr>
      <w:r>
        <w:t>отчет о достижении значений целевых показателей результативности использования субсидии, установленных соглашением, - ежеквартально, не позднее 15 числа месяца, следующего за отчетным периодом.</w:t>
      </w:r>
    </w:p>
    <w:p w:rsidR="0071552D" w:rsidRDefault="0071552D">
      <w:pPr>
        <w:pStyle w:val="ConsPlusNormal"/>
        <w:ind w:firstLine="540"/>
        <w:jc w:val="both"/>
      </w:pPr>
      <w:r>
        <w:t xml:space="preserve">18. Оценка эффективности использования субсидии осуществляется главным распорядителем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w:t>
      </w:r>
      <w:r>
        <w:lastRenderedPageBreak/>
        <w:t>использования субсидии не позднее 30 января очередного финансового года.</w:t>
      </w:r>
    </w:p>
    <w:p w:rsidR="0071552D" w:rsidRDefault="0071552D">
      <w:pPr>
        <w:pStyle w:val="ConsPlusNormal"/>
        <w:ind w:firstLine="540"/>
        <w:jc w:val="both"/>
      </w:pPr>
      <w:r>
        <w:t>19. Не использованный на 1 января текущего финансового года остаток субсидии подлежит возврату в областной бюджет в течение первых 15 рабочих дней текущего финансового года.</w:t>
      </w:r>
    </w:p>
    <w:p w:rsidR="0071552D" w:rsidRDefault="0071552D">
      <w:pPr>
        <w:pStyle w:val="ConsPlusNormal"/>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rsidR="0071552D" w:rsidRDefault="0071552D">
      <w:pPr>
        <w:pStyle w:val="ConsPlusNormal"/>
        <w:ind w:firstLine="540"/>
        <w:jc w:val="both"/>
      </w:pPr>
      <w:r>
        <w:t>В соответствии с решением главного распорядителя о наличии потребности в не использованном на 1 января текущего финансового года остатке субсидии средства в размере, не превышающем остатка субсидии, могут быть возвращены в текущем финансовом году бюджету муниципального образования на те же цели в соответствии с бюджетным законодательством Российской Федерации.</w:t>
      </w:r>
    </w:p>
    <w:p w:rsidR="0071552D" w:rsidRDefault="0071552D">
      <w:pPr>
        <w:pStyle w:val="ConsPlusNormal"/>
        <w:ind w:firstLine="540"/>
        <w:jc w:val="both"/>
      </w:pPr>
      <w:r>
        <w:t xml:space="preserve">20. Порядок возврата средств субсидий муниципальными образованиями, расчет предельного объема сокращения средств субсидии в случае нарушения обязательств, предусмотренных соглашением в части достижения показателей результативности использования субсидий, включающего порядок расчета размера средств, подлежащих возврату, сроки возврата, основания для освобождения муниципальных образований от применения мер ответственности за нарушение обязательств, предусмотренных соглашением, а также порядок использования возвратных средств главным распорядителем, осуществляются в соответствии с требованиями, установленными </w:t>
      </w:r>
      <w:hyperlink r:id="rId430" w:history="1">
        <w:r>
          <w:rPr>
            <w:color w:val="0000FF"/>
          </w:rPr>
          <w:t>Правилами</w:t>
        </w:r>
      </w:hyperlink>
      <w:r>
        <w:t>.</w:t>
      </w:r>
    </w:p>
    <w:p w:rsidR="0071552D" w:rsidRDefault="0071552D">
      <w:pPr>
        <w:pStyle w:val="ConsPlusNormal"/>
        <w:ind w:firstLine="540"/>
        <w:jc w:val="both"/>
      </w:pPr>
      <w:r>
        <w:t>21. Уполномоченные органы муниципального образования несут ответственность за результативность, целевое использование субсидии, своевременность и достоверность представляемых главному распорядителю сведений (документов, отчетов).</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7</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45" w:name="P8634"/>
      <w:bookmarkEnd w:id="45"/>
      <w:r>
        <w:t>ПОРЯДОК</w:t>
      </w:r>
    </w:p>
    <w:p w:rsidR="0071552D" w:rsidRDefault="0071552D">
      <w:pPr>
        <w:pStyle w:val="ConsPlusTitle"/>
        <w:jc w:val="center"/>
      </w:pPr>
      <w:r>
        <w:t>ПРЕДОСТАВЛЕНИЯ СУБСИДИИ БЮДЖЕТАМ МУНИЦИПАЛЬНЫХ ОБРАЗОВАНИЙ</w:t>
      </w:r>
    </w:p>
    <w:p w:rsidR="0071552D" w:rsidRDefault="0071552D">
      <w:pPr>
        <w:pStyle w:val="ConsPlusTitle"/>
        <w:jc w:val="center"/>
      </w:pPr>
      <w:r>
        <w:t>НА СОФИНАНСИРОВАНИЕ РАСХОДОВ, СВЯЗАННЫХ С РЕАЛИЗАЦИЕЙ</w:t>
      </w:r>
    </w:p>
    <w:p w:rsidR="0071552D" w:rsidRDefault="0071552D">
      <w:pPr>
        <w:pStyle w:val="ConsPlusTitle"/>
        <w:jc w:val="center"/>
      </w:pPr>
      <w:r>
        <w:t>МЕРОПРИЯТИЙ ПО РАЗВИТИЮ И СОХРАНЕНИЮ КУЛЬТУРЫ</w:t>
      </w:r>
    </w:p>
    <w:p w:rsidR="0071552D" w:rsidRDefault="0071552D">
      <w:pPr>
        <w:pStyle w:val="ConsPlusTitle"/>
        <w:jc w:val="center"/>
      </w:pPr>
      <w:r>
        <w:t>В МУНИЦИПАЛЬНЫХ ОБРАЗОВАНИЯХ АМУРСКОЙ ОБЛАСТИ</w:t>
      </w:r>
    </w:p>
    <w:p w:rsidR="0071552D" w:rsidRDefault="0071552D">
      <w:pPr>
        <w:pStyle w:val="ConsPlusNormal"/>
        <w:jc w:val="center"/>
      </w:pPr>
    </w:p>
    <w:p w:rsidR="0071552D" w:rsidRDefault="0071552D">
      <w:pPr>
        <w:pStyle w:val="ConsPlusNormal"/>
        <w:ind w:firstLine="540"/>
        <w:jc w:val="both"/>
      </w:pPr>
      <w:r>
        <w:t xml:space="preserve">1. Настоящий Порядок определяет цели, условия предоставления, </w:t>
      </w:r>
      <w:r>
        <w:lastRenderedPageBreak/>
        <w:t>критерии отбора, методику расчета, порядок распределения и предоставления субсидии бюджетам муниципальных образований на софинансирование расходов, связанных с реализацией мероприятий по развитию и сохранению культуры в муниципальных образованиях Амурской области (далее - субсидия), а также сроки и порядок представления отчетности об использовании субсидии.</w:t>
      </w:r>
    </w:p>
    <w:p w:rsidR="0071552D" w:rsidRDefault="0071552D">
      <w:pPr>
        <w:pStyle w:val="ConsPlusNormal"/>
        <w:ind w:firstLine="540"/>
        <w:jc w:val="both"/>
      </w:pPr>
      <w:r>
        <w:t>2. Субсидия предоставляется в целях софинансирования расходов муниципальных образований области на реализацию мероприятий по развитию и сохранению культуры Амурской области.</w:t>
      </w:r>
    </w:p>
    <w:p w:rsidR="0071552D" w:rsidRDefault="0071552D">
      <w:pPr>
        <w:pStyle w:val="ConsPlusNormal"/>
        <w:ind w:firstLine="540"/>
        <w:jc w:val="both"/>
      </w:pPr>
      <w:r>
        <w:t>3. Субсидия предоставляется министерством культуры и архивного дела Амурской области муниципальным образованиям, прошедшим отбор в соответствии с настоящим Порядком, на основании соглашения, заключенного с органом местного самоуправления о софинансировании расходов на реализацию мероприятий по развитию и сохранению культуры Амурской области.</w:t>
      </w:r>
    </w:p>
    <w:p w:rsidR="0071552D" w:rsidRDefault="0071552D">
      <w:pPr>
        <w:pStyle w:val="ConsPlusNormal"/>
        <w:ind w:firstLine="540"/>
        <w:jc w:val="both"/>
      </w:pPr>
      <w:r>
        <w:t>4. Объем субсидии бюджетам муниципальных образований на реализацию мероприятий по развитию и сохранению культуры Амурской области определяется по формуле:</w:t>
      </w:r>
    </w:p>
    <w:p w:rsidR="0071552D" w:rsidRDefault="0071552D">
      <w:pPr>
        <w:pStyle w:val="ConsPlusNormal"/>
        <w:ind w:firstLine="540"/>
        <w:jc w:val="both"/>
      </w:pPr>
    </w:p>
    <w:p w:rsidR="0071552D" w:rsidRDefault="0071552D">
      <w:pPr>
        <w:pStyle w:val="ConsPlusNormal"/>
        <w:jc w:val="center"/>
      </w:pPr>
      <w:r>
        <w:t>С = С</w:t>
      </w:r>
      <w:r>
        <w:rPr>
          <w:vertAlign w:val="subscript"/>
        </w:rPr>
        <w:t>ккф</w:t>
      </w:r>
      <w:r>
        <w:t xml:space="preserve"> + С</w:t>
      </w:r>
      <w:r>
        <w:rPr>
          <w:vertAlign w:val="subscript"/>
        </w:rPr>
        <w:t>пп</w:t>
      </w:r>
      <w:r>
        <w:t xml:space="preserve"> + С</w:t>
      </w:r>
      <w:r>
        <w:rPr>
          <w:vertAlign w:val="subscript"/>
        </w:rPr>
        <w:t>мбт</w:t>
      </w:r>
      <w:r>
        <w:t xml:space="preserve"> + С</w:t>
      </w:r>
      <w:r>
        <w:rPr>
          <w:vertAlign w:val="subscript"/>
        </w:rPr>
        <w:t>кт</w:t>
      </w:r>
      <w:r>
        <w:t xml:space="preserve"> + С</w:t>
      </w:r>
      <w:r>
        <w:rPr>
          <w:vertAlign w:val="subscript"/>
        </w:rPr>
        <w:t>ми</w:t>
      </w:r>
      <w:r>
        <w:t xml:space="preserve"> + С</w:t>
      </w:r>
      <w:r>
        <w:rPr>
          <w:vertAlign w:val="subscript"/>
        </w:rPr>
        <w:t>кр</w:t>
      </w:r>
      <w:r>
        <w:t>, где:</w:t>
      </w:r>
    </w:p>
    <w:p w:rsidR="0071552D" w:rsidRDefault="0071552D">
      <w:pPr>
        <w:pStyle w:val="ConsPlusNormal"/>
        <w:jc w:val="center"/>
      </w:pPr>
    </w:p>
    <w:p w:rsidR="0071552D" w:rsidRDefault="0071552D">
      <w:pPr>
        <w:pStyle w:val="ConsPlusNormal"/>
        <w:ind w:firstLine="540"/>
        <w:jc w:val="both"/>
      </w:pPr>
      <w:r>
        <w:t>С - субсидия бюджетам муниципальных образований на реализацию мероприятий по развитию и сохранению культуры в муниципальных образованиях Амурской области;</w:t>
      </w:r>
    </w:p>
    <w:p w:rsidR="0071552D" w:rsidRDefault="0071552D">
      <w:pPr>
        <w:pStyle w:val="ConsPlusNormal"/>
        <w:ind w:firstLine="540"/>
        <w:jc w:val="both"/>
      </w:pPr>
      <w:r>
        <w:t>С</w:t>
      </w:r>
      <w:r>
        <w:rPr>
          <w:vertAlign w:val="subscript"/>
        </w:rPr>
        <w:t>ккф</w:t>
      </w:r>
      <w:r>
        <w:t xml:space="preserve"> - объем средств на софинансирование расходов, связанных с комплектованием книжных фондов муниципальных библиотек;</w:t>
      </w:r>
    </w:p>
    <w:p w:rsidR="0071552D" w:rsidRDefault="0071552D">
      <w:pPr>
        <w:pStyle w:val="ConsPlusNormal"/>
        <w:ind w:firstLine="540"/>
        <w:jc w:val="both"/>
      </w:pPr>
      <w:r>
        <w:t>С</w:t>
      </w:r>
      <w:r>
        <w:rPr>
          <w:vertAlign w:val="subscript"/>
        </w:rPr>
        <w:t>пп</w:t>
      </w:r>
      <w:r>
        <w:t xml:space="preserve"> - объем средств на софинансирование расходов, связанных с подпиской на периодические издания для муниципальных библиотек;</w:t>
      </w:r>
    </w:p>
    <w:p w:rsidR="0071552D" w:rsidRDefault="0071552D">
      <w:pPr>
        <w:pStyle w:val="ConsPlusNormal"/>
        <w:ind w:firstLine="540"/>
        <w:jc w:val="both"/>
      </w:pPr>
      <w:r>
        <w:t>С</w:t>
      </w:r>
      <w:r>
        <w:rPr>
          <w:vertAlign w:val="subscript"/>
        </w:rPr>
        <w:t>мбт</w:t>
      </w:r>
      <w:r>
        <w:t xml:space="preserve"> - объем средств на софинансирование расходов, связанных с модернизацией материально-технической базы муниципальных культурно-досуговых учреждений;</w:t>
      </w:r>
    </w:p>
    <w:p w:rsidR="0071552D" w:rsidRDefault="0071552D">
      <w:pPr>
        <w:pStyle w:val="ConsPlusNormal"/>
        <w:ind w:firstLine="540"/>
        <w:jc w:val="both"/>
      </w:pPr>
      <w:r>
        <w:t>С</w:t>
      </w:r>
      <w:r>
        <w:rPr>
          <w:vertAlign w:val="subscript"/>
        </w:rPr>
        <w:t>кт</w:t>
      </w:r>
      <w:r>
        <w:t xml:space="preserve"> - объем средств на софинансирование расходов, связанных с приобретением компьютерной техники для муниципальных библиотек с подключением к информационно-коммуникационной сети "Интернет";</w:t>
      </w:r>
    </w:p>
    <w:p w:rsidR="0071552D" w:rsidRDefault="0071552D">
      <w:pPr>
        <w:pStyle w:val="ConsPlusNormal"/>
        <w:ind w:firstLine="540"/>
        <w:jc w:val="both"/>
      </w:pPr>
      <w:r>
        <w:t>С</w:t>
      </w:r>
      <w:r>
        <w:rPr>
          <w:vertAlign w:val="subscript"/>
        </w:rPr>
        <w:t>ми</w:t>
      </w:r>
      <w:r>
        <w:t xml:space="preserve"> - объем средств на софинансирование расходов, связанных с приобретением музыкальных инструментов для музыкальных школ и школ искусств;</w:t>
      </w:r>
    </w:p>
    <w:p w:rsidR="0071552D" w:rsidRDefault="0071552D">
      <w:pPr>
        <w:pStyle w:val="ConsPlusNormal"/>
        <w:ind w:firstLine="540"/>
        <w:jc w:val="both"/>
      </w:pPr>
      <w:r>
        <w:t>С</w:t>
      </w:r>
      <w:r>
        <w:rPr>
          <w:vertAlign w:val="subscript"/>
        </w:rPr>
        <w:t>кр</w:t>
      </w:r>
      <w:r>
        <w:t xml:space="preserve"> - объем средств на софинансирование расходов, связанных с капитальным ремонтом муниципальных объектов культуры.</w:t>
      </w:r>
    </w:p>
    <w:p w:rsidR="0071552D" w:rsidRDefault="0071552D">
      <w:pPr>
        <w:pStyle w:val="ConsPlusNormal"/>
        <w:ind w:firstLine="540"/>
        <w:jc w:val="both"/>
      </w:pPr>
      <w:r>
        <w:t>5. Объем средств бюджету муниципального образования на комплектование книжных фондов муниципальных библиотек (С</w:t>
      </w:r>
      <w:r>
        <w:rPr>
          <w:vertAlign w:val="subscript"/>
        </w:rPr>
        <w:t>ккф</w:t>
      </w:r>
      <w:r>
        <w:t>i) рассчитывается по формуле:</w:t>
      </w:r>
    </w:p>
    <w:p w:rsidR="0071552D" w:rsidRDefault="0071552D">
      <w:pPr>
        <w:pStyle w:val="ConsPlusNormal"/>
        <w:ind w:firstLine="540"/>
        <w:jc w:val="both"/>
      </w:pPr>
    </w:p>
    <w:p w:rsidR="0071552D" w:rsidRDefault="0071552D">
      <w:pPr>
        <w:pStyle w:val="ConsPlusNormal"/>
        <w:jc w:val="center"/>
      </w:pPr>
      <w:r>
        <w:t>С</w:t>
      </w:r>
      <w:r>
        <w:rPr>
          <w:vertAlign w:val="subscript"/>
        </w:rPr>
        <w:t>ккф</w:t>
      </w:r>
      <w:r>
        <w:t>i = С</w:t>
      </w:r>
      <w:r>
        <w:rPr>
          <w:vertAlign w:val="subscript"/>
        </w:rPr>
        <w:t>ккф</w:t>
      </w:r>
      <w:r>
        <w:t>i / (summa Vi - summa Di) x (Vi - Di), где:</w:t>
      </w:r>
    </w:p>
    <w:p w:rsidR="0071552D" w:rsidRDefault="0071552D">
      <w:pPr>
        <w:pStyle w:val="ConsPlusNormal"/>
        <w:jc w:val="center"/>
      </w:pPr>
    </w:p>
    <w:p w:rsidR="0071552D" w:rsidRDefault="0071552D">
      <w:pPr>
        <w:pStyle w:val="ConsPlusNormal"/>
        <w:ind w:firstLine="540"/>
        <w:jc w:val="both"/>
      </w:pPr>
      <w:r>
        <w:lastRenderedPageBreak/>
        <w:t>Vi - объем средств, необходимый i-му муниципальному образованию на комплектование книжных фондов муниципальных библиотек;</w:t>
      </w:r>
    </w:p>
    <w:p w:rsidR="0071552D" w:rsidRDefault="0071552D">
      <w:pPr>
        <w:pStyle w:val="ConsPlusNormal"/>
        <w:ind w:firstLine="540"/>
        <w:jc w:val="both"/>
      </w:pPr>
      <w:r>
        <w:t>Di - объем средств, выделяемый i-м муниципальным образованием на комплектование книжных фондов муниципальных библиотек;</w:t>
      </w:r>
    </w:p>
    <w:p w:rsidR="0071552D" w:rsidRDefault="0071552D">
      <w:pPr>
        <w:pStyle w:val="ConsPlusNormal"/>
        <w:ind w:firstLine="540"/>
        <w:jc w:val="both"/>
      </w:pPr>
    </w:p>
    <w:p w:rsidR="0071552D" w:rsidRDefault="0071552D">
      <w:pPr>
        <w:pStyle w:val="ConsPlusNormal"/>
        <w:jc w:val="center"/>
      </w:pPr>
      <w:r>
        <w:t>Vi = (Ms + d) x n, где:</w:t>
      </w:r>
    </w:p>
    <w:p w:rsidR="0071552D" w:rsidRDefault="0071552D">
      <w:pPr>
        <w:pStyle w:val="ConsPlusNormal"/>
        <w:jc w:val="center"/>
      </w:pPr>
    </w:p>
    <w:p w:rsidR="0071552D" w:rsidRDefault="0071552D">
      <w:pPr>
        <w:pStyle w:val="ConsPlusNormal"/>
        <w:ind w:firstLine="540"/>
        <w:jc w:val="both"/>
      </w:pPr>
      <w:r>
        <w:t>Ms - стоимость комплекта литературы, приобретаемого за счет средств субсидии, составляет 60,0 тыс. рублей;</w:t>
      </w:r>
    </w:p>
    <w:p w:rsidR="0071552D" w:rsidRDefault="0071552D">
      <w:pPr>
        <w:pStyle w:val="ConsPlusNormal"/>
        <w:ind w:firstLine="540"/>
        <w:jc w:val="both"/>
      </w:pPr>
      <w:r>
        <w:t>d - расходы муниципального образования на комплектование книжных фондов муниципальных библиотек в объеме не менее 100% стоимости комплекта литературы, приобретаемого за счет средств субсидии;</w:t>
      </w:r>
    </w:p>
    <w:p w:rsidR="0071552D" w:rsidRDefault="0071552D">
      <w:pPr>
        <w:pStyle w:val="ConsPlusNormal"/>
        <w:ind w:firstLine="540"/>
        <w:jc w:val="both"/>
      </w:pPr>
      <w:r>
        <w:t>n - количество оснащаемых муниципальных библиотек.</w:t>
      </w:r>
    </w:p>
    <w:p w:rsidR="0071552D" w:rsidRDefault="0071552D">
      <w:pPr>
        <w:pStyle w:val="ConsPlusNormal"/>
        <w:ind w:firstLine="540"/>
        <w:jc w:val="both"/>
      </w:pPr>
      <w:r>
        <w:t>5.1. Условиями предоставления средств на софинансирование расходов, связанных с комплектованием книжных фондов муниципальных библиотек, являются:</w:t>
      </w:r>
    </w:p>
    <w:p w:rsidR="0071552D" w:rsidRDefault="0071552D">
      <w:pPr>
        <w:pStyle w:val="ConsPlusNormal"/>
        <w:ind w:firstLine="540"/>
        <w:jc w:val="both"/>
      </w:pPr>
      <w:r>
        <w:t>наличие муниципальной программы, предусматривающей расходы муниципального образования на комплектование книжных фондов муниципальных библиотек;</w:t>
      </w:r>
    </w:p>
    <w:p w:rsidR="0071552D" w:rsidRDefault="0071552D">
      <w:pPr>
        <w:pStyle w:val="ConsPlusNormal"/>
        <w:ind w:firstLine="540"/>
        <w:jc w:val="both"/>
      </w:pPr>
      <w:r>
        <w:t>наличие в бюджете муниципального образования расходных обязательств на комплектование книжных фондов муниципальных библиотек в объеме не менее 50% от потребности средств бюджета муниципального образования на реализацию данных мероприятий;</w:t>
      </w:r>
    </w:p>
    <w:p w:rsidR="0071552D" w:rsidRDefault="0071552D">
      <w:pPr>
        <w:pStyle w:val="ConsPlusNormal"/>
        <w:ind w:firstLine="540"/>
        <w:jc w:val="both"/>
      </w:pPr>
      <w:r>
        <w:t>получение при отборе наивысших значений коэффициента уровня приоритетности;</w:t>
      </w:r>
    </w:p>
    <w:p w:rsidR="0071552D" w:rsidRDefault="0071552D">
      <w:pPr>
        <w:pStyle w:val="ConsPlusNormal"/>
        <w:ind w:firstLine="540"/>
        <w:jc w:val="both"/>
      </w:pPr>
      <w:r>
        <w:t>наличие самостоятельных учреждений либо структурных подразделений учреждений культуры или библиотечной системы.</w:t>
      </w:r>
    </w:p>
    <w:p w:rsidR="0071552D" w:rsidRDefault="0071552D">
      <w:pPr>
        <w:pStyle w:val="ConsPlusNormal"/>
        <w:ind w:firstLine="540"/>
        <w:jc w:val="both"/>
      </w:pPr>
      <w:r>
        <w:t>5.2. Критерием отбора муниципальных образований для предоставления средств является наличие библиотеки, предоставляющей населению муниципального образования услуги по организации библиотечного обслуживания, с наивысшим значением коэффициента уровня приоритетности.</w:t>
      </w:r>
    </w:p>
    <w:p w:rsidR="0071552D" w:rsidRDefault="0071552D">
      <w:pPr>
        <w:pStyle w:val="ConsPlusNormal"/>
        <w:ind w:firstLine="540"/>
        <w:jc w:val="both"/>
      </w:pPr>
      <w:r>
        <w:t>5.3. Коэффициент уровня приоритетности (Кпр) определяется по формуле:</w:t>
      </w:r>
    </w:p>
    <w:p w:rsidR="0071552D" w:rsidRDefault="0071552D">
      <w:pPr>
        <w:pStyle w:val="ConsPlusNormal"/>
        <w:ind w:firstLine="540"/>
        <w:jc w:val="both"/>
      </w:pPr>
    </w:p>
    <w:p w:rsidR="0071552D" w:rsidRDefault="0071552D">
      <w:pPr>
        <w:pStyle w:val="ConsPlusNormal"/>
        <w:jc w:val="center"/>
      </w:pPr>
      <w:r w:rsidRPr="00B33735">
        <w:rPr>
          <w:position w:val="-21"/>
        </w:rPr>
        <w:pict>
          <v:shape id="_x0000_i1029" style="width:184.5pt;height:42.75pt" coordsize="" o:spt="100" adj="0,,0" path="" filled="f" stroked="f">
            <v:stroke joinstyle="miter"/>
            <v:imagedata r:id="rId431" o:title="base_23632_92988_23"/>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ЧЧ - численность читателей, зарегистрированных в библиотеке (библиотеках) муниципального образования по состоянию на 1 января года, предшествующего году предоставления средств;</w:t>
      </w:r>
    </w:p>
    <w:p w:rsidR="0071552D" w:rsidRDefault="0071552D">
      <w:pPr>
        <w:pStyle w:val="ConsPlusNormal"/>
        <w:ind w:firstLine="540"/>
        <w:jc w:val="both"/>
      </w:pPr>
      <w:r>
        <w:t>ЧН - численность населения муниципального образования по состоянию на 1 января года, предшествующего году предоставления средств;</w:t>
      </w:r>
    </w:p>
    <w:p w:rsidR="0071552D" w:rsidRDefault="0071552D">
      <w:pPr>
        <w:pStyle w:val="ConsPlusNormal"/>
        <w:ind w:firstLine="540"/>
        <w:jc w:val="both"/>
      </w:pPr>
      <w:r>
        <w:t xml:space="preserve">Кб - показатель численности населения территории муниципального </w:t>
      </w:r>
      <w:r>
        <w:lastRenderedPageBreak/>
        <w:t>образования по состоянию на 1 января года, предшествующего году предоставления средств, принимающий значения:</w:t>
      </w:r>
    </w:p>
    <w:p w:rsidR="0071552D" w:rsidRDefault="0071552D">
      <w:pPr>
        <w:pStyle w:val="ConsPlusNormal"/>
        <w:ind w:firstLine="540"/>
        <w:jc w:val="both"/>
      </w:pPr>
      <w:r>
        <w:t>при численности 1000 и более жителей - 1;</w:t>
      </w:r>
    </w:p>
    <w:p w:rsidR="0071552D" w:rsidRDefault="0071552D">
      <w:pPr>
        <w:pStyle w:val="ConsPlusNormal"/>
        <w:ind w:firstLine="540"/>
        <w:jc w:val="both"/>
      </w:pPr>
      <w:r>
        <w:t>при численности менее 1000 жителей - 0;</w:t>
      </w:r>
    </w:p>
    <w:p w:rsidR="0071552D" w:rsidRDefault="0071552D">
      <w:pPr>
        <w:pStyle w:val="ConsPlusNormal"/>
        <w:ind w:firstLine="540"/>
        <w:jc w:val="both"/>
      </w:pPr>
      <w:r>
        <w:t>Кп - показатель получения средств областного бюджета муниципальным образованием на комплектование книжных фондов, принимающий значения:</w:t>
      </w:r>
    </w:p>
    <w:p w:rsidR="0071552D" w:rsidRDefault="0071552D">
      <w:pPr>
        <w:pStyle w:val="ConsPlusNormal"/>
        <w:ind w:firstLine="540"/>
        <w:jc w:val="both"/>
      </w:pPr>
      <w:r>
        <w:t>при получении средств на комплектование книжных фондов всех библиотек - 1;</w:t>
      </w:r>
    </w:p>
    <w:p w:rsidR="0071552D" w:rsidRDefault="0071552D">
      <w:pPr>
        <w:pStyle w:val="ConsPlusNormal"/>
        <w:ind w:firstLine="540"/>
        <w:jc w:val="both"/>
      </w:pPr>
      <w:r>
        <w:t>при неполучении средств либо получении средств не для всех библиотек - 0.</w:t>
      </w:r>
    </w:p>
    <w:p w:rsidR="0071552D" w:rsidRDefault="0071552D">
      <w:pPr>
        <w:pStyle w:val="ConsPlusNormal"/>
        <w:ind w:firstLine="540"/>
        <w:jc w:val="both"/>
      </w:pPr>
      <w:r>
        <w:t>В формировании данных показателей используются официальные статистические данные.</w:t>
      </w:r>
    </w:p>
    <w:p w:rsidR="0071552D" w:rsidRDefault="0071552D">
      <w:pPr>
        <w:pStyle w:val="ConsPlusNormal"/>
        <w:ind w:firstLine="540"/>
        <w:jc w:val="both"/>
      </w:pPr>
      <w:r>
        <w:t>6. Объем средств бюджету муниципального образования на подписку на периодические издания для муниципальных библиотек (С</w:t>
      </w:r>
      <w:r>
        <w:rPr>
          <w:vertAlign w:val="subscript"/>
        </w:rPr>
        <w:t>пп</w:t>
      </w:r>
      <w:r>
        <w:t>i) рассчитывается по формуле:</w:t>
      </w:r>
    </w:p>
    <w:p w:rsidR="0071552D" w:rsidRDefault="0071552D">
      <w:pPr>
        <w:pStyle w:val="ConsPlusNormal"/>
        <w:ind w:firstLine="540"/>
        <w:jc w:val="both"/>
      </w:pPr>
    </w:p>
    <w:p w:rsidR="0071552D" w:rsidRDefault="0071552D">
      <w:pPr>
        <w:pStyle w:val="ConsPlusNormal"/>
        <w:jc w:val="center"/>
      </w:pPr>
      <w:r>
        <w:t>С</w:t>
      </w:r>
      <w:r>
        <w:rPr>
          <w:vertAlign w:val="subscript"/>
        </w:rPr>
        <w:t>пп</w:t>
      </w:r>
      <w:r>
        <w:t>i = С</w:t>
      </w:r>
      <w:r>
        <w:rPr>
          <w:vertAlign w:val="subscript"/>
        </w:rPr>
        <w:t>пп</w:t>
      </w:r>
      <w:r>
        <w:t xml:space="preserve"> / (summa Vi - summa Di) x (Vi - Di), где:</w:t>
      </w:r>
    </w:p>
    <w:p w:rsidR="0071552D" w:rsidRDefault="0071552D">
      <w:pPr>
        <w:pStyle w:val="ConsPlusNormal"/>
        <w:ind w:firstLine="540"/>
        <w:jc w:val="both"/>
      </w:pPr>
    </w:p>
    <w:p w:rsidR="0071552D" w:rsidRDefault="0071552D">
      <w:pPr>
        <w:pStyle w:val="ConsPlusNormal"/>
        <w:ind w:firstLine="540"/>
        <w:jc w:val="both"/>
      </w:pPr>
      <w:r>
        <w:t>Vi - объем средств, необходимый i-му муниципальному образованию на подписку на периодические издания для муниципальных библиотек;</w:t>
      </w:r>
    </w:p>
    <w:p w:rsidR="0071552D" w:rsidRDefault="0071552D">
      <w:pPr>
        <w:pStyle w:val="ConsPlusNormal"/>
        <w:ind w:firstLine="540"/>
        <w:jc w:val="both"/>
      </w:pPr>
      <w:r>
        <w:t>Di - объем средств, выделяемый i-м муниципальным образованием на подписку на периодические издания для муниципальных библиотек;</w:t>
      </w:r>
    </w:p>
    <w:p w:rsidR="0071552D" w:rsidRDefault="0071552D">
      <w:pPr>
        <w:pStyle w:val="ConsPlusNormal"/>
        <w:ind w:firstLine="540"/>
        <w:jc w:val="both"/>
      </w:pPr>
    </w:p>
    <w:p w:rsidR="0071552D" w:rsidRDefault="0071552D">
      <w:pPr>
        <w:pStyle w:val="ConsPlusNormal"/>
        <w:jc w:val="center"/>
      </w:pPr>
      <w:r>
        <w:t>Vi = (Ms + d) x n, где:</w:t>
      </w:r>
    </w:p>
    <w:p w:rsidR="0071552D" w:rsidRDefault="0071552D">
      <w:pPr>
        <w:pStyle w:val="ConsPlusNormal"/>
        <w:jc w:val="center"/>
      </w:pPr>
    </w:p>
    <w:p w:rsidR="0071552D" w:rsidRDefault="0071552D">
      <w:pPr>
        <w:pStyle w:val="ConsPlusNormal"/>
        <w:ind w:firstLine="540"/>
        <w:jc w:val="both"/>
      </w:pPr>
      <w:r>
        <w:t>Ms - стоимость комплекта периодических изданий, приобретаемого за счет средств субсидии, составляет 37,0 тыс. рублей;</w:t>
      </w:r>
    </w:p>
    <w:p w:rsidR="0071552D" w:rsidRDefault="0071552D">
      <w:pPr>
        <w:pStyle w:val="ConsPlusNormal"/>
        <w:ind w:firstLine="540"/>
        <w:jc w:val="both"/>
      </w:pPr>
      <w:r>
        <w:t>d - расходы муниципального образования на подписку на периодические издания для муниципальных библиотек в объеме не менее 100% стоимости комплекта периодических изданий, приобретаемого за счет средств субсидии;</w:t>
      </w:r>
    </w:p>
    <w:p w:rsidR="0071552D" w:rsidRDefault="0071552D">
      <w:pPr>
        <w:pStyle w:val="ConsPlusNormal"/>
        <w:ind w:firstLine="540"/>
        <w:jc w:val="both"/>
      </w:pPr>
      <w:r>
        <w:t>n - количество оснащаемых муниципальных библиотек.</w:t>
      </w:r>
    </w:p>
    <w:p w:rsidR="0071552D" w:rsidRDefault="0071552D">
      <w:pPr>
        <w:pStyle w:val="ConsPlusNormal"/>
        <w:ind w:firstLine="540"/>
        <w:jc w:val="both"/>
      </w:pPr>
      <w:r>
        <w:t>6.1. Условиями предоставления средств на софинансирование расходов, связанных с подпиской на периодические издания для муниципальных библиотек, являются:</w:t>
      </w:r>
    </w:p>
    <w:p w:rsidR="0071552D" w:rsidRDefault="0071552D">
      <w:pPr>
        <w:pStyle w:val="ConsPlusNormal"/>
        <w:ind w:firstLine="540"/>
        <w:jc w:val="both"/>
      </w:pPr>
      <w:r>
        <w:t>наличие муниципальной программы, предусматривающей расходы муниципального образования на подписку на периодические издания для муниципальных библиотек;</w:t>
      </w:r>
    </w:p>
    <w:p w:rsidR="0071552D" w:rsidRDefault="0071552D">
      <w:pPr>
        <w:pStyle w:val="ConsPlusNormal"/>
        <w:ind w:firstLine="540"/>
        <w:jc w:val="both"/>
      </w:pPr>
      <w:r>
        <w:t>наличие в бюджете муниципального образования расходных обязательств на подписку на периодические издания для муниципальных библиотек в объеме не менее 50% от потребности средств бюджета муниципального образования на реализацию данных мероприятий;</w:t>
      </w:r>
    </w:p>
    <w:p w:rsidR="0071552D" w:rsidRDefault="0071552D">
      <w:pPr>
        <w:pStyle w:val="ConsPlusNormal"/>
        <w:ind w:firstLine="540"/>
        <w:jc w:val="both"/>
      </w:pPr>
      <w:r>
        <w:t>получение при отборе наивысших значений коэффициента уровня приоритетности;</w:t>
      </w:r>
    </w:p>
    <w:p w:rsidR="0071552D" w:rsidRDefault="0071552D">
      <w:pPr>
        <w:pStyle w:val="ConsPlusNormal"/>
        <w:ind w:firstLine="540"/>
        <w:jc w:val="both"/>
      </w:pPr>
      <w:r>
        <w:t xml:space="preserve">наличие самостоятельных учреждений либо структурных подразделений </w:t>
      </w:r>
      <w:r>
        <w:lastRenderedPageBreak/>
        <w:t>учреждений культуры или библиотечной системы.</w:t>
      </w:r>
    </w:p>
    <w:p w:rsidR="0071552D" w:rsidRDefault="0071552D">
      <w:pPr>
        <w:pStyle w:val="ConsPlusNormal"/>
        <w:ind w:firstLine="540"/>
        <w:jc w:val="both"/>
      </w:pPr>
      <w:r>
        <w:t>6.2. Критерием отбора муниципальных образований для предоставления средств является наличие библиотеки, предоставляющей населению муниципального образования услуги по организации библиотечного обслуживания, с наивысшим значением коэффициента уровня приоритетности.</w:t>
      </w:r>
    </w:p>
    <w:p w:rsidR="0071552D" w:rsidRDefault="0071552D">
      <w:pPr>
        <w:pStyle w:val="ConsPlusNormal"/>
        <w:ind w:firstLine="540"/>
        <w:jc w:val="both"/>
      </w:pPr>
      <w:r>
        <w:t>6.3. Коэффициент уровня приоритетности (Кпр) определяется по формуле:</w:t>
      </w:r>
    </w:p>
    <w:p w:rsidR="0071552D" w:rsidRDefault="0071552D">
      <w:pPr>
        <w:pStyle w:val="ConsPlusNormal"/>
        <w:ind w:firstLine="540"/>
        <w:jc w:val="both"/>
      </w:pPr>
    </w:p>
    <w:p w:rsidR="0071552D" w:rsidRDefault="0071552D">
      <w:pPr>
        <w:pStyle w:val="ConsPlusNormal"/>
        <w:jc w:val="center"/>
      </w:pPr>
      <w:r w:rsidRPr="00B33735">
        <w:rPr>
          <w:position w:val="-21"/>
        </w:rPr>
        <w:pict>
          <v:shape id="_x0000_i1030" style="width:186pt;height:42.75pt" coordsize="" o:spt="100" adj="0,,0" path="" filled="f" stroked="f">
            <v:stroke joinstyle="miter"/>
            <v:imagedata r:id="rId432" o:title="base_23632_92988_24"/>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ЧЧ - численность читателей, зарегистрированных в библиотеке (библиотеках) муниципального образования по состоянию на 1 января года, предшествующего году предоставления средств;</w:t>
      </w:r>
    </w:p>
    <w:p w:rsidR="0071552D" w:rsidRDefault="0071552D">
      <w:pPr>
        <w:pStyle w:val="ConsPlusNormal"/>
        <w:ind w:firstLine="540"/>
        <w:jc w:val="both"/>
      </w:pPr>
      <w:r>
        <w:t>ЧН - численность населения муниципального образования по состоянию на 1 января года, предшествующего году предоставления средств;</w:t>
      </w:r>
    </w:p>
    <w:p w:rsidR="0071552D" w:rsidRDefault="0071552D">
      <w:pPr>
        <w:pStyle w:val="ConsPlusNormal"/>
        <w:ind w:firstLine="540"/>
        <w:jc w:val="both"/>
      </w:pPr>
      <w:r>
        <w:t>Kб - показатель численности населения территории муниципального образования по состоянию на 1 января года, предшествующего году предоставления средств, принимающий значения:</w:t>
      </w:r>
    </w:p>
    <w:p w:rsidR="0071552D" w:rsidRDefault="0071552D">
      <w:pPr>
        <w:pStyle w:val="ConsPlusNormal"/>
        <w:ind w:firstLine="540"/>
        <w:jc w:val="both"/>
      </w:pPr>
      <w:r>
        <w:t>при численности 1000 и более жителей - 1;</w:t>
      </w:r>
    </w:p>
    <w:p w:rsidR="0071552D" w:rsidRDefault="0071552D">
      <w:pPr>
        <w:pStyle w:val="ConsPlusNormal"/>
        <w:ind w:firstLine="540"/>
        <w:jc w:val="both"/>
      </w:pPr>
      <w:r>
        <w:t>при численности менее 1000 жителей - 0;</w:t>
      </w:r>
    </w:p>
    <w:p w:rsidR="0071552D" w:rsidRDefault="0071552D">
      <w:pPr>
        <w:pStyle w:val="ConsPlusNormal"/>
        <w:ind w:firstLine="540"/>
        <w:jc w:val="both"/>
      </w:pPr>
      <w:r>
        <w:t>Кп - показатель получения средств областного бюджета муниципальным образованием на комплектование библиотек периодическими изданиями, принимающий значения:</w:t>
      </w:r>
    </w:p>
    <w:p w:rsidR="0071552D" w:rsidRDefault="0071552D">
      <w:pPr>
        <w:pStyle w:val="ConsPlusNormal"/>
        <w:ind w:firstLine="540"/>
        <w:jc w:val="both"/>
      </w:pPr>
      <w:r>
        <w:t>при получении средств на комплектование периодическими изданиями всех библиотек - 1;</w:t>
      </w:r>
    </w:p>
    <w:p w:rsidR="0071552D" w:rsidRDefault="0071552D">
      <w:pPr>
        <w:pStyle w:val="ConsPlusNormal"/>
        <w:ind w:firstLine="540"/>
        <w:jc w:val="both"/>
      </w:pPr>
      <w:r>
        <w:t>при неполучении средств либо получении средств не для всех библиотек - 0.</w:t>
      </w:r>
    </w:p>
    <w:p w:rsidR="0071552D" w:rsidRDefault="0071552D">
      <w:pPr>
        <w:pStyle w:val="ConsPlusNormal"/>
        <w:ind w:firstLine="540"/>
        <w:jc w:val="both"/>
      </w:pPr>
      <w:r>
        <w:t>В формировании данных показателей используются официальные статистические данные.</w:t>
      </w:r>
    </w:p>
    <w:p w:rsidR="0071552D" w:rsidRDefault="0071552D">
      <w:pPr>
        <w:pStyle w:val="ConsPlusNormal"/>
        <w:ind w:firstLine="540"/>
        <w:jc w:val="both"/>
      </w:pPr>
      <w:r>
        <w:t>7. Объем средств бюджету муниципального образования на модернизацию материально-технической базы муниципальных культурно-досуговых учреждений (С</w:t>
      </w:r>
      <w:r>
        <w:rPr>
          <w:vertAlign w:val="subscript"/>
        </w:rPr>
        <w:t>мтб</w:t>
      </w:r>
      <w:r>
        <w:t>i) рассчитывается по формуле:</w:t>
      </w:r>
    </w:p>
    <w:p w:rsidR="0071552D" w:rsidRDefault="0071552D">
      <w:pPr>
        <w:pStyle w:val="ConsPlusNormal"/>
        <w:ind w:firstLine="540"/>
        <w:jc w:val="both"/>
      </w:pPr>
    </w:p>
    <w:p w:rsidR="0071552D" w:rsidRDefault="0071552D">
      <w:pPr>
        <w:pStyle w:val="ConsPlusNormal"/>
        <w:jc w:val="center"/>
      </w:pPr>
      <w:r>
        <w:t>С</w:t>
      </w:r>
      <w:r>
        <w:rPr>
          <w:vertAlign w:val="subscript"/>
        </w:rPr>
        <w:t>мтб</w:t>
      </w:r>
      <w:r>
        <w:t>i = С</w:t>
      </w:r>
      <w:r>
        <w:rPr>
          <w:vertAlign w:val="subscript"/>
        </w:rPr>
        <w:t>мтб</w:t>
      </w:r>
      <w:r>
        <w:t xml:space="preserve"> / (summa Vi - summa Di) x (Vi - Di), где:</w:t>
      </w:r>
    </w:p>
    <w:p w:rsidR="0071552D" w:rsidRDefault="0071552D">
      <w:pPr>
        <w:pStyle w:val="ConsPlusNormal"/>
        <w:ind w:firstLine="540"/>
        <w:jc w:val="both"/>
      </w:pPr>
    </w:p>
    <w:p w:rsidR="0071552D" w:rsidRDefault="0071552D">
      <w:pPr>
        <w:pStyle w:val="ConsPlusNormal"/>
        <w:ind w:firstLine="540"/>
        <w:jc w:val="both"/>
      </w:pPr>
      <w:r>
        <w:t>Vi - объем средств, необходимый i-му муниципальному образованию на модернизацию материально-технической базы муниципальных культурно-досуговых учреждений;</w:t>
      </w:r>
    </w:p>
    <w:p w:rsidR="0071552D" w:rsidRDefault="0071552D">
      <w:pPr>
        <w:pStyle w:val="ConsPlusNormal"/>
        <w:ind w:firstLine="540"/>
        <w:jc w:val="both"/>
      </w:pPr>
      <w:r>
        <w:t xml:space="preserve">Di - объем средств, выделяемый i-м муниципальным образованием на модернизацию материально-технической базы муниципальных культурно-досуговых учреждений, составляющий не менее 5% стоимости оборудования для модернизации материально-технической базы муниципальных </w:t>
      </w:r>
      <w:r>
        <w:lastRenderedPageBreak/>
        <w:t>культурно-досуговых учреждений.</w:t>
      </w:r>
    </w:p>
    <w:p w:rsidR="0071552D" w:rsidRDefault="0071552D">
      <w:pPr>
        <w:pStyle w:val="ConsPlusNormal"/>
        <w:ind w:firstLine="540"/>
        <w:jc w:val="both"/>
      </w:pPr>
      <w:r>
        <w:t>7.1. Условиями предоставления средств на софинансирование расходов, связанных с модернизацией материально-технической базы муниципальных культурно-досуговых учреждений, являются:</w:t>
      </w:r>
    </w:p>
    <w:p w:rsidR="0071552D" w:rsidRDefault="0071552D">
      <w:pPr>
        <w:pStyle w:val="ConsPlusNormal"/>
        <w:ind w:firstLine="540"/>
        <w:jc w:val="both"/>
      </w:pPr>
      <w:r>
        <w:t>наличие муниципальной программы, предусматривающей расходы муниципального образования на модернизацию материально-технической базы муниципальных культурно-досуговых учреждений;</w:t>
      </w:r>
    </w:p>
    <w:p w:rsidR="0071552D" w:rsidRDefault="0071552D">
      <w:pPr>
        <w:pStyle w:val="ConsPlusNormal"/>
        <w:ind w:firstLine="540"/>
        <w:jc w:val="both"/>
      </w:pPr>
      <w:r>
        <w:t>наличие в бюджете муниципального образования расходных обязательств на модернизацию материально-технической базы, муниципальных культурно-досуговых учреждений в объеме не менее 5% от потребности средств бюджета муниципального образования на реализацию данных мероприятий;</w:t>
      </w:r>
    </w:p>
    <w:p w:rsidR="0071552D" w:rsidRDefault="0071552D">
      <w:pPr>
        <w:pStyle w:val="ConsPlusNormal"/>
        <w:ind w:firstLine="540"/>
        <w:jc w:val="both"/>
      </w:pPr>
      <w:r>
        <w:t>получение при отборе наивысших значений коэффициента уровня приоритетности.</w:t>
      </w:r>
    </w:p>
    <w:p w:rsidR="0071552D" w:rsidRDefault="0071552D">
      <w:pPr>
        <w:pStyle w:val="ConsPlusNormal"/>
        <w:ind w:firstLine="540"/>
        <w:jc w:val="both"/>
      </w:pPr>
      <w:r>
        <w:t>7.2. Средства предоставляются на модернизацию материально-технической базы муниципальных культурно-досуговых учреждений и могут быть использованы на приобретение следующего оборудования:</w:t>
      </w:r>
    </w:p>
    <w:p w:rsidR="0071552D" w:rsidRDefault="0071552D">
      <w:pPr>
        <w:pStyle w:val="ConsPlusNormal"/>
        <w:ind w:firstLine="540"/>
        <w:jc w:val="both"/>
      </w:pPr>
      <w:r>
        <w:t>кино-, видеопроекционное оборудование;</w:t>
      </w:r>
    </w:p>
    <w:p w:rsidR="0071552D" w:rsidRDefault="0071552D">
      <w:pPr>
        <w:pStyle w:val="ConsPlusNormal"/>
        <w:ind w:firstLine="540"/>
        <w:jc w:val="both"/>
      </w:pPr>
      <w:r>
        <w:t>компьютеры с периферией и оргтехникой;</w:t>
      </w:r>
    </w:p>
    <w:p w:rsidR="0071552D" w:rsidRDefault="0071552D">
      <w:pPr>
        <w:pStyle w:val="ConsPlusNormal"/>
        <w:ind w:firstLine="540"/>
        <w:jc w:val="both"/>
      </w:pPr>
      <w:r>
        <w:t>кресла для зрительного зала;</w:t>
      </w:r>
    </w:p>
    <w:p w:rsidR="0071552D" w:rsidRDefault="0071552D">
      <w:pPr>
        <w:pStyle w:val="ConsPlusNormal"/>
        <w:ind w:firstLine="540"/>
        <w:jc w:val="both"/>
      </w:pPr>
      <w:r>
        <w:t>звукоусилительная аппаратура;</w:t>
      </w:r>
    </w:p>
    <w:p w:rsidR="0071552D" w:rsidRDefault="0071552D">
      <w:pPr>
        <w:pStyle w:val="ConsPlusNormal"/>
        <w:ind w:firstLine="540"/>
        <w:jc w:val="both"/>
      </w:pPr>
      <w:r>
        <w:t>светомузыкальное оборудование;</w:t>
      </w:r>
    </w:p>
    <w:p w:rsidR="0071552D" w:rsidRDefault="0071552D">
      <w:pPr>
        <w:pStyle w:val="ConsPlusNormal"/>
        <w:ind w:firstLine="540"/>
        <w:jc w:val="both"/>
      </w:pPr>
      <w:r>
        <w:t>оборудование для бара (кафе).</w:t>
      </w:r>
    </w:p>
    <w:p w:rsidR="0071552D" w:rsidRDefault="0071552D">
      <w:pPr>
        <w:pStyle w:val="ConsPlusNormal"/>
        <w:ind w:firstLine="540"/>
        <w:jc w:val="both"/>
      </w:pPr>
      <w:r>
        <w:t>7.3. Критерием отбора муниципальных образований является наличие действующего муниципального учреждения культурно-досугового типа, предоставляющего населению муниципального образования услуги по организации досуга, с наивысшим значением коэффициента уровня приоритетности.</w:t>
      </w:r>
    </w:p>
    <w:p w:rsidR="0071552D" w:rsidRDefault="0071552D">
      <w:pPr>
        <w:pStyle w:val="ConsPlusNormal"/>
        <w:ind w:firstLine="540"/>
        <w:jc w:val="both"/>
      </w:pPr>
      <w:r>
        <w:t>7.4. Коэффициент уровня приоритетности определяется по формуле:</w:t>
      </w:r>
    </w:p>
    <w:p w:rsidR="0071552D" w:rsidRDefault="0071552D">
      <w:pPr>
        <w:pStyle w:val="ConsPlusNormal"/>
        <w:ind w:firstLine="540"/>
        <w:jc w:val="both"/>
      </w:pPr>
    </w:p>
    <w:p w:rsidR="0071552D" w:rsidRDefault="0071552D">
      <w:pPr>
        <w:pStyle w:val="ConsPlusNormal"/>
        <w:jc w:val="center"/>
      </w:pPr>
      <w:r w:rsidRPr="00B33735">
        <w:rPr>
          <w:position w:val="-28"/>
        </w:rPr>
        <w:pict>
          <v:shape id="_x0000_i1031" style="width:327.75pt;height:46.5pt" coordsize="" o:spt="100" adj="0,,0" path="" filled="f" stroked="f">
            <v:stroke joinstyle="miter"/>
            <v:imagedata r:id="rId433" o:title="base_23632_92988_25"/>
            <v:formulas/>
            <v:path o:connecttype="segments"/>
          </v:shape>
        </w:pict>
      </w:r>
    </w:p>
    <w:p w:rsidR="0071552D" w:rsidRDefault="0071552D">
      <w:pPr>
        <w:pStyle w:val="ConsPlusNormal"/>
        <w:jc w:val="center"/>
      </w:pPr>
    </w:p>
    <w:p w:rsidR="0071552D" w:rsidRDefault="0071552D">
      <w:pPr>
        <w:pStyle w:val="ConsPlusNormal"/>
        <w:ind w:firstLine="540"/>
        <w:jc w:val="both"/>
      </w:pPr>
      <w:r>
        <w:t>7.5. Минимальная стоимость (в ценах 2010 года) оборудования для модернизации материально-технической базы муниципальных культурно-досуговых учреждений:</w:t>
      </w:r>
    </w:p>
    <w:p w:rsidR="0071552D" w:rsidRDefault="0071552D">
      <w:pPr>
        <w:pStyle w:val="ConsPlusNormal"/>
        <w:ind w:firstLine="540"/>
        <w:jc w:val="both"/>
      </w:pPr>
      <w:r>
        <w:t>с числом зрительских мест в зрительных залах до 250 - 1000 тыс. руб.;</w:t>
      </w:r>
    </w:p>
    <w:p w:rsidR="0071552D" w:rsidRDefault="0071552D">
      <w:pPr>
        <w:pStyle w:val="ConsPlusNormal"/>
        <w:ind w:firstLine="540"/>
        <w:jc w:val="both"/>
      </w:pPr>
      <w:r>
        <w:t>с числом зрительских мест свыше 250 увеличивается на коэффициент обеспеченности зрительскими местами, определяемый по формуле:</w:t>
      </w:r>
    </w:p>
    <w:p w:rsidR="0071552D" w:rsidRDefault="0071552D">
      <w:pPr>
        <w:pStyle w:val="ConsPlusNormal"/>
        <w:ind w:firstLine="540"/>
        <w:jc w:val="both"/>
      </w:pPr>
    </w:p>
    <w:p w:rsidR="0071552D" w:rsidRDefault="0071552D">
      <w:pPr>
        <w:pStyle w:val="ConsPlusNormal"/>
        <w:jc w:val="center"/>
      </w:pPr>
      <w:r w:rsidRPr="00B33735">
        <w:rPr>
          <w:position w:val="-24"/>
        </w:rPr>
        <w:pict>
          <v:shape id="_x0000_i1032" style="width:333pt;height:42.75pt" coordsize="" o:spt="100" adj="0,,0" path="" filled="f" stroked="f">
            <v:stroke joinstyle="miter"/>
            <v:imagedata r:id="rId434" o:title="base_23632_92988_26"/>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lastRenderedPageBreak/>
        <w:t>При наличии (создании) баров, кафе минимальная стоимость оборудования для модернизации материально-технической базы муниципальных культурно-досуговых учреждений увеличивается на повышающий коэффициент, равный 1,6.</w:t>
      </w:r>
    </w:p>
    <w:p w:rsidR="0071552D" w:rsidRDefault="0071552D">
      <w:pPr>
        <w:pStyle w:val="ConsPlusNormal"/>
        <w:ind w:firstLine="540"/>
        <w:jc w:val="both"/>
      </w:pPr>
      <w:r>
        <w:t>При численности населения муниципального образования свыше 20,0 тыс. человек минимальная стоимость оборудования для модернизации материально-технической базы муниципальных культурно-досуговых учреждений увеличивается на повышающий коэффициент (Кч), рассчитанный по формуле:</w:t>
      </w:r>
    </w:p>
    <w:p w:rsidR="0071552D" w:rsidRDefault="0071552D">
      <w:pPr>
        <w:sectPr w:rsidR="0071552D">
          <w:pgSz w:w="11905" w:h="16838"/>
          <w:pgMar w:top="1134" w:right="850" w:bottom="1134" w:left="1701" w:header="0" w:footer="0" w:gutter="0"/>
          <w:cols w:space="720"/>
        </w:sectPr>
      </w:pPr>
    </w:p>
    <w:p w:rsidR="0071552D" w:rsidRDefault="0071552D">
      <w:pPr>
        <w:pStyle w:val="ConsPlusNormal"/>
        <w:ind w:firstLine="540"/>
        <w:jc w:val="both"/>
      </w:pPr>
    </w:p>
    <w:p w:rsidR="0071552D" w:rsidRDefault="0071552D">
      <w:pPr>
        <w:pStyle w:val="ConsPlusNormal"/>
        <w:jc w:val="center"/>
      </w:pPr>
      <w:r w:rsidRPr="00B33735">
        <w:rPr>
          <w:position w:val="-24"/>
        </w:rPr>
        <w:pict>
          <v:shape id="_x0000_i1033" style="width:550.5pt;height:42.75pt" coordsize="" o:spt="100" adj="0,,0" path="" filled="f" stroked="f">
            <v:stroke joinstyle="miter"/>
            <v:imagedata r:id="rId435" o:title="base_23632_92988_27"/>
            <v:formulas/>
            <v:path o:connecttype="segments"/>
          </v:shape>
        </w:pict>
      </w:r>
    </w:p>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r>
        <w:t>8. Объем средств бюджету муниципального образования на приобретение компьютерной техники для муниципальных библиотек с подключением к информационно-коммуникационной сети "Интернет" (С</w:t>
      </w:r>
      <w:r>
        <w:rPr>
          <w:vertAlign w:val="subscript"/>
        </w:rPr>
        <w:t>кт</w:t>
      </w:r>
      <w:r>
        <w:t>i) рассчитывается по формуле:</w:t>
      </w:r>
    </w:p>
    <w:p w:rsidR="0071552D" w:rsidRDefault="0071552D">
      <w:pPr>
        <w:pStyle w:val="ConsPlusNormal"/>
        <w:ind w:firstLine="540"/>
        <w:jc w:val="both"/>
      </w:pPr>
    </w:p>
    <w:p w:rsidR="0071552D" w:rsidRDefault="0071552D">
      <w:pPr>
        <w:pStyle w:val="ConsPlusNormal"/>
        <w:jc w:val="center"/>
      </w:pPr>
      <w:r>
        <w:t>С</w:t>
      </w:r>
      <w:r>
        <w:rPr>
          <w:vertAlign w:val="subscript"/>
        </w:rPr>
        <w:t>кт</w:t>
      </w:r>
      <w:r>
        <w:t>i = С</w:t>
      </w:r>
      <w:r>
        <w:rPr>
          <w:vertAlign w:val="subscript"/>
        </w:rPr>
        <w:t>кт</w:t>
      </w:r>
      <w:r>
        <w:t xml:space="preserve"> / (summa Vi - summa Di) x (Vi - Di), где:</w:t>
      </w:r>
    </w:p>
    <w:p w:rsidR="0071552D" w:rsidRDefault="0071552D">
      <w:pPr>
        <w:pStyle w:val="ConsPlusNormal"/>
        <w:ind w:firstLine="540"/>
        <w:jc w:val="both"/>
      </w:pPr>
    </w:p>
    <w:p w:rsidR="0071552D" w:rsidRDefault="0071552D">
      <w:pPr>
        <w:pStyle w:val="ConsPlusNormal"/>
        <w:ind w:firstLine="540"/>
        <w:jc w:val="both"/>
      </w:pPr>
      <w:r>
        <w:t>Vi - объем средств, необходимый i-му муниципальному образованию на приобретение компьютерной техники для муниципальных библиотек с подключением к информационно-коммуникационной сети "Интернет";</w:t>
      </w:r>
    </w:p>
    <w:p w:rsidR="0071552D" w:rsidRDefault="0071552D">
      <w:pPr>
        <w:pStyle w:val="ConsPlusNormal"/>
        <w:ind w:firstLine="540"/>
        <w:jc w:val="both"/>
      </w:pPr>
      <w:r>
        <w:t>Di - объем средств, выделяемый i-м муниципальным образованием на приобретение компьютерной техники для муниципальных библиотек с подключением к информационно-коммуникационной сети "Интернет":</w:t>
      </w:r>
    </w:p>
    <w:p w:rsidR="0071552D" w:rsidRDefault="0071552D">
      <w:pPr>
        <w:pStyle w:val="ConsPlusNormal"/>
        <w:ind w:firstLine="540"/>
        <w:jc w:val="both"/>
      </w:pPr>
    </w:p>
    <w:p w:rsidR="0071552D" w:rsidRDefault="0071552D">
      <w:pPr>
        <w:pStyle w:val="ConsPlusNormal"/>
        <w:jc w:val="center"/>
      </w:pPr>
      <w:r>
        <w:t>Vi = (Мs + d) x n, где:</w:t>
      </w:r>
    </w:p>
    <w:p w:rsidR="0071552D" w:rsidRDefault="0071552D">
      <w:pPr>
        <w:pStyle w:val="ConsPlusNormal"/>
        <w:ind w:firstLine="540"/>
        <w:jc w:val="both"/>
      </w:pPr>
    </w:p>
    <w:p w:rsidR="0071552D" w:rsidRDefault="0071552D">
      <w:pPr>
        <w:pStyle w:val="ConsPlusNormal"/>
        <w:ind w:firstLine="540"/>
        <w:jc w:val="both"/>
      </w:pPr>
      <w:r>
        <w:t>Ms - стоимость комплекта компьютерной техники, приобретаемого за счет средств субсидии, составляет 71,4 тыс. рублей;</w:t>
      </w:r>
    </w:p>
    <w:p w:rsidR="0071552D" w:rsidRDefault="0071552D">
      <w:pPr>
        <w:pStyle w:val="ConsPlusNormal"/>
        <w:ind w:firstLine="540"/>
        <w:jc w:val="both"/>
      </w:pPr>
      <w:r>
        <w:t>d - расходы муниципального образования на приобретение компьютерной техники и подключение к информационно-коммуникационной сети "Интернет" в объеме не менее 10% стоимости комплекта компьютерной техники, приобретаемого за счет средств субсидии;</w:t>
      </w:r>
    </w:p>
    <w:p w:rsidR="0071552D" w:rsidRDefault="0071552D">
      <w:pPr>
        <w:pStyle w:val="ConsPlusNormal"/>
        <w:ind w:firstLine="540"/>
        <w:jc w:val="both"/>
      </w:pPr>
      <w:r>
        <w:t>n - количество оснащаемых муниципальных библиотек.</w:t>
      </w:r>
    </w:p>
    <w:p w:rsidR="0071552D" w:rsidRDefault="0071552D">
      <w:pPr>
        <w:pStyle w:val="ConsPlusNormal"/>
        <w:ind w:firstLine="540"/>
        <w:jc w:val="both"/>
      </w:pPr>
      <w:r>
        <w:t>8.1. Условиями предоставления средств на софинансирование расходов, связанных с приобретением компьютерной техники для муниципальных библиотек с подключением к информационно-коммуникационной сети "Интернет", являются:</w:t>
      </w:r>
    </w:p>
    <w:p w:rsidR="0071552D" w:rsidRDefault="0071552D">
      <w:pPr>
        <w:pStyle w:val="ConsPlusNormal"/>
        <w:ind w:firstLine="540"/>
        <w:jc w:val="both"/>
      </w:pPr>
      <w:r>
        <w:t>наличие муниципальной программы, предусматривающей расходы муниципального образования на приобретение компьютерной техники для муниципальных библиотек с подключением к информационно-коммуникационной сети "Интернет";</w:t>
      </w:r>
    </w:p>
    <w:p w:rsidR="0071552D" w:rsidRDefault="0071552D">
      <w:pPr>
        <w:pStyle w:val="ConsPlusNormal"/>
        <w:ind w:firstLine="540"/>
        <w:jc w:val="both"/>
      </w:pPr>
      <w:r>
        <w:t>наличие в бюджете муниципального образования расходных обязательств на приобретение компьютерной техники для муниципальных библиотек с подключением к информационно-коммуникационной сети "Интернет" в объеме не менее 10% от потребности средств бюджета муниципального образования на реализацию данных мероприятий;</w:t>
      </w:r>
    </w:p>
    <w:p w:rsidR="0071552D" w:rsidRDefault="0071552D">
      <w:pPr>
        <w:pStyle w:val="ConsPlusNormal"/>
        <w:ind w:firstLine="540"/>
        <w:jc w:val="both"/>
      </w:pPr>
      <w:r>
        <w:t>получение при отборе наивысших значений коэффициента уровня приоритетности;</w:t>
      </w:r>
    </w:p>
    <w:p w:rsidR="0071552D" w:rsidRDefault="0071552D">
      <w:pPr>
        <w:pStyle w:val="ConsPlusNormal"/>
        <w:ind w:firstLine="540"/>
        <w:jc w:val="both"/>
      </w:pPr>
      <w:r>
        <w:t>наличие самостоятельных учреждений либо структурных подразделений учреждений культуры или библиотечной системы с подключением к информационно-коммуникационной сети "Интернет".</w:t>
      </w:r>
    </w:p>
    <w:p w:rsidR="0071552D" w:rsidRDefault="0071552D">
      <w:pPr>
        <w:pStyle w:val="ConsPlusNormal"/>
        <w:ind w:firstLine="540"/>
        <w:jc w:val="both"/>
      </w:pPr>
      <w:r>
        <w:t xml:space="preserve">8.2. Критерием отбора муниципальных образований для предоставления средств субсидии является наличие библиотеки, предоставляющей населению муниципального образования услуги по организации </w:t>
      </w:r>
      <w:r>
        <w:lastRenderedPageBreak/>
        <w:t>библиотечного обслуживания, с наивысшим значением коэффициента уровня приоритетности.</w:t>
      </w:r>
    </w:p>
    <w:p w:rsidR="0071552D" w:rsidRDefault="0071552D">
      <w:pPr>
        <w:pStyle w:val="ConsPlusNormal"/>
        <w:ind w:firstLine="540"/>
        <w:jc w:val="both"/>
      </w:pPr>
      <w:r>
        <w:t>8.3. Коэффициент уровня приоритетности (Кпр) определяется по формуле:</w:t>
      </w:r>
    </w:p>
    <w:p w:rsidR="0071552D" w:rsidRDefault="0071552D">
      <w:pPr>
        <w:pStyle w:val="ConsPlusNormal"/>
        <w:ind w:firstLine="540"/>
        <w:jc w:val="both"/>
      </w:pPr>
    </w:p>
    <w:p w:rsidR="0071552D" w:rsidRDefault="0071552D">
      <w:pPr>
        <w:pStyle w:val="ConsPlusNormal"/>
        <w:jc w:val="center"/>
      </w:pPr>
      <w:r w:rsidRPr="00B33735">
        <w:rPr>
          <w:position w:val="-24"/>
        </w:rPr>
        <w:pict>
          <v:shape id="_x0000_i1034" style="width:180.75pt;height:42.75pt" coordsize="" o:spt="100" adj="0,,0" path="" filled="f" stroked="f">
            <v:stroke joinstyle="miter"/>
            <v:imagedata r:id="rId436" o:title="base_23632_92988_28"/>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ЧЧ - численность читателей, зарегистрированных в библиотеке (библиотеках) муниципального образования по состоянию на 1 января года, предшествующего году предоставления средств;</w:t>
      </w:r>
    </w:p>
    <w:p w:rsidR="0071552D" w:rsidRDefault="0071552D">
      <w:pPr>
        <w:pStyle w:val="ConsPlusNormal"/>
        <w:ind w:firstLine="540"/>
        <w:jc w:val="both"/>
      </w:pPr>
      <w:r>
        <w:t>ЧН - численность населения муниципального образования по состоянию на 1 января года, предшествующего году предоставления средств;</w:t>
      </w:r>
    </w:p>
    <w:p w:rsidR="0071552D" w:rsidRDefault="0071552D">
      <w:pPr>
        <w:pStyle w:val="ConsPlusNormal"/>
        <w:ind w:firstLine="540"/>
        <w:jc w:val="both"/>
      </w:pPr>
      <w:r>
        <w:t>Кб - показатель численности населения территории муниципального образования по состоянию на 1 января года, предшествующего году предоставления средств, принимающий значения:</w:t>
      </w:r>
    </w:p>
    <w:p w:rsidR="0071552D" w:rsidRDefault="0071552D">
      <w:pPr>
        <w:pStyle w:val="ConsPlusNormal"/>
        <w:ind w:firstLine="540"/>
        <w:jc w:val="both"/>
      </w:pPr>
      <w:r>
        <w:t>при численности 1000 и более жителей - 1;</w:t>
      </w:r>
    </w:p>
    <w:p w:rsidR="0071552D" w:rsidRDefault="0071552D">
      <w:pPr>
        <w:pStyle w:val="ConsPlusNormal"/>
        <w:ind w:firstLine="540"/>
        <w:jc w:val="both"/>
      </w:pPr>
      <w:r>
        <w:t>при численности менее 1000 жителей - 0;</w:t>
      </w:r>
    </w:p>
    <w:p w:rsidR="0071552D" w:rsidRDefault="0071552D">
      <w:pPr>
        <w:pStyle w:val="ConsPlusNormal"/>
        <w:ind w:firstLine="540"/>
        <w:jc w:val="both"/>
      </w:pPr>
      <w:r>
        <w:t>Кп - показатель получения средств областного бюджета муниципальным образованием на приобретение компьютерной техники для библиотек с подключением к информационно-коммуникационной сети "Интернет", принимающий значения:</w:t>
      </w:r>
    </w:p>
    <w:p w:rsidR="0071552D" w:rsidRDefault="0071552D">
      <w:pPr>
        <w:pStyle w:val="ConsPlusNormal"/>
        <w:ind w:firstLine="540"/>
        <w:jc w:val="both"/>
      </w:pPr>
      <w:r>
        <w:t>при получении средств на приобретение компьютерной техники для всех библиотек муниципального образования - 1;</w:t>
      </w:r>
    </w:p>
    <w:p w:rsidR="0071552D" w:rsidRDefault="0071552D">
      <w:pPr>
        <w:pStyle w:val="ConsPlusNormal"/>
        <w:ind w:firstLine="540"/>
        <w:jc w:val="both"/>
      </w:pPr>
      <w:r>
        <w:t>при неполучении средств либо получении средств не для всех библиотек - 0.</w:t>
      </w:r>
    </w:p>
    <w:p w:rsidR="0071552D" w:rsidRDefault="0071552D">
      <w:pPr>
        <w:pStyle w:val="ConsPlusNormal"/>
        <w:ind w:firstLine="540"/>
        <w:jc w:val="both"/>
      </w:pPr>
      <w:r>
        <w:t>В формировании данных показателей используются официальные статистические данные.</w:t>
      </w:r>
    </w:p>
    <w:p w:rsidR="0071552D" w:rsidRDefault="0071552D">
      <w:pPr>
        <w:pStyle w:val="ConsPlusNormal"/>
        <w:ind w:firstLine="540"/>
        <w:jc w:val="both"/>
      </w:pPr>
      <w:r>
        <w:t>9. Объем средств бюджету муниципального образования на приобретение музыкальных инструментов для музыкальных школ и школ искусств (С</w:t>
      </w:r>
      <w:r>
        <w:rPr>
          <w:vertAlign w:val="subscript"/>
        </w:rPr>
        <w:t>ми</w:t>
      </w:r>
      <w:r>
        <w:t>i) рассчитывается по формуле:</w:t>
      </w:r>
    </w:p>
    <w:p w:rsidR="0071552D" w:rsidRDefault="0071552D">
      <w:pPr>
        <w:pStyle w:val="ConsPlusNormal"/>
        <w:ind w:firstLine="540"/>
        <w:jc w:val="both"/>
      </w:pPr>
    </w:p>
    <w:p w:rsidR="0071552D" w:rsidRDefault="0071552D">
      <w:pPr>
        <w:pStyle w:val="ConsPlusNormal"/>
        <w:jc w:val="center"/>
      </w:pPr>
      <w:r>
        <w:t>С</w:t>
      </w:r>
      <w:r>
        <w:rPr>
          <w:vertAlign w:val="subscript"/>
        </w:rPr>
        <w:t>ми</w:t>
      </w:r>
      <w:r>
        <w:t>i = С</w:t>
      </w:r>
      <w:r>
        <w:rPr>
          <w:vertAlign w:val="subscript"/>
        </w:rPr>
        <w:t>ми</w:t>
      </w:r>
      <w:r>
        <w:t>i / (summa Vi - summa Di) x (Vi - Di), где:</w:t>
      </w:r>
    </w:p>
    <w:p w:rsidR="0071552D" w:rsidRDefault="0071552D">
      <w:pPr>
        <w:pStyle w:val="ConsPlusNormal"/>
        <w:jc w:val="center"/>
      </w:pPr>
    </w:p>
    <w:p w:rsidR="0071552D" w:rsidRDefault="0071552D">
      <w:pPr>
        <w:pStyle w:val="ConsPlusNormal"/>
        <w:ind w:firstLine="540"/>
        <w:jc w:val="both"/>
      </w:pPr>
      <w:r>
        <w:t>Vi - объем средств, необходимый i-му муниципальному образованию на приобретение музыкальных инструментов для музыкальных школ и школ искусств;</w:t>
      </w:r>
    </w:p>
    <w:p w:rsidR="0071552D" w:rsidRDefault="0071552D">
      <w:pPr>
        <w:pStyle w:val="ConsPlusNormal"/>
        <w:ind w:firstLine="540"/>
        <w:jc w:val="both"/>
      </w:pPr>
      <w:r>
        <w:t>Di - объем средств, выделяемый i-м муниципальным образованием на приобретение музыкальных инструментов для музыкальных школ и школ искусств;</w:t>
      </w:r>
    </w:p>
    <w:p w:rsidR="0071552D" w:rsidRDefault="0071552D">
      <w:pPr>
        <w:pStyle w:val="ConsPlusNormal"/>
        <w:ind w:firstLine="540"/>
        <w:jc w:val="both"/>
      </w:pPr>
    </w:p>
    <w:p w:rsidR="0071552D" w:rsidRDefault="0071552D">
      <w:pPr>
        <w:pStyle w:val="ConsPlusNormal"/>
        <w:jc w:val="center"/>
      </w:pPr>
      <w:r>
        <w:t>Vi = (Ms + d) x n, где:</w:t>
      </w:r>
    </w:p>
    <w:p w:rsidR="0071552D" w:rsidRDefault="0071552D">
      <w:pPr>
        <w:pStyle w:val="ConsPlusNormal"/>
        <w:ind w:firstLine="540"/>
        <w:jc w:val="both"/>
      </w:pPr>
    </w:p>
    <w:p w:rsidR="0071552D" w:rsidRDefault="0071552D">
      <w:pPr>
        <w:pStyle w:val="ConsPlusNormal"/>
        <w:ind w:firstLine="540"/>
        <w:jc w:val="both"/>
      </w:pPr>
      <w:r>
        <w:t xml:space="preserve">Ms - стоимость набора музыкальных инструментов для музыкальных </w:t>
      </w:r>
      <w:r>
        <w:lastRenderedPageBreak/>
        <w:t>школ и школ искусств, приобретаемого за счет средств субсидии, составляет 100,0 тыс. рублей;</w:t>
      </w:r>
    </w:p>
    <w:p w:rsidR="0071552D" w:rsidRDefault="0071552D">
      <w:pPr>
        <w:pStyle w:val="ConsPlusNormal"/>
        <w:ind w:firstLine="540"/>
        <w:jc w:val="both"/>
      </w:pPr>
      <w:r>
        <w:t>d - расходы муниципального образования на приобретение музыкальных инструментов для музыкальных школ и школ искусств в объеме не менее 5% от стоимости набора музыкальных инструментов для музыкальных школ и школ искусств, приобретаемого за счет средств субсидии;</w:t>
      </w:r>
    </w:p>
    <w:p w:rsidR="0071552D" w:rsidRDefault="0071552D">
      <w:pPr>
        <w:pStyle w:val="ConsPlusNormal"/>
        <w:ind w:firstLine="540"/>
        <w:jc w:val="both"/>
      </w:pPr>
      <w:r>
        <w:t>n - количество оснащаемых музыкальных школ и школ искусств.</w:t>
      </w:r>
    </w:p>
    <w:p w:rsidR="0071552D" w:rsidRDefault="0071552D">
      <w:pPr>
        <w:pStyle w:val="ConsPlusNormal"/>
        <w:ind w:firstLine="540"/>
        <w:jc w:val="both"/>
      </w:pPr>
      <w:r>
        <w:t>9.1. Условиями предоставления средств на софинансирование расходов, связанных с приобретением музыкальных инструментов для музыкальных школ и школ искусств, являются:</w:t>
      </w:r>
    </w:p>
    <w:p w:rsidR="0071552D" w:rsidRDefault="0071552D">
      <w:pPr>
        <w:pStyle w:val="ConsPlusNormal"/>
        <w:ind w:firstLine="540"/>
        <w:jc w:val="both"/>
      </w:pPr>
      <w:r>
        <w:t>наличие муниципальной программы, предусматривающей расходы муниципального образования на приобретение музыкальных инструментов для музыкальных школ и школ искусств;</w:t>
      </w:r>
    </w:p>
    <w:p w:rsidR="0071552D" w:rsidRDefault="0071552D">
      <w:pPr>
        <w:pStyle w:val="ConsPlusNormal"/>
        <w:ind w:firstLine="540"/>
        <w:jc w:val="both"/>
      </w:pPr>
      <w:r>
        <w:t>наличие в бюджете муниципального образования расходных обязательств на приобретение музыкальных инструментов для музыкальных школ и школ искусств в объеме не менее 5% от потребности средств бюджета муниципального образования на реализацию данных мероприятий;</w:t>
      </w:r>
    </w:p>
    <w:p w:rsidR="0071552D" w:rsidRDefault="0071552D">
      <w:pPr>
        <w:pStyle w:val="ConsPlusNormal"/>
        <w:ind w:firstLine="540"/>
        <w:jc w:val="both"/>
      </w:pPr>
      <w:r>
        <w:t>получение при отборе наивысших значений коэффициента уровня приоритетности.</w:t>
      </w:r>
    </w:p>
    <w:p w:rsidR="0071552D" w:rsidRDefault="0071552D">
      <w:pPr>
        <w:pStyle w:val="ConsPlusNormal"/>
        <w:ind w:firstLine="540"/>
        <w:jc w:val="both"/>
      </w:pPr>
      <w:r>
        <w:t>9.2. Средства предоставляются на приобретение музыкальных инструментов для музыкальных школ и школ искусств.</w:t>
      </w:r>
    </w:p>
    <w:p w:rsidR="0071552D" w:rsidRDefault="0071552D">
      <w:pPr>
        <w:pStyle w:val="ConsPlusNormal"/>
        <w:ind w:firstLine="540"/>
        <w:jc w:val="both"/>
      </w:pPr>
      <w:r>
        <w:t>9.3. Критерием отбора муниципальных образований для предоставления средств является наличие музыкальных школ и школ искусств с наивысшим значением коэффициента уровня приоритетности.</w:t>
      </w:r>
    </w:p>
    <w:p w:rsidR="0071552D" w:rsidRDefault="0071552D">
      <w:pPr>
        <w:pStyle w:val="ConsPlusNormal"/>
        <w:ind w:firstLine="540"/>
        <w:jc w:val="both"/>
      </w:pPr>
      <w:r>
        <w:t>9.4. Коэффициент уровня приоритетности (Кпр) определяется по формуле:</w:t>
      </w:r>
    </w:p>
    <w:p w:rsidR="0071552D" w:rsidRDefault="0071552D">
      <w:pPr>
        <w:pStyle w:val="ConsPlusNormal"/>
        <w:ind w:firstLine="540"/>
        <w:jc w:val="both"/>
      </w:pPr>
    </w:p>
    <w:p w:rsidR="0071552D" w:rsidRDefault="0071552D">
      <w:pPr>
        <w:pStyle w:val="ConsPlusNormal"/>
        <w:jc w:val="center"/>
      </w:pPr>
      <w:r w:rsidRPr="00B33735">
        <w:rPr>
          <w:position w:val="-24"/>
        </w:rPr>
        <w:pict>
          <v:shape id="_x0000_i1035" style="width:186pt;height:42.75pt" coordsize="" o:spt="100" adj="0,,0" path="" filled="f" stroked="f">
            <v:stroke joinstyle="miter"/>
            <v:imagedata r:id="rId437" o:title="base_23632_92988_29"/>
            <v:formulas/>
            <v:path o:connecttype="segments"/>
          </v:shape>
        </w:pict>
      </w:r>
    </w:p>
    <w:p w:rsidR="0071552D" w:rsidRDefault="0071552D">
      <w:pPr>
        <w:pStyle w:val="ConsPlusNormal"/>
        <w:jc w:val="center"/>
      </w:pPr>
    </w:p>
    <w:p w:rsidR="0071552D" w:rsidRDefault="0071552D">
      <w:pPr>
        <w:pStyle w:val="ConsPlusNormal"/>
        <w:ind w:firstLine="540"/>
        <w:jc w:val="both"/>
      </w:pPr>
      <w:r>
        <w:t>ЧУ - численность контингента учащихся в образовательных учреждениях дополнительного образования детей (школа искусств, музыкальная школа) по состоянию на 1 января года, предшествующего году предоставления средств;</w:t>
      </w:r>
    </w:p>
    <w:p w:rsidR="0071552D" w:rsidRDefault="0071552D">
      <w:pPr>
        <w:pStyle w:val="ConsPlusNormal"/>
        <w:ind w:firstLine="540"/>
        <w:jc w:val="both"/>
      </w:pPr>
      <w:r>
        <w:t>ЧН - численность населения муниципального образования школьного возраста (6 - 16 лет) по состоянию на 1 января года, предшествующего году предоставления средств;</w:t>
      </w:r>
    </w:p>
    <w:p w:rsidR="0071552D" w:rsidRDefault="0071552D">
      <w:pPr>
        <w:pStyle w:val="ConsPlusNormal"/>
        <w:ind w:firstLine="540"/>
        <w:jc w:val="both"/>
      </w:pPr>
      <w:r>
        <w:t>КЭ - показатель оценки срока эксплуатации музыкальных инструментов в школе искусств (музыкальной школе), принимающий следующие значения:</w:t>
      </w:r>
    </w:p>
    <w:p w:rsidR="0071552D" w:rsidRDefault="0071552D">
      <w:pPr>
        <w:pStyle w:val="ConsPlusNormal"/>
        <w:ind w:firstLine="540"/>
        <w:jc w:val="both"/>
      </w:pPr>
      <w:r>
        <w:t>при эксплуатации музыкальных инструментов в образовательном учреждении дополнительного образования детей (школа искусств, музыкальная школа) более 10 лет - 1;</w:t>
      </w:r>
    </w:p>
    <w:p w:rsidR="0071552D" w:rsidRDefault="0071552D">
      <w:pPr>
        <w:pStyle w:val="ConsPlusNormal"/>
        <w:ind w:firstLine="540"/>
        <w:jc w:val="both"/>
      </w:pPr>
      <w:r>
        <w:t xml:space="preserve">при эксплуатации музыкальных инструментов в образовательном учреждении дополнительного образования детей (школа искусств, </w:t>
      </w:r>
      <w:r>
        <w:lastRenderedPageBreak/>
        <w:t>музыкальная школа) менее 10 лет - 0;</w:t>
      </w:r>
    </w:p>
    <w:p w:rsidR="0071552D" w:rsidRDefault="0071552D">
      <w:pPr>
        <w:pStyle w:val="ConsPlusNormal"/>
        <w:ind w:firstLine="540"/>
        <w:jc w:val="both"/>
      </w:pPr>
      <w:r>
        <w:t>КИ - показатель оценки износа музыкальных инструментов в образовательном учреждении дополнительного образования детей (школа искусств, музыкальная школа), принимающий значения:</w:t>
      </w:r>
    </w:p>
    <w:p w:rsidR="0071552D" w:rsidRDefault="0071552D">
      <w:pPr>
        <w:pStyle w:val="ConsPlusNormal"/>
        <w:ind w:firstLine="540"/>
        <w:jc w:val="both"/>
      </w:pPr>
      <w:r>
        <w:t>от 90% до 100% износа музыкальных инструментов - 3;</w:t>
      </w:r>
    </w:p>
    <w:p w:rsidR="0071552D" w:rsidRDefault="0071552D">
      <w:pPr>
        <w:pStyle w:val="ConsPlusNormal"/>
        <w:ind w:firstLine="540"/>
        <w:jc w:val="both"/>
      </w:pPr>
      <w:r>
        <w:t>от 70% до 90% износа музыкальных инструментов - 2;</w:t>
      </w:r>
    </w:p>
    <w:p w:rsidR="0071552D" w:rsidRDefault="0071552D">
      <w:pPr>
        <w:pStyle w:val="ConsPlusNormal"/>
        <w:ind w:firstLine="540"/>
        <w:jc w:val="both"/>
      </w:pPr>
      <w:r>
        <w:t>от 50% до 70% износа музыкальных инструментов - 1;</w:t>
      </w:r>
    </w:p>
    <w:p w:rsidR="0071552D" w:rsidRDefault="0071552D">
      <w:pPr>
        <w:pStyle w:val="ConsPlusNormal"/>
        <w:ind w:firstLine="540"/>
        <w:jc w:val="both"/>
      </w:pPr>
      <w:r>
        <w:t>до 50% износа музыкальных инструментов - 0.</w:t>
      </w:r>
    </w:p>
    <w:p w:rsidR="0071552D" w:rsidRDefault="0071552D">
      <w:pPr>
        <w:pStyle w:val="ConsPlusNormal"/>
        <w:ind w:firstLine="540"/>
        <w:jc w:val="both"/>
      </w:pPr>
      <w:r>
        <w:t>В формировании данных показателей используются официальные статистические данные.</w:t>
      </w:r>
    </w:p>
    <w:p w:rsidR="0071552D" w:rsidRDefault="0071552D">
      <w:pPr>
        <w:pStyle w:val="ConsPlusNormal"/>
        <w:ind w:firstLine="540"/>
        <w:jc w:val="both"/>
      </w:pPr>
      <w:r>
        <w:t>10. Объем средств бюджету муниципального образования на капитальный ремонт муниципальных объектов культуры (С</w:t>
      </w:r>
      <w:r>
        <w:rPr>
          <w:vertAlign w:val="subscript"/>
        </w:rPr>
        <w:t>кр</w:t>
      </w:r>
      <w:r>
        <w:t>i) рассчитывается по формуле:</w:t>
      </w:r>
    </w:p>
    <w:p w:rsidR="0071552D" w:rsidRDefault="0071552D">
      <w:pPr>
        <w:pStyle w:val="ConsPlusNormal"/>
        <w:ind w:firstLine="540"/>
        <w:jc w:val="both"/>
      </w:pPr>
    </w:p>
    <w:p w:rsidR="0071552D" w:rsidRDefault="0071552D">
      <w:pPr>
        <w:pStyle w:val="ConsPlusNormal"/>
        <w:jc w:val="center"/>
      </w:pPr>
      <w:r>
        <w:t>С</w:t>
      </w:r>
      <w:r>
        <w:rPr>
          <w:vertAlign w:val="subscript"/>
        </w:rPr>
        <w:t>кр</w:t>
      </w:r>
      <w:r>
        <w:t>i = С</w:t>
      </w:r>
      <w:r>
        <w:rPr>
          <w:vertAlign w:val="subscript"/>
        </w:rPr>
        <w:t>кр</w:t>
      </w:r>
      <w:r>
        <w:t>i / (summa Vi - summa Di) x (Vi - Di), где:</w:t>
      </w:r>
    </w:p>
    <w:p w:rsidR="0071552D" w:rsidRDefault="0071552D">
      <w:pPr>
        <w:pStyle w:val="ConsPlusNormal"/>
        <w:ind w:firstLine="540"/>
        <w:jc w:val="both"/>
      </w:pPr>
    </w:p>
    <w:p w:rsidR="0071552D" w:rsidRDefault="0071552D">
      <w:pPr>
        <w:pStyle w:val="ConsPlusNormal"/>
        <w:ind w:firstLine="540"/>
        <w:jc w:val="both"/>
      </w:pPr>
      <w:r>
        <w:t>Vi - объем средств, необходимый i-му муниципальному образованию на капитальный ремонт муниципальных объектов культуры;</w:t>
      </w:r>
    </w:p>
    <w:p w:rsidR="0071552D" w:rsidRDefault="0071552D">
      <w:pPr>
        <w:pStyle w:val="ConsPlusNormal"/>
        <w:ind w:firstLine="540"/>
        <w:jc w:val="both"/>
      </w:pPr>
      <w:r>
        <w:t>Di - объем средств, выделяемый i-м муниципальным образованием на капитальный ремонт муниципальных объектов культуры, составляющий не менее 10% объема средств, заявленного к финансированию за счет средств субсидии.</w:t>
      </w:r>
    </w:p>
    <w:p w:rsidR="0071552D" w:rsidRDefault="0071552D">
      <w:pPr>
        <w:pStyle w:val="ConsPlusNormal"/>
        <w:ind w:firstLine="540"/>
        <w:jc w:val="both"/>
      </w:pPr>
      <w:r>
        <w:t>10.1. Условиями предоставления средств на софинансирование расходов, связанных с капитальным ремонтом муниципальных объектов культуры, являются:</w:t>
      </w:r>
    </w:p>
    <w:p w:rsidR="0071552D" w:rsidRDefault="0071552D">
      <w:pPr>
        <w:pStyle w:val="ConsPlusNormal"/>
        <w:ind w:firstLine="540"/>
        <w:jc w:val="both"/>
      </w:pPr>
      <w:r>
        <w:t>наличие муниципальной программы, предусматривающей расходы муниципального образования на капитальный ремонт муниципальных объектов культуры;</w:t>
      </w:r>
    </w:p>
    <w:p w:rsidR="0071552D" w:rsidRDefault="0071552D">
      <w:pPr>
        <w:pStyle w:val="ConsPlusNormal"/>
        <w:ind w:firstLine="540"/>
        <w:jc w:val="both"/>
      </w:pPr>
      <w:r>
        <w:t>наличие проектно-сметной документации на капитальный ремонт муниципального объекта культуры;</w:t>
      </w:r>
    </w:p>
    <w:p w:rsidR="0071552D" w:rsidRDefault="0071552D">
      <w:pPr>
        <w:pStyle w:val="ConsPlusNormal"/>
        <w:ind w:firstLine="540"/>
        <w:jc w:val="both"/>
      </w:pPr>
      <w:r>
        <w:t>наличие в бюджете муниципального образования расходных обязательств на капитальный ремонт муниципальных объектов культуры в объеме не менее 10% от потребности средств бюджета муниципального образования на реализацию данных мероприятий;</w:t>
      </w:r>
    </w:p>
    <w:p w:rsidR="0071552D" w:rsidRDefault="0071552D">
      <w:pPr>
        <w:pStyle w:val="ConsPlusNormal"/>
        <w:ind w:firstLine="540"/>
        <w:jc w:val="both"/>
      </w:pPr>
      <w:r>
        <w:t>получение при отборе наивысших значений коэффициента уровня приоритетности.</w:t>
      </w:r>
    </w:p>
    <w:p w:rsidR="0071552D" w:rsidRDefault="0071552D">
      <w:pPr>
        <w:pStyle w:val="ConsPlusNormal"/>
        <w:ind w:firstLine="540"/>
        <w:jc w:val="both"/>
      </w:pPr>
      <w:r>
        <w:t>10.2. Средства предоставляются на капитальный ремонт муниципальных объектов культуры (домов культуры, клубов, библиотек, музеев, архивов, детских музыкальных школ и школ искусств).</w:t>
      </w:r>
    </w:p>
    <w:p w:rsidR="0071552D" w:rsidRDefault="0071552D">
      <w:pPr>
        <w:pStyle w:val="ConsPlusNormal"/>
        <w:ind w:firstLine="540"/>
        <w:jc w:val="both"/>
      </w:pPr>
      <w:r>
        <w:t>10.3. Критерием отбора муниципальных образований является наличие муниципального объекта культуры, требующего проведения ремонта, с наивысшим значением коэффициента уровня приоритетности.</w:t>
      </w:r>
    </w:p>
    <w:p w:rsidR="0071552D" w:rsidRDefault="0071552D">
      <w:pPr>
        <w:pStyle w:val="ConsPlusNormal"/>
        <w:ind w:firstLine="540"/>
        <w:jc w:val="both"/>
      </w:pPr>
      <w:r>
        <w:t>10.4. Коэффициент уровня приоритетности (Кпр) определяется по формуле:</w:t>
      </w:r>
    </w:p>
    <w:p w:rsidR="0071552D" w:rsidRDefault="0071552D">
      <w:pPr>
        <w:pStyle w:val="ConsPlusNormal"/>
        <w:ind w:firstLine="540"/>
        <w:jc w:val="both"/>
      </w:pPr>
    </w:p>
    <w:p w:rsidR="0071552D" w:rsidRDefault="0071552D">
      <w:pPr>
        <w:pStyle w:val="ConsPlusNormal"/>
        <w:jc w:val="center"/>
      </w:pPr>
      <w:r w:rsidRPr="00B33735">
        <w:rPr>
          <w:position w:val="-24"/>
        </w:rPr>
        <w:lastRenderedPageBreak/>
        <w:pict>
          <v:shape id="_x0000_i1036" style="width:159.75pt;height:42.75pt" coordsize="" o:spt="100" adj="0,,0" path="" filled="f" stroked="f">
            <v:stroke joinstyle="miter"/>
            <v:imagedata r:id="rId438" o:title="base_23632_92988_30"/>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ЧН - численность населения муниципального образования по состоянию на 1 января года, предшествующего году предоставления средств субсидии;</w:t>
      </w:r>
    </w:p>
    <w:p w:rsidR="0071552D" w:rsidRDefault="0071552D">
      <w:pPr>
        <w:pStyle w:val="ConsPlusNormal"/>
        <w:ind w:firstLine="540"/>
        <w:jc w:val="both"/>
      </w:pPr>
      <w:r>
        <w:t>Ктс - показатель оценки технического состояния, принимающий следующие значения:</w:t>
      </w:r>
    </w:p>
    <w:p w:rsidR="0071552D" w:rsidRDefault="0071552D">
      <w:pPr>
        <w:pStyle w:val="ConsPlusNormal"/>
        <w:ind w:firstLine="540"/>
        <w:jc w:val="both"/>
      </w:pPr>
      <w:r>
        <w:t>неудовлетворительное техническое состояние (требуется капитальный ремонт, но здание эксплуатируется) - 1;</w:t>
      </w:r>
    </w:p>
    <w:p w:rsidR="0071552D" w:rsidRDefault="0071552D">
      <w:pPr>
        <w:pStyle w:val="ConsPlusNormal"/>
        <w:ind w:firstLine="540"/>
        <w:jc w:val="both"/>
      </w:pPr>
      <w:r>
        <w:t>аварийное техническое состояние (здание не эксплуатируется ввиду угрозы жизни и здоровью людей) - 3.</w:t>
      </w:r>
    </w:p>
    <w:p w:rsidR="0071552D" w:rsidRDefault="0071552D">
      <w:pPr>
        <w:pStyle w:val="ConsPlusNormal"/>
        <w:ind w:firstLine="540"/>
        <w:jc w:val="both"/>
      </w:pPr>
      <w:r>
        <w:t>11. Распределение субсидии утверждается Правительством Амурской области.</w:t>
      </w:r>
    </w:p>
    <w:p w:rsidR="0071552D" w:rsidRDefault="0071552D">
      <w:pPr>
        <w:pStyle w:val="ConsPlusNormal"/>
        <w:ind w:firstLine="540"/>
        <w:jc w:val="both"/>
      </w:pPr>
      <w:r>
        <w:t xml:space="preserve">12. Главный распорядитель в пределах бюджетных ассигнований, лимитов бюджетных обязательств и предельных объемов финансирования перечисляет субсидии муниципальным образованиям на балансовый N 40101 "Доходы, распределяемые органами Федерального казначейства между уровнями бюджетной системы Российской Федерации", открытый в органах Федерального казначейства. Поступление и расходование средств субсидии отражаются в доходах и расходах бюджетов муниципальных образований по соответствующим кодам бюджетной </w:t>
      </w:r>
      <w:hyperlink r:id="rId439" w:history="1">
        <w:r>
          <w:rPr>
            <w:color w:val="0000FF"/>
          </w:rPr>
          <w:t>классификации</w:t>
        </w:r>
      </w:hyperlink>
      <w:r>
        <w:t xml:space="preserve"> Российской Федерации.</w:t>
      </w:r>
    </w:p>
    <w:p w:rsidR="0071552D" w:rsidRDefault="0071552D">
      <w:pPr>
        <w:pStyle w:val="ConsPlusNormal"/>
        <w:ind w:firstLine="540"/>
        <w:jc w:val="both"/>
      </w:pPr>
      <w:bookmarkStart w:id="46" w:name="P8836"/>
      <w:bookmarkEnd w:id="46"/>
      <w:r>
        <w:t xml:space="preserve">13. Муниципальные образования представляют </w:t>
      </w:r>
      <w:hyperlink w:anchor="P8851" w:history="1">
        <w:r>
          <w:rPr>
            <w:color w:val="0000FF"/>
          </w:rPr>
          <w:t>отчет</w:t>
        </w:r>
      </w:hyperlink>
      <w:r>
        <w:t xml:space="preserve"> об использовании субсидии по форме согласно приложению к настоящему Порядку.</w:t>
      </w:r>
    </w:p>
    <w:p w:rsidR="0071552D" w:rsidRDefault="0071552D">
      <w:pPr>
        <w:pStyle w:val="ConsPlusNormal"/>
        <w:ind w:firstLine="540"/>
        <w:jc w:val="both"/>
      </w:pPr>
      <w:r>
        <w:t>14. В случае отсутствия в пределах текущего финансового года потребности муниципального образования в средствах субсидии, подтвержденного письменным обращением главы муниципального образования, главный распорядитель перераспределяет остаток субсидии между муниципальными образованиями, имеющими право на получение субсидии в соответствии с настоящим Порядком.</w:t>
      </w:r>
    </w:p>
    <w:p w:rsidR="0071552D" w:rsidRDefault="0071552D">
      <w:pPr>
        <w:pStyle w:val="ConsPlusNormal"/>
        <w:ind w:firstLine="540"/>
        <w:jc w:val="both"/>
      </w:pPr>
      <w:r>
        <w:t>Возврат муниципальным образованием средств субсидии в областной бюджет осуществляется в порядке, установленном бюджетным законодательством Российской Федерации.</w:t>
      </w:r>
    </w:p>
    <w:p w:rsidR="0071552D" w:rsidRDefault="0071552D">
      <w:pPr>
        <w:pStyle w:val="ConsPlusNormal"/>
        <w:ind w:firstLine="540"/>
        <w:jc w:val="both"/>
      </w:pPr>
      <w:r>
        <w:t>15. Субсидии, использованные не по целевому назначению, подлежат взысканию в областной бюджет в порядке, установленном бюджетным законодательством Российской Федерации.</w:t>
      </w:r>
    </w:p>
    <w:p w:rsidR="0071552D" w:rsidRDefault="0071552D">
      <w:pPr>
        <w:pStyle w:val="ConsPlusNormal"/>
        <w:ind w:firstLine="540"/>
        <w:jc w:val="both"/>
      </w:pPr>
      <w:r>
        <w:t xml:space="preserve">16. Орган местного самоуправления муниципального образования несет ответственность за целевое использование субсидии, предоставленной бюджету муниципального образования, а также за достоверность данных, указанных в </w:t>
      </w:r>
      <w:hyperlink w:anchor="P8836" w:history="1">
        <w:r>
          <w:rPr>
            <w:color w:val="0000FF"/>
          </w:rPr>
          <w:t>пункте 13</w:t>
        </w:r>
      </w:hyperlink>
      <w:r>
        <w:t xml:space="preserve"> настоящего Порядка.</w:t>
      </w:r>
    </w:p>
    <w:p w:rsidR="0071552D" w:rsidRDefault="0071552D">
      <w:pPr>
        <w:pStyle w:val="ConsPlusNormal"/>
        <w:ind w:firstLine="540"/>
        <w:jc w:val="both"/>
      </w:pPr>
      <w:r>
        <w:t>17. В случае увеличения в пределах текущего финансового года объема субсидии, утвержденного сводной бюджетной росписью расходов областного бюджета, распределение средств областного бюджета осуществляется по итогам нового отбора муниципальных образований, проводимого в соответствии с положениями настоящего Порядка.</w:t>
      </w:r>
    </w:p>
    <w:p w:rsidR="0071552D" w:rsidRDefault="0071552D">
      <w:pPr>
        <w:pStyle w:val="ConsPlusNormal"/>
        <w:ind w:firstLine="540"/>
        <w:jc w:val="both"/>
      </w:pPr>
      <w:r>
        <w:lastRenderedPageBreak/>
        <w:t>18. В случае неполного распределения объема субсидии, утвержденного сводной бюджетной росписью расходов областного бюджета, распределение остатка средств областного бюджета осуществляется по итогам нового отбора муниципальных образований, проводимого в соответствии с положениями настоящего Порядка.</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2"/>
      </w:pPr>
      <w:r>
        <w:lastRenderedPageBreak/>
        <w:t>Приложение</w:t>
      </w:r>
    </w:p>
    <w:p w:rsidR="0071552D" w:rsidRDefault="0071552D">
      <w:pPr>
        <w:pStyle w:val="ConsPlusNormal"/>
        <w:jc w:val="right"/>
      </w:pPr>
      <w:r>
        <w:t>к Порядку</w:t>
      </w:r>
    </w:p>
    <w:p w:rsidR="0071552D" w:rsidRDefault="0071552D">
      <w:pPr>
        <w:pStyle w:val="ConsPlusNormal"/>
        <w:jc w:val="right"/>
      </w:pPr>
    </w:p>
    <w:p w:rsidR="0071552D" w:rsidRDefault="0071552D">
      <w:pPr>
        <w:pStyle w:val="ConsPlusNonformat"/>
        <w:jc w:val="both"/>
      </w:pPr>
      <w:bookmarkStart w:id="47" w:name="P8851"/>
      <w:bookmarkEnd w:id="47"/>
      <w:r>
        <w:t xml:space="preserve">                                   Отчет</w:t>
      </w:r>
    </w:p>
    <w:p w:rsidR="0071552D" w:rsidRDefault="0071552D">
      <w:pPr>
        <w:pStyle w:val="ConsPlusNonformat"/>
        <w:jc w:val="both"/>
      </w:pPr>
      <w:r>
        <w:t xml:space="preserve">               об использовании субсидий областного бюджета,</w:t>
      </w:r>
    </w:p>
    <w:p w:rsidR="0071552D" w:rsidRDefault="0071552D">
      <w:pPr>
        <w:pStyle w:val="ConsPlusNonformat"/>
        <w:jc w:val="both"/>
      </w:pPr>
      <w:r>
        <w:t xml:space="preserve">                 предоставленных в рамках государственной</w:t>
      </w:r>
    </w:p>
    <w:p w:rsidR="0071552D" w:rsidRDefault="0071552D">
      <w:pPr>
        <w:pStyle w:val="ConsPlusNonformat"/>
        <w:jc w:val="both"/>
      </w:pPr>
      <w:r>
        <w:t xml:space="preserve">                 программы "Развитие и сохранение культуры</w:t>
      </w:r>
    </w:p>
    <w:p w:rsidR="0071552D" w:rsidRDefault="0071552D">
      <w:pPr>
        <w:pStyle w:val="ConsPlusNonformat"/>
        <w:jc w:val="both"/>
      </w:pPr>
      <w:r>
        <w:t xml:space="preserve">                       и искусства Амурской области</w:t>
      </w:r>
    </w:p>
    <w:p w:rsidR="0071552D" w:rsidRDefault="0071552D">
      <w:pPr>
        <w:pStyle w:val="ConsPlusNonformat"/>
        <w:jc w:val="both"/>
      </w:pPr>
      <w:r>
        <w:t xml:space="preserve">                            на 2014 - 2020 годы"</w:t>
      </w:r>
    </w:p>
    <w:p w:rsidR="0071552D" w:rsidRDefault="0071552D">
      <w:pPr>
        <w:pStyle w:val="ConsPlusNonformat"/>
        <w:jc w:val="both"/>
      </w:pPr>
      <w:r>
        <w:t xml:space="preserve">          ______________________________________________________</w:t>
      </w:r>
    </w:p>
    <w:p w:rsidR="0071552D" w:rsidRDefault="0071552D">
      <w:pPr>
        <w:pStyle w:val="ConsPlusNonformat"/>
        <w:jc w:val="both"/>
      </w:pPr>
      <w:r>
        <w:t xml:space="preserve">                 (наименование муниципального образования)</w:t>
      </w:r>
    </w:p>
    <w:p w:rsidR="0071552D" w:rsidRDefault="0071552D">
      <w:pPr>
        <w:pStyle w:val="ConsPlusNonformat"/>
        <w:jc w:val="both"/>
      </w:pPr>
      <w:r>
        <w:t xml:space="preserve">          ______________________________________________________</w:t>
      </w:r>
    </w:p>
    <w:p w:rsidR="0071552D" w:rsidRDefault="0071552D">
      <w:pPr>
        <w:pStyle w:val="ConsPlusNonformat"/>
        <w:jc w:val="both"/>
      </w:pPr>
      <w:r>
        <w:t xml:space="preserve">                (наименование субсидии областного бюджета)</w:t>
      </w:r>
    </w:p>
    <w:p w:rsidR="0071552D" w:rsidRDefault="0071552D">
      <w:pPr>
        <w:pStyle w:val="ConsPlusNonformat"/>
        <w:jc w:val="both"/>
      </w:pPr>
      <w:r>
        <w:t xml:space="preserve">                по состоянию на "__" _____________ 20__ г.</w:t>
      </w:r>
    </w:p>
    <w:p w:rsidR="0071552D" w:rsidRDefault="0071552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850"/>
        <w:gridCol w:w="1531"/>
        <w:gridCol w:w="1304"/>
        <w:gridCol w:w="850"/>
        <w:gridCol w:w="1531"/>
        <w:gridCol w:w="1304"/>
        <w:gridCol w:w="850"/>
        <w:gridCol w:w="1531"/>
        <w:gridCol w:w="1304"/>
      </w:tblGrid>
      <w:tr w:rsidR="0071552D">
        <w:tc>
          <w:tcPr>
            <w:tcW w:w="567" w:type="dxa"/>
            <w:vMerge w:val="restart"/>
          </w:tcPr>
          <w:p w:rsidR="0071552D" w:rsidRDefault="0071552D">
            <w:pPr>
              <w:pStyle w:val="ConsPlusNormal"/>
              <w:jc w:val="center"/>
            </w:pPr>
            <w:r>
              <w:t>N п/п</w:t>
            </w:r>
          </w:p>
        </w:tc>
        <w:tc>
          <w:tcPr>
            <w:tcW w:w="1984" w:type="dxa"/>
            <w:vMerge w:val="restart"/>
          </w:tcPr>
          <w:p w:rsidR="0071552D" w:rsidRDefault="0071552D">
            <w:pPr>
              <w:pStyle w:val="ConsPlusNormal"/>
              <w:jc w:val="center"/>
            </w:pPr>
            <w:r>
              <w:t>Наименование мероприятия</w:t>
            </w:r>
          </w:p>
        </w:tc>
        <w:tc>
          <w:tcPr>
            <w:tcW w:w="3685" w:type="dxa"/>
            <w:gridSpan w:val="3"/>
          </w:tcPr>
          <w:p w:rsidR="0071552D" w:rsidRDefault="0071552D">
            <w:pPr>
              <w:pStyle w:val="ConsPlusNormal"/>
              <w:jc w:val="center"/>
            </w:pPr>
            <w:r>
              <w:t>Утвержденный объем финансирования, тыс. руб.</w:t>
            </w:r>
          </w:p>
        </w:tc>
        <w:tc>
          <w:tcPr>
            <w:tcW w:w="3685" w:type="dxa"/>
            <w:gridSpan w:val="3"/>
          </w:tcPr>
          <w:p w:rsidR="0071552D" w:rsidRDefault="0071552D">
            <w:pPr>
              <w:pStyle w:val="ConsPlusNormal"/>
              <w:jc w:val="center"/>
            </w:pPr>
            <w:r>
              <w:t>Профинансировано нарастающим итогом на конец отчетного периода, тыс. руб.</w:t>
            </w:r>
          </w:p>
        </w:tc>
        <w:tc>
          <w:tcPr>
            <w:tcW w:w="3685" w:type="dxa"/>
            <w:gridSpan w:val="3"/>
          </w:tcPr>
          <w:p w:rsidR="0071552D" w:rsidRDefault="0071552D">
            <w:pPr>
              <w:pStyle w:val="ConsPlusNormal"/>
              <w:jc w:val="center"/>
            </w:pPr>
            <w:r>
              <w:t>Кассовое исполнение расходов, тыс. руб.</w:t>
            </w:r>
          </w:p>
        </w:tc>
      </w:tr>
      <w:tr w:rsidR="0071552D">
        <w:tc>
          <w:tcPr>
            <w:tcW w:w="567" w:type="dxa"/>
            <w:vMerge/>
          </w:tcPr>
          <w:p w:rsidR="0071552D" w:rsidRDefault="0071552D"/>
        </w:tc>
        <w:tc>
          <w:tcPr>
            <w:tcW w:w="1984" w:type="dxa"/>
            <w:vMerge/>
          </w:tcPr>
          <w:p w:rsidR="0071552D" w:rsidRDefault="0071552D"/>
        </w:tc>
        <w:tc>
          <w:tcPr>
            <w:tcW w:w="850" w:type="dxa"/>
          </w:tcPr>
          <w:p w:rsidR="0071552D" w:rsidRDefault="0071552D">
            <w:pPr>
              <w:pStyle w:val="ConsPlusNormal"/>
              <w:jc w:val="center"/>
            </w:pPr>
            <w:r>
              <w:t>всего</w:t>
            </w:r>
          </w:p>
        </w:tc>
        <w:tc>
          <w:tcPr>
            <w:tcW w:w="2835" w:type="dxa"/>
            <w:gridSpan w:val="2"/>
          </w:tcPr>
          <w:p w:rsidR="0071552D" w:rsidRDefault="0071552D">
            <w:pPr>
              <w:pStyle w:val="ConsPlusNormal"/>
              <w:jc w:val="center"/>
            </w:pPr>
            <w:r>
              <w:t>в том числе за счет:</w:t>
            </w:r>
          </w:p>
        </w:tc>
        <w:tc>
          <w:tcPr>
            <w:tcW w:w="850" w:type="dxa"/>
            <w:vMerge w:val="restart"/>
          </w:tcPr>
          <w:p w:rsidR="0071552D" w:rsidRDefault="0071552D">
            <w:pPr>
              <w:pStyle w:val="ConsPlusNormal"/>
              <w:jc w:val="center"/>
            </w:pPr>
            <w:r>
              <w:t>всего</w:t>
            </w:r>
          </w:p>
        </w:tc>
        <w:tc>
          <w:tcPr>
            <w:tcW w:w="2835" w:type="dxa"/>
            <w:gridSpan w:val="2"/>
          </w:tcPr>
          <w:p w:rsidR="0071552D" w:rsidRDefault="0071552D">
            <w:pPr>
              <w:pStyle w:val="ConsPlusNormal"/>
              <w:jc w:val="center"/>
            </w:pPr>
            <w:r>
              <w:t>в том числе за счет:</w:t>
            </w:r>
          </w:p>
        </w:tc>
        <w:tc>
          <w:tcPr>
            <w:tcW w:w="850" w:type="dxa"/>
            <w:vMerge w:val="restart"/>
          </w:tcPr>
          <w:p w:rsidR="0071552D" w:rsidRDefault="0071552D">
            <w:pPr>
              <w:pStyle w:val="ConsPlusNormal"/>
              <w:jc w:val="center"/>
            </w:pPr>
            <w:r>
              <w:t>всего</w:t>
            </w:r>
          </w:p>
        </w:tc>
        <w:tc>
          <w:tcPr>
            <w:tcW w:w="2835" w:type="dxa"/>
            <w:gridSpan w:val="2"/>
          </w:tcPr>
          <w:p w:rsidR="0071552D" w:rsidRDefault="0071552D">
            <w:pPr>
              <w:pStyle w:val="ConsPlusNormal"/>
              <w:jc w:val="center"/>
            </w:pPr>
            <w:r>
              <w:t>в том числе за счет:</w:t>
            </w:r>
          </w:p>
        </w:tc>
      </w:tr>
      <w:tr w:rsidR="0071552D">
        <w:tc>
          <w:tcPr>
            <w:tcW w:w="567" w:type="dxa"/>
            <w:vMerge/>
          </w:tcPr>
          <w:p w:rsidR="0071552D" w:rsidRDefault="0071552D"/>
        </w:tc>
        <w:tc>
          <w:tcPr>
            <w:tcW w:w="1984" w:type="dxa"/>
            <w:vMerge/>
          </w:tcPr>
          <w:p w:rsidR="0071552D" w:rsidRDefault="0071552D"/>
        </w:tc>
        <w:tc>
          <w:tcPr>
            <w:tcW w:w="850" w:type="dxa"/>
          </w:tcPr>
          <w:p w:rsidR="0071552D" w:rsidRDefault="0071552D">
            <w:pPr>
              <w:pStyle w:val="ConsPlusNormal"/>
              <w:jc w:val="center"/>
            </w:pPr>
          </w:p>
        </w:tc>
        <w:tc>
          <w:tcPr>
            <w:tcW w:w="1531" w:type="dxa"/>
          </w:tcPr>
          <w:p w:rsidR="0071552D" w:rsidRDefault="0071552D">
            <w:pPr>
              <w:pStyle w:val="ConsPlusNormal"/>
              <w:jc w:val="center"/>
            </w:pPr>
            <w:r>
              <w:t>субсидий областного бюджета</w:t>
            </w:r>
          </w:p>
        </w:tc>
        <w:tc>
          <w:tcPr>
            <w:tcW w:w="1304" w:type="dxa"/>
          </w:tcPr>
          <w:p w:rsidR="0071552D" w:rsidRDefault="0071552D">
            <w:pPr>
              <w:pStyle w:val="ConsPlusNormal"/>
              <w:jc w:val="center"/>
            </w:pPr>
            <w:r>
              <w:t>местного бюджета</w:t>
            </w:r>
          </w:p>
        </w:tc>
        <w:tc>
          <w:tcPr>
            <w:tcW w:w="850" w:type="dxa"/>
            <w:vMerge/>
          </w:tcPr>
          <w:p w:rsidR="0071552D" w:rsidRDefault="0071552D"/>
        </w:tc>
        <w:tc>
          <w:tcPr>
            <w:tcW w:w="1531" w:type="dxa"/>
          </w:tcPr>
          <w:p w:rsidR="0071552D" w:rsidRDefault="0071552D">
            <w:pPr>
              <w:pStyle w:val="ConsPlusNormal"/>
              <w:jc w:val="center"/>
            </w:pPr>
            <w:r>
              <w:t>субсидий областного бюджета</w:t>
            </w:r>
          </w:p>
        </w:tc>
        <w:tc>
          <w:tcPr>
            <w:tcW w:w="1304" w:type="dxa"/>
          </w:tcPr>
          <w:p w:rsidR="0071552D" w:rsidRDefault="0071552D">
            <w:pPr>
              <w:pStyle w:val="ConsPlusNormal"/>
              <w:jc w:val="center"/>
            </w:pPr>
            <w:r>
              <w:t>местного бюджета</w:t>
            </w:r>
          </w:p>
        </w:tc>
        <w:tc>
          <w:tcPr>
            <w:tcW w:w="850" w:type="dxa"/>
            <w:vMerge/>
          </w:tcPr>
          <w:p w:rsidR="0071552D" w:rsidRDefault="0071552D"/>
        </w:tc>
        <w:tc>
          <w:tcPr>
            <w:tcW w:w="1531" w:type="dxa"/>
          </w:tcPr>
          <w:p w:rsidR="0071552D" w:rsidRDefault="0071552D">
            <w:pPr>
              <w:pStyle w:val="ConsPlusNormal"/>
              <w:jc w:val="center"/>
            </w:pPr>
            <w:r>
              <w:t>субсидий областного бюджета</w:t>
            </w:r>
          </w:p>
        </w:tc>
        <w:tc>
          <w:tcPr>
            <w:tcW w:w="1304" w:type="dxa"/>
          </w:tcPr>
          <w:p w:rsidR="0071552D" w:rsidRDefault="0071552D">
            <w:pPr>
              <w:pStyle w:val="ConsPlusNormal"/>
              <w:jc w:val="center"/>
            </w:pPr>
            <w:r>
              <w:t>местного бюджета</w:t>
            </w:r>
          </w:p>
        </w:tc>
      </w:tr>
      <w:tr w:rsidR="0071552D">
        <w:tc>
          <w:tcPr>
            <w:tcW w:w="567" w:type="dxa"/>
          </w:tcPr>
          <w:p w:rsidR="0071552D" w:rsidRDefault="0071552D">
            <w:pPr>
              <w:pStyle w:val="ConsPlusNormal"/>
              <w:jc w:val="both"/>
            </w:pPr>
          </w:p>
        </w:tc>
        <w:tc>
          <w:tcPr>
            <w:tcW w:w="1984" w:type="dxa"/>
          </w:tcPr>
          <w:p w:rsidR="0071552D" w:rsidRDefault="0071552D">
            <w:pPr>
              <w:pStyle w:val="ConsPlusNormal"/>
              <w:jc w:val="both"/>
            </w:pPr>
          </w:p>
        </w:tc>
        <w:tc>
          <w:tcPr>
            <w:tcW w:w="850" w:type="dxa"/>
          </w:tcPr>
          <w:p w:rsidR="0071552D" w:rsidRDefault="0071552D">
            <w:pPr>
              <w:pStyle w:val="ConsPlusNormal"/>
              <w:jc w:val="both"/>
            </w:pPr>
          </w:p>
        </w:tc>
        <w:tc>
          <w:tcPr>
            <w:tcW w:w="1531" w:type="dxa"/>
          </w:tcPr>
          <w:p w:rsidR="0071552D" w:rsidRDefault="0071552D">
            <w:pPr>
              <w:pStyle w:val="ConsPlusNormal"/>
              <w:jc w:val="both"/>
            </w:pPr>
          </w:p>
        </w:tc>
        <w:tc>
          <w:tcPr>
            <w:tcW w:w="1304" w:type="dxa"/>
          </w:tcPr>
          <w:p w:rsidR="0071552D" w:rsidRDefault="0071552D">
            <w:pPr>
              <w:pStyle w:val="ConsPlusNormal"/>
              <w:jc w:val="both"/>
            </w:pPr>
          </w:p>
        </w:tc>
        <w:tc>
          <w:tcPr>
            <w:tcW w:w="850" w:type="dxa"/>
          </w:tcPr>
          <w:p w:rsidR="0071552D" w:rsidRDefault="0071552D">
            <w:pPr>
              <w:pStyle w:val="ConsPlusNormal"/>
              <w:jc w:val="both"/>
            </w:pPr>
          </w:p>
        </w:tc>
        <w:tc>
          <w:tcPr>
            <w:tcW w:w="1531" w:type="dxa"/>
          </w:tcPr>
          <w:p w:rsidR="0071552D" w:rsidRDefault="0071552D">
            <w:pPr>
              <w:pStyle w:val="ConsPlusNormal"/>
              <w:jc w:val="both"/>
            </w:pPr>
          </w:p>
        </w:tc>
        <w:tc>
          <w:tcPr>
            <w:tcW w:w="1304" w:type="dxa"/>
          </w:tcPr>
          <w:p w:rsidR="0071552D" w:rsidRDefault="0071552D">
            <w:pPr>
              <w:pStyle w:val="ConsPlusNormal"/>
              <w:jc w:val="both"/>
            </w:pPr>
          </w:p>
        </w:tc>
        <w:tc>
          <w:tcPr>
            <w:tcW w:w="850" w:type="dxa"/>
          </w:tcPr>
          <w:p w:rsidR="0071552D" w:rsidRDefault="0071552D">
            <w:pPr>
              <w:pStyle w:val="ConsPlusNormal"/>
              <w:jc w:val="both"/>
            </w:pPr>
          </w:p>
        </w:tc>
        <w:tc>
          <w:tcPr>
            <w:tcW w:w="1531" w:type="dxa"/>
          </w:tcPr>
          <w:p w:rsidR="0071552D" w:rsidRDefault="0071552D">
            <w:pPr>
              <w:pStyle w:val="ConsPlusNormal"/>
              <w:jc w:val="both"/>
            </w:pPr>
          </w:p>
        </w:tc>
        <w:tc>
          <w:tcPr>
            <w:tcW w:w="1304" w:type="dxa"/>
          </w:tcPr>
          <w:p w:rsidR="0071552D" w:rsidRDefault="0071552D">
            <w:pPr>
              <w:pStyle w:val="ConsPlusNormal"/>
              <w:jc w:val="both"/>
            </w:pPr>
          </w:p>
        </w:tc>
      </w:tr>
    </w:tbl>
    <w:p w:rsidR="0071552D" w:rsidRDefault="0071552D">
      <w:pPr>
        <w:pStyle w:val="ConsPlusNormal"/>
        <w:ind w:firstLine="540"/>
        <w:jc w:val="both"/>
      </w:pPr>
    </w:p>
    <w:p w:rsidR="0071552D" w:rsidRDefault="0071552D">
      <w:pPr>
        <w:pStyle w:val="ConsPlusNonformat"/>
        <w:jc w:val="both"/>
      </w:pPr>
      <w:r>
        <w:t>Глава муниципального образования     _________________/Ф.И.О./</w:t>
      </w:r>
    </w:p>
    <w:p w:rsidR="0071552D" w:rsidRDefault="0071552D">
      <w:pPr>
        <w:pStyle w:val="ConsPlusNonformat"/>
        <w:jc w:val="both"/>
      </w:pPr>
    </w:p>
    <w:p w:rsidR="0071552D" w:rsidRDefault="0071552D">
      <w:pPr>
        <w:pStyle w:val="ConsPlusNonformat"/>
        <w:jc w:val="both"/>
      </w:pPr>
      <w:r>
        <w:t>Начальник финансово-экономического отдела ___________________/Ф.И.О./</w:t>
      </w:r>
    </w:p>
    <w:p w:rsidR="0071552D" w:rsidRDefault="0071552D">
      <w:pPr>
        <w:pStyle w:val="ConsPlusNonformat"/>
        <w:jc w:val="both"/>
      </w:pPr>
      <w:r>
        <w:t>М.П.</w:t>
      </w:r>
    </w:p>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8</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48" w:name="P8905"/>
      <w:bookmarkEnd w:id="48"/>
      <w:r>
        <w:t>ПОРЯДОК</w:t>
      </w:r>
    </w:p>
    <w:p w:rsidR="0071552D" w:rsidRDefault="0071552D">
      <w:pPr>
        <w:pStyle w:val="ConsPlusTitle"/>
        <w:jc w:val="center"/>
      </w:pPr>
      <w:r>
        <w:t>ПРЕДОСТАВЛЕНИЯ СУБСИДИЙ БЮДЖЕТАМ МУНИЦИПАЛЬНЫХ ОБРАЗОВАНИЙ</w:t>
      </w:r>
    </w:p>
    <w:p w:rsidR="0071552D" w:rsidRDefault="0071552D">
      <w:pPr>
        <w:pStyle w:val="ConsPlusTitle"/>
        <w:jc w:val="center"/>
      </w:pPr>
      <w:r>
        <w:t>НА СОФИНАНСИРОВАНИЕ КАПИТАЛЬНЫХ ВЛОЖЕНИЙ В ОБЪЕКТЫ</w:t>
      </w:r>
    </w:p>
    <w:p w:rsidR="0071552D" w:rsidRDefault="0071552D">
      <w:pPr>
        <w:pStyle w:val="ConsPlusTitle"/>
        <w:jc w:val="center"/>
      </w:pPr>
      <w:r>
        <w:t>МУНИЦИПАЛЬНОЙ СОБСТВЕННОСТИ</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21.02.2017 </w:t>
      </w:r>
      <w:hyperlink r:id="rId440" w:history="1">
        <w:r>
          <w:rPr>
            <w:color w:val="0000FF"/>
          </w:rPr>
          <w:t>N 72</w:t>
        </w:r>
      </w:hyperlink>
      <w:r>
        <w:t>)</w:t>
      </w:r>
    </w:p>
    <w:p w:rsidR="0071552D" w:rsidRDefault="0071552D">
      <w:pPr>
        <w:pStyle w:val="ConsPlusNormal"/>
        <w:ind w:firstLine="540"/>
        <w:jc w:val="both"/>
      </w:pPr>
    </w:p>
    <w:p w:rsidR="0071552D" w:rsidRDefault="0071552D">
      <w:pPr>
        <w:pStyle w:val="ConsPlusNormal"/>
        <w:ind w:firstLine="540"/>
        <w:jc w:val="both"/>
      </w:pPr>
      <w:r>
        <w:t>1. Настоящий Порядок устанавливает цели, условия и механизм предоставления и распределения субсидий, источником финансового обеспечения которых являются средства федерального и (или) областного бюджетов, бюджетам муниципальных образований Амурской области на софинансирование капитальных вложений в объекты муниципальной собственности (далее - субсидия, муниципальные образования), а также критерии отбора муниципальных образований для предоставления субсидии.</w:t>
      </w:r>
    </w:p>
    <w:p w:rsidR="0071552D" w:rsidRDefault="0071552D">
      <w:pPr>
        <w:pStyle w:val="ConsPlusNormal"/>
        <w:ind w:firstLine="540"/>
        <w:jc w:val="both"/>
      </w:pPr>
      <w:bookmarkStart w:id="49" w:name="P8914"/>
      <w:bookmarkEnd w:id="49"/>
      <w:r>
        <w:t>2. Субсидии предоставляются в целях софинансирования расходных обязательств муниципальных образований Амурской области, связанных с разработкой проектно-сметной документации, строительством (реконструкцией) объектов культуры (дворцов культуры, домов культуры, клубов, кинотеатров, библиотек, музеев, архивов, детских музыкальных школ, школ искусств) и центров культурного развития муниципальной собственности (далее - объекты капитального строительства).</w:t>
      </w:r>
    </w:p>
    <w:p w:rsidR="0071552D" w:rsidRDefault="0071552D">
      <w:pPr>
        <w:pStyle w:val="ConsPlusNormal"/>
        <w:ind w:firstLine="540"/>
        <w:jc w:val="both"/>
      </w:pPr>
      <w:r>
        <w:t>3. Главным распорядителем бюджетных средств по предоставлению субсидий является министерство культуры и архивного дела области (далее - главный распорядитель).</w:t>
      </w:r>
    </w:p>
    <w:p w:rsidR="0071552D" w:rsidRDefault="0071552D">
      <w:pPr>
        <w:pStyle w:val="ConsPlusNormal"/>
        <w:ind w:firstLine="540"/>
        <w:jc w:val="both"/>
      </w:pPr>
      <w:bookmarkStart w:id="50" w:name="P8916"/>
      <w:bookmarkEnd w:id="50"/>
      <w:r>
        <w:t>4. Условиями предоставления и расходования субсидий являются:</w:t>
      </w:r>
    </w:p>
    <w:p w:rsidR="0071552D" w:rsidRDefault="0071552D">
      <w:pPr>
        <w:pStyle w:val="ConsPlusNormal"/>
        <w:ind w:firstLine="540"/>
        <w:jc w:val="both"/>
      </w:pPr>
      <w:r>
        <w:t xml:space="preserve">а) наличие утвержденной муниципальной программы, предусматривающей реализацию мероприятий, указанных в </w:t>
      </w:r>
      <w:hyperlink w:anchor="P8914" w:history="1">
        <w:r>
          <w:rPr>
            <w:color w:val="0000FF"/>
          </w:rPr>
          <w:t>пункте 2</w:t>
        </w:r>
      </w:hyperlink>
      <w:r>
        <w:t xml:space="preserve"> настоящего Порядка;</w:t>
      </w:r>
    </w:p>
    <w:p w:rsidR="0071552D" w:rsidRDefault="0071552D">
      <w:pPr>
        <w:pStyle w:val="ConsPlusNormal"/>
        <w:ind w:firstLine="540"/>
        <w:jc w:val="both"/>
      </w:pPr>
      <w:r>
        <w:t>б) наличие в решении о бюджете муниципального образования на текущий финансовый год и плановый период бюджетных ассигнований на финансовое обеспечение расходных обязательств:</w:t>
      </w:r>
    </w:p>
    <w:p w:rsidR="0071552D" w:rsidRDefault="0071552D">
      <w:pPr>
        <w:pStyle w:val="ConsPlusNormal"/>
        <w:ind w:firstLine="540"/>
        <w:jc w:val="both"/>
      </w:pPr>
      <w:r>
        <w:t>по финансированию строительства (реконструкции) объектов культуры в размере не менее 10,0% от сметной стоимости объекта капитального строительства;</w:t>
      </w:r>
    </w:p>
    <w:p w:rsidR="0071552D" w:rsidRDefault="0071552D">
      <w:pPr>
        <w:pStyle w:val="ConsPlusNormal"/>
        <w:ind w:firstLine="540"/>
        <w:jc w:val="both"/>
      </w:pPr>
      <w:r>
        <w:lastRenderedPageBreak/>
        <w:t>по финансированию разработки проектно-сметной документации не менее 5% от заявленной потребности муниципального образования на реализацию данного мероприятия;</w:t>
      </w:r>
    </w:p>
    <w:p w:rsidR="0071552D" w:rsidRDefault="0071552D">
      <w:pPr>
        <w:pStyle w:val="ConsPlusNormal"/>
        <w:ind w:firstLine="540"/>
        <w:jc w:val="both"/>
      </w:pPr>
      <w:r>
        <w:t>в) наличие утвержденной проектной документации на объекты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сметной стоимости объекта капитального строительства, - при строительстве (реконструкции) объектов культуры;</w:t>
      </w:r>
    </w:p>
    <w:p w:rsidR="0071552D" w:rsidRDefault="0071552D">
      <w:pPr>
        <w:pStyle w:val="ConsPlusNormal"/>
        <w:ind w:firstLine="540"/>
        <w:jc w:val="both"/>
      </w:pPr>
      <w:r>
        <w:t xml:space="preserve">г) возврат муниципальными образованиями средств в областной бюджет в соответствии с </w:t>
      </w:r>
      <w:hyperlink r:id="rId441" w:history="1">
        <w:r>
          <w:rPr>
            <w:color w:val="0000FF"/>
          </w:rPr>
          <w:t>пунктом 18</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(далее - Правила).</w:t>
      </w:r>
    </w:p>
    <w:p w:rsidR="0071552D" w:rsidRDefault="0071552D">
      <w:pPr>
        <w:pStyle w:val="ConsPlusNormal"/>
        <w:ind w:firstLine="540"/>
        <w:jc w:val="both"/>
      </w:pPr>
      <w:bookmarkStart w:id="51" w:name="P8923"/>
      <w:bookmarkEnd w:id="51"/>
      <w:r>
        <w:t>5. Критериями отбора муниципальных образований для предоставления субсидий являются:</w:t>
      </w:r>
    </w:p>
    <w:p w:rsidR="0071552D" w:rsidRDefault="0071552D">
      <w:pPr>
        <w:pStyle w:val="ConsPlusNormal"/>
        <w:ind w:firstLine="540"/>
        <w:jc w:val="both"/>
      </w:pPr>
      <w:r>
        <w:t>отсутствие объектов капитального строительства соответствующего профиля в муниципальном образовании (либо наличие объектов капитального строительства, находящихся в аварийном состоянии);</w:t>
      </w:r>
    </w:p>
    <w:p w:rsidR="0071552D" w:rsidRDefault="0071552D">
      <w:pPr>
        <w:pStyle w:val="ConsPlusNormal"/>
        <w:ind w:firstLine="540"/>
        <w:jc w:val="both"/>
      </w:pPr>
      <w:r>
        <w:t xml:space="preserve">софинансирование из федерального бюджета строительства (реконструкции) объектов капитального строительства, не включенных в федеральные целевые программы, бюджетные инвестиции в которые осуществляются из местных бюджетов, в рамках </w:t>
      </w:r>
      <w:hyperlink r:id="rId442" w:history="1">
        <w:r>
          <w:rPr>
            <w:color w:val="0000FF"/>
          </w:rPr>
          <w:t>подпрограммы</w:t>
        </w:r>
      </w:hyperlink>
      <w:r>
        <w:t xml:space="preserve"> "Искусство" государственной программы Российской Федерации "Развитие культуры и туризма на 2013 - 2020 годы";</w:t>
      </w:r>
    </w:p>
    <w:p w:rsidR="0071552D" w:rsidRDefault="0071552D">
      <w:pPr>
        <w:pStyle w:val="ConsPlusNormal"/>
        <w:ind w:firstLine="540"/>
        <w:jc w:val="both"/>
      </w:pPr>
      <w:r>
        <w:t>при разработке проектно-сметной документации - наличие муниципальных объектов культуры, находящихся в неудовлетворительном (аварийном) состоянии на территории муниципальных образований, относящихся к моногородам;</w:t>
      </w:r>
    </w:p>
    <w:p w:rsidR="0071552D" w:rsidRDefault="0071552D">
      <w:pPr>
        <w:pStyle w:val="ConsPlusNormal"/>
        <w:ind w:firstLine="540"/>
        <w:jc w:val="both"/>
      </w:pPr>
      <w:r>
        <w:t xml:space="preserve">в случае возврата муниципальным образованием средств в областной бюджет в соответствии с </w:t>
      </w:r>
      <w:hyperlink r:id="rId443" w:history="1">
        <w:r>
          <w:rPr>
            <w:color w:val="0000FF"/>
          </w:rPr>
          <w:t>пунктом 18</w:t>
        </w:r>
      </w:hyperlink>
      <w:r>
        <w:t xml:space="preserve"> Правил - наличие документального подтверждения.</w:t>
      </w:r>
    </w:p>
    <w:p w:rsidR="0071552D" w:rsidRDefault="0071552D">
      <w:pPr>
        <w:pStyle w:val="ConsPlusNormal"/>
        <w:ind w:firstLine="540"/>
        <w:jc w:val="both"/>
      </w:pPr>
      <w:bookmarkStart w:id="52" w:name="P8928"/>
      <w:bookmarkEnd w:id="52"/>
      <w:r>
        <w:t>6. Муниципальные образования, претендующие на получение субсидий, представляют главному распорядителю в течение 10 дней со дня объявления отбора следующие документы:</w:t>
      </w:r>
    </w:p>
    <w:p w:rsidR="0071552D" w:rsidRDefault="0071552D">
      <w:pPr>
        <w:pStyle w:val="ConsPlusNormal"/>
        <w:ind w:firstLine="540"/>
        <w:jc w:val="both"/>
      </w:pPr>
      <w:r>
        <w:t>заявку на предоставление субсидии;</w:t>
      </w:r>
    </w:p>
    <w:p w:rsidR="0071552D" w:rsidRDefault="0071552D">
      <w:pPr>
        <w:pStyle w:val="ConsPlusNormal"/>
        <w:ind w:firstLine="540"/>
        <w:jc w:val="both"/>
      </w:pPr>
      <w:r>
        <w:t xml:space="preserve">копию утвержденной муниципальной программы, предусматривающей реализацию мероприятий, указанных в </w:t>
      </w:r>
      <w:hyperlink w:anchor="P8914" w:history="1">
        <w:r>
          <w:rPr>
            <w:color w:val="0000FF"/>
          </w:rPr>
          <w:t>пункте 2</w:t>
        </w:r>
      </w:hyperlink>
      <w:r>
        <w:t xml:space="preserve"> настоящего Порядка, заверенную подписью руководителя уполномоченного органа муниципального образования;</w:t>
      </w:r>
    </w:p>
    <w:p w:rsidR="0071552D" w:rsidRDefault="0071552D">
      <w:pPr>
        <w:pStyle w:val="ConsPlusNormal"/>
        <w:ind w:firstLine="540"/>
        <w:jc w:val="both"/>
      </w:pPr>
      <w:r>
        <w:t xml:space="preserve">копию утвержденной проектной документации на объекты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сметной стоимости объекта капитального строительства, заверенную подписью руководителя </w:t>
      </w:r>
      <w:r>
        <w:lastRenderedPageBreak/>
        <w:t>уполномоченного органа муниципального образования, - в случае подачи заявки на строительство (реконструкцию) объектов капитального строительства;</w:t>
      </w:r>
    </w:p>
    <w:p w:rsidR="0071552D" w:rsidRDefault="0071552D">
      <w:pPr>
        <w:pStyle w:val="ConsPlusNormal"/>
        <w:ind w:firstLine="540"/>
        <w:jc w:val="both"/>
      </w:pPr>
      <w:r>
        <w:t xml:space="preserve">выписку из решения о бюджете муниципального образования на текущий финансовый год и плановый период, подтверждающую размер средств, предусмотренных на финансирование мероприятий, указанных в </w:t>
      </w:r>
      <w:hyperlink w:anchor="P8914" w:history="1">
        <w:r>
          <w:rPr>
            <w:color w:val="0000FF"/>
          </w:rPr>
          <w:t>пункте 2</w:t>
        </w:r>
      </w:hyperlink>
      <w:r>
        <w:t>;</w:t>
      </w:r>
    </w:p>
    <w:p w:rsidR="0071552D" w:rsidRDefault="0071552D">
      <w:pPr>
        <w:pStyle w:val="ConsPlusNormal"/>
        <w:ind w:firstLine="540"/>
        <w:jc w:val="both"/>
      </w:pPr>
      <w:r>
        <w:t>пояснительную записку, содержащую обоснование целесообразности строительства (реконструкции) объекта капитального строительства и (или) пояснительную записку, содержащую обоснование о неудовлетворительном (аварийном) состоянии объекта культуры, - при разработке проектно-сметной документации;</w:t>
      </w:r>
    </w:p>
    <w:p w:rsidR="0071552D" w:rsidRDefault="0071552D">
      <w:pPr>
        <w:pStyle w:val="ConsPlusNormal"/>
        <w:ind w:firstLine="540"/>
        <w:jc w:val="both"/>
      </w:pPr>
      <w:r>
        <w:t>утвержденный органом местного самоуправления проект расчета стоимости работ на проектирование;</w:t>
      </w:r>
    </w:p>
    <w:p w:rsidR="0071552D" w:rsidRDefault="0071552D">
      <w:pPr>
        <w:pStyle w:val="ConsPlusNormal"/>
        <w:ind w:firstLine="540"/>
        <w:jc w:val="both"/>
      </w:pPr>
      <w:r>
        <w:t xml:space="preserve">документальное подтверждение муниципальным образованием возврата средств в областной бюджет в соответствии с </w:t>
      </w:r>
      <w:hyperlink r:id="rId444" w:history="1">
        <w:r>
          <w:rPr>
            <w:color w:val="0000FF"/>
          </w:rPr>
          <w:t>пунктом 18</w:t>
        </w:r>
      </w:hyperlink>
      <w:r>
        <w:t xml:space="preserve"> Правил.</w:t>
      </w:r>
    </w:p>
    <w:p w:rsidR="0071552D" w:rsidRDefault="0071552D">
      <w:pPr>
        <w:pStyle w:val="ConsPlusNormal"/>
        <w:ind w:firstLine="540"/>
        <w:jc w:val="both"/>
      </w:pPr>
      <w:r>
        <w:t xml:space="preserve">7. Главный распорядитель осуществляет отбор муниципальных образований в соответствии с условиями и критериями отбора, указанными в </w:t>
      </w:r>
      <w:hyperlink w:anchor="P8916" w:history="1">
        <w:r>
          <w:rPr>
            <w:color w:val="0000FF"/>
          </w:rPr>
          <w:t>пунктах 4</w:t>
        </w:r>
      </w:hyperlink>
      <w:r>
        <w:t xml:space="preserve"> и </w:t>
      </w:r>
      <w:hyperlink w:anchor="P8923" w:history="1">
        <w:r>
          <w:rPr>
            <w:color w:val="0000FF"/>
          </w:rPr>
          <w:t>5</w:t>
        </w:r>
      </w:hyperlink>
      <w:r>
        <w:t xml:space="preserve"> настоящего Порядка, для предоставления субсидий.</w:t>
      </w:r>
    </w:p>
    <w:p w:rsidR="0071552D" w:rsidRDefault="0071552D">
      <w:pPr>
        <w:pStyle w:val="ConsPlusNormal"/>
        <w:ind w:firstLine="540"/>
        <w:jc w:val="both"/>
      </w:pPr>
      <w:bookmarkStart w:id="53" w:name="P8937"/>
      <w:bookmarkEnd w:id="53"/>
      <w:r>
        <w:t>8. Размер субсидий бюджету муниципального образования определяется по формуле:</w:t>
      </w:r>
    </w:p>
    <w:p w:rsidR="0071552D" w:rsidRDefault="0071552D">
      <w:pPr>
        <w:pStyle w:val="ConsPlusNormal"/>
        <w:ind w:firstLine="540"/>
        <w:jc w:val="both"/>
      </w:pPr>
    </w:p>
    <w:p w:rsidR="0071552D" w:rsidRDefault="0071552D">
      <w:pPr>
        <w:pStyle w:val="ConsPlusNormal"/>
        <w:ind w:firstLine="540"/>
        <w:jc w:val="both"/>
      </w:pPr>
      <w:r w:rsidRPr="00B33735">
        <w:rPr>
          <w:position w:val="-16"/>
        </w:rPr>
        <w:pict>
          <v:shape id="_x0000_i1037" style="width:268.5pt;height:30.75pt" coordsize="" o:spt="100" adj="0,,0" path="" filled="f" stroked="f">
            <v:stroke joinstyle="miter"/>
            <v:imagedata r:id="rId445" o:title="base_23632_92988_31"/>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S</w:t>
      </w:r>
      <w:r>
        <w:rPr>
          <w:vertAlign w:val="subscript"/>
        </w:rPr>
        <w:t>i</w:t>
      </w:r>
      <w:r>
        <w:t xml:space="preserve"> - размер субсидии бюджету i-го муниципального образования;</w:t>
      </w:r>
    </w:p>
    <w:p w:rsidR="0071552D" w:rsidRDefault="0071552D">
      <w:pPr>
        <w:pStyle w:val="ConsPlusNormal"/>
        <w:ind w:firstLine="540"/>
        <w:jc w:val="both"/>
      </w:pPr>
      <w:r>
        <w:t xml:space="preserve">S - общий объем субсидий, выделяемых бюджетам муниципальных образований на реализацию мероприятий, указанных в </w:t>
      </w:r>
      <w:hyperlink w:anchor="P8914" w:history="1">
        <w:r>
          <w:rPr>
            <w:color w:val="0000FF"/>
          </w:rPr>
          <w:t>пункте 2</w:t>
        </w:r>
      </w:hyperlink>
      <w:r>
        <w:t xml:space="preserve"> настоящего Порядка, в текущем финансовом году;</w:t>
      </w:r>
    </w:p>
    <w:p w:rsidR="0071552D" w:rsidRDefault="0071552D">
      <w:pPr>
        <w:pStyle w:val="ConsPlusNormal"/>
        <w:ind w:firstLine="540"/>
        <w:jc w:val="both"/>
      </w:pPr>
      <w:r>
        <w:t>V</w:t>
      </w:r>
      <w:r>
        <w:rPr>
          <w:vertAlign w:val="subscript"/>
        </w:rPr>
        <w:t>i</w:t>
      </w:r>
      <w:r>
        <w:t xml:space="preserve"> - объем средств, необходимый i-му муниципальному образованию на реализацию мероприятий, указанных в </w:t>
      </w:r>
      <w:hyperlink w:anchor="P8914" w:history="1">
        <w:r>
          <w:rPr>
            <w:color w:val="0000FF"/>
          </w:rPr>
          <w:t>пункте 2</w:t>
        </w:r>
      </w:hyperlink>
      <w:r>
        <w:t xml:space="preserve"> настоящего Порядка;</w:t>
      </w:r>
    </w:p>
    <w:p w:rsidR="0071552D" w:rsidRDefault="0071552D">
      <w:pPr>
        <w:pStyle w:val="ConsPlusNormal"/>
        <w:ind w:firstLine="540"/>
        <w:jc w:val="both"/>
      </w:pPr>
      <w:r>
        <w:t>D</w:t>
      </w:r>
      <w:r>
        <w:rPr>
          <w:vertAlign w:val="subscript"/>
        </w:rPr>
        <w:t>i</w:t>
      </w:r>
      <w:r>
        <w:t xml:space="preserve"> - объем средств, выделяемый муниципальным образованием на реализацию мероприятий, указанных в </w:t>
      </w:r>
      <w:hyperlink w:anchor="P8914" w:history="1">
        <w:r>
          <w:rPr>
            <w:color w:val="0000FF"/>
          </w:rPr>
          <w:t>пункте 2</w:t>
        </w:r>
      </w:hyperlink>
      <w:r>
        <w:t xml:space="preserve"> настоящего Порядка, составляющий не менее 10,0% от сметной стоимости объекта капитального строительства, не менее 5,0% от заявленной потребности муниципального образования на разработку проектно-сметной документации.</w:t>
      </w:r>
    </w:p>
    <w:p w:rsidR="0071552D" w:rsidRDefault="0071552D">
      <w:pPr>
        <w:pStyle w:val="ConsPlusNormal"/>
        <w:ind w:firstLine="540"/>
        <w:jc w:val="both"/>
      </w:pPr>
      <w:r>
        <w:t>9. Распределение субсидий утверждается Правительством Амурской области.</w:t>
      </w:r>
    </w:p>
    <w:p w:rsidR="0071552D" w:rsidRDefault="0071552D">
      <w:pPr>
        <w:pStyle w:val="ConsPlusNormal"/>
        <w:ind w:firstLine="540"/>
        <w:jc w:val="both"/>
      </w:pPr>
      <w:r>
        <w:t>10. Предоставление субсидий осуществляется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субсидий (далее - соглашение). Форма соглашения утверждается главным распорядителем.</w:t>
      </w:r>
    </w:p>
    <w:p w:rsidR="0071552D" w:rsidRDefault="0071552D">
      <w:pPr>
        <w:pStyle w:val="ConsPlusNormal"/>
        <w:ind w:firstLine="540"/>
        <w:jc w:val="both"/>
      </w:pPr>
      <w:r>
        <w:t xml:space="preserve">11. Муниципальные образования обеспечивают достижение следующих показателей результативности использования субсидий, значения которых </w:t>
      </w:r>
      <w:r>
        <w:lastRenderedPageBreak/>
        <w:t>определяются соглашением:</w:t>
      </w:r>
    </w:p>
    <w:p w:rsidR="0071552D" w:rsidRDefault="0071552D">
      <w:pPr>
        <w:pStyle w:val="ConsPlusNormal"/>
        <w:ind w:firstLine="540"/>
        <w:jc w:val="both"/>
      </w:pPr>
      <w:r>
        <w:t>количество введенных в эксплуатацию (реконструируемых) зданий учреждений культуры;</w:t>
      </w:r>
    </w:p>
    <w:p w:rsidR="0071552D" w:rsidRDefault="0071552D">
      <w:pPr>
        <w:pStyle w:val="ConsPlusNormal"/>
        <w:ind w:firstLine="540"/>
        <w:jc w:val="both"/>
      </w:pPr>
      <w:r>
        <w:t>количество объектов культуры, на строительство (реконструкцию) которых разработана проектно-сметной документация.</w:t>
      </w:r>
    </w:p>
    <w:p w:rsidR="0071552D" w:rsidRDefault="0071552D">
      <w:pPr>
        <w:pStyle w:val="ConsPlusNormal"/>
        <w:ind w:firstLine="540"/>
        <w:jc w:val="both"/>
      </w:pPr>
      <w:r>
        <w:t xml:space="preserve">12. Порядок и условия перечисления субсидий бюджетам муниципальных образований, возврат средств из бюджетов муниципальных образований в областной бюджет в случае нарушения обязательств, предусмотренных соглашением, и их последующего использования установлены </w:t>
      </w:r>
      <w:hyperlink r:id="rId446" w:history="1">
        <w:r>
          <w:rPr>
            <w:color w:val="0000FF"/>
          </w:rPr>
          <w:t>пунктами 13</w:t>
        </w:r>
      </w:hyperlink>
      <w:r>
        <w:t xml:space="preserve"> - </w:t>
      </w:r>
      <w:hyperlink r:id="rId447" w:history="1">
        <w:r>
          <w:rPr>
            <w:color w:val="0000FF"/>
          </w:rPr>
          <w:t>17</w:t>
        </w:r>
      </w:hyperlink>
      <w:r>
        <w:t xml:space="preserve">, </w:t>
      </w:r>
      <w:hyperlink r:id="rId448" w:history="1">
        <w:r>
          <w:rPr>
            <w:color w:val="0000FF"/>
          </w:rPr>
          <w:t>19</w:t>
        </w:r>
      </w:hyperlink>
      <w:r>
        <w:t xml:space="preserve"> - </w:t>
      </w:r>
      <w:hyperlink r:id="rId449" w:history="1">
        <w:r>
          <w:rPr>
            <w:color w:val="0000FF"/>
          </w:rPr>
          <w:t>20</w:t>
        </w:r>
      </w:hyperlink>
      <w:r>
        <w:t xml:space="preserve"> Правил.</w:t>
      </w:r>
    </w:p>
    <w:p w:rsidR="0071552D" w:rsidRDefault="0071552D">
      <w:pPr>
        <w:pStyle w:val="ConsPlusNormal"/>
        <w:ind w:firstLine="540"/>
        <w:jc w:val="both"/>
      </w:pPr>
      <w:r>
        <w:t>13.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1552D" w:rsidRDefault="0071552D">
      <w:pPr>
        <w:pStyle w:val="ConsPlusNormal"/>
        <w:ind w:firstLine="540"/>
        <w:jc w:val="both"/>
      </w:pPr>
      <w:r>
        <w:t>Контроль за соблюдением муниципальными образованиями условий предоставления субсидий осуществляется главным распорядителем.</w:t>
      </w:r>
    </w:p>
    <w:p w:rsidR="0071552D" w:rsidRDefault="0071552D">
      <w:pPr>
        <w:pStyle w:val="ConsPlusNormal"/>
        <w:ind w:firstLine="540"/>
        <w:jc w:val="both"/>
      </w:pPr>
      <w:r>
        <w:t>14.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 Неиспользованные остатки субсидий, источником финансового обеспечения которых являются средства областного бюджета, подлежат перераспределению.</w:t>
      </w:r>
    </w:p>
    <w:p w:rsidR="0071552D" w:rsidRDefault="0071552D">
      <w:pPr>
        <w:pStyle w:val="ConsPlusNormal"/>
        <w:ind w:firstLine="540"/>
        <w:jc w:val="both"/>
      </w:pPr>
      <w:r>
        <w:t>15. В случае увеличения в текущем году утвержденного объема бюджетных ассигнований осуществляется дополнительное распределение.</w:t>
      </w:r>
    </w:p>
    <w:p w:rsidR="0071552D" w:rsidRDefault="0071552D">
      <w:pPr>
        <w:pStyle w:val="ConsPlusNormal"/>
        <w:ind w:firstLine="540"/>
        <w:jc w:val="both"/>
      </w:pPr>
      <w:r>
        <w:t xml:space="preserve">16. Перераспределение (дополнительное распределение) субсидий осуществляется на основании письменных обращений муниципальных образований о дополнительной потребности в порядке, установленном </w:t>
      </w:r>
      <w:hyperlink w:anchor="P8928" w:history="1">
        <w:r>
          <w:rPr>
            <w:color w:val="0000FF"/>
          </w:rPr>
          <w:t>пунктами 6</w:t>
        </w:r>
      </w:hyperlink>
      <w:r>
        <w:t xml:space="preserve"> - </w:t>
      </w:r>
      <w:hyperlink w:anchor="P8937" w:history="1">
        <w:r>
          <w:rPr>
            <w:color w:val="0000FF"/>
          </w:rPr>
          <w:t>8</w:t>
        </w:r>
      </w:hyperlink>
      <w:r>
        <w:t xml:space="preserve"> настоящего Порядка, путем внесения изменений в постановление о распределении субсидий. О предстоящем перераспределении (дополнительном распределении) субсидий главный распорядитель письменно извещает муниципальные образования не менее чем за 10 дней до окончания срока подачи документов на предоставление субсидий.</w:t>
      </w:r>
    </w:p>
    <w:p w:rsidR="0071552D" w:rsidRDefault="0071552D">
      <w:pPr>
        <w:pStyle w:val="ConsPlusNormal"/>
        <w:ind w:firstLine="540"/>
        <w:jc w:val="both"/>
      </w:pPr>
      <w:r>
        <w:t>17. Уполномоченный орган муниципального образования:</w:t>
      </w:r>
    </w:p>
    <w:p w:rsidR="0071552D" w:rsidRDefault="0071552D">
      <w:pPr>
        <w:pStyle w:val="ConsPlusNormal"/>
        <w:ind w:firstLine="540"/>
        <w:jc w:val="both"/>
      </w:pPr>
      <w:r>
        <w:t xml:space="preserve">ежемесячно, в срок до 5 числа месяца, следующего за отчетным, представляет главному распорядителю </w:t>
      </w:r>
      <w:hyperlink w:anchor="P8974" w:history="1">
        <w:r>
          <w:rPr>
            <w:color w:val="0000FF"/>
          </w:rPr>
          <w:t>сведения</w:t>
        </w:r>
      </w:hyperlink>
      <w:r>
        <w:t xml:space="preserve"> о расходовании субсидий по форме согласно приложению к настоящему Порядку;</w:t>
      </w:r>
    </w:p>
    <w:p w:rsidR="0071552D" w:rsidRDefault="0071552D">
      <w:pPr>
        <w:pStyle w:val="ConsPlusNormal"/>
        <w:ind w:firstLine="540"/>
        <w:jc w:val="both"/>
      </w:pPr>
      <w:r>
        <w:t xml:space="preserve">ежеквартально, не позднее 10 числа месяца, следующего за отчетным кварталом, - сведения об исполнении графика выполнения мероприятий, указанных в </w:t>
      </w:r>
      <w:hyperlink w:anchor="P8914" w:history="1">
        <w:r>
          <w:rPr>
            <w:color w:val="0000FF"/>
          </w:rPr>
          <w:t>пункте 2</w:t>
        </w:r>
      </w:hyperlink>
      <w:r>
        <w:t xml:space="preserve"> настоящего Порядка;</w:t>
      </w:r>
    </w:p>
    <w:p w:rsidR="0071552D" w:rsidRDefault="0071552D">
      <w:pPr>
        <w:pStyle w:val="ConsPlusNormal"/>
        <w:ind w:firstLine="540"/>
        <w:jc w:val="both"/>
      </w:pPr>
      <w:r>
        <w:t>а также иные отчеты по формам, предусмотренным соглашением.</w:t>
      </w:r>
    </w:p>
    <w:p w:rsidR="0071552D" w:rsidRDefault="0071552D">
      <w:pPr>
        <w:pStyle w:val="ConsPlusNormal"/>
        <w:ind w:firstLine="540"/>
        <w:jc w:val="both"/>
      </w:pPr>
      <w:r>
        <w:t xml:space="preserve">18. Главный распорядитель ежемесячно, в срок до 10 числа месяца, следующего за отчетным, представляет в министерство финансов Амурской области </w:t>
      </w:r>
      <w:hyperlink w:anchor="P8974" w:history="1">
        <w:r>
          <w:rPr>
            <w:color w:val="0000FF"/>
          </w:rPr>
          <w:t>сведения</w:t>
        </w:r>
      </w:hyperlink>
      <w:r>
        <w:t xml:space="preserve"> о расходовании субсидии по форме согласно приложению к настоящему Порядку.</w:t>
      </w:r>
    </w:p>
    <w:p w:rsidR="0071552D" w:rsidRDefault="0071552D">
      <w:pPr>
        <w:pStyle w:val="ConsPlusNormal"/>
        <w:ind w:firstLine="540"/>
        <w:jc w:val="both"/>
      </w:pPr>
      <w:r>
        <w:lastRenderedPageBreak/>
        <w:t>19. Оценка эффективности использования субсидий муниципальным образованием в отчетном финансовом году осуществляется главным распорядителем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использования субсидии.</w:t>
      </w:r>
    </w:p>
    <w:p w:rsidR="0071552D" w:rsidRDefault="0071552D">
      <w:pPr>
        <w:pStyle w:val="ConsPlusNormal"/>
        <w:ind w:firstLine="540"/>
        <w:jc w:val="both"/>
      </w:pPr>
      <w:r>
        <w:t>20. Не использованный на 1 января текущего финансового года остаток субсидий подлежит возврату в областной бюджет в течение первых 15 рабочих дней текущего финансового года.</w:t>
      </w:r>
    </w:p>
    <w:p w:rsidR="0071552D" w:rsidRDefault="0071552D">
      <w:pPr>
        <w:pStyle w:val="ConsPlusNormal"/>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rsidR="0071552D" w:rsidRDefault="0071552D">
      <w:pPr>
        <w:pStyle w:val="ConsPlusNormal"/>
        <w:ind w:firstLine="540"/>
        <w:jc w:val="both"/>
      </w:pPr>
      <w:r>
        <w:t>В соответствии с решением главного распорядителя о наличии потребности в не использованном на 1 января текущего финансового года остатке субсидий средства в размере, не превышающем остатка субсидий, могут быть возвращены в текущем финансовом году бюджету муниципального образования на те же цели в соответствии с бюджетным законодательством Российской Федерации.</w:t>
      </w:r>
    </w:p>
    <w:p w:rsidR="0071552D" w:rsidRDefault="0071552D">
      <w:pPr>
        <w:pStyle w:val="ConsPlusNormal"/>
        <w:ind w:firstLine="540"/>
        <w:jc w:val="both"/>
      </w:pPr>
      <w:r>
        <w:t>21. Уполномоченные органы муниципальных образований несут ответственность за результативность, целевое использование субсидий, достоверность представляемых главному распорядителю сведений (документов, отчетов).</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2"/>
      </w:pPr>
      <w:r>
        <w:lastRenderedPageBreak/>
        <w:t>Приложение</w:t>
      </w:r>
    </w:p>
    <w:p w:rsidR="0071552D" w:rsidRDefault="0071552D">
      <w:pPr>
        <w:pStyle w:val="ConsPlusNormal"/>
        <w:jc w:val="right"/>
      </w:pPr>
      <w:r>
        <w:t>к Порядку</w:t>
      </w:r>
    </w:p>
    <w:p w:rsidR="0071552D" w:rsidRDefault="0071552D">
      <w:pPr>
        <w:pStyle w:val="ConsPlusNormal"/>
        <w:ind w:firstLine="540"/>
        <w:jc w:val="both"/>
      </w:pPr>
    </w:p>
    <w:p w:rsidR="0071552D" w:rsidRDefault="0071552D">
      <w:pPr>
        <w:pStyle w:val="ConsPlusNonformat"/>
        <w:jc w:val="both"/>
      </w:pPr>
      <w:bookmarkStart w:id="54" w:name="P8974"/>
      <w:bookmarkEnd w:id="54"/>
      <w:r>
        <w:t xml:space="preserve">                                 Сведения</w:t>
      </w:r>
    </w:p>
    <w:p w:rsidR="0071552D" w:rsidRDefault="0071552D">
      <w:pPr>
        <w:pStyle w:val="ConsPlusNonformat"/>
        <w:jc w:val="both"/>
      </w:pPr>
      <w:r>
        <w:t xml:space="preserve">          о расходовании субсидии на софинансирование капитальных</w:t>
      </w:r>
    </w:p>
    <w:p w:rsidR="0071552D" w:rsidRDefault="0071552D">
      <w:pPr>
        <w:pStyle w:val="ConsPlusNonformat"/>
        <w:jc w:val="both"/>
      </w:pPr>
      <w:r>
        <w:t xml:space="preserve">              вложений в объекты муниципальной собственности</w:t>
      </w:r>
    </w:p>
    <w:p w:rsidR="0071552D" w:rsidRDefault="0071552D">
      <w:pPr>
        <w:pStyle w:val="ConsPlusNonformat"/>
        <w:jc w:val="both"/>
      </w:pPr>
      <w:r>
        <w:t xml:space="preserve">                по состоянию на "__" _____________ 20__ г.</w:t>
      </w:r>
    </w:p>
    <w:p w:rsidR="0071552D" w:rsidRDefault="0071552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737"/>
        <w:gridCol w:w="1247"/>
        <w:gridCol w:w="1134"/>
        <w:gridCol w:w="907"/>
        <w:gridCol w:w="737"/>
        <w:gridCol w:w="1247"/>
        <w:gridCol w:w="1134"/>
        <w:gridCol w:w="907"/>
        <w:gridCol w:w="737"/>
        <w:gridCol w:w="1247"/>
        <w:gridCol w:w="1134"/>
        <w:gridCol w:w="907"/>
        <w:gridCol w:w="737"/>
        <w:gridCol w:w="1247"/>
        <w:gridCol w:w="1134"/>
        <w:gridCol w:w="907"/>
      </w:tblGrid>
      <w:tr w:rsidR="0071552D">
        <w:tc>
          <w:tcPr>
            <w:tcW w:w="567" w:type="dxa"/>
            <w:vMerge w:val="restart"/>
          </w:tcPr>
          <w:p w:rsidR="0071552D" w:rsidRDefault="0071552D">
            <w:pPr>
              <w:pStyle w:val="ConsPlusNormal"/>
              <w:jc w:val="center"/>
            </w:pPr>
            <w:r>
              <w:t>N п/п</w:t>
            </w:r>
          </w:p>
        </w:tc>
        <w:tc>
          <w:tcPr>
            <w:tcW w:w="1871" w:type="dxa"/>
            <w:vMerge w:val="restart"/>
          </w:tcPr>
          <w:p w:rsidR="0071552D" w:rsidRDefault="0071552D">
            <w:pPr>
              <w:pStyle w:val="ConsPlusNormal"/>
              <w:jc w:val="center"/>
            </w:pPr>
            <w:r>
              <w:t>Наименование муниципального образования</w:t>
            </w:r>
          </w:p>
        </w:tc>
        <w:tc>
          <w:tcPr>
            <w:tcW w:w="4025" w:type="dxa"/>
            <w:gridSpan w:val="4"/>
          </w:tcPr>
          <w:p w:rsidR="0071552D" w:rsidRDefault="0071552D">
            <w:pPr>
              <w:pStyle w:val="ConsPlusNormal"/>
              <w:jc w:val="center"/>
            </w:pPr>
            <w:r>
              <w:t>Утвержденный объем финансирования, тыс. руб.</w:t>
            </w:r>
          </w:p>
        </w:tc>
        <w:tc>
          <w:tcPr>
            <w:tcW w:w="4025" w:type="dxa"/>
            <w:gridSpan w:val="4"/>
          </w:tcPr>
          <w:p w:rsidR="0071552D" w:rsidRDefault="0071552D">
            <w:pPr>
              <w:pStyle w:val="ConsPlusNormal"/>
              <w:jc w:val="center"/>
            </w:pPr>
            <w:r>
              <w:t>Профинансировано нарастающим итогом на конец отчетного периода, тыс. руб.</w:t>
            </w:r>
          </w:p>
        </w:tc>
        <w:tc>
          <w:tcPr>
            <w:tcW w:w="4025" w:type="dxa"/>
            <w:gridSpan w:val="4"/>
          </w:tcPr>
          <w:p w:rsidR="0071552D" w:rsidRDefault="0071552D">
            <w:pPr>
              <w:pStyle w:val="ConsPlusNormal"/>
              <w:jc w:val="center"/>
            </w:pPr>
            <w:r>
              <w:t>Кассовое исполнение расходов, тыс. руб.</w:t>
            </w:r>
          </w:p>
        </w:tc>
        <w:tc>
          <w:tcPr>
            <w:tcW w:w="4025" w:type="dxa"/>
            <w:gridSpan w:val="4"/>
          </w:tcPr>
          <w:p w:rsidR="0071552D" w:rsidRDefault="0071552D">
            <w:pPr>
              <w:pStyle w:val="ConsPlusNormal"/>
              <w:jc w:val="center"/>
            </w:pPr>
            <w:r>
              <w:t>Фактически выполнено, тыс. руб.</w:t>
            </w:r>
          </w:p>
        </w:tc>
      </w:tr>
      <w:tr w:rsidR="0071552D">
        <w:tc>
          <w:tcPr>
            <w:tcW w:w="567" w:type="dxa"/>
            <w:vMerge/>
          </w:tcPr>
          <w:p w:rsidR="0071552D" w:rsidRDefault="0071552D"/>
        </w:tc>
        <w:tc>
          <w:tcPr>
            <w:tcW w:w="1871" w:type="dxa"/>
            <w:vMerge/>
          </w:tcPr>
          <w:p w:rsidR="0071552D" w:rsidRDefault="0071552D"/>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r>
      <w:tr w:rsidR="0071552D">
        <w:tc>
          <w:tcPr>
            <w:tcW w:w="567" w:type="dxa"/>
            <w:vMerge/>
          </w:tcPr>
          <w:p w:rsidR="0071552D" w:rsidRDefault="0071552D"/>
        </w:tc>
        <w:tc>
          <w:tcPr>
            <w:tcW w:w="1871" w:type="dxa"/>
            <w:vMerge/>
          </w:tcPr>
          <w:p w:rsidR="0071552D" w:rsidRDefault="0071552D"/>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r>
      <w:tr w:rsidR="0071552D">
        <w:tc>
          <w:tcPr>
            <w:tcW w:w="567" w:type="dxa"/>
          </w:tcPr>
          <w:p w:rsidR="0071552D" w:rsidRDefault="0071552D">
            <w:pPr>
              <w:pStyle w:val="ConsPlusNormal"/>
            </w:pPr>
          </w:p>
        </w:tc>
        <w:tc>
          <w:tcPr>
            <w:tcW w:w="1871"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r>
    </w:tbl>
    <w:p w:rsidR="0071552D" w:rsidRDefault="0071552D">
      <w:pPr>
        <w:pStyle w:val="ConsPlusNormal"/>
        <w:ind w:firstLine="540"/>
        <w:jc w:val="both"/>
      </w:pPr>
    </w:p>
    <w:p w:rsidR="0071552D" w:rsidRDefault="0071552D">
      <w:pPr>
        <w:pStyle w:val="ConsPlusNonformat"/>
        <w:jc w:val="both"/>
      </w:pPr>
      <w:r>
        <w:t>Руководитель ____________________________________________ /Ф.И.О./</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9</w:t>
      </w:r>
    </w:p>
    <w:p w:rsidR="0071552D" w:rsidRDefault="0071552D">
      <w:pPr>
        <w:pStyle w:val="ConsPlusNormal"/>
        <w:jc w:val="right"/>
      </w:pPr>
      <w:r>
        <w:lastRenderedPageBreak/>
        <w:t>к государственной программе</w:t>
      </w:r>
    </w:p>
    <w:p w:rsidR="0071552D" w:rsidRDefault="0071552D">
      <w:pPr>
        <w:pStyle w:val="ConsPlusNormal"/>
        <w:jc w:val="right"/>
      </w:pPr>
    </w:p>
    <w:p w:rsidR="0071552D" w:rsidRDefault="0071552D">
      <w:pPr>
        <w:pStyle w:val="ConsPlusTitle"/>
        <w:jc w:val="center"/>
      </w:pPr>
      <w:bookmarkStart w:id="55" w:name="P9033"/>
      <w:bookmarkEnd w:id="55"/>
      <w:r>
        <w:t>ПЕРЕЧЕНЬ</w:t>
      </w:r>
    </w:p>
    <w:p w:rsidR="0071552D" w:rsidRDefault="0071552D">
      <w:pPr>
        <w:pStyle w:val="ConsPlusTitle"/>
        <w:jc w:val="center"/>
      </w:pPr>
      <w:r>
        <w:t>ОБЪЕКТОВ КАПИТАЛЬНОГО СТРОИТЕЛЬСТВА (РЕКОНСТРУКЦИИ,</w:t>
      </w:r>
    </w:p>
    <w:p w:rsidR="0071552D" w:rsidRDefault="0071552D">
      <w:pPr>
        <w:pStyle w:val="ConsPlusTitle"/>
        <w:jc w:val="center"/>
      </w:pPr>
      <w:r>
        <w:t>В ТОМ ЧИСЛЕ С ЭЛЕМЕНТАМИ РЕСТАВРАЦИИ, ТЕХНИЧЕСКОГО</w:t>
      </w:r>
    </w:p>
    <w:p w:rsidR="0071552D" w:rsidRDefault="0071552D">
      <w:pPr>
        <w:pStyle w:val="ConsPlusTitle"/>
        <w:jc w:val="center"/>
      </w:pPr>
      <w:r>
        <w:t>ПЕРЕВООРУЖЕНИЯ) ГОСУДАРСТВЕННОЙ СОБСТВЕННОСТИ</w:t>
      </w:r>
    </w:p>
    <w:p w:rsidR="0071552D" w:rsidRDefault="0071552D">
      <w:pPr>
        <w:pStyle w:val="ConsPlusTitle"/>
        <w:jc w:val="center"/>
      </w:pPr>
      <w:r>
        <w:t>АМУРСКОЙ ОБЛАСТИ И ОБЪЕКТОВ НЕДВИЖИМОГО</w:t>
      </w:r>
    </w:p>
    <w:p w:rsidR="0071552D" w:rsidRDefault="0071552D">
      <w:pPr>
        <w:pStyle w:val="ConsPlusTitle"/>
        <w:jc w:val="center"/>
      </w:pPr>
      <w:r>
        <w:t>ИМУЩЕСТВА, ПРИОБРЕТАЕМЫХ В ГОСУДАРСТВЕННУЮ</w:t>
      </w:r>
    </w:p>
    <w:p w:rsidR="0071552D" w:rsidRDefault="0071552D">
      <w:pPr>
        <w:pStyle w:val="ConsPlusTitle"/>
        <w:jc w:val="center"/>
      </w:pPr>
      <w:r>
        <w:t>СОБСТВЕННОСТЬ АМУРСКОЙ ОБЛАСТИ</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постановления Правительства Амурской области</w:t>
      </w:r>
    </w:p>
    <w:p w:rsidR="0071552D" w:rsidRDefault="0071552D">
      <w:pPr>
        <w:pStyle w:val="ConsPlusNormal"/>
        <w:jc w:val="center"/>
      </w:pPr>
      <w:r>
        <w:t xml:space="preserve">от 30.09.2016 </w:t>
      </w:r>
      <w:hyperlink r:id="rId450" w:history="1">
        <w:r>
          <w:rPr>
            <w:color w:val="0000FF"/>
          </w:rPr>
          <w:t>N 427</w:t>
        </w:r>
      </w:hyperlink>
      <w:r>
        <w:t>)</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41"/>
        <w:gridCol w:w="1304"/>
        <w:gridCol w:w="1644"/>
        <w:gridCol w:w="1531"/>
        <w:gridCol w:w="1417"/>
        <w:gridCol w:w="1644"/>
        <w:gridCol w:w="1474"/>
        <w:gridCol w:w="1474"/>
        <w:gridCol w:w="1264"/>
        <w:gridCol w:w="1247"/>
        <w:gridCol w:w="1402"/>
        <w:gridCol w:w="1417"/>
      </w:tblGrid>
      <w:tr w:rsidR="0071552D">
        <w:tc>
          <w:tcPr>
            <w:tcW w:w="2551" w:type="dxa"/>
            <w:vMerge w:val="restart"/>
          </w:tcPr>
          <w:p w:rsidR="0071552D" w:rsidRDefault="0071552D">
            <w:pPr>
              <w:pStyle w:val="ConsPlusNormal"/>
              <w:jc w:val="center"/>
            </w:pPr>
            <w:r>
              <w:t>Наименование мероприятия/объекта капитального строительства (объекта недвижимого имущества)</w:t>
            </w:r>
          </w:p>
        </w:tc>
        <w:tc>
          <w:tcPr>
            <w:tcW w:w="2041" w:type="dxa"/>
            <w:vMerge w:val="restart"/>
          </w:tcPr>
          <w:p w:rsidR="0071552D" w:rsidRDefault="0071552D">
            <w:pPr>
              <w:pStyle w:val="ConsPlusNormal"/>
              <w:jc w:val="center"/>
            </w:pPr>
            <w:r>
              <w:t>Направление инвестирования (строительство, реконструкция, техническое перевооружение, приобретение)</w:t>
            </w:r>
          </w:p>
        </w:tc>
        <w:tc>
          <w:tcPr>
            <w:tcW w:w="1304" w:type="dxa"/>
            <w:vMerge w:val="restart"/>
          </w:tcPr>
          <w:p w:rsidR="0071552D" w:rsidRDefault="0071552D">
            <w:pPr>
              <w:pStyle w:val="ConsPlusNormal"/>
              <w:jc w:val="center"/>
            </w:pPr>
            <w:r>
              <w:t>Создаваемая мощность (прирост мощности) объекта</w:t>
            </w:r>
          </w:p>
        </w:tc>
        <w:tc>
          <w:tcPr>
            <w:tcW w:w="1644" w:type="dxa"/>
            <w:vMerge w:val="restart"/>
          </w:tcPr>
          <w:p w:rsidR="0071552D" w:rsidRDefault="0071552D">
            <w:pPr>
              <w:pStyle w:val="ConsPlusNormal"/>
              <w:jc w:val="center"/>
            </w:pPr>
            <w:r>
              <w:t>Наличие утвержденной проектно-сметной документации (имеется/отсутствует)</w:t>
            </w:r>
          </w:p>
        </w:tc>
        <w:tc>
          <w:tcPr>
            <w:tcW w:w="1531" w:type="dxa"/>
            <w:vMerge w:val="restart"/>
          </w:tcPr>
          <w:p w:rsidR="0071552D" w:rsidRDefault="0071552D">
            <w:pPr>
              <w:pStyle w:val="ConsPlusNormal"/>
              <w:jc w:val="center"/>
            </w:pPr>
            <w:r>
              <w:t>Сметная стоимость объекта &lt;1&gt; или предполагаемая (предельная) стоимость объекта &lt;2&gt; (тыс. рублей)</w:t>
            </w:r>
          </w:p>
        </w:tc>
        <w:tc>
          <w:tcPr>
            <w:tcW w:w="1417" w:type="dxa"/>
            <w:vMerge w:val="restart"/>
          </w:tcPr>
          <w:p w:rsidR="0071552D" w:rsidRDefault="0071552D">
            <w:pPr>
              <w:pStyle w:val="ConsPlusNormal"/>
              <w:jc w:val="center"/>
            </w:pPr>
            <w:r>
              <w:t>Год определения стоимости строительства (приобретения) объекта</w:t>
            </w:r>
          </w:p>
        </w:tc>
        <w:tc>
          <w:tcPr>
            <w:tcW w:w="8505" w:type="dxa"/>
            <w:gridSpan w:val="6"/>
          </w:tcPr>
          <w:p w:rsidR="0071552D" w:rsidRDefault="0071552D">
            <w:pPr>
              <w:pStyle w:val="ConsPlusNormal"/>
              <w:jc w:val="center"/>
            </w:pPr>
            <w:r>
              <w:t>Плановый объем и источники финансирования по годам реализации государственной программы, тыс. рублей</w:t>
            </w:r>
          </w:p>
        </w:tc>
        <w:tc>
          <w:tcPr>
            <w:tcW w:w="1417" w:type="dxa"/>
            <w:vMerge w:val="restart"/>
          </w:tcPr>
          <w:p w:rsidR="0071552D" w:rsidRDefault="0071552D">
            <w:pPr>
              <w:pStyle w:val="ConsPlusNormal"/>
              <w:jc w:val="center"/>
            </w:pPr>
            <w:r>
              <w:t>Срок планируемого ввода (приобретения) объекта в эксплуатацию</w:t>
            </w: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vMerge w:val="restart"/>
          </w:tcPr>
          <w:p w:rsidR="0071552D" w:rsidRDefault="0071552D">
            <w:pPr>
              <w:pStyle w:val="ConsPlusNormal"/>
              <w:jc w:val="center"/>
            </w:pPr>
            <w:r>
              <w:t>год</w:t>
            </w:r>
          </w:p>
        </w:tc>
        <w:tc>
          <w:tcPr>
            <w:tcW w:w="2948" w:type="dxa"/>
            <w:gridSpan w:val="2"/>
          </w:tcPr>
          <w:p w:rsidR="0071552D" w:rsidRDefault="0071552D">
            <w:pPr>
              <w:pStyle w:val="ConsPlusNormal"/>
              <w:jc w:val="center"/>
            </w:pPr>
            <w:r>
              <w:t>общий объем финансирования, тыс. рублей</w:t>
            </w:r>
          </w:p>
        </w:tc>
        <w:tc>
          <w:tcPr>
            <w:tcW w:w="1264" w:type="dxa"/>
            <w:vMerge w:val="restart"/>
          </w:tcPr>
          <w:p w:rsidR="0071552D" w:rsidRDefault="0071552D">
            <w:pPr>
              <w:pStyle w:val="ConsPlusNormal"/>
              <w:jc w:val="center"/>
            </w:pPr>
            <w:r>
              <w:t>федеральный бюджет</w:t>
            </w:r>
          </w:p>
        </w:tc>
        <w:tc>
          <w:tcPr>
            <w:tcW w:w="1247" w:type="dxa"/>
            <w:vMerge w:val="restart"/>
          </w:tcPr>
          <w:p w:rsidR="0071552D" w:rsidRDefault="0071552D">
            <w:pPr>
              <w:pStyle w:val="ConsPlusNormal"/>
              <w:jc w:val="center"/>
            </w:pPr>
            <w:r>
              <w:t>областной бюджет</w:t>
            </w:r>
          </w:p>
        </w:tc>
        <w:tc>
          <w:tcPr>
            <w:tcW w:w="1402" w:type="dxa"/>
            <w:vMerge w:val="restart"/>
          </w:tcPr>
          <w:p w:rsidR="0071552D" w:rsidRDefault="0071552D">
            <w:pPr>
              <w:pStyle w:val="ConsPlusNormal"/>
              <w:jc w:val="center"/>
            </w:pPr>
            <w:r>
              <w:t>внебюджетные средства</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vMerge/>
          </w:tcPr>
          <w:p w:rsidR="0071552D" w:rsidRDefault="0071552D"/>
        </w:tc>
        <w:tc>
          <w:tcPr>
            <w:tcW w:w="1474" w:type="dxa"/>
          </w:tcPr>
          <w:p w:rsidR="0071552D" w:rsidRDefault="0071552D">
            <w:pPr>
              <w:pStyle w:val="ConsPlusNormal"/>
              <w:jc w:val="center"/>
            </w:pPr>
            <w:r>
              <w:t>всего</w:t>
            </w:r>
          </w:p>
        </w:tc>
        <w:tc>
          <w:tcPr>
            <w:tcW w:w="1474" w:type="dxa"/>
          </w:tcPr>
          <w:p w:rsidR="0071552D" w:rsidRDefault="0071552D">
            <w:pPr>
              <w:pStyle w:val="ConsPlusNormal"/>
              <w:jc w:val="center"/>
            </w:pPr>
            <w:r>
              <w:t>в т.ч. расходы на ПИР и ПСД</w:t>
            </w:r>
          </w:p>
        </w:tc>
        <w:tc>
          <w:tcPr>
            <w:tcW w:w="1264" w:type="dxa"/>
            <w:vMerge/>
          </w:tcPr>
          <w:p w:rsidR="0071552D" w:rsidRDefault="0071552D"/>
        </w:tc>
        <w:tc>
          <w:tcPr>
            <w:tcW w:w="1247" w:type="dxa"/>
            <w:vMerge/>
          </w:tcPr>
          <w:p w:rsidR="0071552D" w:rsidRDefault="0071552D"/>
        </w:tc>
        <w:tc>
          <w:tcPr>
            <w:tcW w:w="1402" w:type="dxa"/>
            <w:vMerge/>
          </w:tcPr>
          <w:p w:rsidR="0071552D" w:rsidRDefault="0071552D"/>
        </w:tc>
        <w:tc>
          <w:tcPr>
            <w:tcW w:w="1417" w:type="dxa"/>
            <w:vMerge/>
          </w:tcPr>
          <w:p w:rsidR="0071552D" w:rsidRDefault="0071552D"/>
        </w:tc>
      </w:tr>
      <w:tr w:rsidR="0071552D">
        <w:tc>
          <w:tcPr>
            <w:tcW w:w="2551" w:type="dxa"/>
          </w:tcPr>
          <w:p w:rsidR="0071552D" w:rsidRDefault="0071552D">
            <w:pPr>
              <w:pStyle w:val="ConsPlusNormal"/>
              <w:jc w:val="center"/>
            </w:pPr>
            <w:r>
              <w:t>1</w:t>
            </w:r>
          </w:p>
        </w:tc>
        <w:tc>
          <w:tcPr>
            <w:tcW w:w="2041" w:type="dxa"/>
          </w:tcPr>
          <w:p w:rsidR="0071552D" w:rsidRDefault="0071552D">
            <w:pPr>
              <w:pStyle w:val="ConsPlusNormal"/>
              <w:jc w:val="center"/>
            </w:pPr>
            <w:r>
              <w:t>2</w:t>
            </w:r>
          </w:p>
        </w:tc>
        <w:tc>
          <w:tcPr>
            <w:tcW w:w="1304" w:type="dxa"/>
          </w:tcPr>
          <w:p w:rsidR="0071552D" w:rsidRDefault="0071552D">
            <w:pPr>
              <w:pStyle w:val="ConsPlusNormal"/>
              <w:jc w:val="center"/>
            </w:pPr>
            <w:r>
              <w:t>3</w:t>
            </w:r>
          </w:p>
        </w:tc>
        <w:tc>
          <w:tcPr>
            <w:tcW w:w="1644" w:type="dxa"/>
          </w:tcPr>
          <w:p w:rsidR="0071552D" w:rsidRDefault="0071552D">
            <w:pPr>
              <w:pStyle w:val="ConsPlusNormal"/>
              <w:jc w:val="center"/>
            </w:pPr>
            <w:r>
              <w:t>4</w:t>
            </w:r>
          </w:p>
        </w:tc>
        <w:tc>
          <w:tcPr>
            <w:tcW w:w="1531" w:type="dxa"/>
          </w:tcPr>
          <w:p w:rsidR="0071552D" w:rsidRDefault="0071552D">
            <w:pPr>
              <w:pStyle w:val="ConsPlusNormal"/>
              <w:jc w:val="center"/>
            </w:pPr>
            <w:r>
              <w:t>5</w:t>
            </w:r>
          </w:p>
        </w:tc>
        <w:tc>
          <w:tcPr>
            <w:tcW w:w="1417" w:type="dxa"/>
          </w:tcPr>
          <w:p w:rsidR="0071552D" w:rsidRDefault="0071552D">
            <w:pPr>
              <w:pStyle w:val="ConsPlusNormal"/>
              <w:jc w:val="center"/>
            </w:pPr>
            <w:r>
              <w:t>6</w:t>
            </w:r>
          </w:p>
        </w:tc>
        <w:tc>
          <w:tcPr>
            <w:tcW w:w="1644" w:type="dxa"/>
          </w:tcPr>
          <w:p w:rsidR="0071552D" w:rsidRDefault="0071552D">
            <w:pPr>
              <w:pStyle w:val="ConsPlusNormal"/>
              <w:jc w:val="center"/>
            </w:pPr>
            <w:r>
              <w:t>7</w:t>
            </w:r>
          </w:p>
        </w:tc>
        <w:tc>
          <w:tcPr>
            <w:tcW w:w="1474" w:type="dxa"/>
          </w:tcPr>
          <w:p w:rsidR="0071552D" w:rsidRDefault="0071552D">
            <w:pPr>
              <w:pStyle w:val="ConsPlusNormal"/>
              <w:jc w:val="center"/>
            </w:pPr>
            <w:r>
              <w:t>8</w:t>
            </w:r>
          </w:p>
        </w:tc>
        <w:tc>
          <w:tcPr>
            <w:tcW w:w="1474" w:type="dxa"/>
          </w:tcPr>
          <w:p w:rsidR="0071552D" w:rsidRDefault="0071552D">
            <w:pPr>
              <w:pStyle w:val="ConsPlusNormal"/>
              <w:jc w:val="center"/>
            </w:pPr>
            <w:r>
              <w:t>9</w:t>
            </w:r>
          </w:p>
        </w:tc>
        <w:tc>
          <w:tcPr>
            <w:tcW w:w="1264" w:type="dxa"/>
          </w:tcPr>
          <w:p w:rsidR="0071552D" w:rsidRDefault="0071552D">
            <w:pPr>
              <w:pStyle w:val="ConsPlusNormal"/>
              <w:jc w:val="center"/>
            </w:pPr>
            <w:r>
              <w:t>10</w:t>
            </w:r>
          </w:p>
        </w:tc>
        <w:tc>
          <w:tcPr>
            <w:tcW w:w="1247" w:type="dxa"/>
          </w:tcPr>
          <w:p w:rsidR="0071552D" w:rsidRDefault="0071552D">
            <w:pPr>
              <w:pStyle w:val="ConsPlusNormal"/>
              <w:jc w:val="center"/>
            </w:pPr>
            <w:r>
              <w:t>11</w:t>
            </w:r>
          </w:p>
        </w:tc>
        <w:tc>
          <w:tcPr>
            <w:tcW w:w="1402" w:type="dxa"/>
          </w:tcPr>
          <w:p w:rsidR="0071552D" w:rsidRDefault="0071552D">
            <w:pPr>
              <w:pStyle w:val="ConsPlusNormal"/>
              <w:jc w:val="center"/>
            </w:pPr>
            <w:r>
              <w:t>12</w:t>
            </w:r>
          </w:p>
        </w:tc>
        <w:tc>
          <w:tcPr>
            <w:tcW w:w="1417" w:type="dxa"/>
          </w:tcPr>
          <w:p w:rsidR="0071552D" w:rsidRDefault="0071552D">
            <w:pPr>
              <w:pStyle w:val="ConsPlusNormal"/>
              <w:jc w:val="center"/>
            </w:pPr>
            <w:r>
              <w:t>13</w:t>
            </w:r>
          </w:p>
        </w:tc>
      </w:tr>
      <w:tr w:rsidR="0071552D">
        <w:tc>
          <w:tcPr>
            <w:tcW w:w="20410" w:type="dxa"/>
            <w:gridSpan w:val="13"/>
          </w:tcPr>
          <w:p w:rsidR="0071552D" w:rsidRDefault="0071552D">
            <w:pPr>
              <w:pStyle w:val="ConsPlusNormal"/>
              <w:jc w:val="center"/>
              <w:outlineLvl w:val="2"/>
            </w:pPr>
            <w:r>
              <w:t>1. Подпрограмма "Профессиональное искусство"</w:t>
            </w:r>
          </w:p>
        </w:tc>
      </w:tr>
      <w:tr w:rsidR="0071552D">
        <w:tc>
          <w:tcPr>
            <w:tcW w:w="2551" w:type="dxa"/>
            <w:vMerge w:val="restart"/>
          </w:tcPr>
          <w:p w:rsidR="0071552D" w:rsidRDefault="0071552D">
            <w:pPr>
              <w:pStyle w:val="ConsPlusNormal"/>
            </w:pPr>
            <w:r>
              <w:lastRenderedPageBreak/>
              <w:t>Мероприятие "Капитальные вложения в объекты государственной собственности", в том числе</w:t>
            </w:r>
          </w:p>
        </w:tc>
        <w:tc>
          <w:tcPr>
            <w:tcW w:w="2041" w:type="dxa"/>
            <w:vMerge w:val="restart"/>
          </w:tcPr>
          <w:p w:rsidR="0071552D" w:rsidRDefault="0071552D">
            <w:pPr>
              <w:pStyle w:val="ConsPlusNormal"/>
            </w:pPr>
          </w:p>
        </w:tc>
        <w:tc>
          <w:tcPr>
            <w:tcW w:w="1304" w:type="dxa"/>
            <w:vMerge w:val="restart"/>
          </w:tcPr>
          <w:p w:rsidR="0071552D" w:rsidRDefault="0071552D">
            <w:pPr>
              <w:pStyle w:val="ConsPlusNormal"/>
            </w:pPr>
          </w:p>
        </w:tc>
        <w:tc>
          <w:tcPr>
            <w:tcW w:w="1644" w:type="dxa"/>
            <w:vMerge w:val="restart"/>
          </w:tcPr>
          <w:p w:rsidR="0071552D" w:rsidRDefault="0071552D">
            <w:pPr>
              <w:pStyle w:val="ConsPlusNormal"/>
            </w:pPr>
          </w:p>
        </w:tc>
        <w:tc>
          <w:tcPr>
            <w:tcW w:w="1531" w:type="dxa"/>
            <w:vMerge w:val="restart"/>
          </w:tcPr>
          <w:p w:rsidR="0071552D" w:rsidRDefault="0071552D">
            <w:pPr>
              <w:pStyle w:val="ConsPlusNormal"/>
            </w:pPr>
          </w:p>
        </w:tc>
        <w:tc>
          <w:tcPr>
            <w:tcW w:w="1417" w:type="dxa"/>
            <w:vMerge w:val="restart"/>
          </w:tcPr>
          <w:p w:rsidR="0071552D" w:rsidRDefault="0071552D">
            <w:pPr>
              <w:pStyle w:val="ConsPlusNormal"/>
            </w:pPr>
          </w:p>
        </w:tc>
        <w:tc>
          <w:tcPr>
            <w:tcW w:w="1644" w:type="dxa"/>
          </w:tcPr>
          <w:p w:rsidR="0071552D" w:rsidRDefault="0071552D">
            <w:pPr>
              <w:pStyle w:val="ConsPlusNormal"/>
            </w:pPr>
            <w:r>
              <w:t>Всего по мероприятию за весь период его реализации</w:t>
            </w:r>
          </w:p>
        </w:tc>
        <w:tc>
          <w:tcPr>
            <w:tcW w:w="1474" w:type="dxa"/>
          </w:tcPr>
          <w:p w:rsidR="0071552D" w:rsidRDefault="0071552D">
            <w:pPr>
              <w:pStyle w:val="ConsPlusNormal"/>
            </w:pPr>
            <w:r>
              <w:t>3232,6</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3232,6</w:t>
            </w:r>
          </w:p>
        </w:tc>
        <w:tc>
          <w:tcPr>
            <w:tcW w:w="1402" w:type="dxa"/>
          </w:tcPr>
          <w:p w:rsidR="0071552D" w:rsidRDefault="0071552D">
            <w:pPr>
              <w:pStyle w:val="ConsPlusNormal"/>
            </w:pPr>
          </w:p>
        </w:tc>
        <w:tc>
          <w:tcPr>
            <w:tcW w:w="1417" w:type="dxa"/>
          </w:tcPr>
          <w:p w:rsidR="0071552D" w:rsidRDefault="0071552D">
            <w:pPr>
              <w:pStyle w:val="ConsPlusNormal"/>
            </w:pP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2015</w:t>
            </w:r>
          </w:p>
        </w:tc>
        <w:tc>
          <w:tcPr>
            <w:tcW w:w="1474" w:type="dxa"/>
          </w:tcPr>
          <w:p w:rsidR="0071552D" w:rsidRDefault="0071552D">
            <w:pPr>
              <w:pStyle w:val="ConsPlusNormal"/>
            </w:pPr>
            <w:r>
              <w:t>1938,6</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1938,6</w:t>
            </w:r>
          </w:p>
        </w:tc>
        <w:tc>
          <w:tcPr>
            <w:tcW w:w="1402" w:type="dxa"/>
          </w:tcPr>
          <w:p w:rsidR="0071552D" w:rsidRDefault="0071552D">
            <w:pPr>
              <w:pStyle w:val="ConsPlusNormal"/>
            </w:pPr>
            <w:r>
              <w:t>-</w:t>
            </w:r>
          </w:p>
        </w:tc>
        <w:tc>
          <w:tcPr>
            <w:tcW w:w="1417" w:type="dxa"/>
            <w:vMerge w:val="restart"/>
          </w:tcPr>
          <w:p w:rsidR="0071552D" w:rsidRDefault="0071552D">
            <w:pPr>
              <w:pStyle w:val="ConsPlusNormal"/>
            </w:pP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2016</w:t>
            </w:r>
          </w:p>
        </w:tc>
        <w:tc>
          <w:tcPr>
            <w:tcW w:w="1474" w:type="dxa"/>
          </w:tcPr>
          <w:p w:rsidR="0071552D" w:rsidRDefault="0071552D">
            <w:pPr>
              <w:pStyle w:val="ConsPlusNormal"/>
            </w:pPr>
            <w:r>
              <w:t>1294,0 (3)</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1294,0 (3)</w:t>
            </w: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2017</w:t>
            </w:r>
          </w:p>
        </w:tc>
        <w:tc>
          <w:tcPr>
            <w:tcW w:w="1474" w:type="dxa"/>
          </w:tcPr>
          <w:p w:rsidR="0071552D" w:rsidRDefault="0071552D">
            <w:pPr>
              <w:pStyle w:val="ConsPlusNormal"/>
            </w:pPr>
            <w:r>
              <w:t>-</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w:t>
            </w: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2018</w:t>
            </w:r>
          </w:p>
        </w:tc>
        <w:tc>
          <w:tcPr>
            <w:tcW w:w="1474" w:type="dxa"/>
          </w:tcPr>
          <w:p w:rsidR="0071552D" w:rsidRDefault="0071552D">
            <w:pPr>
              <w:pStyle w:val="ConsPlusNormal"/>
            </w:pPr>
          </w:p>
        </w:tc>
        <w:tc>
          <w:tcPr>
            <w:tcW w:w="1474" w:type="dxa"/>
          </w:tcPr>
          <w:p w:rsidR="0071552D" w:rsidRDefault="0071552D">
            <w:pPr>
              <w:pStyle w:val="ConsPlusNormal"/>
            </w:pPr>
          </w:p>
        </w:tc>
        <w:tc>
          <w:tcPr>
            <w:tcW w:w="1264" w:type="dxa"/>
          </w:tcPr>
          <w:p w:rsidR="0071552D" w:rsidRDefault="0071552D">
            <w:pPr>
              <w:pStyle w:val="ConsPlusNormal"/>
            </w:pPr>
          </w:p>
        </w:tc>
        <w:tc>
          <w:tcPr>
            <w:tcW w:w="1247" w:type="dxa"/>
          </w:tcPr>
          <w:p w:rsidR="0071552D" w:rsidRDefault="0071552D">
            <w:pPr>
              <w:pStyle w:val="ConsPlusNormal"/>
            </w:pP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2019</w:t>
            </w:r>
          </w:p>
        </w:tc>
        <w:tc>
          <w:tcPr>
            <w:tcW w:w="1474" w:type="dxa"/>
          </w:tcPr>
          <w:p w:rsidR="0071552D" w:rsidRDefault="0071552D">
            <w:pPr>
              <w:pStyle w:val="ConsPlusNormal"/>
            </w:pPr>
          </w:p>
        </w:tc>
        <w:tc>
          <w:tcPr>
            <w:tcW w:w="1474" w:type="dxa"/>
          </w:tcPr>
          <w:p w:rsidR="0071552D" w:rsidRDefault="0071552D">
            <w:pPr>
              <w:pStyle w:val="ConsPlusNormal"/>
            </w:pPr>
          </w:p>
        </w:tc>
        <w:tc>
          <w:tcPr>
            <w:tcW w:w="1264" w:type="dxa"/>
          </w:tcPr>
          <w:p w:rsidR="0071552D" w:rsidRDefault="0071552D">
            <w:pPr>
              <w:pStyle w:val="ConsPlusNormal"/>
            </w:pPr>
          </w:p>
        </w:tc>
        <w:tc>
          <w:tcPr>
            <w:tcW w:w="1247" w:type="dxa"/>
          </w:tcPr>
          <w:p w:rsidR="0071552D" w:rsidRDefault="0071552D">
            <w:pPr>
              <w:pStyle w:val="ConsPlusNormal"/>
            </w:pPr>
          </w:p>
        </w:tc>
        <w:tc>
          <w:tcPr>
            <w:tcW w:w="1402" w:type="dxa"/>
          </w:tcPr>
          <w:p w:rsidR="0071552D" w:rsidRDefault="0071552D">
            <w:pPr>
              <w:pStyle w:val="ConsPlusNormal"/>
            </w:pPr>
            <w:r>
              <w:t>-</w:t>
            </w:r>
          </w:p>
        </w:tc>
        <w:tc>
          <w:tcPr>
            <w:tcW w:w="1417" w:type="dxa"/>
          </w:tcPr>
          <w:p w:rsidR="0071552D" w:rsidRDefault="0071552D">
            <w:pPr>
              <w:pStyle w:val="ConsPlusNormal"/>
            </w:pPr>
            <w:r>
              <w:t>-</w:t>
            </w:r>
          </w:p>
        </w:tc>
      </w:tr>
      <w:tr w:rsidR="0071552D">
        <w:tc>
          <w:tcPr>
            <w:tcW w:w="2551" w:type="dxa"/>
            <w:vMerge w:val="restart"/>
          </w:tcPr>
          <w:p w:rsidR="0071552D" w:rsidRDefault="0071552D">
            <w:pPr>
              <w:pStyle w:val="ConsPlusNormal"/>
            </w:pPr>
            <w:r>
              <w:t>Реконструкция, техническое перевооружение (переоснащение) ГАУК АО "Амурская областная филармония"</w:t>
            </w:r>
          </w:p>
        </w:tc>
        <w:tc>
          <w:tcPr>
            <w:tcW w:w="2041" w:type="dxa"/>
            <w:vMerge w:val="restart"/>
          </w:tcPr>
          <w:p w:rsidR="0071552D" w:rsidRDefault="0071552D">
            <w:pPr>
              <w:pStyle w:val="ConsPlusNormal"/>
            </w:pPr>
            <w:r>
              <w:t>Реконструкция, техническое перевооружение</w:t>
            </w:r>
          </w:p>
        </w:tc>
        <w:tc>
          <w:tcPr>
            <w:tcW w:w="1304" w:type="dxa"/>
            <w:vMerge w:val="restart"/>
          </w:tcPr>
          <w:p w:rsidR="0071552D" w:rsidRDefault="0071552D">
            <w:pPr>
              <w:pStyle w:val="ConsPlusNormal"/>
            </w:pPr>
            <w:r>
              <w:t>1400 мест</w:t>
            </w:r>
          </w:p>
        </w:tc>
        <w:tc>
          <w:tcPr>
            <w:tcW w:w="1644" w:type="dxa"/>
            <w:vMerge w:val="restart"/>
          </w:tcPr>
          <w:p w:rsidR="0071552D" w:rsidRDefault="0071552D">
            <w:pPr>
              <w:pStyle w:val="ConsPlusNormal"/>
            </w:pPr>
            <w:r>
              <w:t>Отсутствует</w:t>
            </w:r>
          </w:p>
        </w:tc>
        <w:tc>
          <w:tcPr>
            <w:tcW w:w="1531" w:type="dxa"/>
            <w:vMerge w:val="restart"/>
          </w:tcPr>
          <w:p w:rsidR="0071552D" w:rsidRDefault="0071552D">
            <w:pPr>
              <w:pStyle w:val="ConsPlusNormal"/>
            </w:pPr>
            <w:r>
              <w:t>3300000,0</w:t>
            </w:r>
          </w:p>
        </w:tc>
        <w:tc>
          <w:tcPr>
            <w:tcW w:w="1417" w:type="dxa"/>
            <w:vMerge w:val="restart"/>
          </w:tcPr>
          <w:p w:rsidR="0071552D" w:rsidRDefault="0071552D">
            <w:pPr>
              <w:pStyle w:val="ConsPlusNormal"/>
            </w:pPr>
            <w:r>
              <w:t>I кв. 2014 г.</w:t>
            </w:r>
          </w:p>
        </w:tc>
        <w:tc>
          <w:tcPr>
            <w:tcW w:w="1644" w:type="dxa"/>
            <w:vMerge w:val="restart"/>
          </w:tcPr>
          <w:p w:rsidR="0071552D" w:rsidRDefault="0071552D">
            <w:pPr>
              <w:pStyle w:val="ConsPlusNormal"/>
            </w:pPr>
            <w:r>
              <w:t>Всего по объекту за весь период его реализации</w:t>
            </w:r>
          </w:p>
        </w:tc>
        <w:tc>
          <w:tcPr>
            <w:tcW w:w="1474" w:type="dxa"/>
            <w:vMerge w:val="restart"/>
          </w:tcPr>
          <w:p w:rsidR="0071552D" w:rsidRDefault="0071552D">
            <w:pPr>
              <w:pStyle w:val="ConsPlusNormal"/>
            </w:pPr>
            <w:r>
              <w:t>3232,6</w:t>
            </w:r>
          </w:p>
        </w:tc>
        <w:tc>
          <w:tcPr>
            <w:tcW w:w="1474" w:type="dxa"/>
            <w:vMerge w:val="restart"/>
          </w:tcPr>
          <w:p w:rsidR="0071552D" w:rsidRDefault="0071552D">
            <w:pPr>
              <w:pStyle w:val="ConsPlusNormal"/>
            </w:pPr>
            <w:r>
              <w:t>-</w:t>
            </w:r>
          </w:p>
        </w:tc>
        <w:tc>
          <w:tcPr>
            <w:tcW w:w="1264" w:type="dxa"/>
            <w:vMerge w:val="restart"/>
          </w:tcPr>
          <w:p w:rsidR="0071552D" w:rsidRDefault="0071552D">
            <w:pPr>
              <w:pStyle w:val="ConsPlusNormal"/>
            </w:pPr>
            <w:r>
              <w:t>-</w:t>
            </w:r>
          </w:p>
        </w:tc>
        <w:tc>
          <w:tcPr>
            <w:tcW w:w="1247" w:type="dxa"/>
            <w:vMerge w:val="restart"/>
          </w:tcPr>
          <w:p w:rsidR="0071552D" w:rsidRDefault="0071552D">
            <w:pPr>
              <w:pStyle w:val="ConsPlusNormal"/>
            </w:pPr>
            <w:r>
              <w:t>3232,6</w:t>
            </w:r>
          </w:p>
        </w:tc>
        <w:tc>
          <w:tcPr>
            <w:tcW w:w="1402" w:type="dxa"/>
            <w:vMerge w:val="restart"/>
          </w:tcPr>
          <w:p w:rsidR="0071552D" w:rsidRDefault="0071552D">
            <w:pPr>
              <w:pStyle w:val="ConsPlusNormal"/>
            </w:pPr>
            <w:r>
              <w:t>-</w:t>
            </w:r>
          </w:p>
        </w:tc>
        <w:tc>
          <w:tcPr>
            <w:tcW w:w="1417" w:type="dxa"/>
          </w:tcPr>
          <w:p w:rsidR="0071552D" w:rsidRDefault="0071552D">
            <w:pPr>
              <w:pStyle w:val="ConsPlusNormal"/>
            </w:pPr>
            <w:r>
              <w:t>2019</w:t>
            </w:r>
          </w:p>
        </w:tc>
      </w:tr>
      <w:tr w:rsidR="0071552D">
        <w:trPr>
          <w:trHeight w:val="570"/>
        </w:trPr>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vMerge/>
          </w:tcPr>
          <w:p w:rsidR="0071552D" w:rsidRDefault="0071552D"/>
        </w:tc>
        <w:tc>
          <w:tcPr>
            <w:tcW w:w="1474" w:type="dxa"/>
            <w:vMerge/>
          </w:tcPr>
          <w:p w:rsidR="0071552D" w:rsidRDefault="0071552D"/>
        </w:tc>
        <w:tc>
          <w:tcPr>
            <w:tcW w:w="1474" w:type="dxa"/>
            <w:vMerge/>
          </w:tcPr>
          <w:p w:rsidR="0071552D" w:rsidRDefault="0071552D"/>
        </w:tc>
        <w:tc>
          <w:tcPr>
            <w:tcW w:w="1264" w:type="dxa"/>
            <w:vMerge/>
          </w:tcPr>
          <w:p w:rsidR="0071552D" w:rsidRDefault="0071552D"/>
        </w:tc>
        <w:tc>
          <w:tcPr>
            <w:tcW w:w="1247" w:type="dxa"/>
            <w:vMerge/>
          </w:tcPr>
          <w:p w:rsidR="0071552D" w:rsidRDefault="0071552D"/>
        </w:tc>
        <w:tc>
          <w:tcPr>
            <w:tcW w:w="1402" w:type="dxa"/>
            <w:vMerge/>
          </w:tcPr>
          <w:p w:rsidR="0071552D" w:rsidRDefault="0071552D"/>
        </w:tc>
        <w:tc>
          <w:tcPr>
            <w:tcW w:w="1417" w:type="dxa"/>
            <w:vMerge w:val="restart"/>
          </w:tcPr>
          <w:p w:rsidR="0071552D" w:rsidRDefault="0071552D">
            <w:pPr>
              <w:pStyle w:val="ConsPlusNormal"/>
              <w:jc w:val="both"/>
            </w:pP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2015</w:t>
            </w:r>
          </w:p>
        </w:tc>
        <w:tc>
          <w:tcPr>
            <w:tcW w:w="1474" w:type="dxa"/>
          </w:tcPr>
          <w:p w:rsidR="0071552D" w:rsidRDefault="0071552D">
            <w:pPr>
              <w:pStyle w:val="ConsPlusNormal"/>
            </w:pPr>
            <w:r>
              <w:t>1938,6</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1938,6</w:t>
            </w: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2016</w:t>
            </w:r>
          </w:p>
        </w:tc>
        <w:tc>
          <w:tcPr>
            <w:tcW w:w="1474" w:type="dxa"/>
          </w:tcPr>
          <w:p w:rsidR="0071552D" w:rsidRDefault="0071552D">
            <w:pPr>
              <w:pStyle w:val="ConsPlusNormal"/>
            </w:pPr>
            <w:r>
              <w:t>1294,0 (3)</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1294,0 (3)</w:t>
            </w: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2017</w:t>
            </w:r>
          </w:p>
        </w:tc>
        <w:tc>
          <w:tcPr>
            <w:tcW w:w="1474" w:type="dxa"/>
          </w:tcPr>
          <w:p w:rsidR="0071552D" w:rsidRDefault="0071552D">
            <w:pPr>
              <w:pStyle w:val="ConsPlusNormal"/>
            </w:pPr>
            <w:r>
              <w:t>-</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w:t>
            </w:r>
          </w:p>
        </w:tc>
        <w:tc>
          <w:tcPr>
            <w:tcW w:w="1402" w:type="dxa"/>
          </w:tcPr>
          <w:p w:rsidR="0071552D" w:rsidRDefault="0071552D">
            <w:pPr>
              <w:pStyle w:val="ConsPlusNormal"/>
            </w:pP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2018</w:t>
            </w:r>
          </w:p>
        </w:tc>
        <w:tc>
          <w:tcPr>
            <w:tcW w:w="1474" w:type="dxa"/>
          </w:tcPr>
          <w:p w:rsidR="0071552D" w:rsidRDefault="0071552D">
            <w:pPr>
              <w:pStyle w:val="ConsPlusNormal"/>
            </w:pPr>
            <w:r>
              <w:t>-</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w:t>
            </w: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2019</w:t>
            </w:r>
          </w:p>
        </w:tc>
        <w:tc>
          <w:tcPr>
            <w:tcW w:w="1474" w:type="dxa"/>
          </w:tcPr>
          <w:p w:rsidR="0071552D" w:rsidRDefault="0071552D">
            <w:pPr>
              <w:pStyle w:val="ConsPlusNormal"/>
            </w:pPr>
            <w:r>
              <w:t>-</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w:t>
            </w:r>
          </w:p>
        </w:tc>
        <w:tc>
          <w:tcPr>
            <w:tcW w:w="1402" w:type="dxa"/>
          </w:tcPr>
          <w:p w:rsidR="0071552D" w:rsidRDefault="0071552D">
            <w:pPr>
              <w:pStyle w:val="ConsPlusNormal"/>
            </w:pPr>
            <w:r>
              <w:t>-</w:t>
            </w:r>
          </w:p>
        </w:tc>
        <w:tc>
          <w:tcPr>
            <w:tcW w:w="1417" w:type="dxa"/>
            <w:vMerge/>
          </w:tcPr>
          <w:p w:rsidR="0071552D" w:rsidRDefault="0071552D"/>
        </w:tc>
      </w:tr>
      <w:tr w:rsidR="0071552D">
        <w:tc>
          <w:tcPr>
            <w:tcW w:w="20410" w:type="dxa"/>
            <w:gridSpan w:val="13"/>
          </w:tcPr>
          <w:p w:rsidR="0071552D" w:rsidRDefault="0071552D">
            <w:pPr>
              <w:pStyle w:val="ConsPlusNormal"/>
              <w:jc w:val="center"/>
              <w:outlineLvl w:val="2"/>
            </w:pPr>
            <w:r>
              <w:t>2. Подпрограмма "Народное творчество и досуговая деятельность"</w:t>
            </w:r>
          </w:p>
        </w:tc>
      </w:tr>
      <w:tr w:rsidR="0071552D">
        <w:tc>
          <w:tcPr>
            <w:tcW w:w="2551" w:type="dxa"/>
            <w:vMerge w:val="restart"/>
          </w:tcPr>
          <w:p w:rsidR="0071552D" w:rsidRDefault="0071552D">
            <w:pPr>
              <w:pStyle w:val="ConsPlusNormal"/>
            </w:pPr>
            <w:r>
              <w:t>Мероприятие "Капитальные вложения в объекты государственной собственности", в том числе</w:t>
            </w:r>
          </w:p>
        </w:tc>
        <w:tc>
          <w:tcPr>
            <w:tcW w:w="2041" w:type="dxa"/>
            <w:vMerge w:val="restart"/>
          </w:tcPr>
          <w:p w:rsidR="0071552D" w:rsidRDefault="0071552D">
            <w:pPr>
              <w:pStyle w:val="ConsPlusNormal"/>
            </w:pPr>
          </w:p>
        </w:tc>
        <w:tc>
          <w:tcPr>
            <w:tcW w:w="1304" w:type="dxa"/>
            <w:vMerge w:val="restart"/>
          </w:tcPr>
          <w:p w:rsidR="0071552D" w:rsidRDefault="0071552D">
            <w:pPr>
              <w:pStyle w:val="ConsPlusNormal"/>
            </w:pPr>
          </w:p>
        </w:tc>
        <w:tc>
          <w:tcPr>
            <w:tcW w:w="1644" w:type="dxa"/>
            <w:vMerge w:val="restart"/>
          </w:tcPr>
          <w:p w:rsidR="0071552D" w:rsidRDefault="0071552D">
            <w:pPr>
              <w:pStyle w:val="ConsPlusNormal"/>
            </w:pPr>
          </w:p>
        </w:tc>
        <w:tc>
          <w:tcPr>
            <w:tcW w:w="1531" w:type="dxa"/>
            <w:vMerge w:val="restart"/>
          </w:tcPr>
          <w:p w:rsidR="0071552D" w:rsidRDefault="0071552D">
            <w:pPr>
              <w:pStyle w:val="ConsPlusNormal"/>
            </w:pPr>
          </w:p>
        </w:tc>
        <w:tc>
          <w:tcPr>
            <w:tcW w:w="1417" w:type="dxa"/>
            <w:vMerge w:val="restart"/>
          </w:tcPr>
          <w:p w:rsidR="0071552D" w:rsidRDefault="0071552D">
            <w:pPr>
              <w:pStyle w:val="ConsPlusNormal"/>
            </w:pPr>
          </w:p>
        </w:tc>
        <w:tc>
          <w:tcPr>
            <w:tcW w:w="1644" w:type="dxa"/>
          </w:tcPr>
          <w:p w:rsidR="0071552D" w:rsidRDefault="0071552D">
            <w:pPr>
              <w:pStyle w:val="ConsPlusNormal"/>
            </w:pPr>
            <w:r>
              <w:t>Всего по мероприятию за весь период его реализации</w:t>
            </w:r>
          </w:p>
        </w:tc>
        <w:tc>
          <w:tcPr>
            <w:tcW w:w="1474" w:type="dxa"/>
          </w:tcPr>
          <w:p w:rsidR="0071552D" w:rsidRDefault="0071552D">
            <w:pPr>
              <w:pStyle w:val="ConsPlusNormal"/>
            </w:pPr>
            <w:r>
              <w:t>2105,1</w:t>
            </w:r>
          </w:p>
        </w:tc>
        <w:tc>
          <w:tcPr>
            <w:tcW w:w="1474" w:type="dxa"/>
          </w:tcPr>
          <w:p w:rsidR="0071552D" w:rsidRDefault="0071552D">
            <w:pPr>
              <w:pStyle w:val="ConsPlusNormal"/>
            </w:pPr>
            <w:r>
              <w:t>2105,1</w:t>
            </w:r>
          </w:p>
        </w:tc>
        <w:tc>
          <w:tcPr>
            <w:tcW w:w="1264" w:type="dxa"/>
          </w:tcPr>
          <w:p w:rsidR="0071552D" w:rsidRDefault="0071552D">
            <w:pPr>
              <w:pStyle w:val="ConsPlusNormal"/>
              <w:jc w:val="both"/>
            </w:pPr>
            <w:r>
              <w:t>-</w:t>
            </w:r>
          </w:p>
        </w:tc>
        <w:tc>
          <w:tcPr>
            <w:tcW w:w="1247" w:type="dxa"/>
          </w:tcPr>
          <w:p w:rsidR="0071552D" w:rsidRDefault="0071552D">
            <w:pPr>
              <w:pStyle w:val="ConsPlusNormal"/>
            </w:pPr>
            <w:r>
              <w:t>2105,1</w:t>
            </w:r>
          </w:p>
        </w:tc>
        <w:tc>
          <w:tcPr>
            <w:tcW w:w="1402" w:type="dxa"/>
          </w:tcPr>
          <w:p w:rsidR="0071552D" w:rsidRDefault="0071552D">
            <w:pPr>
              <w:pStyle w:val="ConsPlusNormal"/>
              <w:jc w:val="both"/>
            </w:pPr>
            <w:r>
              <w:t>-</w:t>
            </w:r>
          </w:p>
        </w:tc>
        <w:tc>
          <w:tcPr>
            <w:tcW w:w="1417" w:type="dxa"/>
            <w:vMerge w:val="restart"/>
          </w:tcPr>
          <w:p w:rsidR="0071552D" w:rsidRDefault="0071552D">
            <w:pPr>
              <w:pStyle w:val="ConsPlusNormal"/>
            </w:pP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2016</w:t>
            </w:r>
          </w:p>
        </w:tc>
        <w:tc>
          <w:tcPr>
            <w:tcW w:w="1474" w:type="dxa"/>
          </w:tcPr>
          <w:p w:rsidR="0071552D" w:rsidRDefault="0071552D">
            <w:pPr>
              <w:pStyle w:val="ConsPlusNormal"/>
            </w:pPr>
            <w:r>
              <w:t>2105,1</w:t>
            </w:r>
          </w:p>
        </w:tc>
        <w:tc>
          <w:tcPr>
            <w:tcW w:w="1474" w:type="dxa"/>
          </w:tcPr>
          <w:p w:rsidR="0071552D" w:rsidRDefault="0071552D">
            <w:pPr>
              <w:pStyle w:val="ConsPlusNormal"/>
            </w:pPr>
            <w:r>
              <w:t>2105,1</w:t>
            </w:r>
          </w:p>
        </w:tc>
        <w:tc>
          <w:tcPr>
            <w:tcW w:w="1264" w:type="dxa"/>
          </w:tcPr>
          <w:p w:rsidR="0071552D" w:rsidRDefault="0071552D">
            <w:pPr>
              <w:pStyle w:val="ConsPlusNormal"/>
              <w:jc w:val="both"/>
            </w:pPr>
            <w:r>
              <w:t>-</w:t>
            </w:r>
          </w:p>
        </w:tc>
        <w:tc>
          <w:tcPr>
            <w:tcW w:w="1247" w:type="dxa"/>
          </w:tcPr>
          <w:p w:rsidR="0071552D" w:rsidRDefault="0071552D">
            <w:pPr>
              <w:pStyle w:val="ConsPlusNormal"/>
            </w:pPr>
            <w:r>
              <w:t>2105,1</w:t>
            </w:r>
          </w:p>
        </w:tc>
        <w:tc>
          <w:tcPr>
            <w:tcW w:w="1402" w:type="dxa"/>
          </w:tcPr>
          <w:p w:rsidR="0071552D" w:rsidRDefault="0071552D">
            <w:pPr>
              <w:pStyle w:val="ConsPlusNormal"/>
              <w:jc w:val="both"/>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2018</w:t>
            </w:r>
          </w:p>
        </w:tc>
        <w:tc>
          <w:tcPr>
            <w:tcW w:w="1474" w:type="dxa"/>
          </w:tcPr>
          <w:p w:rsidR="0071552D" w:rsidRDefault="0071552D">
            <w:pPr>
              <w:pStyle w:val="ConsPlusNormal"/>
            </w:pPr>
          </w:p>
        </w:tc>
        <w:tc>
          <w:tcPr>
            <w:tcW w:w="1474" w:type="dxa"/>
          </w:tcPr>
          <w:p w:rsidR="0071552D" w:rsidRDefault="0071552D">
            <w:pPr>
              <w:pStyle w:val="ConsPlusNormal"/>
            </w:pPr>
          </w:p>
        </w:tc>
        <w:tc>
          <w:tcPr>
            <w:tcW w:w="1264" w:type="dxa"/>
          </w:tcPr>
          <w:p w:rsidR="0071552D" w:rsidRDefault="0071552D">
            <w:pPr>
              <w:pStyle w:val="ConsPlusNormal"/>
              <w:jc w:val="both"/>
            </w:pPr>
          </w:p>
        </w:tc>
        <w:tc>
          <w:tcPr>
            <w:tcW w:w="1247" w:type="dxa"/>
          </w:tcPr>
          <w:p w:rsidR="0071552D" w:rsidRDefault="0071552D">
            <w:pPr>
              <w:pStyle w:val="ConsPlusNormal"/>
            </w:pPr>
          </w:p>
        </w:tc>
        <w:tc>
          <w:tcPr>
            <w:tcW w:w="1402" w:type="dxa"/>
          </w:tcPr>
          <w:p w:rsidR="0071552D" w:rsidRDefault="0071552D">
            <w:pPr>
              <w:pStyle w:val="ConsPlusNormal"/>
              <w:jc w:val="both"/>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2019</w:t>
            </w:r>
          </w:p>
        </w:tc>
        <w:tc>
          <w:tcPr>
            <w:tcW w:w="1474" w:type="dxa"/>
          </w:tcPr>
          <w:p w:rsidR="0071552D" w:rsidRDefault="0071552D">
            <w:pPr>
              <w:pStyle w:val="ConsPlusNormal"/>
            </w:pPr>
          </w:p>
        </w:tc>
        <w:tc>
          <w:tcPr>
            <w:tcW w:w="1474" w:type="dxa"/>
          </w:tcPr>
          <w:p w:rsidR="0071552D" w:rsidRDefault="0071552D">
            <w:pPr>
              <w:pStyle w:val="ConsPlusNormal"/>
            </w:pPr>
          </w:p>
        </w:tc>
        <w:tc>
          <w:tcPr>
            <w:tcW w:w="1264" w:type="dxa"/>
          </w:tcPr>
          <w:p w:rsidR="0071552D" w:rsidRDefault="0071552D">
            <w:pPr>
              <w:pStyle w:val="ConsPlusNormal"/>
              <w:jc w:val="both"/>
            </w:pPr>
          </w:p>
        </w:tc>
        <w:tc>
          <w:tcPr>
            <w:tcW w:w="1247" w:type="dxa"/>
          </w:tcPr>
          <w:p w:rsidR="0071552D" w:rsidRDefault="0071552D">
            <w:pPr>
              <w:pStyle w:val="ConsPlusNormal"/>
            </w:pPr>
          </w:p>
        </w:tc>
        <w:tc>
          <w:tcPr>
            <w:tcW w:w="1402" w:type="dxa"/>
          </w:tcPr>
          <w:p w:rsidR="0071552D" w:rsidRDefault="0071552D">
            <w:pPr>
              <w:pStyle w:val="ConsPlusNormal"/>
              <w:jc w:val="both"/>
            </w:pPr>
            <w:r>
              <w:t>-</w:t>
            </w:r>
          </w:p>
        </w:tc>
        <w:tc>
          <w:tcPr>
            <w:tcW w:w="1417" w:type="dxa"/>
            <w:vMerge/>
          </w:tcPr>
          <w:p w:rsidR="0071552D" w:rsidRDefault="0071552D"/>
        </w:tc>
      </w:tr>
      <w:tr w:rsidR="0071552D">
        <w:tc>
          <w:tcPr>
            <w:tcW w:w="2551" w:type="dxa"/>
            <w:vMerge w:val="restart"/>
          </w:tcPr>
          <w:p w:rsidR="0071552D" w:rsidRDefault="0071552D">
            <w:pPr>
              <w:pStyle w:val="ConsPlusNormal"/>
            </w:pPr>
            <w:r>
              <w:t>Сохранение объекта культурного наследия "Реконструкция Амурского областного Дома народного творчества г. Благовещенск"</w:t>
            </w:r>
          </w:p>
        </w:tc>
        <w:tc>
          <w:tcPr>
            <w:tcW w:w="2041" w:type="dxa"/>
            <w:vMerge w:val="restart"/>
          </w:tcPr>
          <w:p w:rsidR="0071552D" w:rsidRDefault="0071552D">
            <w:pPr>
              <w:pStyle w:val="ConsPlusNormal"/>
            </w:pPr>
            <w:r>
              <w:t>Реконструкция</w:t>
            </w:r>
          </w:p>
        </w:tc>
        <w:tc>
          <w:tcPr>
            <w:tcW w:w="1304" w:type="dxa"/>
            <w:vMerge w:val="restart"/>
          </w:tcPr>
          <w:p w:rsidR="0071552D" w:rsidRDefault="0071552D">
            <w:pPr>
              <w:pStyle w:val="ConsPlusNormal"/>
            </w:pPr>
            <w:r>
              <w:t>450 мест</w:t>
            </w:r>
          </w:p>
        </w:tc>
        <w:tc>
          <w:tcPr>
            <w:tcW w:w="1644" w:type="dxa"/>
            <w:vMerge w:val="restart"/>
          </w:tcPr>
          <w:p w:rsidR="0071552D" w:rsidRDefault="0071552D">
            <w:pPr>
              <w:pStyle w:val="ConsPlusNormal"/>
            </w:pPr>
            <w:r>
              <w:t>Имеется</w:t>
            </w:r>
          </w:p>
        </w:tc>
        <w:tc>
          <w:tcPr>
            <w:tcW w:w="1531" w:type="dxa"/>
            <w:vMerge w:val="restart"/>
          </w:tcPr>
          <w:p w:rsidR="0071552D" w:rsidRDefault="0071552D">
            <w:pPr>
              <w:pStyle w:val="ConsPlusNormal"/>
            </w:pPr>
            <w:r>
              <w:t>720000,0</w:t>
            </w:r>
          </w:p>
        </w:tc>
        <w:tc>
          <w:tcPr>
            <w:tcW w:w="1417" w:type="dxa"/>
            <w:vMerge w:val="restart"/>
          </w:tcPr>
          <w:p w:rsidR="0071552D" w:rsidRDefault="0071552D">
            <w:pPr>
              <w:pStyle w:val="ConsPlusNormal"/>
            </w:pPr>
            <w:r>
              <w:t>III кв. 2014 г.</w:t>
            </w:r>
          </w:p>
        </w:tc>
        <w:tc>
          <w:tcPr>
            <w:tcW w:w="1644" w:type="dxa"/>
          </w:tcPr>
          <w:p w:rsidR="0071552D" w:rsidRDefault="0071552D">
            <w:pPr>
              <w:pStyle w:val="ConsPlusNormal"/>
            </w:pPr>
            <w:r>
              <w:t>Всего по объекту за весь период его реализации</w:t>
            </w:r>
          </w:p>
        </w:tc>
        <w:tc>
          <w:tcPr>
            <w:tcW w:w="1474" w:type="dxa"/>
          </w:tcPr>
          <w:p w:rsidR="0071552D" w:rsidRDefault="0071552D">
            <w:pPr>
              <w:pStyle w:val="ConsPlusNormal"/>
            </w:pPr>
            <w:r>
              <w:t>2105,1</w:t>
            </w:r>
          </w:p>
        </w:tc>
        <w:tc>
          <w:tcPr>
            <w:tcW w:w="1474" w:type="dxa"/>
          </w:tcPr>
          <w:p w:rsidR="0071552D" w:rsidRDefault="0071552D">
            <w:pPr>
              <w:pStyle w:val="ConsPlusNormal"/>
            </w:pPr>
            <w:r>
              <w:t>2105,1</w:t>
            </w:r>
          </w:p>
        </w:tc>
        <w:tc>
          <w:tcPr>
            <w:tcW w:w="1264" w:type="dxa"/>
          </w:tcPr>
          <w:p w:rsidR="0071552D" w:rsidRDefault="0071552D">
            <w:pPr>
              <w:pStyle w:val="ConsPlusNormal"/>
              <w:jc w:val="both"/>
            </w:pPr>
            <w:r>
              <w:t>-</w:t>
            </w:r>
          </w:p>
        </w:tc>
        <w:tc>
          <w:tcPr>
            <w:tcW w:w="1247" w:type="dxa"/>
          </w:tcPr>
          <w:p w:rsidR="0071552D" w:rsidRDefault="0071552D">
            <w:pPr>
              <w:pStyle w:val="ConsPlusNormal"/>
            </w:pPr>
            <w:r>
              <w:t>2105,1</w:t>
            </w:r>
          </w:p>
        </w:tc>
        <w:tc>
          <w:tcPr>
            <w:tcW w:w="1402" w:type="dxa"/>
          </w:tcPr>
          <w:p w:rsidR="0071552D" w:rsidRDefault="0071552D">
            <w:pPr>
              <w:pStyle w:val="ConsPlusNormal"/>
              <w:jc w:val="both"/>
            </w:pPr>
          </w:p>
        </w:tc>
        <w:tc>
          <w:tcPr>
            <w:tcW w:w="1417" w:type="dxa"/>
            <w:vMerge w:val="restart"/>
          </w:tcPr>
          <w:p w:rsidR="0071552D" w:rsidRDefault="0071552D">
            <w:pPr>
              <w:pStyle w:val="ConsPlusNormal"/>
            </w:pPr>
            <w:r>
              <w:t>2019</w:t>
            </w: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2016</w:t>
            </w:r>
          </w:p>
        </w:tc>
        <w:tc>
          <w:tcPr>
            <w:tcW w:w="1474" w:type="dxa"/>
          </w:tcPr>
          <w:p w:rsidR="0071552D" w:rsidRDefault="0071552D">
            <w:pPr>
              <w:pStyle w:val="ConsPlusNormal"/>
            </w:pPr>
            <w:r>
              <w:t>2105,1</w:t>
            </w:r>
          </w:p>
        </w:tc>
        <w:tc>
          <w:tcPr>
            <w:tcW w:w="1474" w:type="dxa"/>
          </w:tcPr>
          <w:p w:rsidR="0071552D" w:rsidRDefault="0071552D">
            <w:pPr>
              <w:pStyle w:val="ConsPlusNormal"/>
            </w:pPr>
            <w:r>
              <w:t>2105,1</w:t>
            </w:r>
          </w:p>
        </w:tc>
        <w:tc>
          <w:tcPr>
            <w:tcW w:w="1264" w:type="dxa"/>
          </w:tcPr>
          <w:p w:rsidR="0071552D" w:rsidRDefault="0071552D">
            <w:pPr>
              <w:pStyle w:val="ConsPlusNormal"/>
              <w:jc w:val="both"/>
            </w:pPr>
            <w:r>
              <w:t>-</w:t>
            </w:r>
          </w:p>
        </w:tc>
        <w:tc>
          <w:tcPr>
            <w:tcW w:w="1247" w:type="dxa"/>
          </w:tcPr>
          <w:p w:rsidR="0071552D" w:rsidRDefault="0071552D">
            <w:pPr>
              <w:pStyle w:val="ConsPlusNormal"/>
            </w:pPr>
            <w:r>
              <w:t>2105,1</w:t>
            </w:r>
          </w:p>
        </w:tc>
        <w:tc>
          <w:tcPr>
            <w:tcW w:w="1402" w:type="dxa"/>
          </w:tcPr>
          <w:p w:rsidR="0071552D" w:rsidRDefault="0071552D">
            <w:pPr>
              <w:pStyle w:val="ConsPlusNormal"/>
              <w:jc w:val="both"/>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2018</w:t>
            </w:r>
          </w:p>
        </w:tc>
        <w:tc>
          <w:tcPr>
            <w:tcW w:w="1474" w:type="dxa"/>
          </w:tcPr>
          <w:p w:rsidR="0071552D" w:rsidRDefault="0071552D">
            <w:pPr>
              <w:pStyle w:val="ConsPlusNormal"/>
            </w:pPr>
          </w:p>
        </w:tc>
        <w:tc>
          <w:tcPr>
            <w:tcW w:w="1474" w:type="dxa"/>
          </w:tcPr>
          <w:p w:rsidR="0071552D" w:rsidRDefault="0071552D">
            <w:pPr>
              <w:pStyle w:val="ConsPlusNormal"/>
            </w:pPr>
          </w:p>
        </w:tc>
        <w:tc>
          <w:tcPr>
            <w:tcW w:w="1264" w:type="dxa"/>
          </w:tcPr>
          <w:p w:rsidR="0071552D" w:rsidRDefault="0071552D">
            <w:pPr>
              <w:pStyle w:val="ConsPlusNormal"/>
              <w:jc w:val="both"/>
            </w:pPr>
          </w:p>
        </w:tc>
        <w:tc>
          <w:tcPr>
            <w:tcW w:w="1247" w:type="dxa"/>
          </w:tcPr>
          <w:p w:rsidR="0071552D" w:rsidRDefault="0071552D">
            <w:pPr>
              <w:pStyle w:val="ConsPlusNormal"/>
            </w:pPr>
          </w:p>
        </w:tc>
        <w:tc>
          <w:tcPr>
            <w:tcW w:w="1402" w:type="dxa"/>
          </w:tcPr>
          <w:p w:rsidR="0071552D" w:rsidRDefault="0071552D">
            <w:pPr>
              <w:pStyle w:val="ConsPlusNormal"/>
              <w:jc w:val="both"/>
            </w:pPr>
            <w:r>
              <w:t>-</w:t>
            </w:r>
          </w:p>
        </w:tc>
        <w:tc>
          <w:tcPr>
            <w:tcW w:w="1417" w:type="dxa"/>
            <w:vMerge/>
          </w:tcPr>
          <w:p w:rsidR="0071552D" w:rsidRDefault="0071552D"/>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2019</w:t>
            </w:r>
          </w:p>
        </w:tc>
        <w:tc>
          <w:tcPr>
            <w:tcW w:w="1474" w:type="dxa"/>
          </w:tcPr>
          <w:p w:rsidR="0071552D" w:rsidRDefault="0071552D">
            <w:pPr>
              <w:pStyle w:val="ConsPlusNormal"/>
            </w:pPr>
          </w:p>
        </w:tc>
        <w:tc>
          <w:tcPr>
            <w:tcW w:w="1474" w:type="dxa"/>
          </w:tcPr>
          <w:p w:rsidR="0071552D" w:rsidRDefault="0071552D">
            <w:pPr>
              <w:pStyle w:val="ConsPlusNormal"/>
            </w:pPr>
          </w:p>
        </w:tc>
        <w:tc>
          <w:tcPr>
            <w:tcW w:w="1264" w:type="dxa"/>
          </w:tcPr>
          <w:p w:rsidR="0071552D" w:rsidRDefault="0071552D">
            <w:pPr>
              <w:pStyle w:val="ConsPlusNormal"/>
              <w:jc w:val="both"/>
            </w:pPr>
          </w:p>
        </w:tc>
        <w:tc>
          <w:tcPr>
            <w:tcW w:w="1247" w:type="dxa"/>
          </w:tcPr>
          <w:p w:rsidR="0071552D" w:rsidRDefault="0071552D">
            <w:pPr>
              <w:pStyle w:val="ConsPlusNormal"/>
            </w:pPr>
          </w:p>
        </w:tc>
        <w:tc>
          <w:tcPr>
            <w:tcW w:w="1402" w:type="dxa"/>
          </w:tcPr>
          <w:p w:rsidR="0071552D" w:rsidRDefault="0071552D">
            <w:pPr>
              <w:pStyle w:val="ConsPlusNormal"/>
              <w:jc w:val="both"/>
            </w:pPr>
            <w:r>
              <w:t>-</w:t>
            </w:r>
          </w:p>
        </w:tc>
        <w:tc>
          <w:tcPr>
            <w:tcW w:w="1417" w:type="dxa"/>
            <w:vMerge/>
          </w:tcPr>
          <w:p w:rsidR="0071552D" w:rsidRDefault="0071552D"/>
        </w:tc>
      </w:tr>
      <w:tr w:rsidR="0071552D">
        <w:tc>
          <w:tcPr>
            <w:tcW w:w="20410" w:type="dxa"/>
            <w:gridSpan w:val="13"/>
          </w:tcPr>
          <w:p w:rsidR="0071552D" w:rsidRDefault="0071552D">
            <w:pPr>
              <w:pStyle w:val="ConsPlusNormal"/>
              <w:jc w:val="center"/>
              <w:outlineLvl w:val="2"/>
            </w:pPr>
            <w:r>
              <w:t>3. Подпрограмма "Архивное дело"</w:t>
            </w:r>
          </w:p>
        </w:tc>
      </w:tr>
      <w:tr w:rsidR="0071552D">
        <w:tc>
          <w:tcPr>
            <w:tcW w:w="2551" w:type="dxa"/>
            <w:vMerge w:val="restart"/>
          </w:tcPr>
          <w:p w:rsidR="0071552D" w:rsidRDefault="0071552D">
            <w:pPr>
              <w:pStyle w:val="ConsPlusNormal"/>
            </w:pPr>
            <w:r>
              <w:t xml:space="preserve">Мероприятие "Капитальные </w:t>
            </w:r>
            <w:r>
              <w:lastRenderedPageBreak/>
              <w:t>вложения в объекты государственной собственности", в том числе</w:t>
            </w:r>
          </w:p>
        </w:tc>
        <w:tc>
          <w:tcPr>
            <w:tcW w:w="2041" w:type="dxa"/>
            <w:vMerge w:val="restart"/>
          </w:tcPr>
          <w:p w:rsidR="0071552D" w:rsidRDefault="0071552D">
            <w:pPr>
              <w:pStyle w:val="ConsPlusNormal"/>
            </w:pPr>
          </w:p>
        </w:tc>
        <w:tc>
          <w:tcPr>
            <w:tcW w:w="1304" w:type="dxa"/>
            <w:vMerge w:val="restart"/>
          </w:tcPr>
          <w:p w:rsidR="0071552D" w:rsidRDefault="0071552D">
            <w:pPr>
              <w:pStyle w:val="ConsPlusNormal"/>
            </w:pPr>
          </w:p>
        </w:tc>
        <w:tc>
          <w:tcPr>
            <w:tcW w:w="1644" w:type="dxa"/>
            <w:vMerge w:val="restart"/>
          </w:tcPr>
          <w:p w:rsidR="0071552D" w:rsidRDefault="0071552D">
            <w:pPr>
              <w:pStyle w:val="ConsPlusNormal"/>
            </w:pPr>
          </w:p>
        </w:tc>
        <w:tc>
          <w:tcPr>
            <w:tcW w:w="1531" w:type="dxa"/>
            <w:vMerge w:val="restart"/>
          </w:tcPr>
          <w:p w:rsidR="0071552D" w:rsidRDefault="0071552D">
            <w:pPr>
              <w:pStyle w:val="ConsPlusNormal"/>
            </w:pPr>
          </w:p>
        </w:tc>
        <w:tc>
          <w:tcPr>
            <w:tcW w:w="1417" w:type="dxa"/>
            <w:vMerge w:val="restart"/>
          </w:tcPr>
          <w:p w:rsidR="0071552D" w:rsidRDefault="0071552D">
            <w:pPr>
              <w:pStyle w:val="ConsPlusNormal"/>
            </w:pPr>
          </w:p>
        </w:tc>
        <w:tc>
          <w:tcPr>
            <w:tcW w:w="1644" w:type="dxa"/>
          </w:tcPr>
          <w:p w:rsidR="0071552D" w:rsidRDefault="0071552D">
            <w:pPr>
              <w:pStyle w:val="ConsPlusNormal"/>
            </w:pPr>
            <w:r>
              <w:t>Всего по мероприяти</w:t>
            </w:r>
            <w:r>
              <w:lastRenderedPageBreak/>
              <w:t>ю за весь период его реализации</w:t>
            </w:r>
          </w:p>
        </w:tc>
        <w:tc>
          <w:tcPr>
            <w:tcW w:w="1474" w:type="dxa"/>
          </w:tcPr>
          <w:p w:rsidR="0071552D" w:rsidRDefault="0071552D">
            <w:pPr>
              <w:pStyle w:val="ConsPlusNormal"/>
            </w:pPr>
            <w:r>
              <w:lastRenderedPageBreak/>
              <w:t>1690,84</w:t>
            </w:r>
          </w:p>
        </w:tc>
        <w:tc>
          <w:tcPr>
            <w:tcW w:w="1474" w:type="dxa"/>
          </w:tcPr>
          <w:p w:rsidR="0071552D" w:rsidRDefault="0071552D">
            <w:pPr>
              <w:pStyle w:val="ConsPlusNormal"/>
            </w:pPr>
          </w:p>
        </w:tc>
        <w:tc>
          <w:tcPr>
            <w:tcW w:w="1264" w:type="dxa"/>
          </w:tcPr>
          <w:p w:rsidR="0071552D" w:rsidRDefault="0071552D">
            <w:pPr>
              <w:pStyle w:val="ConsPlusNormal"/>
            </w:pPr>
          </w:p>
        </w:tc>
        <w:tc>
          <w:tcPr>
            <w:tcW w:w="1247" w:type="dxa"/>
          </w:tcPr>
          <w:p w:rsidR="0071552D" w:rsidRDefault="0071552D">
            <w:pPr>
              <w:pStyle w:val="ConsPlusNormal"/>
            </w:pPr>
            <w:r>
              <w:t>1690,84</w:t>
            </w:r>
          </w:p>
        </w:tc>
        <w:tc>
          <w:tcPr>
            <w:tcW w:w="1402" w:type="dxa"/>
          </w:tcPr>
          <w:p w:rsidR="0071552D" w:rsidRDefault="0071552D">
            <w:pPr>
              <w:pStyle w:val="ConsPlusNormal"/>
            </w:pPr>
          </w:p>
        </w:tc>
        <w:tc>
          <w:tcPr>
            <w:tcW w:w="1417" w:type="dxa"/>
            <w:vMerge w:val="restart"/>
          </w:tcPr>
          <w:p w:rsidR="0071552D" w:rsidRDefault="0071552D">
            <w:pPr>
              <w:pStyle w:val="ConsPlusNormal"/>
            </w:pP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2014</w:t>
            </w:r>
          </w:p>
        </w:tc>
        <w:tc>
          <w:tcPr>
            <w:tcW w:w="1474" w:type="dxa"/>
          </w:tcPr>
          <w:p w:rsidR="0071552D" w:rsidRDefault="0071552D">
            <w:pPr>
              <w:pStyle w:val="ConsPlusNormal"/>
            </w:pPr>
            <w:r>
              <w:t>1690,84</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1690,84</w:t>
            </w: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val="restart"/>
          </w:tcPr>
          <w:p w:rsidR="0071552D" w:rsidRDefault="0071552D">
            <w:pPr>
              <w:pStyle w:val="ConsPlusNormal"/>
            </w:pPr>
            <w:r>
              <w:t>Строительно-монтажные работы по наружному водопроводу к зданию ГБУ "Государственный архив Амурской области" по ул. Шевченко, 46, в 35 квартале г. Благовещенск</w:t>
            </w:r>
          </w:p>
        </w:tc>
        <w:tc>
          <w:tcPr>
            <w:tcW w:w="2041" w:type="dxa"/>
            <w:vMerge w:val="restart"/>
          </w:tcPr>
          <w:p w:rsidR="0071552D" w:rsidRDefault="0071552D">
            <w:pPr>
              <w:pStyle w:val="ConsPlusNormal"/>
            </w:pPr>
            <w:r>
              <w:t>Строительство</w:t>
            </w:r>
          </w:p>
        </w:tc>
        <w:tc>
          <w:tcPr>
            <w:tcW w:w="1304" w:type="dxa"/>
            <w:vMerge w:val="restart"/>
          </w:tcPr>
          <w:p w:rsidR="0071552D" w:rsidRDefault="0071552D">
            <w:pPr>
              <w:pStyle w:val="ConsPlusNormal"/>
            </w:pPr>
            <w:r>
              <w:t>15 л/сек.</w:t>
            </w:r>
          </w:p>
        </w:tc>
        <w:tc>
          <w:tcPr>
            <w:tcW w:w="1644" w:type="dxa"/>
            <w:vMerge w:val="restart"/>
          </w:tcPr>
          <w:p w:rsidR="0071552D" w:rsidRDefault="0071552D">
            <w:pPr>
              <w:pStyle w:val="ConsPlusNormal"/>
            </w:pPr>
            <w:r>
              <w:t>Имеется</w:t>
            </w:r>
          </w:p>
        </w:tc>
        <w:tc>
          <w:tcPr>
            <w:tcW w:w="1531" w:type="dxa"/>
            <w:vMerge w:val="restart"/>
          </w:tcPr>
          <w:p w:rsidR="0071552D" w:rsidRDefault="0071552D">
            <w:pPr>
              <w:pStyle w:val="ConsPlusNormal"/>
            </w:pPr>
            <w:r>
              <w:t>1690,84</w:t>
            </w:r>
          </w:p>
        </w:tc>
        <w:tc>
          <w:tcPr>
            <w:tcW w:w="1417" w:type="dxa"/>
            <w:vMerge w:val="restart"/>
          </w:tcPr>
          <w:p w:rsidR="0071552D" w:rsidRDefault="0071552D">
            <w:pPr>
              <w:pStyle w:val="ConsPlusNormal"/>
            </w:pPr>
            <w:r>
              <w:t>2014 г.</w:t>
            </w:r>
          </w:p>
        </w:tc>
        <w:tc>
          <w:tcPr>
            <w:tcW w:w="1644" w:type="dxa"/>
          </w:tcPr>
          <w:p w:rsidR="0071552D" w:rsidRDefault="0071552D">
            <w:pPr>
              <w:pStyle w:val="ConsPlusNormal"/>
            </w:pPr>
            <w:r>
              <w:t>Всего по объекту за весь период его реализации</w:t>
            </w:r>
          </w:p>
        </w:tc>
        <w:tc>
          <w:tcPr>
            <w:tcW w:w="1474" w:type="dxa"/>
          </w:tcPr>
          <w:p w:rsidR="0071552D" w:rsidRDefault="0071552D">
            <w:pPr>
              <w:pStyle w:val="ConsPlusNormal"/>
            </w:pPr>
            <w:r>
              <w:t>1690,84</w:t>
            </w:r>
          </w:p>
        </w:tc>
        <w:tc>
          <w:tcPr>
            <w:tcW w:w="1474" w:type="dxa"/>
          </w:tcPr>
          <w:p w:rsidR="0071552D" w:rsidRDefault="0071552D">
            <w:pPr>
              <w:pStyle w:val="ConsPlusNormal"/>
            </w:pPr>
          </w:p>
        </w:tc>
        <w:tc>
          <w:tcPr>
            <w:tcW w:w="1264" w:type="dxa"/>
          </w:tcPr>
          <w:p w:rsidR="0071552D" w:rsidRDefault="0071552D">
            <w:pPr>
              <w:pStyle w:val="ConsPlusNormal"/>
            </w:pPr>
          </w:p>
        </w:tc>
        <w:tc>
          <w:tcPr>
            <w:tcW w:w="1247" w:type="dxa"/>
          </w:tcPr>
          <w:p w:rsidR="0071552D" w:rsidRDefault="0071552D">
            <w:pPr>
              <w:pStyle w:val="ConsPlusNormal"/>
            </w:pPr>
            <w:r>
              <w:t>1690,84</w:t>
            </w:r>
          </w:p>
        </w:tc>
        <w:tc>
          <w:tcPr>
            <w:tcW w:w="1402" w:type="dxa"/>
          </w:tcPr>
          <w:p w:rsidR="0071552D" w:rsidRDefault="0071552D">
            <w:pPr>
              <w:pStyle w:val="ConsPlusNormal"/>
            </w:pPr>
          </w:p>
        </w:tc>
        <w:tc>
          <w:tcPr>
            <w:tcW w:w="1417" w:type="dxa"/>
            <w:vMerge w:val="restart"/>
          </w:tcPr>
          <w:p w:rsidR="0071552D" w:rsidRDefault="0071552D">
            <w:pPr>
              <w:pStyle w:val="ConsPlusNormal"/>
            </w:pPr>
            <w:r>
              <w:t>2014 г.</w:t>
            </w: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2014</w:t>
            </w:r>
          </w:p>
        </w:tc>
        <w:tc>
          <w:tcPr>
            <w:tcW w:w="1474" w:type="dxa"/>
          </w:tcPr>
          <w:p w:rsidR="0071552D" w:rsidRDefault="0071552D">
            <w:pPr>
              <w:pStyle w:val="ConsPlusNormal"/>
            </w:pPr>
            <w:r>
              <w:t>1690,84</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1690,84</w:t>
            </w:r>
          </w:p>
        </w:tc>
        <w:tc>
          <w:tcPr>
            <w:tcW w:w="1402" w:type="dxa"/>
          </w:tcPr>
          <w:p w:rsidR="0071552D" w:rsidRDefault="0071552D">
            <w:pPr>
              <w:pStyle w:val="ConsPlusNormal"/>
            </w:pPr>
            <w:r>
              <w:t>-</w:t>
            </w:r>
          </w:p>
        </w:tc>
        <w:tc>
          <w:tcPr>
            <w:tcW w:w="1417" w:type="dxa"/>
            <w:vMerge/>
          </w:tcPr>
          <w:p w:rsidR="0071552D" w:rsidRDefault="0071552D"/>
        </w:tc>
      </w:tr>
      <w:tr w:rsidR="0071552D">
        <w:tc>
          <w:tcPr>
            <w:tcW w:w="20410" w:type="dxa"/>
            <w:gridSpan w:val="13"/>
          </w:tcPr>
          <w:p w:rsidR="0071552D" w:rsidRDefault="0071552D">
            <w:pPr>
              <w:pStyle w:val="ConsPlusNormal"/>
              <w:jc w:val="center"/>
              <w:outlineLvl w:val="2"/>
            </w:pPr>
            <w:r>
              <w:t>4. Подпрограмма "Историко-культурное наследие"</w:t>
            </w:r>
          </w:p>
        </w:tc>
      </w:tr>
      <w:tr w:rsidR="0071552D">
        <w:tc>
          <w:tcPr>
            <w:tcW w:w="2551" w:type="dxa"/>
            <w:vMerge w:val="restart"/>
          </w:tcPr>
          <w:p w:rsidR="0071552D" w:rsidRDefault="0071552D">
            <w:pPr>
              <w:pStyle w:val="ConsPlusNormal"/>
            </w:pPr>
            <w:r>
              <w:t>Мероприятие "Капитальные вложения в объекты государственной собственности", в том числе</w:t>
            </w:r>
          </w:p>
        </w:tc>
        <w:tc>
          <w:tcPr>
            <w:tcW w:w="2041" w:type="dxa"/>
            <w:vMerge w:val="restart"/>
          </w:tcPr>
          <w:p w:rsidR="0071552D" w:rsidRDefault="0071552D">
            <w:pPr>
              <w:pStyle w:val="ConsPlusNormal"/>
            </w:pPr>
          </w:p>
        </w:tc>
        <w:tc>
          <w:tcPr>
            <w:tcW w:w="1304" w:type="dxa"/>
            <w:vMerge w:val="restart"/>
          </w:tcPr>
          <w:p w:rsidR="0071552D" w:rsidRDefault="0071552D">
            <w:pPr>
              <w:pStyle w:val="ConsPlusNormal"/>
            </w:pPr>
          </w:p>
        </w:tc>
        <w:tc>
          <w:tcPr>
            <w:tcW w:w="1644" w:type="dxa"/>
            <w:vMerge w:val="restart"/>
          </w:tcPr>
          <w:p w:rsidR="0071552D" w:rsidRDefault="0071552D">
            <w:pPr>
              <w:pStyle w:val="ConsPlusNormal"/>
            </w:pPr>
          </w:p>
        </w:tc>
        <w:tc>
          <w:tcPr>
            <w:tcW w:w="1531" w:type="dxa"/>
            <w:vMerge w:val="restart"/>
          </w:tcPr>
          <w:p w:rsidR="0071552D" w:rsidRDefault="0071552D">
            <w:pPr>
              <w:pStyle w:val="ConsPlusNormal"/>
            </w:pPr>
          </w:p>
        </w:tc>
        <w:tc>
          <w:tcPr>
            <w:tcW w:w="1417" w:type="dxa"/>
            <w:vMerge w:val="restart"/>
          </w:tcPr>
          <w:p w:rsidR="0071552D" w:rsidRDefault="0071552D">
            <w:pPr>
              <w:pStyle w:val="ConsPlusNormal"/>
            </w:pPr>
          </w:p>
        </w:tc>
        <w:tc>
          <w:tcPr>
            <w:tcW w:w="1644" w:type="dxa"/>
          </w:tcPr>
          <w:p w:rsidR="0071552D" w:rsidRDefault="0071552D">
            <w:pPr>
              <w:pStyle w:val="ConsPlusNormal"/>
            </w:pPr>
            <w:r>
              <w:t>Всего по мероприятию за весь период его реализации</w:t>
            </w:r>
          </w:p>
        </w:tc>
        <w:tc>
          <w:tcPr>
            <w:tcW w:w="1474" w:type="dxa"/>
          </w:tcPr>
          <w:p w:rsidR="0071552D" w:rsidRDefault="0071552D">
            <w:pPr>
              <w:pStyle w:val="ConsPlusNormal"/>
            </w:pPr>
            <w:r>
              <w:t>1875,9</w:t>
            </w:r>
          </w:p>
        </w:tc>
        <w:tc>
          <w:tcPr>
            <w:tcW w:w="1474" w:type="dxa"/>
          </w:tcPr>
          <w:p w:rsidR="0071552D" w:rsidRDefault="0071552D">
            <w:pPr>
              <w:pStyle w:val="ConsPlusNormal"/>
            </w:pPr>
          </w:p>
        </w:tc>
        <w:tc>
          <w:tcPr>
            <w:tcW w:w="1264" w:type="dxa"/>
          </w:tcPr>
          <w:p w:rsidR="0071552D" w:rsidRDefault="0071552D">
            <w:pPr>
              <w:pStyle w:val="ConsPlusNormal"/>
            </w:pPr>
          </w:p>
        </w:tc>
        <w:tc>
          <w:tcPr>
            <w:tcW w:w="1247" w:type="dxa"/>
          </w:tcPr>
          <w:p w:rsidR="0071552D" w:rsidRDefault="0071552D">
            <w:pPr>
              <w:pStyle w:val="ConsPlusNormal"/>
            </w:pPr>
            <w:r>
              <w:t>1875,9</w:t>
            </w:r>
          </w:p>
        </w:tc>
        <w:tc>
          <w:tcPr>
            <w:tcW w:w="1402" w:type="dxa"/>
          </w:tcPr>
          <w:p w:rsidR="0071552D" w:rsidRDefault="0071552D">
            <w:pPr>
              <w:pStyle w:val="ConsPlusNormal"/>
            </w:pPr>
          </w:p>
        </w:tc>
        <w:tc>
          <w:tcPr>
            <w:tcW w:w="1417" w:type="dxa"/>
            <w:vMerge w:val="restart"/>
          </w:tcPr>
          <w:p w:rsidR="0071552D" w:rsidRDefault="0071552D">
            <w:pPr>
              <w:pStyle w:val="ConsPlusNormal"/>
            </w:pP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2014</w:t>
            </w:r>
          </w:p>
        </w:tc>
        <w:tc>
          <w:tcPr>
            <w:tcW w:w="1474" w:type="dxa"/>
          </w:tcPr>
          <w:p w:rsidR="0071552D" w:rsidRDefault="0071552D">
            <w:pPr>
              <w:pStyle w:val="ConsPlusNormal"/>
            </w:pPr>
            <w:r>
              <w:t>1875,9</w:t>
            </w:r>
          </w:p>
        </w:tc>
        <w:tc>
          <w:tcPr>
            <w:tcW w:w="1474" w:type="dxa"/>
          </w:tcPr>
          <w:p w:rsidR="0071552D" w:rsidRDefault="0071552D">
            <w:pPr>
              <w:pStyle w:val="ConsPlusNormal"/>
            </w:pPr>
            <w:r>
              <w:t>-</w:t>
            </w:r>
          </w:p>
        </w:tc>
        <w:tc>
          <w:tcPr>
            <w:tcW w:w="1264" w:type="dxa"/>
          </w:tcPr>
          <w:p w:rsidR="0071552D" w:rsidRDefault="0071552D">
            <w:pPr>
              <w:pStyle w:val="ConsPlusNormal"/>
            </w:pPr>
            <w:r>
              <w:t>-</w:t>
            </w:r>
          </w:p>
        </w:tc>
        <w:tc>
          <w:tcPr>
            <w:tcW w:w="1247" w:type="dxa"/>
          </w:tcPr>
          <w:p w:rsidR="0071552D" w:rsidRDefault="0071552D">
            <w:pPr>
              <w:pStyle w:val="ConsPlusNormal"/>
            </w:pPr>
            <w:r>
              <w:t>1875,9</w:t>
            </w:r>
          </w:p>
        </w:tc>
        <w:tc>
          <w:tcPr>
            <w:tcW w:w="1402" w:type="dxa"/>
          </w:tcPr>
          <w:p w:rsidR="0071552D" w:rsidRDefault="0071552D">
            <w:pPr>
              <w:pStyle w:val="ConsPlusNormal"/>
            </w:pPr>
            <w:r>
              <w:t>-</w:t>
            </w:r>
          </w:p>
        </w:tc>
        <w:tc>
          <w:tcPr>
            <w:tcW w:w="1417" w:type="dxa"/>
            <w:vMerge/>
          </w:tcPr>
          <w:p w:rsidR="0071552D" w:rsidRDefault="0071552D"/>
        </w:tc>
      </w:tr>
      <w:tr w:rsidR="0071552D">
        <w:tc>
          <w:tcPr>
            <w:tcW w:w="2551" w:type="dxa"/>
            <w:vMerge w:val="restart"/>
          </w:tcPr>
          <w:p w:rsidR="0071552D" w:rsidRDefault="0071552D">
            <w:pPr>
              <w:pStyle w:val="ConsPlusNormal"/>
            </w:pPr>
            <w:r>
              <w:t xml:space="preserve">Приобретение и </w:t>
            </w:r>
            <w:r>
              <w:lastRenderedPageBreak/>
              <w:t>сооружение памятника труженикам тыла к 70-летию со Дня Победы в Великой Отечественной войне</w:t>
            </w:r>
          </w:p>
        </w:tc>
        <w:tc>
          <w:tcPr>
            <w:tcW w:w="2041" w:type="dxa"/>
            <w:vMerge w:val="restart"/>
          </w:tcPr>
          <w:p w:rsidR="0071552D" w:rsidRDefault="0071552D">
            <w:pPr>
              <w:pStyle w:val="ConsPlusNormal"/>
            </w:pPr>
            <w:r>
              <w:lastRenderedPageBreak/>
              <w:t>Строительство</w:t>
            </w:r>
          </w:p>
        </w:tc>
        <w:tc>
          <w:tcPr>
            <w:tcW w:w="1304" w:type="dxa"/>
            <w:vMerge w:val="restart"/>
          </w:tcPr>
          <w:p w:rsidR="0071552D" w:rsidRDefault="0071552D">
            <w:pPr>
              <w:pStyle w:val="ConsPlusNormal"/>
            </w:pPr>
            <w:r>
              <w:t>1 ед.</w:t>
            </w:r>
          </w:p>
        </w:tc>
        <w:tc>
          <w:tcPr>
            <w:tcW w:w="1644" w:type="dxa"/>
            <w:vMerge w:val="restart"/>
          </w:tcPr>
          <w:p w:rsidR="0071552D" w:rsidRDefault="0071552D">
            <w:pPr>
              <w:pStyle w:val="ConsPlusNormal"/>
            </w:pPr>
            <w:r>
              <w:t>Отсутствует</w:t>
            </w:r>
          </w:p>
        </w:tc>
        <w:tc>
          <w:tcPr>
            <w:tcW w:w="1531" w:type="dxa"/>
            <w:vMerge w:val="restart"/>
          </w:tcPr>
          <w:p w:rsidR="0071552D" w:rsidRDefault="0071552D">
            <w:pPr>
              <w:pStyle w:val="ConsPlusNormal"/>
            </w:pPr>
            <w:r>
              <w:t>3500,0</w:t>
            </w:r>
          </w:p>
        </w:tc>
        <w:tc>
          <w:tcPr>
            <w:tcW w:w="1417" w:type="dxa"/>
            <w:vMerge w:val="restart"/>
          </w:tcPr>
          <w:p w:rsidR="0071552D" w:rsidRDefault="0071552D">
            <w:pPr>
              <w:pStyle w:val="ConsPlusNormal"/>
            </w:pPr>
            <w:r>
              <w:t>2014 г.</w:t>
            </w:r>
          </w:p>
        </w:tc>
        <w:tc>
          <w:tcPr>
            <w:tcW w:w="1644" w:type="dxa"/>
          </w:tcPr>
          <w:p w:rsidR="0071552D" w:rsidRDefault="0071552D">
            <w:pPr>
              <w:pStyle w:val="ConsPlusNormal"/>
            </w:pPr>
            <w:r>
              <w:t xml:space="preserve">Всего по </w:t>
            </w:r>
            <w:r>
              <w:lastRenderedPageBreak/>
              <w:t>объекту за весь период его реализации</w:t>
            </w:r>
          </w:p>
        </w:tc>
        <w:tc>
          <w:tcPr>
            <w:tcW w:w="1474" w:type="dxa"/>
          </w:tcPr>
          <w:p w:rsidR="0071552D" w:rsidRDefault="0071552D">
            <w:pPr>
              <w:pStyle w:val="ConsPlusNormal"/>
            </w:pPr>
            <w:r>
              <w:lastRenderedPageBreak/>
              <w:t>1875,9</w:t>
            </w:r>
          </w:p>
        </w:tc>
        <w:tc>
          <w:tcPr>
            <w:tcW w:w="1474" w:type="dxa"/>
          </w:tcPr>
          <w:p w:rsidR="0071552D" w:rsidRDefault="0071552D">
            <w:pPr>
              <w:pStyle w:val="ConsPlusNormal"/>
            </w:pPr>
          </w:p>
        </w:tc>
        <w:tc>
          <w:tcPr>
            <w:tcW w:w="1264" w:type="dxa"/>
          </w:tcPr>
          <w:p w:rsidR="0071552D" w:rsidRDefault="0071552D">
            <w:pPr>
              <w:pStyle w:val="ConsPlusNormal"/>
            </w:pPr>
          </w:p>
        </w:tc>
        <w:tc>
          <w:tcPr>
            <w:tcW w:w="1247" w:type="dxa"/>
          </w:tcPr>
          <w:p w:rsidR="0071552D" w:rsidRDefault="0071552D">
            <w:pPr>
              <w:pStyle w:val="ConsPlusNormal"/>
            </w:pPr>
            <w:r>
              <w:t>1875,9</w:t>
            </w:r>
          </w:p>
        </w:tc>
        <w:tc>
          <w:tcPr>
            <w:tcW w:w="1402" w:type="dxa"/>
          </w:tcPr>
          <w:p w:rsidR="0071552D" w:rsidRDefault="0071552D">
            <w:pPr>
              <w:pStyle w:val="ConsPlusNormal"/>
            </w:pPr>
          </w:p>
        </w:tc>
        <w:tc>
          <w:tcPr>
            <w:tcW w:w="1417" w:type="dxa"/>
            <w:vMerge w:val="restart"/>
          </w:tcPr>
          <w:p w:rsidR="0071552D" w:rsidRDefault="0071552D">
            <w:pPr>
              <w:pStyle w:val="ConsPlusNormal"/>
            </w:pPr>
            <w:r>
              <w:t>2014 г.</w:t>
            </w:r>
          </w:p>
        </w:tc>
      </w:tr>
      <w:tr w:rsidR="0071552D">
        <w:tc>
          <w:tcPr>
            <w:tcW w:w="2551" w:type="dxa"/>
            <w:vMerge/>
          </w:tcPr>
          <w:p w:rsidR="0071552D" w:rsidRDefault="0071552D"/>
        </w:tc>
        <w:tc>
          <w:tcPr>
            <w:tcW w:w="2041" w:type="dxa"/>
            <w:vMerge/>
          </w:tcPr>
          <w:p w:rsidR="0071552D" w:rsidRDefault="0071552D"/>
        </w:tc>
        <w:tc>
          <w:tcPr>
            <w:tcW w:w="1304" w:type="dxa"/>
            <w:vMerge/>
          </w:tcPr>
          <w:p w:rsidR="0071552D" w:rsidRDefault="0071552D"/>
        </w:tc>
        <w:tc>
          <w:tcPr>
            <w:tcW w:w="1644" w:type="dxa"/>
            <w:vMerge/>
          </w:tcPr>
          <w:p w:rsidR="0071552D" w:rsidRDefault="0071552D"/>
        </w:tc>
        <w:tc>
          <w:tcPr>
            <w:tcW w:w="1531" w:type="dxa"/>
            <w:vMerge/>
          </w:tcPr>
          <w:p w:rsidR="0071552D" w:rsidRDefault="0071552D"/>
        </w:tc>
        <w:tc>
          <w:tcPr>
            <w:tcW w:w="1417" w:type="dxa"/>
            <w:vMerge/>
          </w:tcPr>
          <w:p w:rsidR="0071552D" w:rsidRDefault="0071552D"/>
        </w:tc>
        <w:tc>
          <w:tcPr>
            <w:tcW w:w="1644" w:type="dxa"/>
          </w:tcPr>
          <w:p w:rsidR="0071552D" w:rsidRDefault="0071552D">
            <w:pPr>
              <w:pStyle w:val="ConsPlusNormal"/>
            </w:pPr>
            <w:r>
              <w:t>2014</w:t>
            </w:r>
          </w:p>
        </w:tc>
        <w:tc>
          <w:tcPr>
            <w:tcW w:w="1474" w:type="dxa"/>
          </w:tcPr>
          <w:p w:rsidR="0071552D" w:rsidRDefault="0071552D">
            <w:pPr>
              <w:pStyle w:val="ConsPlusNormal"/>
            </w:pPr>
            <w:r>
              <w:t>1875,9</w:t>
            </w:r>
          </w:p>
        </w:tc>
        <w:tc>
          <w:tcPr>
            <w:tcW w:w="1474" w:type="dxa"/>
          </w:tcPr>
          <w:p w:rsidR="0071552D" w:rsidRDefault="0071552D">
            <w:pPr>
              <w:pStyle w:val="ConsPlusNormal"/>
            </w:pPr>
          </w:p>
        </w:tc>
        <w:tc>
          <w:tcPr>
            <w:tcW w:w="1264" w:type="dxa"/>
          </w:tcPr>
          <w:p w:rsidR="0071552D" w:rsidRDefault="0071552D">
            <w:pPr>
              <w:pStyle w:val="ConsPlusNormal"/>
            </w:pPr>
          </w:p>
        </w:tc>
        <w:tc>
          <w:tcPr>
            <w:tcW w:w="1247" w:type="dxa"/>
          </w:tcPr>
          <w:p w:rsidR="0071552D" w:rsidRDefault="0071552D">
            <w:pPr>
              <w:pStyle w:val="ConsPlusNormal"/>
            </w:pPr>
            <w:r>
              <w:t>1875,9</w:t>
            </w:r>
          </w:p>
        </w:tc>
        <w:tc>
          <w:tcPr>
            <w:tcW w:w="1402" w:type="dxa"/>
          </w:tcPr>
          <w:p w:rsidR="0071552D" w:rsidRDefault="0071552D">
            <w:pPr>
              <w:pStyle w:val="ConsPlusNormal"/>
            </w:pPr>
          </w:p>
        </w:tc>
        <w:tc>
          <w:tcPr>
            <w:tcW w:w="1417" w:type="dxa"/>
            <w:vMerge/>
          </w:tcPr>
          <w:p w:rsidR="0071552D" w:rsidRDefault="0071552D"/>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10</w:t>
      </w:r>
    </w:p>
    <w:p w:rsidR="0071552D" w:rsidRDefault="0071552D">
      <w:pPr>
        <w:pStyle w:val="ConsPlusNormal"/>
        <w:jc w:val="right"/>
      </w:pPr>
      <w:r>
        <w:t>к государственной программе</w:t>
      </w:r>
    </w:p>
    <w:p w:rsidR="0071552D" w:rsidRDefault="0071552D">
      <w:pPr>
        <w:pStyle w:val="ConsPlusNormal"/>
        <w:jc w:val="right"/>
      </w:pPr>
    </w:p>
    <w:p w:rsidR="0071552D" w:rsidRDefault="0071552D">
      <w:pPr>
        <w:pStyle w:val="ConsPlusTitle"/>
        <w:jc w:val="center"/>
      </w:pPr>
      <w:bookmarkStart w:id="56" w:name="P9311"/>
      <w:bookmarkEnd w:id="56"/>
      <w:r>
        <w:t>ПОРЯДОК</w:t>
      </w:r>
    </w:p>
    <w:p w:rsidR="0071552D" w:rsidRDefault="0071552D">
      <w:pPr>
        <w:pStyle w:val="ConsPlusTitle"/>
        <w:jc w:val="center"/>
      </w:pPr>
      <w:r>
        <w:t>ПРЕДОСТАВЛЕНИЯ И РАСХОДОВАНИЯ СУБСИДИЙ БЮДЖЕТАМ</w:t>
      </w:r>
    </w:p>
    <w:p w:rsidR="0071552D" w:rsidRDefault="0071552D">
      <w:pPr>
        <w:pStyle w:val="ConsPlusTitle"/>
        <w:jc w:val="center"/>
      </w:pPr>
      <w:r>
        <w:t>МУНИЦИПАЛЬНЫХ ОБРАЗОВАНИЙ НА РЕАЛИЗАЦИЮ МЕРОПРИЯТИЙ</w:t>
      </w:r>
    </w:p>
    <w:p w:rsidR="0071552D" w:rsidRDefault="0071552D">
      <w:pPr>
        <w:pStyle w:val="ConsPlusTitle"/>
        <w:jc w:val="center"/>
      </w:pPr>
      <w:r>
        <w:t>ФЕДЕРАЛЬНОЙ ЦЕЛЕВОЙ ПРОГРАММЫ "КУЛЬТУРА РОССИИ</w:t>
      </w:r>
    </w:p>
    <w:p w:rsidR="0071552D" w:rsidRDefault="0071552D">
      <w:pPr>
        <w:pStyle w:val="ConsPlusTitle"/>
        <w:jc w:val="center"/>
      </w:pPr>
      <w:r>
        <w:t>(2012 - 2018 ГОДЫ)"</w:t>
      </w:r>
    </w:p>
    <w:p w:rsidR="0071552D" w:rsidRDefault="0071552D">
      <w:pPr>
        <w:pStyle w:val="ConsPlusNormal"/>
        <w:jc w:val="center"/>
      </w:pPr>
      <w:r>
        <w:t>Список изменяющих документов</w:t>
      </w:r>
    </w:p>
    <w:p w:rsidR="0071552D" w:rsidRDefault="0071552D">
      <w:pPr>
        <w:pStyle w:val="ConsPlusNormal"/>
        <w:jc w:val="center"/>
      </w:pPr>
      <w:r>
        <w:t>(в ред. постановлений Правительства Амурской области</w:t>
      </w:r>
    </w:p>
    <w:p w:rsidR="0071552D" w:rsidRDefault="0071552D">
      <w:pPr>
        <w:pStyle w:val="ConsPlusNormal"/>
        <w:jc w:val="center"/>
      </w:pPr>
      <w:r>
        <w:t xml:space="preserve">от 25.05.2016 </w:t>
      </w:r>
      <w:hyperlink r:id="rId451" w:history="1">
        <w:r>
          <w:rPr>
            <w:color w:val="0000FF"/>
          </w:rPr>
          <w:t>N 221</w:t>
        </w:r>
      </w:hyperlink>
      <w:r>
        <w:t xml:space="preserve">, от 16.08.2016 </w:t>
      </w:r>
      <w:hyperlink r:id="rId452" w:history="1">
        <w:r>
          <w:rPr>
            <w:color w:val="0000FF"/>
          </w:rPr>
          <w:t>N 344</w:t>
        </w:r>
      </w:hyperlink>
      <w:r>
        <w:t>)</w:t>
      </w:r>
    </w:p>
    <w:p w:rsidR="0071552D" w:rsidRDefault="0071552D">
      <w:pPr>
        <w:pStyle w:val="ConsPlusNormal"/>
        <w:jc w:val="center"/>
      </w:pPr>
    </w:p>
    <w:p w:rsidR="0071552D" w:rsidRDefault="0071552D">
      <w:pPr>
        <w:pStyle w:val="ConsPlusNormal"/>
        <w:ind w:firstLine="540"/>
        <w:jc w:val="both"/>
      </w:pPr>
      <w:r>
        <w:t xml:space="preserve">1. Настоящий Порядок определяет цели, условия и механизм предоставления и расходования субсидий, источником финансового обеспечения которых являются средства федерального и областного бюджетов, бюджетам муниципальных образований на софинансирование мероприятий федеральной целевой </w:t>
      </w:r>
      <w:hyperlink r:id="rId453" w:history="1">
        <w:r>
          <w:rPr>
            <w:color w:val="0000FF"/>
          </w:rPr>
          <w:t>программы</w:t>
        </w:r>
      </w:hyperlink>
      <w:r>
        <w:t xml:space="preserve"> "Культура России (2012 - 2018 годы)" (далее соответственно - субсидии, муниципальные образования).</w:t>
      </w:r>
    </w:p>
    <w:p w:rsidR="0071552D" w:rsidRDefault="0071552D">
      <w:pPr>
        <w:pStyle w:val="ConsPlusNormal"/>
        <w:ind w:firstLine="540"/>
        <w:jc w:val="both"/>
      </w:pPr>
      <w:bookmarkStart w:id="57" w:name="P9321"/>
      <w:bookmarkEnd w:id="57"/>
      <w:r>
        <w:t xml:space="preserve">2. Субсидия предоставляется в целях софинансирования расходных обязательств муниципальных образований области для реализации мероприятий федеральной целевой </w:t>
      </w:r>
      <w:hyperlink r:id="rId454" w:history="1">
        <w:r>
          <w:rPr>
            <w:color w:val="0000FF"/>
          </w:rPr>
          <w:t>программы</w:t>
        </w:r>
      </w:hyperlink>
      <w:r>
        <w:t xml:space="preserve"> "Культура России (2012 - 2018 годы)", связанных с развитием учреждений культуры.</w:t>
      </w:r>
    </w:p>
    <w:p w:rsidR="0071552D" w:rsidRDefault="0071552D">
      <w:pPr>
        <w:pStyle w:val="ConsPlusNormal"/>
        <w:ind w:firstLine="540"/>
        <w:jc w:val="both"/>
      </w:pPr>
      <w:r>
        <w:t>3. Главным распорядителем бюджетных средств по предоставлению субсидии является министерство культуры и архивного дела Амурской области (далее - главный распорядитель).</w:t>
      </w:r>
    </w:p>
    <w:p w:rsidR="0071552D" w:rsidRDefault="0071552D">
      <w:pPr>
        <w:pStyle w:val="ConsPlusNormal"/>
        <w:ind w:firstLine="540"/>
        <w:jc w:val="both"/>
      </w:pPr>
      <w:bookmarkStart w:id="58" w:name="P9323"/>
      <w:bookmarkEnd w:id="58"/>
      <w:r>
        <w:t>4. Объем субсидий бюджетам муниципальных образований на софинансирование расходных обязательств, связанных с развитием учреждений культуры, определяется по формуле:</w:t>
      </w:r>
    </w:p>
    <w:p w:rsidR="0071552D" w:rsidRDefault="0071552D">
      <w:pPr>
        <w:pStyle w:val="ConsPlusNormal"/>
        <w:ind w:firstLine="540"/>
        <w:jc w:val="both"/>
      </w:pPr>
    </w:p>
    <w:p w:rsidR="0071552D" w:rsidRDefault="0071552D">
      <w:pPr>
        <w:pStyle w:val="ConsPlusNormal"/>
        <w:ind w:firstLine="540"/>
        <w:jc w:val="both"/>
      </w:pPr>
      <w:r>
        <w:t>С</w:t>
      </w:r>
      <w:r>
        <w:rPr>
          <w:vertAlign w:val="subscript"/>
        </w:rPr>
        <w:t>i</w:t>
      </w:r>
      <w:r>
        <w:t xml:space="preserve"> = С</w:t>
      </w:r>
      <w:r>
        <w:rPr>
          <w:vertAlign w:val="subscript"/>
        </w:rPr>
        <w:t>oms</w:t>
      </w:r>
      <w:r>
        <w:t xml:space="preserve"> + С</w:t>
      </w:r>
      <w:r>
        <w:rPr>
          <w:vertAlign w:val="subscript"/>
        </w:rPr>
        <w:t>omb</w:t>
      </w:r>
      <w:r>
        <w:t>,</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Сi - субсидия бюджету i-го муниципального образования на софинансирование расходных обязательств, связанных с развитием учреждений культуры;</w:t>
      </w:r>
    </w:p>
    <w:p w:rsidR="0071552D" w:rsidRDefault="0071552D">
      <w:pPr>
        <w:pStyle w:val="ConsPlusNormal"/>
        <w:ind w:firstLine="540"/>
        <w:jc w:val="both"/>
      </w:pPr>
      <w:r>
        <w:t>Сoms - объем средств бюджету i-го муниципального образования на софинансирование расходных обязательств по развитию учреждений культуры, связанных с созданием мобильной системы обслуживания населенных пунктов, не имеющих библиотек;</w:t>
      </w:r>
    </w:p>
    <w:p w:rsidR="0071552D" w:rsidRDefault="0071552D">
      <w:pPr>
        <w:pStyle w:val="ConsPlusNormal"/>
        <w:ind w:firstLine="540"/>
        <w:jc w:val="both"/>
      </w:pPr>
      <w:r>
        <w:lastRenderedPageBreak/>
        <w:t>Сomb - объем средств бюджету i-го муниципального образования на софинансирование расходных обязательств по развитию учреждений культуры, связанных с созданием модельных библиотек.</w:t>
      </w:r>
    </w:p>
    <w:p w:rsidR="0071552D" w:rsidRDefault="0071552D">
      <w:pPr>
        <w:pStyle w:val="ConsPlusNormal"/>
        <w:ind w:firstLine="540"/>
        <w:jc w:val="both"/>
      </w:pPr>
      <w:r>
        <w:t>5. Объем субсидии бюджету i-го муниципального образования на софинансирование расходных обязательств по развитию учреждений культуры, связанных с созданием мобильной системы обслуживания населенных пунктов, не имеющих библиотек (Сoms),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rsidRPr="00B33735">
        <w:rPr>
          <w:position w:val="-16"/>
        </w:rPr>
        <w:pict>
          <v:shape id="_x0000_i1038" style="width:284.25pt;height:30.75pt" coordsize="" o:spt="100" adj="0,,0" path="" filled="f" stroked="f">
            <v:stroke joinstyle="miter"/>
            <v:imagedata r:id="rId455" o:title="base_23632_92988_32"/>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Сса - объем средств на софинансирование расходных обязательств по развитию учреждений культуры, связанных с созданием мобильной системы обслуживания населенных пунктов, не имеющих библиотек;</w:t>
      </w:r>
    </w:p>
    <w:p w:rsidR="0071552D" w:rsidRDefault="0071552D">
      <w:pPr>
        <w:pStyle w:val="ConsPlusNormal"/>
        <w:ind w:firstLine="540"/>
        <w:jc w:val="both"/>
      </w:pPr>
      <w:r>
        <w:t>Vi - объем средств, необходимый i-му муниципальному образованию на софинансирование расходов муниципальных образований области по развитию учреждений культуры, связанных с созданием мобильной системы обслуживания населенных пунктов, не имеющих библиотек;</w:t>
      </w:r>
    </w:p>
    <w:p w:rsidR="0071552D" w:rsidRDefault="0071552D">
      <w:pPr>
        <w:pStyle w:val="ConsPlusNormal"/>
        <w:ind w:firstLine="540"/>
        <w:jc w:val="both"/>
      </w:pPr>
      <w:r>
        <w:t>Di - объем средств, выделяемый i-м муниципальным образованием на софинансирование расходов муниципальных образований области по развитию учреждений культуры, связанных с созданием мобильной системы обслуживания населенных пунктов, не имеющих библиотек, составляющий не менее 5% от потребности средств бюджета муниципального образования на реализацию данного мероприятия.</w:t>
      </w:r>
    </w:p>
    <w:p w:rsidR="0071552D" w:rsidRDefault="0071552D">
      <w:pPr>
        <w:pStyle w:val="ConsPlusNormal"/>
        <w:ind w:firstLine="540"/>
        <w:jc w:val="both"/>
      </w:pPr>
      <w:bookmarkStart w:id="59" w:name="P9339"/>
      <w:bookmarkEnd w:id="59"/>
      <w:r>
        <w:t>5.1. Условиями предоставления субсидии на софинансирование расходов, связанных с созданием мобильной системы обслуживания населенных пунктов, не имеющих библиотек, являются:</w:t>
      </w:r>
    </w:p>
    <w:p w:rsidR="0071552D" w:rsidRDefault="0071552D">
      <w:pPr>
        <w:pStyle w:val="ConsPlusNormal"/>
        <w:ind w:firstLine="540"/>
        <w:jc w:val="both"/>
      </w:pPr>
      <w:r>
        <w:t>наличие муниципальной программы, предусматривающей расходные обязательства муниципального образования по развитию учреждений культуры, связанных с созданием мобильной системы обслуживания населенных пунктов, не имеющих библиотек;</w:t>
      </w:r>
    </w:p>
    <w:p w:rsidR="0071552D" w:rsidRDefault="0071552D">
      <w:pPr>
        <w:pStyle w:val="ConsPlusNormal"/>
        <w:ind w:firstLine="540"/>
        <w:jc w:val="both"/>
      </w:pPr>
      <w:r>
        <w:t>наличие в бюджетах муниципальных образований бюджетных ассигнований на финансовое обеспечение расходных обязательств по развитию учреждений культуры, связанных с созданием мобильной системы обслуживания населенных пунктов, не имеющих библиотек, в объеме не менее 5% от потребности средств бюджета муниципального образования на реализацию данного мероприятия;</w:t>
      </w:r>
    </w:p>
    <w:p w:rsidR="0071552D" w:rsidRDefault="0071552D">
      <w:pPr>
        <w:pStyle w:val="ConsPlusNormal"/>
        <w:ind w:firstLine="540"/>
        <w:jc w:val="both"/>
      </w:pPr>
      <w:r>
        <w:t>обязательство муниципального образования по обеспечению соответствия значений показателей, устанавливаемых нормативными правовыми актами муниципального образования, значениям показателей результативности предоставления субсидии.</w:t>
      </w:r>
    </w:p>
    <w:p w:rsidR="0071552D" w:rsidRDefault="0071552D">
      <w:pPr>
        <w:pStyle w:val="ConsPlusNormal"/>
        <w:ind w:firstLine="540"/>
        <w:jc w:val="both"/>
      </w:pPr>
      <w:bookmarkStart w:id="60" w:name="P9343"/>
      <w:bookmarkEnd w:id="60"/>
      <w:r>
        <w:t xml:space="preserve">5.2. Критериями отбора муниципальных образований для предоставления субсидии на софинансирование расходных обязательств по </w:t>
      </w:r>
      <w:r>
        <w:lastRenderedPageBreak/>
        <w:t>развитию учреждений культуры, связанных с созданием мобильной системы обслуживания населенных пунктов, не имеющих библиотек, являются наличие на территории муниципального образования действующей централизованной библиотечной системы и получение наиболее высокого значения коэффициента уровня приоритетности.</w:t>
      </w:r>
    </w:p>
    <w:p w:rsidR="0071552D" w:rsidRDefault="0071552D">
      <w:pPr>
        <w:pStyle w:val="ConsPlusNormal"/>
        <w:ind w:firstLine="540"/>
        <w:jc w:val="both"/>
      </w:pPr>
      <w:r>
        <w:t>5.3. Коэффициент уровня приоритетности (Кпр) определяется по формуле:</w:t>
      </w:r>
    </w:p>
    <w:p w:rsidR="0071552D" w:rsidRDefault="0071552D">
      <w:pPr>
        <w:pStyle w:val="ConsPlusNormal"/>
        <w:ind w:firstLine="540"/>
        <w:jc w:val="both"/>
      </w:pPr>
    </w:p>
    <w:p w:rsidR="0071552D" w:rsidRDefault="0071552D">
      <w:pPr>
        <w:pStyle w:val="ConsPlusNormal"/>
        <w:ind w:firstLine="540"/>
        <w:jc w:val="both"/>
      </w:pPr>
      <w:r>
        <w:t>Кпр = НОФ + НФ,</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НФ - показатель наличия на территории муниципального образования населенных пунктов, не имеющих стационарных библиотек, принимающий значения:</w:t>
      </w:r>
    </w:p>
    <w:p w:rsidR="0071552D" w:rsidRDefault="0071552D">
      <w:pPr>
        <w:pStyle w:val="ConsPlusNormal"/>
        <w:ind w:firstLine="540"/>
        <w:jc w:val="both"/>
      </w:pPr>
      <w:r>
        <w:t>при наличии на территории муниципального образования населенных пунктов, не имеющих стационарных библиотек, - 1;</w:t>
      </w:r>
    </w:p>
    <w:p w:rsidR="0071552D" w:rsidRDefault="0071552D">
      <w:pPr>
        <w:pStyle w:val="ConsPlusNormal"/>
        <w:ind w:firstLine="540"/>
        <w:jc w:val="both"/>
      </w:pPr>
      <w:r>
        <w:t>при отсутствии на территории муниципального образования населенных пунктов, не имеющих стационарных библиотек, - 0;</w:t>
      </w:r>
    </w:p>
    <w:p w:rsidR="0071552D" w:rsidRDefault="0071552D">
      <w:pPr>
        <w:pStyle w:val="ConsPlusNormal"/>
        <w:ind w:firstLine="540"/>
        <w:jc w:val="both"/>
      </w:pPr>
      <w:r>
        <w:t>НОФ - показатель наличия фонда внутрисистемного книгообмена, принимающий значения:</w:t>
      </w:r>
    </w:p>
    <w:p w:rsidR="0071552D" w:rsidRDefault="0071552D">
      <w:pPr>
        <w:pStyle w:val="ConsPlusNormal"/>
        <w:ind w:firstLine="540"/>
        <w:jc w:val="both"/>
      </w:pPr>
      <w:r>
        <w:t>при наличии фонда внутрисистемного книгообмена - 1;</w:t>
      </w:r>
    </w:p>
    <w:p w:rsidR="0071552D" w:rsidRDefault="0071552D">
      <w:pPr>
        <w:pStyle w:val="ConsPlusNormal"/>
        <w:ind w:firstLine="540"/>
        <w:jc w:val="both"/>
      </w:pPr>
      <w:r>
        <w:t>при отсутствии фонда внутрисистемного книгообмена - 0.</w:t>
      </w:r>
    </w:p>
    <w:p w:rsidR="0071552D" w:rsidRDefault="0071552D">
      <w:pPr>
        <w:pStyle w:val="ConsPlusNormal"/>
        <w:ind w:firstLine="540"/>
        <w:jc w:val="both"/>
      </w:pPr>
      <w:r>
        <w:t>6. Объем субсидии бюджету i-го муниципального образования на софинансирование расходных обязательств по развитию учреждений культуры, связанных с созданием модельных библиотек (Сomb), рассчитывается по формуле:</w:t>
      </w:r>
    </w:p>
    <w:p w:rsidR="0071552D" w:rsidRDefault="0071552D">
      <w:pPr>
        <w:pStyle w:val="ConsPlusNormal"/>
        <w:ind w:firstLine="540"/>
        <w:jc w:val="both"/>
      </w:pPr>
    </w:p>
    <w:p w:rsidR="0071552D" w:rsidRDefault="0071552D">
      <w:pPr>
        <w:pStyle w:val="ConsPlusNormal"/>
        <w:ind w:firstLine="540"/>
        <w:jc w:val="both"/>
      </w:pPr>
      <w:r w:rsidRPr="00B33735">
        <w:rPr>
          <w:position w:val="-16"/>
        </w:rPr>
        <w:pict>
          <v:shape id="_x0000_i1039" style="width:285.75pt;height:30.75pt" coordsize="" o:spt="100" adj="0,,0" path="" filled="f" stroked="f">
            <v:stroke joinstyle="miter"/>
            <v:imagedata r:id="rId456" o:title="base_23632_92988_33"/>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Сса - объем средств на софинансирование расходных обязательств по развитию учреждений культуры, связанных с созданием модельных библиотек;</w:t>
      </w:r>
    </w:p>
    <w:p w:rsidR="0071552D" w:rsidRDefault="0071552D">
      <w:pPr>
        <w:pStyle w:val="ConsPlusNormal"/>
        <w:ind w:firstLine="540"/>
        <w:jc w:val="both"/>
      </w:pPr>
      <w:r>
        <w:t>Vi - объем средств, необходимый i-му муниципальному образованию на софинансирование расходов муниципальных образований области по развитию учреждений культуры, связанных с созданием модельных библиотек;</w:t>
      </w:r>
    </w:p>
    <w:p w:rsidR="0071552D" w:rsidRDefault="0071552D">
      <w:pPr>
        <w:pStyle w:val="ConsPlusNormal"/>
        <w:ind w:firstLine="540"/>
        <w:jc w:val="both"/>
      </w:pPr>
      <w:r>
        <w:t>Di - объем средств, выделяемый i-м муниципальным образованием на софинансирование расходов муниципальных образований области по развитию учреждений культуры, связанных с созданием модельных библиотек, составляющий не менее 16,6% от потребности средств бюджета муниципального образования на реализацию данного мероприятия.</w:t>
      </w:r>
    </w:p>
    <w:p w:rsidR="0071552D" w:rsidRDefault="0071552D">
      <w:pPr>
        <w:pStyle w:val="ConsPlusNormal"/>
        <w:ind w:firstLine="540"/>
        <w:jc w:val="both"/>
      </w:pPr>
      <w:bookmarkStart w:id="61" w:name="P9363"/>
      <w:bookmarkEnd w:id="61"/>
      <w:r>
        <w:t>6.1. Условиями предоставления субсидии на софинансирование расходов, связанных с созданием модельных библиотек, являются:</w:t>
      </w:r>
    </w:p>
    <w:p w:rsidR="0071552D" w:rsidRDefault="0071552D">
      <w:pPr>
        <w:pStyle w:val="ConsPlusNormal"/>
        <w:ind w:firstLine="540"/>
        <w:jc w:val="both"/>
      </w:pPr>
      <w:r>
        <w:lastRenderedPageBreak/>
        <w:t>наличие муниципальной программы, предусматривающей расходные обязательства муниципального образования по развитию учреждений культуры, связанных с созданием модельных библиотек;</w:t>
      </w:r>
    </w:p>
    <w:p w:rsidR="0071552D" w:rsidRDefault="0071552D">
      <w:pPr>
        <w:pStyle w:val="ConsPlusNormal"/>
        <w:ind w:firstLine="540"/>
        <w:jc w:val="both"/>
      </w:pPr>
      <w:r>
        <w:t>наличие в бюджетах муниципальных образований бюджетных ассигнований на финансовое обеспечение расходных обязательств по развитию учреждений культуры, связанных с созданием модельных библиотек, в объеме не менее 16,6% от потребности средств бюджета муниципального образования на реализацию данного мероприятия;</w:t>
      </w:r>
    </w:p>
    <w:p w:rsidR="0071552D" w:rsidRDefault="0071552D">
      <w:pPr>
        <w:pStyle w:val="ConsPlusNormal"/>
        <w:jc w:val="both"/>
      </w:pPr>
      <w:r>
        <w:t xml:space="preserve">(в ред. постановления Правительства Амурской области от 16.08.2016 </w:t>
      </w:r>
      <w:hyperlink r:id="rId457" w:history="1">
        <w:r>
          <w:rPr>
            <w:color w:val="0000FF"/>
          </w:rPr>
          <w:t>N 344</w:t>
        </w:r>
      </w:hyperlink>
      <w:r>
        <w:t>)</w:t>
      </w:r>
    </w:p>
    <w:p w:rsidR="0071552D" w:rsidRDefault="0071552D">
      <w:pPr>
        <w:pStyle w:val="ConsPlusNormal"/>
        <w:ind w:firstLine="540"/>
        <w:jc w:val="both"/>
      </w:pPr>
      <w:r>
        <w:t>обязательство муниципального образования по обеспечению соответствия значений показателей, устанавливаемых нормативными правовыми актами муниципального образования, значениям показателей результативности предоставления субсидии.</w:t>
      </w:r>
    </w:p>
    <w:p w:rsidR="0071552D" w:rsidRDefault="0071552D">
      <w:pPr>
        <w:pStyle w:val="ConsPlusNormal"/>
        <w:ind w:firstLine="540"/>
        <w:jc w:val="both"/>
      </w:pPr>
      <w:bookmarkStart w:id="62" w:name="P9368"/>
      <w:bookmarkEnd w:id="62"/>
      <w:r>
        <w:t>6.2. Критериями отбора муниципальных образований для предоставления субсидии на софинансирование расходных обязательств по развитию учреждений культуры, связанных с созданием модельных библиотек, являются наличие библиотеки, расположенной в отремонтированном, оснащенном библиотечной мебелью и охранной сигнализацией помещении, и получение наиболее высокого значения коэффициента уровня приоритетности.</w:t>
      </w:r>
    </w:p>
    <w:p w:rsidR="0071552D" w:rsidRDefault="0071552D">
      <w:pPr>
        <w:pStyle w:val="ConsPlusNormal"/>
        <w:ind w:firstLine="540"/>
        <w:jc w:val="both"/>
      </w:pPr>
      <w:r>
        <w:t>6.3. Коэффициент уровня приоритетности (Кпр) определяется по формуле:</w:t>
      </w:r>
    </w:p>
    <w:p w:rsidR="0071552D" w:rsidRDefault="0071552D">
      <w:pPr>
        <w:pStyle w:val="ConsPlusNormal"/>
        <w:ind w:firstLine="540"/>
        <w:jc w:val="both"/>
      </w:pPr>
    </w:p>
    <w:p w:rsidR="0071552D" w:rsidRDefault="0071552D">
      <w:pPr>
        <w:pStyle w:val="ConsPlusNormal"/>
        <w:ind w:firstLine="540"/>
        <w:jc w:val="both"/>
      </w:pPr>
      <w:r>
        <w:t>Кпр = НС + НК + Ко + НТ + НП + Чн,</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НС - показатель наличия в библиотеке каналов связи и технических возможностей для подключения к информационно-коммуникационной сети "Интернет", принимающий значения:</w:t>
      </w:r>
    </w:p>
    <w:p w:rsidR="0071552D" w:rsidRDefault="0071552D">
      <w:pPr>
        <w:pStyle w:val="ConsPlusNormal"/>
        <w:ind w:firstLine="540"/>
        <w:jc w:val="both"/>
      </w:pPr>
      <w:r>
        <w:t>при наличии каналов связи и технических возможностей для подключения к информационно-коммуникационной сети "Интернет" - 1;</w:t>
      </w:r>
    </w:p>
    <w:p w:rsidR="0071552D" w:rsidRDefault="0071552D">
      <w:pPr>
        <w:pStyle w:val="ConsPlusNormal"/>
        <w:ind w:firstLine="540"/>
        <w:jc w:val="both"/>
      </w:pPr>
      <w:r>
        <w:t>при отсутствии каналов связи и технических возможностей для подключения к информационно-коммуникационной сети "Интернет" - 0;</w:t>
      </w:r>
    </w:p>
    <w:p w:rsidR="0071552D" w:rsidRDefault="0071552D">
      <w:pPr>
        <w:pStyle w:val="ConsPlusNormal"/>
        <w:ind w:firstLine="540"/>
        <w:jc w:val="both"/>
      </w:pPr>
      <w:r>
        <w:t>НК - показатель наличия персонала, прошедшего повышение квалификации не ранее 2012 года, принимающий значения:</w:t>
      </w:r>
    </w:p>
    <w:p w:rsidR="0071552D" w:rsidRDefault="0071552D">
      <w:pPr>
        <w:pStyle w:val="ConsPlusNormal"/>
        <w:ind w:firstLine="540"/>
        <w:jc w:val="both"/>
      </w:pPr>
      <w:r>
        <w:t>при наличии персонала, прошедшего повышение квалификации не ранее 2012 года, - 1;</w:t>
      </w:r>
    </w:p>
    <w:p w:rsidR="0071552D" w:rsidRDefault="0071552D">
      <w:pPr>
        <w:pStyle w:val="ConsPlusNormal"/>
        <w:ind w:firstLine="540"/>
        <w:jc w:val="both"/>
      </w:pPr>
      <w:r>
        <w:t>при отсутствии персонала, прошедшего повышение квалификации не ранее 2012 года, - 0;</w:t>
      </w:r>
    </w:p>
    <w:p w:rsidR="0071552D" w:rsidRDefault="0071552D">
      <w:pPr>
        <w:pStyle w:val="ConsPlusNormal"/>
        <w:ind w:firstLine="540"/>
        <w:jc w:val="both"/>
      </w:pPr>
      <w:r>
        <w:t>Ко - показатель книгообеспеченности библиотеки, принимающий значения:</w:t>
      </w:r>
    </w:p>
    <w:p w:rsidR="0071552D" w:rsidRDefault="0071552D">
      <w:pPr>
        <w:pStyle w:val="ConsPlusNormal"/>
        <w:ind w:firstLine="540"/>
        <w:jc w:val="both"/>
      </w:pPr>
      <w:r>
        <w:t>при книгообеспеченности на уровне 4 и более книг на 1 жителя муниципального образования - 1;</w:t>
      </w:r>
    </w:p>
    <w:p w:rsidR="0071552D" w:rsidRDefault="0071552D">
      <w:pPr>
        <w:pStyle w:val="ConsPlusNormal"/>
        <w:ind w:firstLine="540"/>
        <w:jc w:val="both"/>
      </w:pPr>
      <w:r>
        <w:t>при книгообеспеченности на уровне менее 4 книг на 1 жителя муниципального образования - 0;</w:t>
      </w:r>
    </w:p>
    <w:p w:rsidR="0071552D" w:rsidRDefault="0071552D">
      <w:pPr>
        <w:pStyle w:val="ConsPlusNormal"/>
        <w:ind w:firstLine="540"/>
        <w:jc w:val="both"/>
      </w:pPr>
      <w:r>
        <w:lastRenderedPageBreak/>
        <w:t>НТ - показатель наличия компьютерной техники, принимающий значения:</w:t>
      </w:r>
    </w:p>
    <w:p w:rsidR="0071552D" w:rsidRDefault="0071552D">
      <w:pPr>
        <w:pStyle w:val="ConsPlusNormal"/>
        <w:ind w:firstLine="540"/>
        <w:jc w:val="both"/>
      </w:pPr>
      <w:r>
        <w:t>при наличии на балансе библиотеки компьютерной техники - 1;</w:t>
      </w:r>
    </w:p>
    <w:p w:rsidR="0071552D" w:rsidRDefault="0071552D">
      <w:pPr>
        <w:pStyle w:val="ConsPlusNormal"/>
        <w:ind w:firstLine="540"/>
        <w:jc w:val="both"/>
      </w:pPr>
      <w:r>
        <w:t>при отсутствии на балансе библиотеки компьютерной техники - 0;</w:t>
      </w:r>
    </w:p>
    <w:p w:rsidR="0071552D" w:rsidRDefault="0071552D">
      <w:pPr>
        <w:pStyle w:val="ConsPlusNormal"/>
        <w:ind w:firstLine="540"/>
        <w:jc w:val="both"/>
      </w:pPr>
      <w:r>
        <w:t>НП - показатель наличия подписки на периодические издания для формирования библиотечного фонда не менее 15 наименований на 1000 человек, принимающий значения:</w:t>
      </w:r>
    </w:p>
    <w:p w:rsidR="0071552D" w:rsidRDefault="0071552D">
      <w:pPr>
        <w:pStyle w:val="ConsPlusNormal"/>
        <w:ind w:firstLine="540"/>
        <w:jc w:val="both"/>
      </w:pPr>
      <w:r>
        <w:t>при наличии подписки на периодические издания для формирования библиотечного фонда не менее 15 наименований на 1000 человек в полугодие - 1;</w:t>
      </w:r>
    </w:p>
    <w:p w:rsidR="0071552D" w:rsidRDefault="0071552D">
      <w:pPr>
        <w:pStyle w:val="ConsPlusNormal"/>
        <w:ind w:firstLine="540"/>
        <w:jc w:val="both"/>
      </w:pPr>
      <w:r>
        <w:t>при отсутствии подписки на периодические издания для формирования библиотечного фонда не менее 15 наименований на 1000 человек в полугодие - 0;</w:t>
      </w:r>
    </w:p>
    <w:p w:rsidR="0071552D" w:rsidRDefault="0071552D">
      <w:pPr>
        <w:pStyle w:val="ConsPlusNormal"/>
        <w:ind w:firstLine="540"/>
        <w:jc w:val="both"/>
      </w:pPr>
      <w:r>
        <w:t>Чн - показатель численности населения муниципального образования по состоянию на 1 января 2015 года, принимающий значения:</w:t>
      </w:r>
    </w:p>
    <w:p w:rsidR="0071552D" w:rsidRDefault="0071552D">
      <w:pPr>
        <w:pStyle w:val="ConsPlusNormal"/>
        <w:ind w:firstLine="540"/>
        <w:jc w:val="both"/>
      </w:pPr>
      <w:r>
        <w:t>при численности населения муниципального образования по состоянию на 1 января 2015 года не менее 500 человек - 1;</w:t>
      </w:r>
    </w:p>
    <w:p w:rsidR="0071552D" w:rsidRDefault="0071552D">
      <w:pPr>
        <w:pStyle w:val="ConsPlusNormal"/>
        <w:ind w:firstLine="540"/>
        <w:jc w:val="both"/>
      </w:pPr>
      <w:r>
        <w:t>при численности населения муниципального образования по состоянию на 1 января 2015 года менее 500 человек - 0.</w:t>
      </w:r>
    </w:p>
    <w:p w:rsidR="0071552D" w:rsidRDefault="0071552D">
      <w:pPr>
        <w:pStyle w:val="ConsPlusNormal"/>
        <w:ind w:firstLine="540"/>
        <w:jc w:val="both"/>
      </w:pPr>
      <w:bookmarkStart w:id="63" w:name="P9392"/>
      <w:bookmarkEnd w:id="63"/>
      <w:r>
        <w:t>7. Муниципальное образование, претендующее на получение субсидий, представляет главному распорядителю следующие документы:</w:t>
      </w:r>
    </w:p>
    <w:p w:rsidR="0071552D" w:rsidRDefault="0071552D">
      <w:pPr>
        <w:pStyle w:val="ConsPlusNormal"/>
        <w:ind w:firstLine="540"/>
        <w:jc w:val="both"/>
      </w:pPr>
      <w:r>
        <w:t>заявку для участия в отборе, подписанную главой муниципального образования (главой местной администрации);</w:t>
      </w:r>
    </w:p>
    <w:p w:rsidR="0071552D" w:rsidRDefault="0071552D">
      <w:pPr>
        <w:pStyle w:val="ConsPlusNormal"/>
        <w:ind w:firstLine="540"/>
        <w:jc w:val="both"/>
      </w:pPr>
      <w:r>
        <w:t xml:space="preserve">копию утвержденной муниципальной программы, предусматривающей реализацию мероприятий, указанных в </w:t>
      </w:r>
      <w:hyperlink w:anchor="P9321" w:history="1">
        <w:r>
          <w:rPr>
            <w:color w:val="0000FF"/>
          </w:rPr>
          <w:t>пункте 2</w:t>
        </w:r>
      </w:hyperlink>
      <w:r>
        <w:t xml:space="preserve"> настоящего Порядка, заверенную подписью руководителя уполномоченного органа муниципального образования;</w:t>
      </w:r>
    </w:p>
    <w:p w:rsidR="0071552D" w:rsidRDefault="0071552D">
      <w:pPr>
        <w:pStyle w:val="ConsPlusNormal"/>
        <w:ind w:firstLine="540"/>
        <w:jc w:val="both"/>
      </w:pPr>
      <w:r>
        <w:t xml:space="preserve">выписку из решения о бюджете муниципального образования на текущий финансовый год и плановый период о наличии бюджетных ассигнований на финансовое обеспечение расходных обязательств по финансированию мероприятий федеральной целевой </w:t>
      </w:r>
      <w:hyperlink r:id="rId458" w:history="1">
        <w:r>
          <w:rPr>
            <w:color w:val="0000FF"/>
          </w:rPr>
          <w:t>программы</w:t>
        </w:r>
      </w:hyperlink>
      <w:r>
        <w:t xml:space="preserve"> "Культура России (2012 - 2018 годы)", заверенную руководителем финансового органа;</w:t>
      </w:r>
    </w:p>
    <w:p w:rsidR="0071552D" w:rsidRDefault="0071552D">
      <w:pPr>
        <w:pStyle w:val="ConsPlusNormal"/>
        <w:ind w:firstLine="540"/>
        <w:jc w:val="both"/>
      </w:pPr>
      <w:r>
        <w:t>пояснительную записку.</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rPr>
          <w:color w:val="0A2666"/>
        </w:rPr>
        <w:t>КонсультантПлюс: примечание.</w:t>
      </w:r>
    </w:p>
    <w:p w:rsidR="0071552D" w:rsidRDefault="0071552D">
      <w:pPr>
        <w:pStyle w:val="ConsPlusNormal"/>
        <w:ind w:firstLine="540"/>
        <w:jc w:val="both"/>
      </w:pPr>
      <w:r>
        <w:rPr>
          <w:color w:val="0A2666"/>
        </w:rPr>
        <w:t>В официальном тексте документа, видимо, допущена опечатка: исходя из смысла постановления, имеется в виду: "... указанными в пунктах 5.1, 5.2, 6.1, 6.2 ...".</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t xml:space="preserve">8. Главный распорядитель осуществляет отбор муниципальных образований в соответствии с условиями и критерием отбора, указанными в </w:t>
      </w:r>
      <w:hyperlink w:anchor="P9339" w:history="1">
        <w:r>
          <w:rPr>
            <w:color w:val="0000FF"/>
          </w:rPr>
          <w:t>5.1</w:t>
        </w:r>
      </w:hyperlink>
      <w:r>
        <w:t xml:space="preserve">, </w:t>
      </w:r>
      <w:hyperlink w:anchor="P9343" w:history="1">
        <w:r>
          <w:rPr>
            <w:color w:val="0000FF"/>
          </w:rPr>
          <w:t>5.2</w:t>
        </w:r>
      </w:hyperlink>
      <w:r>
        <w:t xml:space="preserve">, </w:t>
      </w:r>
      <w:hyperlink w:anchor="P9363" w:history="1">
        <w:r>
          <w:rPr>
            <w:color w:val="0000FF"/>
          </w:rPr>
          <w:t>6.1</w:t>
        </w:r>
      </w:hyperlink>
      <w:r>
        <w:t xml:space="preserve">, </w:t>
      </w:r>
      <w:hyperlink w:anchor="P9368" w:history="1">
        <w:r>
          <w:rPr>
            <w:color w:val="0000FF"/>
          </w:rPr>
          <w:t>6.2</w:t>
        </w:r>
      </w:hyperlink>
      <w:r>
        <w:t xml:space="preserve"> настоящего Порядка, для предоставления субсидий.</w:t>
      </w:r>
    </w:p>
    <w:p w:rsidR="0071552D" w:rsidRDefault="0071552D">
      <w:pPr>
        <w:pStyle w:val="ConsPlusNormal"/>
        <w:ind w:firstLine="540"/>
        <w:jc w:val="both"/>
      </w:pPr>
      <w:r>
        <w:t>9. Распределение субсидии утверждается Правительством Амурской области.</w:t>
      </w:r>
    </w:p>
    <w:p w:rsidR="0071552D" w:rsidRDefault="0071552D">
      <w:pPr>
        <w:pStyle w:val="ConsPlusNormal"/>
        <w:ind w:firstLine="540"/>
        <w:jc w:val="both"/>
      </w:pPr>
      <w:r>
        <w:t xml:space="preserve">10. Предоставление субсидий осуществляется на основании </w:t>
      </w:r>
      <w:r>
        <w:lastRenderedPageBreak/>
        <w:t>заключенного между главным распорядителем и органом местного самоуправления муниципального образования соглашения о предоставлении субсидий (далее - соглашение). Форма соглашения утверждается главным распорядителем.</w:t>
      </w:r>
    </w:p>
    <w:p w:rsidR="0071552D" w:rsidRDefault="0071552D">
      <w:pPr>
        <w:pStyle w:val="ConsPlusNormal"/>
        <w:ind w:firstLine="540"/>
        <w:jc w:val="both"/>
      </w:pPr>
      <w:r>
        <w:t>11. Муниципальные образования обеспечивают достижение следующих показателей результативности использования субсидий, значения которых определяются соглашением, в том числе:</w:t>
      </w:r>
    </w:p>
    <w:p w:rsidR="0071552D" w:rsidRDefault="0071552D">
      <w:pPr>
        <w:pStyle w:val="ConsPlusNormal"/>
        <w:ind w:firstLine="540"/>
        <w:jc w:val="both"/>
      </w:pPr>
      <w:r>
        <w:t>1) показатели результативности использования субсидий на софинансирование расходных обязательств, связанных с созданием мобильной системы обслуживания населенных пунктов, не имеющих библиотек:</w:t>
      </w:r>
    </w:p>
    <w:p w:rsidR="0071552D" w:rsidRDefault="0071552D">
      <w:pPr>
        <w:pStyle w:val="ConsPlusNormal"/>
        <w:ind w:firstLine="540"/>
        <w:jc w:val="both"/>
      </w:pPr>
      <w:r>
        <w:t>а) охват населения услугами мобильных библиотечных комплексов (%);</w:t>
      </w:r>
    </w:p>
    <w:p w:rsidR="0071552D" w:rsidRDefault="0071552D">
      <w:pPr>
        <w:pStyle w:val="ConsPlusNormal"/>
        <w:ind w:firstLine="540"/>
        <w:jc w:val="both"/>
      </w:pPr>
      <w:r>
        <w:t>б) количество книговыдач на 1 жителя;</w:t>
      </w:r>
    </w:p>
    <w:p w:rsidR="0071552D" w:rsidRDefault="0071552D">
      <w:pPr>
        <w:pStyle w:val="ConsPlusNormal"/>
        <w:ind w:firstLine="540"/>
        <w:jc w:val="both"/>
      </w:pPr>
      <w:r>
        <w:t>в) количество муниципальных образований, оснащенных мобильными системами обслуживания населенных пунктов, не имеющих библиотек (ед.);</w:t>
      </w:r>
    </w:p>
    <w:p w:rsidR="0071552D" w:rsidRDefault="0071552D">
      <w:pPr>
        <w:pStyle w:val="ConsPlusNormal"/>
        <w:ind w:firstLine="540"/>
        <w:jc w:val="both"/>
      </w:pPr>
      <w:r>
        <w:t>2) показатели результативности использования субсидий на софинансирование расходных обязательств, связанных с созданием модельной библиотеки:</w:t>
      </w:r>
    </w:p>
    <w:p w:rsidR="0071552D" w:rsidRDefault="0071552D">
      <w:pPr>
        <w:pStyle w:val="ConsPlusNormal"/>
        <w:ind w:firstLine="540"/>
        <w:jc w:val="both"/>
      </w:pPr>
      <w:r>
        <w:t>а) количество муниципальных образований, создавших модельные библиотеки;</w:t>
      </w:r>
    </w:p>
    <w:p w:rsidR="0071552D" w:rsidRDefault="0071552D">
      <w:pPr>
        <w:pStyle w:val="ConsPlusNormal"/>
        <w:ind w:firstLine="540"/>
        <w:jc w:val="both"/>
      </w:pPr>
      <w:r>
        <w:t>в) количество книговыдач на 1 жителя муниципального образования;</w:t>
      </w:r>
    </w:p>
    <w:p w:rsidR="0071552D" w:rsidRDefault="0071552D">
      <w:pPr>
        <w:pStyle w:val="ConsPlusNormal"/>
        <w:ind w:firstLine="540"/>
        <w:jc w:val="both"/>
      </w:pPr>
      <w:r>
        <w:t>г) количество посещений библиотек на 1 жителя в год (%).</w:t>
      </w:r>
    </w:p>
    <w:p w:rsidR="0071552D" w:rsidRDefault="0071552D">
      <w:pPr>
        <w:pStyle w:val="ConsPlusNormal"/>
        <w:ind w:firstLine="540"/>
        <w:jc w:val="both"/>
      </w:pPr>
      <w:r>
        <w:t>12.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1552D" w:rsidRDefault="0071552D">
      <w:pPr>
        <w:pStyle w:val="ConsPlusNormal"/>
        <w:ind w:firstLine="540"/>
        <w:jc w:val="both"/>
      </w:pPr>
      <w:r>
        <w:t>Решения о приостановлении перечисления (сокращении объема) субсидии бюджету муниципального образования не применяются в случае, если условия предоставления субсидии были не выполнены в силу обстоятельств непреодолимой силы.</w:t>
      </w:r>
    </w:p>
    <w:p w:rsidR="0071552D" w:rsidRDefault="0071552D">
      <w:pPr>
        <w:pStyle w:val="ConsPlusNormal"/>
        <w:ind w:firstLine="540"/>
        <w:jc w:val="both"/>
      </w:pPr>
      <w:r>
        <w:t>Контроль за соблюдением муниципальными образованиями условий предоставления субсидий осуществляется главным распорядителем.</w:t>
      </w:r>
    </w:p>
    <w:p w:rsidR="0071552D" w:rsidRDefault="0071552D">
      <w:pPr>
        <w:pStyle w:val="ConsPlusNormal"/>
        <w:ind w:firstLine="540"/>
        <w:jc w:val="both"/>
      </w:pPr>
      <w:r>
        <w:t>13.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w:t>
      </w:r>
    </w:p>
    <w:p w:rsidR="0071552D" w:rsidRDefault="0071552D">
      <w:pPr>
        <w:pStyle w:val="ConsPlusNormal"/>
        <w:ind w:firstLine="540"/>
        <w:jc w:val="both"/>
      </w:pPr>
      <w:r>
        <w:t>14. В случае увеличения в текущем году утвержденного объема бюджетных ассигнований осуществляется дополнительное распределение.</w:t>
      </w:r>
    </w:p>
    <w:p w:rsidR="0071552D" w:rsidRDefault="0071552D">
      <w:pPr>
        <w:pStyle w:val="ConsPlusNormal"/>
        <w:ind w:firstLine="540"/>
        <w:jc w:val="both"/>
      </w:pPr>
      <w:r>
        <w:t xml:space="preserve">15. Дополнительное распределение субсидий осуществляется на основании письменных обращений муниципальных образований о дополнительной потребности в порядке, установленном </w:t>
      </w:r>
      <w:hyperlink w:anchor="P9323" w:history="1">
        <w:r>
          <w:rPr>
            <w:color w:val="0000FF"/>
          </w:rPr>
          <w:t>пунктами 4</w:t>
        </w:r>
      </w:hyperlink>
      <w:r>
        <w:t xml:space="preserve"> - </w:t>
      </w:r>
      <w:hyperlink w:anchor="P9392" w:history="1">
        <w:r>
          <w:rPr>
            <w:color w:val="0000FF"/>
          </w:rPr>
          <w:t>7</w:t>
        </w:r>
      </w:hyperlink>
      <w:r>
        <w:t xml:space="preserve"> настоящего Порядка, путем внесения изменений в постановление о распределении субсидий.</w:t>
      </w:r>
    </w:p>
    <w:p w:rsidR="0071552D" w:rsidRDefault="0071552D">
      <w:pPr>
        <w:pStyle w:val="ConsPlusNormal"/>
        <w:ind w:firstLine="540"/>
        <w:jc w:val="both"/>
      </w:pPr>
      <w:r>
        <w:t xml:space="preserve">О предстоящем дополнительном распределении субсидий главный распорядитель письменно извещает муниципальные образования не менее </w:t>
      </w:r>
      <w:r>
        <w:lastRenderedPageBreak/>
        <w:t>чем за 10 дней до окончания срока подачи документов на предоставление субсидий.</w:t>
      </w:r>
    </w:p>
    <w:p w:rsidR="0071552D" w:rsidRDefault="0071552D">
      <w:pPr>
        <w:pStyle w:val="ConsPlusNormal"/>
        <w:ind w:firstLine="540"/>
        <w:jc w:val="both"/>
      </w:pPr>
      <w:r>
        <w:t>16. Уполномоченный орган местного самоуправления муниципального образования ежемесячно, в срок до 10 числа месяца, следующего за отчетным, представляет главному распорядителю отчет о расходовании субсидий по форме, установленной соглашением.</w:t>
      </w:r>
    </w:p>
    <w:p w:rsidR="0071552D" w:rsidRDefault="0071552D">
      <w:pPr>
        <w:pStyle w:val="ConsPlusNormal"/>
        <w:ind w:firstLine="540"/>
        <w:jc w:val="both"/>
      </w:pPr>
      <w:r>
        <w:t xml:space="preserve">17. Главный распорядитель ежемесячно, в срок до 15 числа месяца, следующего за отчетным, представляет в министерство финансов области </w:t>
      </w:r>
      <w:hyperlink w:anchor="P9435" w:history="1">
        <w:r>
          <w:rPr>
            <w:color w:val="0000FF"/>
          </w:rPr>
          <w:t>сведения</w:t>
        </w:r>
      </w:hyperlink>
      <w:r>
        <w:t xml:space="preserve"> о расходовании субсидий по форме согласно приложению к настоящему Порядку.</w:t>
      </w:r>
    </w:p>
    <w:p w:rsidR="0071552D" w:rsidRDefault="0071552D">
      <w:pPr>
        <w:pStyle w:val="ConsPlusNormal"/>
        <w:ind w:firstLine="540"/>
        <w:jc w:val="both"/>
      </w:pPr>
      <w:r>
        <w:t>18. Оценка эффективности использования субсидии муниципальным образованием в отчетном финансовом году осуществляется главным распорядителем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использования субсидии.</w:t>
      </w:r>
    </w:p>
    <w:p w:rsidR="0071552D" w:rsidRDefault="0071552D">
      <w:pPr>
        <w:pStyle w:val="ConsPlusNormal"/>
        <w:ind w:firstLine="540"/>
        <w:jc w:val="both"/>
      </w:pPr>
      <w:r>
        <w:t>19. Не использованный на 1 января текущего финансового года остаток субсидий подлежит возврату в областной бюджет в течение первых 15 рабочих дней текущего финансового года.</w:t>
      </w:r>
    </w:p>
    <w:p w:rsidR="0071552D" w:rsidRDefault="0071552D">
      <w:pPr>
        <w:pStyle w:val="ConsPlusNormal"/>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rsidR="0071552D" w:rsidRDefault="0071552D">
      <w:pPr>
        <w:pStyle w:val="ConsPlusNormal"/>
        <w:ind w:firstLine="540"/>
        <w:jc w:val="both"/>
      </w:pPr>
      <w:r>
        <w:t>В соответствии с решением главного распорядителя о наличии потребности в не использованном на 1 января текущего финансового года остатке субсидий средства в размере, не превышающем остатка субсидий, могут быть возвращены в текущем финансовом году бюджету муниципального образования на те же цели в соответствии с бюджетным законодательством Российской Федерации.</w:t>
      </w:r>
    </w:p>
    <w:p w:rsidR="0071552D" w:rsidRDefault="0071552D">
      <w:pPr>
        <w:pStyle w:val="ConsPlusNormal"/>
        <w:ind w:firstLine="540"/>
        <w:jc w:val="both"/>
      </w:pPr>
      <w:r>
        <w:t>20. Уполномоченные органы местного самоуправления муниципальных образований несут ответственность за результативность, целевое использование субсидий, достоверность представляемых главному распорядителю сведений (документов, отчетов).</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2"/>
      </w:pPr>
      <w:r>
        <w:lastRenderedPageBreak/>
        <w:t>Приложение</w:t>
      </w:r>
    </w:p>
    <w:p w:rsidR="0071552D" w:rsidRDefault="0071552D">
      <w:pPr>
        <w:pStyle w:val="ConsPlusNormal"/>
        <w:jc w:val="right"/>
      </w:pPr>
      <w:r>
        <w:t>к Порядку</w:t>
      </w:r>
    </w:p>
    <w:p w:rsidR="0071552D" w:rsidRDefault="0071552D">
      <w:pPr>
        <w:pStyle w:val="ConsPlusNormal"/>
        <w:jc w:val="right"/>
      </w:pPr>
    </w:p>
    <w:p w:rsidR="0071552D" w:rsidRDefault="0071552D">
      <w:pPr>
        <w:pStyle w:val="ConsPlusTitle"/>
        <w:jc w:val="center"/>
      </w:pPr>
      <w:bookmarkStart w:id="64" w:name="P9435"/>
      <w:bookmarkEnd w:id="64"/>
      <w:r>
        <w:t>Сведения</w:t>
      </w:r>
    </w:p>
    <w:p w:rsidR="0071552D" w:rsidRDefault="0071552D">
      <w:pPr>
        <w:pStyle w:val="ConsPlusTitle"/>
        <w:jc w:val="center"/>
      </w:pPr>
      <w:r>
        <w:t>о расходовании субсидии на реализацию мероприятий</w:t>
      </w:r>
    </w:p>
    <w:p w:rsidR="0071552D" w:rsidRDefault="0071552D">
      <w:pPr>
        <w:pStyle w:val="ConsPlusTitle"/>
        <w:jc w:val="center"/>
      </w:pPr>
      <w:r>
        <w:t>федеральной целевой программы "Культура России</w:t>
      </w:r>
    </w:p>
    <w:p w:rsidR="0071552D" w:rsidRDefault="0071552D">
      <w:pPr>
        <w:pStyle w:val="ConsPlusTitle"/>
        <w:jc w:val="center"/>
      </w:pPr>
      <w:r>
        <w:t>(2012 - 2018 годы)" по состоянию</w:t>
      </w:r>
    </w:p>
    <w:p w:rsidR="0071552D" w:rsidRDefault="0071552D">
      <w:pPr>
        <w:pStyle w:val="ConsPlusTitle"/>
        <w:jc w:val="center"/>
      </w:pPr>
      <w:r>
        <w:t>на "__" _____________ 20__ г.</w:t>
      </w:r>
    </w:p>
    <w:p w:rsidR="0071552D" w:rsidRDefault="0071552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10"/>
        <w:gridCol w:w="907"/>
        <w:gridCol w:w="964"/>
        <w:gridCol w:w="964"/>
        <w:gridCol w:w="737"/>
        <w:gridCol w:w="907"/>
        <w:gridCol w:w="955"/>
        <w:gridCol w:w="907"/>
        <w:gridCol w:w="754"/>
        <w:gridCol w:w="907"/>
        <w:gridCol w:w="964"/>
        <w:gridCol w:w="964"/>
        <w:gridCol w:w="754"/>
        <w:gridCol w:w="964"/>
        <w:gridCol w:w="964"/>
        <w:gridCol w:w="964"/>
        <w:gridCol w:w="768"/>
      </w:tblGrid>
      <w:tr w:rsidR="0071552D">
        <w:tc>
          <w:tcPr>
            <w:tcW w:w="624" w:type="dxa"/>
            <w:vMerge w:val="restart"/>
          </w:tcPr>
          <w:p w:rsidR="0071552D" w:rsidRDefault="0071552D">
            <w:pPr>
              <w:pStyle w:val="ConsPlusNormal"/>
              <w:jc w:val="center"/>
            </w:pPr>
            <w:r>
              <w:t>N п/п</w:t>
            </w:r>
          </w:p>
        </w:tc>
        <w:tc>
          <w:tcPr>
            <w:tcW w:w="1310" w:type="dxa"/>
            <w:vMerge w:val="restart"/>
          </w:tcPr>
          <w:p w:rsidR="0071552D" w:rsidRDefault="0071552D">
            <w:pPr>
              <w:pStyle w:val="ConsPlusNormal"/>
              <w:jc w:val="center"/>
            </w:pPr>
            <w:r>
              <w:t>Наименование муниципального образования</w:t>
            </w:r>
          </w:p>
        </w:tc>
        <w:tc>
          <w:tcPr>
            <w:tcW w:w="3572" w:type="dxa"/>
            <w:gridSpan w:val="4"/>
          </w:tcPr>
          <w:p w:rsidR="0071552D" w:rsidRDefault="0071552D">
            <w:pPr>
              <w:pStyle w:val="ConsPlusNormal"/>
              <w:jc w:val="center"/>
            </w:pPr>
            <w:r>
              <w:t>Утвержденный объем финансирования, тыс. руб.</w:t>
            </w:r>
          </w:p>
        </w:tc>
        <w:tc>
          <w:tcPr>
            <w:tcW w:w="3523" w:type="dxa"/>
            <w:gridSpan w:val="4"/>
          </w:tcPr>
          <w:p w:rsidR="0071552D" w:rsidRDefault="0071552D">
            <w:pPr>
              <w:pStyle w:val="ConsPlusNormal"/>
              <w:jc w:val="center"/>
            </w:pPr>
            <w:r>
              <w:t>Профинансировано нарастающим итогом на конец отчетного периода, тыс. руб.</w:t>
            </w:r>
          </w:p>
        </w:tc>
        <w:tc>
          <w:tcPr>
            <w:tcW w:w="3589" w:type="dxa"/>
            <w:gridSpan w:val="4"/>
          </w:tcPr>
          <w:p w:rsidR="0071552D" w:rsidRDefault="0071552D">
            <w:pPr>
              <w:pStyle w:val="ConsPlusNormal"/>
              <w:jc w:val="center"/>
            </w:pPr>
            <w:r>
              <w:t>Кассовое исполнение расходов, тыс. руб.</w:t>
            </w:r>
          </w:p>
        </w:tc>
        <w:tc>
          <w:tcPr>
            <w:tcW w:w="3660" w:type="dxa"/>
            <w:gridSpan w:val="4"/>
          </w:tcPr>
          <w:p w:rsidR="0071552D" w:rsidRDefault="0071552D">
            <w:pPr>
              <w:pStyle w:val="ConsPlusNormal"/>
              <w:jc w:val="center"/>
            </w:pPr>
            <w:r>
              <w:t>Фактически выполнено, тыс. руб.</w:t>
            </w:r>
          </w:p>
        </w:tc>
      </w:tr>
      <w:tr w:rsidR="0071552D">
        <w:tc>
          <w:tcPr>
            <w:tcW w:w="624" w:type="dxa"/>
            <w:vMerge/>
          </w:tcPr>
          <w:p w:rsidR="0071552D" w:rsidRDefault="0071552D"/>
        </w:tc>
        <w:tc>
          <w:tcPr>
            <w:tcW w:w="1310" w:type="dxa"/>
            <w:vMerge/>
          </w:tcPr>
          <w:p w:rsidR="0071552D" w:rsidRDefault="0071552D"/>
        </w:tc>
        <w:tc>
          <w:tcPr>
            <w:tcW w:w="907" w:type="dxa"/>
            <w:vMerge w:val="restart"/>
          </w:tcPr>
          <w:p w:rsidR="0071552D" w:rsidRDefault="0071552D">
            <w:pPr>
              <w:pStyle w:val="ConsPlusNormal"/>
              <w:jc w:val="center"/>
            </w:pPr>
            <w:r>
              <w:t>всего</w:t>
            </w:r>
          </w:p>
        </w:tc>
        <w:tc>
          <w:tcPr>
            <w:tcW w:w="2665" w:type="dxa"/>
            <w:gridSpan w:val="3"/>
          </w:tcPr>
          <w:p w:rsidR="0071552D" w:rsidRDefault="0071552D">
            <w:pPr>
              <w:pStyle w:val="ConsPlusNormal"/>
              <w:jc w:val="center"/>
            </w:pPr>
            <w:r>
              <w:t>в том числе за счет:</w:t>
            </w:r>
          </w:p>
        </w:tc>
        <w:tc>
          <w:tcPr>
            <w:tcW w:w="907" w:type="dxa"/>
            <w:vMerge w:val="restart"/>
          </w:tcPr>
          <w:p w:rsidR="0071552D" w:rsidRDefault="0071552D">
            <w:pPr>
              <w:pStyle w:val="ConsPlusNormal"/>
              <w:jc w:val="center"/>
            </w:pPr>
            <w:r>
              <w:t>всего</w:t>
            </w:r>
          </w:p>
        </w:tc>
        <w:tc>
          <w:tcPr>
            <w:tcW w:w="2616" w:type="dxa"/>
            <w:gridSpan w:val="3"/>
          </w:tcPr>
          <w:p w:rsidR="0071552D" w:rsidRDefault="0071552D">
            <w:pPr>
              <w:pStyle w:val="ConsPlusNormal"/>
              <w:jc w:val="center"/>
            </w:pPr>
            <w:r>
              <w:t>в том числе за счет:</w:t>
            </w:r>
          </w:p>
        </w:tc>
        <w:tc>
          <w:tcPr>
            <w:tcW w:w="907" w:type="dxa"/>
            <w:vMerge w:val="restart"/>
          </w:tcPr>
          <w:p w:rsidR="0071552D" w:rsidRDefault="0071552D">
            <w:pPr>
              <w:pStyle w:val="ConsPlusNormal"/>
              <w:jc w:val="center"/>
            </w:pPr>
            <w:r>
              <w:t>всего</w:t>
            </w:r>
          </w:p>
        </w:tc>
        <w:tc>
          <w:tcPr>
            <w:tcW w:w="2682" w:type="dxa"/>
            <w:gridSpan w:val="3"/>
          </w:tcPr>
          <w:p w:rsidR="0071552D" w:rsidRDefault="0071552D">
            <w:pPr>
              <w:pStyle w:val="ConsPlusNormal"/>
              <w:jc w:val="center"/>
            </w:pPr>
            <w:r>
              <w:t>в том числе за счет:</w:t>
            </w:r>
          </w:p>
        </w:tc>
        <w:tc>
          <w:tcPr>
            <w:tcW w:w="964" w:type="dxa"/>
            <w:vMerge w:val="restart"/>
          </w:tcPr>
          <w:p w:rsidR="0071552D" w:rsidRDefault="0071552D">
            <w:pPr>
              <w:pStyle w:val="ConsPlusNormal"/>
              <w:jc w:val="center"/>
            </w:pPr>
            <w:r>
              <w:t>всего</w:t>
            </w:r>
          </w:p>
        </w:tc>
        <w:tc>
          <w:tcPr>
            <w:tcW w:w="2696" w:type="dxa"/>
            <w:gridSpan w:val="3"/>
          </w:tcPr>
          <w:p w:rsidR="0071552D" w:rsidRDefault="0071552D">
            <w:pPr>
              <w:pStyle w:val="ConsPlusNormal"/>
              <w:jc w:val="center"/>
            </w:pPr>
            <w:r>
              <w:t>в том числе за счет:</w:t>
            </w:r>
          </w:p>
        </w:tc>
      </w:tr>
      <w:tr w:rsidR="0071552D">
        <w:tc>
          <w:tcPr>
            <w:tcW w:w="624" w:type="dxa"/>
            <w:vMerge/>
          </w:tcPr>
          <w:p w:rsidR="0071552D" w:rsidRDefault="0071552D"/>
        </w:tc>
        <w:tc>
          <w:tcPr>
            <w:tcW w:w="1310" w:type="dxa"/>
            <w:vMerge/>
          </w:tcPr>
          <w:p w:rsidR="0071552D" w:rsidRDefault="0071552D"/>
        </w:tc>
        <w:tc>
          <w:tcPr>
            <w:tcW w:w="907" w:type="dxa"/>
            <w:vMerge/>
          </w:tcPr>
          <w:p w:rsidR="0071552D" w:rsidRDefault="0071552D"/>
        </w:tc>
        <w:tc>
          <w:tcPr>
            <w:tcW w:w="964" w:type="dxa"/>
          </w:tcPr>
          <w:p w:rsidR="0071552D" w:rsidRDefault="0071552D">
            <w:pPr>
              <w:pStyle w:val="ConsPlusNormal"/>
              <w:jc w:val="center"/>
            </w:pPr>
            <w:r>
              <w:t>субсидий федерального бюджета</w:t>
            </w:r>
          </w:p>
        </w:tc>
        <w:tc>
          <w:tcPr>
            <w:tcW w:w="964" w:type="dxa"/>
          </w:tcPr>
          <w:p w:rsidR="0071552D" w:rsidRDefault="0071552D">
            <w:pPr>
              <w:pStyle w:val="ConsPlusNormal"/>
              <w:jc w:val="center"/>
            </w:pPr>
            <w:r>
              <w:t>субсидий областного бюджета</w:t>
            </w:r>
          </w:p>
        </w:tc>
        <w:tc>
          <w:tcPr>
            <w:tcW w:w="737" w:type="dxa"/>
          </w:tcPr>
          <w:p w:rsidR="0071552D" w:rsidRDefault="0071552D">
            <w:pPr>
              <w:pStyle w:val="ConsPlusNormal"/>
              <w:jc w:val="center"/>
            </w:pPr>
            <w:r>
              <w:t>местного бюджета</w:t>
            </w:r>
          </w:p>
        </w:tc>
        <w:tc>
          <w:tcPr>
            <w:tcW w:w="907" w:type="dxa"/>
            <w:vMerge/>
          </w:tcPr>
          <w:p w:rsidR="0071552D" w:rsidRDefault="0071552D"/>
        </w:tc>
        <w:tc>
          <w:tcPr>
            <w:tcW w:w="955" w:type="dxa"/>
          </w:tcPr>
          <w:p w:rsidR="0071552D" w:rsidRDefault="0071552D">
            <w:pPr>
              <w:pStyle w:val="ConsPlusNormal"/>
              <w:jc w:val="center"/>
            </w:pPr>
            <w:r>
              <w:t>субсидий федерального бюджета</w:t>
            </w:r>
          </w:p>
        </w:tc>
        <w:tc>
          <w:tcPr>
            <w:tcW w:w="907" w:type="dxa"/>
          </w:tcPr>
          <w:p w:rsidR="0071552D" w:rsidRDefault="0071552D">
            <w:pPr>
              <w:pStyle w:val="ConsPlusNormal"/>
              <w:jc w:val="center"/>
            </w:pPr>
            <w:r>
              <w:t>субсидий областного бюджета</w:t>
            </w:r>
          </w:p>
        </w:tc>
        <w:tc>
          <w:tcPr>
            <w:tcW w:w="754" w:type="dxa"/>
          </w:tcPr>
          <w:p w:rsidR="0071552D" w:rsidRDefault="0071552D">
            <w:pPr>
              <w:pStyle w:val="ConsPlusNormal"/>
              <w:jc w:val="center"/>
            </w:pPr>
            <w:r>
              <w:t>местного бюджета</w:t>
            </w:r>
          </w:p>
        </w:tc>
        <w:tc>
          <w:tcPr>
            <w:tcW w:w="907" w:type="dxa"/>
            <w:vMerge/>
          </w:tcPr>
          <w:p w:rsidR="0071552D" w:rsidRDefault="0071552D"/>
        </w:tc>
        <w:tc>
          <w:tcPr>
            <w:tcW w:w="964" w:type="dxa"/>
          </w:tcPr>
          <w:p w:rsidR="0071552D" w:rsidRDefault="0071552D">
            <w:pPr>
              <w:pStyle w:val="ConsPlusNormal"/>
              <w:jc w:val="center"/>
            </w:pPr>
            <w:r>
              <w:t>субсидий федерального бюджета</w:t>
            </w:r>
          </w:p>
        </w:tc>
        <w:tc>
          <w:tcPr>
            <w:tcW w:w="964" w:type="dxa"/>
          </w:tcPr>
          <w:p w:rsidR="0071552D" w:rsidRDefault="0071552D">
            <w:pPr>
              <w:pStyle w:val="ConsPlusNormal"/>
              <w:jc w:val="center"/>
            </w:pPr>
            <w:r>
              <w:t>субсидий областного бюджета</w:t>
            </w:r>
          </w:p>
        </w:tc>
        <w:tc>
          <w:tcPr>
            <w:tcW w:w="754" w:type="dxa"/>
          </w:tcPr>
          <w:p w:rsidR="0071552D" w:rsidRDefault="0071552D">
            <w:pPr>
              <w:pStyle w:val="ConsPlusNormal"/>
              <w:jc w:val="center"/>
            </w:pPr>
            <w:r>
              <w:t>местного бюджета</w:t>
            </w:r>
          </w:p>
        </w:tc>
        <w:tc>
          <w:tcPr>
            <w:tcW w:w="964" w:type="dxa"/>
            <w:vMerge/>
          </w:tcPr>
          <w:p w:rsidR="0071552D" w:rsidRDefault="0071552D"/>
        </w:tc>
        <w:tc>
          <w:tcPr>
            <w:tcW w:w="964" w:type="dxa"/>
          </w:tcPr>
          <w:p w:rsidR="0071552D" w:rsidRDefault="0071552D">
            <w:pPr>
              <w:pStyle w:val="ConsPlusNormal"/>
              <w:jc w:val="center"/>
            </w:pPr>
            <w:r>
              <w:t>субсидий федерального бюджета</w:t>
            </w:r>
          </w:p>
        </w:tc>
        <w:tc>
          <w:tcPr>
            <w:tcW w:w="964" w:type="dxa"/>
          </w:tcPr>
          <w:p w:rsidR="0071552D" w:rsidRDefault="0071552D">
            <w:pPr>
              <w:pStyle w:val="ConsPlusNormal"/>
              <w:jc w:val="center"/>
            </w:pPr>
            <w:r>
              <w:t>субсидий областного бюджета</w:t>
            </w:r>
          </w:p>
        </w:tc>
        <w:tc>
          <w:tcPr>
            <w:tcW w:w="768" w:type="dxa"/>
          </w:tcPr>
          <w:p w:rsidR="0071552D" w:rsidRDefault="0071552D">
            <w:pPr>
              <w:pStyle w:val="ConsPlusNormal"/>
              <w:jc w:val="center"/>
            </w:pPr>
            <w:r>
              <w:t>местного бюджета</w:t>
            </w:r>
          </w:p>
        </w:tc>
      </w:tr>
      <w:tr w:rsidR="0071552D">
        <w:tc>
          <w:tcPr>
            <w:tcW w:w="624" w:type="dxa"/>
          </w:tcPr>
          <w:p w:rsidR="0071552D" w:rsidRDefault="0071552D">
            <w:pPr>
              <w:pStyle w:val="ConsPlusNormal"/>
            </w:pPr>
          </w:p>
        </w:tc>
        <w:tc>
          <w:tcPr>
            <w:tcW w:w="1310" w:type="dxa"/>
          </w:tcPr>
          <w:p w:rsidR="0071552D" w:rsidRDefault="0071552D">
            <w:pPr>
              <w:pStyle w:val="ConsPlusNormal"/>
            </w:pPr>
          </w:p>
        </w:tc>
        <w:tc>
          <w:tcPr>
            <w:tcW w:w="907" w:type="dxa"/>
          </w:tcPr>
          <w:p w:rsidR="0071552D" w:rsidRDefault="0071552D">
            <w:pPr>
              <w:pStyle w:val="ConsPlusNormal"/>
            </w:pPr>
          </w:p>
        </w:tc>
        <w:tc>
          <w:tcPr>
            <w:tcW w:w="964" w:type="dxa"/>
          </w:tcPr>
          <w:p w:rsidR="0071552D" w:rsidRDefault="0071552D">
            <w:pPr>
              <w:pStyle w:val="ConsPlusNormal"/>
            </w:pPr>
          </w:p>
        </w:tc>
        <w:tc>
          <w:tcPr>
            <w:tcW w:w="964" w:type="dxa"/>
          </w:tcPr>
          <w:p w:rsidR="0071552D" w:rsidRDefault="0071552D">
            <w:pPr>
              <w:pStyle w:val="ConsPlusNormal"/>
            </w:pPr>
          </w:p>
        </w:tc>
        <w:tc>
          <w:tcPr>
            <w:tcW w:w="737" w:type="dxa"/>
          </w:tcPr>
          <w:p w:rsidR="0071552D" w:rsidRDefault="0071552D">
            <w:pPr>
              <w:pStyle w:val="ConsPlusNormal"/>
            </w:pPr>
          </w:p>
        </w:tc>
        <w:tc>
          <w:tcPr>
            <w:tcW w:w="907" w:type="dxa"/>
          </w:tcPr>
          <w:p w:rsidR="0071552D" w:rsidRDefault="0071552D">
            <w:pPr>
              <w:pStyle w:val="ConsPlusNormal"/>
            </w:pPr>
          </w:p>
        </w:tc>
        <w:tc>
          <w:tcPr>
            <w:tcW w:w="955" w:type="dxa"/>
          </w:tcPr>
          <w:p w:rsidR="0071552D" w:rsidRDefault="0071552D">
            <w:pPr>
              <w:pStyle w:val="ConsPlusNormal"/>
            </w:pPr>
          </w:p>
        </w:tc>
        <w:tc>
          <w:tcPr>
            <w:tcW w:w="907" w:type="dxa"/>
          </w:tcPr>
          <w:p w:rsidR="0071552D" w:rsidRDefault="0071552D">
            <w:pPr>
              <w:pStyle w:val="ConsPlusNormal"/>
            </w:pPr>
          </w:p>
        </w:tc>
        <w:tc>
          <w:tcPr>
            <w:tcW w:w="754" w:type="dxa"/>
          </w:tcPr>
          <w:p w:rsidR="0071552D" w:rsidRDefault="0071552D">
            <w:pPr>
              <w:pStyle w:val="ConsPlusNormal"/>
            </w:pPr>
          </w:p>
        </w:tc>
        <w:tc>
          <w:tcPr>
            <w:tcW w:w="907" w:type="dxa"/>
          </w:tcPr>
          <w:p w:rsidR="0071552D" w:rsidRDefault="0071552D">
            <w:pPr>
              <w:pStyle w:val="ConsPlusNormal"/>
            </w:pPr>
          </w:p>
        </w:tc>
        <w:tc>
          <w:tcPr>
            <w:tcW w:w="964" w:type="dxa"/>
          </w:tcPr>
          <w:p w:rsidR="0071552D" w:rsidRDefault="0071552D">
            <w:pPr>
              <w:pStyle w:val="ConsPlusNormal"/>
            </w:pPr>
          </w:p>
        </w:tc>
        <w:tc>
          <w:tcPr>
            <w:tcW w:w="964" w:type="dxa"/>
          </w:tcPr>
          <w:p w:rsidR="0071552D" w:rsidRDefault="0071552D">
            <w:pPr>
              <w:pStyle w:val="ConsPlusNormal"/>
            </w:pPr>
          </w:p>
        </w:tc>
        <w:tc>
          <w:tcPr>
            <w:tcW w:w="754" w:type="dxa"/>
          </w:tcPr>
          <w:p w:rsidR="0071552D" w:rsidRDefault="0071552D">
            <w:pPr>
              <w:pStyle w:val="ConsPlusNormal"/>
            </w:pPr>
          </w:p>
        </w:tc>
        <w:tc>
          <w:tcPr>
            <w:tcW w:w="964" w:type="dxa"/>
          </w:tcPr>
          <w:p w:rsidR="0071552D" w:rsidRDefault="0071552D">
            <w:pPr>
              <w:pStyle w:val="ConsPlusNormal"/>
            </w:pPr>
          </w:p>
        </w:tc>
        <w:tc>
          <w:tcPr>
            <w:tcW w:w="964" w:type="dxa"/>
          </w:tcPr>
          <w:p w:rsidR="0071552D" w:rsidRDefault="0071552D">
            <w:pPr>
              <w:pStyle w:val="ConsPlusNormal"/>
            </w:pPr>
          </w:p>
        </w:tc>
        <w:tc>
          <w:tcPr>
            <w:tcW w:w="964" w:type="dxa"/>
          </w:tcPr>
          <w:p w:rsidR="0071552D" w:rsidRDefault="0071552D">
            <w:pPr>
              <w:pStyle w:val="ConsPlusNormal"/>
            </w:pPr>
          </w:p>
        </w:tc>
        <w:tc>
          <w:tcPr>
            <w:tcW w:w="768" w:type="dxa"/>
          </w:tcPr>
          <w:p w:rsidR="0071552D" w:rsidRDefault="0071552D">
            <w:pPr>
              <w:pStyle w:val="ConsPlusNormal"/>
            </w:pPr>
          </w:p>
        </w:tc>
      </w:tr>
    </w:tbl>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pPr>
      <w:r>
        <w:t>Руководитель ___________________/Ф.И.О./</w:t>
      </w:r>
    </w:p>
    <w:p w:rsidR="0071552D" w:rsidRDefault="0071552D">
      <w:pPr>
        <w:pStyle w:val="ConsPlusNormal"/>
      </w:pPr>
    </w:p>
    <w:p w:rsidR="0071552D" w:rsidRDefault="0071552D">
      <w:pPr>
        <w:pStyle w:val="ConsPlusNormal"/>
      </w:pPr>
    </w:p>
    <w:p w:rsidR="0071552D" w:rsidRDefault="0071552D">
      <w:pPr>
        <w:pStyle w:val="ConsPlusNormal"/>
      </w:pPr>
    </w:p>
    <w:p w:rsidR="0071552D" w:rsidRDefault="0071552D">
      <w:pPr>
        <w:pStyle w:val="ConsPlusNormal"/>
      </w:pPr>
    </w:p>
    <w:p w:rsidR="0071552D" w:rsidRDefault="0071552D">
      <w:pPr>
        <w:pStyle w:val="ConsPlusNormal"/>
      </w:pPr>
    </w:p>
    <w:p w:rsidR="0071552D" w:rsidRDefault="0071552D">
      <w:pPr>
        <w:pStyle w:val="ConsPlusNormal"/>
        <w:jc w:val="right"/>
        <w:outlineLvl w:val="1"/>
      </w:pPr>
      <w:r>
        <w:t>Приложение N 11</w:t>
      </w:r>
    </w:p>
    <w:p w:rsidR="0071552D" w:rsidRDefault="0071552D">
      <w:pPr>
        <w:pStyle w:val="ConsPlusNormal"/>
        <w:jc w:val="right"/>
      </w:pPr>
      <w:r>
        <w:t>к государственной программе</w:t>
      </w:r>
    </w:p>
    <w:p w:rsidR="0071552D" w:rsidRDefault="0071552D">
      <w:pPr>
        <w:pStyle w:val="ConsPlusNormal"/>
        <w:ind w:firstLine="540"/>
        <w:jc w:val="both"/>
      </w:pPr>
    </w:p>
    <w:p w:rsidR="0071552D" w:rsidRDefault="0071552D">
      <w:pPr>
        <w:pStyle w:val="ConsPlusTitle"/>
        <w:jc w:val="center"/>
      </w:pPr>
      <w:bookmarkStart w:id="65" w:name="P9495"/>
      <w:bookmarkEnd w:id="65"/>
      <w:r>
        <w:t>ПОРЯДОК</w:t>
      </w:r>
    </w:p>
    <w:p w:rsidR="0071552D" w:rsidRDefault="0071552D">
      <w:pPr>
        <w:pStyle w:val="ConsPlusTitle"/>
        <w:jc w:val="center"/>
      </w:pPr>
      <w:r>
        <w:t>ПРЕДОСТАВЛЕНИЯ И РАСХОДОВАНИЯ СУБСИДИЙ БЮДЖЕТАМ</w:t>
      </w:r>
    </w:p>
    <w:p w:rsidR="0071552D" w:rsidRDefault="0071552D">
      <w:pPr>
        <w:pStyle w:val="ConsPlusTitle"/>
        <w:jc w:val="center"/>
      </w:pPr>
      <w:r>
        <w:t>МУНИЦИПАЛЬНЫХ ОБРАЗОВАНИЙ НА РЕАЛИЗАЦИЮ МЕРОПРИЯТИЙ</w:t>
      </w:r>
    </w:p>
    <w:p w:rsidR="0071552D" w:rsidRDefault="0071552D">
      <w:pPr>
        <w:pStyle w:val="ConsPlusTitle"/>
        <w:jc w:val="center"/>
      </w:pPr>
      <w:r>
        <w:t>ПО ПОДДЕРЖКЕ ОТРАСЛИ КУЛЬТУРЫ</w:t>
      </w:r>
    </w:p>
    <w:p w:rsidR="0071552D" w:rsidRDefault="0071552D">
      <w:pPr>
        <w:pStyle w:val="ConsPlusNormal"/>
        <w:jc w:val="center"/>
      </w:pPr>
      <w:r>
        <w:t>Список изменяющих документов</w:t>
      </w:r>
    </w:p>
    <w:p w:rsidR="0071552D" w:rsidRDefault="0071552D">
      <w:pPr>
        <w:pStyle w:val="ConsPlusNormal"/>
        <w:jc w:val="center"/>
      </w:pPr>
      <w:r>
        <w:t>(введен постановлением Правительства Амурской области</w:t>
      </w:r>
    </w:p>
    <w:p w:rsidR="0071552D" w:rsidRDefault="0071552D">
      <w:pPr>
        <w:pStyle w:val="ConsPlusNormal"/>
        <w:jc w:val="center"/>
      </w:pPr>
      <w:r>
        <w:t xml:space="preserve">от 21.02.2017 </w:t>
      </w:r>
      <w:hyperlink r:id="rId459" w:history="1">
        <w:r>
          <w:rPr>
            <w:color w:val="0000FF"/>
          </w:rPr>
          <w:t>N 72</w:t>
        </w:r>
      </w:hyperlink>
      <w:r>
        <w:t>)</w:t>
      </w:r>
    </w:p>
    <w:p w:rsidR="0071552D" w:rsidRDefault="0071552D">
      <w:pPr>
        <w:pStyle w:val="ConsPlusNormal"/>
        <w:ind w:firstLine="540"/>
        <w:jc w:val="both"/>
      </w:pPr>
    </w:p>
    <w:p w:rsidR="0071552D" w:rsidRDefault="0071552D">
      <w:pPr>
        <w:pStyle w:val="ConsPlusNormal"/>
        <w:ind w:firstLine="540"/>
        <w:jc w:val="both"/>
      </w:pPr>
      <w:r>
        <w:t>1. Настоящий Порядок определяет цели, условия и механизм предоставления и расходования субсидий, источником финансового обеспечения которых являются средства федерального и областного бюджетов, бюджетам муниципальных образований на софинансирование мероприятий по поддержке отрасли культуры, критерии отбора муниципальных образований для предоставления субсидии, а также сроки и порядок ее предоставления (далее соответственно - субсидия, муниципальные образования).</w:t>
      </w:r>
    </w:p>
    <w:p w:rsidR="0071552D" w:rsidRDefault="0071552D">
      <w:pPr>
        <w:pStyle w:val="ConsPlusNormal"/>
        <w:ind w:firstLine="540"/>
        <w:jc w:val="both"/>
      </w:pPr>
      <w:bookmarkStart w:id="66" w:name="P9504"/>
      <w:bookmarkEnd w:id="66"/>
      <w:r>
        <w:t>2. Субсидия предоставляется бюджетам муниципальных образований области с целью софинансирования мероприятий, связанных с:</w:t>
      </w:r>
    </w:p>
    <w:p w:rsidR="0071552D" w:rsidRDefault="0071552D">
      <w:pPr>
        <w:pStyle w:val="ConsPlusNormal"/>
        <w:ind w:firstLine="540"/>
        <w:jc w:val="both"/>
      </w:pPr>
      <w:r>
        <w:t>комплектованием книжных фондов библиотек;</w:t>
      </w:r>
    </w:p>
    <w:p w:rsidR="0071552D" w:rsidRDefault="0071552D">
      <w:pPr>
        <w:pStyle w:val="ConsPlusNormal"/>
        <w:ind w:firstLine="540"/>
        <w:jc w:val="both"/>
      </w:pPr>
      <w:r>
        <w:t>подключением общедоступных библиотек Российской Федерации к сети Интернет и развитием системы библиотечного дела с учетом задачи расширения информационных технологий и оцифровки;</w:t>
      </w:r>
    </w:p>
    <w:p w:rsidR="0071552D" w:rsidRDefault="0071552D">
      <w:pPr>
        <w:pStyle w:val="ConsPlusNormal"/>
        <w:ind w:firstLine="540"/>
        <w:jc w:val="both"/>
      </w:pPr>
      <w:r>
        <w:t>государственной поддержкой муниципальных учреждений культуры;</w:t>
      </w:r>
    </w:p>
    <w:p w:rsidR="0071552D" w:rsidRDefault="0071552D">
      <w:pPr>
        <w:pStyle w:val="ConsPlusNormal"/>
        <w:ind w:firstLine="540"/>
        <w:jc w:val="both"/>
      </w:pPr>
      <w:r>
        <w:t>государственной поддержкой лучших работников муниципальных учреждений культуры, находящихся на территории сельских поселений.</w:t>
      </w:r>
    </w:p>
    <w:p w:rsidR="0071552D" w:rsidRDefault="0071552D">
      <w:pPr>
        <w:pStyle w:val="ConsPlusNormal"/>
        <w:ind w:firstLine="540"/>
        <w:jc w:val="both"/>
      </w:pPr>
      <w:r>
        <w:t>3. Главным распорядителем бюджетных средств по предоставлению субсидии является министерство культуры и архивного дела Амурской области (далее - главный распорядитель).</w:t>
      </w:r>
    </w:p>
    <w:p w:rsidR="0071552D" w:rsidRDefault="0071552D">
      <w:pPr>
        <w:pStyle w:val="ConsPlusNormal"/>
        <w:ind w:firstLine="540"/>
        <w:jc w:val="both"/>
      </w:pPr>
      <w:r>
        <w:t>4. Условиями предоставления субсидии являются:</w:t>
      </w:r>
    </w:p>
    <w:p w:rsidR="0071552D" w:rsidRDefault="0071552D">
      <w:pPr>
        <w:pStyle w:val="ConsPlusNormal"/>
        <w:ind w:firstLine="540"/>
        <w:jc w:val="both"/>
      </w:pPr>
      <w:r>
        <w:t xml:space="preserve">наличие муниципальной программы, предусматривающей расходные обязательства муниципального образования на реализацию мероприятий, указанных в </w:t>
      </w:r>
      <w:hyperlink w:anchor="P9504" w:history="1">
        <w:r>
          <w:rPr>
            <w:color w:val="0000FF"/>
          </w:rPr>
          <w:t>пункте 2</w:t>
        </w:r>
      </w:hyperlink>
      <w:r>
        <w:t xml:space="preserve"> настоящего Порядка;</w:t>
      </w:r>
    </w:p>
    <w:p w:rsidR="0071552D" w:rsidRDefault="0071552D">
      <w:pPr>
        <w:pStyle w:val="ConsPlusNormal"/>
        <w:ind w:firstLine="540"/>
        <w:jc w:val="both"/>
      </w:pPr>
      <w:r>
        <w:t xml:space="preserve">наличие в бюджетах муниципальных образований бюджетных ассигнований на финансовое обеспечение расходных обязательств, </w:t>
      </w:r>
      <w:r>
        <w:lastRenderedPageBreak/>
        <w:t xml:space="preserve">связанных с реализацией мероприятий, указанных в </w:t>
      </w:r>
      <w:hyperlink w:anchor="P9504" w:history="1">
        <w:r>
          <w:rPr>
            <w:color w:val="0000FF"/>
          </w:rPr>
          <w:t>пункте 2</w:t>
        </w:r>
      </w:hyperlink>
      <w:r>
        <w:t xml:space="preserve"> настоящего Порядка, в объеме не менее 1% от потребности средств бюджета муниципального образования на реализацию данного мероприятия;</w:t>
      </w:r>
    </w:p>
    <w:p w:rsidR="0071552D" w:rsidRDefault="0071552D">
      <w:pPr>
        <w:pStyle w:val="ConsPlusNormal"/>
        <w:ind w:firstLine="540"/>
        <w:jc w:val="both"/>
      </w:pPr>
      <w:r>
        <w:t>обязательство муниципального образования по обеспечению соответствия значений показателей, устанавливаемых нормативными правовыми актами муниципального образования, значениям показателей результативности предоставления субсидии.</w:t>
      </w:r>
    </w:p>
    <w:p w:rsidR="0071552D" w:rsidRDefault="0071552D">
      <w:pPr>
        <w:pStyle w:val="ConsPlusNormal"/>
        <w:ind w:firstLine="540"/>
        <w:jc w:val="both"/>
      </w:pPr>
      <w:bookmarkStart w:id="67" w:name="P9514"/>
      <w:bookmarkEnd w:id="67"/>
      <w:r>
        <w:t>5. Объем субсидии бюджетам муниципальных образований определяется по формуле:</w:t>
      </w:r>
    </w:p>
    <w:p w:rsidR="0071552D" w:rsidRDefault="0071552D">
      <w:pPr>
        <w:pStyle w:val="ConsPlusNormal"/>
        <w:ind w:firstLine="540"/>
        <w:jc w:val="both"/>
      </w:pPr>
    </w:p>
    <w:p w:rsidR="0071552D" w:rsidRDefault="0071552D">
      <w:pPr>
        <w:pStyle w:val="ConsPlusNormal"/>
        <w:jc w:val="center"/>
      </w:pPr>
      <w:r>
        <w:t>С = Скф + Спи + Сгу + Сгр,</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 xml:space="preserve">С - общий размер субсидии бюджетам муниципальных образований на реализацию мероприятий, указанных в </w:t>
      </w:r>
      <w:hyperlink w:anchor="P9504" w:history="1">
        <w:r>
          <w:rPr>
            <w:color w:val="0000FF"/>
          </w:rPr>
          <w:t>пункте 2</w:t>
        </w:r>
      </w:hyperlink>
      <w:r>
        <w:t xml:space="preserve"> настоящего Порядка;</w:t>
      </w:r>
    </w:p>
    <w:p w:rsidR="0071552D" w:rsidRDefault="0071552D">
      <w:pPr>
        <w:pStyle w:val="ConsPlusNormal"/>
        <w:ind w:firstLine="540"/>
        <w:jc w:val="both"/>
      </w:pPr>
      <w:r>
        <w:t>Скф - объем средств на софинансирование расходов, связанных с комплектованием книжных фондов муниципальных библиотек;</w:t>
      </w:r>
    </w:p>
    <w:p w:rsidR="0071552D" w:rsidRDefault="0071552D">
      <w:pPr>
        <w:pStyle w:val="ConsPlusNormal"/>
        <w:ind w:firstLine="540"/>
        <w:jc w:val="both"/>
      </w:pPr>
      <w:r>
        <w:t>Спи - объем средств на софинансирование расходов, связанных с подключением общедоступных библиотек Российской Федерации к сети Интернет и развитием системы библиотечного дела с учетом задачи расширения информационных технологий и оцифровки;</w:t>
      </w:r>
    </w:p>
    <w:p w:rsidR="0071552D" w:rsidRDefault="0071552D">
      <w:pPr>
        <w:pStyle w:val="ConsPlusNormal"/>
        <w:ind w:firstLine="540"/>
        <w:jc w:val="both"/>
      </w:pPr>
      <w:r>
        <w:t>Сгу - объем средств на софинансирование расходов, связанных с государственной поддержкой муниципальных учреждений культуры;</w:t>
      </w:r>
    </w:p>
    <w:p w:rsidR="0071552D" w:rsidRDefault="0071552D">
      <w:pPr>
        <w:pStyle w:val="ConsPlusNormal"/>
        <w:ind w:firstLine="540"/>
        <w:jc w:val="both"/>
      </w:pPr>
      <w:r>
        <w:t>Сгр - объем средств на софинансирование расходов, связанных с государственной поддержкой лучших работников муниципальных учреждений культуры, находящихся на территории сельских поселений.</w:t>
      </w:r>
    </w:p>
    <w:p w:rsidR="0071552D" w:rsidRDefault="0071552D">
      <w:pPr>
        <w:pStyle w:val="ConsPlusNormal"/>
        <w:ind w:firstLine="540"/>
        <w:jc w:val="both"/>
      </w:pPr>
      <w:r>
        <w:t>6. Объем средств бюджету i-го муниципального образования на софинансирование расходных обязательств, связанных с комплектованием книжных фондов муниципальных библиотек (Скфi), определяется по формуле:</w:t>
      </w:r>
    </w:p>
    <w:p w:rsidR="0071552D" w:rsidRDefault="0071552D">
      <w:pPr>
        <w:pStyle w:val="ConsPlusNormal"/>
        <w:ind w:firstLine="540"/>
        <w:jc w:val="both"/>
      </w:pPr>
    </w:p>
    <w:p w:rsidR="0071552D" w:rsidRDefault="0071552D">
      <w:pPr>
        <w:pStyle w:val="ConsPlusNormal"/>
        <w:jc w:val="center"/>
      </w:pPr>
      <w:r>
        <w:t>Скфi = Скф x ki,</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Скфi - объем субсидии бюджету i-го муниципального образования на софинансирование расходных обязательств, связанных с комплектованием книжных фондов муниципальных библиотек;</w:t>
      </w:r>
    </w:p>
    <w:p w:rsidR="0071552D" w:rsidRDefault="0071552D">
      <w:pPr>
        <w:pStyle w:val="ConsPlusNormal"/>
        <w:ind w:firstLine="540"/>
        <w:jc w:val="both"/>
      </w:pPr>
      <w:r>
        <w:t>Скф - объем субсидии областного бюджета на софинансирование расходов, связанных с комплектованием книжных фондов муниципальных библиотек;</w:t>
      </w:r>
    </w:p>
    <w:p w:rsidR="0071552D" w:rsidRDefault="0071552D">
      <w:pPr>
        <w:pStyle w:val="ConsPlusNormal"/>
        <w:ind w:firstLine="540"/>
        <w:jc w:val="both"/>
      </w:pPr>
      <w:r>
        <w:t>ki - коэффициент выравнивания потребности муниципального образования, рассчитываемый по формуле:</w:t>
      </w:r>
    </w:p>
    <w:p w:rsidR="0071552D" w:rsidRDefault="0071552D">
      <w:pPr>
        <w:pStyle w:val="ConsPlusNormal"/>
        <w:ind w:firstLine="540"/>
        <w:jc w:val="both"/>
      </w:pPr>
    </w:p>
    <w:p w:rsidR="0071552D" w:rsidRDefault="0071552D">
      <w:pPr>
        <w:pStyle w:val="ConsPlusNormal"/>
        <w:jc w:val="center"/>
      </w:pPr>
      <w:r w:rsidRPr="00B33735">
        <w:rPr>
          <w:position w:val="-14"/>
        </w:rPr>
        <w:pict>
          <v:shape id="_x0000_i1040" style="width:328.5pt;height:28.5pt" coordsize="" o:spt="100" adj="0,,0" path="" filled="f" stroked="f">
            <v:stroke joinstyle="miter"/>
            <v:imagedata r:id="rId460" o:title="base_23632_92988_34"/>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Ркфi - заявленная финансовая потребность i-го муниципального образования, связанная с комплектованием книжных фондов муниципальных библиотек;</w:t>
      </w:r>
    </w:p>
    <w:p w:rsidR="0071552D" w:rsidRDefault="0071552D">
      <w:pPr>
        <w:pStyle w:val="ConsPlusNormal"/>
        <w:ind w:firstLine="540"/>
        <w:jc w:val="both"/>
      </w:pPr>
      <w:r>
        <w:t>0,99 - уровень софинансирования расходов на комплектование книжных фондов муниципальных библиотек за счет средств областного бюджета;</w:t>
      </w:r>
    </w:p>
    <w:p w:rsidR="0071552D" w:rsidRDefault="0071552D">
      <w:pPr>
        <w:pStyle w:val="ConsPlusNormal"/>
        <w:ind w:firstLine="540"/>
        <w:jc w:val="both"/>
      </w:pPr>
      <w:r>
        <w:t xml:space="preserve">Yi - уровень расчетной бюджетной обеспеченности i-го муниципального образования на текущий финансовый год, рассчитанный министерством финансов области в соответствии с </w:t>
      </w:r>
      <w:hyperlink r:id="rId461" w:history="1">
        <w:r>
          <w:rPr>
            <w:color w:val="0000FF"/>
          </w:rPr>
          <w:t>методикой</w:t>
        </w:r>
      </w:hyperlink>
      <w:r>
        <w:t>, утвержденной приложением N 2 к Закону Амурской области от 11 октября 2011 г. N 529-ОЗ "О межбюджетных отношениях в Амурской области".</w:t>
      </w:r>
    </w:p>
    <w:p w:rsidR="0071552D" w:rsidRDefault="0071552D">
      <w:pPr>
        <w:pStyle w:val="ConsPlusNormal"/>
        <w:ind w:firstLine="540"/>
        <w:jc w:val="both"/>
      </w:pPr>
      <w:bookmarkStart w:id="68" w:name="P9539"/>
      <w:bookmarkEnd w:id="68"/>
      <w:r>
        <w:t>7. Критериями отбора муниципальных образований области для предоставления субсидии на софинансирование мероприятий, связанных с комплектованием книжных фондов библиотек, являются:</w:t>
      </w:r>
    </w:p>
    <w:p w:rsidR="0071552D" w:rsidRDefault="0071552D">
      <w:pPr>
        <w:pStyle w:val="ConsPlusNormal"/>
        <w:ind w:firstLine="540"/>
        <w:jc w:val="both"/>
      </w:pPr>
      <w:r>
        <w:t>1) наличие действующей централизованной библиотечной системы, входящей в систему Министерства культуры Российской Федерации;</w:t>
      </w:r>
    </w:p>
    <w:p w:rsidR="0071552D" w:rsidRDefault="0071552D">
      <w:pPr>
        <w:pStyle w:val="ConsPlusNormal"/>
        <w:ind w:firstLine="540"/>
        <w:jc w:val="both"/>
      </w:pPr>
      <w:r>
        <w:t>2) наличие 10 и более библиотек, входящих в систему Министерства культуры Российской Федерации;</w:t>
      </w:r>
    </w:p>
    <w:p w:rsidR="0071552D" w:rsidRDefault="0071552D">
      <w:pPr>
        <w:pStyle w:val="ConsPlusNormal"/>
        <w:ind w:firstLine="540"/>
        <w:jc w:val="both"/>
      </w:pPr>
      <w:r>
        <w:t>3) уровень охвата населения библиотечным обслуживанием на территории муниципального образования общедоступными библиотеками, входящими в систему Министерства культуры Российской Федерации, ниже 38%;</w:t>
      </w:r>
    </w:p>
    <w:p w:rsidR="0071552D" w:rsidRDefault="0071552D">
      <w:pPr>
        <w:pStyle w:val="ConsPlusNormal"/>
        <w:ind w:firstLine="540"/>
        <w:jc w:val="both"/>
      </w:pPr>
      <w:r>
        <w:t>4) уровень темпа обновления библиотечного фонда общедоступных библиотек муниципального образования, входящих в систему Министерства культуры Российской Федерации, ниже 3,8%.</w:t>
      </w:r>
    </w:p>
    <w:p w:rsidR="0071552D" w:rsidRDefault="0071552D">
      <w:pPr>
        <w:pStyle w:val="ConsPlusNormal"/>
        <w:ind w:firstLine="540"/>
        <w:jc w:val="both"/>
      </w:pPr>
      <w:r>
        <w:t>8. Объем средств бюджету i-го муниципального образования на софинансирование расходных обязательств, связанных с подключением общедоступных библиотек Российской Федерации к сети Интернет и развитием системы библиотечного дела с учетом задачи расширения информационных технологий и оцифровки (Спиi), определяется по формуле:</w:t>
      </w:r>
    </w:p>
    <w:p w:rsidR="0071552D" w:rsidRDefault="0071552D">
      <w:pPr>
        <w:pStyle w:val="ConsPlusNormal"/>
        <w:ind w:firstLine="540"/>
        <w:jc w:val="both"/>
      </w:pPr>
    </w:p>
    <w:p w:rsidR="0071552D" w:rsidRDefault="0071552D">
      <w:pPr>
        <w:pStyle w:val="ConsPlusNormal"/>
        <w:jc w:val="center"/>
      </w:pPr>
      <w:r>
        <w:t>Спиi = Спи x ki,</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Спиi - объем субсидии бюджету i-го муниципального образования на софинансирование расходных обязательств, связанных с подключением общедоступных библиотек Российской Федерации к сети Интернет и развитием системы библиотечного дела с учетом задачи расширения информационных технологий и оцифровки;</w:t>
      </w:r>
    </w:p>
    <w:p w:rsidR="0071552D" w:rsidRDefault="0071552D">
      <w:pPr>
        <w:pStyle w:val="ConsPlusNormal"/>
        <w:ind w:firstLine="540"/>
        <w:jc w:val="both"/>
      </w:pPr>
      <w:r>
        <w:t>Спи - объем субсидии областного бюджета на софинансирование расходов, связанных с подключением общедоступных библиотек Российской Федерации к сети Интернет и развитием системы библиотечного дела с учетом задачи расширения информационных технологий и оцифровки;</w:t>
      </w:r>
    </w:p>
    <w:p w:rsidR="0071552D" w:rsidRDefault="0071552D">
      <w:pPr>
        <w:pStyle w:val="ConsPlusNormal"/>
        <w:ind w:firstLine="540"/>
        <w:jc w:val="both"/>
      </w:pPr>
      <w:r>
        <w:t xml:space="preserve">ki - коэффициент выравнивания потребности муниципального </w:t>
      </w:r>
      <w:r>
        <w:lastRenderedPageBreak/>
        <w:t>образования, рассчитываемый по формуле:</w:t>
      </w:r>
    </w:p>
    <w:p w:rsidR="0071552D" w:rsidRDefault="0071552D">
      <w:pPr>
        <w:pStyle w:val="ConsPlusNormal"/>
        <w:ind w:firstLine="540"/>
        <w:jc w:val="both"/>
      </w:pPr>
    </w:p>
    <w:p w:rsidR="0071552D" w:rsidRDefault="0071552D">
      <w:pPr>
        <w:pStyle w:val="ConsPlusNormal"/>
        <w:jc w:val="center"/>
      </w:pPr>
      <w:r w:rsidRPr="00B33735">
        <w:rPr>
          <w:position w:val="-14"/>
        </w:rPr>
        <w:pict>
          <v:shape id="_x0000_i1041" style="width:326.25pt;height:28.5pt" coordsize="" o:spt="100" adj="0,,0" path="" filled="f" stroked="f">
            <v:stroke joinstyle="miter"/>
            <v:imagedata r:id="rId462" o:title="base_23632_92988_35"/>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Рпиi - заявленная финансовая потребность i-го муниципального образования, связанная с подключением общедоступных библиотек Российской Федерации к сети Интернет и развитием системы библиотечного дела с учетом задачи расширения информационных технологий и оцифровки;</w:t>
      </w:r>
    </w:p>
    <w:p w:rsidR="0071552D" w:rsidRDefault="0071552D">
      <w:pPr>
        <w:pStyle w:val="ConsPlusNormal"/>
        <w:ind w:firstLine="540"/>
        <w:jc w:val="both"/>
      </w:pPr>
      <w:r>
        <w:t>0,99 - уровень софинансирования расходов на комплектование книжных фондов муниципальных библиотек за счет средств областного бюджета;</w:t>
      </w:r>
    </w:p>
    <w:p w:rsidR="0071552D" w:rsidRDefault="0071552D">
      <w:pPr>
        <w:pStyle w:val="ConsPlusNormal"/>
        <w:ind w:firstLine="540"/>
        <w:jc w:val="both"/>
      </w:pPr>
      <w:r>
        <w:t xml:space="preserve">Yi - уровень расчетной бюджетной обеспеченности i-го муниципального образования на текущий финансовый год, рассчитанный министерством финансов области в соответствии с </w:t>
      </w:r>
      <w:hyperlink r:id="rId463" w:history="1">
        <w:r>
          <w:rPr>
            <w:color w:val="0000FF"/>
          </w:rPr>
          <w:t>методикой</w:t>
        </w:r>
      </w:hyperlink>
      <w:r>
        <w:t>, утвержденной приложением N 2 к Закону Амурской области от 11 октября 2011 г. N 529-ОЗ "О межбюджетных отношениях в Амурской области".</w:t>
      </w:r>
    </w:p>
    <w:p w:rsidR="0071552D" w:rsidRDefault="0071552D">
      <w:pPr>
        <w:pStyle w:val="ConsPlusNormal"/>
        <w:ind w:firstLine="540"/>
        <w:jc w:val="both"/>
      </w:pPr>
      <w:bookmarkStart w:id="69" w:name="P9559"/>
      <w:bookmarkEnd w:id="69"/>
      <w:r>
        <w:t>9. Критериями отбора муниципальных образований области для предоставления субсидии на софинансирование мероприятий, связанных с подключением общедоступных библиотек Российской Федерации к сети Интернет и развитием системы библиотечного дела с учетом задачи расширения информационных технологий и оцифровки, являются:</w:t>
      </w:r>
    </w:p>
    <w:p w:rsidR="0071552D" w:rsidRDefault="0071552D">
      <w:pPr>
        <w:pStyle w:val="ConsPlusNormal"/>
        <w:ind w:firstLine="540"/>
        <w:jc w:val="both"/>
      </w:pPr>
      <w:r>
        <w:t>1) наличие действующей централизованной библиотечной системы, входящей в систему Министерства культуры Российской Федерации;</w:t>
      </w:r>
    </w:p>
    <w:p w:rsidR="0071552D" w:rsidRDefault="0071552D">
      <w:pPr>
        <w:pStyle w:val="ConsPlusNormal"/>
        <w:ind w:firstLine="540"/>
        <w:jc w:val="both"/>
      </w:pPr>
      <w:r>
        <w:t>2) наличие 10 и более библиотек, входящих в систему Министерства культуры Российской Федерации;</w:t>
      </w:r>
    </w:p>
    <w:p w:rsidR="0071552D" w:rsidRDefault="0071552D">
      <w:pPr>
        <w:pStyle w:val="ConsPlusNormal"/>
        <w:ind w:firstLine="540"/>
        <w:jc w:val="both"/>
      </w:pPr>
      <w:r>
        <w:t>3) уровень оснащенности компьютерной техникой общедоступных библиотек на территории муниципального образования, входящих в систему Министерства культуры Российской Федерации, ниже 80%;</w:t>
      </w:r>
    </w:p>
    <w:p w:rsidR="0071552D" w:rsidRDefault="0071552D">
      <w:pPr>
        <w:pStyle w:val="ConsPlusNormal"/>
        <w:ind w:firstLine="540"/>
        <w:jc w:val="both"/>
      </w:pPr>
      <w:r>
        <w:t>4) доля общедоступных библиотек муниципального образования, входящих в систему Министерства культуры Российской Федерации, имеющих доступ к сети Интернет, ниже 55% общего числа общедоступных библиотек, входящих в систему Министерства культуры Российской Федерации, расположенных в муниципальном образовании.</w:t>
      </w:r>
    </w:p>
    <w:p w:rsidR="0071552D" w:rsidRDefault="0071552D">
      <w:pPr>
        <w:pStyle w:val="ConsPlusNormal"/>
        <w:ind w:firstLine="540"/>
        <w:jc w:val="both"/>
      </w:pPr>
      <w:r>
        <w:t>10. Объем средств бюджету i-го муниципального образования на софинансирование расходных обязательств, связанных с государственной поддержкой муниципальных учреждений культуры (Сгуi), определяется по формуле:</w:t>
      </w:r>
    </w:p>
    <w:p w:rsidR="0071552D" w:rsidRDefault="0071552D">
      <w:pPr>
        <w:pStyle w:val="ConsPlusNormal"/>
        <w:ind w:firstLine="540"/>
        <w:jc w:val="both"/>
      </w:pPr>
    </w:p>
    <w:p w:rsidR="0071552D" w:rsidRDefault="0071552D">
      <w:pPr>
        <w:pStyle w:val="ConsPlusNormal"/>
        <w:jc w:val="center"/>
      </w:pPr>
      <w:r>
        <w:t>Сгуi = Vгу x n,</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Сгуi - объем субсидии бюджету i-го муниципального образования на софинансирование расходных обязательств, связанных с государственной поддержкой муниципальных учреждений культуры;</w:t>
      </w:r>
    </w:p>
    <w:p w:rsidR="0071552D" w:rsidRDefault="0071552D">
      <w:pPr>
        <w:pStyle w:val="ConsPlusNormal"/>
        <w:ind w:firstLine="540"/>
        <w:jc w:val="both"/>
      </w:pPr>
      <w:r>
        <w:lastRenderedPageBreak/>
        <w:t>Vгу - размер денежного поощрения лучшему муниципальному учреждению культуры, находящемуся на территории сельского поселения, - 137,0 тыс. рублей;</w:t>
      </w:r>
    </w:p>
    <w:p w:rsidR="0071552D" w:rsidRDefault="0071552D">
      <w:pPr>
        <w:pStyle w:val="ConsPlusNormal"/>
        <w:ind w:firstLine="540"/>
        <w:jc w:val="both"/>
      </w:pPr>
      <w:r>
        <w:t>n - количество учреждений культуры муниципального образования, соответствующих критериям отбора.</w:t>
      </w:r>
    </w:p>
    <w:p w:rsidR="0071552D" w:rsidRDefault="0071552D">
      <w:pPr>
        <w:pStyle w:val="ConsPlusNormal"/>
        <w:ind w:firstLine="540"/>
        <w:jc w:val="both"/>
      </w:pPr>
      <w:bookmarkStart w:id="70" w:name="P9572"/>
      <w:bookmarkEnd w:id="70"/>
      <w:r>
        <w:t xml:space="preserve">11. Критерием отбора муниципальных образований области является наличие муниципальных учреждений культуры, соответствующих критериям конкурсного отбора, установленных </w:t>
      </w:r>
      <w:hyperlink r:id="rId464" w:history="1">
        <w:r>
          <w:rPr>
            <w:color w:val="0000FF"/>
          </w:rPr>
          <w:t>приказом</w:t>
        </w:r>
      </w:hyperlink>
      <w:r>
        <w:t xml:space="preserve"> Министерства культуры Российской Федерации от 2 апреля 2013 г. N 306 "О реализации постановления Правительства Российской Федерации от 25 января 2013 г. N 30".</w:t>
      </w:r>
    </w:p>
    <w:p w:rsidR="0071552D" w:rsidRDefault="0071552D">
      <w:pPr>
        <w:pStyle w:val="ConsPlusNormal"/>
        <w:ind w:firstLine="540"/>
        <w:jc w:val="both"/>
      </w:pPr>
      <w:r>
        <w:t>12. Объем средств бюджету i-го муниципального образования на софинансирование расходных обязательств, связанных с государственной поддержкой муниципальных учреждений культуры, находящихся на территории сельских поселений (Сi), определяется по формуле:</w:t>
      </w:r>
    </w:p>
    <w:p w:rsidR="0071552D" w:rsidRDefault="0071552D">
      <w:pPr>
        <w:pStyle w:val="ConsPlusNormal"/>
        <w:ind w:firstLine="540"/>
        <w:jc w:val="both"/>
      </w:pPr>
    </w:p>
    <w:p w:rsidR="0071552D" w:rsidRDefault="0071552D">
      <w:pPr>
        <w:pStyle w:val="ConsPlusNormal"/>
        <w:jc w:val="center"/>
      </w:pPr>
      <w:r>
        <w:t>Сгрi = Vгр x n,</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Сгрi - объем субсидии бюджету i-го муниципального образования на софинансирование расходных обязательств, связанных с государственной поддержкой муниципальных учреждений культуры, находящихся на территории сельских поселений;</w:t>
      </w:r>
    </w:p>
    <w:p w:rsidR="0071552D" w:rsidRDefault="0071552D">
      <w:pPr>
        <w:pStyle w:val="ConsPlusNormal"/>
        <w:ind w:firstLine="540"/>
        <w:jc w:val="both"/>
      </w:pPr>
      <w:r>
        <w:t>Vгр - размер денежного поощрения лучшему работнику муниципального учреждения культуры, находящегося на территории сельского поселения, - 68,5 тыс. рублей;</w:t>
      </w:r>
    </w:p>
    <w:p w:rsidR="0071552D" w:rsidRDefault="0071552D">
      <w:pPr>
        <w:pStyle w:val="ConsPlusNormal"/>
        <w:ind w:firstLine="540"/>
        <w:jc w:val="both"/>
      </w:pPr>
      <w:r>
        <w:t>n - количество работников муниципальных учреждений культуры, находящихся на территории сельских поселений, соответствующих критериям отбора.</w:t>
      </w:r>
    </w:p>
    <w:p w:rsidR="0071552D" w:rsidRDefault="0071552D">
      <w:pPr>
        <w:pStyle w:val="ConsPlusNormal"/>
        <w:ind w:firstLine="540"/>
        <w:jc w:val="both"/>
      </w:pPr>
      <w:bookmarkStart w:id="71" w:name="P9581"/>
      <w:bookmarkEnd w:id="71"/>
      <w:r>
        <w:t xml:space="preserve">13. Критерием отбора муниципальных образований области является наличие лучших работников муниципальных учреждений культуры, находящихся на территории сельских поселений, соответствующих критериям конкурсного отбора, установленных </w:t>
      </w:r>
      <w:hyperlink r:id="rId465" w:history="1">
        <w:r>
          <w:rPr>
            <w:color w:val="0000FF"/>
          </w:rPr>
          <w:t>приказом</w:t>
        </w:r>
      </w:hyperlink>
      <w:r>
        <w:t xml:space="preserve"> Министерства культуры Российской Федерации от 2 апреля 2013 г. N 306 "О реализации постановления Правительства Российской Федерации от 25 января 2013 г. N 30".</w:t>
      </w:r>
    </w:p>
    <w:p w:rsidR="0071552D" w:rsidRDefault="0071552D">
      <w:pPr>
        <w:pStyle w:val="ConsPlusNormal"/>
        <w:ind w:firstLine="540"/>
        <w:jc w:val="both"/>
      </w:pPr>
      <w:r>
        <w:t>14. Муниципальное образование, претендующее на получение субсидии, представляет главному распорядителю следующие документы:</w:t>
      </w:r>
    </w:p>
    <w:p w:rsidR="0071552D" w:rsidRDefault="0071552D">
      <w:pPr>
        <w:pStyle w:val="ConsPlusNormal"/>
        <w:ind w:firstLine="540"/>
        <w:jc w:val="both"/>
      </w:pPr>
      <w:r>
        <w:t>заявку для участия в отборе, подписанную главой муниципального образования (главой местной администрации);</w:t>
      </w:r>
    </w:p>
    <w:p w:rsidR="0071552D" w:rsidRDefault="0071552D">
      <w:pPr>
        <w:pStyle w:val="ConsPlusNormal"/>
        <w:ind w:firstLine="540"/>
        <w:jc w:val="both"/>
      </w:pPr>
      <w:r>
        <w:t xml:space="preserve">копию утвержденной муниципальной программы, предусматривающей реализацию мероприятий, указанных в </w:t>
      </w:r>
      <w:hyperlink w:anchor="P9504" w:history="1">
        <w:r>
          <w:rPr>
            <w:color w:val="0000FF"/>
          </w:rPr>
          <w:t>пункте 2</w:t>
        </w:r>
      </w:hyperlink>
      <w:r>
        <w:t xml:space="preserve"> настоящего Порядка, заверенную подписью руководителя уполномоченного органа муниципального образования;</w:t>
      </w:r>
    </w:p>
    <w:p w:rsidR="0071552D" w:rsidRDefault="0071552D">
      <w:pPr>
        <w:pStyle w:val="ConsPlusNormal"/>
        <w:ind w:firstLine="540"/>
        <w:jc w:val="both"/>
      </w:pPr>
      <w:r>
        <w:t xml:space="preserve">выписку из решения о бюджете муниципального образования на </w:t>
      </w:r>
      <w:r>
        <w:lastRenderedPageBreak/>
        <w:t xml:space="preserve">текущий финансовый год и плановый период о наличии бюджетных ассигнований на финансовое обеспечение расходных обязательств, мероприятий, указанных в </w:t>
      </w:r>
      <w:hyperlink w:anchor="P9504" w:history="1">
        <w:r>
          <w:rPr>
            <w:color w:val="0000FF"/>
          </w:rPr>
          <w:t>пункте 2</w:t>
        </w:r>
      </w:hyperlink>
      <w:r>
        <w:t xml:space="preserve"> настоящего Порядка, заверенную руководителем финансового органа;</w:t>
      </w:r>
    </w:p>
    <w:p w:rsidR="0071552D" w:rsidRDefault="0071552D">
      <w:pPr>
        <w:pStyle w:val="ConsPlusNormal"/>
        <w:ind w:firstLine="540"/>
        <w:jc w:val="both"/>
      </w:pPr>
      <w:r>
        <w:t>пояснительную записку.</w:t>
      </w:r>
    </w:p>
    <w:p w:rsidR="0071552D" w:rsidRDefault="0071552D">
      <w:pPr>
        <w:pStyle w:val="ConsPlusNormal"/>
        <w:ind w:firstLine="540"/>
        <w:jc w:val="both"/>
      </w:pPr>
      <w:r>
        <w:t xml:space="preserve">15. Главный распорядитель осуществляет отбор муниципальных образований в соответствии с условиями и критерием отбора, указанными в </w:t>
      </w:r>
      <w:hyperlink w:anchor="P9539" w:history="1">
        <w:r>
          <w:rPr>
            <w:color w:val="0000FF"/>
          </w:rPr>
          <w:t>пунктах 7</w:t>
        </w:r>
      </w:hyperlink>
      <w:r>
        <w:t xml:space="preserve">, </w:t>
      </w:r>
      <w:hyperlink w:anchor="P9559" w:history="1">
        <w:r>
          <w:rPr>
            <w:color w:val="0000FF"/>
          </w:rPr>
          <w:t>9</w:t>
        </w:r>
      </w:hyperlink>
      <w:r>
        <w:t xml:space="preserve">, </w:t>
      </w:r>
      <w:hyperlink w:anchor="P9572" w:history="1">
        <w:r>
          <w:rPr>
            <w:color w:val="0000FF"/>
          </w:rPr>
          <w:t>11</w:t>
        </w:r>
      </w:hyperlink>
      <w:r>
        <w:t xml:space="preserve">, </w:t>
      </w:r>
      <w:hyperlink w:anchor="P9581" w:history="1">
        <w:r>
          <w:rPr>
            <w:color w:val="0000FF"/>
          </w:rPr>
          <w:t>13</w:t>
        </w:r>
      </w:hyperlink>
      <w:r>
        <w:t xml:space="preserve"> настоящего Порядка, для предоставления субсидии.</w:t>
      </w:r>
    </w:p>
    <w:p w:rsidR="0071552D" w:rsidRDefault="0071552D">
      <w:pPr>
        <w:pStyle w:val="ConsPlusNormal"/>
        <w:ind w:firstLine="540"/>
        <w:jc w:val="both"/>
      </w:pPr>
      <w:r>
        <w:t>16. Распределение субсидии утверждается Правительством Амурской области.</w:t>
      </w:r>
    </w:p>
    <w:p w:rsidR="0071552D" w:rsidRDefault="0071552D">
      <w:pPr>
        <w:pStyle w:val="ConsPlusNormal"/>
        <w:ind w:firstLine="540"/>
        <w:jc w:val="both"/>
      </w:pPr>
      <w:r>
        <w:t>17.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субсидии (далее - соглашение). Форма соглашения утверждается главным распорядителем.</w:t>
      </w:r>
    </w:p>
    <w:p w:rsidR="0071552D" w:rsidRDefault="0071552D">
      <w:pPr>
        <w:pStyle w:val="ConsPlusNormal"/>
        <w:ind w:firstLine="540"/>
        <w:jc w:val="both"/>
      </w:pPr>
      <w:r>
        <w:t>18. Муниципальные образования обеспечивают достижение следующих показателей результативности использования субсидии, значения которых определяются соглашением, в том числе:</w:t>
      </w:r>
    </w:p>
    <w:p w:rsidR="0071552D" w:rsidRDefault="0071552D">
      <w:pPr>
        <w:pStyle w:val="ConsPlusNormal"/>
        <w:ind w:firstLine="540"/>
        <w:jc w:val="both"/>
      </w:pPr>
      <w:r>
        <w:t>количество посещений организаций культуры по отношению к уровню 2010 года;</w:t>
      </w:r>
    </w:p>
    <w:p w:rsidR="0071552D" w:rsidRDefault="0071552D">
      <w:pPr>
        <w:pStyle w:val="ConsPlusNormal"/>
        <w:ind w:firstLine="540"/>
        <w:jc w:val="both"/>
      </w:pPr>
      <w:r>
        <w:t>количество посещений библиотек (на 1 жителя в год).</w:t>
      </w:r>
    </w:p>
    <w:p w:rsidR="0071552D" w:rsidRDefault="0071552D">
      <w:pPr>
        <w:pStyle w:val="ConsPlusNormal"/>
        <w:ind w:firstLine="540"/>
        <w:jc w:val="both"/>
      </w:pPr>
      <w:r>
        <w:t>19. В случае нецелевого использования средств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1552D" w:rsidRDefault="0071552D">
      <w:pPr>
        <w:pStyle w:val="ConsPlusNormal"/>
        <w:ind w:firstLine="540"/>
        <w:jc w:val="both"/>
      </w:pPr>
      <w:r>
        <w:t>Решения о приостановлении перечисления (сокращении объема) субсидии бюджету муниципального образования не применяются в случае, если условия предоставления субсидии были не выполнены в силу обстоятельств непреодолимой силы.</w:t>
      </w:r>
    </w:p>
    <w:p w:rsidR="0071552D" w:rsidRDefault="0071552D">
      <w:pPr>
        <w:pStyle w:val="ConsPlusNormal"/>
        <w:ind w:firstLine="540"/>
        <w:jc w:val="both"/>
      </w:pPr>
      <w:r>
        <w:t>Контроль за соблюдением муниципальными образованиями условий предоставления субсидий осуществляется главным распорядителем.</w:t>
      </w:r>
    </w:p>
    <w:p w:rsidR="0071552D" w:rsidRDefault="0071552D">
      <w:pPr>
        <w:pStyle w:val="ConsPlusNormal"/>
        <w:ind w:firstLine="540"/>
        <w:jc w:val="both"/>
      </w:pPr>
      <w:r>
        <w:t>20. В случае отсутствия потребности муниципального образования в средствах субсидии в утвержденном размере, что подтверждается письменным обращением муниципального образования, неиспользованные средства подлежат возврату в доход областного бюджета.</w:t>
      </w:r>
    </w:p>
    <w:p w:rsidR="0071552D" w:rsidRDefault="0071552D">
      <w:pPr>
        <w:pStyle w:val="ConsPlusNormal"/>
        <w:ind w:firstLine="540"/>
        <w:jc w:val="both"/>
      </w:pPr>
      <w:r>
        <w:t>21. В случае увеличения в текущем году утвержденного объема бюджетных ассигнований осуществляется дополнительное распределение.</w:t>
      </w:r>
    </w:p>
    <w:p w:rsidR="0071552D" w:rsidRDefault="0071552D">
      <w:pPr>
        <w:pStyle w:val="ConsPlusNormal"/>
        <w:ind w:firstLine="540"/>
        <w:jc w:val="both"/>
      </w:pPr>
      <w:r>
        <w:t xml:space="preserve">22. Дополнительное распределение субсидии осуществляется на основании письменных обращений муниципальных образований о дополнительной потребности в порядке, установленном </w:t>
      </w:r>
      <w:hyperlink w:anchor="P9514" w:history="1">
        <w:r>
          <w:rPr>
            <w:color w:val="0000FF"/>
          </w:rPr>
          <w:t>пунктами 5</w:t>
        </w:r>
      </w:hyperlink>
      <w:r>
        <w:t xml:space="preserve"> - </w:t>
      </w:r>
      <w:hyperlink w:anchor="P9581" w:history="1">
        <w:r>
          <w:rPr>
            <w:color w:val="0000FF"/>
          </w:rPr>
          <w:t>13</w:t>
        </w:r>
      </w:hyperlink>
      <w:r>
        <w:t xml:space="preserve"> настоящего Порядка, путем внесения изменений в постановление о распределении субсидии.</w:t>
      </w:r>
    </w:p>
    <w:p w:rsidR="0071552D" w:rsidRDefault="0071552D">
      <w:pPr>
        <w:pStyle w:val="ConsPlusNormal"/>
        <w:ind w:firstLine="540"/>
        <w:jc w:val="both"/>
      </w:pPr>
      <w:r>
        <w:t xml:space="preserve">О предстоящем дополнительном распределении субсидии главный распорядитель письменно извещает муниципальные образования не менее чем за 10 дней до окончания срока подачи документов на предоставление </w:t>
      </w:r>
      <w:r>
        <w:lastRenderedPageBreak/>
        <w:t>субсидий.</w:t>
      </w:r>
    </w:p>
    <w:p w:rsidR="0071552D" w:rsidRDefault="0071552D">
      <w:pPr>
        <w:pStyle w:val="ConsPlusNormal"/>
        <w:ind w:firstLine="540"/>
        <w:jc w:val="both"/>
      </w:pPr>
      <w:r>
        <w:t>23. Уполномоченный орган местного самоуправления муниципального образования ежемесячно, в срок до 10 числа месяца, следующего за отчетным, представляет главному распорядителю отчет о расходовании субсидии по форме, установленной соглашением.</w:t>
      </w:r>
    </w:p>
    <w:p w:rsidR="0071552D" w:rsidRDefault="0071552D">
      <w:pPr>
        <w:pStyle w:val="ConsPlusNormal"/>
        <w:ind w:firstLine="540"/>
        <w:jc w:val="both"/>
      </w:pPr>
      <w:r>
        <w:t xml:space="preserve">24. Главный распорядитель ежемесячно, в срок до 15 числа месяца, следующего за отчетным, представляет в министерство финансов области </w:t>
      </w:r>
      <w:hyperlink w:anchor="P9615" w:history="1">
        <w:r>
          <w:rPr>
            <w:color w:val="0000FF"/>
          </w:rPr>
          <w:t>сведения</w:t>
        </w:r>
      </w:hyperlink>
      <w:r>
        <w:t xml:space="preserve"> о расходовании субсидии по форме согласно приложению к настоящему Порядку.</w:t>
      </w:r>
    </w:p>
    <w:p w:rsidR="0071552D" w:rsidRDefault="0071552D">
      <w:pPr>
        <w:pStyle w:val="ConsPlusNormal"/>
        <w:ind w:firstLine="540"/>
        <w:jc w:val="both"/>
      </w:pPr>
      <w:r>
        <w:t>25. Оценка эффективности использования субсидии муниципальным образованием в отчетном финансовом году осуществляется главным распорядителем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использования единой субсидии.</w:t>
      </w:r>
    </w:p>
    <w:p w:rsidR="0071552D" w:rsidRDefault="0071552D">
      <w:pPr>
        <w:pStyle w:val="ConsPlusNormal"/>
        <w:ind w:firstLine="540"/>
        <w:jc w:val="both"/>
      </w:pPr>
      <w:r>
        <w:t>26. Не использованный на 1 января текущего финансового года остаток субсидии подлежит возврату в областной бюджет в течение первых 15 рабочих дней текущего финансового года.</w:t>
      </w:r>
    </w:p>
    <w:p w:rsidR="0071552D" w:rsidRDefault="0071552D">
      <w:pPr>
        <w:pStyle w:val="ConsPlusNormal"/>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rsidR="0071552D" w:rsidRDefault="0071552D">
      <w:pPr>
        <w:pStyle w:val="ConsPlusNormal"/>
        <w:ind w:firstLine="540"/>
        <w:jc w:val="both"/>
      </w:pPr>
      <w:r>
        <w:t>В соответствии с решением главного распорядителя о наличии потребности в не использованном на 1 января текущего финансового года остатке субсидий средства в размере, не превышающем остатка субсидий, могут быть возвращены в текущем финансовом году бюджету муниципального образования на те же цели в соответствии с бюджетным законодательством Российской Федерации.</w:t>
      </w:r>
    </w:p>
    <w:p w:rsidR="0071552D" w:rsidRDefault="0071552D">
      <w:pPr>
        <w:pStyle w:val="ConsPlusNormal"/>
        <w:ind w:firstLine="540"/>
        <w:jc w:val="both"/>
      </w:pPr>
      <w:r>
        <w:t>27. Уполномоченные органы местного самоуправления муниципальных образований несут ответственность за результативность, целевое использование субсидий, достоверность представляемых главному распорядителю сведений (документов, отчетов).</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2"/>
      </w:pPr>
      <w:r>
        <w:lastRenderedPageBreak/>
        <w:t>Приложение</w:t>
      </w:r>
    </w:p>
    <w:p w:rsidR="0071552D" w:rsidRDefault="0071552D">
      <w:pPr>
        <w:pStyle w:val="ConsPlusNormal"/>
        <w:jc w:val="right"/>
      </w:pPr>
      <w:r>
        <w:t>к Порядку</w:t>
      </w:r>
    </w:p>
    <w:p w:rsidR="0071552D" w:rsidRDefault="0071552D">
      <w:pPr>
        <w:pStyle w:val="ConsPlusNormal"/>
        <w:ind w:firstLine="540"/>
        <w:jc w:val="both"/>
      </w:pPr>
    </w:p>
    <w:p w:rsidR="0071552D" w:rsidRDefault="0071552D">
      <w:pPr>
        <w:pStyle w:val="ConsPlusNonformat"/>
        <w:jc w:val="both"/>
      </w:pPr>
      <w:bookmarkStart w:id="72" w:name="P9615"/>
      <w:bookmarkEnd w:id="72"/>
      <w:r>
        <w:t xml:space="preserve">                                 Сведения</w:t>
      </w:r>
    </w:p>
    <w:p w:rsidR="0071552D" w:rsidRDefault="0071552D">
      <w:pPr>
        <w:pStyle w:val="ConsPlusNonformat"/>
        <w:jc w:val="both"/>
      </w:pPr>
      <w:r>
        <w:t xml:space="preserve">             о расходовании субсидии на реализацию мероприятий</w:t>
      </w:r>
    </w:p>
    <w:p w:rsidR="0071552D" w:rsidRDefault="0071552D">
      <w:pPr>
        <w:pStyle w:val="ConsPlusNonformat"/>
        <w:jc w:val="both"/>
      </w:pPr>
      <w:r>
        <w:t xml:space="preserve">                       по поддержке отрасли культуры</w:t>
      </w:r>
    </w:p>
    <w:p w:rsidR="0071552D" w:rsidRDefault="0071552D">
      <w:pPr>
        <w:pStyle w:val="ConsPlusNonformat"/>
        <w:jc w:val="both"/>
      </w:pPr>
      <w:r>
        <w:t xml:space="preserve">                по состоянию на "__" _____________ 20__ г.</w:t>
      </w:r>
    </w:p>
    <w:p w:rsidR="0071552D" w:rsidRDefault="0071552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737"/>
        <w:gridCol w:w="1247"/>
        <w:gridCol w:w="1134"/>
        <w:gridCol w:w="907"/>
        <w:gridCol w:w="737"/>
        <w:gridCol w:w="1247"/>
        <w:gridCol w:w="1134"/>
        <w:gridCol w:w="907"/>
        <w:gridCol w:w="737"/>
        <w:gridCol w:w="1247"/>
        <w:gridCol w:w="1134"/>
        <w:gridCol w:w="907"/>
        <w:gridCol w:w="737"/>
        <w:gridCol w:w="1247"/>
        <w:gridCol w:w="1134"/>
        <w:gridCol w:w="907"/>
      </w:tblGrid>
      <w:tr w:rsidR="0071552D">
        <w:tc>
          <w:tcPr>
            <w:tcW w:w="567" w:type="dxa"/>
            <w:vMerge w:val="restart"/>
          </w:tcPr>
          <w:p w:rsidR="0071552D" w:rsidRDefault="0071552D">
            <w:pPr>
              <w:pStyle w:val="ConsPlusNormal"/>
              <w:jc w:val="center"/>
            </w:pPr>
            <w:r>
              <w:t>N п/п</w:t>
            </w:r>
          </w:p>
        </w:tc>
        <w:tc>
          <w:tcPr>
            <w:tcW w:w="1871" w:type="dxa"/>
            <w:vMerge w:val="restart"/>
          </w:tcPr>
          <w:p w:rsidR="0071552D" w:rsidRDefault="0071552D">
            <w:pPr>
              <w:pStyle w:val="ConsPlusNormal"/>
              <w:jc w:val="center"/>
            </w:pPr>
            <w:r>
              <w:t>Наименование муниципального образования</w:t>
            </w:r>
          </w:p>
        </w:tc>
        <w:tc>
          <w:tcPr>
            <w:tcW w:w="4025" w:type="dxa"/>
            <w:gridSpan w:val="4"/>
          </w:tcPr>
          <w:p w:rsidR="0071552D" w:rsidRDefault="0071552D">
            <w:pPr>
              <w:pStyle w:val="ConsPlusNormal"/>
              <w:jc w:val="center"/>
            </w:pPr>
            <w:r>
              <w:t>Утвержденный объем финансирования, тыс. руб.</w:t>
            </w:r>
          </w:p>
        </w:tc>
        <w:tc>
          <w:tcPr>
            <w:tcW w:w="4025" w:type="dxa"/>
            <w:gridSpan w:val="4"/>
          </w:tcPr>
          <w:p w:rsidR="0071552D" w:rsidRDefault="0071552D">
            <w:pPr>
              <w:pStyle w:val="ConsPlusNormal"/>
              <w:jc w:val="center"/>
            </w:pPr>
            <w:r>
              <w:t>Профинансировано нарастающим итогом на конец отчетного периода, тыс. руб.</w:t>
            </w:r>
          </w:p>
        </w:tc>
        <w:tc>
          <w:tcPr>
            <w:tcW w:w="4025" w:type="dxa"/>
            <w:gridSpan w:val="4"/>
          </w:tcPr>
          <w:p w:rsidR="0071552D" w:rsidRDefault="0071552D">
            <w:pPr>
              <w:pStyle w:val="ConsPlusNormal"/>
              <w:jc w:val="center"/>
            </w:pPr>
            <w:r>
              <w:t>Кассовое исполнение расходов, тыс. руб.</w:t>
            </w:r>
          </w:p>
        </w:tc>
        <w:tc>
          <w:tcPr>
            <w:tcW w:w="4025" w:type="dxa"/>
            <w:gridSpan w:val="4"/>
          </w:tcPr>
          <w:p w:rsidR="0071552D" w:rsidRDefault="0071552D">
            <w:pPr>
              <w:pStyle w:val="ConsPlusNormal"/>
              <w:jc w:val="center"/>
            </w:pPr>
            <w:r>
              <w:t>Фактически выполнено, тыс. руб.</w:t>
            </w:r>
          </w:p>
        </w:tc>
      </w:tr>
      <w:tr w:rsidR="0071552D">
        <w:tc>
          <w:tcPr>
            <w:tcW w:w="567" w:type="dxa"/>
            <w:vMerge/>
          </w:tcPr>
          <w:p w:rsidR="0071552D" w:rsidRDefault="0071552D"/>
        </w:tc>
        <w:tc>
          <w:tcPr>
            <w:tcW w:w="1871" w:type="dxa"/>
            <w:vMerge/>
          </w:tcPr>
          <w:p w:rsidR="0071552D" w:rsidRDefault="0071552D"/>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r>
      <w:tr w:rsidR="0071552D">
        <w:tc>
          <w:tcPr>
            <w:tcW w:w="567" w:type="dxa"/>
            <w:vMerge/>
          </w:tcPr>
          <w:p w:rsidR="0071552D" w:rsidRDefault="0071552D"/>
        </w:tc>
        <w:tc>
          <w:tcPr>
            <w:tcW w:w="1871" w:type="dxa"/>
            <w:vMerge/>
          </w:tcPr>
          <w:p w:rsidR="0071552D" w:rsidRDefault="0071552D"/>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r>
      <w:tr w:rsidR="0071552D">
        <w:tc>
          <w:tcPr>
            <w:tcW w:w="567" w:type="dxa"/>
          </w:tcPr>
          <w:p w:rsidR="0071552D" w:rsidRDefault="0071552D">
            <w:pPr>
              <w:pStyle w:val="ConsPlusNormal"/>
            </w:pPr>
          </w:p>
        </w:tc>
        <w:tc>
          <w:tcPr>
            <w:tcW w:w="1871"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r>
    </w:tbl>
    <w:p w:rsidR="0071552D" w:rsidRDefault="0071552D">
      <w:pPr>
        <w:pStyle w:val="ConsPlusNormal"/>
        <w:ind w:firstLine="540"/>
        <w:jc w:val="both"/>
      </w:pPr>
    </w:p>
    <w:p w:rsidR="0071552D" w:rsidRDefault="0071552D">
      <w:pPr>
        <w:pStyle w:val="ConsPlusNonformat"/>
        <w:jc w:val="both"/>
      </w:pPr>
      <w:r>
        <w:t>Руководитель ____________________________________________ /Ф.И.О./</w:t>
      </w:r>
    </w:p>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12</w:t>
      </w:r>
    </w:p>
    <w:p w:rsidR="0071552D" w:rsidRDefault="0071552D">
      <w:pPr>
        <w:pStyle w:val="ConsPlusNormal"/>
        <w:jc w:val="right"/>
      </w:pPr>
      <w:r>
        <w:t>к государственной программе</w:t>
      </w:r>
    </w:p>
    <w:p w:rsidR="0071552D" w:rsidRDefault="0071552D">
      <w:pPr>
        <w:pStyle w:val="ConsPlusNormal"/>
        <w:ind w:firstLine="540"/>
        <w:jc w:val="both"/>
      </w:pPr>
    </w:p>
    <w:p w:rsidR="0071552D" w:rsidRDefault="0071552D">
      <w:pPr>
        <w:pStyle w:val="ConsPlusTitle"/>
        <w:jc w:val="center"/>
      </w:pPr>
      <w:bookmarkStart w:id="73" w:name="P9674"/>
      <w:bookmarkEnd w:id="73"/>
      <w:r>
        <w:t>ПОРЯДОК</w:t>
      </w:r>
    </w:p>
    <w:p w:rsidR="0071552D" w:rsidRDefault="0071552D">
      <w:pPr>
        <w:pStyle w:val="ConsPlusTitle"/>
        <w:jc w:val="center"/>
      </w:pPr>
      <w:r>
        <w:t>ПРЕДОСТАВЛЕНИЯ И РАСХОДОВАНИЯ СУБСИДИЙ БЮДЖЕТАМ</w:t>
      </w:r>
    </w:p>
    <w:p w:rsidR="0071552D" w:rsidRDefault="0071552D">
      <w:pPr>
        <w:pStyle w:val="ConsPlusTitle"/>
        <w:jc w:val="center"/>
      </w:pPr>
      <w:r>
        <w:t>МУНИЦИПАЛЬНЫХ ОБРАЗОВАНИЙ НА ОБЕСПЕЧЕНИЕ РАЗВИТИЯ</w:t>
      </w:r>
    </w:p>
    <w:p w:rsidR="0071552D" w:rsidRDefault="0071552D">
      <w:pPr>
        <w:pStyle w:val="ConsPlusTitle"/>
        <w:jc w:val="center"/>
      </w:pPr>
      <w:r>
        <w:t>И УКРЕПЛЕНИЯ МАТЕРИАЛЬНО-ТЕХНИЧЕСКОЙ БАЗЫ</w:t>
      </w:r>
    </w:p>
    <w:p w:rsidR="0071552D" w:rsidRDefault="0071552D">
      <w:pPr>
        <w:pStyle w:val="ConsPlusTitle"/>
        <w:jc w:val="center"/>
      </w:pPr>
      <w:r>
        <w:t>МУНИЦИПАЛЬНЫХ ДОМОВ КУЛЬТУРЫ</w:t>
      </w:r>
    </w:p>
    <w:p w:rsidR="0071552D" w:rsidRDefault="0071552D">
      <w:pPr>
        <w:pStyle w:val="ConsPlusNormal"/>
        <w:jc w:val="center"/>
      </w:pPr>
      <w:r>
        <w:t>Список изменяющих документов</w:t>
      </w:r>
    </w:p>
    <w:p w:rsidR="0071552D" w:rsidRDefault="0071552D">
      <w:pPr>
        <w:pStyle w:val="ConsPlusNormal"/>
        <w:jc w:val="center"/>
      </w:pPr>
      <w:r>
        <w:t>(введен постановлением Правительства Амурской области</w:t>
      </w:r>
    </w:p>
    <w:p w:rsidR="0071552D" w:rsidRDefault="0071552D">
      <w:pPr>
        <w:pStyle w:val="ConsPlusNormal"/>
        <w:jc w:val="center"/>
      </w:pPr>
      <w:r>
        <w:t xml:space="preserve">от 21.02.2017 </w:t>
      </w:r>
      <w:hyperlink r:id="rId466" w:history="1">
        <w:r>
          <w:rPr>
            <w:color w:val="0000FF"/>
          </w:rPr>
          <w:t>N 72</w:t>
        </w:r>
      </w:hyperlink>
      <w:r>
        <w:t>)</w:t>
      </w:r>
    </w:p>
    <w:p w:rsidR="0071552D" w:rsidRDefault="0071552D">
      <w:pPr>
        <w:pStyle w:val="ConsPlusNormal"/>
        <w:ind w:firstLine="540"/>
        <w:jc w:val="both"/>
      </w:pPr>
    </w:p>
    <w:p w:rsidR="0071552D" w:rsidRDefault="0071552D">
      <w:pPr>
        <w:pStyle w:val="ConsPlusNormal"/>
        <w:ind w:firstLine="540"/>
        <w:jc w:val="both"/>
      </w:pPr>
      <w:r>
        <w:t>1. Настоящий Порядок определяет цели, условия и механизм предоставления и расходования субсидий, источником финансового обеспечения которых являются средства федерального и областного бюджетов, бюджетам муниципальных образований на софинансирование мероприятий по обеспечению развития и укреплению материально-технической базы муниципальных домов культуры, критерии отбора муниципальных образований для предоставления субсидии, а также сроки и порядок ее предоставления (далее соответственно - субсидия, муниципальные образования).</w:t>
      </w:r>
    </w:p>
    <w:p w:rsidR="0071552D" w:rsidRDefault="0071552D">
      <w:pPr>
        <w:pStyle w:val="ConsPlusNormal"/>
        <w:ind w:firstLine="540"/>
        <w:jc w:val="both"/>
      </w:pPr>
      <w:bookmarkStart w:id="74" w:name="P9684"/>
      <w:bookmarkEnd w:id="74"/>
      <w:r>
        <w:t>2. Субсидия предоставляется бюджетам муниципальных образований области с целью софинансирования мероприятий, связанных с модернизацией материально-технической базы культурно-досуговых учреждений в малых городах и (или) в сельской местности.</w:t>
      </w:r>
    </w:p>
    <w:p w:rsidR="0071552D" w:rsidRDefault="0071552D">
      <w:pPr>
        <w:pStyle w:val="ConsPlusNormal"/>
        <w:ind w:firstLine="540"/>
        <w:jc w:val="both"/>
      </w:pPr>
      <w:r>
        <w:t>3. Главным распорядителем бюджетных средств по предоставлению субсидии является министерство культуры и архивного дела Амурской области (далее - главный распорядитель).</w:t>
      </w:r>
    </w:p>
    <w:p w:rsidR="0071552D" w:rsidRDefault="0071552D">
      <w:pPr>
        <w:pStyle w:val="ConsPlusNormal"/>
        <w:ind w:firstLine="540"/>
        <w:jc w:val="both"/>
      </w:pPr>
      <w:bookmarkStart w:id="75" w:name="P9686"/>
      <w:bookmarkEnd w:id="75"/>
      <w:r>
        <w:t>4. Условиями предоставления субсидии являются:</w:t>
      </w:r>
    </w:p>
    <w:p w:rsidR="0071552D" w:rsidRDefault="0071552D">
      <w:pPr>
        <w:pStyle w:val="ConsPlusNormal"/>
        <w:ind w:firstLine="540"/>
        <w:jc w:val="both"/>
      </w:pPr>
      <w:r>
        <w:t xml:space="preserve">наличие муниципальной программы, предусматривающей расходные обязательства муниципального образования на реализацию мероприятий, указанных в </w:t>
      </w:r>
      <w:hyperlink w:anchor="P9684" w:history="1">
        <w:r>
          <w:rPr>
            <w:color w:val="0000FF"/>
          </w:rPr>
          <w:t>пункте 2</w:t>
        </w:r>
      </w:hyperlink>
      <w:r>
        <w:t xml:space="preserve"> настоящего Порядка;</w:t>
      </w:r>
    </w:p>
    <w:p w:rsidR="0071552D" w:rsidRDefault="0071552D">
      <w:pPr>
        <w:pStyle w:val="ConsPlusNormal"/>
        <w:ind w:firstLine="540"/>
        <w:jc w:val="both"/>
      </w:pPr>
      <w:r>
        <w:t xml:space="preserve">наличие в бюджетах муниципальных образований бюджетных ассигнований на финансовое обеспечение расходных обязательств, связанных с реализацией мероприятий, указанных в </w:t>
      </w:r>
      <w:hyperlink w:anchor="P9684" w:history="1">
        <w:r>
          <w:rPr>
            <w:color w:val="0000FF"/>
          </w:rPr>
          <w:t>пункте 2</w:t>
        </w:r>
      </w:hyperlink>
      <w:r>
        <w:t xml:space="preserve"> настоящего Порядка, в объеме не менее 1% от потребности средств бюджета муниципального образования на реализацию мероприятий;</w:t>
      </w:r>
    </w:p>
    <w:p w:rsidR="0071552D" w:rsidRDefault="0071552D">
      <w:pPr>
        <w:pStyle w:val="ConsPlusNormal"/>
        <w:ind w:firstLine="540"/>
        <w:jc w:val="both"/>
      </w:pPr>
      <w:r>
        <w:t xml:space="preserve">обязательство муниципального образования по обеспечению соответствия значений показателей, устанавливаемых нормативными </w:t>
      </w:r>
      <w:r>
        <w:lastRenderedPageBreak/>
        <w:t>правовыми актами муниципального образования, значениям показателей результативности предоставления субсидии.</w:t>
      </w:r>
    </w:p>
    <w:p w:rsidR="0071552D" w:rsidRDefault="0071552D">
      <w:pPr>
        <w:pStyle w:val="ConsPlusNormal"/>
        <w:ind w:firstLine="540"/>
        <w:jc w:val="both"/>
      </w:pPr>
      <w:r>
        <w:t>5. Объем субсидии бюджетам муниципальных образований определяется по формуле:</w:t>
      </w:r>
    </w:p>
    <w:p w:rsidR="0071552D" w:rsidRDefault="0071552D">
      <w:pPr>
        <w:pStyle w:val="ConsPlusNormal"/>
        <w:ind w:firstLine="540"/>
        <w:jc w:val="both"/>
      </w:pPr>
    </w:p>
    <w:p w:rsidR="0071552D" w:rsidRDefault="0071552D">
      <w:pPr>
        <w:pStyle w:val="ConsPlusNormal"/>
        <w:jc w:val="center"/>
      </w:pPr>
      <w:r>
        <w:t>Сi = С x ki,</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Сi - объем субсидии бюджету i-го муниципального образования на софинансирование расходных обязательств, связанных с обеспечением развития и укреплением материально-технической базы муниципальных домов культуры;</w:t>
      </w:r>
    </w:p>
    <w:p w:rsidR="0071552D" w:rsidRDefault="0071552D">
      <w:pPr>
        <w:pStyle w:val="ConsPlusNormal"/>
        <w:ind w:firstLine="540"/>
        <w:jc w:val="both"/>
      </w:pPr>
      <w:r>
        <w:t>С - объем субсидии областного бюджета на софинансирование расходов, связанных с обеспечением развития и укреплением материально-технической базы муниципальных домов культуры;</w:t>
      </w:r>
    </w:p>
    <w:p w:rsidR="0071552D" w:rsidRDefault="0071552D">
      <w:pPr>
        <w:pStyle w:val="ConsPlusNormal"/>
        <w:ind w:firstLine="540"/>
        <w:jc w:val="both"/>
      </w:pPr>
      <w:r>
        <w:t>ki - коэффициент выравнивания потребности муниципального образования, рассчитываемый по формуле:</w:t>
      </w:r>
    </w:p>
    <w:p w:rsidR="0071552D" w:rsidRDefault="0071552D">
      <w:pPr>
        <w:pStyle w:val="ConsPlusNormal"/>
        <w:ind w:firstLine="540"/>
        <w:jc w:val="both"/>
      </w:pPr>
    </w:p>
    <w:p w:rsidR="0071552D" w:rsidRDefault="0071552D">
      <w:pPr>
        <w:pStyle w:val="ConsPlusNormal"/>
        <w:jc w:val="center"/>
      </w:pPr>
      <w:r w:rsidRPr="00B33735">
        <w:rPr>
          <w:position w:val="-14"/>
        </w:rPr>
        <w:pict>
          <v:shape id="_x0000_i1042" style="width:291pt;height:28.5pt" coordsize="" o:spt="100" adj="0,,0" path="" filled="f" stroked="f">
            <v:stroke joinstyle="miter"/>
            <v:imagedata r:id="rId467" o:title="base_23632_92988_36"/>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Pi - заявленная финансовая потребность i-го муниципального образования, связанная с обеспечением развития и укреплением материально-технической базы муниципальных домов культуры;</w:t>
      </w:r>
    </w:p>
    <w:p w:rsidR="0071552D" w:rsidRDefault="0071552D">
      <w:pPr>
        <w:pStyle w:val="ConsPlusNormal"/>
        <w:ind w:firstLine="540"/>
        <w:jc w:val="both"/>
      </w:pPr>
      <w:r>
        <w:t>0,99 - уровень софинансирования расходов на обеспечение развития и укрепление материально-технической базы муниципальных домов культуры;</w:t>
      </w:r>
    </w:p>
    <w:p w:rsidR="0071552D" w:rsidRDefault="0071552D">
      <w:pPr>
        <w:pStyle w:val="ConsPlusNormal"/>
        <w:ind w:firstLine="540"/>
        <w:jc w:val="both"/>
      </w:pPr>
      <w:r>
        <w:t xml:space="preserve">Yi - уровень расчетной бюджетной обеспеченности i-го муниципального образования на текущий финансовый год, рассчитанный министерством финансов области в соответствии с </w:t>
      </w:r>
      <w:hyperlink r:id="rId468" w:history="1">
        <w:r>
          <w:rPr>
            <w:color w:val="0000FF"/>
          </w:rPr>
          <w:t>методикой</w:t>
        </w:r>
      </w:hyperlink>
      <w:r>
        <w:t>, утвержденной приложением N 2 к Закону Амурской области от 11 октября 2011 г. N 529-ОЗ "О межбюджетных отношениях в Амурской области".</w:t>
      </w:r>
    </w:p>
    <w:p w:rsidR="0071552D" w:rsidRDefault="0071552D">
      <w:pPr>
        <w:pStyle w:val="ConsPlusNormal"/>
        <w:ind w:firstLine="540"/>
        <w:jc w:val="both"/>
      </w:pPr>
      <w:bookmarkStart w:id="76" w:name="P9705"/>
      <w:bookmarkEnd w:id="76"/>
      <w:r>
        <w:t>6. Критериями отбора муниципальных образований области являются:</w:t>
      </w:r>
    </w:p>
    <w:p w:rsidR="0071552D" w:rsidRDefault="0071552D">
      <w:pPr>
        <w:pStyle w:val="ConsPlusNormal"/>
        <w:ind w:firstLine="540"/>
        <w:jc w:val="both"/>
      </w:pPr>
      <w:r>
        <w:t>1) рост числа участников мероприятий в культурно-досуговых учреждениях культуры за 2014 - 2016 годы;</w:t>
      </w:r>
    </w:p>
    <w:p w:rsidR="0071552D" w:rsidRDefault="0071552D">
      <w:pPr>
        <w:pStyle w:val="ConsPlusNormal"/>
        <w:ind w:firstLine="540"/>
        <w:jc w:val="both"/>
      </w:pPr>
      <w:r>
        <w:t>2) наличие отремонтированных зданий муниципальных культурно-досуговых учреждений;</w:t>
      </w:r>
    </w:p>
    <w:p w:rsidR="0071552D" w:rsidRDefault="0071552D">
      <w:pPr>
        <w:pStyle w:val="ConsPlusNormal"/>
        <w:ind w:firstLine="540"/>
        <w:jc w:val="both"/>
      </w:pPr>
      <w:r>
        <w:t>3) укомплектование штата специалистами культурно-досуговой деятельности на уровне 100%;</w:t>
      </w:r>
    </w:p>
    <w:p w:rsidR="0071552D" w:rsidRDefault="0071552D">
      <w:pPr>
        <w:pStyle w:val="ConsPlusNormal"/>
        <w:ind w:firstLine="540"/>
        <w:jc w:val="both"/>
      </w:pPr>
      <w:r>
        <w:t>4) наличие муниципальных программ, предусматривающих проведение вышеуказанных мероприятий;</w:t>
      </w:r>
    </w:p>
    <w:p w:rsidR="0071552D" w:rsidRDefault="0071552D">
      <w:pPr>
        <w:pStyle w:val="ConsPlusNormal"/>
        <w:ind w:firstLine="540"/>
        <w:jc w:val="both"/>
      </w:pPr>
      <w:r>
        <w:t>5) численность населения муниципального образования свыше 1000 чел.</w:t>
      </w:r>
    </w:p>
    <w:p w:rsidR="0071552D" w:rsidRDefault="0071552D">
      <w:pPr>
        <w:pStyle w:val="ConsPlusNormal"/>
        <w:ind w:firstLine="540"/>
        <w:jc w:val="both"/>
      </w:pPr>
      <w:r>
        <w:t>7. Муниципальное образование, претендующее на получение субсидии, представляет главному распорядителю следующие документы:</w:t>
      </w:r>
    </w:p>
    <w:p w:rsidR="0071552D" w:rsidRDefault="0071552D">
      <w:pPr>
        <w:pStyle w:val="ConsPlusNormal"/>
        <w:ind w:firstLine="540"/>
        <w:jc w:val="both"/>
      </w:pPr>
      <w:r>
        <w:t xml:space="preserve">заявку для участия в отборе, подписанную главой муниципального </w:t>
      </w:r>
      <w:r>
        <w:lastRenderedPageBreak/>
        <w:t>образования (главой местной администрации);</w:t>
      </w:r>
    </w:p>
    <w:p w:rsidR="0071552D" w:rsidRDefault="0071552D">
      <w:pPr>
        <w:pStyle w:val="ConsPlusNormal"/>
        <w:ind w:firstLine="540"/>
        <w:jc w:val="both"/>
      </w:pPr>
      <w:r>
        <w:t xml:space="preserve">копию утвержденной муниципальной программы, предусматривающей реализацию мероприятий, указанных в </w:t>
      </w:r>
      <w:hyperlink w:anchor="P9684" w:history="1">
        <w:r>
          <w:rPr>
            <w:color w:val="0000FF"/>
          </w:rPr>
          <w:t>пункте 2</w:t>
        </w:r>
      </w:hyperlink>
      <w:r>
        <w:t xml:space="preserve"> настоящего Порядка, заверенную подписью руководителя уполномоченного органа муниципального образования;</w:t>
      </w:r>
    </w:p>
    <w:p w:rsidR="0071552D" w:rsidRDefault="0071552D">
      <w:pPr>
        <w:pStyle w:val="ConsPlusNormal"/>
        <w:ind w:firstLine="540"/>
        <w:jc w:val="both"/>
      </w:pPr>
      <w:r>
        <w:t xml:space="preserve">выписку из решения о бюджете муниципального образования на текущий финансовый год и плановый период о наличии бюджетных ассигнований на финансовое обеспечение расходных обязательств, мероприятий, указанных в </w:t>
      </w:r>
      <w:hyperlink w:anchor="P9684" w:history="1">
        <w:r>
          <w:rPr>
            <w:color w:val="0000FF"/>
          </w:rPr>
          <w:t>пункте 2</w:t>
        </w:r>
      </w:hyperlink>
      <w:r>
        <w:t xml:space="preserve"> настоящего Порядка, заверенную руководителем финансового органа;</w:t>
      </w:r>
    </w:p>
    <w:p w:rsidR="0071552D" w:rsidRDefault="0071552D">
      <w:pPr>
        <w:pStyle w:val="ConsPlusNormal"/>
        <w:ind w:firstLine="540"/>
        <w:jc w:val="both"/>
      </w:pPr>
      <w:r>
        <w:t>пояснительную записку.</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rPr>
          <w:color w:val="0A2666"/>
        </w:rPr>
        <w:t>КонсультантПлюс: примечание.</w:t>
      </w:r>
    </w:p>
    <w:p w:rsidR="0071552D" w:rsidRDefault="0071552D">
      <w:pPr>
        <w:pStyle w:val="ConsPlusNormal"/>
        <w:ind w:firstLine="540"/>
        <w:jc w:val="both"/>
      </w:pPr>
      <w:r>
        <w:rPr>
          <w:color w:val="0A2666"/>
        </w:rPr>
        <w:t>В официальном тексте документа, видимо, допущена опечатка: исходя из смысла постановления, имеется в виду: "... указанными в пунктах 4, 6 ...".</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t xml:space="preserve">8. Главный распорядитель осуществляет отбор муниципальных образований в соответствии с условиями и критериями отбора, указанными в </w:t>
      </w:r>
      <w:hyperlink w:anchor="P9686" w:history="1">
        <w:r>
          <w:rPr>
            <w:color w:val="0000FF"/>
          </w:rPr>
          <w:t>4</w:t>
        </w:r>
      </w:hyperlink>
      <w:r>
        <w:t xml:space="preserve">, </w:t>
      </w:r>
      <w:hyperlink w:anchor="P9705" w:history="1">
        <w:r>
          <w:rPr>
            <w:color w:val="0000FF"/>
          </w:rPr>
          <w:t>6</w:t>
        </w:r>
      </w:hyperlink>
      <w:r>
        <w:t xml:space="preserve"> настоящего Порядка, для предоставления субсидии.</w:t>
      </w:r>
    </w:p>
    <w:p w:rsidR="0071552D" w:rsidRDefault="0071552D">
      <w:pPr>
        <w:pStyle w:val="ConsPlusNormal"/>
        <w:ind w:firstLine="540"/>
        <w:jc w:val="both"/>
      </w:pPr>
      <w:r>
        <w:t>9. Распределение субсидии утверждается Правительством Амурской области.</w:t>
      </w:r>
    </w:p>
    <w:p w:rsidR="0071552D" w:rsidRDefault="0071552D">
      <w:pPr>
        <w:pStyle w:val="ConsPlusNormal"/>
        <w:ind w:firstLine="540"/>
        <w:jc w:val="both"/>
      </w:pPr>
      <w:r>
        <w:t>10.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субсидии (далее - соглашение). Форма соглашения утверждается главным распорядителем.</w:t>
      </w:r>
    </w:p>
    <w:p w:rsidR="0071552D" w:rsidRDefault="0071552D">
      <w:pPr>
        <w:pStyle w:val="ConsPlusNormal"/>
        <w:ind w:firstLine="540"/>
        <w:jc w:val="both"/>
      </w:pPr>
      <w:r>
        <w:t>11. Муниципальные образования обеспечивают достижение показателя результативности использования субсидии, значение которого определяется соглашением, - средняя численность участников клубных формирований в расчете на 1 тыс. человек (в муниципальных домах культуры).</w:t>
      </w:r>
    </w:p>
    <w:p w:rsidR="0071552D" w:rsidRDefault="0071552D">
      <w:pPr>
        <w:pStyle w:val="ConsPlusNormal"/>
        <w:ind w:firstLine="540"/>
        <w:jc w:val="both"/>
      </w:pPr>
      <w:r>
        <w:t>12. В случае нецелевого использования средств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1552D" w:rsidRDefault="0071552D">
      <w:pPr>
        <w:pStyle w:val="ConsPlusNormal"/>
        <w:ind w:firstLine="540"/>
        <w:jc w:val="both"/>
      </w:pPr>
      <w:r>
        <w:t>Решения о приостановлении перечисления (сокращении объема) субсидии бюджету муниципального образования не применяются в случае, если условия предоставления субсидии были не выполнены в силу обстоятельств непреодолимой силы.</w:t>
      </w:r>
    </w:p>
    <w:p w:rsidR="0071552D" w:rsidRDefault="0071552D">
      <w:pPr>
        <w:pStyle w:val="ConsPlusNormal"/>
        <w:ind w:firstLine="540"/>
        <w:jc w:val="both"/>
      </w:pPr>
      <w:r>
        <w:t>Контроль за соблюдением муниципальными образованиями условий предоставления субсидий осуществляется главным распорядителем.</w:t>
      </w:r>
    </w:p>
    <w:p w:rsidR="0071552D" w:rsidRDefault="0071552D">
      <w:pPr>
        <w:pStyle w:val="ConsPlusNormal"/>
        <w:ind w:firstLine="540"/>
        <w:jc w:val="both"/>
      </w:pPr>
      <w:r>
        <w:t>13. В случае отсутствия потребности муниципального образования в средствах субсидии в утвержденном размере, что подтверждается письменным обращением муниципального образования, неиспользованные средства подлежат возврату в доход областного бюджета.</w:t>
      </w:r>
    </w:p>
    <w:p w:rsidR="0071552D" w:rsidRDefault="0071552D">
      <w:pPr>
        <w:pStyle w:val="ConsPlusNormal"/>
        <w:ind w:firstLine="540"/>
        <w:jc w:val="both"/>
      </w:pPr>
      <w:r>
        <w:t xml:space="preserve">14. В случае увеличения в текущем году утвержденного объема </w:t>
      </w:r>
      <w:r>
        <w:lastRenderedPageBreak/>
        <w:t>бюджетных ассигнований осуществляется дополнительное распределение.</w:t>
      </w:r>
    </w:p>
    <w:p w:rsidR="0071552D" w:rsidRDefault="0071552D">
      <w:pPr>
        <w:pStyle w:val="ConsPlusNormal"/>
        <w:ind w:firstLine="540"/>
        <w:jc w:val="both"/>
      </w:pPr>
      <w:r>
        <w:t xml:space="preserve">15. Дополнительное распределение субсидии осуществляется на основании письменных обращений муниципальных образований о дополнительной потребности в порядке, установленном </w:t>
      </w:r>
      <w:hyperlink w:anchor="P9684" w:history="1">
        <w:r>
          <w:rPr>
            <w:color w:val="0000FF"/>
          </w:rPr>
          <w:t>пунктами 2</w:t>
        </w:r>
      </w:hyperlink>
      <w:r>
        <w:t xml:space="preserve"> - </w:t>
      </w:r>
      <w:hyperlink w:anchor="P9705" w:history="1">
        <w:r>
          <w:rPr>
            <w:color w:val="0000FF"/>
          </w:rPr>
          <w:t>6</w:t>
        </w:r>
      </w:hyperlink>
      <w:r>
        <w:t xml:space="preserve"> настоящего Порядка, путем внесения изменений в постановление о распределении субсидии.</w:t>
      </w:r>
    </w:p>
    <w:p w:rsidR="0071552D" w:rsidRDefault="0071552D">
      <w:pPr>
        <w:pStyle w:val="ConsPlusNormal"/>
        <w:ind w:firstLine="540"/>
        <w:jc w:val="both"/>
      </w:pPr>
      <w:r>
        <w:t>О предстоящем дополнительном распределении субсидии главный распорядитель письменно извещает муниципальные образования не менее чем за 10 дней до окончания срока подачи документов на предоставление субсидий.</w:t>
      </w:r>
    </w:p>
    <w:p w:rsidR="0071552D" w:rsidRDefault="0071552D">
      <w:pPr>
        <w:pStyle w:val="ConsPlusNormal"/>
        <w:ind w:firstLine="540"/>
        <w:jc w:val="both"/>
      </w:pPr>
      <w:r>
        <w:t>16. Уполномоченный орган местного самоуправления муниципального образования ежемесячно, в срок до 10 числа месяца, следующего за отчетным, представляет главному распорядителю отчет о расходовании субсидии по форме, установленной соглашением.</w:t>
      </w:r>
    </w:p>
    <w:p w:rsidR="0071552D" w:rsidRDefault="0071552D">
      <w:pPr>
        <w:pStyle w:val="ConsPlusNormal"/>
        <w:ind w:firstLine="540"/>
        <w:jc w:val="both"/>
      </w:pPr>
      <w:r>
        <w:t xml:space="preserve">17. Главный распорядитель ежемесячно, в срок до 15 числа месяца, следующего за отчетным, представляет в министерство финансов области </w:t>
      </w:r>
      <w:hyperlink w:anchor="P9746" w:history="1">
        <w:r>
          <w:rPr>
            <w:color w:val="0000FF"/>
          </w:rPr>
          <w:t>сведения</w:t>
        </w:r>
      </w:hyperlink>
      <w:r>
        <w:t xml:space="preserve"> о расходовании субсидии по форме согласно приложению к настоящему Порядку.</w:t>
      </w:r>
    </w:p>
    <w:p w:rsidR="0071552D" w:rsidRDefault="0071552D">
      <w:pPr>
        <w:pStyle w:val="ConsPlusNormal"/>
        <w:ind w:firstLine="540"/>
        <w:jc w:val="both"/>
      </w:pPr>
      <w:r>
        <w:t>18. Оценка эффективности использования субсидии муниципальным образованием в отчетном финансовом году осуществляется главным распорядителем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использования единой субсидии.</w:t>
      </w:r>
    </w:p>
    <w:p w:rsidR="0071552D" w:rsidRDefault="0071552D">
      <w:pPr>
        <w:pStyle w:val="ConsPlusNormal"/>
        <w:ind w:firstLine="540"/>
        <w:jc w:val="both"/>
      </w:pPr>
      <w:r>
        <w:t>19. Не использованный на 1 января текущего финансового года остаток субсидии подлежит возврату в областной бюджет в течение первых 15 рабочих дней текущего финансового года.</w:t>
      </w:r>
    </w:p>
    <w:p w:rsidR="0071552D" w:rsidRDefault="0071552D">
      <w:pPr>
        <w:pStyle w:val="ConsPlusNormal"/>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rsidR="0071552D" w:rsidRDefault="0071552D">
      <w:pPr>
        <w:pStyle w:val="ConsPlusNormal"/>
        <w:ind w:firstLine="540"/>
        <w:jc w:val="both"/>
      </w:pPr>
      <w:r>
        <w:t>В соответствии с решением главного распорядителя о наличии потребности в не использованном на 1 января текущего финансового года остатке субсидий средства в размере, не превышающем остатка субсидий, могут быть возвращены в текущем финансовом году бюджету муниципального образования на те же цели в соответствии с бюджетным законодательством Российской Федерации.</w:t>
      </w:r>
    </w:p>
    <w:p w:rsidR="0071552D" w:rsidRDefault="0071552D">
      <w:pPr>
        <w:pStyle w:val="ConsPlusNormal"/>
        <w:ind w:firstLine="540"/>
        <w:jc w:val="both"/>
      </w:pPr>
      <w:r>
        <w:t>20. Уполномоченные органы местного самоуправления муниципальных образований несут ответственность за результативность, целевое использование субсидий, достоверность представляемых главному распорядителю сведений (документов, отчетов).</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2"/>
      </w:pPr>
      <w:r>
        <w:lastRenderedPageBreak/>
        <w:t>Приложение</w:t>
      </w:r>
    </w:p>
    <w:p w:rsidR="0071552D" w:rsidRDefault="0071552D">
      <w:pPr>
        <w:pStyle w:val="ConsPlusNormal"/>
        <w:jc w:val="right"/>
      </w:pPr>
      <w:r>
        <w:t>к Порядку</w:t>
      </w:r>
    </w:p>
    <w:p w:rsidR="0071552D" w:rsidRDefault="0071552D">
      <w:pPr>
        <w:pStyle w:val="ConsPlusNormal"/>
        <w:ind w:firstLine="540"/>
        <w:jc w:val="both"/>
      </w:pPr>
    </w:p>
    <w:p w:rsidR="0071552D" w:rsidRDefault="0071552D">
      <w:pPr>
        <w:pStyle w:val="ConsPlusNonformat"/>
        <w:jc w:val="both"/>
      </w:pPr>
      <w:bookmarkStart w:id="77" w:name="P9746"/>
      <w:bookmarkEnd w:id="77"/>
      <w:r>
        <w:t xml:space="preserve">                                 Сведения</w:t>
      </w:r>
    </w:p>
    <w:p w:rsidR="0071552D" w:rsidRDefault="0071552D">
      <w:pPr>
        <w:pStyle w:val="ConsPlusNonformat"/>
        <w:jc w:val="both"/>
      </w:pPr>
      <w:r>
        <w:t xml:space="preserve">             о расходовании субсидии на реализацию мероприятий</w:t>
      </w:r>
    </w:p>
    <w:p w:rsidR="0071552D" w:rsidRDefault="0071552D">
      <w:pPr>
        <w:pStyle w:val="ConsPlusNonformat"/>
        <w:jc w:val="both"/>
      </w:pPr>
      <w:r>
        <w:t xml:space="preserve">                   по обеспечению развития и укреплению</w:t>
      </w:r>
    </w:p>
    <w:p w:rsidR="0071552D" w:rsidRDefault="0071552D">
      <w:pPr>
        <w:pStyle w:val="ConsPlusNonformat"/>
        <w:jc w:val="both"/>
      </w:pPr>
      <w:r>
        <w:t xml:space="preserve">                материально-технической базы муниципальных</w:t>
      </w:r>
    </w:p>
    <w:p w:rsidR="0071552D" w:rsidRDefault="0071552D">
      <w:pPr>
        <w:pStyle w:val="ConsPlusNonformat"/>
        <w:jc w:val="both"/>
      </w:pPr>
      <w:r>
        <w:t xml:space="preserve">                              домов культуры</w:t>
      </w:r>
    </w:p>
    <w:p w:rsidR="0071552D" w:rsidRDefault="0071552D">
      <w:pPr>
        <w:pStyle w:val="ConsPlusNonformat"/>
        <w:jc w:val="both"/>
      </w:pPr>
      <w:r>
        <w:t xml:space="preserve">                по состоянию на "__" _____________ 20__ г.</w:t>
      </w:r>
    </w:p>
    <w:p w:rsidR="0071552D" w:rsidRDefault="0071552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737"/>
        <w:gridCol w:w="1247"/>
        <w:gridCol w:w="1134"/>
        <w:gridCol w:w="907"/>
        <w:gridCol w:w="737"/>
        <w:gridCol w:w="1247"/>
        <w:gridCol w:w="1134"/>
        <w:gridCol w:w="907"/>
        <w:gridCol w:w="737"/>
        <w:gridCol w:w="1247"/>
        <w:gridCol w:w="1134"/>
        <w:gridCol w:w="907"/>
        <w:gridCol w:w="737"/>
        <w:gridCol w:w="1247"/>
        <w:gridCol w:w="1134"/>
        <w:gridCol w:w="907"/>
      </w:tblGrid>
      <w:tr w:rsidR="0071552D">
        <w:tc>
          <w:tcPr>
            <w:tcW w:w="567" w:type="dxa"/>
            <w:vMerge w:val="restart"/>
          </w:tcPr>
          <w:p w:rsidR="0071552D" w:rsidRDefault="0071552D">
            <w:pPr>
              <w:pStyle w:val="ConsPlusNormal"/>
              <w:jc w:val="center"/>
            </w:pPr>
            <w:r>
              <w:t>N п/п</w:t>
            </w:r>
          </w:p>
        </w:tc>
        <w:tc>
          <w:tcPr>
            <w:tcW w:w="1871" w:type="dxa"/>
            <w:vMerge w:val="restart"/>
          </w:tcPr>
          <w:p w:rsidR="0071552D" w:rsidRDefault="0071552D">
            <w:pPr>
              <w:pStyle w:val="ConsPlusNormal"/>
              <w:jc w:val="center"/>
            </w:pPr>
            <w:r>
              <w:t>Наименование муниципального образования</w:t>
            </w:r>
          </w:p>
        </w:tc>
        <w:tc>
          <w:tcPr>
            <w:tcW w:w="4025" w:type="dxa"/>
            <w:gridSpan w:val="4"/>
          </w:tcPr>
          <w:p w:rsidR="0071552D" w:rsidRDefault="0071552D">
            <w:pPr>
              <w:pStyle w:val="ConsPlusNormal"/>
              <w:jc w:val="center"/>
            </w:pPr>
            <w:r>
              <w:t>Утвержденный объем финансирования, тыс. руб.</w:t>
            </w:r>
          </w:p>
        </w:tc>
        <w:tc>
          <w:tcPr>
            <w:tcW w:w="4025" w:type="dxa"/>
            <w:gridSpan w:val="4"/>
          </w:tcPr>
          <w:p w:rsidR="0071552D" w:rsidRDefault="0071552D">
            <w:pPr>
              <w:pStyle w:val="ConsPlusNormal"/>
              <w:jc w:val="center"/>
            </w:pPr>
            <w:r>
              <w:t>Профинансировано нарастающим итогом на конец отчетного периода, тыс. руб.</w:t>
            </w:r>
          </w:p>
        </w:tc>
        <w:tc>
          <w:tcPr>
            <w:tcW w:w="4025" w:type="dxa"/>
            <w:gridSpan w:val="4"/>
          </w:tcPr>
          <w:p w:rsidR="0071552D" w:rsidRDefault="0071552D">
            <w:pPr>
              <w:pStyle w:val="ConsPlusNormal"/>
              <w:jc w:val="center"/>
            </w:pPr>
            <w:r>
              <w:t>Кассовое исполнение расходов, тыс. руб.</w:t>
            </w:r>
          </w:p>
        </w:tc>
        <w:tc>
          <w:tcPr>
            <w:tcW w:w="4025" w:type="dxa"/>
            <w:gridSpan w:val="4"/>
          </w:tcPr>
          <w:p w:rsidR="0071552D" w:rsidRDefault="0071552D">
            <w:pPr>
              <w:pStyle w:val="ConsPlusNormal"/>
              <w:jc w:val="center"/>
            </w:pPr>
            <w:r>
              <w:t>Фактически выполнено, тыс. руб.</w:t>
            </w:r>
          </w:p>
        </w:tc>
      </w:tr>
      <w:tr w:rsidR="0071552D">
        <w:tc>
          <w:tcPr>
            <w:tcW w:w="567" w:type="dxa"/>
            <w:vMerge/>
          </w:tcPr>
          <w:p w:rsidR="0071552D" w:rsidRDefault="0071552D"/>
        </w:tc>
        <w:tc>
          <w:tcPr>
            <w:tcW w:w="1871" w:type="dxa"/>
            <w:vMerge/>
          </w:tcPr>
          <w:p w:rsidR="0071552D" w:rsidRDefault="0071552D"/>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r>
      <w:tr w:rsidR="0071552D">
        <w:tc>
          <w:tcPr>
            <w:tcW w:w="567" w:type="dxa"/>
            <w:vMerge/>
          </w:tcPr>
          <w:p w:rsidR="0071552D" w:rsidRDefault="0071552D"/>
        </w:tc>
        <w:tc>
          <w:tcPr>
            <w:tcW w:w="1871" w:type="dxa"/>
            <w:vMerge/>
          </w:tcPr>
          <w:p w:rsidR="0071552D" w:rsidRDefault="0071552D"/>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r>
      <w:tr w:rsidR="0071552D">
        <w:tc>
          <w:tcPr>
            <w:tcW w:w="567" w:type="dxa"/>
          </w:tcPr>
          <w:p w:rsidR="0071552D" w:rsidRDefault="0071552D">
            <w:pPr>
              <w:pStyle w:val="ConsPlusNormal"/>
            </w:pPr>
          </w:p>
        </w:tc>
        <w:tc>
          <w:tcPr>
            <w:tcW w:w="1871"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r>
    </w:tbl>
    <w:p w:rsidR="0071552D" w:rsidRDefault="0071552D">
      <w:pPr>
        <w:pStyle w:val="ConsPlusNormal"/>
        <w:ind w:firstLine="540"/>
        <w:jc w:val="both"/>
      </w:pPr>
    </w:p>
    <w:p w:rsidR="0071552D" w:rsidRDefault="0071552D">
      <w:pPr>
        <w:pStyle w:val="ConsPlusNonformat"/>
        <w:jc w:val="both"/>
      </w:pPr>
      <w:r>
        <w:t>Руководитель ____________________________________________ /Ф.И.О./</w:t>
      </w:r>
    </w:p>
    <w:p w:rsidR="0071552D" w:rsidRDefault="0071552D">
      <w:pPr>
        <w:sectPr w:rsidR="0071552D">
          <w:pgSz w:w="16838" w:h="11905" w:orient="landscape"/>
          <w:pgMar w:top="1701" w:right="1134" w:bottom="850" w:left="1134" w:header="0" w:footer="0" w:gutter="0"/>
          <w:cols w:space="720"/>
        </w:sectPr>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jc w:val="right"/>
        <w:outlineLvl w:val="1"/>
      </w:pPr>
      <w:r>
        <w:t>Приложение N 13</w:t>
      </w:r>
    </w:p>
    <w:p w:rsidR="0071552D" w:rsidRDefault="0071552D">
      <w:pPr>
        <w:pStyle w:val="ConsPlusNormal"/>
        <w:jc w:val="right"/>
      </w:pPr>
      <w:r>
        <w:t>к государственной программе</w:t>
      </w:r>
    </w:p>
    <w:p w:rsidR="0071552D" w:rsidRDefault="0071552D">
      <w:pPr>
        <w:pStyle w:val="ConsPlusNormal"/>
        <w:ind w:firstLine="540"/>
        <w:jc w:val="both"/>
      </w:pPr>
    </w:p>
    <w:p w:rsidR="0071552D" w:rsidRDefault="0071552D">
      <w:pPr>
        <w:pStyle w:val="ConsPlusTitle"/>
        <w:jc w:val="center"/>
      </w:pPr>
      <w:bookmarkStart w:id="78" w:name="P9807"/>
      <w:bookmarkEnd w:id="78"/>
      <w:r>
        <w:t>ПОРЯДОК</w:t>
      </w:r>
    </w:p>
    <w:p w:rsidR="0071552D" w:rsidRDefault="0071552D">
      <w:pPr>
        <w:pStyle w:val="ConsPlusTitle"/>
        <w:jc w:val="center"/>
      </w:pPr>
      <w:r>
        <w:t>ПРЕДОСТАВЛЕНИЯ И РАСХОДОВАНИЯ СУБСИДИЙ БЮДЖЕТАМ</w:t>
      </w:r>
    </w:p>
    <w:p w:rsidR="0071552D" w:rsidRDefault="0071552D">
      <w:pPr>
        <w:pStyle w:val="ConsPlusTitle"/>
        <w:jc w:val="center"/>
      </w:pPr>
      <w:r>
        <w:t>МУНИЦИПАЛЬНЫХ ОБРАЗОВАНИЙ НА ПОДДЕРЖКУ ТВОРЧЕСКОЙ</w:t>
      </w:r>
    </w:p>
    <w:p w:rsidR="0071552D" w:rsidRDefault="0071552D">
      <w:pPr>
        <w:pStyle w:val="ConsPlusTitle"/>
        <w:jc w:val="center"/>
      </w:pPr>
      <w:r>
        <w:t>ДЕЯТЕЛЬНОСТИ МУНИЦИПАЛЬНЫХ ТЕАТРОВ В ГОРОДАХ</w:t>
      </w:r>
    </w:p>
    <w:p w:rsidR="0071552D" w:rsidRDefault="0071552D">
      <w:pPr>
        <w:pStyle w:val="ConsPlusTitle"/>
        <w:jc w:val="center"/>
      </w:pPr>
      <w:r>
        <w:t>С ЧИСЛЕННОСТЬЮ НАСЕЛЕНИЯ ДО 300 ТЫС. ЧЕЛОВЕК</w:t>
      </w:r>
    </w:p>
    <w:p w:rsidR="0071552D" w:rsidRDefault="0071552D">
      <w:pPr>
        <w:pStyle w:val="ConsPlusNormal"/>
        <w:jc w:val="center"/>
      </w:pPr>
      <w:r>
        <w:t>Список изменяющих документов</w:t>
      </w:r>
    </w:p>
    <w:p w:rsidR="0071552D" w:rsidRDefault="0071552D">
      <w:pPr>
        <w:pStyle w:val="ConsPlusNormal"/>
        <w:jc w:val="center"/>
      </w:pPr>
      <w:r>
        <w:t>(введен постановлением Правительства Амурской области</w:t>
      </w:r>
    </w:p>
    <w:p w:rsidR="0071552D" w:rsidRDefault="0071552D">
      <w:pPr>
        <w:pStyle w:val="ConsPlusNormal"/>
        <w:jc w:val="center"/>
      </w:pPr>
      <w:r>
        <w:t xml:space="preserve">от 21.02.2017 </w:t>
      </w:r>
      <w:hyperlink r:id="rId469" w:history="1">
        <w:r>
          <w:rPr>
            <w:color w:val="0000FF"/>
          </w:rPr>
          <w:t>N 72</w:t>
        </w:r>
      </w:hyperlink>
      <w:r>
        <w:t>)</w:t>
      </w:r>
    </w:p>
    <w:p w:rsidR="0071552D" w:rsidRDefault="0071552D">
      <w:pPr>
        <w:pStyle w:val="ConsPlusNormal"/>
        <w:ind w:firstLine="540"/>
        <w:jc w:val="both"/>
      </w:pPr>
    </w:p>
    <w:p w:rsidR="0071552D" w:rsidRDefault="0071552D">
      <w:pPr>
        <w:pStyle w:val="ConsPlusNormal"/>
        <w:ind w:firstLine="540"/>
        <w:jc w:val="both"/>
      </w:pPr>
      <w:r>
        <w:t>1. Настоящий Порядок определяет цели, условия и механизм предоставления и расходования субсидий, источником финансового обеспечения которых являются средства федерального и областного бюджетов, бюджетам муниципальных образований на софинансирование мероприятий по поддержке творческой деятельности муниципальных театров в городах с численностью населения до 300 тыс. человек, критерии отбора муниципальных образований для предоставления субсидии, а также сроки и порядок ее предоставления (далее соответственно - субсидия, муниципальные образования).</w:t>
      </w:r>
    </w:p>
    <w:p w:rsidR="0071552D" w:rsidRDefault="0071552D">
      <w:pPr>
        <w:pStyle w:val="ConsPlusNormal"/>
        <w:ind w:firstLine="540"/>
        <w:jc w:val="both"/>
      </w:pPr>
      <w:bookmarkStart w:id="79" w:name="P9817"/>
      <w:bookmarkEnd w:id="79"/>
      <w:r>
        <w:t>2. Субсидия предоставляется бюджетам муниципальных образований области с целью софинансирования мероприятий по поддержке творческой деятельности муниципальных театров.</w:t>
      </w:r>
    </w:p>
    <w:p w:rsidR="0071552D" w:rsidRDefault="0071552D">
      <w:pPr>
        <w:pStyle w:val="ConsPlusNormal"/>
        <w:ind w:firstLine="540"/>
        <w:jc w:val="both"/>
      </w:pPr>
      <w:r>
        <w:t>3. Главным распорядителем бюджетных средств по предоставлению субсидии является министерство культуры и архивного дела Амурской области (далее - главный распорядитель).</w:t>
      </w:r>
    </w:p>
    <w:p w:rsidR="0071552D" w:rsidRDefault="0071552D">
      <w:pPr>
        <w:pStyle w:val="ConsPlusNormal"/>
        <w:ind w:firstLine="540"/>
        <w:jc w:val="both"/>
      </w:pPr>
      <w:bookmarkStart w:id="80" w:name="P9819"/>
      <w:bookmarkEnd w:id="80"/>
      <w:r>
        <w:t>4. Условиями предоставления субсидии являются:</w:t>
      </w:r>
    </w:p>
    <w:p w:rsidR="0071552D" w:rsidRDefault="0071552D">
      <w:pPr>
        <w:pStyle w:val="ConsPlusNormal"/>
        <w:ind w:firstLine="540"/>
        <w:jc w:val="both"/>
      </w:pPr>
      <w:r>
        <w:t xml:space="preserve">наличие муниципальной программы, предусматривающей расходные обязательства муниципального образования на реализацию мероприятий, указанных в </w:t>
      </w:r>
      <w:hyperlink w:anchor="P9817" w:history="1">
        <w:r>
          <w:rPr>
            <w:color w:val="0000FF"/>
          </w:rPr>
          <w:t>пункте 2</w:t>
        </w:r>
      </w:hyperlink>
      <w:r>
        <w:t xml:space="preserve"> настоящего Порядка;</w:t>
      </w:r>
    </w:p>
    <w:p w:rsidR="0071552D" w:rsidRDefault="0071552D">
      <w:pPr>
        <w:pStyle w:val="ConsPlusNormal"/>
        <w:ind w:firstLine="540"/>
        <w:jc w:val="both"/>
      </w:pPr>
      <w:r>
        <w:t xml:space="preserve">наличие в бюджетах муниципальных образований бюджетных ассигнований на финансовое обеспечение расходных обязательств, связанных с реализацией мероприятий, указанных в </w:t>
      </w:r>
      <w:hyperlink w:anchor="P9817" w:history="1">
        <w:r>
          <w:rPr>
            <w:color w:val="0000FF"/>
          </w:rPr>
          <w:t>пункте 2</w:t>
        </w:r>
      </w:hyperlink>
      <w:r>
        <w:t xml:space="preserve"> настоящего Порядка, в объеме не менее 1% от потребности средств бюджета муниципального образования на реализацию мероприятий;</w:t>
      </w:r>
    </w:p>
    <w:p w:rsidR="0071552D" w:rsidRDefault="0071552D">
      <w:pPr>
        <w:pStyle w:val="ConsPlusNormal"/>
        <w:ind w:firstLine="540"/>
        <w:jc w:val="both"/>
      </w:pPr>
      <w:r>
        <w:t xml:space="preserve">обязательство муниципального образования по обеспечению соответствия значений показателей, устанавливаемых нормативными правовыми актами муниципального образования, значениям показателей </w:t>
      </w:r>
      <w:r>
        <w:lastRenderedPageBreak/>
        <w:t>результативности предоставления субсидии.</w:t>
      </w:r>
    </w:p>
    <w:p w:rsidR="0071552D" w:rsidRDefault="0071552D">
      <w:pPr>
        <w:pStyle w:val="ConsPlusNormal"/>
        <w:ind w:firstLine="540"/>
        <w:jc w:val="both"/>
      </w:pPr>
      <w:r>
        <w:t>5. Объем средств бюджету i-го муниципального образования на софинансирование расходных обязательств, связанных с поддержкой творческой деятельности муниципальных театров (Сi), определяется по формуле:</w:t>
      </w:r>
    </w:p>
    <w:p w:rsidR="0071552D" w:rsidRDefault="0071552D">
      <w:pPr>
        <w:pStyle w:val="ConsPlusNormal"/>
        <w:ind w:firstLine="540"/>
        <w:jc w:val="both"/>
      </w:pPr>
    </w:p>
    <w:p w:rsidR="0071552D" w:rsidRDefault="0071552D">
      <w:pPr>
        <w:pStyle w:val="ConsPlusNormal"/>
        <w:jc w:val="center"/>
      </w:pPr>
      <w:r>
        <w:t>Сi = С x ki,</w: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Спi - объем субсидии бюджету i-го муниципального образования на софинансирование расходных обязательств, связанных с поддержкой творческой деятельности муниципальных театров;</w:t>
      </w:r>
    </w:p>
    <w:p w:rsidR="0071552D" w:rsidRDefault="0071552D">
      <w:pPr>
        <w:pStyle w:val="ConsPlusNormal"/>
        <w:ind w:firstLine="540"/>
        <w:jc w:val="both"/>
      </w:pPr>
      <w:r>
        <w:t>Сп - объем субсидии областного бюджета на софинансирование расходов, связанных с поддержкой творческой деятельности муниципальных театров;</w:t>
      </w:r>
    </w:p>
    <w:p w:rsidR="0071552D" w:rsidRDefault="0071552D">
      <w:pPr>
        <w:pStyle w:val="ConsPlusNormal"/>
        <w:ind w:firstLine="540"/>
        <w:jc w:val="both"/>
      </w:pPr>
      <w:r>
        <w:t>ki - коэффициент выравнивания потребности муниципального образования, рассчитываемый по формуле:</w:t>
      </w:r>
    </w:p>
    <w:p w:rsidR="0071552D" w:rsidRDefault="0071552D">
      <w:pPr>
        <w:pStyle w:val="ConsPlusNormal"/>
        <w:ind w:firstLine="540"/>
        <w:jc w:val="both"/>
      </w:pPr>
    </w:p>
    <w:p w:rsidR="0071552D" w:rsidRDefault="0071552D">
      <w:pPr>
        <w:pStyle w:val="ConsPlusNormal"/>
        <w:jc w:val="center"/>
      </w:pPr>
      <w:r w:rsidRPr="00B33735">
        <w:rPr>
          <w:position w:val="-14"/>
        </w:rPr>
        <w:pict>
          <v:shape id="_x0000_i1043" style="width:291pt;height:28.5pt" coordsize="" o:spt="100" adj="0,,0" path="" filled="f" stroked="f">
            <v:stroke joinstyle="miter"/>
            <v:imagedata r:id="rId467" o:title="base_23632_92988_37"/>
            <v:formulas/>
            <v:path o:connecttype="segments"/>
          </v:shape>
        </w:pict>
      </w:r>
    </w:p>
    <w:p w:rsidR="0071552D" w:rsidRDefault="0071552D">
      <w:pPr>
        <w:pStyle w:val="ConsPlusNormal"/>
        <w:ind w:firstLine="540"/>
        <w:jc w:val="both"/>
      </w:pPr>
    </w:p>
    <w:p w:rsidR="0071552D" w:rsidRDefault="0071552D">
      <w:pPr>
        <w:pStyle w:val="ConsPlusNormal"/>
        <w:ind w:firstLine="540"/>
        <w:jc w:val="both"/>
      </w:pPr>
      <w:r>
        <w:t>где:</w:t>
      </w:r>
    </w:p>
    <w:p w:rsidR="0071552D" w:rsidRDefault="0071552D">
      <w:pPr>
        <w:pStyle w:val="ConsPlusNormal"/>
        <w:ind w:firstLine="540"/>
        <w:jc w:val="both"/>
      </w:pPr>
      <w:r>
        <w:t>Рi - заявленная финансовая потребность i-го муниципального образования, связанная с поддержкой творческой деятельности муниципальных театров;</w:t>
      </w:r>
    </w:p>
    <w:p w:rsidR="0071552D" w:rsidRDefault="0071552D">
      <w:pPr>
        <w:pStyle w:val="ConsPlusNormal"/>
        <w:ind w:firstLine="540"/>
        <w:jc w:val="both"/>
      </w:pPr>
      <w:r>
        <w:t>0,99 - уровень софинансирования расходов на поддержку творческой деятельности муниципальных театров;</w:t>
      </w:r>
    </w:p>
    <w:p w:rsidR="0071552D" w:rsidRDefault="0071552D">
      <w:pPr>
        <w:pStyle w:val="ConsPlusNormal"/>
        <w:ind w:firstLine="540"/>
        <w:jc w:val="both"/>
      </w:pPr>
      <w:r>
        <w:t xml:space="preserve">Yi - уровень расчетной бюджетной обеспеченности i-го муниципального образования на текущий финансовый год, рассчитанный министерством финансов области в соответствии с </w:t>
      </w:r>
      <w:hyperlink r:id="rId470" w:history="1">
        <w:r>
          <w:rPr>
            <w:color w:val="0000FF"/>
          </w:rPr>
          <w:t>методикой</w:t>
        </w:r>
      </w:hyperlink>
      <w:r>
        <w:t>, утвержденной приложением N 2 к Закону Амурской области от 11 октября 2011 г. N 529-ОЗ "О межбюджетных отношениях в Амурской области".</w:t>
      </w:r>
    </w:p>
    <w:p w:rsidR="0071552D" w:rsidRDefault="0071552D">
      <w:pPr>
        <w:pStyle w:val="ConsPlusNormal"/>
        <w:ind w:firstLine="540"/>
        <w:jc w:val="both"/>
      </w:pPr>
      <w:bookmarkStart w:id="81" w:name="P9838"/>
      <w:bookmarkEnd w:id="81"/>
      <w:r>
        <w:t>6. Критерием отбора муниципальных образований области является наличие профессиональных муниципальных репертуарных театров с постоянной труппой, расположенных в городах с численностью населения до 300 тысяч человек.</w:t>
      </w:r>
    </w:p>
    <w:p w:rsidR="0071552D" w:rsidRDefault="0071552D">
      <w:pPr>
        <w:pStyle w:val="ConsPlusNormal"/>
        <w:ind w:firstLine="540"/>
        <w:jc w:val="both"/>
      </w:pPr>
      <w:bookmarkStart w:id="82" w:name="P9839"/>
      <w:bookmarkEnd w:id="82"/>
      <w:r>
        <w:t>7. Муниципальное образование, претендующее на получение субсидии, представляет главному распорядителю следующие документы:</w:t>
      </w:r>
    </w:p>
    <w:p w:rsidR="0071552D" w:rsidRDefault="0071552D">
      <w:pPr>
        <w:pStyle w:val="ConsPlusNormal"/>
        <w:ind w:firstLine="540"/>
        <w:jc w:val="both"/>
      </w:pPr>
      <w:r>
        <w:t>заявку для участия в отборе, подписанную главой муниципального образования (главой местной администрации);</w:t>
      </w:r>
    </w:p>
    <w:p w:rsidR="0071552D" w:rsidRDefault="0071552D">
      <w:pPr>
        <w:pStyle w:val="ConsPlusNormal"/>
        <w:ind w:firstLine="540"/>
        <w:jc w:val="both"/>
      </w:pPr>
      <w:r>
        <w:t xml:space="preserve">копию утвержденной муниципальной программы, предусматривающей реализацию мероприятий, указанных в </w:t>
      </w:r>
      <w:hyperlink w:anchor="P9817" w:history="1">
        <w:r>
          <w:rPr>
            <w:color w:val="0000FF"/>
          </w:rPr>
          <w:t>пункте 2</w:t>
        </w:r>
      </w:hyperlink>
      <w:r>
        <w:t xml:space="preserve"> настоящего Порядка, заверенную подписью руководителя уполномоченного органа муниципального образования;</w:t>
      </w:r>
    </w:p>
    <w:p w:rsidR="0071552D" w:rsidRDefault="0071552D">
      <w:pPr>
        <w:pStyle w:val="ConsPlusNormal"/>
        <w:ind w:firstLine="540"/>
        <w:jc w:val="both"/>
      </w:pPr>
      <w:r>
        <w:t xml:space="preserve">выписку из решения о бюджете муниципального образования на </w:t>
      </w:r>
      <w:r>
        <w:lastRenderedPageBreak/>
        <w:t xml:space="preserve">текущий финансовый год и плановый период о наличии бюджетных ассигнований на финансовое обеспечение расходных обязательств, мероприятий, указанных в </w:t>
      </w:r>
      <w:hyperlink w:anchor="P9817" w:history="1">
        <w:r>
          <w:rPr>
            <w:color w:val="0000FF"/>
          </w:rPr>
          <w:t>пункте 2</w:t>
        </w:r>
      </w:hyperlink>
      <w:r>
        <w:t xml:space="preserve"> настоящего Порядка, заверенную руководителем финансового органа;</w:t>
      </w:r>
    </w:p>
    <w:p w:rsidR="0071552D" w:rsidRDefault="0071552D">
      <w:pPr>
        <w:pStyle w:val="ConsPlusNormal"/>
        <w:ind w:firstLine="540"/>
        <w:jc w:val="both"/>
      </w:pPr>
      <w:r>
        <w:t>пояснительную записку.</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rPr>
          <w:color w:val="0A2666"/>
        </w:rPr>
        <w:t>КонсультантПлюс: примечание.</w:t>
      </w:r>
    </w:p>
    <w:p w:rsidR="0071552D" w:rsidRDefault="0071552D">
      <w:pPr>
        <w:pStyle w:val="ConsPlusNormal"/>
        <w:ind w:firstLine="540"/>
        <w:jc w:val="both"/>
      </w:pPr>
      <w:r>
        <w:rPr>
          <w:color w:val="0A2666"/>
        </w:rPr>
        <w:t>В официальном тексте документа, видимо, допущена опечатка: исходя из смысла постановления, имеется в виду: "... указанными в пунктах 4, 6 ...".</w:t>
      </w:r>
    </w:p>
    <w:p w:rsidR="0071552D" w:rsidRDefault="0071552D">
      <w:pPr>
        <w:pStyle w:val="ConsPlusNormal"/>
        <w:pBdr>
          <w:top w:val="single" w:sz="6" w:space="0" w:color="auto"/>
        </w:pBdr>
        <w:spacing w:before="100" w:after="100"/>
        <w:jc w:val="both"/>
        <w:rPr>
          <w:sz w:val="2"/>
          <w:szCs w:val="2"/>
        </w:rPr>
      </w:pPr>
    </w:p>
    <w:p w:rsidR="0071552D" w:rsidRDefault="0071552D">
      <w:pPr>
        <w:pStyle w:val="ConsPlusNormal"/>
        <w:ind w:firstLine="540"/>
        <w:jc w:val="both"/>
      </w:pPr>
      <w:r>
        <w:t xml:space="preserve">8. Главный распорядитель осуществляет отбор муниципальных образований в соответствии с условиями и критериями отбора, указанными в </w:t>
      </w:r>
      <w:hyperlink w:anchor="P9819" w:history="1">
        <w:r>
          <w:rPr>
            <w:color w:val="0000FF"/>
          </w:rPr>
          <w:t>4</w:t>
        </w:r>
      </w:hyperlink>
      <w:r>
        <w:t xml:space="preserve">, </w:t>
      </w:r>
      <w:hyperlink w:anchor="P9838" w:history="1">
        <w:r>
          <w:rPr>
            <w:color w:val="0000FF"/>
          </w:rPr>
          <w:t>6</w:t>
        </w:r>
      </w:hyperlink>
      <w:r>
        <w:t xml:space="preserve"> настоящего Порядка, для предоставления субсидии.</w:t>
      </w:r>
    </w:p>
    <w:p w:rsidR="0071552D" w:rsidRDefault="0071552D">
      <w:pPr>
        <w:pStyle w:val="ConsPlusNormal"/>
        <w:ind w:firstLine="540"/>
        <w:jc w:val="both"/>
      </w:pPr>
      <w:r>
        <w:t>9. Распределение субсидии утверждается Правительством Амурской области.</w:t>
      </w:r>
    </w:p>
    <w:p w:rsidR="0071552D" w:rsidRDefault="0071552D">
      <w:pPr>
        <w:pStyle w:val="ConsPlusNormal"/>
        <w:ind w:firstLine="540"/>
        <w:jc w:val="both"/>
      </w:pPr>
      <w:r>
        <w:t>10.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субсидии (далее - соглашение). Форма соглашения утверждается главным распорядителем.</w:t>
      </w:r>
    </w:p>
    <w:p w:rsidR="0071552D" w:rsidRDefault="0071552D">
      <w:pPr>
        <w:pStyle w:val="ConsPlusNormal"/>
        <w:ind w:firstLine="540"/>
        <w:jc w:val="both"/>
      </w:pPr>
      <w:r>
        <w:t>11. Муниципальные образования обеспечивают достижение показателя результативности использования субсидии, значение которого определяется соглашением, - количество посещений муниципальных театров на 1000 человек населения.</w:t>
      </w:r>
    </w:p>
    <w:p w:rsidR="0071552D" w:rsidRDefault="0071552D">
      <w:pPr>
        <w:pStyle w:val="ConsPlusNormal"/>
        <w:ind w:firstLine="540"/>
        <w:jc w:val="both"/>
      </w:pPr>
      <w:r>
        <w:t>12. В случае нецелевого использования средств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1552D" w:rsidRDefault="0071552D">
      <w:pPr>
        <w:pStyle w:val="ConsPlusNormal"/>
        <w:ind w:firstLine="540"/>
        <w:jc w:val="both"/>
      </w:pPr>
      <w:r>
        <w:t>Решения о приостановлении перечисления (сокращении объема) субсидии бюджету муниципального образования не применяются в случае, если условия предоставления субсидии были не выполнены в силу обстоятельств непреодолимой силы.</w:t>
      </w:r>
    </w:p>
    <w:p w:rsidR="0071552D" w:rsidRDefault="0071552D">
      <w:pPr>
        <w:pStyle w:val="ConsPlusNormal"/>
        <w:ind w:firstLine="540"/>
        <w:jc w:val="both"/>
      </w:pPr>
      <w:r>
        <w:t>Контроль за соблюдением муниципальными образованиями условий предоставления субсидий осуществляется главным распорядителем.</w:t>
      </w:r>
    </w:p>
    <w:p w:rsidR="0071552D" w:rsidRDefault="0071552D">
      <w:pPr>
        <w:pStyle w:val="ConsPlusNormal"/>
        <w:ind w:firstLine="540"/>
        <w:jc w:val="both"/>
      </w:pPr>
      <w:r>
        <w:t>13. В случае отсутствия потребности муниципального образования в средствах субсидии в утвержденном размере, что подтверждается письменным обращением муниципального образования, неиспользованные средства подлежат возврату в доход областного бюджета.</w:t>
      </w:r>
    </w:p>
    <w:p w:rsidR="0071552D" w:rsidRDefault="0071552D">
      <w:pPr>
        <w:pStyle w:val="ConsPlusNormal"/>
        <w:ind w:firstLine="540"/>
        <w:jc w:val="both"/>
      </w:pPr>
      <w:r>
        <w:t>14. В случае увеличения в текущем году утвержденного объема бюджетных ассигнований осуществляется дополнительное распределение.</w:t>
      </w:r>
    </w:p>
    <w:p w:rsidR="0071552D" w:rsidRDefault="0071552D">
      <w:pPr>
        <w:pStyle w:val="ConsPlusNormal"/>
        <w:ind w:firstLine="540"/>
        <w:jc w:val="both"/>
      </w:pPr>
      <w:r>
        <w:t xml:space="preserve">15. Дополнительное распределение субсидии осуществляется на основании письменных обращений муниципальных образований о дополнительной потребности в порядке, установленном </w:t>
      </w:r>
      <w:hyperlink w:anchor="P9817" w:history="1">
        <w:r>
          <w:rPr>
            <w:color w:val="0000FF"/>
          </w:rPr>
          <w:t>пунктами 2</w:t>
        </w:r>
      </w:hyperlink>
      <w:r>
        <w:t xml:space="preserve"> - </w:t>
      </w:r>
      <w:hyperlink w:anchor="P9839" w:history="1">
        <w:r>
          <w:rPr>
            <w:color w:val="0000FF"/>
          </w:rPr>
          <w:t>7</w:t>
        </w:r>
      </w:hyperlink>
      <w:r>
        <w:t xml:space="preserve"> настоящего Порядка, путем внесения изменений в постановление о распределении субсидии.</w:t>
      </w:r>
    </w:p>
    <w:p w:rsidR="0071552D" w:rsidRDefault="0071552D">
      <w:pPr>
        <w:pStyle w:val="ConsPlusNormal"/>
        <w:ind w:firstLine="540"/>
        <w:jc w:val="both"/>
      </w:pPr>
      <w:r>
        <w:lastRenderedPageBreak/>
        <w:t>О предстоящем дополнительном распределении субсидии главный распорядитель письменно извещает муниципальные образования не менее чем за 10 дней до окончания срока подачи документов на предоставление субсидий.</w:t>
      </w:r>
    </w:p>
    <w:p w:rsidR="0071552D" w:rsidRDefault="0071552D">
      <w:pPr>
        <w:pStyle w:val="ConsPlusNormal"/>
        <w:ind w:firstLine="540"/>
        <w:jc w:val="both"/>
      </w:pPr>
      <w:r>
        <w:t>16. Уполномоченный орган местного самоуправления муниципального образования ежемесячно, в срок до 10 числа месяца, следующего за отчетным, представляет главному распорядителю отчет о расходовании субсидии по форме, установленной соглашением.</w:t>
      </w:r>
    </w:p>
    <w:p w:rsidR="0071552D" w:rsidRDefault="0071552D">
      <w:pPr>
        <w:pStyle w:val="ConsPlusNormal"/>
        <w:ind w:firstLine="540"/>
        <w:jc w:val="both"/>
      </w:pPr>
      <w:r>
        <w:t xml:space="preserve">17. Главный распорядитель ежемесячно, в срок до 15 числа месяца, следующего за отчетным, представляет в министерство финансов области </w:t>
      </w:r>
      <w:hyperlink w:anchor="P9874" w:history="1">
        <w:r>
          <w:rPr>
            <w:color w:val="0000FF"/>
          </w:rPr>
          <w:t>сведения</w:t>
        </w:r>
      </w:hyperlink>
      <w:r>
        <w:t xml:space="preserve"> о расходовании субсидии по форме согласно приложению к настоящему Порядку.</w:t>
      </w:r>
    </w:p>
    <w:p w:rsidR="0071552D" w:rsidRDefault="0071552D">
      <w:pPr>
        <w:pStyle w:val="ConsPlusNormal"/>
        <w:ind w:firstLine="540"/>
        <w:jc w:val="both"/>
      </w:pPr>
      <w:r>
        <w:t>18. Оценка эффективности использования субсидии муниципальным образованием в отчетном финансовом году осуществляется главным распорядителем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использования единой субсидии.</w:t>
      </w:r>
    </w:p>
    <w:p w:rsidR="0071552D" w:rsidRDefault="0071552D">
      <w:pPr>
        <w:pStyle w:val="ConsPlusNormal"/>
        <w:ind w:firstLine="540"/>
        <w:jc w:val="both"/>
      </w:pPr>
      <w:r>
        <w:t>19. Не использованный на 1 января текущего финансового года остаток субсидии подлежит возврату в областной бюджет в течение первых 15 рабочих дней текущего финансового года.</w:t>
      </w:r>
    </w:p>
    <w:p w:rsidR="0071552D" w:rsidRDefault="0071552D">
      <w:pPr>
        <w:pStyle w:val="ConsPlusNormal"/>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rsidR="0071552D" w:rsidRDefault="0071552D">
      <w:pPr>
        <w:pStyle w:val="ConsPlusNormal"/>
        <w:ind w:firstLine="540"/>
        <w:jc w:val="both"/>
      </w:pPr>
      <w:r>
        <w:t>В соответствии с решением главного распорядителя о наличии потребности в не использованном на 1 января текущего финансового года остатке субсидий средства в размере, не превышающем остатка субсидий, могут быть возвращены в текущем финансовом году бюджету муниципального образования на те же цели в соответствии с бюджетным законодательством Российской Федерации.</w:t>
      </w:r>
    </w:p>
    <w:p w:rsidR="0071552D" w:rsidRDefault="0071552D">
      <w:pPr>
        <w:pStyle w:val="ConsPlusNormal"/>
        <w:ind w:firstLine="540"/>
        <w:jc w:val="both"/>
      </w:pPr>
      <w:r>
        <w:t>20. Уполномоченные органы местного самоуправления муниципальных образований несут ответственность за результативность, целевое использование субсидий, достоверность представляемых главному распорядителю сведений (документов, отчетов).</w:t>
      </w: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pStyle w:val="ConsPlusNormal"/>
        <w:ind w:firstLine="540"/>
        <w:jc w:val="both"/>
      </w:pPr>
    </w:p>
    <w:p w:rsidR="0071552D" w:rsidRDefault="0071552D">
      <w:pPr>
        <w:sectPr w:rsidR="0071552D">
          <w:pgSz w:w="11905" w:h="16838"/>
          <w:pgMar w:top="1134" w:right="850" w:bottom="1134" w:left="1701" w:header="0" w:footer="0" w:gutter="0"/>
          <w:cols w:space="720"/>
        </w:sectPr>
      </w:pPr>
    </w:p>
    <w:p w:rsidR="0071552D" w:rsidRDefault="0071552D">
      <w:pPr>
        <w:pStyle w:val="ConsPlusNormal"/>
        <w:jc w:val="right"/>
        <w:outlineLvl w:val="2"/>
      </w:pPr>
      <w:r>
        <w:lastRenderedPageBreak/>
        <w:t>Приложение</w:t>
      </w:r>
    </w:p>
    <w:p w:rsidR="0071552D" w:rsidRDefault="0071552D">
      <w:pPr>
        <w:pStyle w:val="ConsPlusNormal"/>
        <w:jc w:val="right"/>
      </w:pPr>
      <w:r>
        <w:t>к Порядку</w:t>
      </w:r>
    </w:p>
    <w:p w:rsidR="0071552D" w:rsidRDefault="0071552D">
      <w:pPr>
        <w:pStyle w:val="ConsPlusNormal"/>
        <w:ind w:firstLine="540"/>
        <w:jc w:val="both"/>
      </w:pPr>
    </w:p>
    <w:p w:rsidR="0071552D" w:rsidRDefault="0071552D">
      <w:pPr>
        <w:pStyle w:val="ConsPlusNonformat"/>
        <w:jc w:val="both"/>
      </w:pPr>
      <w:bookmarkStart w:id="83" w:name="P9874"/>
      <w:bookmarkEnd w:id="83"/>
      <w:r>
        <w:t xml:space="preserve">                                 Сведения</w:t>
      </w:r>
    </w:p>
    <w:p w:rsidR="0071552D" w:rsidRDefault="0071552D">
      <w:pPr>
        <w:pStyle w:val="ConsPlusNonformat"/>
        <w:jc w:val="both"/>
      </w:pPr>
      <w:r>
        <w:t xml:space="preserve">             о расходовании субсидии на реализацию мероприятий</w:t>
      </w:r>
    </w:p>
    <w:p w:rsidR="0071552D" w:rsidRDefault="0071552D">
      <w:pPr>
        <w:pStyle w:val="ConsPlusNonformat"/>
        <w:jc w:val="both"/>
      </w:pPr>
      <w:r>
        <w:t xml:space="preserve">            по поддержке творческой деятельности муниципальных</w:t>
      </w:r>
    </w:p>
    <w:p w:rsidR="0071552D" w:rsidRDefault="0071552D">
      <w:pPr>
        <w:pStyle w:val="ConsPlusNonformat"/>
        <w:jc w:val="both"/>
      </w:pPr>
      <w:r>
        <w:t xml:space="preserve">                театров в городах с численностью населения</w:t>
      </w:r>
    </w:p>
    <w:p w:rsidR="0071552D" w:rsidRDefault="0071552D">
      <w:pPr>
        <w:pStyle w:val="ConsPlusNonformat"/>
        <w:jc w:val="both"/>
      </w:pPr>
      <w:r>
        <w:t xml:space="preserve">                            до 300 тыс. человек</w:t>
      </w:r>
    </w:p>
    <w:p w:rsidR="0071552D" w:rsidRDefault="0071552D">
      <w:pPr>
        <w:pStyle w:val="ConsPlusNonformat"/>
        <w:jc w:val="both"/>
      </w:pPr>
      <w:r>
        <w:t xml:space="preserve">                по состоянию на "__" _____________ 20__ г.</w:t>
      </w:r>
    </w:p>
    <w:p w:rsidR="0071552D" w:rsidRDefault="0071552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737"/>
        <w:gridCol w:w="1247"/>
        <w:gridCol w:w="1134"/>
        <w:gridCol w:w="907"/>
        <w:gridCol w:w="737"/>
        <w:gridCol w:w="1247"/>
        <w:gridCol w:w="1134"/>
        <w:gridCol w:w="907"/>
        <w:gridCol w:w="737"/>
        <w:gridCol w:w="1247"/>
        <w:gridCol w:w="1134"/>
        <w:gridCol w:w="907"/>
        <w:gridCol w:w="737"/>
        <w:gridCol w:w="1247"/>
        <w:gridCol w:w="1134"/>
        <w:gridCol w:w="907"/>
      </w:tblGrid>
      <w:tr w:rsidR="0071552D">
        <w:tc>
          <w:tcPr>
            <w:tcW w:w="567" w:type="dxa"/>
            <w:vMerge w:val="restart"/>
          </w:tcPr>
          <w:p w:rsidR="0071552D" w:rsidRDefault="0071552D">
            <w:pPr>
              <w:pStyle w:val="ConsPlusNormal"/>
              <w:jc w:val="center"/>
            </w:pPr>
            <w:r>
              <w:t>N п/п</w:t>
            </w:r>
          </w:p>
        </w:tc>
        <w:tc>
          <w:tcPr>
            <w:tcW w:w="1871" w:type="dxa"/>
            <w:vMerge w:val="restart"/>
          </w:tcPr>
          <w:p w:rsidR="0071552D" w:rsidRDefault="0071552D">
            <w:pPr>
              <w:pStyle w:val="ConsPlusNormal"/>
              <w:jc w:val="center"/>
            </w:pPr>
            <w:r>
              <w:t>Наименование муниципального образования</w:t>
            </w:r>
          </w:p>
        </w:tc>
        <w:tc>
          <w:tcPr>
            <w:tcW w:w="4025" w:type="dxa"/>
            <w:gridSpan w:val="4"/>
          </w:tcPr>
          <w:p w:rsidR="0071552D" w:rsidRDefault="0071552D">
            <w:pPr>
              <w:pStyle w:val="ConsPlusNormal"/>
              <w:jc w:val="center"/>
            </w:pPr>
            <w:r>
              <w:t>Утвержденный объем финансирования, тыс. руб.</w:t>
            </w:r>
          </w:p>
        </w:tc>
        <w:tc>
          <w:tcPr>
            <w:tcW w:w="4025" w:type="dxa"/>
            <w:gridSpan w:val="4"/>
          </w:tcPr>
          <w:p w:rsidR="0071552D" w:rsidRDefault="0071552D">
            <w:pPr>
              <w:pStyle w:val="ConsPlusNormal"/>
              <w:jc w:val="center"/>
            </w:pPr>
            <w:r>
              <w:t>Профинансировано нарастающим итогом на конец отчетного периода, тыс. руб.</w:t>
            </w:r>
          </w:p>
        </w:tc>
        <w:tc>
          <w:tcPr>
            <w:tcW w:w="4025" w:type="dxa"/>
            <w:gridSpan w:val="4"/>
          </w:tcPr>
          <w:p w:rsidR="0071552D" w:rsidRDefault="0071552D">
            <w:pPr>
              <w:pStyle w:val="ConsPlusNormal"/>
              <w:jc w:val="center"/>
            </w:pPr>
            <w:r>
              <w:t>Кассовое исполнение расходов, тыс. руб.</w:t>
            </w:r>
          </w:p>
        </w:tc>
        <w:tc>
          <w:tcPr>
            <w:tcW w:w="4025" w:type="dxa"/>
            <w:gridSpan w:val="4"/>
          </w:tcPr>
          <w:p w:rsidR="0071552D" w:rsidRDefault="0071552D">
            <w:pPr>
              <w:pStyle w:val="ConsPlusNormal"/>
              <w:jc w:val="center"/>
            </w:pPr>
            <w:r>
              <w:t>Фактически выполнено, тыс. руб.</w:t>
            </w:r>
          </w:p>
        </w:tc>
      </w:tr>
      <w:tr w:rsidR="0071552D">
        <w:tc>
          <w:tcPr>
            <w:tcW w:w="567" w:type="dxa"/>
            <w:vMerge/>
          </w:tcPr>
          <w:p w:rsidR="0071552D" w:rsidRDefault="0071552D"/>
        </w:tc>
        <w:tc>
          <w:tcPr>
            <w:tcW w:w="1871" w:type="dxa"/>
            <w:vMerge/>
          </w:tcPr>
          <w:p w:rsidR="0071552D" w:rsidRDefault="0071552D"/>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c>
          <w:tcPr>
            <w:tcW w:w="737" w:type="dxa"/>
            <w:vMerge w:val="restart"/>
          </w:tcPr>
          <w:p w:rsidR="0071552D" w:rsidRDefault="0071552D">
            <w:pPr>
              <w:pStyle w:val="ConsPlusNormal"/>
              <w:jc w:val="center"/>
            </w:pPr>
            <w:r>
              <w:t>всего</w:t>
            </w:r>
          </w:p>
        </w:tc>
        <w:tc>
          <w:tcPr>
            <w:tcW w:w="3288" w:type="dxa"/>
            <w:gridSpan w:val="3"/>
          </w:tcPr>
          <w:p w:rsidR="0071552D" w:rsidRDefault="0071552D">
            <w:pPr>
              <w:pStyle w:val="ConsPlusNormal"/>
              <w:jc w:val="center"/>
            </w:pPr>
            <w:r>
              <w:t>в том числе за счет:</w:t>
            </w:r>
          </w:p>
        </w:tc>
      </w:tr>
      <w:tr w:rsidR="0071552D">
        <w:tc>
          <w:tcPr>
            <w:tcW w:w="567" w:type="dxa"/>
            <w:vMerge/>
          </w:tcPr>
          <w:p w:rsidR="0071552D" w:rsidRDefault="0071552D"/>
        </w:tc>
        <w:tc>
          <w:tcPr>
            <w:tcW w:w="1871" w:type="dxa"/>
            <w:vMerge/>
          </w:tcPr>
          <w:p w:rsidR="0071552D" w:rsidRDefault="0071552D"/>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c>
          <w:tcPr>
            <w:tcW w:w="737" w:type="dxa"/>
            <w:vMerge/>
          </w:tcPr>
          <w:p w:rsidR="0071552D" w:rsidRDefault="0071552D"/>
        </w:tc>
        <w:tc>
          <w:tcPr>
            <w:tcW w:w="1247" w:type="dxa"/>
          </w:tcPr>
          <w:p w:rsidR="0071552D" w:rsidRDefault="0071552D">
            <w:pPr>
              <w:pStyle w:val="ConsPlusNormal"/>
              <w:jc w:val="center"/>
            </w:pPr>
            <w:r>
              <w:t>субсидий федерального бюджета</w:t>
            </w:r>
          </w:p>
        </w:tc>
        <w:tc>
          <w:tcPr>
            <w:tcW w:w="1134" w:type="dxa"/>
          </w:tcPr>
          <w:p w:rsidR="0071552D" w:rsidRDefault="0071552D">
            <w:pPr>
              <w:pStyle w:val="ConsPlusNormal"/>
              <w:jc w:val="center"/>
            </w:pPr>
            <w:r>
              <w:t>субсидий областного бюджета</w:t>
            </w:r>
          </w:p>
        </w:tc>
        <w:tc>
          <w:tcPr>
            <w:tcW w:w="907" w:type="dxa"/>
          </w:tcPr>
          <w:p w:rsidR="0071552D" w:rsidRDefault="0071552D">
            <w:pPr>
              <w:pStyle w:val="ConsPlusNormal"/>
              <w:jc w:val="center"/>
            </w:pPr>
            <w:r>
              <w:t>местного бюджета</w:t>
            </w:r>
          </w:p>
        </w:tc>
      </w:tr>
      <w:tr w:rsidR="0071552D">
        <w:tc>
          <w:tcPr>
            <w:tcW w:w="567" w:type="dxa"/>
          </w:tcPr>
          <w:p w:rsidR="0071552D" w:rsidRDefault="0071552D">
            <w:pPr>
              <w:pStyle w:val="ConsPlusNormal"/>
            </w:pPr>
          </w:p>
        </w:tc>
        <w:tc>
          <w:tcPr>
            <w:tcW w:w="1871"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c>
          <w:tcPr>
            <w:tcW w:w="737" w:type="dxa"/>
          </w:tcPr>
          <w:p w:rsidR="0071552D" w:rsidRDefault="0071552D">
            <w:pPr>
              <w:pStyle w:val="ConsPlusNormal"/>
            </w:pPr>
          </w:p>
        </w:tc>
        <w:tc>
          <w:tcPr>
            <w:tcW w:w="1247" w:type="dxa"/>
          </w:tcPr>
          <w:p w:rsidR="0071552D" w:rsidRDefault="0071552D">
            <w:pPr>
              <w:pStyle w:val="ConsPlusNormal"/>
            </w:pPr>
          </w:p>
        </w:tc>
        <w:tc>
          <w:tcPr>
            <w:tcW w:w="1134" w:type="dxa"/>
          </w:tcPr>
          <w:p w:rsidR="0071552D" w:rsidRDefault="0071552D">
            <w:pPr>
              <w:pStyle w:val="ConsPlusNormal"/>
            </w:pPr>
          </w:p>
        </w:tc>
        <w:tc>
          <w:tcPr>
            <w:tcW w:w="907" w:type="dxa"/>
          </w:tcPr>
          <w:p w:rsidR="0071552D" w:rsidRDefault="0071552D">
            <w:pPr>
              <w:pStyle w:val="ConsPlusNormal"/>
            </w:pPr>
          </w:p>
        </w:tc>
      </w:tr>
    </w:tbl>
    <w:p w:rsidR="0071552D" w:rsidRDefault="0071552D">
      <w:pPr>
        <w:pStyle w:val="ConsPlusNormal"/>
        <w:ind w:firstLine="540"/>
        <w:jc w:val="both"/>
      </w:pPr>
    </w:p>
    <w:p w:rsidR="0071552D" w:rsidRDefault="0071552D">
      <w:pPr>
        <w:pStyle w:val="ConsPlusNonformat"/>
        <w:jc w:val="both"/>
      </w:pPr>
      <w:r>
        <w:t>Руководитель ____________________________________________ /Ф.И.О./</w:t>
      </w:r>
    </w:p>
    <w:p w:rsidR="0071552D" w:rsidRDefault="0071552D">
      <w:pPr>
        <w:pStyle w:val="ConsPlusNormal"/>
      </w:pPr>
    </w:p>
    <w:p w:rsidR="0071552D" w:rsidRDefault="0071552D">
      <w:pPr>
        <w:pStyle w:val="ConsPlusNormal"/>
      </w:pPr>
    </w:p>
    <w:p w:rsidR="0071552D" w:rsidRDefault="0071552D">
      <w:pPr>
        <w:pStyle w:val="ConsPlusNormal"/>
        <w:pBdr>
          <w:top w:val="single" w:sz="6" w:space="0" w:color="auto"/>
        </w:pBdr>
        <w:spacing w:before="100" w:after="100"/>
        <w:jc w:val="both"/>
        <w:rPr>
          <w:sz w:val="2"/>
          <w:szCs w:val="2"/>
        </w:rPr>
      </w:pPr>
    </w:p>
    <w:p w:rsidR="00F27480" w:rsidRDefault="00F27480">
      <w:bookmarkStart w:id="84" w:name="_GoBack"/>
      <w:bookmarkEnd w:id="84"/>
    </w:p>
    <w:sectPr w:rsidR="00F27480" w:rsidSect="00B3373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2D"/>
    <w:rsid w:val="0071552D"/>
    <w:rsid w:val="00B76B05"/>
    <w:rsid w:val="00DE7510"/>
    <w:rsid w:val="00F2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52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715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552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715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5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55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55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55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52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715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552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715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5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55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55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55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F57A6B6ABBE672EAD1500660DF76915259A700D4836CA932AB14FF206ACFF43BE5336BF716E7656EA844p3XCG" TargetMode="External"/><Relationship Id="rId299" Type="http://schemas.openxmlformats.org/officeDocument/2006/relationships/hyperlink" Target="consultantplus://offline/ref=E8F57A6B6ABBE672EAD1500660DF76915259A700D5846BA43DAB14FF206ACFF43BE5336BF716E7656EA942p3X2G" TargetMode="External"/><Relationship Id="rId21" Type="http://schemas.openxmlformats.org/officeDocument/2006/relationships/hyperlink" Target="consultantplus://offline/ref=E8F57A6B6ABBE672EAD1500660DF76915259A700DB836DA43DAB14FF206ACFF43BE5336BF716E7656EA841p3X0G" TargetMode="External"/><Relationship Id="rId63" Type="http://schemas.openxmlformats.org/officeDocument/2006/relationships/hyperlink" Target="consultantplus://offline/ref=E8F57A6B6ABBE672EAD1500660DF76915259A700D58669A936AB14FF206ACFF43BE5336BF716E7656EA841p3X0G" TargetMode="External"/><Relationship Id="rId159" Type="http://schemas.openxmlformats.org/officeDocument/2006/relationships/hyperlink" Target="consultantplus://offline/ref=E8F57A6B6ABBE672EAD1500660DF76915259A700D58669A936AB14FF206ACFF43BE5336BF716E7656EA849p3XCG" TargetMode="External"/><Relationship Id="rId324" Type="http://schemas.openxmlformats.org/officeDocument/2006/relationships/hyperlink" Target="consultantplus://offline/ref=E8F57A6B6ABBE672EAD1500660DF76915259A700D4836CA932AB14FF206ACFF43BE5336BF716E7656EA947p3X1G" TargetMode="External"/><Relationship Id="rId366" Type="http://schemas.openxmlformats.org/officeDocument/2006/relationships/hyperlink" Target="consultantplus://offline/ref=E44C885BC8E23F94341EBBFDBB691EA847F6DC8AD21E061AFF5636DBDA4BE5B8BEEE5680023FC0D6q1X0G" TargetMode="External"/><Relationship Id="rId170" Type="http://schemas.openxmlformats.org/officeDocument/2006/relationships/hyperlink" Target="consultantplus://offline/ref=E8F57A6B6ABBE672EAD1500660DF76915259A700D58669A936AB14FF206ACFF43BE5336BF716E7656EA941p3X7G" TargetMode="External"/><Relationship Id="rId226" Type="http://schemas.openxmlformats.org/officeDocument/2006/relationships/hyperlink" Target="consultantplus://offline/ref=E8F57A6B6ABBE672EAD14E0B76B328945052F80DDF8C65FB68F44FA27763C5A37CAA6A29B31BE666p6X9G" TargetMode="External"/><Relationship Id="rId433" Type="http://schemas.openxmlformats.org/officeDocument/2006/relationships/image" Target="media/image7.wmf"/><Relationship Id="rId268" Type="http://schemas.openxmlformats.org/officeDocument/2006/relationships/hyperlink" Target="consultantplus://offline/ref=E8F57A6B6ABBE672EAD1500660DF76915259A700D5846AA830AB14FF206ACFF43BE5336BF716E7656EAB47p3X1G" TargetMode="External"/><Relationship Id="rId32" Type="http://schemas.openxmlformats.org/officeDocument/2006/relationships/hyperlink" Target="consultantplus://offline/ref=E8F57A6B6ABBE672EAD1500660DF76915259A700D4816BA43DAB14FF206ACFF43BE5336BF716E7656EA841p3X0G" TargetMode="External"/><Relationship Id="rId74" Type="http://schemas.openxmlformats.org/officeDocument/2006/relationships/hyperlink" Target="consultantplus://offline/ref=E8F57A6B6ABBE672EAD1500660DF76915259A700DB836BAD3DAB14FF206ACFF43BE5336BF716E7656EA840p3X7G" TargetMode="External"/><Relationship Id="rId128" Type="http://schemas.openxmlformats.org/officeDocument/2006/relationships/hyperlink" Target="consultantplus://offline/ref=E8F57A6B6ABBE672EAD1500660DF76915259A700D58669A936AB14FF206ACFF43BE5336BF716E7656EA847p3X0G" TargetMode="External"/><Relationship Id="rId335" Type="http://schemas.openxmlformats.org/officeDocument/2006/relationships/hyperlink" Target="consultantplus://offline/ref=E8F57A6B6ABBE672EAD1500660DF76915259A700D58667A831AB14FF206ACFF43BE5336BF716E7656EA848p3XCG" TargetMode="External"/><Relationship Id="rId377" Type="http://schemas.openxmlformats.org/officeDocument/2006/relationships/hyperlink" Target="consultantplus://offline/ref=E44C885BC8E23F94341EBBFDBB691EA847F6DC8AD21E061AFF5636DBDA4BE5B8BEEE5680023FC4DDq1X8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8F57A6B6ABBE672EAD1500660DF76915259A700D4806CAD34AB14FF206ACFF43BE5336BF716E7656EA848p3X6G" TargetMode="External"/><Relationship Id="rId237" Type="http://schemas.openxmlformats.org/officeDocument/2006/relationships/hyperlink" Target="consultantplus://offline/ref=E8F57A6B6ABBE672EAD1500660DF76915259A700D58669A936AB14FF206ACFF43BE5336BF716E7656EA947p3X4G" TargetMode="External"/><Relationship Id="rId402" Type="http://schemas.openxmlformats.org/officeDocument/2006/relationships/hyperlink" Target="consultantplus://offline/ref=E44C885BC8E23F94341EA5F0AD0540AD45FD8A82D91A0449A6096D868D42EFEFF9A10FC24631C2D4187907q4X5G" TargetMode="External"/><Relationship Id="rId279" Type="http://schemas.openxmlformats.org/officeDocument/2006/relationships/hyperlink" Target="consultantplus://offline/ref=E8F57A6B6ABBE672EAD1500660DF76915259A700D58667A831AB14FF206ACFF43BE5336BF716E7656EA847p3X4G" TargetMode="External"/><Relationship Id="rId444" Type="http://schemas.openxmlformats.org/officeDocument/2006/relationships/hyperlink" Target="consultantplus://offline/ref=E44C885BC8E23F94341EA5F0AD0540AD45FD8A82D91A0C4BA2096D868D42EFEFF9A10FC24631C7qDX6G" TargetMode="External"/><Relationship Id="rId43" Type="http://schemas.openxmlformats.org/officeDocument/2006/relationships/hyperlink" Target="consultantplus://offline/ref=E8F57A6B6ABBE672EAD1500660DF76915259A700D58667A831AB14FF206ACFF43BE5336BF716E7656EA841p3X0G" TargetMode="External"/><Relationship Id="rId139" Type="http://schemas.openxmlformats.org/officeDocument/2006/relationships/hyperlink" Target="consultantplus://offline/ref=E8F57A6B6ABBE672EAD1500660DF76915259A700DB836BAD3DAB14FF206ACFF43BE5336BF716E7656FAA44p3XDG" TargetMode="External"/><Relationship Id="rId290" Type="http://schemas.openxmlformats.org/officeDocument/2006/relationships/hyperlink" Target="consultantplus://offline/ref=E8F57A6B6ABBE672EAD1500660DF76915259A700D58667A831AB14FF206ACFF43BE5336BF716E7656EA849p3X0G" TargetMode="External"/><Relationship Id="rId304" Type="http://schemas.openxmlformats.org/officeDocument/2006/relationships/hyperlink" Target="consultantplus://offline/ref=E8F57A6B6ABBE672EAD1500660DF76915259A700D4876BAA33AB14FF206ACFF43BE5336BF716E7656EA846p3XCG" TargetMode="External"/><Relationship Id="rId346" Type="http://schemas.openxmlformats.org/officeDocument/2006/relationships/hyperlink" Target="consultantplus://offline/ref=E44C885BC8E23F94341EBBFDBB691EA847F6DC8AD21E061AFF5636DBDA4BE5B8BEEE5680023FC4DDq1X1G" TargetMode="External"/><Relationship Id="rId388" Type="http://schemas.openxmlformats.org/officeDocument/2006/relationships/hyperlink" Target="consultantplus://offline/ref=E44C885BC8E23F94341EBBFDBB691EA844F1D68DD519061AFF5636DBDA4BE5B8BEEE5680023DC6D4q1XDG" TargetMode="External"/><Relationship Id="rId85" Type="http://schemas.openxmlformats.org/officeDocument/2006/relationships/hyperlink" Target="consultantplus://offline/ref=E8F57A6B6ABBE672EAD1500660DF76915259A700D48569A533AB14FF206ACFF4p3XBG" TargetMode="External"/><Relationship Id="rId150" Type="http://schemas.openxmlformats.org/officeDocument/2006/relationships/hyperlink" Target="consultantplus://offline/ref=E8F57A6B6ABBE672EAD1500660DF76915259A700D5846AA830AB14FF206ACFF43BE5336BF716E7656EA942p3X4G" TargetMode="External"/><Relationship Id="rId192" Type="http://schemas.openxmlformats.org/officeDocument/2006/relationships/hyperlink" Target="consultantplus://offline/ref=E8F57A6B6ABBE672EAD1500660DF76915259A700D4836CA932AB14FF206ACFF43BE5336BF716E7656EA846p3X0G" TargetMode="External"/><Relationship Id="rId206" Type="http://schemas.openxmlformats.org/officeDocument/2006/relationships/hyperlink" Target="consultantplus://offline/ref=E8F57A6B6ABBE672EAD1500660DF76915259A700D48569A533AB14FF206ACFF4p3XBG" TargetMode="External"/><Relationship Id="rId413" Type="http://schemas.openxmlformats.org/officeDocument/2006/relationships/hyperlink" Target="consultantplus://offline/ref=E44C885BC8E23F94341EA5F0AD0540AD45FD8A82D91A0449A6096D868D42EFEFF9A10FC24631C2D4187B01q4X1G" TargetMode="External"/><Relationship Id="rId248" Type="http://schemas.openxmlformats.org/officeDocument/2006/relationships/hyperlink" Target="consultantplus://offline/ref=E8F57A6B6ABBE672EAD1500660DF76915259A700D48D6EA434AB14FF206ACFF43BE5336BF716E7656EAA41p3X6G" TargetMode="External"/><Relationship Id="rId455" Type="http://schemas.openxmlformats.org/officeDocument/2006/relationships/image" Target="media/image14.wmf"/><Relationship Id="rId12" Type="http://schemas.openxmlformats.org/officeDocument/2006/relationships/hyperlink" Target="consultantplus://offline/ref=E8F57A6B6ABBE672EAD1500660DF76915259A700DB8768AD33AB14FF206ACFF43BE5336BF716E7656EA841p3X0G" TargetMode="External"/><Relationship Id="rId108" Type="http://schemas.openxmlformats.org/officeDocument/2006/relationships/hyperlink" Target="consultantplus://offline/ref=E8F57A6B6ABBE672EAD1500660DF76915259A700D58569A83DAB14FF206ACFF43BE5336BF716E7656EA842p3X2G" TargetMode="External"/><Relationship Id="rId315" Type="http://schemas.openxmlformats.org/officeDocument/2006/relationships/hyperlink" Target="consultantplus://offline/ref=E8F57A6B6ABBE672EAD1500660DF76915259A700D58669A936AB14FF206ACFF43BE5336BF716E7656EAA42p3X3G" TargetMode="External"/><Relationship Id="rId357" Type="http://schemas.openxmlformats.org/officeDocument/2006/relationships/hyperlink" Target="consultantplus://offline/ref=E44C885BC8E23F94341EBBFDBB691EA847F6DC8AD21E061AFF5636DBDA4BE5B8BEEE5680023FCBD4q1XAG" TargetMode="External"/><Relationship Id="rId54" Type="http://schemas.openxmlformats.org/officeDocument/2006/relationships/hyperlink" Target="consultantplus://offline/ref=E8F57A6B6ABBE672EAD1500660DF76915259A700D48169A43CAB14FF206ACFF43BE5336BF716E7656EA841p3X0G" TargetMode="External"/><Relationship Id="rId96" Type="http://schemas.openxmlformats.org/officeDocument/2006/relationships/hyperlink" Target="consultantplus://offline/ref=E8F57A6B6ABBE672EAD1500660DF76915259A700D58569A83DAB14FF206ACFF43BE5336BF716E7656EA842p3X3G" TargetMode="External"/><Relationship Id="rId161" Type="http://schemas.openxmlformats.org/officeDocument/2006/relationships/hyperlink" Target="consultantplus://offline/ref=E8F57A6B6ABBE672EAD1500660DF76915259A700D4816AAB30AB14FF206ACFF4p3XBG" TargetMode="External"/><Relationship Id="rId217" Type="http://schemas.openxmlformats.org/officeDocument/2006/relationships/hyperlink" Target="consultantplus://offline/ref=E8F57A6B6ABBE672EAD1500660DF76915259A700D58669A936AB14FF206ACFF43BE5336BF716E7656EA945p3X7G" TargetMode="External"/><Relationship Id="rId399" Type="http://schemas.openxmlformats.org/officeDocument/2006/relationships/hyperlink" Target="consultantplus://offline/ref=E44C885BC8E23F94341EA5F0AD0540AD45FD8A82D91A0449A6096D868D42EFEFF9A10FC24631C2D4187804q4X8G" TargetMode="External"/><Relationship Id="rId259" Type="http://schemas.openxmlformats.org/officeDocument/2006/relationships/hyperlink" Target="consultantplus://offline/ref=E8F57A6B6ABBE672EAD1500660DF76915259A700D5846AA830AB14FF206ACFF43BE5336BF716E7656EAB47p3X7G" TargetMode="External"/><Relationship Id="rId424" Type="http://schemas.openxmlformats.org/officeDocument/2006/relationships/hyperlink" Target="consultantplus://offline/ref=E44C885BC8E23F94341EBBFDBB691EA847F7D78AD31B061AFF5636DBDA4BE5B8BEEE5680023CC3D4q1X0G" TargetMode="External"/><Relationship Id="rId466" Type="http://schemas.openxmlformats.org/officeDocument/2006/relationships/hyperlink" Target="consultantplus://offline/ref=E44C885BC8E23F94341EA5F0AD0540AD45FD8A82D91A0449A6096D868D42EFEFF9A10FC24631C2D4197E05q4X7G" TargetMode="External"/><Relationship Id="rId23" Type="http://schemas.openxmlformats.org/officeDocument/2006/relationships/hyperlink" Target="consultantplus://offline/ref=E8F57A6B6ABBE672EAD1500660DF76915259A700DB8C66AB3CAB14FF206ACFF43BE5336BF716E7656EA841p3X0G" TargetMode="External"/><Relationship Id="rId119" Type="http://schemas.openxmlformats.org/officeDocument/2006/relationships/hyperlink" Target="consultantplus://offline/ref=E8F57A6B6ABBE672EAD1500660DF76915259A700D5846AA830AB14FF206ACFF43BE5336BF716E7656EA847p3XCG" TargetMode="External"/><Relationship Id="rId270" Type="http://schemas.openxmlformats.org/officeDocument/2006/relationships/hyperlink" Target="consultantplus://offline/ref=E8F57A6B6ABBE672EAD14E0B76B328945052F108DE8265FB68F44FA27763C5A37CAA6A29B318E665p6XDG" TargetMode="External"/><Relationship Id="rId326" Type="http://schemas.openxmlformats.org/officeDocument/2006/relationships/hyperlink" Target="consultantplus://offline/ref=E8F57A6B6ABBE672EAD1500660DF76915259A700D58669A936AB14FF206ACFF43BE5336BF716E7656EAA42p3XCG" TargetMode="External"/><Relationship Id="rId65" Type="http://schemas.openxmlformats.org/officeDocument/2006/relationships/hyperlink" Target="consultantplus://offline/ref=E8F57A6B6ABBE672EAD1500660DF76915259A700D58667A831AB14FF206ACFF43BE5336BF716E7656EA841p3XCG" TargetMode="External"/><Relationship Id="rId130" Type="http://schemas.openxmlformats.org/officeDocument/2006/relationships/hyperlink" Target="consultantplus://offline/ref=E8F57A6B6ABBE672EAD1500660DF76915259A700D58669A936AB14FF206ACFF43BE5336BF716E7656EA847p3X3G" TargetMode="External"/><Relationship Id="rId368" Type="http://schemas.openxmlformats.org/officeDocument/2006/relationships/hyperlink" Target="consultantplus://offline/ref=E44C885BC8E23F94341EBBFDBB691EA847F6DC8AD21E061AFF5636DBDA4BE5B8BEEE5680023FC4DDq1XBG" TargetMode="External"/><Relationship Id="rId172" Type="http://schemas.openxmlformats.org/officeDocument/2006/relationships/hyperlink" Target="consultantplus://offline/ref=E8F57A6B6ABBE672EAD1500660DF76915259A700D58669A936AB14FF206ACFF43BE5336BF716E7656EA941p3X6G" TargetMode="External"/><Relationship Id="rId228" Type="http://schemas.openxmlformats.org/officeDocument/2006/relationships/hyperlink" Target="consultantplus://offline/ref=E8F57A6B6ABBE672EAD1500660DF76915259A700D5856AAC36AB14FF206ACFF4p3XBG" TargetMode="External"/><Relationship Id="rId435" Type="http://schemas.openxmlformats.org/officeDocument/2006/relationships/image" Target="media/image9.wmf"/><Relationship Id="rId281" Type="http://schemas.openxmlformats.org/officeDocument/2006/relationships/hyperlink" Target="consultantplus://offline/ref=E8F57A6B6ABBE672EAD1500660DF76915259A700D4816AAB30AB14FF206ACFF4p3XBG" TargetMode="External"/><Relationship Id="rId337" Type="http://schemas.openxmlformats.org/officeDocument/2006/relationships/hyperlink" Target="consultantplus://offline/ref=E8F57A6B6ABBE672EAD14E0B76B328945053FA0ED58765FB68F44FA27763C5A37CAA6A29B31BE664p6XFG" TargetMode="External"/><Relationship Id="rId34" Type="http://schemas.openxmlformats.org/officeDocument/2006/relationships/hyperlink" Target="consultantplus://offline/ref=E8F57A6B6ABBE672EAD1500660DF76915259A700D4826BA835AB14FF206ACFF43BE5336BF716E7656EA841p3X0G" TargetMode="External"/><Relationship Id="rId76" Type="http://schemas.openxmlformats.org/officeDocument/2006/relationships/hyperlink" Target="consultantplus://offline/ref=E8F57A6B6ABBE672EAD14E0B76B328945355FB0ADC8265FB68F44FA277p6X3G" TargetMode="External"/><Relationship Id="rId141" Type="http://schemas.openxmlformats.org/officeDocument/2006/relationships/hyperlink" Target="consultantplus://offline/ref=E8F57A6B6ABBE672EAD14E0B76B328945053FA0ED58765FB68F44FA27763C5A37CAA6A29B31BE664p6XFG" TargetMode="External"/><Relationship Id="rId379" Type="http://schemas.openxmlformats.org/officeDocument/2006/relationships/hyperlink" Target="consultantplus://offline/ref=E44C885BC8E23F94341EBBFDBB691EA847F6DC8AD21E061AFF5636DBDA4BE5B8BEEE5680023FC4DDq1X8G" TargetMode="External"/><Relationship Id="rId7" Type="http://schemas.openxmlformats.org/officeDocument/2006/relationships/hyperlink" Target="consultantplus://offline/ref=E8F57A6B6ABBE672EAD1500660DF76915259A700DA8C69A43CAB14FF206ACFF43BE5336BF716E7656EA841p3X0G" TargetMode="External"/><Relationship Id="rId183" Type="http://schemas.openxmlformats.org/officeDocument/2006/relationships/hyperlink" Target="consultantplus://offline/ref=E8F57A6B6ABBE672EAD1500660DF76915259A700D4836CA932AB14FF206ACFF43BE5336BF716E7656EA846p3X1G" TargetMode="External"/><Relationship Id="rId239" Type="http://schemas.openxmlformats.org/officeDocument/2006/relationships/hyperlink" Target="consultantplus://offline/ref=E8F57A6B6ABBE672EAD1500660DF76915259A700D48169A43CAB14FF206ACFF43BE5336BF716E7656EA846p3X4G" TargetMode="External"/><Relationship Id="rId390" Type="http://schemas.openxmlformats.org/officeDocument/2006/relationships/hyperlink" Target="consultantplus://offline/ref=E44C885BC8E23F94341EBBFDBB691EA847F7D78CD91B061AFF5636DBDA4BE5B8BEEE5680023CC3D5q1X9G" TargetMode="External"/><Relationship Id="rId404" Type="http://schemas.openxmlformats.org/officeDocument/2006/relationships/hyperlink" Target="consultantplus://offline/ref=E44C885BC8E23F94341EBBFDBB691EA847F7D78CD91B061AFF5636DBDA4BE5B8BEEE5680023CC3D5q1X9G" TargetMode="External"/><Relationship Id="rId446" Type="http://schemas.openxmlformats.org/officeDocument/2006/relationships/hyperlink" Target="consultantplus://offline/ref=E44C885BC8E23F94341EA5F0AD0540AD45FD8A82D91A0C4BA2096D868D42EFEFF9A10FC24631C0qDX4G" TargetMode="External"/><Relationship Id="rId250" Type="http://schemas.openxmlformats.org/officeDocument/2006/relationships/hyperlink" Target="consultantplus://offline/ref=E8F57A6B6ABBE672EAD14E0B76B328945052F108DE8265FB68F44FA27763C5A37CAA6A29B31BE667p6X9G" TargetMode="External"/><Relationship Id="rId292" Type="http://schemas.openxmlformats.org/officeDocument/2006/relationships/hyperlink" Target="consultantplus://offline/ref=E8F57A6B6ABBE672EAD1500660DF76915259A700D58667A831AB14FF206ACFF43BE5336BF716E7656EA849p3X2G" TargetMode="External"/><Relationship Id="rId306" Type="http://schemas.openxmlformats.org/officeDocument/2006/relationships/hyperlink" Target="consultantplus://offline/ref=E8F57A6B6ABBE672EAD1500660DF76915259A700D4806AAA30AB14FF206ACFF43BE5336BF716E7656EA844p3XCG" TargetMode="External"/><Relationship Id="rId45" Type="http://schemas.openxmlformats.org/officeDocument/2006/relationships/hyperlink" Target="consultantplus://offline/ref=E8F57A6B6ABBE672EAD1500660DF76915259A700D58566A530AB14FF206ACFF43BE5336BF716E7656EA848p3X3G" TargetMode="External"/><Relationship Id="rId87" Type="http://schemas.openxmlformats.org/officeDocument/2006/relationships/hyperlink" Target="consultantplus://offline/ref=E8F57A6B6ABBE672EAD14E0B76B328945052F80DDF8C65FB68F44FA277p6X3G" TargetMode="External"/><Relationship Id="rId110" Type="http://schemas.openxmlformats.org/officeDocument/2006/relationships/hyperlink" Target="consultantplus://offline/ref=E8F57A6B6ABBE672EAD1500660DF76915259A700D58667A831AB14FF206ACFF43BE5336BF716E7656EA845p3X0G" TargetMode="External"/><Relationship Id="rId348" Type="http://schemas.openxmlformats.org/officeDocument/2006/relationships/hyperlink" Target="consultantplus://offline/ref=E44C885BC8E23F94341EBBFDBB691EA847F6DC8AD21E061AFF5636DBDA4BE5B8BEEE5680023FC4DDq1X1G" TargetMode="External"/><Relationship Id="rId152" Type="http://schemas.openxmlformats.org/officeDocument/2006/relationships/hyperlink" Target="consultantplus://offline/ref=E8F57A6B6ABBE672EAD1500660DF76915259A700D5846AA830AB14FF206ACFF43BE5336BF716E7656EA942p3X7G" TargetMode="External"/><Relationship Id="rId194" Type="http://schemas.openxmlformats.org/officeDocument/2006/relationships/hyperlink" Target="consultantplus://offline/ref=E8F57A6B6ABBE672EAD1500660DF76915259A700D58669A936AB14FF206ACFF43BE5336BF716E7656EA940p3XCG" TargetMode="External"/><Relationship Id="rId208" Type="http://schemas.openxmlformats.org/officeDocument/2006/relationships/hyperlink" Target="consultantplus://offline/ref=E8F57A6B6ABBE672EAD1500660DF76915259A700DB836BAD3DAB14FF206ACFF43BE5336BF716E7656EA840p3X7G" TargetMode="External"/><Relationship Id="rId415" Type="http://schemas.openxmlformats.org/officeDocument/2006/relationships/hyperlink" Target="consultantplus://offline/ref=E44C885BC8E23F94341EBBFDBB691EA847F7D788D611061AFF5636DBDA4BE5B8BEEE568000q3XDG" TargetMode="External"/><Relationship Id="rId457" Type="http://schemas.openxmlformats.org/officeDocument/2006/relationships/hyperlink" Target="consultantplus://offline/ref=E44C885BC8E23F94341EA5F0AD0540AD45FD8A82D8110D45A3096D868D42EFEFF9A10FC24631C2D4197801q4X2G" TargetMode="External"/><Relationship Id="rId261" Type="http://schemas.openxmlformats.org/officeDocument/2006/relationships/hyperlink" Target="consultantplus://offline/ref=E8F57A6B6ABBE672EAD1500660DF76915259A700D58669A936AB14FF206ACFF43BE5336BF716E7656EA946p3XDG" TargetMode="External"/><Relationship Id="rId14" Type="http://schemas.openxmlformats.org/officeDocument/2006/relationships/hyperlink" Target="consultantplus://offline/ref=E8F57A6B6ABBE672EAD1500660DF76915259A700DB806BA83DAB14FF206ACFF43BE5336BF716E7656EA841p3X0G" TargetMode="External"/><Relationship Id="rId56" Type="http://schemas.openxmlformats.org/officeDocument/2006/relationships/hyperlink" Target="consultantplus://offline/ref=E8F57A6B6ABBE672EAD1500660DF76915259A700D4836CA932AB14FF206ACFF43BE5336BF716E7656EA841p3X0G" TargetMode="External"/><Relationship Id="rId317" Type="http://schemas.openxmlformats.org/officeDocument/2006/relationships/hyperlink" Target="consultantplus://offline/ref=E8F57A6B6ABBE672EAD1500660DF76915259A700D58669A936AB14FF206ACFF43BE5336BF716E7656EAA42p3X2G" TargetMode="External"/><Relationship Id="rId359" Type="http://schemas.openxmlformats.org/officeDocument/2006/relationships/hyperlink" Target="consultantplus://offline/ref=E44C885BC8E23F94341EBBFDBB691EA847F6DC8AD21E061AFF5636DBDA4BE5B8BEEE5680023FC4DDq1XBG" TargetMode="External"/><Relationship Id="rId98" Type="http://schemas.openxmlformats.org/officeDocument/2006/relationships/hyperlink" Target="consultantplus://offline/ref=E8F57A6B6ABBE672EAD1500660DF76915259A700D58667A831AB14FF206ACFF43BE5336BF716E7656EA845p3X1G" TargetMode="External"/><Relationship Id="rId121" Type="http://schemas.openxmlformats.org/officeDocument/2006/relationships/hyperlink" Target="consultantplus://offline/ref=E8F57A6B6ABBE672EAD1500660DF76915259A700D58669A936AB14FF206ACFF43BE5336BF716E7656EA847p3X1G" TargetMode="External"/><Relationship Id="rId163" Type="http://schemas.openxmlformats.org/officeDocument/2006/relationships/hyperlink" Target="consultantplus://offline/ref=E8F57A6B6ABBE672EAD1500660DF76915259A700D4806CAD34AB14FF206ACFF43BE5336BF716E7656EA846p3X3G" TargetMode="External"/><Relationship Id="rId219" Type="http://schemas.openxmlformats.org/officeDocument/2006/relationships/hyperlink" Target="consultantplus://offline/ref=E8F57A6B6ABBE672EAD1500660DF76915259A700D5846AA830AB14FF206ACFF43BE5336BF716E7656EAA49p3XDG" TargetMode="External"/><Relationship Id="rId370" Type="http://schemas.openxmlformats.org/officeDocument/2006/relationships/hyperlink" Target="consultantplus://offline/ref=E44C885BC8E23F94341EBBFDBB691EA844F1D68DD519061AFF5636DBDA4BE5B8BEEE5680023DC6D4q1XDG" TargetMode="External"/><Relationship Id="rId426" Type="http://schemas.openxmlformats.org/officeDocument/2006/relationships/image" Target="media/image3.wmf"/><Relationship Id="rId230" Type="http://schemas.openxmlformats.org/officeDocument/2006/relationships/hyperlink" Target="consultantplus://offline/ref=E8F57A6B6ABBE672EAD14E0B76B328945053FA0ED58765FB68F44FA27763C5A37CAA6A29B31BE664p6XFG" TargetMode="External"/><Relationship Id="rId468" Type="http://schemas.openxmlformats.org/officeDocument/2006/relationships/hyperlink" Target="consultantplus://offline/ref=E44C885BC8E23F94341EA5F0AD0540AD45FD8A82D91B0A4DA0096D868D42EFEFF9A10FC24631C2D4197C01q4X0G" TargetMode="External"/><Relationship Id="rId25" Type="http://schemas.openxmlformats.org/officeDocument/2006/relationships/hyperlink" Target="consultantplus://offline/ref=E8F57A6B6ABBE672EAD1500660DF76915259A700D4846AAD32AB14FF206ACFF43BE5336BF716E7656EA841p3X0G" TargetMode="External"/><Relationship Id="rId67" Type="http://schemas.openxmlformats.org/officeDocument/2006/relationships/hyperlink" Target="consultantplus://offline/ref=E8F57A6B6ABBE672EAD1500660DF76915259A700D5856FAC30AB14FF206ACFF43BE5336BF716E7656EA841p3XCG" TargetMode="External"/><Relationship Id="rId272" Type="http://schemas.openxmlformats.org/officeDocument/2006/relationships/hyperlink" Target="consultantplus://offline/ref=E8F57A6B6ABBE672EAD14E0B76B328945052F108DE8265FB68F44FA27763C5A37CAA6A29B31BE667p6X9G" TargetMode="External"/><Relationship Id="rId328" Type="http://schemas.openxmlformats.org/officeDocument/2006/relationships/hyperlink" Target="consultantplus://offline/ref=E8F57A6B6ABBE672EAD1500660DF76915259A700D4876BAA33AB14FF206ACFF43BE5336BF716E7656EA849p3X4G" TargetMode="External"/><Relationship Id="rId132" Type="http://schemas.openxmlformats.org/officeDocument/2006/relationships/hyperlink" Target="consultantplus://offline/ref=E8F57A6B6ABBE672EAD1500660DF76915259A700D58669A936AB14FF206ACFF43BE5336BF716E7656EA847p3X2G" TargetMode="External"/><Relationship Id="rId174" Type="http://schemas.openxmlformats.org/officeDocument/2006/relationships/hyperlink" Target="consultantplus://offline/ref=E8F57A6B6ABBE672EAD1500660DF76915259A700D58669A936AB14FF206ACFF43BE5336BF716E7656EA941p3X1G" TargetMode="External"/><Relationship Id="rId381" Type="http://schemas.openxmlformats.org/officeDocument/2006/relationships/hyperlink" Target="consultantplus://offline/ref=E44C885BC8E23F94341EBBFDBB691EA847F6DC8AD21E061AFF5636DBDA4BE5B8BEEE5680023FC4DDq1X8G" TargetMode="External"/><Relationship Id="rId241" Type="http://schemas.openxmlformats.org/officeDocument/2006/relationships/hyperlink" Target="consultantplus://offline/ref=E8F57A6B6ABBE672EAD1500660DF76915259A700D5846BA43DAB14FF206ACFF43BE5336BF716E7656EA941p3X6G" TargetMode="External"/><Relationship Id="rId437" Type="http://schemas.openxmlformats.org/officeDocument/2006/relationships/image" Target="media/image11.wmf"/><Relationship Id="rId36" Type="http://schemas.openxmlformats.org/officeDocument/2006/relationships/hyperlink" Target="consultantplus://offline/ref=E8F57A6B6ABBE672EAD1500660DF76915259A700D48D6EA434AB14FF206ACFF43BE5336BF716E7656EA841p3X0G" TargetMode="External"/><Relationship Id="rId283" Type="http://schemas.openxmlformats.org/officeDocument/2006/relationships/hyperlink" Target="consultantplus://offline/ref=E8F57A6B6ABBE672EAD1500660DF76915259A700D58667A831AB14FF206ACFF43BE5336BF716E7656EA849p3X5G" TargetMode="External"/><Relationship Id="rId339" Type="http://schemas.openxmlformats.org/officeDocument/2006/relationships/hyperlink" Target="consultantplus://offline/ref=E8F57A6B6ABBE672EAD1500660DF76915259A700D58667A831AB14FF206ACFF43BE5336BF716E7656EAA47p3X1G" TargetMode="External"/><Relationship Id="rId78" Type="http://schemas.openxmlformats.org/officeDocument/2006/relationships/hyperlink" Target="consultantplus://offline/ref=E8F57A6B6ABBE672EAD14E0B76B32894535AF80ADC8665FB68F44FA277p6X3G" TargetMode="External"/><Relationship Id="rId101" Type="http://schemas.openxmlformats.org/officeDocument/2006/relationships/hyperlink" Target="consultantplus://offline/ref=E8F57A6B6ABBE672EAD1500660DF76915259A700D58669A936AB14FF206ACFF43BE5336BF716E7656EA845p3X5G" TargetMode="External"/><Relationship Id="rId143" Type="http://schemas.openxmlformats.org/officeDocument/2006/relationships/hyperlink" Target="consultantplus://offline/ref=E8F57A6B6ABBE672EAD1500660DF76915259A700D4816BA43DAB14FF206ACFF43BE5336BF716E7656EA844p3XDG" TargetMode="External"/><Relationship Id="rId185" Type="http://schemas.openxmlformats.org/officeDocument/2006/relationships/hyperlink" Target="consultantplus://offline/ref=E8F57A6B6ABBE672EAD1500660DF76915259A700D5846AA830AB14FF206ACFF43BE5336BF716E7656EAA40p3X7G" TargetMode="External"/><Relationship Id="rId350" Type="http://schemas.openxmlformats.org/officeDocument/2006/relationships/hyperlink" Target="consultantplus://offline/ref=E44C885BC8E23F94341EBBFDBB691EA847F6DC8AD21E061AFF5636DBDA4BE5B8BEEE5680023FCBD4q1XAG" TargetMode="External"/><Relationship Id="rId406" Type="http://schemas.openxmlformats.org/officeDocument/2006/relationships/hyperlink" Target="consultantplus://offline/ref=E44C885BC8E23F94341EA5F0AD0540AD45FD8A82D91A0449A6096D868D42EFEFF9A10FC24631C2D4187A03q4X1G" TargetMode="External"/><Relationship Id="rId9" Type="http://schemas.openxmlformats.org/officeDocument/2006/relationships/hyperlink" Target="consultantplus://offline/ref=E8F57A6B6ABBE672EAD1500660DF76915259A700DA8D6BA433AB14FF206ACFF43BE5336BF716E7656EA841p3X0G" TargetMode="External"/><Relationship Id="rId210" Type="http://schemas.openxmlformats.org/officeDocument/2006/relationships/hyperlink" Target="consultantplus://offline/ref=E8F57A6B6ABBE672EAD1500660DF76915259A700D4816BA43DAB14FF206ACFF43BE5336BF716E7656EA943p3X7G" TargetMode="External"/><Relationship Id="rId392" Type="http://schemas.openxmlformats.org/officeDocument/2006/relationships/hyperlink" Target="consultantplus://offline/ref=E44C885BC8E23F94341EA5F0AD0540AD45FD8A82D91A0449A6096D868D42EFEFF9A10FC24631C2D4187F04q4X4G" TargetMode="External"/><Relationship Id="rId448" Type="http://schemas.openxmlformats.org/officeDocument/2006/relationships/hyperlink" Target="consultantplus://offline/ref=E44C885BC8E23F94341EA5F0AD0540AD45FD8A82D91A0C4BA2096D868D42EFEFF9A10FC24631C7qDX7G" TargetMode="External"/><Relationship Id="rId252" Type="http://schemas.openxmlformats.org/officeDocument/2006/relationships/hyperlink" Target="consultantplus://offline/ref=E8F57A6B6ABBE672EAD1500660DF76915259A700D58669A936AB14FF206ACFF43BE5336BF716E7656EA947p3X3G" TargetMode="External"/><Relationship Id="rId294" Type="http://schemas.openxmlformats.org/officeDocument/2006/relationships/hyperlink" Target="consultantplus://offline/ref=E8F57A6B6ABBE672EAD1500660DF76915259A700D4876BAA33AB14FF206ACFF43BE5336BF716E7656EA846p3XDG" TargetMode="External"/><Relationship Id="rId308" Type="http://schemas.openxmlformats.org/officeDocument/2006/relationships/hyperlink" Target="consultantplus://offline/ref=E8F57A6B6ABBE672EAD1500660DF76915259A700D5846BA43DAB14FF206ACFF43BE5336BF716E7656EA942p3XDG" TargetMode="External"/><Relationship Id="rId47" Type="http://schemas.openxmlformats.org/officeDocument/2006/relationships/hyperlink" Target="consultantplus://offline/ref=E8F57A6B6ABBE672EAD1500660DF76915259A700D5846BA43DAB14FF206ACFF43BE5336BF716E7656EA841p3XCG" TargetMode="External"/><Relationship Id="rId89" Type="http://schemas.openxmlformats.org/officeDocument/2006/relationships/hyperlink" Target="consultantplus://offline/ref=E8F57A6B6ABBE672EAD1500660DF76915259A700D5856AAC36AB14FF206ACFF4p3XBG" TargetMode="External"/><Relationship Id="rId112" Type="http://schemas.openxmlformats.org/officeDocument/2006/relationships/hyperlink" Target="consultantplus://offline/ref=E8F57A6B6ABBE672EAD1500660DF76915259A700D58667A831AB14FF206ACFF43BE5336BF716E7656EA845p3X3G" TargetMode="External"/><Relationship Id="rId154" Type="http://schemas.openxmlformats.org/officeDocument/2006/relationships/hyperlink" Target="consultantplus://offline/ref=E8F57A6B6ABBE672EAD1500660DF76915259A700D4866CAE35AB14FF206ACFF43BE5336BF716E7656EA844p3X7G" TargetMode="External"/><Relationship Id="rId361" Type="http://schemas.openxmlformats.org/officeDocument/2006/relationships/hyperlink" Target="consultantplus://offline/ref=E44C885BC8E23F94341EBBFDBB691EA847F6DC8AD21E061AFF5636DBDA4BE5B8BEEE5680023FC4DDq1XBG" TargetMode="External"/><Relationship Id="rId196" Type="http://schemas.openxmlformats.org/officeDocument/2006/relationships/hyperlink" Target="consultantplus://offline/ref=E8F57A6B6ABBE672EAD1500660DF76915259A700D58669A936AB14FF206ACFF43BE5336BF716E7656EA943p3X5G" TargetMode="External"/><Relationship Id="rId417" Type="http://schemas.openxmlformats.org/officeDocument/2006/relationships/hyperlink" Target="consultantplus://offline/ref=E44C885BC8E23F94341EA5F0AD0540AD45FD8A82D91A0449A6096D868D42EFEFF9A10FC24631C2D418740Bq4X8G" TargetMode="External"/><Relationship Id="rId459" Type="http://schemas.openxmlformats.org/officeDocument/2006/relationships/hyperlink" Target="consultantplus://offline/ref=E44C885BC8E23F94341EA5F0AD0540AD45FD8A82D91A0449A6096D868D42EFEFF9A10FC24631C2D4197C05q4X0G" TargetMode="External"/><Relationship Id="rId16" Type="http://schemas.openxmlformats.org/officeDocument/2006/relationships/hyperlink" Target="consultantplus://offline/ref=E8F57A6B6ABBE672EAD1500660DF76915259A700DB8069A830AB14FF206ACFF43BE5336BF716E7656EA841p3X0G" TargetMode="External"/><Relationship Id="rId221" Type="http://schemas.openxmlformats.org/officeDocument/2006/relationships/hyperlink" Target="consultantplus://offline/ref=E8F57A6B6ABBE672EAD1500660DF76915259A700D5846AA830AB14FF206ACFF43BE5336BF716E7656EAA49p3XCG" TargetMode="External"/><Relationship Id="rId263" Type="http://schemas.openxmlformats.org/officeDocument/2006/relationships/hyperlink" Target="consultantplus://offline/ref=E8F57A6B6ABBE672EAD1500660DF76915259A700D48169A43CAB14FF206ACFF43BE5336BF716E7656EA849p3X3G" TargetMode="External"/><Relationship Id="rId319" Type="http://schemas.openxmlformats.org/officeDocument/2006/relationships/hyperlink" Target="consultantplus://offline/ref=E8F57A6B6ABBE672EAD1500660DF76915259A700D5846AA830AB14FF206ACFF43BE5336BF716E7656EAC40p3XDG" TargetMode="External"/><Relationship Id="rId470" Type="http://schemas.openxmlformats.org/officeDocument/2006/relationships/hyperlink" Target="consultantplus://offline/ref=E44C885BC8E23F94341EA5F0AD0540AD45FD8A82D91B0A4DA0096D868D42EFEFF9A10FC24631C2D4197C01q4X0G" TargetMode="External"/><Relationship Id="rId58" Type="http://schemas.openxmlformats.org/officeDocument/2006/relationships/hyperlink" Target="consultantplus://offline/ref=E8F57A6B6ABBE672EAD1500660DF76915259A700D5846AA830AB14FF206ACFF43BE5336BF716E7656EA841p3X0G" TargetMode="External"/><Relationship Id="rId123" Type="http://schemas.openxmlformats.org/officeDocument/2006/relationships/hyperlink" Target="consultantplus://offline/ref=E8F57A6B6ABBE672EAD1500660DF76915259A700D4826BA835AB14FF206ACFF43BE5336BF716E7656EA844p3X2G" TargetMode="External"/><Relationship Id="rId330" Type="http://schemas.openxmlformats.org/officeDocument/2006/relationships/hyperlink" Target="consultantplus://offline/ref=E8F57A6B6ABBE672EAD1500660DF76915259A700D58667A831AB14FF206ACFF43BE5336BF716E7656EA848p3X2G" TargetMode="External"/><Relationship Id="rId165" Type="http://schemas.openxmlformats.org/officeDocument/2006/relationships/hyperlink" Target="consultantplus://offline/ref=E8F57A6B6ABBE672EAD1500660DF76915259A700D5846BA43DAB14FF206ACFF43BE5336BF716E7656EA847p3XCG" TargetMode="External"/><Relationship Id="rId372" Type="http://schemas.openxmlformats.org/officeDocument/2006/relationships/hyperlink" Target="consultantplus://offline/ref=E44C885BC8E23F94341EBBFDBB691EA847F6DC8AD21E061AFF5636DBDA4BE5B8BEEE5680023FC4DDq1XEG" TargetMode="External"/><Relationship Id="rId428" Type="http://schemas.openxmlformats.org/officeDocument/2006/relationships/image" Target="media/image4.wmf"/><Relationship Id="rId232" Type="http://schemas.openxmlformats.org/officeDocument/2006/relationships/hyperlink" Target="consultantplus://offline/ref=E8F57A6B6ABBE672EAD1500660DF76915259A700D4806CAD34AB14FF206ACFF43BE5336BF716E7656EAA43p3X5G" TargetMode="External"/><Relationship Id="rId274" Type="http://schemas.openxmlformats.org/officeDocument/2006/relationships/hyperlink" Target="consultantplus://offline/ref=E8F57A6B6ABBE672EAD1500660DF76915259A700D58669A936AB14FF206ACFF43BE5336BF716E7656EA949p3X5G" TargetMode="External"/><Relationship Id="rId27" Type="http://schemas.openxmlformats.org/officeDocument/2006/relationships/hyperlink" Target="consultantplus://offline/ref=E8F57A6B6ABBE672EAD1500660DF76915259A700D48668A931AB14FF206ACFF43BE5336BF716E7656EA841p3X0G" TargetMode="External"/><Relationship Id="rId69" Type="http://schemas.openxmlformats.org/officeDocument/2006/relationships/hyperlink" Target="consultantplus://offline/ref=E8F57A6B6ABBE672EAD1500660DF76915259A700D5846AA830AB14FF206ACFF43BE5336BF716E7656EA842p3X0G" TargetMode="External"/><Relationship Id="rId134" Type="http://schemas.openxmlformats.org/officeDocument/2006/relationships/hyperlink" Target="consultantplus://offline/ref=E8F57A6B6ABBE672EAD1500660DF76915259A700D5856FAC30AB14FF206ACFF43BE5336BF716E7656EA843p3XCG" TargetMode="External"/><Relationship Id="rId80" Type="http://schemas.openxmlformats.org/officeDocument/2006/relationships/hyperlink" Target="consultantplus://offline/ref=E8F57A6B6ABBE672EAD14E0B76B32894535BF10FDA8465FB68F44FA277p6X3G" TargetMode="External"/><Relationship Id="rId176" Type="http://schemas.openxmlformats.org/officeDocument/2006/relationships/hyperlink" Target="consultantplus://offline/ref=E8F57A6B6ABBE672EAD1500660DF76915259A700D58669A936AB14FF206ACFF43BE5336BF716E7656EA941p3X3G" TargetMode="External"/><Relationship Id="rId341" Type="http://schemas.openxmlformats.org/officeDocument/2006/relationships/hyperlink" Target="consultantplus://offline/ref=E8F57A6B6ABBE672EAD14E0B76B328945052F108DE8265FB68F44FA27763C5A37CAA6A29B318EE65p6XCG" TargetMode="External"/><Relationship Id="rId383" Type="http://schemas.openxmlformats.org/officeDocument/2006/relationships/hyperlink" Target="consultantplus://offline/ref=E44C885BC8E23F94341EBBFDBB691EA847F7D18ED51F061AFF5636DBDA4BE5B8BEEE5680023DC3D6q1XCG" TargetMode="External"/><Relationship Id="rId439" Type="http://schemas.openxmlformats.org/officeDocument/2006/relationships/hyperlink" Target="consultantplus://offline/ref=E44C885BC8E23F94341EBBFDBB691EA847F7D086D819061AFF5636DBDA4BE5B8BEEE5680023CC3D5q1XBG" TargetMode="External"/><Relationship Id="rId201" Type="http://schemas.openxmlformats.org/officeDocument/2006/relationships/hyperlink" Target="consultantplus://offline/ref=E8F57A6B6ABBE672EAD14E0B76B328945355FB0FD98565FB68F44FA27763C5A37CAA6A29B31AE365p6X9G" TargetMode="External"/><Relationship Id="rId243" Type="http://schemas.openxmlformats.org/officeDocument/2006/relationships/hyperlink" Target="consultantplus://offline/ref=E8F57A6B6ABBE672EAD1500660DF76915259A700D58669A936AB14FF206ACFF43BE5336BF716E7656EA947p3X7G" TargetMode="External"/><Relationship Id="rId285" Type="http://schemas.openxmlformats.org/officeDocument/2006/relationships/hyperlink" Target="consultantplus://offline/ref=E8F57A6B6ABBE672EAD14E0B76B328945053FA0ADA8D65FB68F44FA27763C5A37CAA6A29B1p1XAG" TargetMode="External"/><Relationship Id="rId450" Type="http://schemas.openxmlformats.org/officeDocument/2006/relationships/hyperlink" Target="consultantplus://offline/ref=E44C885BC8E23F94341EA5F0AD0540AD45FD8A82D9180949A7096D868D42EFEFF9A10FC24631C2D4187904q4X0G" TargetMode="External"/><Relationship Id="rId38" Type="http://schemas.openxmlformats.org/officeDocument/2006/relationships/hyperlink" Target="consultantplus://offline/ref=E8F57A6B6ABBE672EAD1500660DF76915259A700D5846BA43DAB14FF206ACFF43BE5336BF716E7656EA841p3X0G" TargetMode="External"/><Relationship Id="rId103" Type="http://schemas.openxmlformats.org/officeDocument/2006/relationships/hyperlink" Target="consultantplus://offline/ref=E8F57A6B6ABBE672EAD1500660DF76915259A700D58669A936AB14FF206ACFF43BE5336BF716E7656EA845p3X7G" TargetMode="External"/><Relationship Id="rId310" Type="http://schemas.openxmlformats.org/officeDocument/2006/relationships/hyperlink" Target="consultantplus://offline/ref=E8F57A6B6ABBE672EAD1500660DF76915259A700D58569A83DAB14FF206ACFF43BE5336BF716E7656EA844p3X2G" TargetMode="External"/><Relationship Id="rId91" Type="http://schemas.openxmlformats.org/officeDocument/2006/relationships/hyperlink" Target="consultantplus://offline/ref=E8F57A6B6ABBE672EAD14E0B76B328945350F00ED88065FB68F44FA277p6X3G" TargetMode="External"/><Relationship Id="rId145" Type="http://schemas.openxmlformats.org/officeDocument/2006/relationships/hyperlink" Target="consultantplus://offline/ref=E8F57A6B6ABBE672EAD1500660DF76915259A700D58669A936AB14FF206ACFF43BE5336BF716E7656EA849p3X1G" TargetMode="External"/><Relationship Id="rId187" Type="http://schemas.openxmlformats.org/officeDocument/2006/relationships/hyperlink" Target="consultantplus://offline/ref=E8F57A6B6ABBE672EAD1500660DF76915259A700D58669A936AB14FF206ACFF43BE5336BF716E7656EA940p3XDG" TargetMode="External"/><Relationship Id="rId352" Type="http://schemas.openxmlformats.org/officeDocument/2006/relationships/hyperlink" Target="consultantplus://offline/ref=E44C885BC8E23F94341EBBFDBB691EA847F6DC8AD21E061AFF5636DBDA4BE5B8BEEE5680023FC4DDq1X1G" TargetMode="External"/><Relationship Id="rId394" Type="http://schemas.openxmlformats.org/officeDocument/2006/relationships/hyperlink" Target="consultantplus://offline/ref=E44C885BC8E23F94341EA5F0AD0540AD45FD8A82D91A0A48A1096D868D42EFEFF9A10FC24631C2D4187F0Bq4X6G" TargetMode="External"/><Relationship Id="rId408" Type="http://schemas.openxmlformats.org/officeDocument/2006/relationships/hyperlink" Target="consultantplus://offline/ref=E44C885BC8E23F94341EA5F0AD0540AD45FD8A82D91A0449A6096D868D42EFEFF9A10FC24631C2D4187A00q4X4G" TargetMode="External"/><Relationship Id="rId212" Type="http://schemas.openxmlformats.org/officeDocument/2006/relationships/hyperlink" Target="consultantplus://offline/ref=E8F57A6B6ABBE672EAD1500660DF76915259A700D5846AA830AB14FF206ACFF43BE5336BF716E7656EAA49p3X0G" TargetMode="External"/><Relationship Id="rId254" Type="http://schemas.openxmlformats.org/officeDocument/2006/relationships/hyperlink" Target="consultantplus://offline/ref=E8F57A6B6ABBE672EAD1500660DF76915259A700DB836BAD3DAB14FF206ACFF43BE5336BF716E7656FAA46p3X7G" TargetMode="External"/><Relationship Id="rId49" Type="http://schemas.openxmlformats.org/officeDocument/2006/relationships/hyperlink" Target="consultantplus://offline/ref=E8F57A6B6ABBE672EAD1500660DF76915259A700D4866CAE35AB14FF206ACFF43BE5336BF716E7656EA841p3X0G" TargetMode="External"/><Relationship Id="rId114" Type="http://schemas.openxmlformats.org/officeDocument/2006/relationships/hyperlink" Target="consultantplus://offline/ref=E8F57A6B6ABBE672EAD1500660DF76915259A700DB836BAD3DAB14FF206ACFF43BE5336BF716E7656FAA44p3XDG" TargetMode="External"/><Relationship Id="rId296" Type="http://schemas.openxmlformats.org/officeDocument/2006/relationships/hyperlink" Target="consultantplus://offline/ref=E8F57A6B6ABBE672EAD1500660DF76915259A700D4806AAA30AB14FF206ACFF43BE5336BF716E7656EA844p3XDG" TargetMode="External"/><Relationship Id="rId461" Type="http://schemas.openxmlformats.org/officeDocument/2006/relationships/hyperlink" Target="consultantplus://offline/ref=E44C885BC8E23F94341EA5F0AD0540AD45FD8A82D91B0A4DA0096D868D42EFEFF9A10FC24631C2D4197C01q4X0G" TargetMode="External"/><Relationship Id="rId60" Type="http://schemas.openxmlformats.org/officeDocument/2006/relationships/hyperlink" Target="consultantplus://offline/ref=E8F57A6B6ABBE672EAD1500660DF76915259A700D5856FAC30AB14FF206ACFF43BE5336BF716E7656EA841p3X0G" TargetMode="External"/><Relationship Id="rId156" Type="http://schemas.openxmlformats.org/officeDocument/2006/relationships/hyperlink" Target="consultantplus://offline/ref=E8F57A6B6ABBE672EAD14E0B76B328945052F108DE8265FB68F44FA27763C5A37CAA6A29B31BE066p6XFG" TargetMode="External"/><Relationship Id="rId198" Type="http://schemas.openxmlformats.org/officeDocument/2006/relationships/hyperlink" Target="consultantplus://offline/ref=E8F57A6B6ABBE672EAD1500660DF76915259A700D58669A936AB14FF206ACFF43BE5336BF716E7656EA943p3X4G" TargetMode="External"/><Relationship Id="rId321" Type="http://schemas.openxmlformats.org/officeDocument/2006/relationships/hyperlink" Target="consultantplus://offline/ref=E8F57A6B6ABBE672EAD1500660DF76915259A700D58667A831AB14FF206ACFF43BE5336BF716E7656EA848p3X1G" TargetMode="External"/><Relationship Id="rId363" Type="http://schemas.openxmlformats.org/officeDocument/2006/relationships/hyperlink" Target="consultantplus://offline/ref=E44C885BC8E23F94341EBBFDBB691EA844F5D08BD11A061AFF5636DBDA4BE5B8BEEE5680023CC7D7q1XCG" TargetMode="External"/><Relationship Id="rId419" Type="http://schemas.openxmlformats.org/officeDocument/2006/relationships/hyperlink" Target="consultantplus://offline/ref=E44C885BC8E23F94341EA5F0AD0540AD45FD8A82D91A0449A6096D868D42EFEFF9A10FC24631C2D4187507q4X7G" TargetMode="External"/><Relationship Id="rId223" Type="http://schemas.openxmlformats.org/officeDocument/2006/relationships/hyperlink" Target="consultantplus://offline/ref=E8F57A6B6ABBE672EAD1500660DF76915259A700D4816BA43DAB14FF206ACFF43BE5336BF716E7656EA943p3X1G" TargetMode="External"/><Relationship Id="rId430" Type="http://schemas.openxmlformats.org/officeDocument/2006/relationships/hyperlink" Target="consultantplus://offline/ref=E44C885BC8E23F94341EA5F0AD0540AD45FD8A82D91A0C4BA2096D868D42EFEFF9A10FC24631C2D4187D02q4X1G" TargetMode="External"/><Relationship Id="rId18" Type="http://schemas.openxmlformats.org/officeDocument/2006/relationships/hyperlink" Target="consultantplus://offline/ref=E8F57A6B6ABBE672EAD1500660DF76915259A700DB8168AE33AB14FF206ACFF43BE5336BF716E7656EA841p3X0G" TargetMode="External"/><Relationship Id="rId265" Type="http://schemas.openxmlformats.org/officeDocument/2006/relationships/hyperlink" Target="consultantplus://offline/ref=E8F57A6B6ABBE672EAD1500660DF76915259A700D5846BA43DAB14FF206ACFF43BE5336BF716E7656EA940p3XDG" TargetMode="External"/><Relationship Id="rId472" Type="http://schemas.openxmlformats.org/officeDocument/2006/relationships/theme" Target="theme/theme1.xml"/><Relationship Id="rId125" Type="http://schemas.openxmlformats.org/officeDocument/2006/relationships/hyperlink" Target="consultantplus://offline/ref=E8F57A6B6ABBE672EAD1500660DF76915259A700D48D6EA434AB14FF206ACFF43BE5336BF716E7656EA847p3X5G" TargetMode="External"/><Relationship Id="rId167" Type="http://schemas.openxmlformats.org/officeDocument/2006/relationships/hyperlink" Target="consultantplus://offline/ref=E8F57A6B6ABBE672EAD1500660DF76915259A700D4806CAD34AB14FF206ACFF43BE5336BF716E7656EA846p3X2G" TargetMode="External"/><Relationship Id="rId332" Type="http://schemas.openxmlformats.org/officeDocument/2006/relationships/hyperlink" Target="consultantplus://offline/ref=E8F57A6B6ABBE672EAD1500660DF76915259A700D4816BA43DAB14FF206ACFF43BE5336BF716E7656EAA41p3X1G" TargetMode="External"/><Relationship Id="rId374" Type="http://schemas.openxmlformats.org/officeDocument/2006/relationships/hyperlink" Target="consultantplus://offline/ref=E44C885BC8E23F94341EBBFDBB691EA847F6DC8AD21E061AFF5636DBDA4BE5B8BEEE5680023FC4DDq1XEG" TargetMode="External"/><Relationship Id="rId71" Type="http://schemas.openxmlformats.org/officeDocument/2006/relationships/hyperlink" Target="consultantplus://offline/ref=E8F57A6B6ABBE672EAD14E0B76B328945355FB0ADC8265FB68F44FA277p6X3G" TargetMode="External"/><Relationship Id="rId234" Type="http://schemas.openxmlformats.org/officeDocument/2006/relationships/hyperlink" Target="consultantplus://offline/ref=E8F57A6B6ABBE672EAD1500660DF76915259A700D48D6EA434AB14FF206ACFF43BE5336BF716E7656EAA41p3X4G" TargetMode="External"/><Relationship Id="rId2" Type="http://schemas.microsoft.com/office/2007/relationships/stylesWithEffects" Target="stylesWithEffects.xml"/><Relationship Id="rId29" Type="http://schemas.openxmlformats.org/officeDocument/2006/relationships/hyperlink" Target="consultantplus://offline/ref=E8F57A6B6ABBE672EAD1500660DF76915259A700D4876BAA33AB14FF206ACFF43BE5336BF716E7656EA841p3X0G" TargetMode="External"/><Relationship Id="rId276" Type="http://schemas.openxmlformats.org/officeDocument/2006/relationships/hyperlink" Target="consultantplus://offline/ref=E8F57A6B6ABBE672EAD1500660DF76915259A700D58667A831AB14FF206ACFF43BE5336BF716E7656EA845p3XDG" TargetMode="External"/><Relationship Id="rId441" Type="http://schemas.openxmlformats.org/officeDocument/2006/relationships/hyperlink" Target="consultantplus://offline/ref=E44C885BC8E23F94341EA5F0AD0540AD45FD8A82D91A0C4BA2096D868D42EFEFF9A10FC24631C7qDX6G" TargetMode="External"/><Relationship Id="rId40" Type="http://schemas.openxmlformats.org/officeDocument/2006/relationships/hyperlink" Target="consultantplus://offline/ref=E8F57A6B6ABBE672EAD1500660DF76915259A700D5856FA83DAB14FF206ACFF43BE5336BF716E7656EA841p3X0G" TargetMode="External"/><Relationship Id="rId136" Type="http://schemas.openxmlformats.org/officeDocument/2006/relationships/hyperlink" Target="consultantplus://offline/ref=E8F57A6B6ABBE672EAD14E0B76B328945052F108DE8265FB68F44FA27763C5A37CAA6A29B318E665p6XDG" TargetMode="External"/><Relationship Id="rId178" Type="http://schemas.openxmlformats.org/officeDocument/2006/relationships/hyperlink" Target="consultantplus://offline/ref=E8F57A6B6ABBE672EAD1500660DF76915259A700DB836BAD3DAB14FF206ACFF43BE5336BF716E7656EA840p3X7G" TargetMode="External"/><Relationship Id="rId301" Type="http://schemas.openxmlformats.org/officeDocument/2006/relationships/hyperlink" Target="consultantplus://offline/ref=E8F57A6B6ABBE672EAD1500660DF76915259A700D58569A83DAB14FF206ACFF43BE5336BF716E7656EA844p3X3G" TargetMode="External"/><Relationship Id="rId343" Type="http://schemas.openxmlformats.org/officeDocument/2006/relationships/hyperlink" Target="consultantplus://offline/ref=E8F57A6B6ABBE672EAD14E0B76B328945052F108DE8265FB68F44FA27763C5A37CAA6A29B318E16Cp6XEG" TargetMode="External"/><Relationship Id="rId82" Type="http://schemas.openxmlformats.org/officeDocument/2006/relationships/hyperlink" Target="consultantplus://offline/ref=E8F57A6B6ABBE672EAD14E0B76B328945053FA0ADA8D65FB68F44FA277p6X3G" TargetMode="External"/><Relationship Id="rId203" Type="http://schemas.openxmlformats.org/officeDocument/2006/relationships/hyperlink" Target="consultantplus://offline/ref=E8F57A6B6ABBE672EAD1500660DF76915259A700D58669A936AB14FF206ACFF43BE5336BF716E7656EA943p3X6G" TargetMode="External"/><Relationship Id="rId385" Type="http://schemas.openxmlformats.org/officeDocument/2006/relationships/hyperlink" Target="consultantplus://offline/ref=E44C885BC8E23F94341EA5F0AD0540AD45FD8A82D91A0449A6096D868D42EFEFF9A10FC24631C2D4187E0Aq4X3G" TargetMode="External"/><Relationship Id="rId19" Type="http://schemas.openxmlformats.org/officeDocument/2006/relationships/hyperlink" Target="consultantplus://offline/ref=E8F57A6B6ABBE672EAD1500660DF76915259A700DB826AA935AB14FF206ACFF43BE5336BF716E7656EA841p3X0G" TargetMode="External"/><Relationship Id="rId224" Type="http://schemas.openxmlformats.org/officeDocument/2006/relationships/hyperlink" Target="consultantplus://offline/ref=E8F57A6B6ABBE672EAD1500660DF76915259A700D5846AA830AB14FF206ACFF43BE5336BF716E7656EAA48p3X5G" TargetMode="External"/><Relationship Id="rId245" Type="http://schemas.openxmlformats.org/officeDocument/2006/relationships/hyperlink" Target="consultantplus://offline/ref=E8F57A6B6ABBE672EAD1500660DF76915259A700D58669A936AB14FF206ACFF43BE5336BF716E7656EA947p3X6G" TargetMode="External"/><Relationship Id="rId266" Type="http://schemas.openxmlformats.org/officeDocument/2006/relationships/hyperlink" Target="consultantplus://offline/ref=E8F57A6B6ABBE672EAD1500660DF76915259A700D5846AA830AB14FF206ACFF43BE5336BF716E7656EAB47p3X6G" TargetMode="External"/><Relationship Id="rId287" Type="http://schemas.openxmlformats.org/officeDocument/2006/relationships/hyperlink" Target="consultantplus://offline/ref=E8F57A6B6ABBE672EAD1500660DF76915259A700D58667A831AB14FF206ACFF43BE5336BF716E7656EA849p3X6G" TargetMode="External"/><Relationship Id="rId410" Type="http://schemas.openxmlformats.org/officeDocument/2006/relationships/hyperlink" Target="consultantplus://offline/ref=E44C885BC8E23F94341EBBFDBB691EA847F7D78CD91B061AFF5636DBDA4BE5B8BEEE5680023CC3D5q1X9G" TargetMode="External"/><Relationship Id="rId431" Type="http://schemas.openxmlformats.org/officeDocument/2006/relationships/image" Target="media/image5.wmf"/><Relationship Id="rId452" Type="http://schemas.openxmlformats.org/officeDocument/2006/relationships/hyperlink" Target="consultantplus://offline/ref=E44C885BC8E23F94341EA5F0AD0540AD45FD8A82D8110D45A3096D868D42EFEFF9A10FC24631C2D4197801q4X2G" TargetMode="External"/><Relationship Id="rId30" Type="http://schemas.openxmlformats.org/officeDocument/2006/relationships/hyperlink" Target="consultantplus://offline/ref=E8F57A6B6ABBE672EAD1500660DF76915259A700D4806CAD34AB14FF206ACFF43BE5336BF716E7656EA841p3X0G" TargetMode="External"/><Relationship Id="rId105" Type="http://schemas.openxmlformats.org/officeDocument/2006/relationships/hyperlink" Target="consultantplus://offline/ref=E8F57A6B6ABBE672EAD1500660DF76915259A700D58669A936AB14FF206ACFF43BE5336BF716E7656EA845p3X1G" TargetMode="External"/><Relationship Id="rId126" Type="http://schemas.openxmlformats.org/officeDocument/2006/relationships/hyperlink" Target="consultantplus://offline/ref=E8F57A6B6ABBE672EAD1500660DF76915259A700D5846BA43DAB14FF206ACFF43BE5336BF716E7656EA844p3X0G" TargetMode="External"/><Relationship Id="rId147" Type="http://schemas.openxmlformats.org/officeDocument/2006/relationships/hyperlink" Target="consultantplus://offline/ref=E8F57A6B6ABBE672EAD1500660DF76915259A700D4816BA43DAB14FF206ACFF43BE5336BF716E7656EA844p3XCG" TargetMode="External"/><Relationship Id="rId168" Type="http://schemas.openxmlformats.org/officeDocument/2006/relationships/hyperlink" Target="consultantplus://offline/ref=E8F57A6B6ABBE672EAD1500660DF76915259A700D5846BA43DAB14FF206ACFF43BE5336BF716E7656EA846p3X5G" TargetMode="External"/><Relationship Id="rId312" Type="http://schemas.openxmlformats.org/officeDocument/2006/relationships/hyperlink" Target="consultantplus://offline/ref=E8F57A6B6ABBE672EAD1500660DF76915259A700D58669A936AB14FF206ACFF43BE5336BF716E7656EAA42p3X0G" TargetMode="External"/><Relationship Id="rId333" Type="http://schemas.openxmlformats.org/officeDocument/2006/relationships/hyperlink" Target="consultantplus://offline/ref=E8F57A6B6ABBE672EAD1500660DF76915259A700D4836CA932AB14FF206ACFF43BE5336BF716E7656EA947p3X3G" TargetMode="External"/><Relationship Id="rId354" Type="http://schemas.openxmlformats.org/officeDocument/2006/relationships/hyperlink" Target="consultantplus://offline/ref=E44C885BC8E23F94341EBBFDBB691EA847F6DC8AD21E061AFF5636DBDA4BE5B8BEEE5680023FC4DDq1X1G" TargetMode="External"/><Relationship Id="rId51" Type="http://schemas.openxmlformats.org/officeDocument/2006/relationships/hyperlink" Target="consultantplus://offline/ref=E8F57A6B6ABBE672EAD1500660DF76915259A700D4806CAD34AB14FF206ACFF43BE5336BF716E7656EA841p3X0G" TargetMode="External"/><Relationship Id="rId72" Type="http://schemas.openxmlformats.org/officeDocument/2006/relationships/hyperlink" Target="consultantplus://offline/ref=E8F57A6B6ABBE672EAD14E0B76B32894535BFD05DE8465FB68F44FA27763C5A37CAA6A29B31BE665p6X7G" TargetMode="External"/><Relationship Id="rId93" Type="http://schemas.openxmlformats.org/officeDocument/2006/relationships/hyperlink" Target="consultantplus://offline/ref=E8F57A6B6ABBE672EAD1500660DF76915259A700D58569A83DAB14FF206ACFF43BE5336BF716E7656EA842p3X0G" TargetMode="External"/><Relationship Id="rId189" Type="http://schemas.openxmlformats.org/officeDocument/2006/relationships/hyperlink" Target="consultantplus://offline/ref=E8F57A6B6ABBE672EAD1500660DF76915259A700D48169A43CAB14FF206ACFF43BE5336BF716E7656EA844p3X1G" TargetMode="External"/><Relationship Id="rId375" Type="http://schemas.openxmlformats.org/officeDocument/2006/relationships/hyperlink" Target="consultantplus://offline/ref=E44C885BC8E23F94341EBBFDBB691EA847F6DC8AD21E061AFF5636DBDA4BE5B8BEEE5680023FC4DDq1XEG" TargetMode="External"/><Relationship Id="rId396" Type="http://schemas.openxmlformats.org/officeDocument/2006/relationships/hyperlink" Target="consultantplus://offline/ref=E44C885BC8E23F94341EA5F0AD0540AD45FD8A82D91A0449A6096D868D42EFEFF9A10FC24631C2D4187F0Bq4X6G" TargetMode="External"/><Relationship Id="rId3" Type="http://schemas.openxmlformats.org/officeDocument/2006/relationships/settings" Target="settings.xml"/><Relationship Id="rId214" Type="http://schemas.openxmlformats.org/officeDocument/2006/relationships/hyperlink" Target="consultantplus://offline/ref=E8F57A6B6ABBE672EAD1500660DF76915259A700D4816BA43DAB14FF206ACFF43BE5336BF716E7656EA943p3X6G" TargetMode="External"/><Relationship Id="rId235" Type="http://schemas.openxmlformats.org/officeDocument/2006/relationships/hyperlink" Target="consultantplus://offline/ref=E8F57A6B6ABBE672EAD1500660DF76915259A700D5846AA830AB14FF206ACFF43BE5336BF716E7656EAB45p3X0G" TargetMode="External"/><Relationship Id="rId256" Type="http://schemas.openxmlformats.org/officeDocument/2006/relationships/hyperlink" Target="consultantplus://offline/ref=E8F57A6B6ABBE672EAD1500660DF76915259A700D4806CAD34AB14FF206ACFF43BE5336BF716E7656EAA42p3X1G" TargetMode="External"/><Relationship Id="rId277" Type="http://schemas.openxmlformats.org/officeDocument/2006/relationships/hyperlink" Target="consultantplus://offline/ref=E8F57A6B6ABBE672EAD1500660DF76915259A700D58667A831AB14FF206ACFF43BE5336BF716E7656EA844p3X7G" TargetMode="External"/><Relationship Id="rId298" Type="http://schemas.openxmlformats.org/officeDocument/2006/relationships/hyperlink" Target="consultantplus://offline/ref=E8F57A6B6ABBE672EAD1500660DF76915259A700D5846AA830AB14FF206ACFF43BE5336BF716E7656EAC40p3X1G" TargetMode="External"/><Relationship Id="rId400" Type="http://schemas.openxmlformats.org/officeDocument/2006/relationships/hyperlink" Target="consultantplus://offline/ref=E44C885BC8E23F94341EA5F0AD0540AD45FD8A82D91A0449A6096D868D42EFEFF9A10FC24631C2D4187902q4X0G" TargetMode="External"/><Relationship Id="rId421" Type="http://schemas.openxmlformats.org/officeDocument/2006/relationships/hyperlink" Target="consultantplus://offline/ref=E44C885BC8E23F94341EA5F0AD0540AD45FD8A82D91A0A48A1096D868D42EFEFF9A10FC24631C2D4187F0Bq4X8G" TargetMode="External"/><Relationship Id="rId442" Type="http://schemas.openxmlformats.org/officeDocument/2006/relationships/hyperlink" Target="consultantplus://offline/ref=E44C885BC8E23F94341EBBFDBB691EA847F7D18BD119061AFF5636DBDA4BE5B8BEEE5680023CC3D3q1XBG" TargetMode="External"/><Relationship Id="rId463" Type="http://schemas.openxmlformats.org/officeDocument/2006/relationships/hyperlink" Target="consultantplus://offline/ref=E44C885BC8E23F94341EA5F0AD0540AD45FD8A82D91B0A4DA0096D868D42EFEFF9A10FC24631C2D4197C01q4X0G" TargetMode="External"/><Relationship Id="rId116" Type="http://schemas.openxmlformats.org/officeDocument/2006/relationships/hyperlink" Target="consultantplus://offline/ref=E8F57A6B6ABBE672EAD1500660DF76915259A700D4826BA835AB14FF206ACFF43BE5336BF716E7656EA844p3X3G" TargetMode="External"/><Relationship Id="rId137" Type="http://schemas.openxmlformats.org/officeDocument/2006/relationships/image" Target="media/image1.wmf"/><Relationship Id="rId158" Type="http://schemas.openxmlformats.org/officeDocument/2006/relationships/hyperlink" Target="consultantplus://offline/ref=E8F57A6B6ABBE672EAD14E0B76B328945053FA0ED58765FB68F44FA27763C5A37CAA6A29B31BE664p6XFG" TargetMode="External"/><Relationship Id="rId302" Type="http://schemas.openxmlformats.org/officeDocument/2006/relationships/hyperlink" Target="consultantplus://offline/ref=E8F57A6B6ABBE672EAD1500660DF76915259A700D58669A936AB14FF206ACFF43BE5336BF716E7656EAA42p3X1G" TargetMode="External"/><Relationship Id="rId323" Type="http://schemas.openxmlformats.org/officeDocument/2006/relationships/hyperlink" Target="consultantplus://offline/ref=E8F57A6B6ABBE672EAD1500660DF76915259A700D4816BA43DAB14FF206ACFF43BE5336BF716E7656EAA41p3X4G" TargetMode="External"/><Relationship Id="rId344" Type="http://schemas.openxmlformats.org/officeDocument/2006/relationships/hyperlink" Target="consultantplus://offline/ref=E8F57A6B6ABBE672EAD14E0B76B328945052F108DE8265FB68F44FA27763C5A37CAA6A29B318E16Cp6X7G" TargetMode="External"/><Relationship Id="rId20" Type="http://schemas.openxmlformats.org/officeDocument/2006/relationships/hyperlink" Target="consultantplus://offline/ref=E8F57A6B6ABBE672EAD1500660DF76915259A700DB8267AF34AB14FF206ACFF43BE5336BF716E7656EA841p3X0G" TargetMode="External"/><Relationship Id="rId41" Type="http://schemas.openxmlformats.org/officeDocument/2006/relationships/hyperlink" Target="consultantplus://offline/ref=E8F57A6B6ABBE672EAD1500660DF76915259A700D58569A83DAB14FF206ACFF43BE5336BF716E7656EA841p3X0G" TargetMode="External"/><Relationship Id="rId62" Type="http://schemas.openxmlformats.org/officeDocument/2006/relationships/hyperlink" Target="consultantplus://offline/ref=E8F57A6B6ABBE672EAD1500660DF76915259A700D58569A83DAB14FF206ACFF43BE5336BF716E7656EA841p3X0G" TargetMode="External"/><Relationship Id="rId83" Type="http://schemas.openxmlformats.org/officeDocument/2006/relationships/hyperlink" Target="consultantplus://offline/ref=E8F57A6B6ABBE672EAD14E0B76B328945052F904DE8365FB68F44FA277p6X3G" TargetMode="External"/><Relationship Id="rId179" Type="http://schemas.openxmlformats.org/officeDocument/2006/relationships/hyperlink" Target="consultantplus://offline/ref=E8F57A6B6ABBE672EAD1500660DF76915259A700D48D6EA434AB14FF206ACFF43BE5336BF716E7656EA846p3X6G" TargetMode="External"/><Relationship Id="rId365" Type="http://schemas.openxmlformats.org/officeDocument/2006/relationships/hyperlink" Target="consultantplus://offline/ref=E44C885BC8E23F94341EBBFDBB691EA847F6DC8AD21E061AFF5636DBDA4BE5B8BEEE5680023FC4DDq1XBG" TargetMode="External"/><Relationship Id="rId386" Type="http://schemas.openxmlformats.org/officeDocument/2006/relationships/hyperlink" Target="consultantplus://offline/ref=E44C885BC8E23F94341EA5F0AD0540AD45FD8A82D91A0449A6096D868D42EFEFF9A10FC24631C2D4187E0Aq4X9G" TargetMode="External"/><Relationship Id="rId190" Type="http://schemas.openxmlformats.org/officeDocument/2006/relationships/hyperlink" Target="consultantplus://offline/ref=E8F57A6B6ABBE672EAD1500660DF76915259A700D48D6EA434AB14FF206ACFF43BE5336BF716E7656EA846p3X3G" TargetMode="External"/><Relationship Id="rId204" Type="http://schemas.openxmlformats.org/officeDocument/2006/relationships/hyperlink" Target="consultantplus://offline/ref=E8F57A6B6ABBE672EAD14E0B76B32894535AFC0FD98265FB68F44FA27763C5A37CAA6A29B31BE664p6XCG" TargetMode="External"/><Relationship Id="rId225" Type="http://schemas.openxmlformats.org/officeDocument/2006/relationships/hyperlink" Target="consultantplus://offline/ref=E8F57A6B6ABBE672EAD1500660DF76915259A700D58669A936AB14FF206ACFF43BE5336BF716E7656EA945p3X3G" TargetMode="External"/><Relationship Id="rId246" Type="http://schemas.openxmlformats.org/officeDocument/2006/relationships/hyperlink" Target="consultantplus://offline/ref=E8F57A6B6ABBE672EAD1500660DF76915259A700D5846AA830AB14FF206ACFF43BE5336BF716E7656EAB45p3XDG" TargetMode="External"/><Relationship Id="rId267" Type="http://schemas.openxmlformats.org/officeDocument/2006/relationships/hyperlink" Target="consultantplus://offline/ref=E8F57A6B6ABBE672EAD1500660DF76915259A700D58669A936AB14FF206ACFF43BE5336BF716E7656EA946p3XCG" TargetMode="External"/><Relationship Id="rId288" Type="http://schemas.openxmlformats.org/officeDocument/2006/relationships/hyperlink" Target="consultantplus://offline/ref=E8F57A6B6ABBE672EAD14E0B76B328945053FA0ED58765FB68F44FA27763C5A37CAA6A29B31BE664p6XFG" TargetMode="External"/><Relationship Id="rId411" Type="http://schemas.openxmlformats.org/officeDocument/2006/relationships/hyperlink" Target="consultantplus://offline/ref=E44C885BC8E23F94341EBBFDBB691EA847F7D78CD91B061AFF5636DBDA4BE5B8BEEE5680023CC3D5q1X9G" TargetMode="External"/><Relationship Id="rId432" Type="http://schemas.openxmlformats.org/officeDocument/2006/relationships/image" Target="media/image6.wmf"/><Relationship Id="rId453" Type="http://schemas.openxmlformats.org/officeDocument/2006/relationships/hyperlink" Target="consultantplus://offline/ref=E44C885BC8E23F94341EBBFDBB691EA847F7D78CD91B061AFF5636DBDA4BE5B8BEEE5680023CC3D5q1X9G" TargetMode="External"/><Relationship Id="rId106" Type="http://schemas.openxmlformats.org/officeDocument/2006/relationships/hyperlink" Target="consultantplus://offline/ref=E8F57A6B6ABBE672EAD1500660DF76915259A700D58669A936AB14FF206ACFF43BE5336BF716E7656EA845p3X0G" TargetMode="External"/><Relationship Id="rId127" Type="http://schemas.openxmlformats.org/officeDocument/2006/relationships/hyperlink" Target="consultantplus://offline/ref=E8F57A6B6ABBE672EAD1500660DF76915259A700D5846AA830AB14FF206ACFF43BE5336BF716E7656EA846p3X5G" TargetMode="External"/><Relationship Id="rId313" Type="http://schemas.openxmlformats.org/officeDocument/2006/relationships/hyperlink" Target="consultantplus://offline/ref=E8F57A6B6ABBE672EAD1500660DF76915259A700D58667A831AB14FF206ACFF43BE5336BF716E7656EA848p3X6G" TargetMode="External"/><Relationship Id="rId10" Type="http://schemas.openxmlformats.org/officeDocument/2006/relationships/hyperlink" Target="consultantplus://offline/ref=E8F57A6B6ABBE672EAD1500660DF76915259A700DB846DA434AB14FF206ACFF43BE5336BF716E7656EA841p3X0G" TargetMode="External"/><Relationship Id="rId31" Type="http://schemas.openxmlformats.org/officeDocument/2006/relationships/hyperlink" Target="consultantplus://offline/ref=E8F57A6B6ABBE672EAD1500660DF76915259A700D4806AAA30AB14FF206ACFF43BE5336BF716E7656EA841p3X0G" TargetMode="External"/><Relationship Id="rId52" Type="http://schemas.openxmlformats.org/officeDocument/2006/relationships/hyperlink" Target="consultantplus://offline/ref=E8F57A6B6ABBE672EAD1500660DF76915259A700D4806AAA30AB14FF206ACFF43BE5336BF716E7656EA840p3X5G" TargetMode="External"/><Relationship Id="rId73" Type="http://schemas.openxmlformats.org/officeDocument/2006/relationships/hyperlink" Target="consultantplus://offline/ref=E8F57A6B6ABBE672EAD1500660DF76915259A700D5856FAC30AB14FF206ACFF43BE5336BF716E7656EA840p3X1G" TargetMode="External"/><Relationship Id="rId94" Type="http://schemas.openxmlformats.org/officeDocument/2006/relationships/hyperlink" Target="consultantplus://offline/ref=E8F57A6B6ABBE672EAD1500660DF76915259A700D58669A936AB14FF206ACFF43BE5336BF716E7656EA842p3X3G" TargetMode="External"/><Relationship Id="rId148" Type="http://schemas.openxmlformats.org/officeDocument/2006/relationships/hyperlink" Target="consultantplus://offline/ref=E8F57A6B6ABBE672EAD1500660DF76915259A700D5846AA830AB14FF206ACFF43BE5336BF716E7656EA942p3X5G" TargetMode="External"/><Relationship Id="rId169" Type="http://schemas.openxmlformats.org/officeDocument/2006/relationships/hyperlink" Target="consultantplus://offline/ref=E8F57A6B6ABBE672EAD1500660DF76915259A700D5846AA830AB14FF206ACFF43BE5336BF716E7656EA948p3X3G" TargetMode="External"/><Relationship Id="rId334" Type="http://schemas.openxmlformats.org/officeDocument/2006/relationships/hyperlink" Target="consultantplus://offline/ref=E8F57A6B6ABBE672EAD1500660DF76915259A700D4836CA932AB14FF206ACFF43BE5336BF716E7656EA947p3X2G" TargetMode="External"/><Relationship Id="rId355" Type="http://schemas.openxmlformats.org/officeDocument/2006/relationships/hyperlink" Target="consultantplus://offline/ref=E44C885BC8E23F94341EBBFDBB691EA847F6DC8AD21E061AFF5636DBDA4BE5B8BEEE5680023FCBD4q1XAG" TargetMode="External"/><Relationship Id="rId376" Type="http://schemas.openxmlformats.org/officeDocument/2006/relationships/hyperlink" Target="consultantplus://offline/ref=E44C885BC8E23F94341EBBFDBB691EA847F6DC8AD21E061AFF5636DBDA4BE5B8BEEE5680023FC4DDq1XEG" TargetMode="External"/><Relationship Id="rId397" Type="http://schemas.openxmlformats.org/officeDocument/2006/relationships/hyperlink" Target="consultantplus://offline/ref=E44C885BC8E23F94341EBBFDBB691EA847F7D78CD91B061AFF5636DBDA4BE5B8BEEE5680023CC3D5q1X9G" TargetMode="External"/><Relationship Id="rId4" Type="http://schemas.openxmlformats.org/officeDocument/2006/relationships/webSettings" Target="webSettings.xml"/><Relationship Id="rId180" Type="http://schemas.openxmlformats.org/officeDocument/2006/relationships/hyperlink" Target="consultantplus://offline/ref=E8F57A6B6ABBE672EAD1500660DF76915259A700D4806CAD34AB14FF206ACFF43BE5336BF716E7656EA848p3X5G" TargetMode="External"/><Relationship Id="rId215" Type="http://schemas.openxmlformats.org/officeDocument/2006/relationships/hyperlink" Target="consultantplus://offline/ref=E8F57A6B6ABBE672EAD1500660DF76915259A700D4826BA835AB14FF206ACFF43BE5336BF716E7656EA940p3X1G" TargetMode="External"/><Relationship Id="rId236" Type="http://schemas.openxmlformats.org/officeDocument/2006/relationships/hyperlink" Target="consultantplus://offline/ref=E8F57A6B6ABBE672EAD1500660DF76915259A700D5846BA43DAB14FF206ACFF43BE5336BF716E7656EA941p3X7G" TargetMode="External"/><Relationship Id="rId257" Type="http://schemas.openxmlformats.org/officeDocument/2006/relationships/hyperlink" Target="consultantplus://offline/ref=E8F57A6B6ABBE672EAD1500660DF76915259A700D48169A43CAB14FF206ACFF43BE5336BF716E7656EA849p3X0G" TargetMode="External"/><Relationship Id="rId278" Type="http://schemas.openxmlformats.org/officeDocument/2006/relationships/hyperlink" Target="consultantplus://offline/ref=E8F57A6B6ABBE672EAD1500660DF76915259A700D58667A831AB14FF206ACFF43BE5336BF716E7656EA844p3X0G" TargetMode="External"/><Relationship Id="rId401" Type="http://schemas.openxmlformats.org/officeDocument/2006/relationships/hyperlink" Target="consultantplus://offline/ref=E44C885BC8E23F94341EA5F0AD0540AD45FD8A82D91A0449A6096D868D42EFEFF9A10FC24631C2D4187900q4X9G" TargetMode="External"/><Relationship Id="rId422" Type="http://schemas.openxmlformats.org/officeDocument/2006/relationships/hyperlink" Target="consultantplus://offline/ref=E44C885BC8E23F94341EA5F0AD0540AD45FD8A82D91A0A48A1096D868D42EFEFF9A10FC24631C2D4187802q4X1G" TargetMode="External"/><Relationship Id="rId443" Type="http://schemas.openxmlformats.org/officeDocument/2006/relationships/hyperlink" Target="consultantplus://offline/ref=E44C885BC8E23F94341EA5F0AD0540AD45FD8A82D91A0C4BA2096D868D42EFEFF9A10FC24631C7qDX6G" TargetMode="External"/><Relationship Id="rId464" Type="http://schemas.openxmlformats.org/officeDocument/2006/relationships/hyperlink" Target="consultantplus://offline/ref=E44C885BC8E23F94341EBBFDBB691EA844F2DC8FD31D061AFF5636DBDA4BE5B8BEEE5680023CC3D6q1XEG" TargetMode="External"/><Relationship Id="rId303" Type="http://schemas.openxmlformats.org/officeDocument/2006/relationships/hyperlink" Target="consultantplus://offline/ref=E8F57A6B6ABBE672EAD1500660DF76915259A700D58667A831AB14FF206ACFF43BE5336BF716E7656EA848p3X7G" TargetMode="External"/><Relationship Id="rId42" Type="http://schemas.openxmlformats.org/officeDocument/2006/relationships/hyperlink" Target="consultantplus://offline/ref=E8F57A6B6ABBE672EAD1500660DF76915259A700D58669A936AB14FF206ACFF43BE5336BF716E7656EA841p3X0G" TargetMode="External"/><Relationship Id="rId84" Type="http://schemas.openxmlformats.org/officeDocument/2006/relationships/hyperlink" Target="consultantplus://offline/ref=E8F57A6B6ABBE672EAD14E0B76B32894535AFB0BD48265FB68F44FA277p6X3G" TargetMode="External"/><Relationship Id="rId138" Type="http://schemas.openxmlformats.org/officeDocument/2006/relationships/hyperlink" Target="consultantplus://offline/ref=E8F57A6B6ABBE672EAD1500660DF76915259A700D58669A936AB14FF206ACFF43BE5336BF716E7656EA847p3XCG" TargetMode="External"/><Relationship Id="rId345" Type="http://schemas.openxmlformats.org/officeDocument/2006/relationships/hyperlink" Target="consultantplus://offline/ref=E8F57A6B6ABBE672EAD14E0B76B328945052F108DE8265FB68F44FA27763C5A37CAA6A29B318EE65p6XCG" TargetMode="External"/><Relationship Id="rId387" Type="http://schemas.openxmlformats.org/officeDocument/2006/relationships/hyperlink" Target="consultantplus://offline/ref=E44C885BC8E23F94341EBBFDBB691EA847F7D788D611061AFF5636DBDA4BE5B8BEEE568000q3XDG" TargetMode="External"/><Relationship Id="rId191" Type="http://schemas.openxmlformats.org/officeDocument/2006/relationships/hyperlink" Target="consultantplus://offline/ref=E8F57A6B6ABBE672EAD1500660DF76915259A700D5846BA43DAB14FF206ACFF43BE5336BF716E7656EA849p3X0G" TargetMode="External"/><Relationship Id="rId205" Type="http://schemas.openxmlformats.org/officeDocument/2006/relationships/hyperlink" Target="consultantplus://offline/ref=E8F57A6B6ABBE672EAD14E0B76B32894535AFB0BD48265FB68F44FA277p6X3G" TargetMode="External"/><Relationship Id="rId247" Type="http://schemas.openxmlformats.org/officeDocument/2006/relationships/hyperlink" Target="consultantplus://offline/ref=E8F57A6B6ABBE672EAD1500660DF76915259A700D58669A936AB14FF206ACFF43BE5336BF716E7656EA947p3X1G" TargetMode="External"/><Relationship Id="rId412" Type="http://schemas.openxmlformats.org/officeDocument/2006/relationships/hyperlink" Target="consultantplus://offline/ref=E44C885BC8E23F94341EA5F0AD0540AD45FD8A82D91A0449A6096D868D42EFEFF9A10FC24631C2D4187A0Aq4X2G" TargetMode="External"/><Relationship Id="rId107" Type="http://schemas.openxmlformats.org/officeDocument/2006/relationships/hyperlink" Target="consultantplus://offline/ref=E8F57A6B6ABBE672EAD1500660DF76915259A700D58669A936AB14FF206ACFF43BE5336BF716E7656EA845p3X3G" TargetMode="External"/><Relationship Id="rId289" Type="http://schemas.openxmlformats.org/officeDocument/2006/relationships/hyperlink" Target="consultantplus://offline/ref=E8F57A6B6ABBE672EAD14E0B76B328945053FA0ED58765FB68F44FA27763C5A37CAA6A29B31BE664p6XFG" TargetMode="External"/><Relationship Id="rId454" Type="http://schemas.openxmlformats.org/officeDocument/2006/relationships/hyperlink" Target="consultantplus://offline/ref=E44C885BC8E23F94341EBBFDBB691EA847F7D78CD91B061AFF5636DBDA4BE5B8BEEE5680023CC3D5q1X9G" TargetMode="External"/><Relationship Id="rId11" Type="http://schemas.openxmlformats.org/officeDocument/2006/relationships/hyperlink" Target="consultantplus://offline/ref=E8F57A6B6ABBE672EAD1500660DF76915259A700DB856CAA36AB14FF206ACFF43BE5336BF716E7656EA841p3X0G" TargetMode="External"/><Relationship Id="rId53" Type="http://schemas.openxmlformats.org/officeDocument/2006/relationships/hyperlink" Target="consultantplus://offline/ref=E8F57A6B6ABBE672EAD1500660DF76915259A700D4816BA43DAB14FF206ACFF43BE5336BF716E7656EA841p3X0G" TargetMode="External"/><Relationship Id="rId149" Type="http://schemas.openxmlformats.org/officeDocument/2006/relationships/hyperlink" Target="consultantplus://offline/ref=E8F57A6B6ABBE672EAD1500660DF76915259A700D58669A936AB14FF206ACFF43BE5336BF716E7656EA849p3X0G" TargetMode="External"/><Relationship Id="rId314" Type="http://schemas.openxmlformats.org/officeDocument/2006/relationships/hyperlink" Target="consultantplus://offline/ref=E8F57A6B6ABBE672EAD1500660DF76915259A700D5846AA830AB14FF206ACFF43BE5336BF716E7656EAC40p3X3G" TargetMode="External"/><Relationship Id="rId356" Type="http://schemas.openxmlformats.org/officeDocument/2006/relationships/hyperlink" Target="consultantplus://offline/ref=E44C885BC8E23F94341EBBFDBB691EA847F6DC8AD21E061AFF5636DBDA4BE5B8BEEE5680023FC4DDq1X1G" TargetMode="External"/><Relationship Id="rId398" Type="http://schemas.openxmlformats.org/officeDocument/2006/relationships/hyperlink" Target="consultantplus://offline/ref=E44C885BC8E23F94341EBBFDBB691EA847F7D78CD91B061AFF5636DBDA4BE5B8BEEE5680023CC3D5q1X9G" TargetMode="External"/><Relationship Id="rId95" Type="http://schemas.openxmlformats.org/officeDocument/2006/relationships/hyperlink" Target="consultantplus://offline/ref=E8F57A6B6ABBE672EAD1500660DF76915259A700D58667A831AB14FF206ACFF43BE5336BF716E7656EA845p3X6G" TargetMode="External"/><Relationship Id="rId160" Type="http://schemas.openxmlformats.org/officeDocument/2006/relationships/hyperlink" Target="consultantplus://offline/ref=E8F57A6B6ABBE672EAD14E0B76B32894535BF10FDA8465FB68F44FA277p6X3G" TargetMode="External"/><Relationship Id="rId216" Type="http://schemas.openxmlformats.org/officeDocument/2006/relationships/hyperlink" Target="consultantplus://offline/ref=E8F57A6B6ABBE672EAD1500660DF76915259A700D5846AA830AB14FF206ACFF43BE5336BF716E7656EAA49p3X3G" TargetMode="External"/><Relationship Id="rId423" Type="http://schemas.openxmlformats.org/officeDocument/2006/relationships/hyperlink" Target="consultantplus://offline/ref=E44C885BC8E23F94341EA5F0AD0540AD45FD8A82D91A0C4BA2096D868D42EFEFF9A10FC24631C0qDX6G" TargetMode="External"/><Relationship Id="rId258" Type="http://schemas.openxmlformats.org/officeDocument/2006/relationships/hyperlink" Target="consultantplus://offline/ref=E8F57A6B6ABBE672EAD1500660DF76915259A700D48D6EA434AB14FF206ACFF43BE5336BF716E7656EAA49p3XDG" TargetMode="External"/><Relationship Id="rId465" Type="http://schemas.openxmlformats.org/officeDocument/2006/relationships/hyperlink" Target="consultantplus://offline/ref=E44C885BC8E23F94341EBBFDBB691EA844F2DC8FD31D061AFF5636DBDA4BE5B8BEEE5680023CC3D6q1XEG" TargetMode="External"/><Relationship Id="rId22" Type="http://schemas.openxmlformats.org/officeDocument/2006/relationships/hyperlink" Target="consultantplus://offline/ref=E8F57A6B6ABBE672EAD1500660DF76915259A700DB8C6EA93CAB14FF206ACFF43BE5336BF716E7656EA841p3X0G" TargetMode="External"/><Relationship Id="rId64" Type="http://schemas.openxmlformats.org/officeDocument/2006/relationships/hyperlink" Target="consultantplus://offline/ref=E8F57A6B6ABBE672EAD1500660DF76915259A700D58667A831AB14FF206ACFF43BE5336BF716E7656EA841p3X0G" TargetMode="External"/><Relationship Id="rId118" Type="http://schemas.openxmlformats.org/officeDocument/2006/relationships/hyperlink" Target="consultantplus://offline/ref=E8F57A6B6ABBE672EAD1500660DF76915259A700D48D6EA434AB14FF206ACFF43BE5336BF716E7656EA844p3XCG" TargetMode="External"/><Relationship Id="rId325" Type="http://schemas.openxmlformats.org/officeDocument/2006/relationships/hyperlink" Target="consultantplus://offline/ref=E8F57A6B6ABBE672EAD1500660DF76915259A700D5846BA43DAB14FF206ACFF43BE5336BF716E7656EA942p3XCG" TargetMode="External"/><Relationship Id="rId367" Type="http://schemas.openxmlformats.org/officeDocument/2006/relationships/hyperlink" Target="consultantplus://offline/ref=E44C885BC8E23F94341EBBFDBB691EA847F7D78CD91B061AFF5636DBDA4BE5B8BEEE5680023CC3D5q1X9G" TargetMode="External"/><Relationship Id="rId171" Type="http://schemas.openxmlformats.org/officeDocument/2006/relationships/hyperlink" Target="consultantplus://offline/ref=E8F57A6B6ABBE672EAD1500660DF76915259A700D5846AA830AB14FF206ACFF43BE5336BF716E7656EA948p3X2G" TargetMode="External"/><Relationship Id="rId227" Type="http://schemas.openxmlformats.org/officeDocument/2006/relationships/hyperlink" Target="consultantplus://offline/ref=E8F57A6B6ABBE672EAD14E0B76B328945052F80FDF8465FB68F44FA277p6X3G" TargetMode="External"/><Relationship Id="rId269" Type="http://schemas.openxmlformats.org/officeDocument/2006/relationships/hyperlink" Target="consultantplus://offline/ref=E8F57A6B6ABBE672EAD1500660DF76915259A700D5846AA830AB14FF206ACFF43BE5336BF716E7656EAB47p3X0G" TargetMode="External"/><Relationship Id="rId434" Type="http://schemas.openxmlformats.org/officeDocument/2006/relationships/image" Target="media/image8.wmf"/><Relationship Id="rId33" Type="http://schemas.openxmlformats.org/officeDocument/2006/relationships/hyperlink" Target="consultantplus://offline/ref=E8F57A6B6ABBE672EAD1500660DF76915259A700D48169A43CAB14FF206ACFF43BE5336BF716E7656EA841p3X0G" TargetMode="External"/><Relationship Id="rId129" Type="http://schemas.openxmlformats.org/officeDocument/2006/relationships/hyperlink" Target="consultantplus://offline/ref=E8F57A6B6ABBE672EAD1500660DF76915259A700D5846AA830AB14FF206ACFF43BE5336BF716E7656EA846p3X4G" TargetMode="External"/><Relationship Id="rId280" Type="http://schemas.openxmlformats.org/officeDocument/2006/relationships/hyperlink" Target="consultantplus://offline/ref=E8F57A6B6ABBE672EAD1500660DF76915259A700D48D67AA33AB14FF206ACFF4p3XBG" TargetMode="External"/><Relationship Id="rId336" Type="http://schemas.openxmlformats.org/officeDocument/2006/relationships/hyperlink" Target="consultantplus://offline/ref=E8F57A6B6ABBE672EAD14E0B76B328945053FA0ADA8D65FB68F44FA27763C5A37CAA6A29B1p1XAG" TargetMode="External"/><Relationship Id="rId75" Type="http://schemas.openxmlformats.org/officeDocument/2006/relationships/hyperlink" Target="consultantplus://offline/ref=E8F57A6B6ABBE672EAD1500660DF76915259A700D5856FAC30AB14FF206ACFF43BE5336BF716E7656EA840p3X3G" TargetMode="External"/><Relationship Id="rId140" Type="http://schemas.openxmlformats.org/officeDocument/2006/relationships/image" Target="media/image2.wmf"/><Relationship Id="rId182" Type="http://schemas.openxmlformats.org/officeDocument/2006/relationships/hyperlink" Target="consultantplus://offline/ref=E8F57A6B6ABBE672EAD1500660DF76915259A700D48169A43CAB14FF206ACFF43BE5336BF716E7656EA844p3X6G" TargetMode="External"/><Relationship Id="rId378" Type="http://schemas.openxmlformats.org/officeDocument/2006/relationships/hyperlink" Target="consultantplus://offline/ref=E44C885BC8E23F94341EBBFDBB691EA847F6DC8AD21E061AFF5636DBDA4BE5B8BEEE5680023FC4DDq1X8G" TargetMode="External"/><Relationship Id="rId403" Type="http://schemas.openxmlformats.org/officeDocument/2006/relationships/hyperlink" Target="consultantplus://offline/ref=E44C885BC8E23F94341EA5F0AD0540AD45FD8A82D91A0449A6096D868D42EFEFF9A10FC24631C2D4187904q4X8G" TargetMode="External"/><Relationship Id="rId6" Type="http://schemas.openxmlformats.org/officeDocument/2006/relationships/hyperlink" Target="consultantplus://offline/ref=E8F57A6B6ABBE672EAD1500660DF76915259A700DA8369AF33AB14FF206ACFF43BE5336BF716E7656EA841p3X0G" TargetMode="External"/><Relationship Id="rId238" Type="http://schemas.openxmlformats.org/officeDocument/2006/relationships/hyperlink" Target="consultantplus://offline/ref=E8F57A6B6ABBE672EAD1500660DF76915259A700D4806CAD34AB14FF206ACFF43BE5336BF716E7656EAA43p3X4G" TargetMode="External"/><Relationship Id="rId445" Type="http://schemas.openxmlformats.org/officeDocument/2006/relationships/image" Target="media/image13.wmf"/><Relationship Id="rId291" Type="http://schemas.openxmlformats.org/officeDocument/2006/relationships/hyperlink" Target="consultantplus://offline/ref=E8F57A6B6ABBE672EAD1500660DF76915259A700D58669A936AB14FF206ACFF43BE5336BF716E7656EAA42p3X5G" TargetMode="External"/><Relationship Id="rId305" Type="http://schemas.openxmlformats.org/officeDocument/2006/relationships/hyperlink" Target="consultantplus://offline/ref=E8F57A6B6ABBE672EAD1500660DF76915259A700D4806CAD34AB14FF206ACFF43BE5336BF716E7656EAA44p3X1G" TargetMode="External"/><Relationship Id="rId347" Type="http://schemas.openxmlformats.org/officeDocument/2006/relationships/hyperlink" Target="consultantplus://offline/ref=E44C885BC8E23F94341EBBFDBB691EA847F6DC8AD21E061AFF5636DBDA4BE5B8BEEE5680023FCBD4q1XAG" TargetMode="External"/><Relationship Id="rId44" Type="http://schemas.openxmlformats.org/officeDocument/2006/relationships/hyperlink" Target="consultantplus://offline/ref=E8F57A6B6ABBE672EAD14E0B76B328945053FD08DA8365FB68F44FA27763C5A37CAA6A29B318E46Dp6XFG" TargetMode="External"/><Relationship Id="rId86" Type="http://schemas.openxmlformats.org/officeDocument/2006/relationships/hyperlink" Target="consultantplus://offline/ref=E8F57A6B6ABBE672EAD14E0B76B328945052F90BD48765FB68F44FA277p6X3G" TargetMode="External"/><Relationship Id="rId151" Type="http://schemas.openxmlformats.org/officeDocument/2006/relationships/hyperlink" Target="consultantplus://offline/ref=E8F57A6B6ABBE672EAD1500660DF76915259A700D58669A936AB14FF206ACFF43BE5336BF716E7656EA849p3X3G" TargetMode="External"/><Relationship Id="rId389" Type="http://schemas.openxmlformats.org/officeDocument/2006/relationships/hyperlink" Target="consultantplus://offline/ref=E44C885BC8E23F94341EA5F0AD0540AD45FD8A82D91A0449A6096D868D42EFEFF9A10FC24631C2D4187F03q4X2G" TargetMode="External"/><Relationship Id="rId193" Type="http://schemas.openxmlformats.org/officeDocument/2006/relationships/hyperlink" Target="consultantplus://offline/ref=E8F57A6B6ABBE672EAD1500660DF76915259A700D5846AA830AB14FF206ACFF43BE5336BF716E7656EAA40p3X6G" TargetMode="External"/><Relationship Id="rId207" Type="http://schemas.openxmlformats.org/officeDocument/2006/relationships/hyperlink" Target="consultantplus://offline/ref=E8F57A6B6ABBE672EAD14E0B76B328945052F90BD48765FB68F44FA277p6X3G" TargetMode="External"/><Relationship Id="rId249" Type="http://schemas.openxmlformats.org/officeDocument/2006/relationships/hyperlink" Target="consultantplus://offline/ref=E8F57A6B6ABBE672EAD1500660DF76915259A700D5856FAC30AB14FF206ACFF43BE5336BF716E7656EAA45p3X3G" TargetMode="External"/><Relationship Id="rId414" Type="http://schemas.openxmlformats.org/officeDocument/2006/relationships/hyperlink" Target="consultantplus://offline/ref=E44C885BC8E23F94341EA5F0AD0540AD45FD8A82D91A0449A6096D868D42EFEFF9A10FC24631C2D4187B0Aq4X6G" TargetMode="External"/><Relationship Id="rId456" Type="http://schemas.openxmlformats.org/officeDocument/2006/relationships/image" Target="media/image15.wmf"/><Relationship Id="rId13" Type="http://schemas.openxmlformats.org/officeDocument/2006/relationships/hyperlink" Target="consultantplus://offline/ref=E8F57A6B6ABBE672EAD1500660DF76915259A700DB8769A431AB14FF206ACFF43BE5336BF716E7656EA841p3X0G" TargetMode="External"/><Relationship Id="rId109" Type="http://schemas.openxmlformats.org/officeDocument/2006/relationships/hyperlink" Target="consultantplus://offline/ref=E8F57A6B6ABBE672EAD1500660DF76915259A700D58669A936AB14FF206ACFF43BE5336BF716E7656EA845p3X2G" TargetMode="External"/><Relationship Id="rId260" Type="http://schemas.openxmlformats.org/officeDocument/2006/relationships/hyperlink" Target="consultantplus://offline/ref=E8F57A6B6ABBE672EAD1500660DF76915259A700D5846BA43DAB14FF206ACFF43BE5336BF716E7656EA940p3X2G" TargetMode="External"/><Relationship Id="rId316" Type="http://schemas.openxmlformats.org/officeDocument/2006/relationships/hyperlink" Target="consultantplus://offline/ref=E8F57A6B6ABBE672EAD1500660DF76915259A700D5846AA830AB14FF206ACFF43BE5336BF716E7656EAC40p3X2G" TargetMode="External"/><Relationship Id="rId55" Type="http://schemas.openxmlformats.org/officeDocument/2006/relationships/hyperlink" Target="consultantplus://offline/ref=E8F57A6B6ABBE672EAD1500660DF76915259A700D4826BA835AB14FF206ACFF43BE5336BF716E7656EA841p3X0G" TargetMode="External"/><Relationship Id="rId97" Type="http://schemas.openxmlformats.org/officeDocument/2006/relationships/hyperlink" Target="consultantplus://offline/ref=E8F57A6B6ABBE672EAD1500660DF76915259A700D58669A936AB14FF206ACFF43BE5336BF716E7656EA842p3X2G" TargetMode="External"/><Relationship Id="rId120" Type="http://schemas.openxmlformats.org/officeDocument/2006/relationships/hyperlink" Target="consultantplus://offline/ref=E8F57A6B6ABBE672EAD1500660DF76915259A700D5846BA43DAB14FF206ACFF43BE5336BF716E7656EA844p3X1G" TargetMode="External"/><Relationship Id="rId358" Type="http://schemas.openxmlformats.org/officeDocument/2006/relationships/hyperlink" Target="consultantplus://offline/ref=E44C885BC8E23F94341EBBFDBB691EA847F6DC8AD21E061AFF5636DBDA4BE5B8BEEE5680023FC4DDq1XBG" TargetMode="External"/><Relationship Id="rId162" Type="http://schemas.openxmlformats.org/officeDocument/2006/relationships/hyperlink" Target="consultantplus://offline/ref=E8F57A6B6ABBE672EAD1500660DF76915259A700DB836BAD3DAB14FF206ACFF43BE5336BF716E7656EA840p3X7G" TargetMode="External"/><Relationship Id="rId218" Type="http://schemas.openxmlformats.org/officeDocument/2006/relationships/hyperlink" Target="consultantplus://offline/ref=E8F57A6B6ABBE672EAD1500660DF76915259A700D5846AA830AB14FF206ACFF43BE5336BF716E7656EAA49p3X2G" TargetMode="External"/><Relationship Id="rId425" Type="http://schemas.openxmlformats.org/officeDocument/2006/relationships/hyperlink" Target="consultantplus://offline/ref=E44C885BC8E23F94341EA5F0AD0540AD45FD8A82D91A0C4BA2096D868D42EFEFF9A10FC24631C0qDX6G" TargetMode="External"/><Relationship Id="rId467" Type="http://schemas.openxmlformats.org/officeDocument/2006/relationships/image" Target="media/image18.wmf"/><Relationship Id="rId271" Type="http://schemas.openxmlformats.org/officeDocument/2006/relationships/hyperlink" Target="consultantplus://offline/ref=E8F57A6B6ABBE672EAD14E0B76B328945052F108DE8265FB68F44FA27763C5A37CAA6A29B319E062p6X6G" TargetMode="External"/><Relationship Id="rId24" Type="http://schemas.openxmlformats.org/officeDocument/2006/relationships/hyperlink" Target="consultantplus://offline/ref=E8F57A6B6ABBE672EAD1500660DF76915259A700DB8D6AA83DAB14FF206ACFF43BE5336BF716E7656EA841p3X0G" TargetMode="External"/><Relationship Id="rId66" Type="http://schemas.openxmlformats.org/officeDocument/2006/relationships/hyperlink" Target="consultantplus://offline/ref=E8F57A6B6ABBE672EAD1500660DF76915259A700D58667A831AB14FF206ACFF43BE5336BF716E7656EA840p3X6G" TargetMode="External"/><Relationship Id="rId131" Type="http://schemas.openxmlformats.org/officeDocument/2006/relationships/hyperlink" Target="consultantplus://offline/ref=E8F57A6B6ABBE672EAD1500660DF76915259A700D5846AA830AB14FF206ACFF43BE5336BF716E7656EA846p3X7G" TargetMode="External"/><Relationship Id="rId327" Type="http://schemas.openxmlformats.org/officeDocument/2006/relationships/hyperlink" Target="consultantplus://offline/ref=E8F57A6B6ABBE672EAD1500660DF76915259A700D58667A831AB14FF206ACFF43BE5336BF716E7656EA848p3X0G" TargetMode="External"/><Relationship Id="rId369" Type="http://schemas.openxmlformats.org/officeDocument/2006/relationships/hyperlink" Target="consultantplus://offline/ref=E44C885BC8E23F94341EBBFDBB691EA847F6DC8AD21E061AFF5636DBDA4BE5B8BEEE5680023FC4DDq1XEG" TargetMode="External"/><Relationship Id="rId173" Type="http://schemas.openxmlformats.org/officeDocument/2006/relationships/hyperlink" Target="consultantplus://offline/ref=E8F57A6B6ABBE672EAD1500660DF76915259A700D5846AA830AB14FF206ACFF43BE5336BF716E7656EA948p3XDG" TargetMode="External"/><Relationship Id="rId229" Type="http://schemas.openxmlformats.org/officeDocument/2006/relationships/hyperlink" Target="consultantplus://offline/ref=E8F57A6B6ABBE672EAD1500660DF76915259A700DB836BAD3DAB14FF206ACFF43BE5336BF716E7656EA840p3X7G" TargetMode="External"/><Relationship Id="rId380" Type="http://schemas.openxmlformats.org/officeDocument/2006/relationships/hyperlink" Target="consultantplus://offline/ref=E44C885BC8E23F94341EBBFDBB691EA847F6DC8AD21E061AFF5636DBDA4BE5B8BEEE5680023FC4DDq1X8G" TargetMode="External"/><Relationship Id="rId436" Type="http://schemas.openxmlformats.org/officeDocument/2006/relationships/image" Target="media/image10.wmf"/><Relationship Id="rId240" Type="http://schemas.openxmlformats.org/officeDocument/2006/relationships/hyperlink" Target="consultantplus://offline/ref=E8F57A6B6ABBE672EAD1500660DF76915259A700D48D6EA434AB14FF206ACFF43BE5336BF716E7656EAA41p3X7G" TargetMode="External"/><Relationship Id="rId35" Type="http://schemas.openxmlformats.org/officeDocument/2006/relationships/hyperlink" Target="consultantplus://offline/ref=E8F57A6B6ABBE672EAD1500660DF76915259A700D4836CA932AB14FF206ACFF43BE5336BF716E7656EA841p3X0G" TargetMode="External"/><Relationship Id="rId77" Type="http://schemas.openxmlformats.org/officeDocument/2006/relationships/hyperlink" Target="consultantplus://offline/ref=E8F57A6B6ABBE672EAD14E0B76B32894535BFD05DE8465FB68F44FA27763C5A37CAA6A29B31BE665p6X7G" TargetMode="External"/><Relationship Id="rId100" Type="http://schemas.openxmlformats.org/officeDocument/2006/relationships/hyperlink" Target="consultantplus://offline/ref=E8F57A6B6ABBE672EAD1500660DF76915259A700D58669A936AB14FF206ACFF43BE5336BF716E7656EA842p3XCG" TargetMode="External"/><Relationship Id="rId282" Type="http://schemas.openxmlformats.org/officeDocument/2006/relationships/hyperlink" Target="consultantplus://offline/ref=E8F57A6B6ABBE672EAD14E0B76B328945350F00ED88065FB68F44FA277p6X3G" TargetMode="External"/><Relationship Id="rId338" Type="http://schemas.openxmlformats.org/officeDocument/2006/relationships/hyperlink" Target="consultantplus://offline/ref=E8F57A6B6ABBE672EAD1500660DF76915259A700D58669A936AB14FF206ACFF43BE5336BF716E7656EAB48p3X3G" TargetMode="External"/><Relationship Id="rId8" Type="http://schemas.openxmlformats.org/officeDocument/2006/relationships/hyperlink" Target="consultantplus://offline/ref=E8F57A6B6ABBE672EAD1500660DF76915259A700DA8D6DA833AB14FF206ACFF43BE5336BF716E7656EA841p3X0G" TargetMode="External"/><Relationship Id="rId142" Type="http://schemas.openxmlformats.org/officeDocument/2006/relationships/hyperlink" Target="consultantplus://offline/ref=E8F57A6B6ABBE672EAD1500660DF76915259A700D4876BAA33AB14FF206ACFF43BE5336BF716E7656EA844p3XDG" TargetMode="External"/><Relationship Id="rId184" Type="http://schemas.openxmlformats.org/officeDocument/2006/relationships/hyperlink" Target="consultantplus://offline/ref=E8F57A6B6ABBE672EAD1500660DF76915259A700D48D6EA434AB14FF206ACFF43BE5336BF716E7656EA846p3X0G" TargetMode="External"/><Relationship Id="rId391" Type="http://schemas.openxmlformats.org/officeDocument/2006/relationships/hyperlink" Target="consultantplus://offline/ref=E44C885BC8E23F94341EA5F0AD0540AD45FD8A82D91A0449A6096D868D42EFEFF9A10FC24631C2D4187F01q4X8G" TargetMode="External"/><Relationship Id="rId405" Type="http://schemas.openxmlformats.org/officeDocument/2006/relationships/hyperlink" Target="consultantplus://offline/ref=E44C885BC8E23F94341EA5F0AD0540AD45FD8A82D91A0449A6096D868D42EFEFF9A10FC24631C2D418790Bq4X4G" TargetMode="External"/><Relationship Id="rId447" Type="http://schemas.openxmlformats.org/officeDocument/2006/relationships/hyperlink" Target="consultantplus://offline/ref=E44C885BC8E23F94341EA5F0AD0540AD45FD8A82D91A0C4BA2096D868D42EFEFF9A10FC24631C2D4187D05q4X4G" TargetMode="External"/><Relationship Id="rId251" Type="http://schemas.openxmlformats.org/officeDocument/2006/relationships/hyperlink" Target="consultantplus://offline/ref=E8F57A6B6ABBE672EAD14E0B76B328945053FA0ED58765FB68F44FA27763C5A37CAA6A29B31BE664p6XFG" TargetMode="External"/><Relationship Id="rId46" Type="http://schemas.openxmlformats.org/officeDocument/2006/relationships/hyperlink" Target="consultantplus://offline/ref=E8F57A6B6ABBE672EAD1500660DF76915259A700D4806AAA30AB14FF206ACFF43BE5336BF716E7656EA841p3XCG" TargetMode="External"/><Relationship Id="rId293" Type="http://schemas.openxmlformats.org/officeDocument/2006/relationships/hyperlink" Target="consultantplus://offline/ref=E8F57A6B6ABBE672EAD1500660DF76915259A700D58667A831AB14FF206ACFF43BE5336BF716E7656EA849p3XCG" TargetMode="External"/><Relationship Id="rId307" Type="http://schemas.openxmlformats.org/officeDocument/2006/relationships/hyperlink" Target="consultantplus://offline/ref=E8F57A6B6ABBE672EAD1500660DF76915259A700D4836CA932AB14FF206ACFF43BE5336BF716E7656EA947p3X7G" TargetMode="External"/><Relationship Id="rId349" Type="http://schemas.openxmlformats.org/officeDocument/2006/relationships/hyperlink" Target="consultantplus://offline/ref=E44C885BC8E23F94341EBBFDBB691EA847F6DC8AD21E061AFF5636DBDA4BE5B8BEEE5680023FC4DDq1X1G" TargetMode="External"/><Relationship Id="rId88" Type="http://schemas.openxmlformats.org/officeDocument/2006/relationships/hyperlink" Target="consultantplus://offline/ref=E8F57A6B6ABBE672EAD14E0B76B328945052F80FDF8465FB68F44FA277p6X3G" TargetMode="External"/><Relationship Id="rId111" Type="http://schemas.openxmlformats.org/officeDocument/2006/relationships/hyperlink" Target="consultantplus://offline/ref=E8F57A6B6ABBE672EAD1500660DF76915259A700D58669A936AB14FF206ACFF43BE5336BF716E7656EA845p3XDG" TargetMode="External"/><Relationship Id="rId153" Type="http://schemas.openxmlformats.org/officeDocument/2006/relationships/hyperlink" Target="consultantplus://offline/ref=E8F57A6B6ABBE672EAD1500660DF76915259A700D58669A936AB14FF206ACFF43BE5336BF716E7656EA849p3X2G" TargetMode="External"/><Relationship Id="rId195" Type="http://schemas.openxmlformats.org/officeDocument/2006/relationships/hyperlink" Target="consultantplus://offline/ref=E8F57A6B6ABBE672EAD1500660DF76915259A700D5846AA830AB14FF206ACFF43BE5336BF716E7656EAA40p3X1G" TargetMode="External"/><Relationship Id="rId209" Type="http://schemas.openxmlformats.org/officeDocument/2006/relationships/hyperlink" Target="consultantplus://offline/ref=E8F57A6B6ABBE672EAD1500660DF76915259A700D4816BA43DAB14FF206ACFF43BE5336BF716E7656EA940p3X0G" TargetMode="External"/><Relationship Id="rId360" Type="http://schemas.openxmlformats.org/officeDocument/2006/relationships/hyperlink" Target="consultantplus://offline/ref=E44C885BC8E23F94341EBBFDBB691EA847F6DC8AD21E061AFF5636DBDA4BE5B8BEEE5680023FC4DDq1XBG" TargetMode="External"/><Relationship Id="rId416" Type="http://schemas.openxmlformats.org/officeDocument/2006/relationships/hyperlink" Target="consultantplus://offline/ref=E44C885BC8E23F94341EA5F0AD0540AD45FD8A82D91A0449A6096D868D42EFEFF9A10FC24631C2D4187406q4X2G" TargetMode="External"/><Relationship Id="rId220" Type="http://schemas.openxmlformats.org/officeDocument/2006/relationships/hyperlink" Target="consultantplus://offline/ref=E8F57A6B6ABBE672EAD1500660DF76915259A700D58669A936AB14FF206ACFF43BE5336BF716E7656EA945p3X6G" TargetMode="External"/><Relationship Id="rId458" Type="http://schemas.openxmlformats.org/officeDocument/2006/relationships/hyperlink" Target="consultantplus://offline/ref=E44C885BC8E23F94341EBBFDBB691EA847F7D78CD91B061AFF5636DBDA4BE5B8BEEE5680023CC3D5q1X9G" TargetMode="External"/><Relationship Id="rId15" Type="http://schemas.openxmlformats.org/officeDocument/2006/relationships/hyperlink" Target="consultantplus://offline/ref=E8F57A6B6ABBE672EAD1500660DF76915259A700DB8068A937AB14FF206ACFF43BE5336BF716E7656EA841p3X0G" TargetMode="External"/><Relationship Id="rId57" Type="http://schemas.openxmlformats.org/officeDocument/2006/relationships/hyperlink" Target="consultantplus://offline/ref=E8F57A6B6ABBE672EAD1500660DF76915259A700D48D6EA434AB14FF206ACFF43BE5336BF716E7656EA841p3X0G" TargetMode="External"/><Relationship Id="rId262" Type="http://schemas.openxmlformats.org/officeDocument/2006/relationships/hyperlink" Target="consultantplus://offline/ref=E8F57A6B6ABBE672EAD1500660DF76915259A700D4806CAD34AB14FF206ACFF43BE5336BF716E7656EAA42p3X0G" TargetMode="External"/><Relationship Id="rId318" Type="http://schemas.openxmlformats.org/officeDocument/2006/relationships/hyperlink" Target="consultantplus://offline/ref=E8F57A6B6ABBE672EAD1500660DF76915259A700D4836CA932AB14FF206ACFF43BE5336BF716E7656EA947p3X6G" TargetMode="External"/><Relationship Id="rId99" Type="http://schemas.openxmlformats.org/officeDocument/2006/relationships/hyperlink" Target="consultantplus://offline/ref=E8F57A6B6ABBE672EAD1500660DF76915259A700D58669A936AB14FF206ACFF43BE5336BF716E7656EA842p3XDG" TargetMode="External"/><Relationship Id="rId122" Type="http://schemas.openxmlformats.org/officeDocument/2006/relationships/hyperlink" Target="consultantplus://offline/ref=E8F57A6B6ABBE672EAD1500660DF76915259A700D4806CAD34AB14FF206ACFF43BE5336BF716E7656EA847p3X7G" TargetMode="External"/><Relationship Id="rId164" Type="http://schemas.openxmlformats.org/officeDocument/2006/relationships/hyperlink" Target="consultantplus://offline/ref=E8F57A6B6ABBE672EAD1500660DF76915259A700D5846AA830AB14FF206ACFF43BE5336BF716E7656EA948p3X0G" TargetMode="External"/><Relationship Id="rId371" Type="http://schemas.openxmlformats.org/officeDocument/2006/relationships/hyperlink" Target="consultantplus://offline/ref=E44C885BC8E23F94341EBBFDBB691EA844F1D68DD519061AFF5636DBDA4BE5B8BEEE5680023DC6D4q1XDG" TargetMode="External"/><Relationship Id="rId427" Type="http://schemas.openxmlformats.org/officeDocument/2006/relationships/hyperlink" Target="consultantplus://offline/ref=E44C885BC8E23F94341EA5F0AD0540AD45FD8A82D91B0A4DA0096D868D42EFEFF9A10FC24631C2D4197C01q4X0G" TargetMode="External"/><Relationship Id="rId469" Type="http://schemas.openxmlformats.org/officeDocument/2006/relationships/hyperlink" Target="consultantplus://offline/ref=E44C885BC8E23F94341EA5F0AD0540AD45FD8A82D91A0449A6096D868D42EFEFF9A10FC24631C2D4197F07q4X5G" TargetMode="External"/><Relationship Id="rId26" Type="http://schemas.openxmlformats.org/officeDocument/2006/relationships/hyperlink" Target="consultantplus://offline/ref=E8F57A6B6ABBE672EAD1500660DF76915259A700D4856CAF36AB14FF206ACFF43BE5336BF716E7656EA841p3X0G" TargetMode="External"/><Relationship Id="rId231" Type="http://schemas.openxmlformats.org/officeDocument/2006/relationships/hyperlink" Target="consultantplus://offline/ref=E8F57A6B6ABBE672EAD1500660DF76915259A700D48D6EA434AB14FF206ACFF43BE5336BF716E7656EA948p3XDG" TargetMode="External"/><Relationship Id="rId273" Type="http://schemas.openxmlformats.org/officeDocument/2006/relationships/hyperlink" Target="consultantplus://offline/ref=E8F57A6B6ABBE672EAD14E0B76B328945052F108DE8265FB68F44FA27763C5A37CAA6A29B319E66Dp6XFG" TargetMode="External"/><Relationship Id="rId329" Type="http://schemas.openxmlformats.org/officeDocument/2006/relationships/hyperlink" Target="consultantplus://offline/ref=E8F57A6B6ABBE672EAD1500660DF76915259A700D58569A83DAB14FF206ACFF43BE5336BF716E7656EA844p3XCG" TargetMode="External"/><Relationship Id="rId68" Type="http://schemas.openxmlformats.org/officeDocument/2006/relationships/hyperlink" Target="consultantplus://offline/ref=E8F57A6B6ABBE672EAD1500660DF76915259A700D58667A831AB14FF206ACFF43BE5336BF716E7656EA840p3X3G" TargetMode="External"/><Relationship Id="rId133" Type="http://schemas.openxmlformats.org/officeDocument/2006/relationships/hyperlink" Target="consultantplus://offline/ref=E8F57A6B6ABBE672EAD1500660DF76915259A700D5846AA830AB14FF206ACFF43BE5336BF716E7656EA846p3X6G" TargetMode="External"/><Relationship Id="rId175" Type="http://schemas.openxmlformats.org/officeDocument/2006/relationships/hyperlink" Target="consultantplus://offline/ref=E8F57A6B6ABBE672EAD14E0B76B328945357FB0CDA8F38F160AD43A0p7X0G" TargetMode="External"/><Relationship Id="rId340" Type="http://schemas.openxmlformats.org/officeDocument/2006/relationships/hyperlink" Target="consultantplus://offline/ref=E8F57A6B6ABBE672EAD14E0B76B328945052F108DE8265FB68F44FA27763C5A37CAA6A29B318E16Cp6X7G" TargetMode="External"/><Relationship Id="rId200" Type="http://schemas.openxmlformats.org/officeDocument/2006/relationships/hyperlink" Target="consultantplus://offline/ref=E8F57A6B6ABBE672EAD14E0B76B328945355FB0FD98565FB68F44FA27763C5A37CAA6A29B31AE365p6XBG" TargetMode="External"/><Relationship Id="rId382" Type="http://schemas.openxmlformats.org/officeDocument/2006/relationships/hyperlink" Target="consultantplus://offline/ref=E44C885BC8E23F94341EBBFDBB691EA847F7D78CD91B061AFF5636DBDA4BE5B8BEEE5680023CC3D5q1X9G" TargetMode="External"/><Relationship Id="rId438" Type="http://schemas.openxmlformats.org/officeDocument/2006/relationships/image" Target="media/image12.wmf"/><Relationship Id="rId242" Type="http://schemas.openxmlformats.org/officeDocument/2006/relationships/hyperlink" Target="consultantplus://offline/ref=E8F57A6B6ABBE672EAD1500660DF76915259A700D5846AA830AB14FF206ACFF43BE5336BF716E7656EAB45p3X3G" TargetMode="External"/><Relationship Id="rId284" Type="http://schemas.openxmlformats.org/officeDocument/2006/relationships/hyperlink" Target="consultantplus://offline/ref=E8F57A6B6ABBE672EAD1500660DF76915259A700D4866BAC35AB14FF206ACFF4p3XBG" TargetMode="External"/><Relationship Id="rId37" Type="http://schemas.openxmlformats.org/officeDocument/2006/relationships/hyperlink" Target="consultantplus://offline/ref=E8F57A6B6ABBE672EAD1500660DF76915259A700D5846AA830AB14FF206ACFF43BE5336BF716E7656EA841p3X0G" TargetMode="External"/><Relationship Id="rId79" Type="http://schemas.openxmlformats.org/officeDocument/2006/relationships/hyperlink" Target="consultantplus://offline/ref=E8F57A6B6ABBE672EAD1500660DF76915259A700D48D67AA33AB14FF206ACFF4p3XBG" TargetMode="External"/><Relationship Id="rId102" Type="http://schemas.openxmlformats.org/officeDocument/2006/relationships/hyperlink" Target="consultantplus://offline/ref=E8F57A6B6ABBE672EAD1500660DF76915259A700D58669A936AB14FF206ACFF43BE5336BF716E7656EA845p3X4G" TargetMode="External"/><Relationship Id="rId144" Type="http://schemas.openxmlformats.org/officeDocument/2006/relationships/hyperlink" Target="consultantplus://offline/ref=E8F57A6B6ABBE672EAD1500660DF76915259A700D5846AA830AB14FF206ACFF43BE5336BF716E7656EA943p3XCG" TargetMode="External"/><Relationship Id="rId90" Type="http://schemas.openxmlformats.org/officeDocument/2006/relationships/hyperlink" Target="consultantplus://offline/ref=E8F57A6B6ABBE672EAD1500660DF76915259A700DA8366AF30AB14FF206ACFF4p3XBG" TargetMode="External"/><Relationship Id="rId186" Type="http://schemas.openxmlformats.org/officeDocument/2006/relationships/hyperlink" Target="consultantplus://offline/ref=E8F57A6B6ABBE672EAD1500660DF76915259A700D5846BA43DAB14FF206ACFF43BE5336BF716E7656EA849p3X1G" TargetMode="External"/><Relationship Id="rId351" Type="http://schemas.openxmlformats.org/officeDocument/2006/relationships/hyperlink" Target="consultantplus://offline/ref=E44C885BC8E23F94341EBBFDBB691EA847F6DC8AD21E061AFF5636DBDA4BE5B8BEEE5680023FC4DDq1X1G" TargetMode="External"/><Relationship Id="rId393" Type="http://schemas.openxmlformats.org/officeDocument/2006/relationships/hyperlink" Target="consultantplus://offline/ref=E44C885BC8E23F94341EA5F0AD0540AD45FD8A82D91A0449A6096D868D42EFEFF9A10FC24631C2D4187F0Aq4X1G" TargetMode="External"/><Relationship Id="rId407" Type="http://schemas.openxmlformats.org/officeDocument/2006/relationships/hyperlink" Target="consultantplus://offline/ref=E44C885BC8E23F94341EA5F0AD0540AD45FD8A82D91A0A48A1096D868D42EFEFF9A10FC24631C2D4187F0Bq4X9G" TargetMode="External"/><Relationship Id="rId449" Type="http://schemas.openxmlformats.org/officeDocument/2006/relationships/hyperlink" Target="consultantplus://offline/ref=E44C885BC8E23F94341EA5F0AD0540AD45FD8A82D91A0C4BA2096D868D42EFEFF9A10FC24631C6qDXCG" TargetMode="External"/><Relationship Id="rId211" Type="http://schemas.openxmlformats.org/officeDocument/2006/relationships/hyperlink" Target="consultantplus://offline/ref=E8F57A6B6ABBE672EAD1500660DF76915259A700D4826BA835AB14FF206ACFF43BE5336BF716E7656EA940p3X6G" TargetMode="External"/><Relationship Id="rId253" Type="http://schemas.openxmlformats.org/officeDocument/2006/relationships/hyperlink" Target="consultantplus://offline/ref=E8F57A6B6ABBE672EAD1500660DF76915259A700D5866BAA30AB14FF206ACFF43BE5336BF716E7656EA840p3X4G" TargetMode="External"/><Relationship Id="rId295" Type="http://schemas.openxmlformats.org/officeDocument/2006/relationships/hyperlink" Target="consultantplus://offline/ref=E8F57A6B6ABBE672EAD1500660DF76915259A700D4806CAD34AB14FF206ACFF43BE5336BF716E7656EAA44p3X6G" TargetMode="External"/><Relationship Id="rId309" Type="http://schemas.openxmlformats.org/officeDocument/2006/relationships/hyperlink" Target="consultantplus://offline/ref=E8F57A6B6ABBE672EAD1500660DF76915259A700D5856FA83DAB14FF206ACFF43BE5336BF716E7656EA846p3X1G" TargetMode="External"/><Relationship Id="rId460" Type="http://schemas.openxmlformats.org/officeDocument/2006/relationships/image" Target="media/image16.wmf"/><Relationship Id="rId48" Type="http://schemas.openxmlformats.org/officeDocument/2006/relationships/hyperlink" Target="consultantplus://offline/ref=E8F57A6B6ABBE672EAD1500660DF76915259A700D48668A931AB14FF206ACFF43BE5336BF716E7656EA841p3X0G" TargetMode="External"/><Relationship Id="rId113" Type="http://schemas.openxmlformats.org/officeDocument/2006/relationships/hyperlink" Target="consultantplus://offline/ref=E8F57A6B6ABBE672EAD1500660DF76915259A700D58669A936AB14FF206ACFF43BE5336BF716E7656EA844p3X5G" TargetMode="External"/><Relationship Id="rId320" Type="http://schemas.openxmlformats.org/officeDocument/2006/relationships/hyperlink" Target="consultantplus://offline/ref=E8F57A6B6ABBE672EAD1500660DF76915259A700D58669A936AB14FF206ACFF43BE5336BF716E7656EAA42p3XDG" TargetMode="External"/><Relationship Id="rId155" Type="http://schemas.openxmlformats.org/officeDocument/2006/relationships/hyperlink" Target="consultantplus://offline/ref=E8F57A6B6ABBE672EAD1500660DF76915259A700D5846AA830AB14FF206ACFF43BE5336BF716E7656EA942p3X6G" TargetMode="External"/><Relationship Id="rId197" Type="http://schemas.openxmlformats.org/officeDocument/2006/relationships/hyperlink" Target="consultantplus://offline/ref=E8F57A6B6ABBE672EAD1500660DF76915259A700D5846AA830AB14FF206ACFF43BE5336BF716E7656EAA40p3X0G" TargetMode="External"/><Relationship Id="rId362" Type="http://schemas.openxmlformats.org/officeDocument/2006/relationships/hyperlink" Target="consultantplus://offline/ref=E44C885BC8E23F94341EBBFDBB691EA847F6DC8AD21E061AFF5636DBDA4BE5B8BEEE5680023FC4DDq1XBG" TargetMode="External"/><Relationship Id="rId418" Type="http://schemas.openxmlformats.org/officeDocument/2006/relationships/hyperlink" Target="consultantplus://offline/ref=E44C885BC8E23F94341EBBFDBB691EA847F7D78CD91B061AFF5636DBDA4BE5B8BEEE5680023CC3D5q1X9G" TargetMode="External"/><Relationship Id="rId222" Type="http://schemas.openxmlformats.org/officeDocument/2006/relationships/hyperlink" Target="consultantplus://offline/ref=E8F57A6B6ABBE672EAD1500660DF76915259A700D58669A936AB14FF206ACFF43BE5336BF716E7656EA945p3X1G" TargetMode="External"/><Relationship Id="rId264" Type="http://schemas.openxmlformats.org/officeDocument/2006/relationships/hyperlink" Target="consultantplus://offline/ref=E8F57A6B6ABBE672EAD1500660DF76915259A700D48D6EA434AB14FF206ACFF43BE5336BF716E7656EAA49p3XCG" TargetMode="External"/><Relationship Id="rId471" Type="http://schemas.openxmlformats.org/officeDocument/2006/relationships/fontTable" Target="fontTable.xml"/><Relationship Id="rId17" Type="http://schemas.openxmlformats.org/officeDocument/2006/relationships/hyperlink" Target="consultantplus://offline/ref=E8F57A6B6ABBE672EAD1500660DF76915259A700DB816AAA32AB14FF206ACFF43BE5336BF716E7656EA841p3X0G" TargetMode="External"/><Relationship Id="rId59" Type="http://schemas.openxmlformats.org/officeDocument/2006/relationships/hyperlink" Target="consultantplus://offline/ref=E8F57A6B6ABBE672EAD1500660DF76915259A700D5846BA43DAB14FF206ACFF43BE5336BF716E7656EA840p3X5G" TargetMode="External"/><Relationship Id="rId124" Type="http://schemas.openxmlformats.org/officeDocument/2006/relationships/hyperlink" Target="consultantplus://offline/ref=E8F57A6B6ABBE672EAD1500660DF76915259A700D4836CA932AB14FF206ACFF43BE5336BF716E7656EA847p3X5G" TargetMode="External"/><Relationship Id="rId70" Type="http://schemas.openxmlformats.org/officeDocument/2006/relationships/hyperlink" Target="consultantplus://offline/ref=E8F57A6B6ABBE672EAD1500660DF76915259A700DB836BAD3DAB14FF206ACFF43BE5336BF716E7656EAD49p3X2G" TargetMode="External"/><Relationship Id="rId166" Type="http://schemas.openxmlformats.org/officeDocument/2006/relationships/hyperlink" Target="consultantplus://offline/ref=E8F57A6B6ABBE672EAD1500660DF76915259A700D58669A936AB14FF206ACFF43BE5336BF716E7656EA941p3X4G" TargetMode="External"/><Relationship Id="rId331" Type="http://schemas.openxmlformats.org/officeDocument/2006/relationships/hyperlink" Target="consultantplus://offline/ref=E8F57A6B6ABBE672EAD1500660DF76915259A700D4816BA43DAB14FF206ACFF43BE5336BF716E7656EAA41p3X6G" TargetMode="External"/><Relationship Id="rId373" Type="http://schemas.openxmlformats.org/officeDocument/2006/relationships/hyperlink" Target="consultantplus://offline/ref=E44C885BC8E23F94341EBBFDBB691EA847F6DC8AD21E061AFF5636DBDA4BE5B8BEEE5680023FC4DDq1XEG" TargetMode="External"/><Relationship Id="rId429" Type="http://schemas.openxmlformats.org/officeDocument/2006/relationships/hyperlink" Target="consultantplus://offline/ref=E44C885BC8E23F94341EA5F0AD0540AD45FD8A82D91A0C4BA2096D868D42EFEFF9A10FC24631C0qDX6G" TargetMode="External"/><Relationship Id="rId1" Type="http://schemas.openxmlformats.org/officeDocument/2006/relationships/styles" Target="styles.xml"/><Relationship Id="rId233" Type="http://schemas.openxmlformats.org/officeDocument/2006/relationships/hyperlink" Target="consultantplus://offline/ref=E8F57A6B6ABBE672EAD1500660DF76915259A700D48169A43CAB14FF206ACFF43BE5336BF716E7656EA846p3X5G" TargetMode="External"/><Relationship Id="rId440" Type="http://schemas.openxmlformats.org/officeDocument/2006/relationships/hyperlink" Target="consultantplus://offline/ref=E44C885BC8E23F94341EA5F0AD0540AD45FD8A82D91A0449A6096D868D42EFEFF9A10FC24631C2D4197C05q4X1G" TargetMode="External"/><Relationship Id="rId28" Type="http://schemas.openxmlformats.org/officeDocument/2006/relationships/hyperlink" Target="consultantplus://offline/ref=E8F57A6B6ABBE672EAD1500660DF76915259A700D4866CAE35AB14FF206ACFF43BE5336BF716E7656EA841p3X0G" TargetMode="External"/><Relationship Id="rId275" Type="http://schemas.openxmlformats.org/officeDocument/2006/relationships/hyperlink" Target="consultantplus://offline/ref=E8F57A6B6ABBE672EAD1500660DF76915259A700D4876BAA33AB14FF206ACFF43BE5336BF716E7656EA847p3X4G" TargetMode="External"/><Relationship Id="rId300" Type="http://schemas.openxmlformats.org/officeDocument/2006/relationships/hyperlink" Target="consultantplus://offline/ref=E8F57A6B6ABBE672EAD1500660DF76915259A700D5856FA83DAB14FF206ACFF43BE5336BF716E7656EA846p3X6G" TargetMode="External"/><Relationship Id="rId81" Type="http://schemas.openxmlformats.org/officeDocument/2006/relationships/hyperlink" Target="consultantplus://offline/ref=E8F57A6B6ABBE672EAD1500660DF76915259A700D4816AAB30AB14FF206ACFF4p3XBG" TargetMode="External"/><Relationship Id="rId135" Type="http://schemas.openxmlformats.org/officeDocument/2006/relationships/hyperlink" Target="consultantplus://offline/ref=E8F57A6B6ABBE672EAD14E0B76B328945052F108DE8265FB68F44FA27763C5A37CAA6A29B319E062p6X6G" TargetMode="External"/><Relationship Id="rId177" Type="http://schemas.openxmlformats.org/officeDocument/2006/relationships/hyperlink" Target="consultantplus://offline/ref=E8F57A6B6ABBE672EAD1500660DF76915259A700DB836BAD3DAB14FF206ACFF43BE5336BF716E7656EA840p3X7G" TargetMode="External"/><Relationship Id="rId342" Type="http://schemas.openxmlformats.org/officeDocument/2006/relationships/hyperlink" Target="consultantplus://offline/ref=E8F57A6B6ABBE672EAD14E0B76B328945052F108DE8265FB68F44FA27763C5A37CAA6A29B318E16Cp6X8G" TargetMode="External"/><Relationship Id="rId384" Type="http://schemas.openxmlformats.org/officeDocument/2006/relationships/hyperlink" Target="consultantplus://offline/ref=E44C885BC8E23F94341EA5F0AD0540AD45FD8A82D91A0449A6096D868D42EFEFF9A10FC24631C2D4187E04q4X7G" TargetMode="External"/><Relationship Id="rId202" Type="http://schemas.openxmlformats.org/officeDocument/2006/relationships/hyperlink" Target="consultantplus://offline/ref=E8F57A6B6ABBE672EAD14E0B76B328945052F108DE8265FB68F44FA27763C5A37CAA6A29B319E66Dp6XFG" TargetMode="External"/><Relationship Id="rId244" Type="http://schemas.openxmlformats.org/officeDocument/2006/relationships/hyperlink" Target="consultantplus://offline/ref=E8F57A6B6ABBE672EAD1500660DF76915259A700D5846AA830AB14FF206ACFF43BE5336BF716E7656EAB45p3X2G" TargetMode="External"/><Relationship Id="rId39" Type="http://schemas.openxmlformats.org/officeDocument/2006/relationships/hyperlink" Target="consultantplus://offline/ref=E8F57A6B6ABBE672EAD1500660DF76915259A700D5856FAC30AB14FF206ACFF43BE5336BF716E7656EA841p3X0G" TargetMode="External"/><Relationship Id="rId286" Type="http://schemas.openxmlformats.org/officeDocument/2006/relationships/hyperlink" Target="consultantplus://offline/ref=E8F57A6B6ABBE672EAD1500660DF76915259A700DA8366AF30AB14FF206ACFF4p3XBG" TargetMode="External"/><Relationship Id="rId451" Type="http://schemas.openxmlformats.org/officeDocument/2006/relationships/hyperlink" Target="consultantplus://offline/ref=E44C885BC8E23F94341EA5F0AD0540AD45FD8A82D81F0F48A5096D868D42EFEFF9A10FC24631C2D4197E05q4X2G" TargetMode="External"/><Relationship Id="rId50" Type="http://schemas.openxmlformats.org/officeDocument/2006/relationships/hyperlink" Target="consultantplus://offline/ref=E8F57A6B6ABBE672EAD1500660DF76915259A700D4876BAA33AB14FF206ACFF43BE5336BF716E7656EA841p3X0G" TargetMode="External"/><Relationship Id="rId104" Type="http://schemas.openxmlformats.org/officeDocument/2006/relationships/hyperlink" Target="consultantplus://offline/ref=E8F57A6B6ABBE672EAD1500660DF76915259A700D58669A936AB14FF206ACFF43BE5336BF716E7656EA845p3X6G" TargetMode="External"/><Relationship Id="rId146" Type="http://schemas.openxmlformats.org/officeDocument/2006/relationships/hyperlink" Target="consultantplus://offline/ref=E8F57A6B6ABBE672EAD1500660DF76915259A700D4876BAA33AB14FF206ACFF43BE5336BF716E7656EA844p3XCG" TargetMode="External"/><Relationship Id="rId188" Type="http://schemas.openxmlformats.org/officeDocument/2006/relationships/hyperlink" Target="consultantplus://offline/ref=E8F57A6B6ABBE672EAD1500660DF76915259A700D4806CAD34AB14FF206ACFF43BE5336BF716E7656EA848p3X1G" TargetMode="External"/><Relationship Id="rId311" Type="http://schemas.openxmlformats.org/officeDocument/2006/relationships/hyperlink" Target="consultantplus://offline/ref=E8F57A6B6ABBE672EAD1500660DF76915259A700D5846AA830AB14FF206ACFF43BE5336BF716E7656EAC40p3X0G" TargetMode="External"/><Relationship Id="rId353" Type="http://schemas.openxmlformats.org/officeDocument/2006/relationships/hyperlink" Target="consultantplus://offline/ref=E44C885BC8E23F94341EBBFDBB691EA847F6DC8AD21E061AFF5636DBDA4BE5B8BEEE5680023FCBD4q1XAG" TargetMode="External"/><Relationship Id="rId395" Type="http://schemas.openxmlformats.org/officeDocument/2006/relationships/hyperlink" Target="consultantplus://offline/ref=E44C885BC8E23F94341EA5F0AD0540AD45FD8A82D91A0449A6096D868D42EFEFF9A10FC24631C2D4187F0Bq4X7G" TargetMode="External"/><Relationship Id="rId409" Type="http://schemas.openxmlformats.org/officeDocument/2006/relationships/hyperlink" Target="consultantplus://offline/ref=E44C885BC8E23F94341EA5F0AD0540AD45FD8A82D91A0449A6096D868D42EFEFF9A10FC24631C2D4187A00q4X7G" TargetMode="External"/><Relationship Id="rId92" Type="http://schemas.openxmlformats.org/officeDocument/2006/relationships/hyperlink" Target="consultantplus://offline/ref=E8F57A6B6ABBE672EAD1500660DF76915259A700D5856FA83DAB14FF206ACFF43BE5336BF716E7656EA842p3X1G" TargetMode="External"/><Relationship Id="rId213" Type="http://schemas.openxmlformats.org/officeDocument/2006/relationships/hyperlink" Target="consultantplus://offline/ref=E8F57A6B6ABBE672EAD1500660DF76915259A700D58669A936AB14FF206ACFF43BE5336BF716E7656EA945p3X4G" TargetMode="External"/><Relationship Id="rId420" Type="http://schemas.openxmlformats.org/officeDocument/2006/relationships/hyperlink" Target="consultantplus://offline/ref=E44C885BC8E23F94341EA5F0AD0540AD45FD8A82D91A0449A6096D868D42EFEFF9A10FC24631C2D4197C03q4X2G" TargetMode="External"/><Relationship Id="rId255" Type="http://schemas.openxmlformats.org/officeDocument/2006/relationships/hyperlink" Target="consultantplus://offline/ref=E8F57A6B6ABBE672EAD14E0B76B328945355F00DDE8565FB68F44FA27763C5A37CAA6A29B31BE664p6XCG" TargetMode="External"/><Relationship Id="rId297" Type="http://schemas.openxmlformats.org/officeDocument/2006/relationships/hyperlink" Target="consultantplus://offline/ref=E8F57A6B6ABBE672EAD1500660DF76915259A700D4836CA932AB14FF206ACFF43BE5336BF716E7656EA947p3X4G" TargetMode="External"/><Relationship Id="rId462" Type="http://schemas.openxmlformats.org/officeDocument/2006/relationships/image" Target="media/image17.wmf"/><Relationship Id="rId115" Type="http://schemas.openxmlformats.org/officeDocument/2006/relationships/hyperlink" Target="consultantplus://offline/ref=E8F57A6B6ABBE672EAD1500660DF76915259A700D4806CAD34AB14FF206ACFF43BE5336BF716E7656EA847p3X4G" TargetMode="External"/><Relationship Id="rId157" Type="http://schemas.openxmlformats.org/officeDocument/2006/relationships/hyperlink" Target="consultantplus://offline/ref=E8F57A6B6ABBE672EAD1500660DF76915259A700D5846AA830AB14FF206ACFF43BE5336BF716E7656EA942p3X1G" TargetMode="External"/><Relationship Id="rId322" Type="http://schemas.openxmlformats.org/officeDocument/2006/relationships/hyperlink" Target="consultantplus://offline/ref=E8F57A6B6ABBE672EAD1500660DF76915259A700D4806CAD34AB14FF206ACFF43BE5336BF716E7656EAA44p3X0G" TargetMode="External"/><Relationship Id="rId364" Type="http://schemas.openxmlformats.org/officeDocument/2006/relationships/hyperlink" Target="consultantplus://offline/ref=E44C885BC8E23F94341EBBFDBB691EA847F6DC8AD21E061AFF5636DBDA4BE5B8BEEE5680023FC4DDq1XBG" TargetMode="External"/><Relationship Id="rId61" Type="http://schemas.openxmlformats.org/officeDocument/2006/relationships/hyperlink" Target="consultantplus://offline/ref=E8F57A6B6ABBE672EAD1500660DF76915259A700D5856FA83DAB14FF206ACFF43BE5336BF716E7656EA841p3X0G" TargetMode="External"/><Relationship Id="rId199" Type="http://schemas.openxmlformats.org/officeDocument/2006/relationships/hyperlink" Target="consultantplus://offline/ref=E8F57A6B6ABBE672EAD1500660DF76915259A700D5856FAC30AB14FF206ACFF43BE5336BF716E7656EA940p3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275</Pages>
  <Words>66408</Words>
  <Characters>378530</Characters>
  <Application>Microsoft Office Word</Application>
  <DocSecurity>0</DocSecurity>
  <Lines>3154</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2017-05-05T06:23:00Z</dcterms:created>
  <dcterms:modified xsi:type="dcterms:W3CDTF">2017-05-05T06:24:00Z</dcterms:modified>
</cp:coreProperties>
</file>