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7D4368" w:rsidTr="008A1BB0">
        <w:tc>
          <w:tcPr>
            <w:tcW w:w="828" w:type="pct"/>
          </w:tcPr>
          <w:p w:rsidR="007D4368" w:rsidRDefault="007D4368" w:rsidP="008A1BB0">
            <w:pPr>
              <w:pStyle w:val="a4"/>
              <w:jc w:val="center"/>
              <w:rPr>
                <w:rFonts w:eastAsiaTheme="majorEastAsia"/>
                <w:sz w:val="20"/>
                <w:szCs w:val="20"/>
              </w:rPr>
            </w:pPr>
            <w:r>
              <w:rPr>
                <w:rFonts w:eastAsiaTheme="majorEastAsia"/>
                <w:noProof/>
                <w:sz w:val="20"/>
                <w:szCs w:val="20"/>
                <w:lang w:eastAsia="ru-RU"/>
              </w:rPr>
              <w:drawing>
                <wp:inline distT="0" distB="0" distL="0" distR="0" wp14:anchorId="5F9904D1" wp14:editId="0C5AB0C7">
                  <wp:extent cx="590598"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ОНБ логотип.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7319" cy="308268"/>
                          </a:xfrm>
                          <a:prstGeom prst="rect">
                            <a:avLst/>
                          </a:prstGeom>
                        </pic:spPr>
                      </pic:pic>
                    </a:graphicData>
                  </a:graphic>
                </wp:inline>
              </w:drawing>
            </w:r>
          </w:p>
        </w:tc>
        <w:tc>
          <w:tcPr>
            <w:tcW w:w="4172" w:type="pct"/>
            <w:vAlign w:val="center"/>
          </w:tcPr>
          <w:p w:rsidR="007D4368" w:rsidRPr="00E81F2B" w:rsidRDefault="007D4368" w:rsidP="008A1BB0">
            <w:pPr>
              <w:pStyle w:val="a4"/>
              <w:jc w:val="center"/>
              <w:rPr>
                <w:rFonts w:eastAsiaTheme="majorEastAsia"/>
                <w:color w:val="17365D" w:themeColor="text2" w:themeShade="BF"/>
                <w:sz w:val="20"/>
                <w:szCs w:val="20"/>
              </w:rPr>
            </w:pPr>
            <w:r w:rsidRPr="00E81F2B">
              <w:rPr>
                <w:rFonts w:eastAsiaTheme="majorEastAsia"/>
                <w:color w:val="17365D" w:themeColor="text2" w:themeShade="BF"/>
                <w:sz w:val="20"/>
                <w:szCs w:val="20"/>
              </w:rPr>
              <w:t>Государственное бюджетное учреждение культуры</w:t>
            </w:r>
          </w:p>
          <w:p w:rsidR="007D4368" w:rsidRDefault="007D4368" w:rsidP="008A1BB0">
            <w:pPr>
              <w:pStyle w:val="a4"/>
              <w:jc w:val="center"/>
              <w:rPr>
                <w:rFonts w:eastAsiaTheme="majorEastAsia"/>
                <w:sz w:val="20"/>
                <w:szCs w:val="20"/>
              </w:rPr>
            </w:pPr>
            <w:r w:rsidRPr="00E81F2B">
              <w:rPr>
                <w:rFonts w:eastAsiaTheme="majorEastAsia"/>
                <w:color w:val="17365D" w:themeColor="text2" w:themeShade="BF"/>
                <w:sz w:val="20"/>
                <w:szCs w:val="20"/>
              </w:rPr>
              <w:t>«Амурская областная научная библиотека имени Н.Н. Муравьева-Амурского</w:t>
            </w:r>
          </w:p>
        </w:tc>
      </w:tr>
    </w:tbl>
    <w:p w:rsidR="00EA2D6D" w:rsidRPr="0034735F" w:rsidRDefault="00EA2D6D" w:rsidP="002B455E">
      <w:pPr>
        <w:pStyle w:val="a3"/>
        <w:jc w:val="both"/>
        <w:rPr>
          <w:rFonts w:ascii="Times New Roman" w:hAnsi="Times New Roman" w:cs="Times New Roman"/>
          <w:sz w:val="24"/>
        </w:rPr>
      </w:pPr>
    </w:p>
    <w:p w:rsidR="0094177D" w:rsidRDefault="0094177D" w:rsidP="0094177D">
      <w:pPr>
        <w:pStyle w:val="a3"/>
        <w:jc w:val="center"/>
        <w:rPr>
          <w:rFonts w:ascii="Times New Roman" w:hAnsi="Times New Roman" w:cs="Times New Roman"/>
          <w:b/>
          <w:sz w:val="28"/>
        </w:rPr>
      </w:pPr>
      <w:r w:rsidRPr="0094177D">
        <w:rPr>
          <w:rFonts w:ascii="Times New Roman" w:hAnsi="Times New Roman" w:cs="Times New Roman"/>
          <w:b/>
          <w:sz w:val="28"/>
        </w:rPr>
        <w:t>Экономика сельского хозяйства</w:t>
      </w:r>
    </w:p>
    <w:p w:rsidR="00F916DF" w:rsidRPr="00C86B7E" w:rsidRDefault="00F916DF" w:rsidP="0094177D">
      <w:pPr>
        <w:pStyle w:val="a3"/>
        <w:jc w:val="center"/>
        <w:rPr>
          <w:rFonts w:ascii="Times New Roman" w:hAnsi="Times New Roman" w:cs="Times New Roman"/>
          <w:sz w:val="24"/>
        </w:rPr>
      </w:pPr>
    </w:p>
    <w:p w:rsidR="004076FE" w:rsidRPr="004076FE" w:rsidRDefault="004076FE" w:rsidP="0034735F">
      <w:pPr>
        <w:ind w:left="680"/>
        <w:jc w:val="center"/>
        <w:rPr>
          <w:b/>
          <w:color w:val="00008F"/>
          <w:sz w:val="32"/>
        </w:rPr>
      </w:pPr>
      <w:r w:rsidRPr="004076FE">
        <w:rPr>
          <w:rFonts w:eastAsiaTheme="minorHAnsi"/>
          <w:b/>
          <w:sz w:val="28"/>
          <w:szCs w:val="22"/>
          <w:lang w:eastAsia="en-US"/>
        </w:rPr>
        <w:t>Управление сельским хозяйством</w:t>
      </w:r>
    </w:p>
    <w:p w:rsidR="00F916DF" w:rsidRPr="00F916DF" w:rsidRDefault="00F916DF" w:rsidP="00F916DF">
      <w:pPr>
        <w:pStyle w:val="a3"/>
        <w:ind w:firstLine="709"/>
        <w:jc w:val="both"/>
        <w:rPr>
          <w:rFonts w:ascii="Times New Roman" w:hAnsi="Times New Roman" w:cs="Times New Roman"/>
          <w:sz w:val="28"/>
        </w:rPr>
      </w:pPr>
      <w:r w:rsidRPr="00F916DF">
        <w:rPr>
          <w:rFonts w:ascii="Times New Roman" w:hAnsi="Times New Roman" w:cs="Times New Roman"/>
          <w:b/>
          <w:sz w:val="28"/>
        </w:rPr>
        <w:t>Алещенко, В. В.</w:t>
      </w:r>
      <w:r w:rsidRPr="00F916DF">
        <w:rPr>
          <w:rFonts w:ascii="Times New Roman" w:hAnsi="Times New Roman" w:cs="Times New Roman"/>
          <w:sz w:val="28"/>
        </w:rPr>
        <w:t xml:space="preserve"> </w:t>
      </w:r>
      <w:r w:rsidR="004076FE" w:rsidRPr="00F916DF">
        <w:rPr>
          <w:rFonts w:ascii="Times New Roman" w:hAnsi="Times New Roman" w:cs="Times New Roman"/>
          <w:sz w:val="28"/>
        </w:rPr>
        <w:t>К характеристике современного этапа развития агр</w:t>
      </w:r>
      <w:r w:rsidR="004076FE" w:rsidRPr="00F916DF">
        <w:rPr>
          <w:rFonts w:ascii="Times New Roman" w:hAnsi="Times New Roman" w:cs="Times New Roman"/>
          <w:sz w:val="28"/>
        </w:rPr>
        <w:t>о</w:t>
      </w:r>
      <w:r w:rsidR="004076FE" w:rsidRPr="00F916DF">
        <w:rPr>
          <w:rFonts w:ascii="Times New Roman" w:hAnsi="Times New Roman" w:cs="Times New Roman"/>
          <w:sz w:val="28"/>
        </w:rPr>
        <w:t>промышленного комплекса Омской области</w:t>
      </w:r>
      <w:r w:rsidRPr="00F916DF">
        <w:rPr>
          <w:rFonts w:ascii="Times New Roman" w:hAnsi="Times New Roman" w:cs="Times New Roman"/>
          <w:sz w:val="28"/>
        </w:rPr>
        <w:t xml:space="preserve"> </w:t>
      </w:r>
      <w:r w:rsidR="004076FE" w:rsidRPr="00F916DF">
        <w:rPr>
          <w:rFonts w:ascii="Times New Roman" w:hAnsi="Times New Roman" w:cs="Times New Roman"/>
          <w:sz w:val="28"/>
        </w:rPr>
        <w:t xml:space="preserve">/ </w:t>
      </w:r>
      <w:r w:rsidRPr="00F916DF">
        <w:rPr>
          <w:rFonts w:ascii="Times New Roman" w:hAnsi="Times New Roman" w:cs="Times New Roman"/>
          <w:sz w:val="28"/>
        </w:rPr>
        <w:t>В.</w:t>
      </w:r>
      <w:r>
        <w:rPr>
          <w:rFonts w:ascii="Times New Roman" w:hAnsi="Times New Roman" w:cs="Times New Roman"/>
          <w:sz w:val="28"/>
        </w:rPr>
        <w:t xml:space="preserve"> </w:t>
      </w:r>
      <w:r w:rsidRPr="00F916DF">
        <w:rPr>
          <w:rFonts w:ascii="Times New Roman" w:hAnsi="Times New Roman" w:cs="Times New Roman"/>
          <w:sz w:val="28"/>
        </w:rPr>
        <w:t>В.</w:t>
      </w:r>
      <w:r>
        <w:rPr>
          <w:rFonts w:ascii="Times New Roman" w:hAnsi="Times New Roman" w:cs="Times New Roman"/>
          <w:sz w:val="28"/>
        </w:rPr>
        <w:t xml:space="preserve"> </w:t>
      </w:r>
      <w:r w:rsidR="004076FE" w:rsidRPr="00F916DF">
        <w:rPr>
          <w:rFonts w:ascii="Times New Roman" w:hAnsi="Times New Roman" w:cs="Times New Roman"/>
          <w:sz w:val="28"/>
        </w:rPr>
        <w:t xml:space="preserve">Алещенко, </w:t>
      </w:r>
      <w:r w:rsidRPr="00F916DF">
        <w:rPr>
          <w:rFonts w:ascii="Times New Roman" w:hAnsi="Times New Roman" w:cs="Times New Roman"/>
          <w:sz w:val="28"/>
        </w:rPr>
        <w:t>О.</w:t>
      </w:r>
      <w:r>
        <w:rPr>
          <w:rFonts w:ascii="Times New Roman" w:hAnsi="Times New Roman" w:cs="Times New Roman"/>
          <w:sz w:val="28"/>
        </w:rPr>
        <w:t xml:space="preserve"> </w:t>
      </w:r>
      <w:r w:rsidRPr="00F916DF">
        <w:rPr>
          <w:rFonts w:ascii="Times New Roman" w:hAnsi="Times New Roman" w:cs="Times New Roman"/>
          <w:sz w:val="28"/>
        </w:rPr>
        <w:t xml:space="preserve">Н. </w:t>
      </w:r>
      <w:r w:rsidR="004076FE" w:rsidRPr="00F916DF">
        <w:rPr>
          <w:rFonts w:ascii="Times New Roman" w:hAnsi="Times New Roman" w:cs="Times New Roman"/>
          <w:sz w:val="28"/>
        </w:rPr>
        <w:t xml:space="preserve">Крюкова // </w:t>
      </w:r>
      <w:proofErr w:type="spellStart"/>
      <w:r w:rsidR="004076FE" w:rsidRPr="00F916DF">
        <w:rPr>
          <w:rFonts w:ascii="Times New Roman" w:hAnsi="Times New Roman" w:cs="Times New Roman"/>
          <w:sz w:val="28"/>
        </w:rPr>
        <w:t>Вестн</w:t>
      </w:r>
      <w:proofErr w:type="spellEnd"/>
      <w:r w:rsidR="004076FE" w:rsidRPr="00F916DF">
        <w:rPr>
          <w:rFonts w:ascii="Times New Roman" w:hAnsi="Times New Roman" w:cs="Times New Roman"/>
          <w:sz w:val="28"/>
        </w:rPr>
        <w:t xml:space="preserve">. Омского гос. </w:t>
      </w:r>
      <w:proofErr w:type="spellStart"/>
      <w:r w:rsidR="004076FE" w:rsidRPr="00F916DF">
        <w:rPr>
          <w:rFonts w:ascii="Times New Roman" w:hAnsi="Times New Roman" w:cs="Times New Roman"/>
          <w:sz w:val="28"/>
        </w:rPr>
        <w:t>аграр</w:t>
      </w:r>
      <w:proofErr w:type="spellEnd"/>
      <w:r w:rsidR="004076FE" w:rsidRPr="00F916DF">
        <w:rPr>
          <w:rFonts w:ascii="Times New Roman" w:hAnsi="Times New Roman" w:cs="Times New Roman"/>
          <w:sz w:val="28"/>
        </w:rPr>
        <w:t xml:space="preserve">. ун-та. </w:t>
      </w:r>
      <w:r>
        <w:rPr>
          <w:rFonts w:ascii="Times New Roman" w:hAnsi="Times New Roman" w:cs="Times New Roman"/>
          <w:sz w:val="28"/>
        </w:rPr>
        <w:t xml:space="preserve">– 2017. </w:t>
      </w:r>
      <w:r w:rsidR="004076FE" w:rsidRPr="00F916DF">
        <w:rPr>
          <w:rFonts w:ascii="Times New Roman" w:hAnsi="Times New Roman" w:cs="Times New Roman"/>
          <w:sz w:val="28"/>
        </w:rPr>
        <w:t>– № 1. – С. 140-149.</w:t>
      </w:r>
    </w:p>
    <w:p w:rsidR="00F916DF" w:rsidRDefault="00F916DF" w:rsidP="00F916DF">
      <w:pPr>
        <w:pStyle w:val="a3"/>
        <w:ind w:firstLine="709"/>
        <w:jc w:val="both"/>
        <w:rPr>
          <w:rFonts w:ascii="Times New Roman" w:hAnsi="Times New Roman" w:cs="Times New Roman"/>
          <w:sz w:val="24"/>
        </w:rPr>
      </w:pPr>
    </w:p>
    <w:p w:rsidR="004076FE" w:rsidRPr="00F916DF" w:rsidRDefault="00F916DF" w:rsidP="00F916DF">
      <w:pPr>
        <w:pStyle w:val="a3"/>
        <w:ind w:firstLine="709"/>
        <w:jc w:val="both"/>
        <w:rPr>
          <w:rFonts w:ascii="Times New Roman" w:hAnsi="Times New Roman" w:cs="Times New Roman"/>
          <w:sz w:val="28"/>
        </w:rPr>
      </w:pPr>
      <w:r w:rsidRPr="00F916DF">
        <w:rPr>
          <w:rFonts w:ascii="Times New Roman" w:hAnsi="Times New Roman" w:cs="Times New Roman"/>
          <w:b/>
          <w:sz w:val="28"/>
        </w:rPr>
        <w:t>Алтухов, А. И.</w:t>
      </w:r>
      <w:r w:rsidRPr="00F916DF">
        <w:rPr>
          <w:rFonts w:ascii="Times New Roman" w:hAnsi="Times New Roman" w:cs="Times New Roman"/>
          <w:sz w:val="28"/>
        </w:rPr>
        <w:t xml:space="preserve"> </w:t>
      </w:r>
      <w:r w:rsidR="004076FE" w:rsidRPr="00F916DF">
        <w:rPr>
          <w:rFonts w:ascii="Times New Roman" w:hAnsi="Times New Roman" w:cs="Times New Roman"/>
          <w:sz w:val="28"/>
        </w:rPr>
        <w:t>Совершенствование межрегиональных продовол</w:t>
      </w:r>
      <w:r w:rsidR="004076FE" w:rsidRPr="00F916DF">
        <w:rPr>
          <w:rFonts w:ascii="Times New Roman" w:hAnsi="Times New Roman" w:cs="Times New Roman"/>
          <w:sz w:val="28"/>
        </w:rPr>
        <w:t>ь</w:t>
      </w:r>
      <w:r w:rsidR="004076FE" w:rsidRPr="00F916DF">
        <w:rPr>
          <w:rFonts w:ascii="Times New Roman" w:hAnsi="Times New Roman" w:cs="Times New Roman"/>
          <w:sz w:val="28"/>
        </w:rPr>
        <w:t>ственных связей в стране: вопросы методологии и практики /</w:t>
      </w:r>
      <w:r>
        <w:rPr>
          <w:rFonts w:ascii="Times New Roman" w:hAnsi="Times New Roman" w:cs="Times New Roman"/>
          <w:sz w:val="28"/>
        </w:rPr>
        <w:t xml:space="preserve"> </w:t>
      </w:r>
      <w:r w:rsidRPr="00F916DF">
        <w:rPr>
          <w:rFonts w:ascii="Times New Roman" w:hAnsi="Times New Roman" w:cs="Times New Roman"/>
          <w:sz w:val="28"/>
        </w:rPr>
        <w:t>А.</w:t>
      </w:r>
      <w:r>
        <w:rPr>
          <w:rFonts w:ascii="Times New Roman" w:hAnsi="Times New Roman" w:cs="Times New Roman"/>
          <w:sz w:val="28"/>
        </w:rPr>
        <w:t xml:space="preserve"> </w:t>
      </w:r>
      <w:r w:rsidRPr="00F916DF">
        <w:rPr>
          <w:rFonts w:ascii="Times New Roman" w:hAnsi="Times New Roman" w:cs="Times New Roman"/>
          <w:sz w:val="28"/>
        </w:rPr>
        <w:t xml:space="preserve">И. </w:t>
      </w:r>
      <w:r w:rsidR="004076FE" w:rsidRPr="00F916DF">
        <w:rPr>
          <w:rFonts w:ascii="Times New Roman" w:hAnsi="Times New Roman" w:cs="Times New Roman"/>
          <w:sz w:val="28"/>
        </w:rPr>
        <w:t xml:space="preserve">Алтухов </w:t>
      </w:r>
      <w:r>
        <w:rPr>
          <w:rFonts w:ascii="Times New Roman" w:hAnsi="Times New Roman" w:cs="Times New Roman"/>
          <w:sz w:val="28"/>
        </w:rPr>
        <w:t xml:space="preserve">// </w:t>
      </w:r>
      <w:r w:rsidR="004076FE" w:rsidRPr="00F916DF">
        <w:rPr>
          <w:rFonts w:ascii="Times New Roman" w:hAnsi="Times New Roman" w:cs="Times New Roman"/>
          <w:sz w:val="28"/>
        </w:rPr>
        <w:t>А</w:t>
      </w:r>
      <w:r w:rsidRPr="00F916DF">
        <w:rPr>
          <w:rFonts w:ascii="Times New Roman" w:hAnsi="Times New Roman" w:cs="Times New Roman"/>
          <w:sz w:val="28"/>
        </w:rPr>
        <w:t>гропродовольственная политика России</w:t>
      </w:r>
      <w:r w:rsidR="004076FE" w:rsidRPr="00F916DF">
        <w:rPr>
          <w:rFonts w:ascii="Times New Roman" w:hAnsi="Times New Roman" w:cs="Times New Roman"/>
          <w:sz w:val="28"/>
        </w:rPr>
        <w:t>. – 2017. – № 2. – С. 2-11.</w:t>
      </w:r>
    </w:p>
    <w:p w:rsidR="00F916DF" w:rsidRPr="002B06F8" w:rsidRDefault="00F916DF" w:rsidP="00F916DF">
      <w:pPr>
        <w:pStyle w:val="a3"/>
        <w:ind w:firstLine="709"/>
        <w:jc w:val="both"/>
        <w:rPr>
          <w:rFonts w:ascii="Times New Roman" w:hAnsi="Times New Roman" w:cs="Times New Roman"/>
          <w:sz w:val="24"/>
        </w:rPr>
      </w:pPr>
    </w:p>
    <w:p w:rsidR="004076FE" w:rsidRPr="00F916DF" w:rsidRDefault="00F916DF" w:rsidP="00F916DF">
      <w:pPr>
        <w:pStyle w:val="a3"/>
        <w:ind w:firstLine="709"/>
        <w:jc w:val="both"/>
        <w:rPr>
          <w:rFonts w:ascii="Times New Roman" w:hAnsi="Times New Roman" w:cs="Times New Roman"/>
          <w:sz w:val="28"/>
        </w:rPr>
      </w:pPr>
      <w:r w:rsidRPr="00F916DF">
        <w:rPr>
          <w:rFonts w:ascii="Times New Roman" w:hAnsi="Times New Roman" w:cs="Times New Roman"/>
          <w:b/>
          <w:sz w:val="28"/>
        </w:rPr>
        <w:t>Анциферова, О. Ю.</w:t>
      </w:r>
      <w:r w:rsidRPr="00F916DF">
        <w:rPr>
          <w:rFonts w:ascii="Times New Roman" w:hAnsi="Times New Roman" w:cs="Times New Roman"/>
          <w:sz w:val="28"/>
        </w:rPr>
        <w:t xml:space="preserve"> </w:t>
      </w:r>
      <w:r w:rsidR="004076FE" w:rsidRPr="00F916DF">
        <w:rPr>
          <w:rFonts w:ascii="Times New Roman" w:hAnsi="Times New Roman" w:cs="Times New Roman"/>
          <w:sz w:val="28"/>
        </w:rPr>
        <w:t>Стратегические направления устойчивого разв</w:t>
      </w:r>
      <w:r w:rsidR="004076FE" w:rsidRPr="00F916DF">
        <w:rPr>
          <w:rFonts w:ascii="Times New Roman" w:hAnsi="Times New Roman" w:cs="Times New Roman"/>
          <w:sz w:val="28"/>
        </w:rPr>
        <w:t>и</w:t>
      </w:r>
      <w:r w:rsidR="004076FE" w:rsidRPr="00F916DF">
        <w:rPr>
          <w:rFonts w:ascii="Times New Roman" w:hAnsi="Times New Roman" w:cs="Times New Roman"/>
          <w:sz w:val="28"/>
        </w:rPr>
        <w:t>тия сельских территорий /</w:t>
      </w:r>
      <w:r>
        <w:rPr>
          <w:rFonts w:ascii="Times New Roman" w:hAnsi="Times New Roman" w:cs="Times New Roman"/>
          <w:sz w:val="28"/>
        </w:rPr>
        <w:t xml:space="preserve"> </w:t>
      </w:r>
      <w:r w:rsidRPr="00F916DF">
        <w:rPr>
          <w:rFonts w:ascii="Times New Roman" w:hAnsi="Times New Roman" w:cs="Times New Roman"/>
          <w:sz w:val="28"/>
        </w:rPr>
        <w:t>О.</w:t>
      </w:r>
      <w:r>
        <w:rPr>
          <w:rFonts w:ascii="Times New Roman" w:hAnsi="Times New Roman" w:cs="Times New Roman"/>
          <w:sz w:val="28"/>
        </w:rPr>
        <w:t xml:space="preserve"> </w:t>
      </w:r>
      <w:r w:rsidRPr="00F916DF">
        <w:rPr>
          <w:rFonts w:ascii="Times New Roman" w:hAnsi="Times New Roman" w:cs="Times New Roman"/>
          <w:sz w:val="28"/>
        </w:rPr>
        <w:t>Ю.</w:t>
      </w:r>
      <w:r>
        <w:rPr>
          <w:rFonts w:ascii="Times New Roman" w:hAnsi="Times New Roman" w:cs="Times New Roman"/>
          <w:sz w:val="28"/>
        </w:rPr>
        <w:t xml:space="preserve"> </w:t>
      </w:r>
      <w:r w:rsidR="004076FE" w:rsidRPr="00F916DF">
        <w:rPr>
          <w:rFonts w:ascii="Times New Roman" w:hAnsi="Times New Roman" w:cs="Times New Roman"/>
          <w:sz w:val="28"/>
        </w:rPr>
        <w:t xml:space="preserve">Анциферова, </w:t>
      </w:r>
      <w:r w:rsidRPr="00F916DF">
        <w:rPr>
          <w:rFonts w:ascii="Times New Roman" w:hAnsi="Times New Roman" w:cs="Times New Roman"/>
          <w:sz w:val="28"/>
        </w:rPr>
        <w:t>А.</w:t>
      </w:r>
      <w:r>
        <w:rPr>
          <w:rFonts w:ascii="Times New Roman" w:hAnsi="Times New Roman" w:cs="Times New Roman"/>
          <w:sz w:val="28"/>
        </w:rPr>
        <w:t xml:space="preserve"> </w:t>
      </w:r>
      <w:r w:rsidRPr="00F916DF">
        <w:rPr>
          <w:rFonts w:ascii="Times New Roman" w:hAnsi="Times New Roman" w:cs="Times New Roman"/>
          <w:sz w:val="28"/>
        </w:rPr>
        <w:t>С.</w:t>
      </w:r>
      <w:r>
        <w:rPr>
          <w:rFonts w:ascii="Times New Roman" w:hAnsi="Times New Roman" w:cs="Times New Roman"/>
          <w:sz w:val="28"/>
        </w:rPr>
        <w:t xml:space="preserve"> </w:t>
      </w:r>
      <w:r w:rsidR="004076FE" w:rsidRPr="00F916DF">
        <w:rPr>
          <w:rFonts w:ascii="Times New Roman" w:hAnsi="Times New Roman" w:cs="Times New Roman"/>
          <w:sz w:val="28"/>
        </w:rPr>
        <w:t xml:space="preserve">Труба, </w:t>
      </w:r>
      <w:r w:rsidRPr="00F916DF">
        <w:rPr>
          <w:rFonts w:ascii="Times New Roman" w:hAnsi="Times New Roman" w:cs="Times New Roman"/>
          <w:sz w:val="28"/>
        </w:rPr>
        <w:t>А.</w:t>
      </w:r>
      <w:r>
        <w:rPr>
          <w:rFonts w:ascii="Times New Roman" w:hAnsi="Times New Roman" w:cs="Times New Roman"/>
          <w:sz w:val="28"/>
        </w:rPr>
        <w:t xml:space="preserve"> </w:t>
      </w:r>
      <w:r w:rsidRPr="00F916DF">
        <w:rPr>
          <w:rFonts w:ascii="Times New Roman" w:hAnsi="Times New Roman" w:cs="Times New Roman"/>
          <w:sz w:val="28"/>
        </w:rPr>
        <w:t xml:space="preserve">Г. </w:t>
      </w:r>
      <w:r w:rsidR="004076FE" w:rsidRPr="00F916DF">
        <w:rPr>
          <w:rFonts w:ascii="Times New Roman" w:hAnsi="Times New Roman" w:cs="Times New Roman"/>
          <w:sz w:val="28"/>
        </w:rPr>
        <w:t>Стрельник</w:t>
      </w:r>
      <w:r w:rsidR="004076FE" w:rsidRPr="00F916DF">
        <w:rPr>
          <w:rFonts w:ascii="Times New Roman" w:hAnsi="Times New Roman" w:cs="Times New Roman"/>
          <w:sz w:val="28"/>
        </w:rPr>
        <w:t>о</w:t>
      </w:r>
      <w:r w:rsidR="004076FE" w:rsidRPr="00F916DF">
        <w:rPr>
          <w:rFonts w:ascii="Times New Roman" w:hAnsi="Times New Roman" w:cs="Times New Roman"/>
          <w:sz w:val="28"/>
        </w:rPr>
        <w:t xml:space="preserve">ва </w:t>
      </w:r>
      <w:r>
        <w:rPr>
          <w:rFonts w:ascii="Times New Roman" w:hAnsi="Times New Roman" w:cs="Times New Roman"/>
          <w:sz w:val="28"/>
        </w:rPr>
        <w:t xml:space="preserve">// </w:t>
      </w:r>
      <w:r w:rsidRPr="00F916DF">
        <w:rPr>
          <w:rFonts w:ascii="Times New Roman" w:hAnsi="Times New Roman" w:cs="Times New Roman"/>
          <w:sz w:val="28"/>
        </w:rPr>
        <w:t>Агропродовольственная политика России.</w:t>
      </w:r>
      <w:r w:rsidR="004076FE" w:rsidRPr="00F916DF">
        <w:rPr>
          <w:rFonts w:ascii="Times New Roman" w:hAnsi="Times New Roman" w:cs="Times New Roman"/>
          <w:sz w:val="28"/>
        </w:rPr>
        <w:t xml:space="preserve"> – 2017. – № 2. – С.  68-70.</w:t>
      </w:r>
    </w:p>
    <w:p w:rsidR="004076FE" w:rsidRPr="00F916DF" w:rsidRDefault="004076FE" w:rsidP="00F916DF">
      <w:pPr>
        <w:pStyle w:val="a3"/>
        <w:ind w:firstLine="709"/>
        <w:jc w:val="both"/>
        <w:rPr>
          <w:rFonts w:ascii="Times New Roman" w:hAnsi="Times New Roman" w:cs="Times New Roman"/>
          <w:sz w:val="24"/>
        </w:rPr>
      </w:pPr>
    </w:p>
    <w:p w:rsidR="004076FE" w:rsidRDefault="00F916DF" w:rsidP="00F916DF">
      <w:pPr>
        <w:pStyle w:val="a3"/>
        <w:ind w:firstLine="709"/>
        <w:jc w:val="both"/>
        <w:rPr>
          <w:rFonts w:ascii="Times New Roman" w:hAnsi="Times New Roman" w:cs="Times New Roman"/>
          <w:sz w:val="28"/>
        </w:rPr>
      </w:pPr>
      <w:r w:rsidRPr="00F916DF">
        <w:rPr>
          <w:rFonts w:ascii="Times New Roman" w:hAnsi="Times New Roman" w:cs="Times New Roman"/>
          <w:b/>
          <w:sz w:val="28"/>
        </w:rPr>
        <w:t xml:space="preserve">Белоусов, В. М. </w:t>
      </w:r>
      <w:hyperlink r:id="rId10" w:history="1">
        <w:r w:rsidR="004076FE" w:rsidRPr="00F916DF">
          <w:rPr>
            <w:rStyle w:val="a9"/>
            <w:rFonts w:ascii="Times New Roman" w:hAnsi="Times New Roman" w:cs="Times New Roman"/>
            <w:color w:val="auto"/>
            <w:sz w:val="28"/>
            <w:u w:val="none"/>
          </w:rPr>
          <w:t xml:space="preserve">Обоснование </w:t>
        </w:r>
        <w:proofErr w:type="gramStart"/>
        <w:r w:rsidR="004076FE" w:rsidRPr="00F916DF">
          <w:rPr>
            <w:rStyle w:val="a9"/>
            <w:rFonts w:ascii="Times New Roman" w:hAnsi="Times New Roman" w:cs="Times New Roman"/>
            <w:color w:val="auto"/>
            <w:sz w:val="28"/>
            <w:u w:val="none"/>
          </w:rPr>
          <w:t>системы целей устойчивого развития а</w:t>
        </w:r>
        <w:r w:rsidR="004076FE" w:rsidRPr="00F916DF">
          <w:rPr>
            <w:rStyle w:val="a9"/>
            <w:rFonts w:ascii="Times New Roman" w:hAnsi="Times New Roman" w:cs="Times New Roman"/>
            <w:color w:val="auto"/>
            <w:sz w:val="28"/>
            <w:u w:val="none"/>
          </w:rPr>
          <w:t>г</w:t>
        </w:r>
        <w:r w:rsidR="004076FE" w:rsidRPr="00F916DF">
          <w:rPr>
            <w:rStyle w:val="a9"/>
            <w:rFonts w:ascii="Times New Roman" w:hAnsi="Times New Roman" w:cs="Times New Roman"/>
            <w:color w:val="auto"/>
            <w:sz w:val="28"/>
            <w:u w:val="none"/>
          </w:rPr>
          <w:t>рарного сектора экономики</w:t>
        </w:r>
        <w:proofErr w:type="gramEnd"/>
      </w:hyperlink>
      <w:r w:rsidR="004076FE" w:rsidRPr="00F916DF">
        <w:rPr>
          <w:rFonts w:ascii="Times New Roman" w:hAnsi="Times New Roman" w:cs="Times New Roman"/>
          <w:sz w:val="28"/>
        </w:rPr>
        <w:t xml:space="preserve"> /</w:t>
      </w:r>
      <w:r>
        <w:rPr>
          <w:rFonts w:ascii="Times New Roman" w:hAnsi="Times New Roman" w:cs="Times New Roman"/>
          <w:sz w:val="28"/>
        </w:rPr>
        <w:t xml:space="preserve"> </w:t>
      </w:r>
      <w:r w:rsidRPr="00F916DF">
        <w:rPr>
          <w:rFonts w:ascii="Times New Roman" w:hAnsi="Times New Roman" w:cs="Times New Roman"/>
          <w:sz w:val="28"/>
        </w:rPr>
        <w:t>В.</w:t>
      </w:r>
      <w:r>
        <w:rPr>
          <w:rFonts w:ascii="Times New Roman" w:hAnsi="Times New Roman" w:cs="Times New Roman"/>
          <w:sz w:val="28"/>
        </w:rPr>
        <w:t xml:space="preserve"> </w:t>
      </w:r>
      <w:r w:rsidRPr="00F916DF">
        <w:rPr>
          <w:rFonts w:ascii="Times New Roman" w:hAnsi="Times New Roman" w:cs="Times New Roman"/>
          <w:sz w:val="28"/>
        </w:rPr>
        <w:t xml:space="preserve">М. </w:t>
      </w:r>
      <w:r w:rsidR="004076FE" w:rsidRPr="00F916DF">
        <w:rPr>
          <w:rFonts w:ascii="Times New Roman" w:hAnsi="Times New Roman" w:cs="Times New Roman"/>
          <w:sz w:val="28"/>
        </w:rPr>
        <w:t xml:space="preserve">Белоусов </w:t>
      </w:r>
      <w:r w:rsidR="004076FE" w:rsidRPr="00F916DF">
        <w:rPr>
          <w:rFonts w:ascii="Times New Roman" w:hAnsi="Times New Roman" w:cs="Times New Roman"/>
          <w:noProof/>
          <w:sz w:val="28"/>
          <w:lang w:eastAsia="ru-RU"/>
        </w:rPr>
        <w:drawing>
          <wp:inline distT="0" distB="0" distL="0" distR="0" wp14:anchorId="201EC552" wp14:editId="5784A6FD">
            <wp:extent cx="6350" cy="6350"/>
            <wp:effectExtent l="0" t="0" r="0" b="0"/>
            <wp:docPr id="5" name="Рисунок 5"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hAnsi="Times New Roman" w:cs="Times New Roman"/>
          <w:sz w:val="28"/>
        </w:rPr>
        <w:t xml:space="preserve">// </w:t>
      </w:r>
      <w:r w:rsidRPr="00F916DF">
        <w:rPr>
          <w:rFonts w:ascii="Times New Roman" w:hAnsi="Times New Roman" w:cs="Times New Roman"/>
          <w:sz w:val="28"/>
        </w:rPr>
        <w:t>Агропродовольственная пол</w:t>
      </w:r>
      <w:r w:rsidRPr="00F916DF">
        <w:rPr>
          <w:rFonts w:ascii="Times New Roman" w:hAnsi="Times New Roman" w:cs="Times New Roman"/>
          <w:sz w:val="28"/>
        </w:rPr>
        <w:t>и</w:t>
      </w:r>
      <w:r w:rsidRPr="00F916DF">
        <w:rPr>
          <w:rFonts w:ascii="Times New Roman" w:hAnsi="Times New Roman" w:cs="Times New Roman"/>
          <w:sz w:val="28"/>
        </w:rPr>
        <w:t>тика России. – 2017.</w:t>
      </w:r>
      <w:r>
        <w:rPr>
          <w:rFonts w:ascii="Times New Roman" w:hAnsi="Times New Roman" w:cs="Times New Roman"/>
          <w:sz w:val="28"/>
        </w:rPr>
        <w:t xml:space="preserve"> – № 1 (61). – С.</w:t>
      </w:r>
      <w:r w:rsidR="004076FE" w:rsidRPr="00F916DF">
        <w:rPr>
          <w:rFonts w:ascii="Times New Roman" w:hAnsi="Times New Roman" w:cs="Times New Roman"/>
          <w:sz w:val="28"/>
        </w:rPr>
        <w:t xml:space="preserve"> 33-39.</w:t>
      </w:r>
    </w:p>
    <w:p w:rsidR="00F916DF" w:rsidRPr="002B06F8" w:rsidRDefault="00F916DF" w:rsidP="00F916DF">
      <w:pPr>
        <w:pStyle w:val="a3"/>
        <w:ind w:firstLine="709"/>
        <w:jc w:val="both"/>
        <w:rPr>
          <w:rFonts w:ascii="Times New Roman" w:hAnsi="Times New Roman" w:cs="Times New Roman"/>
          <w:sz w:val="24"/>
        </w:rPr>
      </w:pPr>
    </w:p>
    <w:p w:rsidR="00F916DF" w:rsidRDefault="00F916DF" w:rsidP="00F916DF">
      <w:pPr>
        <w:pStyle w:val="a3"/>
        <w:ind w:firstLine="709"/>
        <w:jc w:val="both"/>
        <w:rPr>
          <w:rFonts w:ascii="Times New Roman" w:hAnsi="Times New Roman" w:cs="Times New Roman"/>
          <w:sz w:val="28"/>
        </w:rPr>
      </w:pPr>
      <w:r w:rsidRPr="00F916DF">
        <w:rPr>
          <w:rFonts w:ascii="Times New Roman" w:hAnsi="Times New Roman" w:cs="Times New Roman"/>
          <w:b/>
          <w:sz w:val="28"/>
        </w:rPr>
        <w:t>Бессонова, Е. В.</w:t>
      </w:r>
      <w:r w:rsidRPr="00F916DF">
        <w:rPr>
          <w:rFonts w:ascii="Times New Roman" w:hAnsi="Times New Roman" w:cs="Times New Roman"/>
          <w:sz w:val="28"/>
        </w:rPr>
        <w:t xml:space="preserve"> Методические основы совершенствования организ</w:t>
      </w:r>
      <w:r w:rsidRPr="00F916DF">
        <w:rPr>
          <w:rFonts w:ascii="Times New Roman" w:hAnsi="Times New Roman" w:cs="Times New Roman"/>
          <w:sz w:val="28"/>
        </w:rPr>
        <w:t>а</w:t>
      </w:r>
      <w:r w:rsidRPr="00F916DF">
        <w:rPr>
          <w:rFonts w:ascii="Times New Roman" w:hAnsi="Times New Roman" w:cs="Times New Roman"/>
          <w:sz w:val="28"/>
        </w:rPr>
        <w:t xml:space="preserve">ционно-экономического механизма размещения и </w:t>
      </w:r>
      <w:proofErr w:type="gramStart"/>
      <w:r w:rsidRPr="00F916DF">
        <w:rPr>
          <w:rFonts w:ascii="Times New Roman" w:hAnsi="Times New Roman" w:cs="Times New Roman"/>
          <w:sz w:val="28"/>
        </w:rPr>
        <w:t>специализации</w:t>
      </w:r>
      <w:proofErr w:type="gramEnd"/>
      <w:r w:rsidRPr="00F916DF">
        <w:rPr>
          <w:rFonts w:ascii="Times New Roman" w:hAnsi="Times New Roman" w:cs="Times New Roman"/>
          <w:sz w:val="28"/>
        </w:rPr>
        <w:t xml:space="preserve"> продукт</w:t>
      </w:r>
      <w:r w:rsidRPr="00F916DF">
        <w:rPr>
          <w:rFonts w:ascii="Times New Roman" w:hAnsi="Times New Roman" w:cs="Times New Roman"/>
          <w:sz w:val="28"/>
        </w:rPr>
        <w:t>о</w:t>
      </w:r>
      <w:r w:rsidRPr="00F916DF">
        <w:rPr>
          <w:rFonts w:ascii="Times New Roman" w:hAnsi="Times New Roman" w:cs="Times New Roman"/>
          <w:sz w:val="28"/>
        </w:rPr>
        <w:t xml:space="preserve">вых </w:t>
      </w:r>
      <w:proofErr w:type="spellStart"/>
      <w:r w:rsidRPr="00F916DF">
        <w:rPr>
          <w:rFonts w:ascii="Times New Roman" w:hAnsi="Times New Roman" w:cs="Times New Roman"/>
          <w:sz w:val="28"/>
        </w:rPr>
        <w:t>подкомплексов</w:t>
      </w:r>
      <w:proofErr w:type="spellEnd"/>
      <w:r w:rsidRPr="00F916DF">
        <w:rPr>
          <w:rFonts w:ascii="Times New Roman" w:hAnsi="Times New Roman" w:cs="Times New Roman"/>
          <w:sz w:val="28"/>
        </w:rPr>
        <w:t xml:space="preserve"> Сибирского региона / Е.</w:t>
      </w:r>
      <w:r>
        <w:rPr>
          <w:rFonts w:ascii="Times New Roman" w:hAnsi="Times New Roman" w:cs="Times New Roman"/>
          <w:sz w:val="28"/>
        </w:rPr>
        <w:t xml:space="preserve"> </w:t>
      </w:r>
      <w:r w:rsidRPr="00F916DF">
        <w:rPr>
          <w:rFonts w:ascii="Times New Roman" w:hAnsi="Times New Roman" w:cs="Times New Roman"/>
          <w:sz w:val="28"/>
        </w:rPr>
        <w:t>В.</w:t>
      </w:r>
      <w:r>
        <w:rPr>
          <w:rFonts w:ascii="Times New Roman" w:hAnsi="Times New Roman" w:cs="Times New Roman"/>
          <w:sz w:val="28"/>
        </w:rPr>
        <w:t xml:space="preserve"> </w:t>
      </w:r>
      <w:r w:rsidRPr="00F916DF">
        <w:rPr>
          <w:rFonts w:ascii="Times New Roman" w:hAnsi="Times New Roman" w:cs="Times New Roman"/>
          <w:sz w:val="28"/>
        </w:rPr>
        <w:t>Бессонова, Т.</w:t>
      </w:r>
      <w:r>
        <w:rPr>
          <w:rFonts w:ascii="Times New Roman" w:hAnsi="Times New Roman" w:cs="Times New Roman"/>
          <w:sz w:val="28"/>
        </w:rPr>
        <w:t xml:space="preserve"> </w:t>
      </w:r>
      <w:r w:rsidRPr="00F916DF">
        <w:rPr>
          <w:rFonts w:ascii="Times New Roman" w:hAnsi="Times New Roman" w:cs="Times New Roman"/>
          <w:sz w:val="28"/>
        </w:rPr>
        <w:t xml:space="preserve">И. </w:t>
      </w:r>
      <w:proofErr w:type="spellStart"/>
      <w:r w:rsidRPr="00F916DF">
        <w:rPr>
          <w:rFonts w:ascii="Times New Roman" w:hAnsi="Times New Roman" w:cs="Times New Roman"/>
          <w:sz w:val="28"/>
        </w:rPr>
        <w:t>Утенкова</w:t>
      </w:r>
      <w:proofErr w:type="spellEnd"/>
      <w:r w:rsidRPr="00F916DF">
        <w:rPr>
          <w:rFonts w:ascii="Times New Roman" w:hAnsi="Times New Roman" w:cs="Times New Roman"/>
          <w:sz w:val="28"/>
        </w:rPr>
        <w:t xml:space="preserve"> // </w:t>
      </w:r>
      <w:proofErr w:type="spellStart"/>
      <w:r w:rsidRPr="00F916DF">
        <w:rPr>
          <w:rFonts w:ascii="Times New Roman" w:hAnsi="Times New Roman" w:cs="Times New Roman"/>
          <w:sz w:val="28"/>
        </w:rPr>
        <w:t>Вестн</w:t>
      </w:r>
      <w:proofErr w:type="spellEnd"/>
      <w:r>
        <w:rPr>
          <w:rFonts w:ascii="Times New Roman" w:hAnsi="Times New Roman" w:cs="Times New Roman"/>
          <w:sz w:val="28"/>
        </w:rPr>
        <w:t>.</w:t>
      </w:r>
      <w:r w:rsidRPr="00F916DF">
        <w:rPr>
          <w:rFonts w:ascii="Times New Roman" w:hAnsi="Times New Roman" w:cs="Times New Roman"/>
          <w:sz w:val="28"/>
        </w:rPr>
        <w:t xml:space="preserve"> Новосибирского гос. </w:t>
      </w:r>
      <w:proofErr w:type="spellStart"/>
      <w:r w:rsidRPr="00F916DF">
        <w:rPr>
          <w:rFonts w:ascii="Times New Roman" w:hAnsi="Times New Roman" w:cs="Times New Roman"/>
          <w:sz w:val="28"/>
        </w:rPr>
        <w:t>аграр</w:t>
      </w:r>
      <w:proofErr w:type="spellEnd"/>
      <w:r>
        <w:rPr>
          <w:rFonts w:ascii="Times New Roman" w:hAnsi="Times New Roman" w:cs="Times New Roman"/>
          <w:sz w:val="28"/>
        </w:rPr>
        <w:t>.</w:t>
      </w:r>
      <w:r w:rsidRPr="00F916DF">
        <w:rPr>
          <w:rFonts w:ascii="Times New Roman" w:hAnsi="Times New Roman" w:cs="Times New Roman"/>
          <w:sz w:val="28"/>
        </w:rPr>
        <w:t xml:space="preserve"> ун-та. – 2016. – С. 149-156.</w:t>
      </w:r>
    </w:p>
    <w:p w:rsidR="00F916DF" w:rsidRPr="002B06F8" w:rsidRDefault="00F916DF" w:rsidP="00F916DF">
      <w:pPr>
        <w:pStyle w:val="a3"/>
        <w:ind w:firstLine="709"/>
        <w:jc w:val="both"/>
        <w:rPr>
          <w:rFonts w:ascii="Times New Roman" w:hAnsi="Times New Roman" w:cs="Times New Roman"/>
          <w:sz w:val="24"/>
        </w:rPr>
      </w:pPr>
    </w:p>
    <w:p w:rsidR="00F916DF" w:rsidRPr="00F916DF" w:rsidRDefault="00F916DF" w:rsidP="00F916DF">
      <w:pPr>
        <w:pStyle w:val="a3"/>
        <w:ind w:firstLine="709"/>
        <w:jc w:val="both"/>
        <w:rPr>
          <w:rFonts w:ascii="Times New Roman" w:hAnsi="Times New Roman" w:cs="Times New Roman"/>
          <w:sz w:val="28"/>
        </w:rPr>
      </w:pPr>
      <w:proofErr w:type="spellStart"/>
      <w:r w:rsidRPr="00F916DF">
        <w:rPr>
          <w:rFonts w:ascii="Times New Roman" w:hAnsi="Times New Roman" w:cs="Times New Roman"/>
          <w:sz w:val="28"/>
        </w:rPr>
        <w:t>Брылёв</w:t>
      </w:r>
      <w:proofErr w:type="spellEnd"/>
      <w:r w:rsidRPr="00F916DF">
        <w:rPr>
          <w:rFonts w:ascii="Times New Roman" w:hAnsi="Times New Roman" w:cs="Times New Roman"/>
          <w:sz w:val="28"/>
        </w:rPr>
        <w:t>, С. Потенциал АПК нашего края далеко не исчерпан" : [инте</w:t>
      </w:r>
      <w:r w:rsidRPr="00F916DF">
        <w:rPr>
          <w:rFonts w:ascii="Times New Roman" w:hAnsi="Times New Roman" w:cs="Times New Roman"/>
          <w:sz w:val="28"/>
        </w:rPr>
        <w:t>р</w:t>
      </w:r>
      <w:r w:rsidRPr="00F916DF">
        <w:rPr>
          <w:rFonts w:ascii="Times New Roman" w:hAnsi="Times New Roman" w:cs="Times New Roman"/>
          <w:sz w:val="28"/>
        </w:rPr>
        <w:t>вью с зам. министра сел</w:t>
      </w:r>
      <w:proofErr w:type="gramStart"/>
      <w:r w:rsidRPr="00F916DF">
        <w:rPr>
          <w:rFonts w:ascii="Times New Roman" w:hAnsi="Times New Roman" w:cs="Times New Roman"/>
          <w:sz w:val="28"/>
        </w:rPr>
        <w:t>.</w:t>
      </w:r>
      <w:proofErr w:type="gramEnd"/>
      <w:r w:rsidRPr="00F916DF">
        <w:rPr>
          <w:rFonts w:ascii="Times New Roman" w:hAnsi="Times New Roman" w:cs="Times New Roman"/>
          <w:sz w:val="28"/>
        </w:rPr>
        <w:t xml:space="preserve"> </w:t>
      </w:r>
      <w:proofErr w:type="gramStart"/>
      <w:r w:rsidRPr="00F916DF">
        <w:rPr>
          <w:rFonts w:ascii="Times New Roman" w:hAnsi="Times New Roman" w:cs="Times New Roman"/>
          <w:sz w:val="28"/>
        </w:rPr>
        <w:t>х</w:t>
      </w:r>
      <w:proofErr w:type="gramEnd"/>
      <w:r w:rsidRPr="00F916DF">
        <w:rPr>
          <w:rFonts w:ascii="Times New Roman" w:hAnsi="Times New Roman" w:cs="Times New Roman"/>
          <w:sz w:val="28"/>
        </w:rPr>
        <w:t xml:space="preserve">оз-ва Красноярского края Сергеем </w:t>
      </w:r>
      <w:proofErr w:type="spellStart"/>
      <w:r w:rsidRPr="00F916DF">
        <w:rPr>
          <w:rFonts w:ascii="Times New Roman" w:hAnsi="Times New Roman" w:cs="Times New Roman"/>
          <w:sz w:val="28"/>
        </w:rPr>
        <w:t>Брылёвым</w:t>
      </w:r>
      <w:proofErr w:type="spellEnd"/>
      <w:r w:rsidRPr="00F916DF">
        <w:rPr>
          <w:rFonts w:ascii="Times New Roman" w:hAnsi="Times New Roman" w:cs="Times New Roman"/>
          <w:sz w:val="28"/>
        </w:rPr>
        <w:t xml:space="preserve">] / С. </w:t>
      </w:r>
      <w:proofErr w:type="spellStart"/>
      <w:r w:rsidRPr="00F916DF">
        <w:rPr>
          <w:rFonts w:ascii="Times New Roman" w:hAnsi="Times New Roman" w:cs="Times New Roman"/>
          <w:sz w:val="28"/>
        </w:rPr>
        <w:t>Брылёв</w:t>
      </w:r>
      <w:proofErr w:type="spellEnd"/>
      <w:r w:rsidRPr="00F916DF">
        <w:rPr>
          <w:rFonts w:ascii="Times New Roman" w:hAnsi="Times New Roman" w:cs="Times New Roman"/>
          <w:sz w:val="28"/>
        </w:rPr>
        <w:t xml:space="preserve"> // Животноводство России. </w:t>
      </w:r>
      <w:r>
        <w:rPr>
          <w:rFonts w:ascii="Times New Roman" w:hAnsi="Times New Roman" w:cs="Times New Roman"/>
          <w:sz w:val="28"/>
        </w:rPr>
        <w:t>–</w:t>
      </w:r>
      <w:r w:rsidRPr="00F916DF">
        <w:rPr>
          <w:rFonts w:ascii="Times New Roman" w:hAnsi="Times New Roman" w:cs="Times New Roman"/>
          <w:sz w:val="28"/>
        </w:rPr>
        <w:t xml:space="preserve"> 2017. </w:t>
      </w:r>
      <w:r>
        <w:rPr>
          <w:rFonts w:ascii="Times New Roman" w:hAnsi="Times New Roman" w:cs="Times New Roman"/>
          <w:sz w:val="28"/>
        </w:rPr>
        <w:t>–</w:t>
      </w:r>
      <w:r w:rsidRPr="00F916DF">
        <w:rPr>
          <w:rFonts w:ascii="Times New Roman" w:hAnsi="Times New Roman" w:cs="Times New Roman"/>
          <w:sz w:val="28"/>
        </w:rPr>
        <w:t xml:space="preserve"> № 3. </w:t>
      </w:r>
      <w:r>
        <w:rPr>
          <w:rFonts w:ascii="Times New Roman" w:hAnsi="Times New Roman" w:cs="Times New Roman"/>
          <w:sz w:val="28"/>
        </w:rPr>
        <w:t>–</w:t>
      </w:r>
      <w:r w:rsidRPr="00F916DF">
        <w:rPr>
          <w:rFonts w:ascii="Times New Roman" w:hAnsi="Times New Roman" w:cs="Times New Roman"/>
          <w:sz w:val="28"/>
        </w:rPr>
        <w:t xml:space="preserve"> С. 2-4.</w:t>
      </w:r>
    </w:p>
    <w:p w:rsidR="00F916DF" w:rsidRPr="002B06F8" w:rsidRDefault="00F916DF" w:rsidP="00F916DF">
      <w:pPr>
        <w:pStyle w:val="a3"/>
        <w:ind w:firstLine="709"/>
        <w:jc w:val="both"/>
        <w:rPr>
          <w:rFonts w:ascii="Times New Roman" w:hAnsi="Times New Roman" w:cs="Times New Roman"/>
          <w:sz w:val="24"/>
        </w:rPr>
      </w:pPr>
    </w:p>
    <w:p w:rsidR="004076FE" w:rsidRDefault="00F916DF" w:rsidP="00F916DF">
      <w:pPr>
        <w:pStyle w:val="a3"/>
        <w:ind w:firstLine="709"/>
        <w:jc w:val="both"/>
        <w:rPr>
          <w:rFonts w:ascii="Times New Roman" w:hAnsi="Times New Roman" w:cs="Times New Roman"/>
          <w:sz w:val="28"/>
        </w:rPr>
      </w:pPr>
      <w:r w:rsidRPr="00F916DF">
        <w:rPr>
          <w:rFonts w:ascii="Times New Roman" w:hAnsi="Times New Roman" w:cs="Times New Roman"/>
          <w:b/>
          <w:sz w:val="28"/>
        </w:rPr>
        <w:t>Воробьева, М. А.</w:t>
      </w:r>
      <w:r>
        <w:rPr>
          <w:rFonts w:ascii="Times New Roman" w:hAnsi="Times New Roman" w:cs="Times New Roman"/>
          <w:sz w:val="28"/>
        </w:rPr>
        <w:t xml:space="preserve"> </w:t>
      </w:r>
      <w:r w:rsidRPr="00F916DF">
        <w:rPr>
          <w:rFonts w:ascii="Times New Roman" w:hAnsi="Times New Roman" w:cs="Times New Roman"/>
          <w:sz w:val="28"/>
        </w:rPr>
        <w:t>Особенности использования и перспективы внедр</w:t>
      </w:r>
      <w:r w:rsidRPr="00F916DF">
        <w:rPr>
          <w:rFonts w:ascii="Times New Roman" w:hAnsi="Times New Roman" w:cs="Times New Roman"/>
          <w:sz w:val="28"/>
        </w:rPr>
        <w:t>е</w:t>
      </w:r>
      <w:r w:rsidRPr="00F916DF">
        <w:rPr>
          <w:rFonts w:ascii="Times New Roman" w:hAnsi="Times New Roman" w:cs="Times New Roman"/>
          <w:sz w:val="28"/>
        </w:rPr>
        <w:t>ния проектного управления в агропромышленном секторе</w:t>
      </w:r>
      <w:r>
        <w:rPr>
          <w:rFonts w:ascii="Times New Roman" w:hAnsi="Times New Roman" w:cs="Times New Roman"/>
          <w:sz w:val="28"/>
        </w:rPr>
        <w:t xml:space="preserve"> / </w:t>
      </w:r>
      <w:r w:rsidRPr="00F916DF">
        <w:rPr>
          <w:rFonts w:ascii="Times New Roman" w:hAnsi="Times New Roman" w:cs="Times New Roman"/>
          <w:sz w:val="28"/>
        </w:rPr>
        <w:t>М.</w:t>
      </w:r>
      <w:r>
        <w:rPr>
          <w:rFonts w:ascii="Times New Roman" w:hAnsi="Times New Roman" w:cs="Times New Roman"/>
          <w:sz w:val="28"/>
        </w:rPr>
        <w:t xml:space="preserve"> </w:t>
      </w:r>
      <w:r w:rsidRPr="00F916DF">
        <w:rPr>
          <w:rFonts w:ascii="Times New Roman" w:hAnsi="Times New Roman" w:cs="Times New Roman"/>
          <w:sz w:val="28"/>
        </w:rPr>
        <w:t>А.</w:t>
      </w:r>
      <w:r>
        <w:rPr>
          <w:rFonts w:ascii="Times New Roman" w:hAnsi="Times New Roman" w:cs="Times New Roman"/>
          <w:sz w:val="28"/>
        </w:rPr>
        <w:t xml:space="preserve"> </w:t>
      </w:r>
      <w:r w:rsidRPr="00F916DF">
        <w:rPr>
          <w:rFonts w:ascii="Times New Roman" w:hAnsi="Times New Roman" w:cs="Times New Roman"/>
          <w:sz w:val="28"/>
        </w:rPr>
        <w:t>Воробьева, В.</w:t>
      </w:r>
      <w:r>
        <w:rPr>
          <w:rFonts w:ascii="Times New Roman" w:hAnsi="Times New Roman" w:cs="Times New Roman"/>
          <w:sz w:val="28"/>
        </w:rPr>
        <w:t xml:space="preserve"> </w:t>
      </w:r>
      <w:r w:rsidRPr="00F916DF">
        <w:rPr>
          <w:rFonts w:ascii="Times New Roman" w:hAnsi="Times New Roman" w:cs="Times New Roman"/>
          <w:sz w:val="28"/>
        </w:rPr>
        <w:t>В.</w:t>
      </w:r>
      <w:r>
        <w:rPr>
          <w:rFonts w:ascii="Times New Roman" w:hAnsi="Times New Roman" w:cs="Times New Roman"/>
          <w:sz w:val="28"/>
        </w:rPr>
        <w:t xml:space="preserve"> </w:t>
      </w:r>
      <w:r w:rsidRPr="00F916DF">
        <w:rPr>
          <w:rFonts w:ascii="Times New Roman" w:hAnsi="Times New Roman" w:cs="Times New Roman"/>
          <w:sz w:val="28"/>
        </w:rPr>
        <w:t>Ткаченко, Н.</w:t>
      </w:r>
      <w:r>
        <w:rPr>
          <w:rFonts w:ascii="Times New Roman" w:hAnsi="Times New Roman" w:cs="Times New Roman"/>
          <w:sz w:val="28"/>
        </w:rPr>
        <w:t xml:space="preserve"> </w:t>
      </w:r>
      <w:r w:rsidRPr="00F916DF">
        <w:rPr>
          <w:rFonts w:ascii="Times New Roman" w:hAnsi="Times New Roman" w:cs="Times New Roman"/>
          <w:sz w:val="28"/>
        </w:rPr>
        <w:t xml:space="preserve">А. Ткаченко </w:t>
      </w:r>
      <w:r>
        <w:rPr>
          <w:rFonts w:ascii="Times New Roman" w:hAnsi="Times New Roman" w:cs="Times New Roman"/>
          <w:sz w:val="28"/>
        </w:rPr>
        <w:t xml:space="preserve">// </w:t>
      </w:r>
      <w:r w:rsidRPr="00F916DF">
        <w:rPr>
          <w:rFonts w:ascii="Times New Roman" w:hAnsi="Times New Roman" w:cs="Times New Roman"/>
          <w:sz w:val="28"/>
        </w:rPr>
        <w:t xml:space="preserve">Политематический сетевой электронный науч. журн. Кубанского гос. </w:t>
      </w:r>
      <w:proofErr w:type="spellStart"/>
      <w:r w:rsidRPr="00F916DF">
        <w:rPr>
          <w:rFonts w:ascii="Times New Roman" w:hAnsi="Times New Roman" w:cs="Times New Roman"/>
          <w:sz w:val="28"/>
        </w:rPr>
        <w:t>аграр</w:t>
      </w:r>
      <w:proofErr w:type="spellEnd"/>
      <w:r>
        <w:rPr>
          <w:rFonts w:ascii="Times New Roman" w:hAnsi="Times New Roman" w:cs="Times New Roman"/>
          <w:sz w:val="28"/>
        </w:rPr>
        <w:t>.</w:t>
      </w:r>
      <w:r w:rsidRPr="00F916DF">
        <w:rPr>
          <w:rFonts w:ascii="Times New Roman" w:hAnsi="Times New Roman" w:cs="Times New Roman"/>
          <w:sz w:val="28"/>
        </w:rPr>
        <w:t xml:space="preserve"> ун-та. – 2017. – № 126</w:t>
      </w:r>
      <w:r>
        <w:rPr>
          <w:rFonts w:ascii="Times New Roman" w:hAnsi="Times New Roman" w:cs="Times New Roman"/>
          <w:sz w:val="28"/>
        </w:rPr>
        <w:t>. – С.</w:t>
      </w:r>
      <w:r w:rsidRPr="00F916DF">
        <w:rPr>
          <w:rFonts w:ascii="Times New Roman" w:hAnsi="Times New Roman" w:cs="Times New Roman"/>
          <w:sz w:val="28"/>
        </w:rPr>
        <w:t xml:space="preserve"> 879-890</w:t>
      </w:r>
      <w:r>
        <w:rPr>
          <w:rFonts w:ascii="Times New Roman" w:hAnsi="Times New Roman" w:cs="Times New Roman"/>
          <w:sz w:val="28"/>
        </w:rPr>
        <w:t>.</w:t>
      </w:r>
    </w:p>
    <w:p w:rsidR="00F916DF" w:rsidRPr="00F916DF" w:rsidRDefault="00F916DF" w:rsidP="00F916DF">
      <w:pPr>
        <w:pStyle w:val="a3"/>
        <w:ind w:firstLine="709"/>
        <w:jc w:val="both"/>
        <w:rPr>
          <w:rFonts w:ascii="Times New Roman" w:hAnsi="Times New Roman" w:cs="Times New Roman"/>
          <w:sz w:val="24"/>
        </w:rPr>
      </w:pPr>
    </w:p>
    <w:p w:rsidR="004076FE" w:rsidRPr="00F916DF" w:rsidRDefault="00F916DF" w:rsidP="00F916DF">
      <w:pPr>
        <w:pStyle w:val="a3"/>
        <w:ind w:firstLine="709"/>
        <w:jc w:val="both"/>
        <w:rPr>
          <w:rFonts w:ascii="Times New Roman" w:hAnsi="Times New Roman" w:cs="Times New Roman"/>
          <w:sz w:val="28"/>
        </w:rPr>
      </w:pPr>
      <w:proofErr w:type="spellStart"/>
      <w:r w:rsidRPr="00F916DF">
        <w:rPr>
          <w:rFonts w:ascii="Times New Roman" w:hAnsi="Times New Roman" w:cs="Times New Roman"/>
          <w:b/>
          <w:sz w:val="28"/>
        </w:rPr>
        <w:t>Бухтиярова</w:t>
      </w:r>
      <w:proofErr w:type="spellEnd"/>
      <w:r w:rsidRPr="00F916DF">
        <w:rPr>
          <w:rFonts w:ascii="Times New Roman" w:hAnsi="Times New Roman" w:cs="Times New Roman"/>
          <w:b/>
          <w:sz w:val="28"/>
        </w:rPr>
        <w:t>, Т. И.</w:t>
      </w:r>
      <w:r w:rsidRPr="00F916DF">
        <w:rPr>
          <w:rFonts w:ascii="Times New Roman" w:hAnsi="Times New Roman" w:cs="Times New Roman"/>
          <w:sz w:val="28"/>
        </w:rPr>
        <w:t xml:space="preserve"> </w:t>
      </w:r>
      <w:r w:rsidR="004076FE" w:rsidRPr="00F916DF">
        <w:rPr>
          <w:rFonts w:ascii="Times New Roman" w:hAnsi="Times New Roman" w:cs="Times New Roman"/>
          <w:sz w:val="28"/>
        </w:rPr>
        <w:t>Организационно-</w:t>
      </w:r>
      <w:proofErr w:type="gramStart"/>
      <w:r w:rsidR="004076FE" w:rsidRPr="00F916DF">
        <w:rPr>
          <w:rFonts w:ascii="Times New Roman" w:hAnsi="Times New Roman" w:cs="Times New Roman"/>
          <w:sz w:val="28"/>
        </w:rPr>
        <w:t>экономический механизм</w:t>
      </w:r>
      <w:proofErr w:type="gramEnd"/>
      <w:r w:rsidR="004076FE" w:rsidRPr="00F916DF">
        <w:rPr>
          <w:rFonts w:ascii="Times New Roman" w:hAnsi="Times New Roman" w:cs="Times New Roman"/>
          <w:sz w:val="28"/>
        </w:rPr>
        <w:t xml:space="preserve"> страт</w:t>
      </w:r>
      <w:r w:rsidR="004076FE" w:rsidRPr="00F916DF">
        <w:rPr>
          <w:rFonts w:ascii="Times New Roman" w:hAnsi="Times New Roman" w:cs="Times New Roman"/>
          <w:sz w:val="28"/>
        </w:rPr>
        <w:t>е</w:t>
      </w:r>
      <w:r w:rsidR="004076FE" w:rsidRPr="00F916DF">
        <w:rPr>
          <w:rFonts w:ascii="Times New Roman" w:hAnsi="Times New Roman" w:cs="Times New Roman"/>
          <w:sz w:val="28"/>
        </w:rPr>
        <w:t>гического управления развитием предпринимательства региона /</w:t>
      </w:r>
      <w:r>
        <w:rPr>
          <w:rFonts w:ascii="Times New Roman" w:hAnsi="Times New Roman" w:cs="Times New Roman"/>
          <w:sz w:val="28"/>
        </w:rPr>
        <w:t xml:space="preserve"> </w:t>
      </w:r>
      <w:r w:rsidRPr="00F916DF">
        <w:rPr>
          <w:rFonts w:ascii="Times New Roman" w:hAnsi="Times New Roman" w:cs="Times New Roman"/>
          <w:sz w:val="28"/>
        </w:rPr>
        <w:t>Т.</w:t>
      </w:r>
      <w:r>
        <w:rPr>
          <w:rFonts w:ascii="Times New Roman" w:hAnsi="Times New Roman" w:cs="Times New Roman"/>
          <w:sz w:val="28"/>
        </w:rPr>
        <w:t xml:space="preserve"> </w:t>
      </w:r>
      <w:r w:rsidRPr="00F916DF">
        <w:rPr>
          <w:rFonts w:ascii="Times New Roman" w:hAnsi="Times New Roman" w:cs="Times New Roman"/>
          <w:sz w:val="28"/>
        </w:rPr>
        <w:t>И.</w:t>
      </w:r>
      <w:r>
        <w:rPr>
          <w:rFonts w:ascii="Times New Roman" w:hAnsi="Times New Roman" w:cs="Times New Roman"/>
          <w:sz w:val="28"/>
        </w:rPr>
        <w:t xml:space="preserve"> </w:t>
      </w:r>
      <w:proofErr w:type="spellStart"/>
      <w:r w:rsidR="004076FE" w:rsidRPr="00F916DF">
        <w:rPr>
          <w:rFonts w:ascii="Times New Roman" w:hAnsi="Times New Roman" w:cs="Times New Roman"/>
          <w:sz w:val="28"/>
        </w:rPr>
        <w:t>Бухт</w:t>
      </w:r>
      <w:r w:rsidR="004076FE" w:rsidRPr="00F916DF">
        <w:rPr>
          <w:rFonts w:ascii="Times New Roman" w:hAnsi="Times New Roman" w:cs="Times New Roman"/>
          <w:sz w:val="28"/>
        </w:rPr>
        <w:t>и</w:t>
      </w:r>
      <w:r w:rsidR="004076FE" w:rsidRPr="00F916DF">
        <w:rPr>
          <w:rFonts w:ascii="Times New Roman" w:hAnsi="Times New Roman" w:cs="Times New Roman"/>
          <w:sz w:val="28"/>
        </w:rPr>
        <w:t>ярова</w:t>
      </w:r>
      <w:proofErr w:type="spellEnd"/>
      <w:r w:rsidR="004076FE" w:rsidRPr="00F916DF">
        <w:rPr>
          <w:rFonts w:ascii="Times New Roman" w:hAnsi="Times New Roman" w:cs="Times New Roman"/>
          <w:sz w:val="28"/>
        </w:rPr>
        <w:t xml:space="preserve">, </w:t>
      </w:r>
      <w:r w:rsidRPr="00F916DF">
        <w:rPr>
          <w:rFonts w:ascii="Times New Roman" w:hAnsi="Times New Roman" w:cs="Times New Roman"/>
          <w:sz w:val="28"/>
        </w:rPr>
        <w:t>Д.</w:t>
      </w:r>
      <w:r>
        <w:rPr>
          <w:rFonts w:ascii="Times New Roman" w:hAnsi="Times New Roman" w:cs="Times New Roman"/>
          <w:sz w:val="28"/>
        </w:rPr>
        <w:t xml:space="preserve"> </w:t>
      </w:r>
      <w:r w:rsidRPr="00F916DF">
        <w:rPr>
          <w:rFonts w:ascii="Times New Roman" w:hAnsi="Times New Roman" w:cs="Times New Roman"/>
          <w:sz w:val="28"/>
        </w:rPr>
        <w:t xml:space="preserve">Г. </w:t>
      </w:r>
      <w:r w:rsidR="004076FE" w:rsidRPr="00F916DF">
        <w:rPr>
          <w:rFonts w:ascii="Times New Roman" w:hAnsi="Times New Roman" w:cs="Times New Roman"/>
          <w:sz w:val="28"/>
        </w:rPr>
        <w:t xml:space="preserve">Демьянов </w:t>
      </w:r>
      <w:r>
        <w:rPr>
          <w:rFonts w:ascii="Times New Roman" w:hAnsi="Times New Roman" w:cs="Times New Roman"/>
          <w:sz w:val="28"/>
        </w:rPr>
        <w:t xml:space="preserve">// </w:t>
      </w:r>
      <w:r w:rsidR="004076FE" w:rsidRPr="00F916DF">
        <w:rPr>
          <w:rFonts w:ascii="Times New Roman" w:hAnsi="Times New Roman" w:cs="Times New Roman"/>
          <w:sz w:val="28"/>
        </w:rPr>
        <w:t>А</w:t>
      </w:r>
      <w:r w:rsidRPr="00F916DF">
        <w:rPr>
          <w:rFonts w:ascii="Times New Roman" w:hAnsi="Times New Roman" w:cs="Times New Roman"/>
          <w:sz w:val="28"/>
        </w:rPr>
        <w:t>гропродовольственная политика России</w:t>
      </w:r>
      <w:r w:rsidR="004076FE" w:rsidRPr="00F916DF">
        <w:rPr>
          <w:rFonts w:ascii="Times New Roman" w:hAnsi="Times New Roman" w:cs="Times New Roman"/>
          <w:sz w:val="28"/>
        </w:rPr>
        <w:t>. – 2017. – № 2. – С. 52-56</w:t>
      </w:r>
      <w:r>
        <w:rPr>
          <w:rFonts w:ascii="Times New Roman" w:hAnsi="Times New Roman" w:cs="Times New Roman"/>
          <w:sz w:val="28"/>
        </w:rPr>
        <w:t>.</w:t>
      </w:r>
    </w:p>
    <w:p w:rsidR="004076FE" w:rsidRPr="00F916DF" w:rsidRDefault="004076FE" w:rsidP="00F916DF">
      <w:pPr>
        <w:pStyle w:val="a3"/>
        <w:ind w:firstLine="709"/>
        <w:jc w:val="both"/>
        <w:rPr>
          <w:rFonts w:ascii="Times New Roman" w:hAnsi="Times New Roman" w:cs="Times New Roman"/>
          <w:sz w:val="24"/>
        </w:rPr>
      </w:pPr>
    </w:p>
    <w:p w:rsidR="00131524" w:rsidRDefault="00F916DF" w:rsidP="00131524">
      <w:pPr>
        <w:pStyle w:val="a3"/>
        <w:widowControl w:val="0"/>
        <w:spacing w:after="120"/>
        <w:ind w:firstLine="709"/>
        <w:jc w:val="both"/>
        <w:rPr>
          <w:rFonts w:ascii="Times New Roman" w:hAnsi="Times New Roman" w:cs="Times New Roman"/>
          <w:sz w:val="28"/>
        </w:rPr>
      </w:pPr>
      <w:r w:rsidRPr="00F916DF">
        <w:rPr>
          <w:rFonts w:ascii="Times New Roman" w:hAnsi="Times New Roman" w:cs="Times New Roman"/>
          <w:b/>
          <w:sz w:val="28"/>
        </w:rPr>
        <w:t>Греков, А. Н.</w:t>
      </w:r>
      <w:r w:rsidRPr="00F916DF">
        <w:rPr>
          <w:rFonts w:ascii="Times New Roman" w:hAnsi="Times New Roman" w:cs="Times New Roman"/>
          <w:sz w:val="28"/>
        </w:rPr>
        <w:t xml:space="preserve"> </w:t>
      </w:r>
      <w:r w:rsidR="004076FE" w:rsidRPr="00F916DF">
        <w:rPr>
          <w:rFonts w:ascii="Times New Roman" w:hAnsi="Times New Roman" w:cs="Times New Roman"/>
          <w:sz w:val="28"/>
        </w:rPr>
        <w:t>Существенные направления и механизм устойчивого развития сельских территорий /</w:t>
      </w:r>
      <w:r w:rsidRPr="00F916DF">
        <w:rPr>
          <w:rFonts w:ascii="Times New Roman" w:hAnsi="Times New Roman" w:cs="Times New Roman"/>
          <w:sz w:val="28"/>
        </w:rPr>
        <w:t xml:space="preserve"> А.</w:t>
      </w:r>
      <w:r>
        <w:rPr>
          <w:rFonts w:ascii="Times New Roman" w:hAnsi="Times New Roman" w:cs="Times New Roman"/>
          <w:sz w:val="28"/>
        </w:rPr>
        <w:t xml:space="preserve"> </w:t>
      </w:r>
      <w:r w:rsidRPr="00F916DF">
        <w:rPr>
          <w:rFonts w:ascii="Times New Roman" w:hAnsi="Times New Roman" w:cs="Times New Roman"/>
          <w:sz w:val="28"/>
        </w:rPr>
        <w:t>Н.</w:t>
      </w:r>
      <w:r>
        <w:rPr>
          <w:rFonts w:ascii="Times New Roman" w:hAnsi="Times New Roman" w:cs="Times New Roman"/>
          <w:sz w:val="28"/>
        </w:rPr>
        <w:t xml:space="preserve"> </w:t>
      </w:r>
      <w:r w:rsidR="004076FE" w:rsidRPr="00F916DF">
        <w:rPr>
          <w:rFonts w:ascii="Times New Roman" w:hAnsi="Times New Roman" w:cs="Times New Roman"/>
          <w:sz w:val="28"/>
        </w:rPr>
        <w:t xml:space="preserve">Греков, </w:t>
      </w:r>
      <w:r w:rsidRPr="00F916DF">
        <w:rPr>
          <w:rFonts w:ascii="Times New Roman" w:hAnsi="Times New Roman" w:cs="Times New Roman"/>
          <w:sz w:val="28"/>
        </w:rPr>
        <w:t>Н.</w:t>
      </w:r>
      <w:r>
        <w:rPr>
          <w:rFonts w:ascii="Times New Roman" w:hAnsi="Times New Roman" w:cs="Times New Roman"/>
          <w:sz w:val="28"/>
        </w:rPr>
        <w:t xml:space="preserve"> </w:t>
      </w:r>
      <w:r w:rsidRPr="00F916DF">
        <w:rPr>
          <w:rFonts w:ascii="Times New Roman" w:hAnsi="Times New Roman" w:cs="Times New Roman"/>
          <w:sz w:val="28"/>
        </w:rPr>
        <w:t xml:space="preserve">С. </w:t>
      </w:r>
      <w:proofErr w:type="spellStart"/>
      <w:r w:rsidR="004076FE" w:rsidRPr="00F916DF">
        <w:rPr>
          <w:rFonts w:ascii="Times New Roman" w:hAnsi="Times New Roman" w:cs="Times New Roman"/>
          <w:sz w:val="28"/>
        </w:rPr>
        <w:t>Грекова</w:t>
      </w:r>
      <w:proofErr w:type="spellEnd"/>
      <w:r w:rsidR="004076FE" w:rsidRPr="00F916DF">
        <w:rPr>
          <w:rFonts w:ascii="Times New Roman" w:hAnsi="Times New Roman" w:cs="Times New Roman"/>
          <w:sz w:val="28"/>
        </w:rPr>
        <w:t xml:space="preserve"> </w:t>
      </w:r>
      <w:r>
        <w:rPr>
          <w:rFonts w:ascii="Times New Roman" w:hAnsi="Times New Roman" w:cs="Times New Roman"/>
          <w:sz w:val="28"/>
        </w:rPr>
        <w:t xml:space="preserve">// </w:t>
      </w:r>
      <w:r w:rsidR="004076FE" w:rsidRPr="00F916DF">
        <w:rPr>
          <w:rFonts w:ascii="Times New Roman" w:hAnsi="Times New Roman" w:cs="Times New Roman"/>
          <w:sz w:val="28"/>
        </w:rPr>
        <w:t>А</w:t>
      </w:r>
      <w:r w:rsidRPr="00F916DF">
        <w:rPr>
          <w:rFonts w:ascii="Times New Roman" w:hAnsi="Times New Roman" w:cs="Times New Roman"/>
          <w:sz w:val="28"/>
        </w:rPr>
        <w:t>гропрод</w:t>
      </w:r>
      <w:r w:rsidRPr="00F916DF">
        <w:rPr>
          <w:rFonts w:ascii="Times New Roman" w:hAnsi="Times New Roman" w:cs="Times New Roman"/>
          <w:sz w:val="28"/>
        </w:rPr>
        <w:t>о</w:t>
      </w:r>
      <w:r w:rsidRPr="00F916DF">
        <w:rPr>
          <w:rFonts w:ascii="Times New Roman" w:hAnsi="Times New Roman" w:cs="Times New Roman"/>
          <w:sz w:val="28"/>
        </w:rPr>
        <w:t>вольственная политика России</w:t>
      </w:r>
      <w:r w:rsidR="004076FE" w:rsidRPr="00F916DF">
        <w:rPr>
          <w:rFonts w:ascii="Times New Roman" w:hAnsi="Times New Roman" w:cs="Times New Roman"/>
          <w:sz w:val="28"/>
        </w:rPr>
        <w:t>. – 2017. – № 2. – С. 73-76</w:t>
      </w:r>
      <w:r>
        <w:rPr>
          <w:rFonts w:ascii="Times New Roman" w:hAnsi="Times New Roman" w:cs="Times New Roman"/>
          <w:sz w:val="28"/>
        </w:rPr>
        <w:t>.</w:t>
      </w:r>
    </w:p>
    <w:p w:rsidR="004076FE" w:rsidRPr="004076FE" w:rsidRDefault="004076FE" w:rsidP="004076FE">
      <w:pPr>
        <w:ind w:firstLine="709"/>
        <w:jc w:val="both"/>
        <w:rPr>
          <w:rFonts w:eastAsiaTheme="minorHAnsi"/>
          <w:sz w:val="28"/>
          <w:szCs w:val="22"/>
          <w:lang w:eastAsia="en-US"/>
        </w:rPr>
      </w:pPr>
      <w:r w:rsidRPr="004076FE">
        <w:rPr>
          <w:rFonts w:eastAsiaTheme="minorHAnsi"/>
          <w:b/>
          <w:sz w:val="28"/>
          <w:szCs w:val="22"/>
          <w:lang w:eastAsia="en-US"/>
        </w:rPr>
        <w:t>Гусманов, У. Г.</w:t>
      </w:r>
      <w:r w:rsidRPr="004076FE">
        <w:rPr>
          <w:rFonts w:eastAsiaTheme="minorHAnsi"/>
          <w:sz w:val="28"/>
          <w:szCs w:val="22"/>
          <w:lang w:eastAsia="en-US"/>
        </w:rPr>
        <w:t xml:space="preserve"> </w:t>
      </w:r>
      <w:proofErr w:type="spellStart"/>
      <w:r w:rsidRPr="004076FE">
        <w:rPr>
          <w:rFonts w:eastAsiaTheme="minorHAnsi"/>
          <w:sz w:val="28"/>
          <w:szCs w:val="22"/>
          <w:lang w:eastAsia="en-US"/>
        </w:rPr>
        <w:t>Импортозамещение</w:t>
      </w:r>
      <w:proofErr w:type="spellEnd"/>
      <w:r w:rsidRPr="004076FE">
        <w:rPr>
          <w:rFonts w:eastAsiaTheme="minorHAnsi"/>
          <w:sz w:val="28"/>
          <w:szCs w:val="22"/>
          <w:lang w:eastAsia="en-US"/>
        </w:rPr>
        <w:t xml:space="preserve"> как стратегический фактор разв</w:t>
      </w:r>
      <w:r w:rsidRPr="004076FE">
        <w:rPr>
          <w:rFonts w:eastAsiaTheme="minorHAnsi"/>
          <w:sz w:val="28"/>
          <w:szCs w:val="22"/>
          <w:lang w:eastAsia="en-US"/>
        </w:rPr>
        <w:t>и</w:t>
      </w:r>
      <w:r w:rsidRPr="004076FE">
        <w:rPr>
          <w:rFonts w:eastAsiaTheme="minorHAnsi"/>
          <w:sz w:val="28"/>
          <w:szCs w:val="22"/>
          <w:lang w:eastAsia="en-US"/>
        </w:rPr>
        <w:t xml:space="preserve">тия агропродовольственного комплекса региона / У. Г. Гусманов, Р. У. </w:t>
      </w:r>
      <w:r w:rsidRPr="004076FE">
        <w:rPr>
          <w:rFonts w:eastAsiaTheme="minorHAnsi"/>
          <w:sz w:val="28"/>
          <w:szCs w:val="22"/>
          <w:lang w:eastAsia="en-US"/>
        </w:rPr>
        <w:lastRenderedPageBreak/>
        <w:t xml:space="preserve">Гусманов, Е. В. </w:t>
      </w:r>
      <w:proofErr w:type="spellStart"/>
      <w:r w:rsidRPr="004076FE">
        <w:rPr>
          <w:rFonts w:eastAsiaTheme="minorHAnsi"/>
          <w:sz w:val="28"/>
          <w:szCs w:val="22"/>
          <w:lang w:eastAsia="en-US"/>
        </w:rPr>
        <w:t>Стовба</w:t>
      </w:r>
      <w:proofErr w:type="spellEnd"/>
      <w:r w:rsidRPr="004076FE">
        <w:rPr>
          <w:rFonts w:eastAsiaTheme="minorHAnsi"/>
          <w:sz w:val="28"/>
          <w:szCs w:val="22"/>
          <w:lang w:eastAsia="en-US"/>
        </w:rPr>
        <w:t xml:space="preserve"> // </w:t>
      </w:r>
      <w:proofErr w:type="spellStart"/>
      <w:r w:rsidRPr="004076FE">
        <w:rPr>
          <w:rFonts w:eastAsiaTheme="minorHAnsi"/>
          <w:sz w:val="28"/>
          <w:szCs w:val="22"/>
          <w:lang w:eastAsia="en-US"/>
        </w:rPr>
        <w:t>Аграр</w:t>
      </w:r>
      <w:proofErr w:type="spellEnd"/>
      <w:r w:rsidRPr="004076FE">
        <w:rPr>
          <w:rFonts w:eastAsiaTheme="minorHAnsi"/>
          <w:sz w:val="28"/>
          <w:szCs w:val="22"/>
          <w:lang w:eastAsia="en-US"/>
        </w:rPr>
        <w:t xml:space="preserve">. </w:t>
      </w:r>
      <w:proofErr w:type="spellStart"/>
      <w:r w:rsidRPr="004076FE">
        <w:rPr>
          <w:rFonts w:eastAsiaTheme="minorHAnsi"/>
          <w:sz w:val="28"/>
          <w:szCs w:val="22"/>
          <w:lang w:eastAsia="en-US"/>
        </w:rPr>
        <w:t>вестн</w:t>
      </w:r>
      <w:proofErr w:type="spellEnd"/>
      <w:r w:rsidRPr="004076FE">
        <w:rPr>
          <w:rFonts w:eastAsiaTheme="minorHAnsi"/>
          <w:sz w:val="28"/>
          <w:szCs w:val="22"/>
          <w:lang w:eastAsia="en-US"/>
        </w:rPr>
        <w:t xml:space="preserve">. </w:t>
      </w:r>
      <w:proofErr w:type="spellStart"/>
      <w:r w:rsidRPr="004076FE">
        <w:rPr>
          <w:rFonts w:eastAsiaTheme="minorHAnsi"/>
          <w:sz w:val="28"/>
          <w:szCs w:val="22"/>
          <w:lang w:eastAsia="en-US"/>
        </w:rPr>
        <w:t>Верхневолжья</w:t>
      </w:r>
      <w:proofErr w:type="spellEnd"/>
      <w:r w:rsidRPr="004076FE">
        <w:rPr>
          <w:rFonts w:eastAsiaTheme="minorHAnsi"/>
          <w:sz w:val="28"/>
          <w:szCs w:val="22"/>
          <w:lang w:eastAsia="en-US"/>
        </w:rPr>
        <w:t>. – 2017. – № 1. – С. 94-103.</w:t>
      </w:r>
    </w:p>
    <w:p w:rsidR="004076FE" w:rsidRPr="004076FE" w:rsidRDefault="004076FE" w:rsidP="004076FE">
      <w:pPr>
        <w:ind w:firstLine="709"/>
        <w:jc w:val="both"/>
        <w:rPr>
          <w:rFonts w:eastAsiaTheme="minorHAnsi"/>
          <w:szCs w:val="22"/>
          <w:lang w:eastAsia="en-US"/>
        </w:rPr>
      </w:pPr>
      <w:r w:rsidRPr="004076FE">
        <w:rPr>
          <w:rFonts w:eastAsiaTheme="minorHAnsi"/>
          <w:szCs w:val="22"/>
          <w:lang w:eastAsia="en-US"/>
        </w:rPr>
        <w:t xml:space="preserve">В статье показана значимость и роль </w:t>
      </w:r>
      <w:proofErr w:type="spellStart"/>
      <w:r w:rsidRPr="004076FE">
        <w:rPr>
          <w:rFonts w:eastAsiaTheme="minorHAnsi"/>
          <w:szCs w:val="22"/>
          <w:lang w:eastAsia="en-US"/>
        </w:rPr>
        <w:t>импортозамещения</w:t>
      </w:r>
      <w:proofErr w:type="spellEnd"/>
      <w:r w:rsidRPr="004076FE">
        <w:rPr>
          <w:rFonts w:eastAsiaTheme="minorHAnsi"/>
          <w:szCs w:val="22"/>
          <w:lang w:eastAsia="en-US"/>
        </w:rPr>
        <w:t xml:space="preserve"> в обеспечении продовол</w:t>
      </w:r>
      <w:r w:rsidRPr="004076FE">
        <w:rPr>
          <w:rFonts w:eastAsiaTheme="minorHAnsi"/>
          <w:szCs w:val="22"/>
          <w:lang w:eastAsia="en-US"/>
        </w:rPr>
        <w:t>ь</w:t>
      </w:r>
      <w:r w:rsidRPr="004076FE">
        <w:rPr>
          <w:rFonts w:eastAsiaTheme="minorHAnsi"/>
          <w:szCs w:val="22"/>
          <w:lang w:eastAsia="en-US"/>
        </w:rPr>
        <w:t xml:space="preserve">ственной безопасности страны. Региональный аспект </w:t>
      </w:r>
      <w:proofErr w:type="spellStart"/>
      <w:r w:rsidRPr="004076FE">
        <w:rPr>
          <w:rFonts w:eastAsiaTheme="minorHAnsi"/>
          <w:szCs w:val="22"/>
          <w:lang w:eastAsia="en-US"/>
        </w:rPr>
        <w:t>импортозамещения</w:t>
      </w:r>
      <w:proofErr w:type="spellEnd"/>
      <w:r w:rsidRPr="004076FE">
        <w:rPr>
          <w:rFonts w:eastAsiaTheme="minorHAnsi"/>
          <w:szCs w:val="22"/>
          <w:lang w:eastAsia="en-US"/>
        </w:rPr>
        <w:t xml:space="preserve"> в агропрод</w:t>
      </w:r>
      <w:r w:rsidRPr="004076FE">
        <w:rPr>
          <w:rFonts w:eastAsiaTheme="minorHAnsi"/>
          <w:szCs w:val="22"/>
          <w:lang w:eastAsia="en-US"/>
        </w:rPr>
        <w:t>о</w:t>
      </w:r>
      <w:r w:rsidRPr="004076FE">
        <w:rPr>
          <w:rFonts w:eastAsiaTheme="minorHAnsi"/>
          <w:szCs w:val="22"/>
          <w:lang w:eastAsia="en-US"/>
        </w:rPr>
        <w:t>вольственном комплексе апробируется на примере Республики Башкортостан. Приведены результаты анализа современного состояния и развития сельскохозяйственного произво</w:t>
      </w:r>
      <w:r w:rsidRPr="004076FE">
        <w:rPr>
          <w:rFonts w:eastAsiaTheme="minorHAnsi"/>
          <w:szCs w:val="22"/>
          <w:lang w:eastAsia="en-US"/>
        </w:rPr>
        <w:t>д</w:t>
      </w:r>
      <w:r w:rsidRPr="004076FE">
        <w:rPr>
          <w:rFonts w:eastAsiaTheme="minorHAnsi"/>
          <w:szCs w:val="22"/>
          <w:lang w:eastAsia="en-US"/>
        </w:rPr>
        <w:t>ства в Республике Башкортостан. Рассмотрена динамика экспорта, импорта и личного п</w:t>
      </w:r>
      <w:r w:rsidRPr="004076FE">
        <w:rPr>
          <w:rFonts w:eastAsiaTheme="minorHAnsi"/>
          <w:szCs w:val="22"/>
          <w:lang w:eastAsia="en-US"/>
        </w:rPr>
        <w:t>о</w:t>
      </w:r>
      <w:r w:rsidRPr="004076FE">
        <w:rPr>
          <w:rFonts w:eastAsiaTheme="minorHAnsi"/>
          <w:szCs w:val="22"/>
          <w:lang w:eastAsia="en-US"/>
        </w:rPr>
        <w:t>требления населением основных продуктов питания в регионе. Представлена динамика потребительских расходов на приобретение продуктов питания городскими и сельскими домохозяйствами республики. Рассчитано соотношение фактического потребления пр</w:t>
      </w:r>
      <w:r w:rsidRPr="004076FE">
        <w:rPr>
          <w:rFonts w:eastAsiaTheme="minorHAnsi"/>
          <w:szCs w:val="22"/>
          <w:lang w:eastAsia="en-US"/>
        </w:rPr>
        <w:t>о</w:t>
      </w:r>
      <w:r w:rsidRPr="004076FE">
        <w:rPr>
          <w:rFonts w:eastAsiaTheme="minorHAnsi"/>
          <w:szCs w:val="22"/>
          <w:lang w:eastAsia="en-US"/>
        </w:rPr>
        <w:t>дуктов питания городскими и сельскими домохозяйствами региона со средним значением рациональных норм потребления. В статье делается вывод о зависимости между уровнем развития производства агропродовольственной продукции и качеством жизни населения сельской местности.</w:t>
      </w:r>
    </w:p>
    <w:p w:rsidR="004076FE" w:rsidRPr="004076FE" w:rsidRDefault="004076FE" w:rsidP="004076FE">
      <w:pPr>
        <w:ind w:firstLine="709"/>
        <w:jc w:val="both"/>
        <w:rPr>
          <w:rFonts w:eastAsiaTheme="minorHAnsi"/>
          <w:szCs w:val="22"/>
          <w:lang w:eastAsia="en-US"/>
        </w:rPr>
      </w:pPr>
    </w:p>
    <w:p w:rsidR="00F916DF" w:rsidRPr="00F916DF" w:rsidRDefault="00F916DF" w:rsidP="00F916DF">
      <w:pPr>
        <w:pStyle w:val="a3"/>
        <w:ind w:firstLine="709"/>
        <w:jc w:val="both"/>
        <w:rPr>
          <w:rFonts w:ascii="Times New Roman" w:hAnsi="Times New Roman" w:cs="Times New Roman"/>
          <w:sz w:val="28"/>
        </w:rPr>
      </w:pPr>
      <w:r w:rsidRPr="00F916DF">
        <w:rPr>
          <w:rFonts w:ascii="Times New Roman" w:hAnsi="Times New Roman" w:cs="Times New Roman"/>
          <w:b/>
          <w:sz w:val="28"/>
        </w:rPr>
        <w:t>Ермоленко, О. Д.</w:t>
      </w:r>
      <w:r w:rsidRPr="00F916DF">
        <w:rPr>
          <w:rFonts w:ascii="Times New Roman" w:hAnsi="Times New Roman" w:cs="Times New Roman"/>
          <w:sz w:val="28"/>
        </w:rPr>
        <w:t xml:space="preserve"> Эффективность государственной поддержки в сел</w:t>
      </w:r>
      <w:r w:rsidRPr="00F916DF">
        <w:rPr>
          <w:rFonts w:ascii="Times New Roman" w:hAnsi="Times New Roman" w:cs="Times New Roman"/>
          <w:sz w:val="28"/>
        </w:rPr>
        <w:t>ь</w:t>
      </w:r>
      <w:r w:rsidRPr="00F916DF">
        <w:rPr>
          <w:rFonts w:ascii="Times New Roman" w:hAnsi="Times New Roman" w:cs="Times New Roman"/>
          <w:sz w:val="28"/>
        </w:rPr>
        <w:t>скохозяйственном производстве / О.</w:t>
      </w:r>
      <w:r>
        <w:rPr>
          <w:rFonts w:ascii="Times New Roman" w:hAnsi="Times New Roman" w:cs="Times New Roman"/>
          <w:sz w:val="28"/>
        </w:rPr>
        <w:t xml:space="preserve"> </w:t>
      </w:r>
      <w:r w:rsidRPr="00F916DF">
        <w:rPr>
          <w:rFonts w:ascii="Times New Roman" w:hAnsi="Times New Roman" w:cs="Times New Roman"/>
          <w:sz w:val="28"/>
        </w:rPr>
        <w:t xml:space="preserve">Д. Ермоленко </w:t>
      </w:r>
      <w:r>
        <w:rPr>
          <w:rFonts w:ascii="Times New Roman" w:hAnsi="Times New Roman" w:cs="Times New Roman"/>
          <w:sz w:val="28"/>
        </w:rPr>
        <w:t xml:space="preserve">// </w:t>
      </w:r>
      <w:r w:rsidRPr="00F916DF">
        <w:rPr>
          <w:rFonts w:ascii="Times New Roman" w:hAnsi="Times New Roman" w:cs="Times New Roman"/>
          <w:sz w:val="28"/>
        </w:rPr>
        <w:t>Политематический сет</w:t>
      </w:r>
      <w:r w:rsidRPr="00F916DF">
        <w:rPr>
          <w:rFonts w:ascii="Times New Roman" w:hAnsi="Times New Roman" w:cs="Times New Roman"/>
          <w:sz w:val="28"/>
        </w:rPr>
        <w:t>е</w:t>
      </w:r>
      <w:r w:rsidRPr="00F916DF">
        <w:rPr>
          <w:rFonts w:ascii="Times New Roman" w:hAnsi="Times New Roman" w:cs="Times New Roman"/>
          <w:sz w:val="28"/>
        </w:rPr>
        <w:t xml:space="preserve">вой электронный науч. журн. Кубанского гос. </w:t>
      </w:r>
      <w:proofErr w:type="spellStart"/>
      <w:r w:rsidRPr="00F916DF">
        <w:rPr>
          <w:rFonts w:ascii="Times New Roman" w:hAnsi="Times New Roman" w:cs="Times New Roman"/>
          <w:sz w:val="28"/>
        </w:rPr>
        <w:t>аграр</w:t>
      </w:r>
      <w:proofErr w:type="spellEnd"/>
      <w:r>
        <w:rPr>
          <w:rFonts w:ascii="Times New Roman" w:hAnsi="Times New Roman" w:cs="Times New Roman"/>
          <w:sz w:val="28"/>
        </w:rPr>
        <w:t>.</w:t>
      </w:r>
      <w:r w:rsidRPr="00F916DF">
        <w:rPr>
          <w:rFonts w:ascii="Times New Roman" w:hAnsi="Times New Roman" w:cs="Times New Roman"/>
          <w:sz w:val="28"/>
        </w:rPr>
        <w:t xml:space="preserve"> ун-та. – 2017. – № 125</w:t>
      </w:r>
      <w:r w:rsidR="00131524">
        <w:rPr>
          <w:rFonts w:ascii="Times New Roman" w:hAnsi="Times New Roman" w:cs="Times New Roman"/>
          <w:sz w:val="28"/>
        </w:rPr>
        <w:t>. – С</w:t>
      </w:r>
      <w:r w:rsidRPr="00F916DF">
        <w:rPr>
          <w:rFonts w:ascii="Times New Roman" w:hAnsi="Times New Roman" w:cs="Times New Roman"/>
          <w:sz w:val="28"/>
        </w:rPr>
        <w:t>. 210-222.</w:t>
      </w:r>
    </w:p>
    <w:p w:rsidR="00F916DF" w:rsidRPr="00F916DF" w:rsidRDefault="00F916DF" w:rsidP="00F916DF">
      <w:pPr>
        <w:pStyle w:val="a3"/>
        <w:ind w:firstLine="709"/>
        <w:jc w:val="both"/>
        <w:rPr>
          <w:rFonts w:ascii="Times New Roman" w:hAnsi="Times New Roman" w:cs="Times New Roman"/>
          <w:sz w:val="24"/>
        </w:rPr>
      </w:pPr>
      <w:r w:rsidRPr="00F916DF">
        <w:rPr>
          <w:rFonts w:ascii="Times New Roman" w:hAnsi="Times New Roman" w:cs="Times New Roman"/>
          <w:sz w:val="24"/>
        </w:rPr>
        <w:t>Сельскохозяйственная отрасль является дотационным сектором экономики, кроме того несомненным фактом является то, что аграрное производство в Российских условиях невозможно вести без значительной поддержки со стороны государства. На сегодняшний день сельское хозяйство является важнейшим элементом рынка и мультипликатором ра</w:t>
      </w:r>
      <w:r w:rsidRPr="00F916DF">
        <w:rPr>
          <w:rFonts w:ascii="Times New Roman" w:hAnsi="Times New Roman" w:cs="Times New Roman"/>
          <w:sz w:val="24"/>
        </w:rPr>
        <w:t>з</w:t>
      </w:r>
      <w:r w:rsidRPr="00F916DF">
        <w:rPr>
          <w:rFonts w:ascii="Times New Roman" w:hAnsi="Times New Roman" w:cs="Times New Roman"/>
          <w:sz w:val="24"/>
        </w:rPr>
        <w:t xml:space="preserve">вития экономики. В связи с этим необходима модернизация государственной политики в агропромышленном комплексе, учитывающим основные принципы развития отрасли. В статье рассматриваются показатели </w:t>
      </w:r>
      <w:proofErr w:type="gramStart"/>
      <w:r w:rsidRPr="00F916DF">
        <w:rPr>
          <w:rFonts w:ascii="Times New Roman" w:hAnsi="Times New Roman" w:cs="Times New Roman"/>
          <w:sz w:val="24"/>
        </w:rPr>
        <w:t>повышения эффективности использования средств государственной поддержки</w:t>
      </w:r>
      <w:proofErr w:type="gramEnd"/>
      <w:r w:rsidRPr="00F916DF">
        <w:rPr>
          <w:rFonts w:ascii="Times New Roman" w:hAnsi="Times New Roman" w:cs="Times New Roman"/>
          <w:sz w:val="24"/>
        </w:rPr>
        <w:t xml:space="preserve"> </w:t>
      </w:r>
      <w:proofErr w:type="spellStart"/>
      <w:r w:rsidRPr="00F916DF">
        <w:rPr>
          <w:rFonts w:ascii="Times New Roman" w:hAnsi="Times New Roman" w:cs="Times New Roman"/>
          <w:sz w:val="24"/>
        </w:rPr>
        <w:t>сельхозтоваропроизводителей</w:t>
      </w:r>
      <w:proofErr w:type="spellEnd"/>
      <w:r w:rsidRPr="00F916DF">
        <w:rPr>
          <w:rFonts w:ascii="Times New Roman" w:hAnsi="Times New Roman" w:cs="Times New Roman"/>
          <w:sz w:val="24"/>
        </w:rPr>
        <w:t xml:space="preserve"> России. Эффективное оказание государственной поддержки аграрной отрасли позволяет реализовать установленные до</w:t>
      </w:r>
      <w:r w:rsidRPr="00F916DF">
        <w:rPr>
          <w:rFonts w:ascii="Times New Roman" w:hAnsi="Times New Roman" w:cs="Times New Roman"/>
          <w:sz w:val="24"/>
        </w:rPr>
        <w:t>к</w:t>
      </w:r>
      <w:r w:rsidRPr="00F916DF">
        <w:rPr>
          <w:rFonts w:ascii="Times New Roman" w:hAnsi="Times New Roman" w:cs="Times New Roman"/>
          <w:sz w:val="24"/>
        </w:rPr>
        <w:t>триной продовольственной безопасности, государственную стратегию, создания сельской инфраструктуры, восстановление сельскохозяйственного машиностроения и упорядоч</w:t>
      </w:r>
      <w:r w:rsidRPr="00F916DF">
        <w:rPr>
          <w:rFonts w:ascii="Times New Roman" w:hAnsi="Times New Roman" w:cs="Times New Roman"/>
          <w:sz w:val="24"/>
        </w:rPr>
        <w:t>е</w:t>
      </w:r>
      <w:r w:rsidRPr="00F916DF">
        <w:rPr>
          <w:rFonts w:ascii="Times New Roman" w:hAnsi="Times New Roman" w:cs="Times New Roman"/>
          <w:sz w:val="24"/>
        </w:rPr>
        <w:t>ние собственности на землю. Следует отметить, что результаты оказываемой госуда</w:t>
      </w:r>
      <w:r w:rsidRPr="00F916DF">
        <w:rPr>
          <w:rFonts w:ascii="Times New Roman" w:hAnsi="Times New Roman" w:cs="Times New Roman"/>
          <w:sz w:val="24"/>
        </w:rPr>
        <w:t>р</w:t>
      </w:r>
      <w:r w:rsidRPr="00F916DF">
        <w:rPr>
          <w:rFonts w:ascii="Times New Roman" w:hAnsi="Times New Roman" w:cs="Times New Roman"/>
          <w:sz w:val="24"/>
        </w:rPr>
        <w:t>ственной поддержки сельского хозяйства России в основных направлениях отрасли: ра</w:t>
      </w:r>
      <w:r w:rsidRPr="00F916DF">
        <w:rPr>
          <w:rFonts w:ascii="Times New Roman" w:hAnsi="Times New Roman" w:cs="Times New Roman"/>
          <w:sz w:val="24"/>
        </w:rPr>
        <w:t>с</w:t>
      </w:r>
      <w:r w:rsidRPr="00F916DF">
        <w:rPr>
          <w:rFonts w:ascii="Times New Roman" w:hAnsi="Times New Roman" w:cs="Times New Roman"/>
          <w:sz w:val="24"/>
        </w:rPr>
        <w:t>тениеводство, животноводстве, птицеводстве имеет неоднородный уровень эффективн</w:t>
      </w:r>
      <w:r w:rsidRPr="00F916DF">
        <w:rPr>
          <w:rFonts w:ascii="Times New Roman" w:hAnsi="Times New Roman" w:cs="Times New Roman"/>
          <w:sz w:val="24"/>
        </w:rPr>
        <w:t>о</w:t>
      </w:r>
      <w:r w:rsidRPr="00F916DF">
        <w:rPr>
          <w:rFonts w:ascii="Times New Roman" w:hAnsi="Times New Roman" w:cs="Times New Roman"/>
          <w:sz w:val="24"/>
        </w:rPr>
        <w:t>сти, который отражается показателями достижения уровня самообеспеченности основн</w:t>
      </w:r>
      <w:r w:rsidRPr="00F916DF">
        <w:rPr>
          <w:rFonts w:ascii="Times New Roman" w:hAnsi="Times New Roman" w:cs="Times New Roman"/>
          <w:sz w:val="24"/>
        </w:rPr>
        <w:t>ы</w:t>
      </w:r>
      <w:r w:rsidRPr="00F916DF">
        <w:rPr>
          <w:rFonts w:ascii="Times New Roman" w:hAnsi="Times New Roman" w:cs="Times New Roman"/>
          <w:sz w:val="24"/>
        </w:rPr>
        <w:t>ми продуктами питания и достижения уровня, установленного доктриной продовол</w:t>
      </w:r>
      <w:r w:rsidRPr="00F916DF">
        <w:rPr>
          <w:rFonts w:ascii="Times New Roman" w:hAnsi="Times New Roman" w:cs="Times New Roman"/>
          <w:sz w:val="24"/>
        </w:rPr>
        <w:t>ь</w:t>
      </w:r>
      <w:r w:rsidRPr="00F916DF">
        <w:rPr>
          <w:rFonts w:ascii="Times New Roman" w:hAnsi="Times New Roman" w:cs="Times New Roman"/>
          <w:sz w:val="24"/>
        </w:rPr>
        <w:t>ственной безопасности страны. Необходимым условием создания динамично развива</w:t>
      </w:r>
      <w:r w:rsidRPr="00F916DF">
        <w:rPr>
          <w:rFonts w:ascii="Times New Roman" w:hAnsi="Times New Roman" w:cs="Times New Roman"/>
          <w:sz w:val="24"/>
        </w:rPr>
        <w:t>ю</w:t>
      </w:r>
      <w:r w:rsidRPr="00F916DF">
        <w:rPr>
          <w:rFonts w:ascii="Times New Roman" w:hAnsi="Times New Roman" w:cs="Times New Roman"/>
          <w:sz w:val="24"/>
        </w:rPr>
        <w:t>щейся и конкурентоспособной отрасли на мировом и отечественном рынках является п</w:t>
      </w:r>
      <w:r w:rsidRPr="00F916DF">
        <w:rPr>
          <w:rFonts w:ascii="Times New Roman" w:hAnsi="Times New Roman" w:cs="Times New Roman"/>
          <w:sz w:val="24"/>
        </w:rPr>
        <w:t>о</w:t>
      </w:r>
      <w:r w:rsidRPr="00F916DF">
        <w:rPr>
          <w:rFonts w:ascii="Times New Roman" w:hAnsi="Times New Roman" w:cs="Times New Roman"/>
          <w:sz w:val="24"/>
        </w:rPr>
        <w:t>стоянное увеличение объемов государственной поддержки, модернизацию старых и ра</w:t>
      </w:r>
      <w:r w:rsidRPr="00F916DF">
        <w:rPr>
          <w:rFonts w:ascii="Times New Roman" w:hAnsi="Times New Roman" w:cs="Times New Roman"/>
          <w:sz w:val="24"/>
        </w:rPr>
        <w:t>з</w:t>
      </w:r>
      <w:r w:rsidRPr="00F916DF">
        <w:rPr>
          <w:rFonts w:ascii="Times New Roman" w:hAnsi="Times New Roman" w:cs="Times New Roman"/>
          <w:sz w:val="24"/>
        </w:rPr>
        <w:t xml:space="preserve">работку новых программ поддержки села и </w:t>
      </w:r>
      <w:proofErr w:type="spellStart"/>
      <w:r w:rsidRPr="00F916DF">
        <w:rPr>
          <w:rFonts w:ascii="Times New Roman" w:hAnsi="Times New Roman" w:cs="Times New Roman"/>
          <w:sz w:val="24"/>
        </w:rPr>
        <w:t>сельхозтоваропроизводителей</w:t>
      </w:r>
      <w:proofErr w:type="spellEnd"/>
      <w:r>
        <w:rPr>
          <w:rFonts w:ascii="Times New Roman" w:hAnsi="Times New Roman" w:cs="Times New Roman"/>
          <w:sz w:val="24"/>
        </w:rPr>
        <w:t>.</w:t>
      </w:r>
      <w:r w:rsidRPr="00F916DF">
        <w:rPr>
          <w:rFonts w:ascii="Times New Roman" w:hAnsi="Times New Roman" w:cs="Times New Roman"/>
          <w:sz w:val="24"/>
        </w:rPr>
        <w:t xml:space="preserve"> </w:t>
      </w:r>
    </w:p>
    <w:p w:rsidR="004076FE" w:rsidRPr="004076FE" w:rsidRDefault="004076FE" w:rsidP="004076FE">
      <w:pPr>
        <w:ind w:firstLine="709"/>
        <w:jc w:val="both"/>
        <w:rPr>
          <w:rFonts w:eastAsiaTheme="minorHAnsi"/>
          <w:szCs w:val="22"/>
          <w:lang w:eastAsia="en-US"/>
        </w:rPr>
      </w:pPr>
    </w:p>
    <w:p w:rsidR="004076FE" w:rsidRPr="004076FE" w:rsidRDefault="004076FE" w:rsidP="004076FE">
      <w:pPr>
        <w:ind w:firstLine="709"/>
        <w:jc w:val="both"/>
        <w:rPr>
          <w:rFonts w:eastAsiaTheme="minorHAnsi"/>
          <w:sz w:val="28"/>
          <w:szCs w:val="22"/>
          <w:lang w:eastAsia="en-US"/>
        </w:rPr>
      </w:pPr>
      <w:r w:rsidRPr="004076FE">
        <w:rPr>
          <w:rFonts w:eastAsiaTheme="minorHAnsi"/>
          <w:b/>
          <w:sz w:val="28"/>
          <w:szCs w:val="22"/>
          <w:lang w:eastAsia="en-US"/>
        </w:rPr>
        <w:t>Забелина, Н. В.</w:t>
      </w:r>
      <w:r w:rsidRPr="004076FE">
        <w:rPr>
          <w:rFonts w:eastAsiaTheme="minorHAnsi"/>
          <w:sz w:val="28"/>
          <w:szCs w:val="22"/>
          <w:lang w:eastAsia="en-US"/>
        </w:rPr>
        <w:t xml:space="preserve"> Формирование стратегии управления сельскими те</w:t>
      </w:r>
      <w:r w:rsidRPr="004076FE">
        <w:rPr>
          <w:rFonts w:eastAsiaTheme="minorHAnsi"/>
          <w:sz w:val="28"/>
          <w:szCs w:val="22"/>
          <w:lang w:eastAsia="en-US"/>
        </w:rPr>
        <w:t>р</w:t>
      </w:r>
      <w:r w:rsidRPr="004076FE">
        <w:rPr>
          <w:rFonts w:eastAsiaTheme="minorHAnsi"/>
          <w:sz w:val="28"/>
          <w:szCs w:val="22"/>
          <w:lang w:eastAsia="en-US"/>
        </w:rPr>
        <w:t>риториями на основе дифференцированного подхода</w:t>
      </w:r>
      <w:r w:rsidRPr="004076FE">
        <w:rPr>
          <w:rFonts w:eastAsiaTheme="minorHAnsi"/>
          <w:color w:val="0000FF"/>
          <w:sz w:val="28"/>
          <w:szCs w:val="22"/>
          <w:u w:val="single"/>
          <w:lang w:eastAsia="en-US"/>
        </w:rPr>
        <w:t xml:space="preserve"> </w:t>
      </w:r>
      <w:r w:rsidRPr="004076FE">
        <w:rPr>
          <w:rFonts w:eastAsiaTheme="minorHAnsi"/>
          <w:sz w:val="28"/>
          <w:szCs w:val="22"/>
          <w:lang w:eastAsia="en-US"/>
        </w:rPr>
        <w:t xml:space="preserve">/ Н. В. Забелина // </w:t>
      </w:r>
      <w:proofErr w:type="spellStart"/>
      <w:r w:rsidRPr="004076FE">
        <w:rPr>
          <w:rFonts w:eastAsiaTheme="minorHAnsi"/>
          <w:sz w:val="28"/>
          <w:szCs w:val="22"/>
          <w:lang w:eastAsia="en-US"/>
        </w:rPr>
        <w:t>А</w:t>
      </w:r>
      <w:r w:rsidRPr="004076FE">
        <w:rPr>
          <w:rFonts w:eastAsiaTheme="minorHAnsi"/>
          <w:sz w:val="28"/>
          <w:szCs w:val="22"/>
          <w:lang w:eastAsia="en-US"/>
        </w:rPr>
        <w:t>г</w:t>
      </w:r>
      <w:r w:rsidRPr="004076FE">
        <w:rPr>
          <w:rFonts w:eastAsiaTheme="minorHAnsi"/>
          <w:sz w:val="28"/>
          <w:szCs w:val="22"/>
          <w:lang w:eastAsia="en-US"/>
        </w:rPr>
        <w:t>рар</w:t>
      </w:r>
      <w:proofErr w:type="spellEnd"/>
      <w:r w:rsidRPr="004076FE">
        <w:rPr>
          <w:rFonts w:eastAsiaTheme="minorHAnsi"/>
          <w:sz w:val="28"/>
          <w:szCs w:val="22"/>
          <w:lang w:eastAsia="en-US"/>
        </w:rPr>
        <w:t xml:space="preserve">. </w:t>
      </w:r>
      <w:proofErr w:type="spellStart"/>
      <w:r w:rsidRPr="004076FE">
        <w:rPr>
          <w:rFonts w:eastAsiaTheme="minorHAnsi"/>
          <w:sz w:val="28"/>
          <w:szCs w:val="22"/>
          <w:lang w:eastAsia="en-US"/>
        </w:rPr>
        <w:t>вестн</w:t>
      </w:r>
      <w:proofErr w:type="spellEnd"/>
      <w:r w:rsidRPr="004076FE">
        <w:rPr>
          <w:rFonts w:eastAsiaTheme="minorHAnsi"/>
          <w:sz w:val="28"/>
          <w:szCs w:val="22"/>
          <w:lang w:eastAsia="en-US"/>
        </w:rPr>
        <w:t xml:space="preserve">. </w:t>
      </w:r>
      <w:proofErr w:type="spellStart"/>
      <w:r w:rsidRPr="004076FE">
        <w:rPr>
          <w:rFonts w:eastAsiaTheme="minorHAnsi"/>
          <w:sz w:val="28"/>
          <w:szCs w:val="22"/>
          <w:lang w:eastAsia="en-US"/>
        </w:rPr>
        <w:t>Верхневолжья</w:t>
      </w:r>
      <w:proofErr w:type="spellEnd"/>
      <w:r w:rsidRPr="004076FE">
        <w:rPr>
          <w:rFonts w:eastAsiaTheme="minorHAnsi"/>
          <w:sz w:val="28"/>
          <w:szCs w:val="22"/>
          <w:lang w:eastAsia="en-US"/>
        </w:rPr>
        <w:t>. – 2017. – № 1. – С. 75-81.</w:t>
      </w:r>
    </w:p>
    <w:p w:rsidR="004076FE" w:rsidRPr="004076FE" w:rsidRDefault="004076FE" w:rsidP="00131524">
      <w:pPr>
        <w:widowControl w:val="0"/>
        <w:ind w:firstLine="709"/>
        <w:jc w:val="both"/>
        <w:rPr>
          <w:rFonts w:eastAsiaTheme="minorHAnsi"/>
          <w:szCs w:val="22"/>
          <w:lang w:eastAsia="en-US"/>
        </w:rPr>
      </w:pPr>
      <w:r w:rsidRPr="004076FE">
        <w:rPr>
          <w:rFonts w:eastAsiaTheme="minorHAnsi"/>
          <w:szCs w:val="22"/>
          <w:lang w:eastAsia="en-US"/>
        </w:rPr>
        <w:t>В настоящее время усиливается внимание к анализу проблем развития территорий внутри регионов, характеризующихся неравенством в уровнях развития муниципальных образований, поскольку от эффективного и сбалансированного развития отдельных терр</w:t>
      </w:r>
      <w:r w:rsidRPr="004076FE">
        <w:rPr>
          <w:rFonts w:eastAsiaTheme="minorHAnsi"/>
          <w:szCs w:val="22"/>
          <w:lang w:eastAsia="en-US"/>
        </w:rPr>
        <w:t>и</w:t>
      </w:r>
      <w:r w:rsidRPr="004076FE">
        <w:rPr>
          <w:rFonts w:eastAsiaTheme="minorHAnsi"/>
          <w:szCs w:val="22"/>
          <w:lang w:eastAsia="en-US"/>
        </w:rPr>
        <w:t>торий зависит успешность функционирования экономики всего региона. Инфраструктура становится мощным фактором эффективного экономического роста региона и повышения жизненного уровня населения. В связи с этим особую актуальность приобретает выявл</w:t>
      </w:r>
      <w:r w:rsidRPr="004076FE">
        <w:rPr>
          <w:rFonts w:eastAsiaTheme="minorHAnsi"/>
          <w:szCs w:val="22"/>
          <w:lang w:eastAsia="en-US"/>
        </w:rPr>
        <w:t>е</w:t>
      </w:r>
      <w:r w:rsidRPr="004076FE">
        <w:rPr>
          <w:rFonts w:eastAsiaTheme="minorHAnsi"/>
          <w:szCs w:val="22"/>
          <w:lang w:eastAsia="en-US"/>
        </w:rPr>
        <w:t xml:space="preserve">ние и исследование групп территорий со сходными условиями социально-экономического </w:t>
      </w:r>
      <w:r w:rsidRPr="004076FE">
        <w:rPr>
          <w:rFonts w:eastAsiaTheme="minorHAnsi"/>
          <w:szCs w:val="22"/>
          <w:lang w:eastAsia="en-US"/>
        </w:rPr>
        <w:lastRenderedPageBreak/>
        <w:t>развития. Выявление территориальных особенностей уровня развития социальной инфр</w:t>
      </w:r>
      <w:r w:rsidRPr="004076FE">
        <w:rPr>
          <w:rFonts w:eastAsiaTheme="minorHAnsi"/>
          <w:szCs w:val="22"/>
          <w:lang w:eastAsia="en-US"/>
        </w:rPr>
        <w:t>а</w:t>
      </w:r>
      <w:r w:rsidRPr="004076FE">
        <w:rPr>
          <w:rFonts w:eastAsiaTheme="minorHAnsi"/>
          <w:szCs w:val="22"/>
          <w:lang w:eastAsia="en-US"/>
        </w:rPr>
        <w:t>структуры и дифференциации муниципальных образований требует комплексного подх</w:t>
      </w:r>
      <w:r w:rsidRPr="004076FE">
        <w:rPr>
          <w:rFonts w:eastAsiaTheme="minorHAnsi"/>
          <w:szCs w:val="22"/>
          <w:lang w:eastAsia="en-US"/>
        </w:rPr>
        <w:t>о</w:t>
      </w:r>
      <w:r w:rsidRPr="004076FE">
        <w:rPr>
          <w:rFonts w:eastAsiaTheme="minorHAnsi"/>
          <w:szCs w:val="22"/>
          <w:lang w:eastAsia="en-US"/>
        </w:rPr>
        <w:t>да. Рассматривается типологический подход к оценке уровня развития социальной инфр</w:t>
      </w:r>
      <w:r w:rsidRPr="004076FE">
        <w:rPr>
          <w:rFonts w:eastAsiaTheme="minorHAnsi"/>
          <w:szCs w:val="22"/>
          <w:lang w:eastAsia="en-US"/>
        </w:rPr>
        <w:t>а</w:t>
      </w:r>
      <w:r w:rsidRPr="004076FE">
        <w:rPr>
          <w:rFonts w:eastAsiaTheme="minorHAnsi"/>
          <w:szCs w:val="22"/>
          <w:lang w:eastAsia="en-US"/>
        </w:rPr>
        <w:t>структуры сельских территорий муниципальных образований, который позволяет оцен</w:t>
      </w:r>
      <w:r w:rsidRPr="004076FE">
        <w:rPr>
          <w:rFonts w:eastAsiaTheme="minorHAnsi"/>
          <w:szCs w:val="22"/>
          <w:lang w:eastAsia="en-US"/>
        </w:rPr>
        <w:t>и</w:t>
      </w:r>
      <w:r w:rsidRPr="004076FE">
        <w:rPr>
          <w:rFonts w:eastAsiaTheme="minorHAnsi"/>
          <w:szCs w:val="22"/>
          <w:lang w:eastAsia="en-US"/>
        </w:rPr>
        <w:t>вать общий уровень развития сельской социальной инфраструктуры, определять рейтинг муниципальных образований в зависимости от уровня развития социальной инфрастру</w:t>
      </w:r>
      <w:r w:rsidRPr="004076FE">
        <w:rPr>
          <w:rFonts w:eastAsiaTheme="minorHAnsi"/>
          <w:szCs w:val="22"/>
          <w:lang w:eastAsia="en-US"/>
        </w:rPr>
        <w:t>к</w:t>
      </w:r>
      <w:r w:rsidRPr="004076FE">
        <w:rPr>
          <w:rFonts w:eastAsiaTheme="minorHAnsi"/>
          <w:szCs w:val="22"/>
          <w:lang w:eastAsia="en-US"/>
        </w:rPr>
        <w:t>туры, осуществлять мониторинг состояния и условий функционирования инфраструктуры конкретных муниципальных образований. На основе предложенного интегрального пок</w:t>
      </w:r>
      <w:r w:rsidRPr="004076FE">
        <w:rPr>
          <w:rFonts w:eastAsiaTheme="minorHAnsi"/>
          <w:szCs w:val="22"/>
          <w:lang w:eastAsia="en-US"/>
        </w:rPr>
        <w:t>а</w:t>
      </w:r>
      <w:r w:rsidRPr="004076FE">
        <w:rPr>
          <w:rFonts w:eastAsiaTheme="minorHAnsi"/>
          <w:szCs w:val="22"/>
          <w:lang w:eastAsia="en-US"/>
        </w:rPr>
        <w:t>зателя уровня развития социальной инфраструктуры выполнена оценка территориальной дифференциации муниципальных районов, выделены три типа районов по уровню разв</w:t>
      </w:r>
      <w:r w:rsidRPr="004076FE">
        <w:rPr>
          <w:rFonts w:eastAsiaTheme="minorHAnsi"/>
          <w:szCs w:val="22"/>
          <w:lang w:eastAsia="en-US"/>
        </w:rPr>
        <w:t>и</w:t>
      </w:r>
      <w:r w:rsidRPr="004076FE">
        <w:rPr>
          <w:rFonts w:eastAsiaTheme="minorHAnsi"/>
          <w:szCs w:val="22"/>
          <w:lang w:eastAsia="en-US"/>
        </w:rPr>
        <w:t>тия социальной инфраструктуры. Полученные результаты позволяют определить приор</w:t>
      </w:r>
      <w:r w:rsidRPr="004076FE">
        <w:rPr>
          <w:rFonts w:eastAsiaTheme="minorHAnsi"/>
          <w:szCs w:val="22"/>
          <w:lang w:eastAsia="en-US"/>
        </w:rPr>
        <w:t>и</w:t>
      </w:r>
      <w:r w:rsidRPr="004076FE">
        <w:rPr>
          <w:rFonts w:eastAsiaTheme="minorHAnsi"/>
          <w:szCs w:val="22"/>
          <w:lang w:eastAsia="en-US"/>
        </w:rPr>
        <w:t>теты социально-экономического развития на региональном уровне, с учетом характерных особенностей каждой типологической группы.</w:t>
      </w:r>
    </w:p>
    <w:p w:rsidR="004076FE" w:rsidRPr="004076FE" w:rsidRDefault="004076FE" w:rsidP="004076FE">
      <w:pPr>
        <w:ind w:firstLine="709"/>
        <w:jc w:val="both"/>
        <w:rPr>
          <w:rFonts w:eastAsiaTheme="minorHAnsi"/>
          <w:szCs w:val="22"/>
          <w:lang w:eastAsia="en-US"/>
        </w:rPr>
      </w:pPr>
    </w:p>
    <w:p w:rsidR="004076FE" w:rsidRPr="004076FE" w:rsidRDefault="004076FE" w:rsidP="004076FE">
      <w:pPr>
        <w:ind w:firstLine="709"/>
        <w:jc w:val="both"/>
        <w:rPr>
          <w:rFonts w:eastAsiaTheme="minorHAnsi"/>
          <w:sz w:val="28"/>
          <w:szCs w:val="22"/>
          <w:lang w:eastAsia="en-US"/>
        </w:rPr>
      </w:pPr>
      <w:r w:rsidRPr="004076FE">
        <w:rPr>
          <w:rFonts w:eastAsiaTheme="minorHAnsi"/>
          <w:b/>
          <w:sz w:val="28"/>
          <w:szCs w:val="22"/>
          <w:lang w:eastAsia="en-US"/>
        </w:rPr>
        <w:t>Исследование влияния государственной поддержки на основные показатели развития агропромышленного комплекса России</w:t>
      </w:r>
      <w:r w:rsidRPr="004076FE">
        <w:rPr>
          <w:rFonts w:eastAsiaTheme="minorHAnsi"/>
          <w:sz w:val="28"/>
          <w:szCs w:val="22"/>
          <w:lang w:eastAsia="en-US"/>
        </w:rPr>
        <w:t xml:space="preserve"> / Н. И. Ку</w:t>
      </w:r>
      <w:r w:rsidRPr="004076FE">
        <w:rPr>
          <w:rFonts w:eastAsiaTheme="minorHAnsi"/>
          <w:sz w:val="28"/>
          <w:szCs w:val="22"/>
          <w:lang w:eastAsia="en-US"/>
        </w:rPr>
        <w:t>з</w:t>
      </w:r>
      <w:r w:rsidRPr="004076FE">
        <w:rPr>
          <w:rFonts w:eastAsiaTheme="minorHAnsi"/>
          <w:sz w:val="28"/>
          <w:szCs w:val="22"/>
          <w:lang w:eastAsia="en-US"/>
        </w:rPr>
        <w:t xml:space="preserve">нецов [и др.] // </w:t>
      </w:r>
      <w:proofErr w:type="spellStart"/>
      <w:r w:rsidRPr="004076FE">
        <w:rPr>
          <w:rFonts w:eastAsiaTheme="minorHAnsi"/>
          <w:sz w:val="28"/>
          <w:szCs w:val="22"/>
          <w:lang w:eastAsia="en-US"/>
        </w:rPr>
        <w:t>Аграр</w:t>
      </w:r>
      <w:proofErr w:type="spellEnd"/>
      <w:r w:rsidRPr="004076FE">
        <w:rPr>
          <w:rFonts w:eastAsiaTheme="minorHAnsi"/>
          <w:sz w:val="28"/>
          <w:szCs w:val="22"/>
          <w:lang w:eastAsia="en-US"/>
        </w:rPr>
        <w:t>. науч. журн. – 2017. – № 1. – С. 75-79.</w:t>
      </w:r>
    </w:p>
    <w:p w:rsidR="004076FE" w:rsidRPr="004076FE" w:rsidRDefault="004076FE" w:rsidP="004076FE">
      <w:pPr>
        <w:ind w:firstLine="709"/>
        <w:jc w:val="both"/>
        <w:rPr>
          <w:rFonts w:eastAsiaTheme="minorHAnsi"/>
          <w:szCs w:val="22"/>
          <w:lang w:eastAsia="en-US"/>
        </w:rPr>
      </w:pPr>
      <w:proofErr w:type="gramStart"/>
      <w:r w:rsidRPr="004076FE">
        <w:rPr>
          <w:rFonts w:eastAsiaTheme="minorHAnsi"/>
          <w:szCs w:val="22"/>
          <w:lang w:eastAsia="en-US"/>
        </w:rPr>
        <w:t>Проанализированы особенности процесса поддержки агропромышленного ко</w:t>
      </w:r>
      <w:r w:rsidRPr="004076FE">
        <w:rPr>
          <w:rFonts w:eastAsiaTheme="minorHAnsi"/>
          <w:szCs w:val="22"/>
          <w:lang w:eastAsia="en-US"/>
        </w:rPr>
        <w:t>м</w:t>
      </w:r>
      <w:r w:rsidRPr="004076FE">
        <w:rPr>
          <w:rFonts w:eastAsiaTheme="minorHAnsi"/>
          <w:szCs w:val="22"/>
          <w:lang w:eastAsia="en-US"/>
        </w:rPr>
        <w:t>плекса РФ, действующие нормативно-правовые документы, программы в АПК на фед</w:t>
      </w:r>
      <w:r w:rsidRPr="004076FE">
        <w:rPr>
          <w:rFonts w:eastAsiaTheme="minorHAnsi"/>
          <w:szCs w:val="22"/>
          <w:lang w:eastAsia="en-US"/>
        </w:rPr>
        <w:t>е</w:t>
      </w:r>
      <w:r w:rsidRPr="004076FE">
        <w:rPr>
          <w:rFonts w:eastAsiaTheme="minorHAnsi"/>
          <w:szCs w:val="22"/>
          <w:lang w:eastAsia="en-US"/>
        </w:rPr>
        <w:t>ральном и региональном уровнях, а также сложившийся уровень поддержки сельского х</w:t>
      </w:r>
      <w:r w:rsidRPr="004076FE">
        <w:rPr>
          <w:rFonts w:eastAsiaTheme="minorHAnsi"/>
          <w:szCs w:val="22"/>
          <w:lang w:eastAsia="en-US"/>
        </w:rPr>
        <w:t>о</w:t>
      </w:r>
      <w:r w:rsidRPr="004076FE">
        <w:rPr>
          <w:rFonts w:eastAsiaTheme="minorHAnsi"/>
          <w:szCs w:val="22"/>
          <w:lang w:eastAsia="en-US"/>
        </w:rPr>
        <w:t>зяйства.</w:t>
      </w:r>
      <w:proofErr w:type="gramEnd"/>
      <w:r w:rsidRPr="004076FE">
        <w:rPr>
          <w:rFonts w:eastAsiaTheme="minorHAnsi"/>
          <w:szCs w:val="22"/>
          <w:lang w:eastAsia="en-US"/>
        </w:rPr>
        <w:t xml:space="preserve"> Выявлена взаимосвязь между объемами поддержки и уровнем производства пр</w:t>
      </w:r>
      <w:r w:rsidRPr="004076FE">
        <w:rPr>
          <w:rFonts w:eastAsiaTheme="minorHAnsi"/>
          <w:szCs w:val="22"/>
          <w:lang w:eastAsia="en-US"/>
        </w:rPr>
        <w:t>о</w:t>
      </w:r>
      <w:r w:rsidRPr="004076FE">
        <w:rPr>
          <w:rFonts w:eastAsiaTheme="minorHAnsi"/>
          <w:szCs w:val="22"/>
          <w:lang w:eastAsia="en-US"/>
        </w:rPr>
        <w:t>дукции. Сделан вывод о необходимости совершенствования процесса поддержки агр</w:t>
      </w:r>
      <w:r w:rsidRPr="004076FE">
        <w:rPr>
          <w:rFonts w:eastAsiaTheme="minorHAnsi"/>
          <w:szCs w:val="22"/>
          <w:lang w:eastAsia="en-US"/>
        </w:rPr>
        <w:t>о</w:t>
      </w:r>
      <w:r w:rsidRPr="004076FE">
        <w:rPr>
          <w:rFonts w:eastAsiaTheme="minorHAnsi"/>
          <w:szCs w:val="22"/>
          <w:lang w:eastAsia="en-US"/>
        </w:rPr>
        <w:t xml:space="preserve">промышленного комплекса за счет увеличения объема и необходимости повышения его эффективности. </w:t>
      </w:r>
    </w:p>
    <w:p w:rsidR="004076FE" w:rsidRPr="004076FE" w:rsidRDefault="004076FE" w:rsidP="004076FE">
      <w:pPr>
        <w:ind w:firstLine="709"/>
        <w:jc w:val="both"/>
        <w:rPr>
          <w:rFonts w:eastAsiaTheme="minorHAnsi"/>
          <w:szCs w:val="22"/>
          <w:lang w:eastAsia="en-US"/>
        </w:rPr>
      </w:pPr>
    </w:p>
    <w:p w:rsidR="004076FE" w:rsidRPr="00F916DF" w:rsidRDefault="00F916DF" w:rsidP="00F916DF">
      <w:pPr>
        <w:pStyle w:val="a3"/>
        <w:ind w:firstLine="709"/>
        <w:jc w:val="both"/>
        <w:rPr>
          <w:rFonts w:ascii="Times New Roman" w:hAnsi="Times New Roman" w:cs="Times New Roman"/>
          <w:sz w:val="28"/>
        </w:rPr>
      </w:pPr>
      <w:r w:rsidRPr="00F916DF">
        <w:rPr>
          <w:rFonts w:ascii="Times New Roman" w:hAnsi="Times New Roman" w:cs="Times New Roman"/>
          <w:b/>
          <w:sz w:val="28"/>
        </w:rPr>
        <w:t>Карпов</w:t>
      </w:r>
      <w:r>
        <w:rPr>
          <w:rFonts w:ascii="Times New Roman" w:hAnsi="Times New Roman" w:cs="Times New Roman"/>
          <w:b/>
          <w:sz w:val="28"/>
        </w:rPr>
        <w:t>,</w:t>
      </w:r>
      <w:r w:rsidRPr="00F916DF">
        <w:rPr>
          <w:rFonts w:ascii="Times New Roman" w:hAnsi="Times New Roman" w:cs="Times New Roman"/>
          <w:b/>
          <w:sz w:val="28"/>
        </w:rPr>
        <w:t xml:space="preserve"> В. К.</w:t>
      </w:r>
      <w:r w:rsidRPr="00F916DF">
        <w:rPr>
          <w:rFonts w:ascii="Times New Roman" w:hAnsi="Times New Roman" w:cs="Times New Roman"/>
          <w:sz w:val="28"/>
        </w:rPr>
        <w:t xml:space="preserve"> </w:t>
      </w:r>
      <w:r w:rsidR="004076FE" w:rsidRPr="00F916DF">
        <w:rPr>
          <w:rFonts w:ascii="Times New Roman" w:hAnsi="Times New Roman" w:cs="Times New Roman"/>
          <w:sz w:val="28"/>
        </w:rPr>
        <w:t>Стратегия развития сельских территорий дальнего в</w:t>
      </w:r>
      <w:r w:rsidR="004076FE" w:rsidRPr="00F916DF">
        <w:rPr>
          <w:rFonts w:ascii="Times New Roman" w:hAnsi="Times New Roman" w:cs="Times New Roman"/>
          <w:sz w:val="28"/>
        </w:rPr>
        <w:t>о</w:t>
      </w:r>
      <w:r w:rsidR="004076FE" w:rsidRPr="00F916DF">
        <w:rPr>
          <w:rFonts w:ascii="Times New Roman" w:hAnsi="Times New Roman" w:cs="Times New Roman"/>
          <w:sz w:val="28"/>
        </w:rPr>
        <w:t>стока: проблемы, цели и механизмы /</w:t>
      </w:r>
      <w:r>
        <w:rPr>
          <w:rFonts w:ascii="Times New Roman" w:hAnsi="Times New Roman" w:cs="Times New Roman"/>
          <w:sz w:val="28"/>
        </w:rPr>
        <w:t xml:space="preserve"> </w:t>
      </w:r>
      <w:r w:rsidRPr="00F916DF">
        <w:rPr>
          <w:rFonts w:ascii="Times New Roman" w:hAnsi="Times New Roman" w:cs="Times New Roman"/>
          <w:sz w:val="28"/>
        </w:rPr>
        <w:t>В.</w:t>
      </w:r>
      <w:r>
        <w:rPr>
          <w:rFonts w:ascii="Times New Roman" w:hAnsi="Times New Roman" w:cs="Times New Roman"/>
          <w:sz w:val="28"/>
        </w:rPr>
        <w:t xml:space="preserve"> </w:t>
      </w:r>
      <w:r w:rsidRPr="00F916DF">
        <w:rPr>
          <w:rFonts w:ascii="Times New Roman" w:hAnsi="Times New Roman" w:cs="Times New Roman"/>
          <w:sz w:val="28"/>
        </w:rPr>
        <w:t xml:space="preserve">К. </w:t>
      </w:r>
      <w:r w:rsidR="004076FE" w:rsidRPr="00F916DF">
        <w:rPr>
          <w:rFonts w:ascii="Times New Roman" w:hAnsi="Times New Roman" w:cs="Times New Roman"/>
          <w:sz w:val="28"/>
        </w:rPr>
        <w:t xml:space="preserve">Карпов </w:t>
      </w:r>
      <w:r w:rsidR="004076FE" w:rsidRPr="00F916DF">
        <w:rPr>
          <w:rFonts w:ascii="Times New Roman" w:hAnsi="Times New Roman" w:cs="Times New Roman"/>
          <w:noProof/>
          <w:sz w:val="28"/>
          <w:lang w:eastAsia="ru-RU"/>
        </w:rPr>
        <w:drawing>
          <wp:inline distT="0" distB="0" distL="0" distR="0" wp14:anchorId="18F14079" wp14:editId="7A431E6C">
            <wp:extent cx="6350" cy="6350"/>
            <wp:effectExtent l="0" t="0" r="0" b="0"/>
            <wp:docPr id="7" name="Рисунок 7"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4076FE" w:rsidRPr="00F916DF">
        <w:rPr>
          <w:rFonts w:ascii="Times New Roman" w:hAnsi="Times New Roman" w:cs="Times New Roman"/>
          <w:sz w:val="28"/>
        </w:rPr>
        <w:t>// А</w:t>
      </w:r>
      <w:r w:rsidRPr="00F916DF">
        <w:rPr>
          <w:rFonts w:ascii="Times New Roman" w:hAnsi="Times New Roman" w:cs="Times New Roman"/>
          <w:sz w:val="28"/>
        </w:rPr>
        <w:t>гропродовольственная политика России</w:t>
      </w:r>
      <w:r>
        <w:rPr>
          <w:rFonts w:ascii="Times New Roman" w:hAnsi="Times New Roman" w:cs="Times New Roman"/>
          <w:sz w:val="28"/>
        </w:rPr>
        <w:t xml:space="preserve">. – 2017. – № </w:t>
      </w:r>
      <w:r w:rsidR="004076FE" w:rsidRPr="00F916DF">
        <w:rPr>
          <w:rFonts w:ascii="Times New Roman" w:hAnsi="Times New Roman" w:cs="Times New Roman"/>
          <w:sz w:val="28"/>
        </w:rPr>
        <w:t>1</w:t>
      </w:r>
      <w:r>
        <w:rPr>
          <w:rFonts w:ascii="Times New Roman" w:hAnsi="Times New Roman" w:cs="Times New Roman"/>
          <w:sz w:val="28"/>
        </w:rPr>
        <w:t xml:space="preserve"> </w:t>
      </w:r>
      <w:r w:rsidR="004076FE" w:rsidRPr="00F916DF">
        <w:rPr>
          <w:rFonts w:ascii="Times New Roman" w:hAnsi="Times New Roman" w:cs="Times New Roman"/>
          <w:sz w:val="28"/>
        </w:rPr>
        <w:t>(61)</w:t>
      </w:r>
      <w:r>
        <w:rPr>
          <w:rFonts w:ascii="Times New Roman" w:hAnsi="Times New Roman" w:cs="Times New Roman"/>
          <w:sz w:val="28"/>
        </w:rPr>
        <w:t xml:space="preserve">. – С. </w:t>
      </w:r>
      <w:r w:rsidR="004076FE" w:rsidRPr="00F916DF">
        <w:rPr>
          <w:rFonts w:ascii="Times New Roman" w:hAnsi="Times New Roman" w:cs="Times New Roman"/>
          <w:sz w:val="28"/>
        </w:rPr>
        <w:t>66-72</w:t>
      </w:r>
      <w:r>
        <w:rPr>
          <w:rFonts w:ascii="Times New Roman" w:hAnsi="Times New Roman" w:cs="Times New Roman"/>
          <w:sz w:val="28"/>
        </w:rPr>
        <w:t>.</w:t>
      </w:r>
    </w:p>
    <w:p w:rsidR="004076FE" w:rsidRPr="00F916DF" w:rsidRDefault="004076FE" w:rsidP="00F916DF">
      <w:pPr>
        <w:pStyle w:val="a3"/>
        <w:ind w:firstLine="709"/>
        <w:jc w:val="both"/>
        <w:rPr>
          <w:rFonts w:ascii="Times New Roman" w:hAnsi="Times New Roman" w:cs="Times New Roman"/>
          <w:sz w:val="24"/>
        </w:rPr>
      </w:pPr>
      <w:r w:rsidRPr="00F916DF">
        <w:rPr>
          <w:rFonts w:ascii="Times New Roman" w:hAnsi="Times New Roman" w:cs="Times New Roman"/>
          <w:sz w:val="24"/>
        </w:rPr>
        <w:t xml:space="preserve">В работе представлена методология анализа и прогнозирования профессиональных рисков работников, обеспечивающая возможность разработки и </w:t>
      </w:r>
      <w:proofErr w:type="gramStart"/>
      <w:r w:rsidRPr="00F916DF">
        <w:rPr>
          <w:rFonts w:ascii="Times New Roman" w:hAnsi="Times New Roman" w:cs="Times New Roman"/>
          <w:sz w:val="24"/>
        </w:rPr>
        <w:t>реализации</w:t>
      </w:r>
      <w:proofErr w:type="gramEnd"/>
      <w:r w:rsidRPr="00F916DF">
        <w:rPr>
          <w:rFonts w:ascii="Times New Roman" w:hAnsi="Times New Roman" w:cs="Times New Roman"/>
          <w:sz w:val="24"/>
        </w:rPr>
        <w:t xml:space="preserve"> превентивных мер, направленных на обеспечение безопасных условий труда, выявление, оценку и сн</w:t>
      </w:r>
      <w:r w:rsidRPr="00F916DF">
        <w:rPr>
          <w:rFonts w:ascii="Times New Roman" w:hAnsi="Times New Roman" w:cs="Times New Roman"/>
          <w:sz w:val="24"/>
        </w:rPr>
        <w:t>и</w:t>
      </w:r>
      <w:r w:rsidRPr="00F916DF">
        <w:rPr>
          <w:rFonts w:ascii="Times New Roman" w:hAnsi="Times New Roman" w:cs="Times New Roman"/>
          <w:sz w:val="24"/>
        </w:rPr>
        <w:t>жение указанных рисков.</w:t>
      </w:r>
    </w:p>
    <w:p w:rsidR="004076FE" w:rsidRPr="00F916DF" w:rsidRDefault="004076FE" w:rsidP="00F916DF">
      <w:pPr>
        <w:pStyle w:val="a3"/>
        <w:ind w:firstLine="709"/>
        <w:jc w:val="both"/>
        <w:rPr>
          <w:rFonts w:ascii="Times New Roman" w:hAnsi="Times New Roman" w:cs="Times New Roman"/>
          <w:sz w:val="24"/>
        </w:rPr>
      </w:pPr>
    </w:p>
    <w:p w:rsidR="004076FE" w:rsidRPr="00F916DF" w:rsidRDefault="00F916DF" w:rsidP="00F916DF">
      <w:pPr>
        <w:pStyle w:val="a3"/>
        <w:ind w:firstLine="709"/>
        <w:jc w:val="both"/>
        <w:rPr>
          <w:rFonts w:ascii="Times New Roman" w:hAnsi="Times New Roman" w:cs="Times New Roman"/>
          <w:sz w:val="28"/>
        </w:rPr>
      </w:pPr>
      <w:r w:rsidRPr="00F916DF">
        <w:rPr>
          <w:rFonts w:ascii="Times New Roman" w:hAnsi="Times New Roman" w:cs="Times New Roman"/>
          <w:b/>
          <w:sz w:val="28"/>
        </w:rPr>
        <w:t>Киреева, Н. А.</w:t>
      </w:r>
      <w:r>
        <w:rPr>
          <w:rFonts w:ascii="Times New Roman" w:hAnsi="Times New Roman" w:cs="Times New Roman"/>
          <w:sz w:val="28"/>
        </w:rPr>
        <w:t xml:space="preserve"> </w:t>
      </w:r>
      <w:r w:rsidR="004076FE" w:rsidRPr="00F916DF">
        <w:rPr>
          <w:rFonts w:ascii="Times New Roman" w:hAnsi="Times New Roman" w:cs="Times New Roman"/>
          <w:sz w:val="28"/>
        </w:rPr>
        <w:t>Обеспечение экономического суверенитета России в агропродовольственной сфере: тенденции, проблемы, инструменты /</w:t>
      </w:r>
      <w:r w:rsidRPr="00F916DF">
        <w:rPr>
          <w:rFonts w:ascii="Times New Roman" w:hAnsi="Times New Roman" w:cs="Times New Roman"/>
          <w:sz w:val="28"/>
        </w:rPr>
        <w:t xml:space="preserve"> Н.</w:t>
      </w:r>
      <w:r>
        <w:rPr>
          <w:rFonts w:ascii="Times New Roman" w:hAnsi="Times New Roman" w:cs="Times New Roman"/>
          <w:sz w:val="28"/>
        </w:rPr>
        <w:t xml:space="preserve"> </w:t>
      </w:r>
      <w:r w:rsidRPr="00F916DF">
        <w:rPr>
          <w:rFonts w:ascii="Times New Roman" w:hAnsi="Times New Roman" w:cs="Times New Roman"/>
          <w:sz w:val="28"/>
        </w:rPr>
        <w:t>А.</w:t>
      </w:r>
      <w:r w:rsidR="004076FE" w:rsidRPr="00F916DF">
        <w:rPr>
          <w:rFonts w:ascii="Times New Roman" w:hAnsi="Times New Roman" w:cs="Times New Roman"/>
          <w:sz w:val="28"/>
        </w:rPr>
        <w:t xml:space="preserve"> Киреева, </w:t>
      </w:r>
      <w:r w:rsidRPr="00F916DF">
        <w:rPr>
          <w:rFonts w:ascii="Times New Roman" w:hAnsi="Times New Roman" w:cs="Times New Roman"/>
          <w:sz w:val="28"/>
        </w:rPr>
        <w:t>А.</w:t>
      </w:r>
      <w:r>
        <w:rPr>
          <w:rFonts w:ascii="Times New Roman" w:hAnsi="Times New Roman" w:cs="Times New Roman"/>
          <w:sz w:val="28"/>
        </w:rPr>
        <w:t xml:space="preserve"> </w:t>
      </w:r>
      <w:r w:rsidRPr="00F916DF">
        <w:rPr>
          <w:rFonts w:ascii="Times New Roman" w:hAnsi="Times New Roman" w:cs="Times New Roman"/>
          <w:sz w:val="28"/>
        </w:rPr>
        <w:t xml:space="preserve">М. </w:t>
      </w:r>
      <w:r w:rsidR="004076FE" w:rsidRPr="00F916DF">
        <w:rPr>
          <w:rFonts w:ascii="Times New Roman" w:hAnsi="Times New Roman" w:cs="Times New Roman"/>
          <w:sz w:val="28"/>
        </w:rPr>
        <w:t xml:space="preserve">Сухорукова // </w:t>
      </w:r>
      <w:proofErr w:type="spellStart"/>
      <w:r w:rsidR="004076FE" w:rsidRPr="00F916DF">
        <w:rPr>
          <w:rFonts w:ascii="Times New Roman" w:hAnsi="Times New Roman" w:cs="Times New Roman"/>
          <w:sz w:val="28"/>
        </w:rPr>
        <w:t>Аграр</w:t>
      </w:r>
      <w:proofErr w:type="spellEnd"/>
      <w:r w:rsidR="00283CDD">
        <w:rPr>
          <w:rFonts w:ascii="Times New Roman" w:hAnsi="Times New Roman" w:cs="Times New Roman"/>
          <w:sz w:val="28"/>
        </w:rPr>
        <w:t>.</w:t>
      </w:r>
      <w:r w:rsidR="004076FE" w:rsidRPr="00F916DF">
        <w:rPr>
          <w:rFonts w:ascii="Times New Roman" w:hAnsi="Times New Roman" w:cs="Times New Roman"/>
          <w:sz w:val="28"/>
        </w:rPr>
        <w:t xml:space="preserve"> науч</w:t>
      </w:r>
      <w:r w:rsidR="00283CDD">
        <w:rPr>
          <w:rFonts w:ascii="Times New Roman" w:hAnsi="Times New Roman" w:cs="Times New Roman"/>
          <w:sz w:val="28"/>
        </w:rPr>
        <w:t xml:space="preserve">. </w:t>
      </w:r>
      <w:r w:rsidR="004076FE" w:rsidRPr="00F916DF">
        <w:rPr>
          <w:rFonts w:ascii="Times New Roman" w:hAnsi="Times New Roman" w:cs="Times New Roman"/>
          <w:sz w:val="28"/>
        </w:rPr>
        <w:t>журн. – 2017. – № 1. – С. 66-74.</w:t>
      </w:r>
    </w:p>
    <w:p w:rsidR="00131524" w:rsidRDefault="004076FE" w:rsidP="00131524">
      <w:pPr>
        <w:pStyle w:val="a3"/>
        <w:widowControl w:val="0"/>
        <w:spacing w:after="120"/>
        <w:ind w:firstLine="709"/>
        <w:jc w:val="both"/>
        <w:rPr>
          <w:rFonts w:ascii="Times New Roman" w:hAnsi="Times New Roman" w:cs="Times New Roman"/>
          <w:sz w:val="24"/>
        </w:rPr>
      </w:pPr>
      <w:r w:rsidRPr="00F916DF">
        <w:rPr>
          <w:rFonts w:ascii="Times New Roman" w:hAnsi="Times New Roman" w:cs="Times New Roman"/>
          <w:sz w:val="24"/>
        </w:rPr>
        <w:t>Рассмотрены вопросы обеспечения продовольственной безопасности как условие сохранения экономического суверенитета страны. Представлены результаты анализа д</w:t>
      </w:r>
      <w:r w:rsidRPr="00F916DF">
        <w:rPr>
          <w:rFonts w:ascii="Times New Roman" w:hAnsi="Times New Roman" w:cs="Times New Roman"/>
          <w:sz w:val="24"/>
        </w:rPr>
        <w:t>о</w:t>
      </w:r>
      <w:r w:rsidRPr="00F916DF">
        <w:rPr>
          <w:rFonts w:ascii="Times New Roman" w:hAnsi="Times New Roman" w:cs="Times New Roman"/>
          <w:sz w:val="24"/>
        </w:rPr>
        <w:t>стижения параметров продовольственной независимости России, уровня и структуры п</w:t>
      </w:r>
      <w:r w:rsidRPr="00F916DF">
        <w:rPr>
          <w:rFonts w:ascii="Times New Roman" w:hAnsi="Times New Roman" w:cs="Times New Roman"/>
          <w:sz w:val="24"/>
        </w:rPr>
        <w:t>о</w:t>
      </w:r>
      <w:r w:rsidRPr="00F916DF">
        <w:rPr>
          <w:rFonts w:ascii="Times New Roman" w:hAnsi="Times New Roman" w:cs="Times New Roman"/>
          <w:sz w:val="24"/>
        </w:rPr>
        <w:t>требления основных продовольственных товаров. Сделан вывод о многозначности пр</w:t>
      </w:r>
      <w:r w:rsidRPr="00F916DF">
        <w:rPr>
          <w:rFonts w:ascii="Times New Roman" w:hAnsi="Times New Roman" w:cs="Times New Roman"/>
          <w:sz w:val="24"/>
        </w:rPr>
        <w:t>о</w:t>
      </w:r>
      <w:r w:rsidRPr="00F916DF">
        <w:rPr>
          <w:rFonts w:ascii="Times New Roman" w:hAnsi="Times New Roman" w:cs="Times New Roman"/>
          <w:sz w:val="24"/>
        </w:rPr>
        <w:t>блемы продовольственной безопасности. По мнению авторов, кроме продовольственной независимости актуальной для России является проблема физической и экономической доступности продовольствия, выравнивание региональных различий в уровне и структуре потребления. В результате исследования выявлено несоответствие уровня, принципов, и</w:t>
      </w:r>
      <w:r w:rsidRPr="00F916DF">
        <w:rPr>
          <w:rFonts w:ascii="Times New Roman" w:hAnsi="Times New Roman" w:cs="Times New Roman"/>
          <w:sz w:val="24"/>
        </w:rPr>
        <w:t>н</w:t>
      </w:r>
      <w:r w:rsidRPr="00F916DF">
        <w:rPr>
          <w:rFonts w:ascii="Times New Roman" w:hAnsi="Times New Roman" w:cs="Times New Roman"/>
          <w:sz w:val="24"/>
        </w:rPr>
        <w:t>струментов осуществляемой в настоящее время агропродовольственной политики страт</w:t>
      </w:r>
      <w:r w:rsidRPr="00F916DF">
        <w:rPr>
          <w:rFonts w:ascii="Times New Roman" w:hAnsi="Times New Roman" w:cs="Times New Roman"/>
          <w:sz w:val="24"/>
        </w:rPr>
        <w:t>е</w:t>
      </w:r>
      <w:r w:rsidRPr="00F916DF">
        <w:rPr>
          <w:rFonts w:ascii="Times New Roman" w:hAnsi="Times New Roman" w:cs="Times New Roman"/>
          <w:sz w:val="24"/>
        </w:rPr>
        <w:t>гическим целям развития АПК. Обосновывается вывод о необходимости дальнейшего с</w:t>
      </w:r>
      <w:r w:rsidRPr="00F916DF">
        <w:rPr>
          <w:rFonts w:ascii="Times New Roman" w:hAnsi="Times New Roman" w:cs="Times New Roman"/>
          <w:sz w:val="24"/>
        </w:rPr>
        <w:t>о</w:t>
      </w:r>
      <w:r w:rsidRPr="00F916DF">
        <w:rPr>
          <w:rFonts w:ascii="Times New Roman" w:hAnsi="Times New Roman" w:cs="Times New Roman"/>
          <w:sz w:val="24"/>
        </w:rPr>
        <w:t xml:space="preserve">вершенствования государственной поддержки, включая экономические меры, а также нормативно-административное регулирование. </w:t>
      </w:r>
    </w:p>
    <w:p w:rsidR="004076FE" w:rsidRPr="00283CDD" w:rsidRDefault="00283CDD" w:rsidP="00131524">
      <w:pPr>
        <w:pStyle w:val="a3"/>
        <w:widowControl w:val="0"/>
        <w:ind w:firstLine="709"/>
        <w:jc w:val="both"/>
        <w:rPr>
          <w:rFonts w:ascii="Times New Roman" w:hAnsi="Times New Roman" w:cs="Times New Roman"/>
          <w:sz w:val="28"/>
        </w:rPr>
      </w:pPr>
      <w:proofErr w:type="spellStart"/>
      <w:r w:rsidRPr="00283CDD">
        <w:rPr>
          <w:rFonts w:ascii="Times New Roman" w:hAnsi="Times New Roman" w:cs="Times New Roman"/>
          <w:b/>
          <w:sz w:val="28"/>
        </w:rPr>
        <w:t>Костяев</w:t>
      </w:r>
      <w:proofErr w:type="spellEnd"/>
      <w:r w:rsidRPr="00283CDD">
        <w:rPr>
          <w:rFonts w:ascii="Times New Roman" w:hAnsi="Times New Roman" w:cs="Times New Roman"/>
          <w:b/>
          <w:sz w:val="28"/>
        </w:rPr>
        <w:t>, А. И.</w:t>
      </w:r>
      <w:r w:rsidRPr="00283CDD">
        <w:rPr>
          <w:rFonts w:ascii="Times New Roman" w:hAnsi="Times New Roman" w:cs="Times New Roman"/>
          <w:sz w:val="28"/>
        </w:rPr>
        <w:t xml:space="preserve"> </w:t>
      </w:r>
      <w:r w:rsidR="004076FE" w:rsidRPr="00283CDD">
        <w:rPr>
          <w:rFonts w:ascii="Times New Roman" w:hAnsi="Times New Roman" w:cs="Times New Roman"/>
          <w:sz w:val="28"/>
        </w:rPr>
        <w:t>Проблемы развития северных территорий оленеводч</w:t>
      </w:r>
      <w:r w:rsidR="004076FE" w:rsidRPr="00283CDD">
        <w:rPr>
          <w:rFonts w:ascii="Times New Roman" w:hAnsi="Times New Roman" w:cs="Times New Roman"/>
          <w:sz w:val="28"/>
        </w:rPr>
        <w:t>е</w:t>
      </w:r>
      <w:r w:rsidR="004076FE" w:rsidRPr="00283CDD">
        <w:rPr>
          <w:rFonts w:ascii="Times New Roman" w:hAnsi="Times New Roman" w:cs="Times New Roman"/>
          <w:sz w:val="28"/>
        </w:rPr>
        <w:t xml:space="preserve">ско-промыслового типа / </w:t>
      </w:r>
      <w:r w:rsidRPr="00283CDD">
        <w:rPr>
          <w:rFonts w:ascii="Times New Roman" w:hAnsi="Times New Roman" w:cs="Times New Roman"/>
          <w:sz w:val="28"/>
        </w:rPr>
        <w:t>А.</w:t>
      </w:r>
      <w:r>
        <w:rPr>
          <w:rFonts w:ascii="Times New Roman" w:hAnsi="Times New Roman" w:cs="Times New Roman"/>
          <w:sz w:val="28"/>
        </w:rPr>
        <w:t xml:space="preserve"> </w:t>
      </w:r>
      <w:r w:rsidRPr="00283CDD">
        <w:rPr>
          <w:rFonts w:ascii="Times New Roman" w:hAnsi="Times New Roman" w:cs="Times New Roman"/>
          <w:sz w:val="28"/>
        </w:rPr>
        <w:t>И.</w:t>
      </w:r>
      <w:r>
        <w:rPr>
          <w:rFonts w:ascii="Times New Roman" w:hAnsi="Times New Roman" w:cs="Times New Roman"/>
          <w:sz w:val="28"/>
        </w:rPr>
        <w:t xml:space="preserve"> </w:t>
      </w:r>
      <w:proofErr w:type="spellStart"/>
      <w:r w:rsidR="004076FE" w:rsidRPr="00283CDD">
        <w:rPr>
          <w:rFonts w:ascii="Times New Roman" w:hAnsi="Times New Roman" w:cs="Times New Roman"/>
          <w:sz w:val="28"/>
        </w:rPr>
        <w:t>Костяев</w:t>
      </w:r>
      <w:proofErr w:type="spellEnd"/>
      <w:r w:rsidR="004076FE" w:rsidRPr="00283CDD">
        <w:rPr>
          <w:rFonts w:ascii="Times New Roman" w:hAnsi="Times New Roman" w:cs="Times New Roman"/>
          <w:sz w:val="28"/>
        </w:rPr>
        <w:t xml:space="preserve">, </w:t>
      </w:r>
      <w:r w:rsidRPr="00283CDD">
        <w:rPr>
          <w:rFonts w:ascii="Times New Roman" w:hAnsi="Times New Roman" w:cs="Times New Roman"/>
          <w:sz w:val="28"/>
        </w:rPr>
        <w:t>К.</w:t>
      </w:r>
      <w:r>
        <w:rPr>
          <w:rFonts w:ascii="Times New Roman" w:hAnsi="Times New Roman" w:cs="Times New Roman"/>
          <w:sz w:val="28"/>
        </w:rPr>
        <w:t xml:space="preserve"> </w:t>
      </w:r>
      <w:r w:rsidRPr="00283CDD">
        <w:rPr>
          <w:rFonts w:ascii="Times New Roman" w:hAnsi="Times New Roman" w:cs="Times New Roman"/>
          <w:sz w:val="28"/>
        </w:rPr>
        <w:t xml:space="preserve">Б. </w:t>
      </w:r>
      <w:r w:rsidR="004076FE" w:rsidRPr="00283CDD">
        <w:rPr>
          <w:rFonts w:ascii="Times New Roman" w:hAnsi="Times New Roman" w:cs="Times New Roman"/>
          <w:sz w:val="28"/>
        </w:rPr>
        <w:t xml:space="preserve">Клоков // </w:t>
      </w:r>
      <w:proofErr w:type="spellStart"/>
      <w:r w:rsidR="004076FE" w:rsidRPr="00283CDD">
        <w:rPr>
          <w:rFonts w:ascii="Times New Roman" w:hAnsi="Times New Roman" w:cs="Times New Roman"/>
          <w:sz w:val="28"/>
        </w:rPr>
        <w:t>Вестн</w:t>
      </w:r>
      <w:proofErr w:type="spellEnd"/>
      <w:r>
        <w:rPr>
          <w:rFonts w:ascii="Times New Roman" w:hAnsi="Times New Roman" w:cs="Times New Roman"/>
          <w:sz w:val="28"/>
        </w:rPr>
        <w:t>.</w:t>
      </w:r>
      <w:r w:rsidR="004076FE" w:rsidRPr="00283CDD">
        <w:rPr>
          <w:rFonts w:ascii="Times New Roman" w:hAnsi="Times New Roman" w:cs="Times New Roman"/>
          <w:sz w:val="28"/>
        </w:rPr>
        <w:t xml:space="preserve"> гос. </w:t>
      </w:r>
      <w:proofErr w:type="spellStart"/>
      <w:r w:rsidR="004076FE" w:rsidRPr="00283CDD">
        <w:rPr>
          <w:rFonts w:ascii="Times New Roman" w:hAnsi="Times New Roman" w:cs="Times New Roman"/>
          <w:sz w:val="28"/>
        </w:rPr>
        <w:t>аграр</w:t>
      </w:r>
      <w:proofErr w:type="spellEnd"/>
      <w:r>
        <w:rPr>
          <w:rFonts w:ascii="Times New Roman" w:hAnsi="Times New Roman" w:cs="Times New Roman"/>
          <w:sz w:val="28"/>
        </w:rPr>
        <w:t>.</w:t>
      </w:r>
      <w:r w:rsidR="004076FE" w:rsidRPr="00283CDD">
        <w:rPr>
          <w:rFonts w:ascii="Times New Roman" w:hAnsi="Times New Roman" w:cs="Times New Roman"/>
          <w:sz w:val="28"/>
        </w:rPr>
        <w:t xml:space="preserve"> ун-</w:t>
      </w:r>
      <w:r w:rsidR="004076FE" w:rsidRPr="00283CDD">
        <w:rPr>
          <w:rFonts w:ascii="Times New Roman" w:hAnsi="Times New Roman" w:cs="Times New Roman"/>
          <w:sz w:val="28"/>
        </w:rPr>
        <w:lastRenderedPageBreak/>
        <w:t>та Северного Зауралья. – 2016. – №</w:t>
      </w:r>
      <w:r w:rsidR="00131524">
        <w:rPr>
          <w:rFonts w:ascii="Times New Roman" w:hAnsi="Times New Roman" w:cs="Times New Roman"/>
          <w:sz w:val="28"/>
        </w:rPr>
        <w:t xml:space="preserve"> </w:t>
      </w:r>
      <w:r w:rsidR="004076FE" w:rsidRPr="00283CDD">
        <w:rPr>
          <w:rFonts w:ascii="Times New Roman" w:hAnsi="Times New Roman" w:cs="Times New Roman"/>
          <w:sz w:val="28"/>
        </w:rPr>
        <w:t>4</w:t>
      </w:r>
      <w:r>
        <w:rPr>
          <w:rFonts w:ascii="Times New Roman" w:hAnsi="Times New Roman" w:cs="Times New Roman"/>
          <w:sz w:val="28"/>
        </w:rPr>
        <w:t xml:space="preserve"> </w:t>
      </w:r>
      <w:r w:rsidR="004076FE" w:rsidRPr="00283CDD">
        <w:rPr>
          <w:rFonts w:ascii="Times New Roman" w:hAnsi="Times New Roman" w:cs="Times New Roman"/>
          <w:sz w:val="28"/>
        </w:rPr>
        <w:t>(35). – С. 116-122</w:t>
      </w:r>
      <w:r>
        <w:rPr>
          <w:rFonts w:ascii="Times New Roman" w:hAnsi="Times New Roman" w:cs="Times New Roman"/>
          <w:sz w:val="28"/>
        </w:rPr>
        <w:t>.</w:t>
      </w:r>
    </w:p>
    <w:p w:rsidR="004076FE" w:rsidRPr="00F916DF" w:rsidRDefault="004076FE" w:rsidP="00F916DF">
      <w:pPr>
        <w:pStyle w:val="a3"/>
        <w:ind w:firstLine="709"/>
        <w:jc w:val="both"/>
        <w:rPr>
          <w:rFonts w:ascii="Times New Roman" w:hAnsi="Times New Roman" w:cs="Times New Roman"/>
          <w:sz w:val="24"/>
        </w:rPr>
      </w:pPr>
      <w:r w:rsidRPr="00F916DF">
        <w:rPr>
          <w:rFonts w:ascii="Times New Roman" w:hAnsi="Times New Roman" w:cs="Times New Roman"/>
          <w:sz w:val="24"/>
        </w:rPr>
        <w:t>Проблемы развития северных территорий оленеводческо-промыслового типа св</w:t>
      </w:r>
      <w:r w:rsidRPr="00F916DF">
        <w:rPr>
          <w:rFonts w:ascii="Times New Roman" w:hAnsi="Times New Roman" w:cs="Times New Roman"/>
          <w:sz w:val="24"/>
        </w:rPr>
        <w:t>я</w:t>
      </w:r>
      <w:r w:rsidRPr="00F916DF">
        <w:rPr>
          <w:rFonts w:ascii="Times New Roman" w:hAnsi="Times New Roman" w:cs="Times New Roman"/>
          <w:sz w:val="24"/>
        </w:rPr>
        <w:t>заны с их спецификой: малонаселенностью коренными этносами, освоенностью традиц</w:t>
      </w:r>
      <w:r w:rsidRPr="00F916DF">
        <w:rPr>
          <w:rFonts w:ascii="Times New Roman" w:hAnsi="Times New Roman" w:cs="Times New Roman"/>
          <w:sz w:val="24"/>
        </w:rPr>
        <w:t>и</w:t>
      </w:r>
      <w:r w:rsidRPr="00F916DF">
        <w:rPr>
          <w:rFonts w:ascii="Times New Roman" w:hAnsi="Times New Roman" w:cs="Times New Roman"/>
          <w:sz w:val="24"/>
        </w:rPr>
        <w:t>онными для них формами природопользования, удаленностью от промышленных центров и основных транспортных магистралей, суровостью климата и вечной мерзлотой почв. Природно-ресурсная и демографическая подсистемы здесь исключительно уязвимы при вмешательстве в них извне, природоохранная подсистема развита слабо, а недоразвитость инфраструктурной подсистемы не способствует устойчивому развитию сельских террит</w:t>
      </w:r>
      <w:r w:rsidRPr="00F916DF">
        <w:rPr>
          <w:rFonts w:ascii="Times New Roman" w:hAnsi="Times New Roman" w:cs="Times New Roman"/>
          <w:sz w:val="24"/>
        </w:rPr>
        <w:t>о</w:t>
      </w:r>
      <w:r w:rsidRPr="00F916DF">
        <w:rPr>
          <w:rFonts w:ascii="Times New Roman" w:hAnsi="Times New Roman" w:cs="Times New Roman"/>
          <w:sz w:val="24"/>
        </w:rPr>
        <w:t>рий. Цель исследования - поиск путей обеспечения устойчивого развития сельских севе</w:t>
      </w:r>
      <w:r w:rsidRPr="00F916DF">
        <w:rPr>
          <w:rFonts w:ascii="Times New Roman" w:hAnsi="Times New Roman" w:cs="Times New Roman"/>
          <w:sz w:val="24"/>
        </w:rPr>
        <w:t>р</w:t>
      </w:r>
      <w:r w:rsidRPr="00F916DF">
        <w:rPr>
          <w:rFonts w:ascii="Times New Roman" w:hAnsi="Times New Roman" w:cs="Times New Roman"/>
          <w:sz w:val="24"/>
        </w:rPr>
        <w:t>ных территорий с учётом специфики и уязвимости. Предложена концептуальная модель их развития на основе интеграции экономики северных поселков путем формирования комплекса традиционных отраслей, оптимального с позиций природных условий, обесп</w:t>
      </w:r>
      <w:r w:rsidRPr="00F916DF">
        <w:rPr>
          <w:rFonts w:ascii="Times New Roman" w:hAnsi="Times New Roman" w:cs="Times New Roman"/>
          <w:sz w:val="24"/>
        </w:rPr>
        <w:t>е</w:t>
      </w:r>
      <w:r w:rsidRPr="00F916DF">
        <w:rPr>
          <w:rFonts w:ascii="Times New Roman" w:hAnsi="Times New Roman" w:cs="Times New Roman"/>
          <w:sz w:val="24"/>
        </w:rPr>
        <w:t>ченности биоресурсами и традиций коренного населения и сбалансированного сочетания трех секторов сельской микроэкономики: традиционного, трансфертного и рыночного. Предложена система мер активизации малого бизнеса для развития традиционного хозя</w:t>
      </w:r>
      <w:r w:rsidRPr="00F916DF">
        <w:rPr>
          <w:rFonts w:ascii="Times New Roman" w:hAnsi="Times New Roman" w:cs="Times New Roman"/>
          <w:sz w:val="24"/>
        </w:rPr>
        <w:t>й</w:t>
      </w:r>
      <w:r w:rsidRPr="00F916DF">
        <w:rPr>
          <w:rFonts w:ascii="Times New Roman" w:hAnsi="Times New Roman" w:cs="Times New Roman"/>
          <w:sz w:val="24"/>
        </w:rPr>
        <w:t>ственного комплекса и повышения экономической устойчивости сельских территорий оленеводческо-промыслового типа. Рассмотрены альтернативные маркетинговые страт</w:t>
      </w:r>
      <w:r w:rsidRPr="00F916DF">
        <w:rPr>
          <w:rFonts w:ascii="Times New Roman" w:hAnsi="Times New Roman" w:cs="Times New Roman"/>
          <w:sz w:val="24"/>
        </w:rPr>
        <w:t>е</w:t>
      </w:r>
      <w:r w:rsidRPr="00F916DF">
        <w:rPr>
          <w:rFonts w:ascii="Times New Roman" w:hAnsi="Times New Roman" w:cs="Times New Roman"/>
          <w:sz w:val="24"/>
        </w:rPr>
        <w:t>гии: с ориентацией на местные или удаленные (включая зарубежные) рынки. Предложены меры по повышению устойчивости демографической и природно-ресурсной подсистемы сельских территорий, в том числе на основе общинного пользования и управления биол</w:t>
      </w:r>
      <w:r w:rsidRPr="00F916DF">
        <w:rPr>
          <w:rFonts w:ascii="Times New Roman" w:hAnsi="Times New Roman" w:cs="Times New Roman"/>
          <w:sz w:val="24"/>
        </w:rPr>
        <w:t>о</w:t>
      </w:r>
      <w:r w:rsidRPr="00F916DF">
        <w:rPr>
          <w:rFonts w:ascii="Times New Roman" w:hAnsi="Times New Roman" w:cs="Times New Roman"/>
          <w:sz w:val="24"/>
        </w:rPr>
        <w:t>гическими ресурсами, партнерства общин с властью путем реализации идеи «ко-менеджмента». Сделан вывод, что привлекательность регионального имиджа оленеводч</w:t>
      </w:r>
      <w:r w:rsidRPr="00F916DF">
        <w:rPr>
          <w:rFonts w:ascii="Times New Roman" w:hAnsi="Times New Roman" w:cs="Times New Roman"/>
          <w:sz w:val="24"/>
        </w:rPr>
        <w:t>е</w:t>
      </w:r>
      <w:r w:rsidRPr="00F916DF">
        <w:rPr>
          <w:rFonts w:ascii="Times New Roman" w:hAnsi="Times New Roman" w:cs="Times New Roman"/>
          <w:sz w:val="24"/>
        </w:rPr>
        <w:t>ск</w:t>
      </w:r>
      <w:proofErr w:type="gramStart"/>
      <w:r w:rsidRPr="00F916DF">
        <w:rPr>
          <w:rFonts w:ascii="Times New Roman" w:hAnsi="Times New Roman" w:cs="Times New Roman"/>
          <w:sz w:val="24"/>
        </w:rPr>
        <w:t>о-</w:t>
      </w:r>
      <w:proofErr w:type="gramEnd"/>
      <w:r w:rsidRPr="00F916DF">
        <w:rPr>
          <w:rFonts w:ascii="Times New Roman" w:hAnsi="Times New Roman" w:cs="Times New Roman"/>
          <w:sz w:val="24"/>
        </w:rPr>
        <w:t xml:space="preserve"> промысловых территорий определяется устойчивостью их природно-ресурсной и д</w:t>
      </w:r>
      <w:r w:rsidRPr="00F916DF">
        <w:rPr>
          <w:rFonts w:ascii="Times New Roman" w:hAnsi="Times New Roman" w:cs="Times New Roman"/>
          <w:sz w:val="24"/>
        </w:rPr>
        <w:t>е</w:t>
      </w:r>
      <w:r w:rsidRPr="00F916DF">
        <w:rPr>
          <w:rFonts w:ascii="Times New Roman" w:hAnsi="Times New Roman" w:cs="Times New Roman"/>
          <w:sz w:val="24"/>
        </w:rPr>
        <w:t xml:space="preserve">мографической подсистем, гармоничным сочетанием инновационных и традиционных форм хозяйства, сохранением природного и этнокультурного разнообразия Севера. </w:t>
      </w:r>
    </w:p>
    <w:p w:rsidR="004076FE" w:rsidRPr="00F916DF" w:rsidRDefault="004076FE" w:rsidP="00F916DF">
      <w:pPr>
        <w:pStyle w:val="a3"/>
        <w:ind w:firstLine="709"/>
        <w:jc w:val="both"/>
        <w:rPr>
          <w:rFonts w:ascii="Times New Roman" w:hAnsi="Times New Roman" w:cs="Times New Roman"/>
          <w:sz w:val="24"/>
        </w:rPr>
      </w:pPr>
    </w:p>
    <w:p w:rsidR="004076FE" w:rsidRDefault="00283CDD" w:rsidP="00283CDD">
      <w:pPr>
        <w:pStyle w:val="a3"/>
        <w:ind w:firstLine="709"/>
        <w:jc w:val="both"/>
        <w:rPr>
          <w:rFonts w:ascii="Times New Roman" w:hAnsi="Times New Roman" w:cs="Times New Roman"/>
          <w:sz w:val="28"/>
        </w:rPr>
      </w:pPr>
      <w:r w:rsidRPr="00283CDD">
        <w:rPr>
          <w:rFonts w:ascii="Times New Roman" w:hAnsi="Times New Roman" w:cs="Times New Roman"/>
          <w:b/>
          <w:sz w:val="28"/>
        </w:rPr>
        <w:t>Медведева, Н. А.</w:t>
      </w:r>
      <w:r w:rsidRPr="00283CDD">
        <w:rPr>
          <w:rFonts w:ascii="Times New Roman" w:hAnsi="Times New Roman" w:cs="Times New Roman"/>
          <w:sz w:val="28"/>
        </w:rPr>
        <w:t xml:space="preserve"> </w:t>
      </w:r>
      <w:r w:rsidR="004076FE" w:rsidRPr="00283CDD">
        <w:rPr>
          <w:rFonts w:ascii="Times New Roman" w:hAnsi="Times New Roman" w:cs="Times New Roman"/>
          <w:sz w:val="28"/>
        </w:rPr>
        <w:t>К</w:t>
      </w:r>
      <w:r w:rsidRPr="00283CDD">
        <w:rPr>
          <w:rFonts w:ascii="Times New Roman" w:hAnsi="Times New Roman" w:cs="Times New Roman"/>
          <w:sz w:val="28"/>
        </w:rPr>
        <w:t>онцептуальные подходы к прогнозированию разв</w:t>
      </w:r>
      <w:r w:rsidRPr="00283CDD">
        <w:rPr>
          <w:rFonts w:ascii="Times New Roman" w:hAnsi="Times New Roman" w:cs="Times New Roman"/>
          <w:sz w:val="28"/>
        </w:rPr>
        <w:t>и</w:t>
      </w:r>
      <w:r w:rsidRPr="00283CDD">
        <w:rPr>
          <w:rFonts w:ascii="Times New Roman" w:hAnsi="Times New Roman" w:cs="Times New Roman"/>
          <w:sz w:val="28"/>
        </w:rPr>
        <w:t xml:space="preserve">тия сельского хозяйства европейского севера России </w:t>
      </w:r>
      <w:r w:rsidR="004076FE" w:rsidRPr="00283CDD">
        <w:rPr>
          <w:rFonts w:ascii="Times New Roman" w:hAnsi="Times New Roman" w:cs="Times New Roman"/>
          <w:sz w:val="28"/>
        </w:rPr>
        <w:t xml:space="preserve">/ </w:t>
      </w:r>
      <w:r w:rsidRPr="00283CDD">
        <w:rPr>
          <w:rFonts w:ascii="Times New Roman" w:hAnsi="Times New Roman" w:cs="Times New Roman"/>
          <w:sz w:val="28"/>
        </w:rPr>
        <w:t>Н.</w:t>
      </w:r>
      <w:r>
        <w:rPr>
          <w:rFonts w:ascii="Times New Roman" w:hAnsi="Times New Roman" w:cs="Times New Roman"/>
          <w:sz w:val="28"/>
        </w:rPr>
        <w:t xml:space="preserve"> </w:t>
      </w:r>
      <w:r w:rsidRPr="00283CDD">
        <w:rPr>
          <w:rFonts w:ascii="Times New Roman" w:hAnsi="Times New Roman" w:cs="Times New Roman"/>
          <w:sz w:val="28"/>
        </w:rPr>
        <w:t xml:space="preserve">А. </w:t>
      </w:r>
      <w:r w:rsidR="004076FE" w:rsidRPr="00283CDD">
        <w:rPr>
          <w:rFonts w:ascii="Times New Roman" w:hAnsi="Times New Roman" w:cs="Times New Roman"/>
          <w:sz w:val="28"/>
        </w:rPr>
        <w:t xml:space="preserve">Медведева // </w:t>
      </w:r>
      <w:proofErr w:type="spellStart"/>
      <w:r w:rsidR="004076FE" w:rsidRPr="00283CDD">
        <w:rPr>
          <w:rFonts w:ascii="Times New Roman" w:hAnsi="Times New Roman" w:cs="Times New Roman"/>
          <w:sz w:val="28"/>
        </w:rPr>
        <w:t>М</w:t>
      </w:r>
      <w:r w:rsidRPr="00283CDD">
        <w:rPr>
          <w:rFonts w:ascii="Times New Roman" w:hAnsi="Times New Roman" w:cs="Times New Roman"/>
          <w:sz w:val="28"/>
        </w:rPr>
        <w:t>о</w:t>
      </w:r>
      <w:r w:rsidRPr="00283CDD">
        <w:rPr>
          <w:rFonts w:ascii="Times New Roman" w:hAnsi="Times New Roman" w:cs="Times New Roman"/>
          <w:sz w:val="28"/>
        </w:rPr>
        <w:t>лочнохозяйственный</w:t>
      </w:r>
      <w:proofErr w:type="spellEnd"/>
      <w:r w:rsidRPr="00283CDD">
        <w:rPr>
          <w:rFonts w:ascii="Times New Roman" w:hAnsi="Times New Roman" w:cs="Times New Roman"/>
          <w:sz w:val="28"/>
        </w:rPr>
        <w:t xml:space="preserve"> вестник</w:t>
      </w:r>
      <w:r w:rsidR="004076FE" w:rsidRPr="00283CDD">
        <w:rPr>
          <w:rFonts w:ascii="Times New Roman" w:hAnsi="Times New Roman" w:cs="Times New Roman"/>
          <w:sz w:val="28"/>
        </w:rPr>
        <w:t xml:space="preserve">. – 2017. </w:t>
      </w:r>
      <w:r>
        <w:rPr>
          <w:rFonts w:ascii="Times New Roman" w:hAnsi="Times New Roman" w:cs="Times New Roman"/>
          <w:sz w:val="28"/>
        </w:rPr>
        <w:t xml:space="preserve">– </w:t>
      </w:r>
      <w:r w:rsidR="004076FE" w:rsidRPr="00283CDD">
        <w:rPr>
          <w:rFonts w:ascii="Times New Roman" w:hAnsi="Times New Roman" w:cs="Times New Roman"/>
          <w:sz w:val="28"/>
        </w:rPr>
        <w:t>№ 1 (25). – С. 147-157.</w:t>
      </w:r>
    </w:p>
    <w:p w:rsidR="00283CDD" w:rsidRDefault="00283CDD" w:rsidP="00283CDD">
      <w:pPr>
        <w:pStyle w:val="a3"/>
        <w:ind w:firstLine="709"/>
        <w:jc w:val="both"/>
        <w:rPr>
          <w:rFonts w:ascii="Times New Roman" w:hAnsi="Times New Roman" w:cs="Times New Roman"/>
          <w:sz w:val="24"/>
        </w:rPr>
      </w:pPr>
      <w:r w:rsidRPr="00283CDD">
        <w:rPr>
          <w:rFonts w:ascii="Times New Roman" w:hAnsi="Times New Roman" w:cs="Times New Roman"/>
          <w:sz w:val="24"/>
        </w:rPr>
        <w:t>В исследовании представлены концептуальные подходы к прогнозированию разв</w:t>
      </w:r>
      <w:r w:rsidRPr="00283CDD">
        <w:rPr>
          <w:rFonts w:ascii="Times New Roman" w:hAnsi="Times New Roman" w:cs="Times New Roman"/>
          <w:sz w:val="24"/>
        </w:rPr>
        <w:t>и</w:t>
      </w:r>
      <w:r w:rsidRPr="00283CDD">
        <w:rPr>
          <w:rFonts w:ascii="Times New Roman" w:hAnsi="Times New Roman" w:cs="Times New Roman"/>
          <w:sz w:val="24"/>
        </w:rPr>
        <w:t>тия сельского хозяйства как экономической системы в условиях глобализации экономики. Разработаны долгосрочные прогнозы развития аграрной отрасли Европейского Севера РФ до 2030 г., опирающиеся на предложения автора по совершенствованию механизма гос</w:t>
      </w:r>
      <w:r w:rsidRPr="00283CDD">
        <w:rPr>
          <w:rFonts w:ascii="Times New Roman" w:hAnsi="Times New Roman" w:cs="Times New Roman"/>
          <w:sz w:val="24"/>
        </w:rPr>
        <w:t>у</w:t>
      </w:r>
      <w:r w:rsidRPr="00283CDD">
        <w:rPr>
          <w:rFonts w:ascii="Times New Roman" w:hAnsi="Times New Roman" w:cs="Times New Roman"/>
          <w:sz w:val="24"/>
        </w:rPr>
        <w:t>дарственной поддержки, развитию научного и образовательного потенциала.</w:t>
      </w:r>
    </w:p>
    <w:p w:rsidR="00283CDD" w:rsidRPr="00283CDD" w:rsidRDefault="00283CDD" w:rsidP="00283CDD">
      <w:pPr>
        <w:pStyle w:val="a3"/>
        <w:ind w:firstLine="709"/>
        <w:jc w:val="both"/>
        <w:rPr>
          <w:rFonts w:ascii="Times New Roman" w:hAnsi="Times New Roman" w:cs="Times New Roman"/>
          <w:sz w:val="24"/>
        </w:rPr>
      </w:pPr>
    </w:p>
    <w:p w:rsidR="004076FE" w:rsidRPr="00283CDD" w:rsidRDefault="00283CDD" w:rsidP="00283CDD">
      <w:pPr>
        <w:pStyle w:val="a3"/>
        <w:ind w:firstLine="709"/>
        <w:jc w:val="both"/>
        <w:rPr>
          <w:rFonts w:ascii="Times New Roman" w:hAnsi="Times New Roman" w:cs="Times New Roman"/>
          <w:sz w:val="28"/>
        </w:rPr>
      </w:pPr>
      <w:proofErr w:type="spellStart"/>
      <w:r w:rsidRPr="00283CDD">
        <w:rPr>
          <w:rFonts w:ascii="Times New Roman" w:hAnsi="Times New Roman" w:cs="Times New Roman"/>
          <w:b/>
          <w:sz w:val="28"/>
        </w:rPr>
        <w:t>Милосердов</w:t>
      </w:r>
      <w:proofErr w:type="spellEnd"/>
      <w:r w:rsidRPr="00283CDD">
        <w:rPr>
          <w:rFonts w:ascii="Times New Roman" w:hAnsi="Times New Roman" w:cs="Times New Roman"/>
          <w:b/>
          <w:sz w:val="28"/>
        </w:rPr>
        <w:t>, В. В.</w:t>
      </w:r>
      <w:r w:rsidRPr="00283CDD">
        <w:rPr>
          <w:rFonts w:ascii="Times New Roman" w:hAnsi="Times New Roman" w:cs="Times New Roman"/>
          <w:sz w:val="28"/>
        </w:rPr>
        <w:t xml:space="preserve"> </w:t>
      </w:r>
      <w:r w:rsidR="004076FE" w:rsidRPr="00283CDD">
        <w:rPr>
          <w:rFonts w:ascii="Times New Roman" w:hAnsi="Times New Roman" w:cs="Times New Roman"/>
          <w:sz w:val="28"/>
        </w:rPr>
        <w:t>Кооперация - мощная хозяйственная система: этапы развития /</w:t>
      </w:r>
      <w:r>
        <w:rPr>
          <w:rFonts w:ascii="Times New Roman" w:hAnsi="Times New Roman" w:cs="Times New Roman"/>
          <w:sz w:val="28"/>
        </w:rPr>
        <w:t xml:space="preserve"> </w:t>
      </w:r>
      <w:r w:rsidRPr="00283CDD">
        <w:rPr>
          <w:rFonts w:ascii="Times New Roman" w:hAnsi="Times New Roman" w:cs="Times New Roman"/>
          <w:sz w:val="28"/>
        </w:rPr>
        <w:t>В.</w:t>
      </w:r>
      <w:r>
        <w:rPr>
          <w:rFonts w:ascii="Times New Roman" w:hAnsi="Times New Roman" w:cs="Times New Roman"/>
          <w:sz w:val="28"/>
        </w:rPr>
        <w:t xml:space="preserve"> </w:t>
      </w:r>
      <w:r w:rsidRPr="00283CDD">
        <w:rPr>
          <w:rFonts w:ascii="Times New Roman" w:hAnsi="Times New Roman" w:cs="Times New Roman"/>
          <w:sz w:val="28"/>
        </w:rPr>
        <w:t xml:space="preserve">В. </w:t>
      </w:r>
      <w:proofErr w:type="spellStart"/>
      <w:r w:rsidR="004076FE" w:rsidRPr="00283CDD">
        <w:rPr>
          <w:rFonts w:ascii="Times New Roman" w:hAnsi="Times New Roman" w:cs="Times New Roman"/>
          <w:sz w:val="28"/>
        </w:rPr>
        <w:t>Милосердов</w:t>
      </w:r>
      <w:proofErr w:type="spellEnd"/>
      <w:r w:rsidR="004076FE" w:rsidRPr="00283CDD">
        <w:rPr>
          <w:rFonts w:ascii="Times New Roman" w:hAnsi="Times New Roman" w:cs="Times New Roman"/>
          <w:sz w:val="28"/>
        </w:rPr>
        <w:t xml:space="preserve"> //</w:t>
      </w:r>
      <w:r>
        <w:rPr>
          <w:rFonts w:ascii="Times New Roman" w:hAnsi="Times New Roman" w:cs="Times New Roman"/>
          <w:sz w:val="28"/>
        </w:rPr>
        <w:t xml:space="preserve"> </w:t>
      </w:r>
      <w:r w:rsidR="004076FE" w:rsidRPr="00283CDD">
        <w:rPr>
          <w:rFonts w:ascii="Times New Roman" w:hAnsi="Times New Roman" w:cs="Times New Roman"/>
          <w:sz w:val="28"/>
        </w:rPr>
        <w:t>А</w:t>
      </w:r>
      <w:r w:rsidRPr="00283CDD">
        <w:rPr>
          <w:rFonts w:ascii="Times New Roman" w:hAnsi="Times New Roman" w:cs="Times New Roman"/>
          <w:sz w:val="28"/>
        </w:rPr>
        <w:t>гропродовольственная политика России</w:t>
      </w:r>
      <w:r w:rsidR="004076FE" w:rsidRPr="00283CDD">
        <w:rPr>
          <w:rFonts w:ascii="Times New Roman" w:hAnsi="Times New Roman" w:cs="Times New Roman"/>
          <w:sz w:val="28"/>
        </w:rPr>
        <w:t>. – 2017. – № 1. – С. 2-9.</w:t>
      </w:r>
    </w:p>
    <w:p w:rsidR="00283CDD" w:rsidRPr="004076FE" w:rsidRDefault="00283CDD" w:rsidP="004076FE">
      <w:pPr>
        <w:jc w:val="both"/>
        <w:rPr>
          <w:color w:val="00008F"/>
        </w:rPr>
      </w:pPr>
    </w:p>
    <w:p w:rsidR="004076FE" w:rsidRPr="004076FE" w:rsidRDefault="004076FE" w:rsidP="004076FE">
      <w:pPr>
        <w:ind w:firstLine="709"/>
        <w:jc w:val="both"/>
        <w:rPr>
          <w:rFonts w:eastAsiaTheme="minorHAnsi"/>
          <w:sz w:val="28"/>
          <w:szCs w:val="22"/>
          <w:lang w:eastAsia="en-US"/>
        </w:rPr>
      </w:pPr>
      <w:r w:rsidRPr="004076FE">
        <w:rPr>
          <w:rFonts w:eastAsiaTheme="minorHAnsi"/>
          <w:b/>
          <w:sz w:val="28"/>
          <w:szCs w:val="22"/>
          <w:lang w:eastAsia="en-US"/>
        </w:rPr>
        <w:t>Митин, А. Н.</w:t>
      </w:r>
      <w:r w:rsidRPr="004076FE">
        <w:rPr>
          <w:rFonts w:eastAsiaTheme="minorHAnsi"/>
          <w:sz w:val="28"/>
          <w:szCs w:val="22"/>
          <w:lang w:eastAsia="en-US"/>
        </w:rPr>
        <w:t xml:space="preserve"> Анализ научных взглядов о понятии «</w:t>
      </w:r>
      <w:proofErr w:type="gramStart"/>
      <w:r w:rsidRPr="004076FE">
        <w:rPr>
          <w:rFonts w:eastAsiaTheme="minorHAnsi"/>
          <w:sz w:val="28"/>
          <w:szCs w:val="22"/>
          <w:lang w:eastAsia="en-US"/>
        </w:rPr>
        <w:t>Экономический механизм</w:t>
      </w:r>
      <w:proofErr w:type="gramEnd"/>
      <w:r w:rsidRPr="004076FE">
        <w:rPr>
          <w:rFonts w:eastAsiaTheme="minorHAnsi"/>
          <w:sz w:val="28"/>
          <w:szCs w:val="22"/>
          <w:lang w:eastAsia="en-US"/>
        </w:rPr>
        <w:t>» и его модификациях в аграрной сфере экономики / А. Н. Митин // Аграрное образование и наука. – 2016. – № 4. – С. 15.</w:t>
      </w:r>
    </w:p>
    <w:p w:rsidR="004076FE" w:rsidRPr="004076FE" w:rsidRDefault="004076FE" w:rsidP="004076FE">
      <w:pPr>
        <w:ind w:firstLine="709"/>
        <w:jc w:val="both"/>
        <w:rPr>
          <w:rFonts w:eastAsiaTheme="minorHAnsi"/>
          <w:szCs w:val="22"/>
          <w:lang w:eastAsia="en-US"/>
        </w:rPr>
      </w:pPr>
      <w:r w:rsidRPr="004076FE">
        <w:rPr>
          <w:rFonts w:eastAsiaTheme="minorHAnsi"/>
          <w:szCs w:val="22"/>
          <w:lang w:eastAsia="en-US"/>
        </w:rPr>
        <w:t>В экономике достаточно часто употребляется термин “механизм” для описания с</w:t>
      </w:r>
      <w:r w:rsidRPr="004076FE">
        <w:rPr>
          <w:rFonts w:eastAsiaTheme="minorHAnsi"/>
          <w:szCs w:val="22"/>
          <w:lang w:eastAsia="en-US"/>
        </w:rPr>
        <w:t>о</w:t>
      </w:r>
      <w:r w:rsidRPr="004076FE">
        <w:rPr>
          <w:rFonts w:eastAsiaTheme="minorHAnsi"/>
          <w:szCs w:val="22"/>
          <w:lang w:eastAsia="en-US"/>
        </w:rPr>
        <w:t xml:space="preserve">циальных и производственных процессов. Это повлияло на появление таких понятий, как </w:t>
      </w:r>
      <w:proofErr w:type="gramStart"/>
      <w:r w:rsidRPr="004076FE">
        <w:rPr>
          <w:rFonts w:eastAsiaTheme="minorHAnsi"/>
          <w:szCs w:val="22"/>
          <w:lang w:eastAsia="en-US"/>
        </w:rPr>
        <w:t>экономический механизм</w:t>
      </w:r>
      <w:proofErr w:type="gramEnd"/>
      <w:r w:rsidRPr="004076FE">
        <w:rPr>
          <w:rFonts w:eastAsiaTheme="minorHAnsi"/>
          <w:szCs w:val="22"/>
          <w:lang w:eastAsia="en-US"/>
        </w:rPr>
        <w:t>, хозяйственный механизм, механизм социально-экономического развития. Возникает необходимость анализа имеющихся научных воззрений на этот пр</w:t>
      </w:r>
      <w:r w:rsidRPr="004076FE">
        <w:rPr>
          <w:rFonts w:eastAsiaTheme="minorHAnsi"/>
          <w:szCs w:val="22"/>
          <w:lang w:eastAsia="en-US"/>
        </w:rPr>
        <w:t>о</w:t>
      </w:r>
      <w:r w:rsidRPr="004076FE">
        <w:rPr>
          <w:rFonts w:eastAsiaTheme="minorHAnsi"/>
          <w:szCs w:val="22"/>
          <w:lang w:eastAsia="en-US"/>
        </w:rPr>
        <w:t xml:space="preserve">цесс, определения перспектив, появления новых модификаций этого термина, в том числе в аграрной сфере экономики. Современный экономический словарь содержит следующее определение: </w:t>
      </w:r>
      <w:proofErr w:type="gramStart"/>
      <w:r w:rsidRPr="004076FE">
        <w:rPr>
          <w:rFonts w:eastAsiaTheme="minorHAnsi"/>
          <w:szCs w:val="22"/>
          <w:lang w:eastAsia="en-US"/>
        </w:rPr>
        <w:t>экономический механизм</w:t>
      </w:r>
      <w:proofErr w:type="gramEnd"/>
      <w:r w:rsidRPr="004076FE">
        <w:rPr>
          <w:rFonts w:eastAsiaTheme="minorHAnsi"/>
          <w:szCs w:val="22"/>
          <w:lang w:eastAsia="en-US"/>
        </w:rPr>
        <w:t xml:space="preserve"> - совокупность методов и средств воздействия на экономические процессы, их регулирования. В исследованиях французского ученого А</w:t>
      </w:r>
      <w:r w:rsidRPr="004076FE">
        <w:rPr>
          <w:rFonts w:eastAsiaTheme="minorHAnsi"/>
          <w:szCs w:val="22"/>
          <w:lang w:eastAsia="en-US"/>
        </w:rPr>
        <w:t>н</w:t>
      </w:r>
      <w:r w:rsidRPr="004076FE">
        <w:rPr>
          <w:rFonts w:eastAsiaTheme="minorHAnsi"/>
          <w:szCs w:val="22"/>
          <w:lang w:eastAsia="en-US"/>
        </w:rPr>
        <w:lastRenderedPageBreak/>
        <w:t xml:space="preserve">ри Кульмана имеются утверждения, что </w:t>
      </w:r>
      <w:proofErr w:type="gramStart"/>
      <w:r w:rsidRPr="004076FE">
        <w:rPr>
          <w:rFonts w:eastAsiaTheme="minorHAnsi"/>
          <w:szCs w:val="22"/>
          <w:lang w:eastAsia="en-US"/>
        </w:rPr>
        <w:t>экономических механизмов</w:t>
      </w:r>
      <w:proofErr w:type="gramEnd"/>
      <w:r w:rsidRPr="004076FE">
        <w:rPr>
          <w:rFonts w:eastAsiaTheme="minorHAnsi"/>
          <w:szCs w:val="22"/>
          <w:lang w:eastAsia="en-US"/>
        </w:rPr>
        <w:t xml:space="preserve"> может существовать великое множество, что подтверждается современностью. Их присутствие в различных сферах экономической деятельности позволяет исследователям вводить в научный оборот все новые и новые определения. Одновременно признается, что существует и хозяйстве</w:t>
      </w:r>
      <w:r w:rsidRPr="004076FE">
        <w:rPr>
          <w:rFonts w:eastAsiaTheme="minorHAnsi"/>
          <w:szCs w:val="22"/>
          <w:lang w:eastAsia="en-US"/>
        </w:rPr>
        <w:t>н</w:t>
      </w:r>
      <w:r w:rsidRPr="004076FE">
        <w:rPr>
          <w:rFonts w:eastAsiaTheme="minorHAnsi"/>
          <w:szCs w:val="22"/>
          <w:lang w:eastAsia="en-US"/>
        </w:rPr>
        <w:t>ный механизм как совокупность экономических рычагов и стимулов влияния на прои</w:t>
      </w:r>
      <w:r w:rsidRPr="004076FE">
        <w:rPr>
          <w:rFonts w:eastAsiaTheme="minorHAnsi"/>
          <w:szCs w:val="22"/>
          <w:lang w:eastAsia="en-US"/>
        </w:rPr>
        <w:t>з</w:t>
      </w:r>
      <w:r w:rsidRPr="004076FE">
        <w:rPr>
          <w:rFonts w:eastAsiaTheme="minorHAnsi"/>
          <w:szCs w:val="22"/>
          <w:lang w:eastAsia="en-US"/>
        </w:rPr>
        <w:t xml:space="preserve">водство и участников хозяйственной деятельности. </w:t>
      </w:r>
      <w:proofErr w:type="gramStart"/>
      <w:r w:rsidRPr="004076FE">
        <w:rPr>
          <w:rFonts w:eastAsiaTheme="minorHAnsi"/>
          <w:szCs w:val="22"/>
          <w:lang w:eastAsia="en-US"/>
        </w:rPr>
        <w:t>Экономический механизм</w:t>
      </w:r>
      <w:proofErr w:type="gramEnd"/>
      <w:r w:rsidRPr="004076FE">
        <w:rPr>
          <w:rFonts w:eastAsiaTheme="minorHAnsi"/>
          <w:szCs w:val="22"/>
          <w:lang w:eastAsia="en-US"/>
        </w:rPr>
        <w:t xml:space="preserve"> является частью механизма хозяйственного. Эти утверждения поддерживаются учеными, исслед</w:t>
      </w:r>
      <w:r w:rsidRPr="004076FE">
        <w:rPr>
          <w:rFonts w:eastAsiaTheme="minorHAnsi"/>
          <w:szCs w:val="22"/>
          <w:lang w:eastAsia="en-US"/>
        </w:rPr>
        <w:t>у</w:t>
      </w:r>
      <w:r w:rsidRPr="004076FE">
        <w:rPr>
          <w:rFonts w:eastAsiaTheme="minorHAnsi"/>
          <w:szCs w:val="22"/>
          <w:lang w:eastAsia="en-US"/>
        </w:rPr>
        <w:t>ющими аграрную сферу экономики, которым интересна формулировка “</w:t>
      </w:r>
      <w:proofErr w:type="gramStart"/>
      <w:r w:rsidRPr="004076FE">
        <w:rPr>
          <w:rFonts w:eastAsiaTheme="minorHAnsi"/>
          <w:szCs w:val="22"/>
          <w:lang w:eastAsia="en-US"/>
        </w:rPr>
        <w:t>экономический механизм</w:t>
      </w:r>
      <w:proofErr w:type="gramEnd"/>
      <w:r w:rsidRPr="004076FE">
        <w:rPr>
          <w:rFonts w:eastAsiaTheme="minorHAnsi"/>
          <w:szCs w:val="22"/>
          <w:lang w:eastAsia="en-US"/>
        </w:rPr>
        <w:t xml:space="preserve"> хозяйствования”. Результаты, полученные в процессе научного анализа взгл</w:t>
      </w:r>
      <w:r w:rsidRPr="004076FE">
        <w:rPr>
          <w:rFonts w:eastAsiaTheme="minorHAnsi"/>
          <w:szCs w:val="22"/>
          <w:lang w:eastAsia="en-US"/>
        </w:rPr>
        <w:t>я</w:t>
      </w:r>
      <w:r w:rsidRPr="004076FE">
        <w:rPr>
          <w:rFonts w:eastAsiaTheme="minorHAnsi"/>
          <w:szCs w:val="22"/>
          <w:lang w:eastAsia="en-US"/>
        </w:rPr>
        <w:t xml:space="preserve">дов на </w:t>
      </w:r>
      <w:proofErr w:type="gramStart"/>
      <w:r w:rsidRPr="004076FE">
        <w:rPr>
          <w:rFonts w:eastAsiaTheme="minorHAnsi"/>
          <w:szCs w:val="22"/>
          <w:lang w:eastAsia="en-US"/>
        </w:rPr>
        <w:t>экономический механизм</w:t>
      </w:r>
      <w:proofErr w:type="gramEnd"/>
      <w:r w:rsidRPr="004076FE">
        <w:rPr>
          <w:rFonts w:eastAsiaTheme="minorHAnsi"/>
          <w:szCs w:val="22"/>
          <w:lang w:eastAsia="en-US"/>
        </w:rPr>
        <w:t xml:space="preserve"> в целом и экономический механизм хозяйствования в а</w:t>
      </w:r>
      <w:r w:rsidRPr="004076FE">
        <w:rPr>
          <w:rFonts w:eastAsiaTheme="minorHAnsi"/>
          <w:szCs w:val="22"/>
          <w:lang w:eastAsia="en-US"/>
        </w:rPr>
        <w:t>г</w:t>
      </w:r>
      <w:r w:rsidRPr="004076FE">
        <w:rPr>
          <w:rFonts w:eastAsiaTheme="minorHAnsi"/>
          <w:szCs w:val="22"/>
          <w:lang w:eastAsia="en-US"/>
        </w:rPr>
        <w:t>рарной сфере экономики, послужили основанием, чтобы в настоящей статье предложить подвиды последнего, предложить заинтересованному читателю научные позиции извес</w:t>
      </w:r>
      <w:r w:rsidRPr="004076FE">
        <w:rPr>
          <w:rFonts w:eastAsiaTheme="minorHAnsi"/>
          <w:szCs w:val="22"/>
          <w:lang w:eastAsia="en-US"/>
        </w:rPr>
        <w:t>т</w:t>
      </w:r>
      <w:r w:rsidRPr="004076FE">
        <w:rPr>
          <w:rFonts w:eastAsiaTheme="minorHAnsi"/>
          <w:szCs w:val="22"/>
          <w:lang w:eastAsia="en-US"/>
        </w:rPr>
        <w:t>ных отечественных ученых.</w:t>
      </w:r>
    </w:p>
    <w:p w:rsidR="004076FE" w:rsidRPr="002B06F8" w:rsidRDefault="004076FE" w:rsidP="004076FE">
      <w:pPr>
        <w:jc w:val="both"/>
        <w:rPr>
          <w:rFonts w:eastAsiaTheme="minorHAnsi"/>
          <w:szCs w:val="22"/>
          <w:lang w:eastAsia="en-US"/>
        </w:rPr>
      </w:pPr>
    </w:p>
    <w:p w:rsidR="004076FE" w:rsidRDefault="006A5CEB" w:rsidP="006A5CEB">
      <w:pPr>
        <w:ind w:firstLine="709"/>
        <w:jc w:val="both"/>
        <w:rPr>
          <w:sz w:val="28"/>
        </w:rPr>
      </w:pPr>
      <w:proofErr w:type="spellStart"/>
      <w:r w:rsidRPr="006A5CEB">
        <w:rPr>
          <w:b/>
          <w:sz w:val="28"/>
        </w:rPr>
        <w:t>Намятова</w:t>
      </w:r>
      <w:proofErr w:type="spellEnd"/>
      <w:r w:rsidRPr="006A5CEB">
        <w:rPr>
          <w:b/>
          <w:sz w:val="28"/>
        </w:rPr>
        <w:t>, Л. Е.</w:t>
      </w:r>
      <w:r>
        <w:rPr>
          <w:b/>
          <w:sz w:val="28"/>
        </w:rPr>
        <w:t xml:space="preserve"> </w:t>
      </w:r>
      <w:r w:rsidR="004076FE" w:rsidRPr="006A5CEB">
        <w:rPr>
          <w:sz w:val="28"/>
        </w:rPr>
        <w:t xml:space="preserve">Продовольственная безопасность России в </w:t>
      </w:r>
      <w:proofErr w:type="spellStart"/>
      <w:r w:rsidR="004076FE" w:rsidRPr="006A5CEB">
        <w:rPr>
          <w:sz w:val="28"/>
        </w:rPr>
        <w:t>санкцио</w:t>
      </w:r>
      <w:r w:rsidR="004076FE" w:rsidRPr="006A5CEB">
        <w:rPr>
          <w:sz w:val="28"/>
        </w:rPr>
        <w:t>н</w:t>
      </w:r>
      <w:r w:rsidR="004076FE" w:rsidRPr="006A5CEB">
        <w:rPr>
          <w:sz w:val="28"/>
        </w:rPr>
        <w:t>ных</w:t>
      </w:r>
      <w:proofErr w:type="spellEnd"/>
      <w:r w:rsidR="004076FE" w:rsidRPr="006A5CEB">
        <w:rPr>
          <w:sz w:val="28"/>
        </w:rPr>
        <w:t xml:space="preserve"> условиях /</w:t>
      </w:r>
      <w:r>
        <w:rPr>
          <w:sz w:val="28"/>
        </w:rPr>
        <w:t xml:space="preserve"> </w:t>
      </w:r>
      <w:r w:rsidRPr="006A5CEB">
        <w:rPr>
          <w:sz w:val="28"/>
        </w:rPr>
        <w:t>Л.</w:t>
      </w:r>
      <w:r>
        <w:rPr>
          <w:sz w:val="28"/>
        </w:rPr>
        <w:t xml:space="preserve"> </w:t>
      </w:r>
      <w:r w:rsidRPr="006A5CEB">
        <w:rPr>
          <w:sz w:val="28"/>
        </w:rPr>
        <w:t>Е.</w:t>
      </w:r>
      <w:r w:rsidR="002811A7">
        <w:rPr>
          <w:sz w:val="28"/>
        </w:rPr>
        <w:t xml:space="preserve"> </w:t>
      </w:r>
      <w:proofErr w:type="spellStart"/>
      <w:r w:rsidR="004076FE" w:rsidRPr="006A5CEB">
        <w:rPr>
          <w:sz w:val="28"/>
        </w:rPr>
        <w:t>Намятова</w:t>
      </w:r>
      <w:proofErr w:type="spellEnd"/>
      <w:r w:rsidR="004076FE" w:rsidRPr="006A5CEB">
        <w:rPr>
          <w:sz w:val="28"/>
        </w:rPr>
        <w:t xml:space="preserve">, </w:t>
      </w:r>
      <w:r w:rsidRPr="006A5CEB">
        <w:rPr>
          <w:sz w:val="28"/>
        </w:rPr>
        <w:t>А.</w:t>
      </w:r>
      <w:r>
        <w:rPr>
          <w:sz w:val="28"/>
        </w:rPr>
        <w:t xml:space="preserve"> </w:t>
      </w:r>
      <w:r w:rsidRPr="006A5CEB">
        <w:rPr>
          <w:sz w:val="28"/>
        </w:rPr>
        <w:t xml:space="preserve">Н. </w:t>
      </w:r>
      <w:proofErr w:type="spellStart"/>
      <w:r w:rsidR="004076FE" w:rsidRPr="006A5CEB">
        <w:rPr>
          <w:sz w:val="28"/>
        </w:rPr>
        <w:t>Крыжняя</w:t>
      </w:r>
      <w:proofErr w:type="spellEnd"/>
      <w:r w:rsidR="004076FE" w:rsidRPr="006A5CEB">
        <w:rPr>
          <w:sz w:val="28"/>
        </w:rPr>
        <w:t xml:space="preserve"> </w:t>
      </w:r>
      <w:r>
        <w:rPr>
          <w:sz w:val="28"/>
        </w:rPr>
        <w:t xml:space="preserve">// </w:t>
      </w:r>
      <w:r w:rsidR="004076FE" w:rsidRPr="006A5CEB">
        <w:rPr>
          <w:sz w:val="28"/>
        </w:rPr>
        <w:t>А</w:t>
      </w:r>
      <w:r w:rsidRPr="006A5CEB">
        <w:rPr>
          <w:sz w:val="28"/>
        </w:rPr>
        <w:t>гропродовольственная п</w:t>
      </w:r>
      <w:r w:rsidRPr="006A5CEB">
        <w:rPr>
          <w:sz w:val="28"/>
        </w:rPr>
        <w:t>о</w:t>
      </w:r>
      <w:r w:rsidRPr="006A5CEB">
        <w:rPr>
          <w:sz w:val="28"/>
        </w:rPr>
        <w:t>литика России</w:t>
      </w:r>
      <w:r w:rsidR="004076FE" w:rsidRPr="006A5CEB">
        <w:rPr>
          <w:sz w:val="28"/>
        </w:rPr>
        <w:t>. – 2017. – № 2. – С. 46-52</w:t>
      </w:r>
      <w:r>
        <w:rPr>
          <w:sz w:val="28"/>
        </w:rPr>
        <w:t>.</w:t>
      </w:r>
    </w:p>
    <w:p w:rsidR="00F952D6" w:rsidRDefault="00F952D6" w:rsidP="006A5CEB">
      <w:pPr>
        <w:ind w:firstLine="709"/>
        <w:jc w:val="both"/>
        <w:rPr>
          <w:sz w:val="28"/>
        </w:rPr>
      </w:pPr>
    </w:p>
    <w:p w:rsidR="004076FE" w:rsidRPr="006A5CEB" w:rsidRDefault="004076FE" w:rsidP="006A5CEB">
      <w:pPr>
        <w:pStyle w:val="a3"/>
        <w:ind w:firstLine="709"/>
        <w:jc w:val="both"/>
        <w:rPr>
          <w:rFonts w:ascii="Times New Roman" w:hAnsi="Times New Roman" w:cs="Times New Roman"/>
          <w:sz w:val="28"/>
        </w:rPr>
      </w:pPr>
      <w:r w:rsidRPr="006A5CEB">
        <w:rPr>
          <w:rFonts w:ascii="Times New Roman" w:hAnsi="Times New Roman" w:cs="Times New Roman"/>
          <w:b/>
          <w:sz w:val="28"/>
        </w:rPr>
        <w:t>Перспективы инвестиционного развития аграрного сектора П</w:t>
      </w:r>
      <w:r w:rsidRPr="006A5CEB">
        <w:rPr>
          <w:rFonts w:ascii="Times New Roman" w:hAnsi="Times New Roman" w:cs="Times New Roman"/>
          <w:b/>
          <w:sz w:val="28"/>
        </w:rPr>
        <w:t>о</w:t>
      </w:r>
      <w:r w:rsidRPr="006A5CEB">
        <w:rPr>
          <w:rFonts w:ascii="Times New Roman" w:hAnsi="Times New Roman" w:cs="Times New Roman"/>
          <w:b/>
          <w:sz w:val="28"/>
        </w:rPr>
        <w:t>волжья</w:t>
      </w:r>
      <w:r w:rsidRPr="006A5CEB">
        <w:rPr>
          <w:rFonts w:ascii="Times New Roman" w:hAnsi="Times New Roman" w:cs="Times New Roman"/>
          <w:sz w:val="28"/>
        </w:rPr>
        <w:t xml:space="preserve"> /</w:t>
      </w:r>
      <w:r w:rsidR="006A5CEB">
        <w:rPr>
          <w:rFonts w:ascii="Times New Roman" w:hAnsi="Times New Roman" w:cs="Times New Roman"/>
          <w:sz w:val="28"/>
        </w:rPr>
        <w:t xml:space="preserve"> </w:t>
      </w:r>
      <w:r w:rsidR="006A5CEB" w:rsidRPr="006A5CEB">
        <w:rPr>
          <w:rFonts w:ascii="Times New Roman" w:hAnsi="Times New Roman" w:cs="Times New Roman"/>
          <w:sz w:val="28"/>
        </w:rPr>
        <w:t>М.</w:t>
      </w:r>
      <w:r w:rsidR="006A5CEB">
        <w:rPr>
          <w:rFonts w:ascii="Times New Roman" w:hAnsi="Times New Roman" w:cs="Times New Roman"/>
          <w:sz w:val="28"/>
        </w:rPr>
        <w:t xml:space="preserve"> </w:t>
      </w:r>
      <w:r w:rsidR="006A5CEB" w:rsidRPr="006A5CEB">
        <w:rPr>
          <w:rFonts w:ascii="Times New Roman" w:hAnsi="Times New Roman" w:cs="Times New Roman"/>
          <w:sz w:val="28"/>
        </w:rPr>
        <w:t xml:space="preserve">С. </w:t>
      </w:r>
      <w:proofErr w:type="spellStart"/>
      <w:r w:rsidRPr="006A5CEB">
        <w:rPr>
          <w:rFonts w:ascii="Times New Roman" w:hAnsi="Times New Roman" w:cs="Times New Roman"/>
          <w:sz w:val="28"/>
        </w:rPr>
        <w:t>Юркова</w:t>
      </w:r>
      <w:proofErr w:type="spellEnd"/>
      <w:r w:rsidRPr="006A5CEB">
        <w:rPr>
          <w:rFonts w:ascii="Times New Roman" w:hAnsi="Times New Roman" w:cs="Times New Roman"/>
          <w:sz w:val="28"/>
        </w:rPr>
        <w:t xml:space="preserve"> [и др.]. // </w:t>
      </w:r>
      <w:proofErr w:type="spellStart"/>
      <w:r w:rsidRPr="006A5CEB">
        <w:rPr>
          <w:rFonts w:ascii="Times New Roman" w:hAnsi="Times New Roman" w:cs="Times New Roman"/>
          <w:sz w:val="28"/>
        </w:rPr>
        <w:t>Аграр</w:t>
      </w:r>
      <w:proofErr w:type="spellEnd"/>
      <w:r w:rsidR="006A5CEB">
        <w:rPr>
          <w:rFonts w:ascii="Times New Roman" w:hAnsi="Times New Roman" w:cs="Times New Roman"/>
          <w:sz w:val="28"/>
        </w:rPr>
        <w:t>.</w:t>
      </w:r>
      <w:r w:rsidRPr="006A5CEB">
        <w:rPr>
          <w:rFonts w:ascii="Times New Roman" w:hAnsi="Times New Roman" w:cs="Times New Roman"/>
          <w:sz w:val="28"/>
        </w:rPr>
        <w:t xml:space="preserve"> науч</w:t>
      </w:r>
      <w:r w:rsidR="006A5CEB">
        <w:rPr>
          <w:rFonts w:ascii="Times New Roman" w:hAnsi="Times New Roman" w:cs="Times New Roman"/>
          <w:sz w:val="28"/>
        </w:rPr>
        <w:t>.</w:t>
      </w:r>
      <w:r w:rsidRPr="006A5CEB">
        <w:rPr>
          <w:rFonts w:ascii="Times New Roman" w:hAnsi="Times New Roman" w:cs="Times New Roman"/>
          <w:sz w:val="28"/>
        </w:rPr>
        <w:t xml:space="preserve"> журн. – 2017. – № 2. – С. 94-100.</w:t>
      </w:r>
    </w:p>
    <w:p w:rsidR="004076FE" w:rsidRDefault="004076FE" w:rsidP="006A5CEB">
      <w:pPr>
        <w:pStyle w:val="a3"/>
        <w:ind w:firstLine="709"/>
        <w:jc w:val="both"/>
        <w:rPr>
          <w:rFonts w:ascii="Times New Roman" w:hAnsi="Times New Roman" w:cs="Times New Roman"/>
          <w:sz w:val="24"/>
        </w:rPr>
      </w:pPr>
      <w:r w:rsidRPr="006A5CEB">
        <w:rPr>
          <w:rFonts w:ascii="Times New Roman" w:hAnsi="Times New Roman" w:cs="Times New Roman"/>
          <w:sz w:val="24"/>
        </w:rPr>
        <w:t>Проанализированы тенденции развития производства основных видов сельскох</w:t>
      </w:r>
      <w:r w:rsidRPr="006A5CEB">
        <w:rPr>
          <w:rFonts w:ascii="Times New Roman" w:hAnsi="Times New Roman" w:cs="Times New Roman"/>
          <w:sz w:val="24"/>
        </w:rPr>
        <w:t>о</w:t>
      </w:r>
      <w:r w:rsidRPr="006A5CEB">
        <w:rPr>
          <w:rFonts w:ascii="Times New Roman" w:hAnsi="Times New Roman" w:cs="Times New Roman"/>
          <w:sz w:val="24"/>
        </w:rPr>
        <w:t>зяйственной продукции (зерна, мяса, молока, овощей), а также динамика производства цельномолочной и колбасной продукции, производства хлебобулочных изделий в РФ, ПФО и Поволжье. Дана характеристика основных факторов инвестиционной привлек</w:t>
      </w:r>
      <w:r w:rsidRPr="006A5CEB">
        <w:rPr>
          <w:rFonts w:ascii="Times New Roman" w:hAnsi="Times New Roman" w:cs="Times New Roman"/>
          <w:sz w:val="24"/>
        </w:rPr>
        <w:t>а</w:t>
      </w:r>
      <w:r w:rsidRPr="006A5CEB">
        <w:rPr>
          <w:rFonts w:ascii="Times New Roman" w:hAnsi="Times New Roman" w:cs="Times New Roman"/>
          <w:sz w:val="24"/>
        </w:rPr>
        <w:t>тельности регионов Поволжья для частных инвестиций, которые должны гармонично с</w:t>
      </w:r>
      <w:r w:rsidRPr="006A5CEB">
        <w:rPr>
          <w:rFonts w:ascii="Times New Roman" w:hAnsi="Times New Roman" w:cs="Times New Roman"/>
          <w:sz w:val="24"/>
        </w:rPr>
        <w:t>о</w:t>
      </w:r>
      <w:r w:rsidRPr="006A5CEB">
        <w:rPr>
          <w:rFonts w:ascii="Times New Roman" w:hAnsi="Times New Roman" w:cs="Times New Roman"/>
          <w:sz w:val="24"/>
        </w:rPr>
        <w:t>четаться с государственной поддержкой и учитывать перспективные направления кап</w:t>
      </w:r>
      <w:r w:rsidRPr="006A5CEB">
        <w:rPr>
          <w:rFonts w:ascii="Times New Roman" w:hAnsi="Times New Roman" w:cs="Times New Roman"/>
          <w:sz w:val="24"/>
        </w:rPr>
        <w:t>и</w:t>
      </w:r>
      <w:r w:rsidRPr="006A5CEB">
        <w:rPr>
          <w:rFonts w:ascii="Times New Roman" w:hAnsi="Times New Roman" w:cs="Times New Roman"/>
          <w:sz w:val="24"/>
        </w:rPr>
        <w:t>тальных вложений и экономического роста в АПК. Благодаря государственным бюдже</w:t>
      </w:r>
      <w:r w:rsidRPr="006A5CEB">
        <w:rPr>
          <w:rFonts w:ascii="Times New Roman" w:hAnsi="Times New Roman" w:cs="Times New Roman"/>
          <w:sz w:val="24"/>
        </w:rPr>
        <w:t>т</w:t>
      </w:r>
      <w:r w:rsidRPr="006A5CEB">
        <w:rPr>
          <w:rFonts w:ascii="Times New Roman" w:hAnsi="Times New Roman" w:cs="Times New Roman"/>
          <w:sz w:val="24"/>
        </w:rPr>
        <w:t>ным субсидиям и девальвации национальной валюты, по мнению авторов, будет расти привлекательность аграрного сектора для крупных агрохолдингов и других групп инв</w:t>
      </w:r>
      <w:r w:rsidRPr="006A5CEB">
        <w:rPr>
          <w:rFonts w:ascii="Times New Roman" w:hAnsi="Times New Roman" w:cs="Times New Roman"/>
          <w:sz w:val="24"/>
        </w:rPr>
        <w:t>е</w:t>
      </w:r>
      <w:r w:rsidRPr="006A5CEB">
        <w:rPr>
          <w:rFonts w:ascii="Times New Roman" w:hAnsi="Times New Roman" w:cs="Times New Roman"/>
          <w:sz w:val="24"/>
        </w:rPr>
        <w:t xml:space="preserve">сторов. При этом традиционно основные направления инвестиционных потоков должны сосредотачиваться в сфере производства зерна и овощей. </w:t>
      </w:r>
    </w:p>
    <w:p w:rsidR="006A5CEB" w:rsidRPr="006A5CEB" w:rsidRDefault="006A5CEB" w:rsidP="006A5CEB">
      <w:pPr>
        <w:pStyle w:val="a3"/>
        <w:ind w:firstLine="709"/>
        <w:jc w:val="both"/>
        <w:rPr>
          <w:rFonts w:ascii="Times New Roman" w:hAnsi="Times New Roman" w:cs="Times New Roman"/>
          <w:sz w:val="24"/>
        </w:rPr>
      </w:pPr>
    </w:p>
    <w:p w:rsidR="004076FE" w:rsidRDefault="006A5CEB" w:rsidP="006A5CEB">
      <w:pPr>
        <w:pStyle w:val="a3"/>
        <w:ind w:firstLine="709"/>
        <w:jc w:val="both"/>
        <w:rPr>
          <w:rFonts w:ascii="Times New Roman" w:hAnsi="Times New Roman" w:cs="Times New Roman"/>
          <w:sz w:val="28"/>
        </w:rPr>
      </w:pPr>
      <w:proofErr w:type="spellStart"/>
      <w:r w:rsidRPr="006A5CEB">
        <w:rPr>
          <w:rFonts w:ascii="Times New Roman" w:hAnsi="Times New Roman" w:cs="Times New Roman"/>
          <w:b/>
          <w:sz w:val="28"/>
        </w:rPr>
        <w:t>Пустуев</w:t>
      </w:r>
      <w:proofErr w:type="spellEnd"/>
      <w:r w:rsidRPr="006A5CEB">
        <w:rPr>
          <w:rFonts w:ascii="Times New Roman" w:hAnsi="Times New Roman" w:cs="Times New Roman"/>
          <w:b/>
          <w:sz w:val="28"/>
        </w:rPr>
        <w:t>, А. Л.</w:t>
      </w:r>
      <w:r>
        <w:rPr>
          <w:rFonts w:ascii="Times New Roman" w:hAnsi="Times New Roman" w:cs="Times New Roman"/>
          <w:sz w:val="28"/>
        </w:rPr>
        <w:t xml:space="preserve"> </w:t>
      </w:r>
      <w:r w:rsidR="004076FE" w:rsidRPr="006A5CEB">
        <w:rPr>
          <w:rFonts w:ascii="Times New Roman" w:hAnsi="Times New Roman" w:cs="Times New Roman"/>
          <w:sz w:val="28"/>
        </w:rPr>
        <w:t>Мониторинг в сфере устойчивости развития аграрного сектора экономики: проблемы и возможности их решения /</w:t>
      </w:r>
      <w:r>
        <w:rPr>
          <w:rFonts w:ascii="Times New Roman" w:hAnsi="Times New Roman" w:cs="Times New Roman"/>
          <w:sz w:val="28"/>
        </w:rPr>
        <w:t xml:space="preserve"> </w:t>
      </w:r>
      <w:r w:rsidRPr="006A5CEB">
        <w:rPr>
          <w:rFonts w:ascii="Times New Roman" w:hAnsi="Times New Roman" w:cs="Times New Roman"/>
          <w:sz w:val="28"/>
        </w:rPr>
        <w:t>А.</w:t>
      </w:r>
      <w:r>
        <w:rPr>
          <w:rFonts w:ascii="Times New Roman" w:hAnsi="Times New Roman" w:cs="Times New Roman"/>
          <w:sz w:val="28"/>
        </w:rPr>
        <w:t xml:space="preserve"> </w:t>
      </w:r>
      <w:r w:rsidRPr="006A5CEB">
        <w:rPr>
          <w:rFonts w:ascii="Times New Roman" w:hAnsi="Times New Roman" w:cs="Times New Roman"/>
          <w:sz w:val="28"/>
        </w:rPr>
        <w:t>Л.</w:t>
      </w:r>
      <w:r>
        <w:rPr>
          <w:rFonts w:ascii="Times New Roman" w:hAnsi="Times New Roman" w:cs="Times New Roman"/>
          <w:sz w:val="28"/>
        </w:rPr>
        <w:t xml:space="preserve"> </w:t>
      </w:r>
      <w:proofErr w:type="spellStart"/>
      <w:r w:rsidR="004076FE" w:rsidRPr="006A5CEB">
        <w:rPr>
          <w:rFonts w:ascii="Times New Roman" w:hAnsi="Times New Roman" w:cs="Times New Roman"/>
          <w:sz w:val="28"/>
        </w:rPr>
        <w:t>Пустуев</w:t>
      </w:r>
      <w:proofErr w:type="spellEnd"/>
      <w:r w:rsidR="004076FE" w:rsidRPr="006A5CEB">
        <w:rPr>
          <w:rFonts w:ascii="Times New Roman" w:hAnsi="Times New Roman" w:cs="Times New Roman"/>
          <w:sz w:val="28"/>
        </w:rPr>
        <w:t xml:space="preserve">, </w:t>
      </w:r>
      <w:r w:rsidRPr="006A5CEB">
        <w:rPr>
          <w:rFonts w:ascii="Times New Roman" w:hAnsi="Times New Roman" w:cs="Times New Roman"/>
          <w:sz w:val="28"/>
        </w:rPr>
        <w:t>Р.</w:t>
      </w:r>
      <w:r>
        <w:rPr>
          <w:rFonts w:ascii="Times New Roman" w:hAnsi="Times New Roman" w:cs="Times New Roman"/>
          <w:sz w:val="28"/>
        </w:rPr>
        <w:t xml:space="preserve"> </w:t>
      </w:r>
      <w:r w:rsidRPr="006A5CEB">
        <w:rPr>
          <w:rFonts w:ascii="Times New Roman" w:hAnsi="Times New Roman" w:cs="Times New Roman"/>
          <w:sz w:val="28"/>
        </w:rPr>
        <w:t xml:space="preserve">У. </w:t>
      </w:r>
      <w:r w:rsidR="004076FE" w:rsidRPr="006A5CEB">
        <w:rPr>
          <w:rFonts w:ascii="Times New Roman" w:hAnsi="Times New Roman" w:cs="Times New Roman"/>
          <w:sz w:val="28"/>
        </w:rPr>
        <w:t xml:space="preserve">Гусманов </w:t>
      </w:r>
      <w:r>
        <w:rPr>
          <w:rFonts w:ascii="Times New Roman" w:hAnsi="Times New Roman" w:cs="Times New Roman"/>
          <w:sz w:val="28"/>
        </w:rPr>
        <w:t xml:space="preserve">// </w:t>
      </w:r>
      <w:r w:rsidR="004076FE" w:rsidRPr="006A5CEB">
        <w:rPr>
          <w:rFonts w:ascii="Times New Roman" w:hAnsi="Times New Roman" w:cs="Times New Roman"/>
          <w:sz w:val="28"/>
        </w:rPr>
        <w:t>А</w:t>
      </w:r>
      <w:r w:rsidRPr="006A5CEB">
        <w:rPr>
          <w:rFonts w:ascii="Times New Roman" w:hAnsi="Times New Roman" w:cs="Times New Roman"/>
          <w:sz w:val="28"/>
        </w:rPr>
        <w:t>гропродовольственная политика России</w:t>
      </w:r>
      <w:r w:rsidR="004076FE" w:rsidRPr="006A5CEB">
        <w:rPr>
          <w:rFonts w:ascii="Times New Roman" w:hAnsi="Times New Roman" w:cs="Times New Roman"/>
          <w:sz w:val="28"/>
        </w:rPr>
        <w:t>. – 2017. – № 2. – С. 16-18</w:t>
      </w:r>
      <w:r w:rsidRPr="006A5CEB">
        <w:rPr>
          <w:rFonts w:ascii="Times New Roman" w:hAnsi="Times New Roman" w:cs="Times New Roman"/>
          <w:sz w:val="28"/>
        </w:rPr>
        <w:t>.</w:t>
      </w:r>
    </w:p>
    <w:p w:rsidR="006A5CEB" w:rsidRPr="006A5CEB" w:rsidRDefault="006A5CEB" w:rsidP="006A5CEB">
      <w:pPr>
        <w:pStyle w:val="a3"/>
        <w:ind w:firstLine="709"/>
        <w:jc w:val="both"/>
        <w:rPr>
          <w:rFonts w:ascii="Times New Roman" w:hAnsi="Times New Roman" w:cs="Times New Roman"/>
          <w:sz w:val="24"/>
        </w:rPr>
      </w:pPr>
    </w:p>
    <w:p w:rsidR="004076FE" w:rsidRPr="006A5CEB" w:rsidRDefault="004076FE" w:rsidP="006A5CEB">
      <w:pPr>
        <w:pStyle w:val="a3"/>
        <w:ind w:firstLine="709"/>
        <w:jc w:val="both"/>
        <w:rPr>
          <w:rFonts w:ascii="Times New Roman" w:hAnsi="Times New Roman" w:cs="Times New Roman"/>
          <w:sz w:val="28"/>
        </w:rPr>
      </w:pPr>
      <w:r w:rsidRPr="006A5CEB">
        <w:rPr>
          <w:rFonts w:ascii="Times New Roman" w:hAnsi="Times New Roman" w:cs="Times New Roman"/>
          <w:b/>
          <w:sz w:val="28"/>
        </w:rPr>
        <w:t>Развитие международного научно-технического сотрудничества в аграрной сфере России: проблемы и перспективы</w:t>
      </w:r>
      <w:r w:rsidRPr="006A5CEB">
        <w:rPr>
          <w:rFonts w:ascii="Times New Roman" w:hAnsi="Times New Roman" w:cs="Times New Roman"/>
          <w:sz w:val="28"/>
        </w:rPr>
        <w:t xml:space="preserve"> / </w:t>
      </w:r>
      <w:r w:rsidR="006A5CEB" w:rsidRPr="006A5CEB">
        <w:rPr>
          <w:rFonts w:ascii="Times New Roman" w:hAnsi="Times New Roman" w:cs="Times New Roman"/>
          <w:sz w:val="28"/>
        </w:rPr>
        <w:t>Г.</w:t>
      </w:r>
      <w:r w:rsidR="006A5CEB">
        <w:rPr>
          <w:rFonts w:ascii="Times New Roman" w:hAnsi="Times New Roman" w:cs="Times New Roman"/>
          <w:sz w:val="28"/>
        </w:rPr>
        <w:t xml:space="preserve"> </w:t>
      </w:r>
      <w:r w:rsidR="006A5CEB" w:rsidRPr="006A5CEB">
        <w:rPr>
          <w:rFonts w:ascii="Times New Roman" w:hAnsi="Times New Roman" w:cs="Times New Roman"/>
          <w:sz w:val="28"/>
        </w:rPr>
        <w:t xml:space="preserve">В. </w:t>
      </w:r>
      <w:proofErr w:type="spellStart"/>
      <w:r w:rsidRPr="006A5CEB">
        <w:rPr>
          <w:rFonts w:ascii="Times New Roman" w:hAnsi="Times New Roman" w:cs="Times New Roman"/>
          <w:sz w:val="28"/>
        </w:rPr>
        <w:t>Кандакова</w:t>
      </w:r>
      <w:proofErr w:type="spellEnd"/>
      <w:r w:rsidRPr="006A5CEB">
        <w:rPr>
          <w:rFonts w:ascii="Times New Roman" w:hAnsi="Times New Roman" w:cs="Times New Roman"/>
          <w:sz w:val="28"/>
        </w:rPr>
        <w:t xml:space="preserve"> [и др.] // </w:t>
      </w:r>
      <w:proofErr w:type="spellStart"/>
      <w:r w:rsidRPr="006A5CEB">
        <w:rPr>
          <w:rFonts w:ascii="Times New Roman" w:hAnsi="Times New Roman" w:cs="Times New Roman"/>
          <w:sz w:val="28"/>
        </w:rPr>
        <w:t>Вестн</w:t>
      </w:r>
      <w:proofErr w:type="spellEnd"/>
      <w:r w:rsidRPr="006A5CEB">
        <w:rPr>
          <w:rFonts w:ascii="Times New Roman" w:hAnsi="Times New Roman" w:cs="Times New Roman"/>
          <w:sz w:val="28"/>
        </w:rPr>
        <w:t xml:space="preserve">. Воронежского гос. </w:t>
      </w:r>
      <w:proofErr w:type="spellStart"/>
      <w:r w:rsidRPr="006A5CEB">
        <w:rPr>
          <w:rFonts w:ascii="Times New Roman" w:hAnsi="Times New Roman" w:cs="Times New Roman"/>
          <w:sz w:val="28"/>
        </w:rPr>
        <w:t>аграр</w:t>
      </w:r>
      <w:proofErr w:type="spellEnd"/>
      <w:r w:rsidRPr="006A5CEB">
        <w:rPr>
          <w:rFonts w:ascii="Times New Roman" w:hAnsi="Times New Roman" w:cs="Times New Roman"/>
          <w:sz w:val="28"/>
        </w:rPr>
        <w:t>. ун-та. – 2016. – № 4. – С. 187-196</w:t>
      </w:r>
      <w:r w:rsidR="006A5CEB">
        <w:rPr>
          <w:rFonts w:ascii="Times New Roman" w:hAnsi="Times New Roman" w:cs="Times New Roman"/>
          <w:sz w:val="28"/>
        </w:rPr>
        <w:t>.</w:t>
      </w:r>
    </w:p>
    <w:p w:rsidR="004076FE" w:rsidRPr="006A5CEB" w:rsidRDefault="004076FE" w:rsidP="006A5CEB">
      <w:pPr>
        <w:pStyle w:val="a3"/>
        <w:ind w:firstLine="709"/>
        <w:jc w:val="both"/>
        <w:rPr>
          <w:rFonts w:ascii="Times New Roman" w:hAnsi="Times New Roman" w:cs="Times New Roman"/>
          <w:sz w:val="24"/>
        </w:rPr>
      </w:pPr>
    </w:p>
    <w:p w:rsidR="006A5CEB" w:rsidRDefault="006A5CEB" w:rsidP="006A5CEB">
      <w:pPr>
        <w:pStyle w:val="a3"/>
        <w:ind w:firstLine="709"/>
        <w:jc w:val="both"/>
        <w:rPr>
          <w:rFonts w:ascii="Times New Roman" w:hAnsi="Times New Roman" w:cs="Times New Roman"/>
          <w:sz w:val="28"/>
        </w:rPr>
      </w:pPr>
      <w:r w:rsidRPr="006A5CEB">
        <w:rPr>
          <w:rFonts w:ascii="Times New Roman" w:hAnsi="Times New Roman" w:cs="Times New Roman"/>
          <w:b/>
          <w:sz w:val="28"/>
        </w:rPr>
        <w:t>Рожкова, Д. В.</w:t>
      </w:r>
      <w:r>
        <w:rPr>
          <w:rFonts w:ascii="Times New Roman" w:hAnsi="Times New Roman" w:cs="Times New Roman"/>
          <w:sz w:val="28"/>
        </w:rPr>
        <w:t xml:space="preserve"> </w:t>
      </w:r>
      <w:proofErr w:type="spellStart"/>
      <w:r w:rsidR="004076FE" w:rsidRPr="006A5CEB">
        <w:rPr>
          <w:rFonts w:ascii="Times New Roman" w:hAnsi="Times New Roman" w:cs="Times New Roman"/>
          <w:sz w:val="28"/>
        </w:rPr>
        <w:t>Импортозамещение</w:t>
      </w:r>
      <w:proofErr w:type="spellEnd"/>
      <w:r w:rsidR="004076FE" w:rsidRPr="006A5CEB">
        <w:rPr>
          <w:rFonts w:ascii="Times New Roman" w:hAnsi="Times New Roman" w:cs="Times New Roman"/>
          <w:sz w:val="28"/>
        </w:rPr>
        <w:t xml:space="preserve"> как приоритетное стратегическое направление развития агропродовольственного рынка /</w:t>
      </w:r>
      <w:r w:rsidRPr="006A5CEB">
        <w:rPr>
          <w:rFonts w:ascii="Times New Roman" w:hAnsi="Times New Roman" w:cs="Times New Roman"/>
          <w:sz w:val="28"/>
        </w:rPr>
        <w:t xml:space="preserve"> Д.</w:t>
      </w:r>
      <w:r>
        <w:rPr>
          <w:rFonts w:ascii="Times New Roman" w:hAnsi="Times New Roman" w:cs="Times New Roman"/>
          <w:sz w:val="28"/>
        </w:rPr>
        <w:t xml:space="preserve"> </w:t>
      </w:r>
      <w:r w:rsidRPr="006A5CEB">
        <w:rPr>
          <w:rFonts w:ascii="Times New Roman" w:hAnsi="Times New Roman" w:cs="Times New Roman"/>
          <w:sz w:val="28"/>
        </w:rPr>
        <w:t>В.</w:t>
      </w:r>
      <w:r>
        <w:rPr>
          <w:rFonts w:ascii="Times New Roman" w:hAnsi="Times New Roman" w:cs="Times New Roman"/>
          <w:sz w:val="28"/>
        </w:rPr>
        <w:t xml:space="preserve"> </w:t>
      </w:r>
      <w:r w:rsidR="004076FE" w:rsidRPr="006A5CEB">
        <w:rPr>
          <w:rFonts w:ascii="Times New Roman" w:hAnsi="Times New Roman" w:cs="Times New Roman"/>
          <w:sz w:val="28"/>
        </w:rPr>
        <w:t xml:space="preserve">Рожкова // </w:t>
      </w:r>
      <w:proofErr w:type="spellStart"/>
      <w:r w:rsidR="004076FE" w:rsidRPr="006A5CEB">
        <w:rPr>
          <w:rFonts w:ascii="Times New Roman" w:hAnsi="Times New Roman" w:cs="Times New Roman"/>
          <w:sz w:val="28"/>
        </w:rPr>
        <w:t>Вестн</w:t>
      </w:r>
      <w:proofErr w:type="spellEnd"/>
      <w:r w:rsidRPr="006A5CEB">
        <w:rPr>
          <w:rFonts w:ascii="Times New Roman" w:hAnsi="Times New Roman" w:cs="Times New Roman"/>
          <w:sz w:val="28"/>
        </w:rPr>
        <w:t>.</w:t>
      </w:r>
      <w:r w:rsidR="004076FE" w:rsidRPr="006A5CEB">
        <w:rPr>
          <w:rFonts w:ascii="Times New Roman" w:hAnsi="Times New Roman" w:cs="Times New Roman"/>
          <w:sz w:val="28"/>
        </w:rPr>
        <w:t xml:space="preserve"> Алтайского гос</w:t>
      </w:r>
      <w:r w:rsidRPr="006A5CEB">
        <w:rPr>
          <w:rFonts w:ascii="Times New Roman" w:hAnsi="Times New Roman" w:cs="Times New Roman"/>
          <w:sz w:val="28"/>
        </w:rPr>
        <w:t>.</w:t>
      </w:r>
      <w:r w:rsidR="004076FE" w:rsidRPr="006A5CEB">
        <w:rPr>
          <w:rFonts w:ascii="Times New Roman" w:hAnsi="Times New Roman" w:cs="Times New Roman"/>
          <w:sz w:val="28"/>
        </w:rPr>
        <w:t xml:space="preserve"> </w:t>
      </w:r>
      <w:proofErr w:type="spellStart"/>
      <w:r w:rsidR="004076FE" w:rsidRPr="006A5CEB">
        <w:rPr>
          <w:rFonts w:ascii="Times New Roman" w:hAnsi="Times New Roman" w:cs="Times New Roman"/>
          <w:sz w:val="28"/>
        </w:rPr>
        <w:t>аграр</w:t>
      </w:r>
      <w:proofErr w:type="spellEnd"/>
      <w:r w:rsidRPr="006A5CEB">
        <w:rPr>
          <w:rFonts w:ascii="Times New Roman" w:hAnsi="Times New Roman" w:cs="Times New Roman"/>
          <w:sz w:val="28"/>
        </w:rPr>
        <w:t>.</w:t>
      </w:r>
      <w:r w:rsidR="004076FE" w:rsidRPr="006A5CEB">
        <w:rPr>
          <w:rFonts w:ascii="Times New Roman" w:hAnsi="Times New Roman" w:cs="Times New Roman"/>
          <w:sz w:val="28"/>
        </w:rPr>
        <w:t xml:space="preserve"> ун</w:t>
      </w:r>
      <w:r w:rsidRPr="006A5CEB">
        <w:rPr>
          <w:rFonts w:ascii="Times New Roman" w:hAnsi="Times New Roman" w:cs="Times New Roman"/>
          <w:sz w:val="28"/>
        </w:rPr>
        <w:t>-</w:t>
      </w:r>
      <w:r w:rsidR="004076FE" w:rsidRPr="006A5CEB">
        <w:rPr>
          <w:rFonts w:ascii="Times New Roman" w:hAnsi="Times New Roman" w:cs="Times New Roman"/>
          <w:sz w:val="28"/>
        </w:rPr>
        <w:t>та. – 2017. – №</w:t>
      </w:r>
      <w:r>
        <w:rPr>
          <w:rFonts w:ascii="Times New Roman" w:hAnsi="Times New Roman" w:cs="Times New Roman"/>
          <w:sz w:val="28"/>
        </w:rPr>
        <w:t xml:space="preserve"> </w:t>
      </w:r>
      <w:r w:rsidR="004076FE" w:rsidRPr="006A5CEB">
        <w:rPr>
          <w:rFonts w:ascii="Times New Roman" w:hAnsi="Times New Roman" w:cs="Times New Roman"/>
          <w:sz w:val="28"/>
        </w:rPr>
        <w:t>3</w:t>
      </w:r>
      <w:r w:rsidR="00F952D6">
        <w:rPr>
          <w:rFonts w:ascii="Times New Roman" w:hAnsi="Times New Roman" w:cs="Times New Roman"/>
          <w:sz w:val="28"/>
        </w:rPr>
        <w:t xml:space="preserve"> </w:t>
      </w:r>
      <w:r w:rsidR="004076FE" w:rsidRPr="006A5CEB">
        <w:rPr>
          <w:rFonts w:ascii="Times New Roman" w:hAnsi="Times New Roman" w:cs="Times New Roman"/>
          <w:sz w:val="28"/>
        </w:rPr>
        <w:t>(149). – С. 176-180.</w:t>
      </w:r>
    </w:p>
    <w:p w:rsidR="004076FE" w:rsidRPr="006A5CEB" w:rsidRDefault="004076FE" w:rsidP="006A5CEB">
      <w:pPr>
        <w:pStyle w:val="a3"/>
        <w:ind w:firstLine="709"/>
        <w:jc w:val="both"/>
        <w:rPr>
          <w:rFonts w:ascii="Times New Roman" w:hAnsi="Times New Roman" w:cs="Times New Roman"/>
          <w:sz w:val="24"/>
        </w:rPr>
      </w:pPr>
    </w:p>
    <w:p w:rsidR="004B2DAB" w:rsidRDefault="004B2DAB" w:rsidP="004B2DAB">
      <w:pPr>
        <w:pStyle w:val="a3"/>
        <w:ind w:firstLine="709"/>
        <w:jc w:val="both"/>
        <w:rPr>
          <w:rFonts w:ascii="Times New Roman" w:hAnsi="Times New Roman" w:cs="Times New Roman"/>
          <w:sz w:val="28"/>
        </w:rPr>
      </w:pPr>
      <w:r w:rsidRPr="004B2DAB">
        <w:rPr>
          <w:rFonts w:ascii="Times New Roman" w:hAnsi="Times New Roman" w:cs="Times New Roman"/>
          <w:b/>
          <w:sz w:val="28"/>
        </w:rPr>
        <w:t>Семенова</w:t>
      </w:r>
      <w:r>
        <w:rPr>
          <w:rFonts w:ascii="Times New Roman" w:hAnsi="Times New Roman" w:cs="Times New Roman"/>
          <w:b/>
          <w:sz w:val="28"/>
        </w:rPr>
        <w:t>,</w:t>
      </w:r>
      <w:r w:rsidRPr="004B2DAB">
        <w:rPr>
          <w:rFonts w:ascii="Times New Roman" w:hAnsi="Times New Roman" w:cs="Times New Roman"/>
          <w:b/>
          <w:sz w:val="28"/>
        </w:rPr>
        <w:t xml:space="preserve"> И. М.</w:t>
      </w:r>
      <w:r w:rsidRPr="004B2DAB">
        <w:rPr>
          <w:rFonts w:ascii="Times New Roman" w:hAnsi="Times New Roman" w:cs="Times New Roman"/>
          <w:sz w:val="28"/>
        </w:rPr>
        <w:t xml:space="preserve"> Об условиях реализации экономических интересов сельского населения /</w:t>
      </w:r>
      <w:r>
        <w:rPr>
          <w:rFonts w:ascii="Times New Roman" w:hAnsi="Times New Roman" w:cs="Times New Roman"/>
          <w:sz w:val="28"/>
        </w:rPr>
        <w:t xml:space="preserve"> </w:t>
      </w:r>
      <w:r w:rsidRPr="004B2DAB">
        <w:rPr>
          <w:rFonts w:ascii="Times New Roman" w:hAnsi="Times New Roman" w:cs="Times New Roman"/>
          <w:sz w:val="28"/>
        </w:rPr>
        <w:t>И.</w:t>
      </w:r>
      <w:r>
        <w:rPr>
          <w:rFonts w:ascii="Times New Roman" w:hAnsi="Times New Roman" w:cs="Times New Roman"/>
          <w:sz w:val="28"/>
        </w:rPr>
        <w:t xml:space="preserve"> </w:t>
      </w:r>
      <w:r w:rsidRPr="004B2DAB">
        <w:rPr>
          <w:rFonts w:ascii="Times New Roman" w:hAnsi="Times New Roman" w:cs="Times New Roman"/>
          <w:sz w:val="28"/>
        </w:rPr>
        <w:t xml:space="preserve">М. Семенова // </w:t>
      </w:r>
      <w:proofErr w:type="spellStart"/>
      <w:r w:rsidRPr="004B2DAB">
        <w:rPr>
          <w:rFonts w:ascii="Times New Roman" w:hAnsi="Times New Roman" w:cs="Times New Roman"/>
          <w:sz w:val="28"/>
        </w:rPr>
        <w:t>Вестн</w:t>
      </w:r>
      <w:proofErr w:type="spellEnd"/>
      <w:r w:rsidRPr="004B2DAB">
        <w:rPr>
          <w:rFonts w:ascii="Times New Roman" w:hAnsi="Times New Roman" w:cs="Times New Roman"/>
          <w:sz w:val="28"/>
        </w:rPr>
        <w:t xml:space="preserve">. Воронежского гос. </w:t>
      </w:r>
      <w:proofErr w:type="spellStart"/>
      <w:r w:rsidRPr="004B2DAB">
        <w:rPr>
          <w:rFonts w:ascii="Times New Roman" w:hAnsi="Times New Roman" w:cs="Times New Roman"/>
          <w:sz w:val="28"/>
        </w:rPr>
        <w:t>аграр</w:t>
      </w:r>
      <w:proofErr w:type="spellEnd"/>
      <w:r w:rsidRPr="004B2DAB">
        <w:rPr>
          <w:rFonts w:ascii="Times New Roman" w:hAnsi="Times New Roman" w:cs="Times New Roman"/>
          <w:sz w:val="28"/>
        </w:rPr>
        <w:t>. ун-та. – 2016. – № 4. – С. 247-257</w:t>
      </w:r>
      <w:r>
        <w:rPr>
          <w:rFonts w:ascii="Times New Roman" w:hAnsi="Times New Roman" w:cs="Times New Roman"/>
          <w:sz w:val="28"/>
        </w:rPr>
        <w:t>.</w:t>
      </w:r>
    </w:p>
    <w:p w:rsidR="004076FE" w:rsidRDefault="006A5CEB" w:rsidP="006A5CEB">
      <w:pPr>
        <w:pStyle w:val="a3"/>
        <w:ind w:firstLine="709"/>
        <w:jc w:val="both"/>
        <w:rPr>
          <w:rFonts w:ascii="Times New Roman" w:hAnsi="Times New Roman" w:cs="Times New Roman"/>
          <w:sz w:val="28"/>
        </w:rPr>
      </w:pPr>
      <w:proofErr w:type="spellStart"/>
      <w:r w:rsidRPr="006A5CEB">
        <w:rPr>
          <w:rFonts w:ascii="Times New Roman" w:hAnsi="Times New Roman" w:cs="Times New Roman"/>
          <w:b/>
          <w:sz w:val="28"/>
        </w:rPr>
        <w:lastRenderedPageBreak/>
        <w:t>Сёмин</w:t>
      </w:r>
      <w:proofErr w:type="spellEnd"/>
      <w:r w:rsidRPr="006A5CEB">
        <w:rPr>
          <w:rFonts w:ascii="Times New Roman" w:hAnsi="Times New Roman" w:cs="Times New Roman"/>
          <w:b/>
          <w:sz w:val="28"/>
        </w:rPr>
        <w:t>, А. Н.</w:t>
      </w:r>
      <w:r w:rsidRPr="006A5CEB">
        <w:rPr>
          <w:rFonts w:ascii="Times New Roman" w:hAnsi="Times New Roman" w:cs="Times New Roman"/>
          <w:sz w:val="28"/>
        </w:rPr>
        <w:t xml:space="preserve"> </w:t>
      </w:r>
      <w:r w:rsidR="004076FE" w:rsidRPr="006A5CEB">
        <w:rPr>
          <w:rFonts w:ascii="Times New Roman" w:hAnsi="Times New Roman" w:cs="Times New Roman"/>
          <w:sz w:val="28"/>
        </w:rPr>
        <w:t>Тенденции новой индустриализации в сельском хозя</w:t>
      </w:r>
      <w:r w:rsidR="004076FE" w:rsidRPr="006A5CEB">
        <w:rPr>
          <w:rFonts w:ascii="Times New Roman" w:hAnsi="Times New Roman" w:cs="Times New Roman"/>
          <w:sz w:val="28"/>
        </w:rPr>
        <w:t>й</w:t>
      </w:r>
      <w:r w:rsidR="004076FE" w:rsidRPr="006A5CEB">
        <w:rPr>
          <w:rFonts w:ascii="Times New Roman" w:hAnsi="Times New Roman" w:cs="Times New Roman"/>
          <w:sz w:val="28"/>
        </w:rPr>
        <w:t>стве современной России /</w:t>
      </w:r>
      <w:r w:rsidRPr="006A5CEB">
        <w:rPr>
          <w:rFonts w:ascii="Times New Roman" w:hAnsi="Times New Roman" w:cs="Times New Roman"/>
          <w:sz w:val="28"/>
        </w:rPr>
        <w:t xml:space="preserve"> А.</w:t>
      </w:r>
      <w:r>
        <w:rPr>
          <w:rFonts w:ascii="Times New Roman" w:hAnsi="Times New Roman" w:cs="Times New Roman"/>
          <w:sz w:val="28"/>
        </w:rPr>
        <w:t xml:space="preserve"> </w:t>
      </w:r>
      <w:r w:rsidRPr="006A5CEB">
        <w:rPr>
          <w:rFonts w:ascii="Times New Roman" w:hAnsi="Times New Roman" w:cs="Times New Roman"/>
          <w:sz w:val="28"/>
        </w:rPr>
        <w:t>Н.</w:t>
      </w:r>
      <w:r w:rsidR="004076FE" w:rsidRPr="006A5CEB">
        <w:rPr>
          <w:rFonts w:ascii="Times New Roman" w:hAnsi="Times New Roman" w:cs="Times New Roman"/>
          <w:sz w:val="28"/>
        </w:rPr>
        <w:t xml:space="preserve"> </w:t>
      </w:r>
      <w:proofErr w:type="spellStart"/>
      <w:r w:rsidR="004076FE" w:rsidRPr="006A5CEB">
        <w:rPr>
          <w:rFonts w:ascii="Times New Roman" w:hAnsi="Times New Roman" w:cs="Times New Roman"/>
          <w:sz w:val="28"/>
        </w:rPr>
        <w:t>Сёмин</w:t>
      </w:r>
      <w:proofErr w:type="spellEnd"/>
      <w:r w:rsidR="004076FE" w:rsidRPr="006A5CEB">
        <w:rPr>
          <w:rFonts w:ascii="Times New Roman" w:hAnsi="Times New Roman" w:cs="Times New Roman"/>
          <w:sz w:val="28"/>
        </w:rPr>
        <w:t xml:space="preserve">, </w:t>
      </w:r>
      <w:r w:rsidRPr="006A5CEB">
        <w:rPr>
          <w:rFonts w:ascii="Times New Roman" w:hAnsi="Times New Roman" w:cs="Times New Roman"/>
          <w:sz w:val="28"/>
        </w:rPr>
        <w:t>А.</w:t>
      </w:r>
      <w:r>
        <w:rPr>
          <w:rFonts w:ascii="Times New Roman" w:hAnsi="Times New Roman" w:cs="Times New Roman"/>
          <w:sz w:val="28"/>
        </w:rPr>
        <w:t xml:space="preserve"> </w:t>
      </w:r>
      <w:r w:rsidRPr="006A5CEB">
        <w:rPr>
          <w:rFonts w:ascii="Times New Roman" w:hAnsi="Times New Roman" w:cs="Times New Roman"/>
          <w:sz w:val="28"/>
        </w:rPr>
        <w:t xml:space="preserve">П. </w:t>
      </w:r>
      <w:r w:rsidR="004076FE" w:rsidRPr="006A5CEB">
        <w:rPr>
          <w:rFonts w:ascii="Times New Roman" w:hAnsi="Times New Roman" w:cs="Times New Roman"/>
          <w:sz w:val="28"/>
        </w:rPr>
        <w:t xml:space="preserve">Третьяков </w:t>
      </w:r>
      <w:r>
        <w:rPr>
          <w:rFonts w:ascii="Times New Roman" w:hAnsi="Times New Roman" w:cs="Times New Roman"/>
          <w:sz w:val="28"/>
        </w:rPr>
        <w:t>// А</w:t>
      </w:r>
      <w:r w:rsidRPr="006A5CEB">
        <w:rPr>
          <w:rFonts w:ascii="Times New Roman" w:hAnsi="Times New Roman" w:cs="Times New Roman"/>
          <w:sz w:val="28"/>
        </w:rPr>
        <w:t>гропродовол</w:t>
      </w:r>
      <w:r w:rsidRPr="006A5CEB">
        <w:rPr>
          <w:rFonts w:ascii="Times New Roman" w:hAnsi="Times New Roman" w:cs="Times New Roman"/>
          <w:sz w:val="28"/>
        </w:rPr>
        <w:t>ь</w:t>
      </w:r>
      <w:r w:rsidRPr="006A5CEB">
        <w:rPr>
          <w:rFonts w:ascii="Times New Roman" w:hAnsi="Times New Roman" w:cs="Times New Roman"/>
          <w:sz w:val="28"/>
        </w:rPr>
        <w:t>ственная политика России</w:t>
      </w:r>
      <w:r w:rsidR="004076FE" w:rsidRPr="006A5CEB">
        <w:rPr>
          <w:rFonts w:ascii="Times New Roman" w:hAnsi="Times New Roman" w:cs="Times New Roman"/>
          <w:sz w:val="28"/>
        </w:rPr>
        <w:t>. – 2017. – № 2. – С. 25-33</w:t>
      </w:r>
      <w:r>
        <w:rPr>
          <w:rFonts w:ascii="Times New Roman" w:hAnsi="Times New Roman" w:cs="Times New Roman"/>
          <w:sz w:val="28"/>
        </w:rPr>
        <w:t>.</w:t>
      </w:r>
    </w:p>
    <w:p w:rsidR="006A5CEB" w:rsidRPr="006A5CEB" w:rsidRDefault="006A5CEB" w:rsidP="006A5CEB">
      <w:pPr>
        <w:pStyle w:val="a3"/>
        <w:ind w:firstLine="709"/>
        <w:jc w:val="both"/>
        <w:rPr>
          <w:rFonts w:ascii="Times New Roman" w:hAnsi="Times New Roman" w:cs="Times New Roman"/>
          <w:sz w:val="24"/>
        </w:rPr>
      </w:pPr>
    </w:p>
    <w:p w:rsidR="006A5CEB" w:rsidRPr="006A5CEB" w:rsidRDefault="006A5CEB" w:rsidP="006A5CEB">
      <w:pPr>
        <w:pStyle w:val="a3"/>
        <w:ind w:firstLine="709"/>
        <w:jc w:val="both"/>
        <w:rPr>
          <w:rFonts w:ascii="Times New Roman" w:hAnsi="Times New Roman" w:cs="Times New Roman"/>
          <w:sz w:val="28"/>
        </w:rPr>
      </w:pPr>
      <w:r w:rsidRPr="006A5CEB">
        <w:rPr>
          <w:rFonts w:ascii="Times New Roman" w:hAnsi="Times New Roman" w:cs="Times New Roman"/>
          <w:b/>
          <w:sz w:val="28"/>
        </w:rPr>
        <w:t>Сергиенко</w:t>
      </w:r>
      <w:r>
        <w:rPr>
          <w:rFonts w:ascii="Times New Roman" w:hAnsi="Times New Roman" w:cs="Times New Roman"/>
          <w:b/>
          <w:sz w:val="28"/>
        </w:rPr>
        <w:t>,</w:t>
      </w:r>
      <w:r w:rsidRPr="006A5CEB">
        <w:rPr>
          <w:rFonts w:ascii="Times New Roman" w:hAnsi="Times New Roman" w:cs="Times New Roman"/>
          <w:b/>
          <w:sz w:val="28"/>
        </w:rPr>
        <w:t xml:space="preserve"> Е. Г.</w:t>
      </w:r>
      <w:r>
        <w:rPr>
          <w:rFonts w:ascii="Times New Roman" w:hAnsi="Times New Roman" w:cs="Times New Roman"/>
          <w:sz w:val="28"/>
        </w:rPr>
        <w:t xml:space="preserve"> </w:t>
      </w:r>
      <w:r w:rsidRPr="006A5CEB">
        <w:rPr>
          <w:rFonts w:ascii="Times New Roman" w:hAnsi="Times New Roman" w:cs="Times New Roman"/>
          <w:sz w:val="28"/>
        </w:rPr>
        <w:t>Актуальные проблемы управления аграрным сект</w:t>
      </w:r>
      <w:r w:rsidRPr="006A5CEB">
        <w:rPr>
          <w:rFonts w:ascii="Times New Roman" w:hAnsi="Times New Roman" w:cs="Times New Roman"/>
          <w:sz w:val="28"/>
        </w:rPr>
        <w:t>о</w:t>
      </w:r>
      <w:r w:rsidRPr="006A5CEB">
        <w:rPr>
          <w:rFonts w:ascii="Times New Roman" w:hAnsi="Times New Roman" w:cs="Times New Roman"/>
          <w:sz w:val="28"/>
        </w:rPr>
        <w:t>ром на современном этапе экономического развития</w:t>
      </w:r>
      <w:r>
        <w:rPr>
          <w:rFonts w:ascii="Times New Roman" w:hAnsi="Times New Roman" w:cs="Times New Roman"/>
          <w:sz w:val="28"/>
        </w:rPr>
        <w:t xml:space="preserve"> /</w:t>
      </w:r>
      <w:r w:rsidRPr="006A5CEB">
        <w:rPr>
          <w:rFonts w:ascii="Times New Roman" w:hAnsi="Times New Roman" w:cs="Times New Roman"/>
          <w:sz w:val="28"/>
        </w:rPr>
        <w:t xml:space="preserve"> Е.</w:t>
      </w:r>
      <w:r>
        <w:rPr>
          <w:rFonts w:ascii="Times New Roman" w:hAnsi="Times New Roman" w:cs="Times New Roman"/>
          <w:sz w:val="28"/>
        </w:rPr>
        <w:t xml:space="preserve"> </w:t>
      </w:r>
      <w:r w:rsidRPr="006A5CEB">
        <w:rPr>
          <w:rFonts w:ascii="Times New Roman" w:hAnsi="Times New Roman" w:cs="Times New Roman"/>
          <w:sz w:val="28"/>
        </w:rPr>
        <w:t>Г.</w:t>
      </w:r>
      <w:r>
        <w:rPr>
          <w:rFonts w:ascii="Times New Roman" w:hAnsi="Times New Roman" w:cs="Times New Roman"/>
          <w:sz w:val="28"/>
        </w:rPr>
        <w:t xml:space="preserve"> </w:t>
      </w:r>
      <w:r w:rsidRPr="006A5CEB">
        <w:rPr>
          <w:rFonts w:ascii="Times New Roman" w:hAnsi="Times New Roman" w:cs="Times New Roman"/>
          <w:sz w:val="28"/>
        </w:rPr>
        <w:t>Сергиенко, М.</w:t>
      </w:r>
      <w:r>
        <w:rPr>
          <w:rFonts w:ascii="Times New Roman" w:hAnsi="Times New Roman" w:cs="Times New Roman"/>
          <w:sz w:val="28"/>
        </w:rPr>
        <w:t xml:space="preserve"> </w:t>
      </w:r>
      <w:r w:rsidRPr="006A5CEB">
        <w:rPr>
          <w:rFonts w:ascii="Times New Roman" w:hAnsi="Times New Roman" w:cs="Times New Roman"/>
          <w:sz w:val="28"/>
        </w:rPr>
        <w:t>В.</w:t>
      </w:r>
      <w:r>
        <w:rPr>
          <w:rFonts w:ascii="Times New Roman" w:hAnsi="Times New Roman" w:cs="Times New Roman"/>
          <w:sz w:val="28"/>
        </w:rPr>
        <w:t xml:space="preserve"> </w:t>
      </w:r>
      <w:proofErr w:type="spellStart"/>
      <w:r w:rsidRPr="006A5CEB">
        <w:rPr>
          <w:rFonts w:ascii="Times New Roman" w:hAnsi="Times New Roman" w:cs="Times New Roman"/>
          <w:sz w:val="28"/>
        </w:rPr>
        <w:t>Коршикова</w:t>
      </w:r>
      <w:proofErr w:type="spellEnd"/>
      <w:r w:rsidRPr="006A5CEB">
        <w:rPr>
          <w:rFonts w:ascii="Times New Roman" w:hAnsi="Times New Roman" w:cs="Times New Roman"/>
          <w:sz w:val="28"/>
        </w:rPr>
        <w:t>, Н.</w:t>
      </w:r>
      <w:r>
        <w:rPr>
          <w:rFonts w:ascii="Times New Roman" w:hAnsi="Times New Roman" w:cs="Times New Roman"/>
          <w:sz w:val="28"/>
        </w:rPr>
        <w:t xml:space="preserve"> </w:t>
      </w:r>
      <w:r w:rsidRPr="006A5CEB">
        <w:rPr>
          <w:rFonts w:ascii="Times New Roman" w:hAnsi="Times New Roman" w:cs="Times New Roman"/>
          <w:sz w:val="28"/>
        </w:rPr>
        <w:t xml:space="preserve">Б. Чернобай </w:t>
      </w:r>
      <w:r>
        <w:rPr>
          <w:rFonts w:ascii="Times New Roman" w:hAnsi="Times New Roman" w:cs="Times New Roman"/>
          <w:sz w:val="28"/>
        </w:rPr>
        <w:t xml:space="preserve">// </w:t>
      </w:r>
      <w:r w:rsidRPr="006A5CEB">
        <w:rPr>
          <w:rFonts w:ascii="Times New Roman" w:hAnsi="Times New Roman" w:cs="Times New Roman"/>
          <w:sz w:val="28"/>
        </w:rPr>
        <w:t xml:space="preserve">Политематический сетевой электронный науч. журн. Кубанского гос. </w:t>
      </w:r>
      <w:proofErr w:type="spellStart"/>
      <w:r w:rsidRPr="006A5CEB">
        <w:rPr>
          <w:rFonts w:ascii="Times New Roman" w:hAnsi="Times New Roman" w:cs="Times New Roman"/>
          <w:sz w:val="28"/>
        </w:rPr>
        <w:t>аграр</w:t>
      </w:r>
      <w:proofErr w:type="spellEnd"/>
      <w:r>
        <w:rPr>
          <w:rFonts w:ascii="Times New Roman" w:hAnsi="Times New Roman" w:cs="Times New Roman"/>
          <w:sz w:val="28"/>
        </w:rPr>
        <w:t>.</w:t>
      </w:r>
      <w:r w:rsidRPr="006A5CEB">
        <w:rPr>
          <w:rFonts w:ascii="Times New Roman" w:hAnsi="Times New Roman" w:cs="Times New Roman"/>
          <w:sz w:val="28"/>
        </w:rPr>
        <w:t xml:space="preserve"> ун-та. – 2017. – № 127</w:t>
      </w:r>
      <w:r>
        <w:rPr>
          <w:rFonts w:ascii="Times New Roman" w:hAnsi="Times New Roman" w:cs="Times New Roman"/>
          <w:sz w:val="28"/>
        </w:rPr>
        <w:t>. – С.</w:t>
      </w:r>
      <w:r w:rsidRPr="006A5CEB">
        <w:rPr>
          <w:rFonts w:ascii="Times New Roman" w:hAnsi="Times New Roman" w:cs="Times New Roman"/>
          <w:sz w:val="28"/>
        </w:rPr>
        <w:t xml:space="preserve"> 308-317</w:t>
      </w:r>
      <w:r>
        <w:rPr>
          <w:rFonts w:ascii="Times New Roman" w:hAnsi="Times New Roman" w:cs="Times New Roman"/>
          <w:sz w:val="28"/>
        </w:rPr>
        <w:t>.</w:t>
      </w:r>
    </w:p>
    <w:p w:rsidR="006A5CEB" w:rsidRDefault="004076FE" w:rsidP="006A5CEB">
      <w:pPr>
        <w:pStyle w:val="a3"/>
        <w:ind w:firstLine="709"/>
        <w:jc w:val="both"/>
        <w:rPr>
          <w:rFonts w:ascii="Times New Roman" w:hAnsi="Times New Roman" w:cs="Times New Roman"/>
          <w:sz w:val="24"/>
        </w:rPr>
      </w:pPr>
      <w:r w:rsidRPr="006A5CEB">
        <w:rPr>
          <w:rFonts w:ascii="Times New Roman" w:hAnsi="Times New Roman" w:cs="Times New Roman"/>
          <w:sz w:val="24"/>
        </w:rPr>
        <w:t>Статья посвящена решению актуальной задачи определения на сегодняшний день роли агропромышленного комплекса России в экономической теории с учетом всемирной глобализации экономики. В ней рассматриваются производство сельского хозяйства, как развитый конкурентоспособный сельскохозяйственный сектор, являющийся залогом пр</w:t>
      </w:r>
      <w:r w:rsidRPr="006A5CEB">
        <w:rPr>
          <w:rFonts w:ascii="Times New Roman" w:hAnsi="Times New Roman" w:cs="Times New Roman"/>
          <w:sz w:val="24"/>
        </w:rPr>
        <w:t>о</w:t>
      </w:r>
      <w:r w:rsidRPr="006A5CEB">
        <w:rPr>
          <w:rFonts w:ascii="Times New Roman" w:hAnsi="Times New Roman" w:cs="Times New Roman"/>
          <w:sz w:val="24"/>
        </w:rPr>
        <w:t xml:space="preserve">довольственной безопасности существования страны. В работе проведен анализ факторов, влияющих на развитие сельского хозяйства, среди которых самыми важными являются низкая степень монополизации сельских товаропроизводителей по сравнению с другими отраслями экономики; высокий уровень капиталоемкости сельского хозяйства и низкая его рентабельность; </w:t>
      </w:r>
      <w:proofErr w:type="spellStart"/>
      <w:r w:rsidRPr="006A5CEB">
        <w:rPr>
          <w:rFonts w:ascii="Times New Roman" w:hAnsi="Times New Roman" w:cs="Times New Roman"/>
          <w:sz w:val="24"/>
        </w:rPr>
        <w:t>диспаритет</w:t>
      </w:r>
      <w:proofErr w:type="spellEnd"/>
      <w:r w:rsidRPr="006A5CEB">
        <w:rPr>
          <w:rFonts w:ascii="Times New Roman" w:hAnsi="Times New Roman" w:cs="Times New Roman"/>
          <w:sz w:val="24"/>
        </w:rPr>
        <w:t xml:space="preserve"> цен в сельскохозяйственной отрасли; высокая конкуре</w:t>
      </w:r>
      <w:r w:rsidRPr="006A5CEB">
        <w:rPr>
          <w:rFonts w:ascii="Times New Roman" w:hAnsi="Times New Roman" w:cs="Times New Roman"/>
          <w:sz w:val="24"/>
        </w:rPr>
        <w:t>н</w:t>
      </w:r>
      <w:r w:rsidRPr="006A5CEB">
        <w:rPr>
          <w:rFonts w:ascii="Times New Roman" w:hAnsi="Times New Roman" w:cs="Times New Roman"/>
          <w:sz w:val="24"/>
        </w:rPr>
        <w:t xml:space="preserve">ция импорта. </w:t>
      </w:r>
      <w:proofErr w:type="gramStart"/>
      <w:r w:rsidRPr="006A5CEB">
        <w:rPr>
          <w:rFonts w:ascii="Times New Roman" w:hAnsi="Times New Roman" w:cs="Times New Roman"/>
          <w:sz w:val="24"/>
        </w:rPr>
        <w:t>В статье представлены основные вопросы, требующие целенаправленного своевременного рассмотрения, такие как: вопросы о протекционистских мерах, напра</w:t>
      </w:r>
      <w:r w:rsidRPr="006A5CEB">
        <w:rPr>
          <w:rFonts w:ascii="Times New Roman" w:hAnsi="Times New Roman" w:cs="Times New Roman"/>
          <w:sz w:val="24"/>
        </w:rPr>
        <w:t>в</w:t>
      </w:r>
      <w:r w:rsidRPr="006A5CEB">
        <w:rPr>
          <w:rFonts w:ascii="Times New Roman" w:hAnsi="Times New Roman" w:cs="Times New Roman"/>
          <w:sz w:val="24"/>
        </w:rPr>
        <w:t>ленных на помощь аграриям от федеральных агентств; роль страховых и лизинговых о</w:t>
      </w:r>
      <w:r w:rsidRPr="006A5CEB">
        <w:rPr>
          <w:rFonts w:ascii="Times New Roman" w:hAnsi="Times New Roman" w:cs="Times New Roman"/>
          <w:sz w:val="24"/>
        </w:rPr>
        <w:t>р</w:t>
      </w:r>
      <w:r w:rsidRPr="006A5CEB">
        <w:rPr>
          <w:rFonts w:ascii="Times New Roman" w:hAnsi="Times New Roman" w:cs="Times New Roman"/>
          <w:sz w:val="24"/>
        </w:rPr>
        <w:t>ганизаций в стимулировании аграриев в обновлении парка сельхозтехники; необход</w:t>
      </w:r>
      <w:r w:rsidRPr="006A5CEB">
        <w:rPr>
          <w:rFonts w:ascii="Times New Roman" w:hAnsi="Times New Roman" w:cs="Times New Roman"/>
          <w:sz w:val="24"/>
        </w:rPr>
        <w:t>и</w:t>
      </w:r>
      <w:r w:rsidRPr="006A5CEB">
        <w:rPr>
          <w:rFonts w:ascii="Times New Roman" w:hAnsi="Times New Roman" w:cs="Times New Roman"/>
          <w:sz w:val="24"/>
        </w:rPr>
        <w:t xml:space="preserve">мость эффективной помощи региональных властей в продвижении программы </w:t>
      </w:r>
      <w:proofErr w:type="spellStart"/>
      <w:r w:rsidRPr="006A5CEB">
        <w:rPr>
          <w:rFonts w:ascii="Times New Roman" w:hAnsi="Times New Roman" w:cs="Times New Roman"/>
          <w:sz w:val="24"/>
        </w:rPr>
        <w:t>импорт</w:t>
      </w:r>
      <w:r w:rsidRPr="006A5CEB">
        <w:rPr>
          <w:rFonts w:ascii="Times New Roman" w:hAnsi="Times New Roman" w:cs="Times New Roman"/>
          <w:sz w:val="24"/>
        </w:rPr>
        <w:t>о</w:t>
      </w:r>
      <w:r w:rsidRPr="006A5CEB">
        <w:rPr>
          <w:rFonts w:ascii="Times New Roman" w:hAnsi="Times New Roman" w:cs="Times New Roman"/>
          <w:sz w:val="24"/>
        </w:rPr>
        <w:t>замещения</w:t>
      </w:r>
      <w:proofErr w:type="spellEnd"/>
      <w:r w:rsidRPr="006A5CEB">
        <w:rPr>
          <w:rFonts w:ascii="Times New Roman" w:hAnsi="Times New Roman" w:cs="Times New Roman"/>
          <w:sz w:val="24"/>
        </w:rPr>
        <w:t xml:space="preserve">; выявление и устранение «узких мест» в продвижении </w:t>
      </w:r>
      <w:proofErr w:type="spellStart"/>
      <w:r w:rsidRPr="006A5CEB">
        <w:rPr>
          <w:rFonts w:ascii="Times New Roman" w:hAnsi="Times New Roman" w:cs="Times New Roman"/>
          <w:sz w:val="24"/>
        </w:rPr>
        <w:t>южнороссийского</w:t>
      </w:r>
      <w:proofErr w:type="spellEnd"/>
      <w:r w:rsidRPr="006A5CEB">
        <w:rPr>
          <w:rFonts w:ascii="Times New Roman" w:hAnsi="Times New Roman" w:cs="Times New Roman"/>
          <w:sz w:val="24"/>
        </w:rPr>
        <w:t xml:space="preserve"> зерна на мировой рынок;</w:t>
      </w:r>
      <w:proofErr w:type="gramEnd"/>
      <w:r w:rsidRPr="006A5CEB">
        <w:rPr>
          <w:rFonts w:ascii="Times New Roman" w:hAnsi="Times New Roman" w:cs="Times New Roman"/>
          <w:sz w:val="24"/>
        </w:rPr>
        <w:t xml:space="preserve"> разработка мер для решения иных проблем, сдерживающих развитие отрасли. Предложен ряд рациональных и эффективных мероприятий по решению осно</w:t>
      </w:r>
      <w:r w:rsidRPr="006A5CEB">
        <w:rPr>
          <w:rFonts w:ascii="Times New Roman" w:hAnsi="Times New Roman" w:cs="Times New Roman"/>
          <w:sz w:val="24"/>
        </w:rPr>
        <w:t>в</w:t>
      </w:r>
      <w:r w:rsidRPr="006A5CEB">
        <w:rPr>
          <w:rFonts w:ascii="Times New Roman" w:hAnsi="Times New Roman" w:cs="Times New Roman"/>
          <w:sz w:val="24"/>
        </w:rPr>
        <w:t>ных вопросов управления аграрным сектором экономки</w:t>
      </w:r>
      <w:r w:rsidR="006A5CEB">
        <w:rPr>
          <w:rFonts w:ascii="Times New Roman" w:hAnsi="Times New Roman" w:cs="Times New Roman"/>
          <w:sz w:val="24"/>
        </w:rPr>
        <w:t>.</w:t>
      </w:r>
    </w:p>
    <w:p w:rsidR="004076FE" w:rsidRPr="006A5CEB" w:rsidRDefault="004076FE" w:rsidP="006A5CEB">
      <w:pPr>
        <w:pStyle w:val="a3"/>
        <w:ind w:firstLine="709"/>
        <w:jc w:val="both"/>
        <w:rPr>
          <w:rFonts w:ascii="Times New Roman" w:hAnsi="Times New Roman" w:cs="Times New Roman"/>
          <w:sz w:val="24"/>
        </w:rPr>
      </w:pPr>
    </w:p>
    <w:p w:rsidR="004076FE" w:rsidRPr="006A5CEB" w:rsidRDefault="006A5CEB" w:rsidP="006A5CEB">
      <w:pPr>
        <w:pStyle w:val="a3"/>
        <w:ind w:firstLine="709"/>
        <w:jc w:val="both"/>
        <w:rPr>
          <w:rFonts w:ascii="Times New Roman" w:hAnsi="Times New Roman" w:cs="Times New Roman"/>
          <w:sz w:val="28"/>
        </w:rPr>
      </w:pPr>
      <w:r w:rsidRPr="006A5CEB">
        <w:rPr>
          <w:rFonts w:ascii="Times New Roman" w:hAnsi="Times New Roman" w:cs="Times New Roman"/>
          <w:b/>
          <w:sz w:val="28"/>
        </w:rPr>
        <w:t>Сосенков, А. В.</w:t>
      </w:r>
      <w:r w:rsidRPr="006A5CEB">
        <w:rPr>
          <w:rFonts w:ascii="Times New Roman" w:hAnsi="Times New Roman" w:cs="Times New Roman"/>
          <w:sz w:val="28"/>
        </w:rPr>
        <w:t xml:space="preserve"> </w:t>
      </w:r>
      <w:r w:rsidR="004076FE" w:rsidRPr="006A5CEB">
        <w:rPr>
          <w:rFonts w:ascii="Times New Roman" w:hAnsi="Times New Roman" w:cs="Times New Roman"/>
          <w:sz w:val="28"/>
        </w:rPr>
        <w:t xml:space="preserve">От преобразований </w:t>
      </w:r>
      <w:proofErr w:type="spellStart"/>
      <w:r w:rsidR="004076FE" w:rsidRPr="006A5CEB">
        <w:rPr>
          <w:rFonts w:ascii="Times New Roman" w:hAnsi="Times New Roman" w:cs="Times New Roman"/>
          <w:sz w:val="28"/>
        </w:rPr>
        <w:t>столыпинской</w:t>
      </w:r>
      <w:proofErr w:type="spellEnd"/>
      <w:r w:rsidR="004076FE" w:rsidRPr="006A5CEB">
        <w:rPr>
          <w:rFonts w:ascii="Times New Roman" w:hAnsi="Times New Roman" w:cs="Times New Roman"/>
          <w:sz w:val="28"/>
        </w:rPr>
        <w:t xml:space="preserve"> реформы до наших дней /</w:t>
      </w:r>
      <w:r>
        <w:rPr>
          <w:rFonts w:ascii="Times New Roman" w:hAnsi="Times New Roman" w:cs="Times New Roman"/>
          <w:sz w:val="28"/>
        </w:rPr>
        <w:t xml:space="preserve"> </w:t>
      </w:r>
      <w:r w:rsidRPr="006A5CEB">
        <w:rPr>
          <w:rFonts w:ascii="Times New Roman" w:hAnsi="Times New Roman" w:cs="Times New Roman"/>
          <w:sz w:val="28"/>
        </w:rPr>
        <w:t>А.</w:t>
      </w:r>
      <w:r>
        <w:rPr>
          <w:rFonts w:ascii="Times New Roman" w:hAnsi="Times New Roman" w:cs="Times New Roman"/>
          <w:sz w:val="28"/>
        </w:rPr>
        <w:t xml:space="preserve"> </w:t>
      </w:r>
      <w:r w:rsidRPr="006A5CEB">
        <w:rPr>
          <w:rFonts w:ascii="Times New Roman" w:hAnsi="Times New Roman" w:cs="Times New Roman"/>
          <w:sz w:val="28"/>
        </w:rPr>
        <w:t xml:space="preserve">В. </w:t>
      </w:r>
      <w:r w:rsidR="004076FE" w:rsidRPr="006A5CEB">
        <w:rPr>
          <w:rFonts w:ascii="Times New Roman" w:hAnsi="Times New Roman" w:cs="Times New Roman"/>
          <w:sz w:val="28"/>
        </w:rPr>
        <w:t xml:space="preserve">Сосенков </w:t>
      </w:r>
      <w:r>
        <w:rPr>
          <w:rFonts w:ascii="Times New Roman" w:hAnsi="Times New Roman" w:cs="Times New Roman"/>
          <w:sz w:val="28"/>
        </w:rPr>
        <w:t xml:space="preserve">// </w:t>
      </w:r>
      <w:r w:rsidR="004076FE" w:rsidRPr="006A5CEB">
        <w:rPr>
          <w:rFonts w:ascii="Times New Roman" w:hAnsi="Times New Roman" w:cs="Times New Roman"/>
          <w:sz w:val="28"/>
        </w:rPr>
        <w:t>А</w:t>
      </w:r>
      <w:r w:rsidRPr="006A5CEB">
        <w:rPr>
          <w:rFonts w:ascii="Times New Roman" w:hAnsi="Times New Roman" w:cs="Times New Roman"/>
          <w:sz w:val="28"/>
        </w:rPr>
        <w:t>гропродовольственная политика России</w:t>
      </w:r>
      <w:r w:rsidR="004076FE" w:rsidRPr="006A5CEB">
        <w:rPr>
          <w:rFonts w:ascii="Times New Roman" w:hAnsi="Times New Roman" w:cs="Times New Roman"/>
          <w:sz w:val="28"/>
        </w:rPr>
        <w:t>. – 2017. – № 2. – С. 34-39.</w:t>
      </w:r>
    </w:p>
    <w:p w:rsidR="004076FE" w:rsidRPr="006A5CEB" w:rsidRDefault="004076FE" w:rsidP="006A5CEB">
      <w:pPr>
        <w:pStyle w:val="a3"/>
        <w:ind w:firstLine="709"/>
        <w:jc w:val="both"/>
        <w:rPr>
          <w:rFonts w:ascii="Times New Roman" w:hAnsi="Times New Roman" w:cs="Times New Roman"/>
          <w:sz w:val="24"/>
        </w:rPr>
      </w:pPr>
    </w:p>
    <w:p w:rsidR="004076FE" w:rsidRPr="006A5CEB" w:rsidRDefault="006A5CEB" w:rsidP="006A5CEB">
      <w:pPr>
        <w:pStyle w:val="a3"/>
        <w:ind w:firstLine="709"/>
        <w:jc w:val="both"/>
        <w:rPr>
          <w:rFonts w:ascii="Times New Roman" w:hAnsi="Times New Roman" w:cs="Times New Roman"/>
          <w:sz w:val="28"/>
        </w:rPr>
      </w:pPr>
      <w:r w:rsidRPr="006A5CEB">
        <w:rPr>
          <w:rFonts w:ascii="Times New Roman" w:hAnsi="Times New Roman" w:cs="Times New Roman"/>
          <w:b/>
          <w:sz w:val="28"/>
        </w:rPr>
        <w:t>Сташевский</w:t>
      </w:r>
      <w:r>
        <w:rPr>
          <w:rFonts w:ascii="Times New Roman" w:hAnsi="Times New Roman" w:cs="Times New Roman"/>
          <w:b/>
          <w:sz w:val="28"/>
        </w:rPr>
        <w:t>,</w:t>
      </w:r>
      <w:r w:rsidRPr="006A5CEB">
        <w:rPr>
          <w:rFonts w:ascii="Times New Roman" w:hAnsi="Times New Roman" w:cs="Times New Roman"/>
          <w:b/>
          <w:sz w:val="28"/>
        </w:rPr>
        <w:t xml:space="preserve"> В. В.</w:t>
      </w:r>
      <w:r w:rsidRPr="006A5CEB">
        <w:rPr>
          <w:rFonts w:ascii="Times New Roman" w:hAnsi="Times New Roman" w:cs="Times New Roman"/>
          <w:sz w:val="28"/>
        </w:rPr>
        <w:t xml:space="preserve"> </w:t>
      </w:r>
      <w:r w:rsidR="004076FE" w:rsidRPr="006A5CEB">
        <w:rPr>
          <w:rFonts w:ascii="Times New Roman" w:hAnsi="Times New Roman" w:cs="Times New Roman"/>
          <w:sz w:val="28"/>
        </w:rPr>
        <w:t>Государственное регулирование и поддержка агр</w:t>
      </w:r>
      <w:r w:rsidR="004076FE" w:rsidRPr="006A5CEB">
        <w:rPr>
          <w:rFonts w:ascii="Times New Roman" w:hAnsi="Times New Roman" w:cs="Times New Roman"/>
          <w:sz w:val="28"/>
        </w:rPr>
        <w:t>о</w:t>
      </w:r>
      <w:r w:rsidR="004076FE" w:rsidRPr="006A5CEB">
        <w:rPr>
          <w:rFonts w:ascii="Times New Roman" w:hAnsi="Times New Roman" w:cs="Times New Roman"/>
          <w:sz w:val="28"/>
        </w:rPr>
        <w:t>промышленного комплекса: состояние, проблемы, перспективы /</w:t>
      </w:r>
      <w:r>
        <w:rPr>
          <w:rFonts w:ascii="Times New Roman" w:hAnsi="Times New Roman" w:cs="Times New Roman"/>
          <w:sz w:val="28"/>
        </w:rPr>
        <w:t xml:space="preserve"> </w:t>
      </w:r>
      <w:r w:rsidRPr="006A5CEB">
        <w:rPr>
          <w:rFonts w:ascii="Times New Roman" w:hAnsi="Times New Roman" w:cs="Times New Roman"/>
          <w:sz w:val="28"/>
        </w:rPr>
        <w:t>В.</w:t>
      </w:r>
      <w:r>
        <w:rPr>
          <w:rFonts w:ascii="Times New Roman" w:hAnsi="Times New Roman" w:cs="Times New Roman"/>
          <w:sz w:val="28"/>
        </w:rPr>
        <w:t xml:space="preserve"> </w:t>
      </w:r>
      <w:r w:rsidRPr="006A5CEB">
        <w:rPr>
          <w:rFonts w:ascii="Times New Roman" w:hAnsi="Times New Roman" w:cs="Times New Roman"/>
          <w:sz w:val="28"/>
        </w:rPr>
        <w:t xml:space="preserve">В. </w:t>
      </w:r>
      <w:r w:rsidR="004076FE" w:rsidRPr="006A5CEB">
        <w:rPr>
          <w:rFonts w:ascii="Times New Roman" w:hAnsi="Times New Roman" w:cs="Times New Roman"/>
          <w:sz w:val="28"/>
        </w:rPr>
        <w:t>Ст</w:t>
      </w:r>
      <w:r w:rsidR="004076FE" w:rsidRPr="006A5CEB">
        <w:rPr>
          <w:rFonts w:ascii="Times New Roman" w:hAnsi="Times New Roman" w:cs="Times New Roman"/>
          <w:sz w:val="28"/>
        </w:rPr>
        <w:t>а</w:t>
      </w:r>
      <w:r w:rsidR="004076FE" w:rsidRPr="006A5CEB">
        <w:rPr>
          <w:rFonts w:ascii="Times New Roman" w:hAnsi="Times New Roman" w:cs="Times New Roman"/>
          <w:sz w:val="28"/>
        </w:rPr>
        <w:t xml:space="preserve">шевский // </w:t>
      </w:r>
      <w:proofErr w:type="spellStart"/>
      <w:r w:rsidR="004076FE" w:rsidRPr="006A5CEB">
        <w:rPr>
          <w:rFonts w:ascii="Times New Roman" w:hAnsi="Times New Roman" w:cs="Times New Roman"/>
          <w:sz w:val="28"/>
        </w:rPr>
        <w:t>Вестн</w:t>
      </w:r>
      <w:proofErr w:type="spellEnd"/>
      <w:r w:rsidR="004076FE" w:rsidRPr="006A5CEB">
        <w:rPr>
          <w:rFonts w:ascii="Times New Roman" w:hAnsi="Times New Roman" w:cs="Times New Roman"/>
          <w:sz w:val="28"/>
        </w:rPr>
        <w:t xml:space="preserve">. Воронежского гос. </w:t>
      </w:r>
      <w:proofErr w:type="spellStart"/>
      <w:r w:rsidR="004076FE" w:rsidRPr="006A5CEB">
        <w:rPr>
          <w:rFonts w:ascii="Times New Roman" w:hAnsi="Times New Roman" w:cs="Times New Roman"/>
          <w:sz w:val="28"/>
        </w:rPr>
        <w:t>аграр</w:t>
      </w:r>
      <w:proofErr w:type="spellEnd"/>
      <w:r w:rsidR="004076FE" w:rsidRPr="006A5CEB">
        <w:rPr>
          <w:rFonts w:ascii="Times New Roman" w:hAnsi="Times New Roman" w:cs="Times New Roman"/>
          <w:sz w:val="28"/>
        </w:rPr>
        <w:t>. ун-та. – 2016. – № 4. – С.161-168</w:t>
      </w:r>
    </w:p>
    <w:p w:rsidR="004076FE" w:rsidRPr="004076FE" w:rsidRDefault="004076FE" w:rsidP="004076FE">
      <w:pPr>
        <w:jc w:val="both"/>
        <w:rPr>
          <w:color w:val="00008F"/>
        </w:rPr>
      </w:pPr>
    </w:p>
    <w:p w:rsidR="004076FE" w:rsidRPr="004076FE" w:rsidRDefault="004076FE" w:rsidP="004076FE">
      <w:pPr>
        <w:ind w:firstLine="709"/>
        <w:jc w:val="both"/>
        <w:rPr>
          <w:rFonts w:eastAsiaTheme="minorHAnsi"/>
          <w:sz w:val="28"/>
          <w:szCs w:val="22"/>
          <w:lang w:eastAsia="en-US"/>
        </w:rPr>
      </w:pPr>
      <w:r w:rsidRPr="004076FE">
        <w:rPr>
          <w:rFonts w:eastAsiaTheme="minorHAnsi"/>
          <w:b/>
          <w:sz w:val="28"/>
          <w:szCs w:val="22"/>
          <w:lang w:eastAsia="en-US"/>
        </w:rPr>
        <w:t>Суханова, И. Ф.</w:t>
      </w:r>
      <w:r w:rsidRPr="004076FE">
        <w:rPr>
          <w:rFonts w:eastAsiaTheme="minorHAnsi"/>
          <w:sz w:val="28"/>
          <w:szCs w:val="22"/>
          <w:lang w:eastAsia="en-US"/>
        </w:rPr>
        <w:t xml:space="preserve"> Формирование экспортного продовольственного п</w:t>
      </w:r>
      <w:r w:rsidRPr="004076FE">
        <w:rPr>
          <w:rFonts w:eastAsiaTheme="minorHAnsi"/>
          <w:sz w:val="28"/>
          <w:szCs w:val="22"/>
          <w:lang w:eastAsia="en-US"/>
        </w:rPr>
        <w:t>о</w:t>
      </w:r>
      <w:r w:rsidRPr="004076FE">
        <w:rPr>
          <w:rFonts w:eastAsiaTheme="minorHAnsi"/>
          <w:sz w:val="28"/>
          <w:szCs w:val="22"/>
          <w:lang w:eastAsia="en-US"/>
        </w:rPr>
        <w:t>тенциала Росс</w:t>
      </w:r>
      <w:proofErr w:type="gramStart"/>
      <w:r w:rsidRPr="004076FE">
        <w:rPr>
          <w:rFonts w:eastAsiaTheme="minorHAnsi"/>
          <w:sz w:val="28"/>
          <w:szCs w:val="22"/>
          <w:lang w:eastAsia="en-US"/>
        </w:rPr>
        <w:t>ии и ее</w:t>
      </w:r>
      <w:proofErr w:type="gramEnd"/>
      <w:r w:rsidRPr="004076FE">
        <w:rPr>
          <w:rFonts w:eastAsiaTheme="minorHAnsi"/>
          <w:sz w:val="28"/>
          <w:szCs w:val="22"/>
          <w:lang w:eastAsia="en-US"/>
        </w:rPr>
        <w:t xml:space="preserve"> регионов в условиях </w:t>
      </w:r>
      <w:proofErr w:type="spellStart"/>
      <w:r w:rsidRPr="004076FE">
        <w:rPr>
          <w:rFonts w:eastAsiaTheme="minorHAnsi"/>
          <w:sz w:val="28"/>
          <w:szCs w:val="22"/>
          <w:lang w:eastAsia="en-US"/>
        </w:rPr>
        <w:t>импортозамещения</w:t>
      </w:r>
      <w:proofErr w:type="spellEnd"/>
      <w:r w:rsidRPr="004076FE">
        <w:rPr>
          <w:rFonts w:eastAsiaTheme="minorHAnsi"/>
          <w:sz w:val="28"/>
          <w:szCs w:val="22"/>
          <w:lang w:eastAsia="en-US"/>
        </w:rPr>
        <w:t xml:space="preserve"> / И. Ф. Сух</w:t>
      </w:r>
      <w:r w:rsidRPr="004076FE">
        <w:rPr>
          <w:rFonts w:eastAsiaTheme="minorHAnsi"/>
          <w:sz w:val="28"/>
          <w:szCs w:val="22"/>
          <w:lang w:eastAsia="en-US"/>
        </w:rPr>
        <w:t>а</w:t>
      </w:r>
      <w:r w:rsidRPr="004076FE">
        <w:rPr>
          <w:rFonts w:eastAsiaTheme="minorHAnsi"/>
          <w:sz w:val="28"/>
          <w:szCs w:val="22"/>
          <w:lang w:eastAsia="en-US"/>
        </w:rPr>
        <w:t xml:space="preserve">нова, М. Ю. </w:t>
      </w:r>
      <w:proofErr w:type="spellStart"/>
      <w:r w:rsidRPr="004076FE">
        <w:rPr>
          <w:rFonts w:eastAsiaTheme="minorHAnsi"/>
          <w:sz w:val="28"/>
          <w:szCs w:val="22"/>
          <w:lang w:eastAsia="en-US"/>
        </w:rPr>
        <w:t>Лявина</w:t>
      </w:r>
      <w:proofErr w:type="spellEnd"/>
      <w:r w:rsidRPr="004076FE">
        <w:rPr>
          <w:rFonts w:eastAsiaTheme="minorHAnsi"/>
          <w:sz w:val="28"/>
          <w:szCs w:val="22"/>
          <w:lang w:eastAsia="en-US"/>
        </w:rPr>
        <w:t xml:space="preserve"> // </w:t>
      </w:r>
      <w:proofErr w:type="spellStart"/>
      <w:r w:rsidRPr="004076FE">
        <w:rPr>
          <w:rFonts w:eastAsiaTheme="minorHAnsi"/>
          <w:sz w:val="28"/>
          <w:szCs w:val="22"/>
          <w:lang w:eastAsia="en-US"/>
        </w:rPr>
        <w:t>Аграр</w:t>
      </w:r>
      <w:proofErr w:type="spellEnd"/>
      <w:r w:rsidRPr="004076FE">
        <w:rPr>
          <w:rFonts w:eastAsiaTheme="minorHAnsi"/>
          <w:sz w:val="28"/>
          <w:szCs w:val="22"/>
          <w:lang w:eastAsia="en-US"/>
        </w:rPr>
        <w:t>. науч. журн. – 2017. – № 1. – С. 80-85.</w:t>
      </w:r>
    </w:p>
    <w:p w:rsidR="004076FE" w:rsidRPr="004076FE" w:rsidRDefault="004076FE" w:rsidP="004076FE">
      <w:pPr>
        <w:ind w:firstLine="709"/>
        <w:jc w:val="both"/>
        <w:rPr>
          <w:rFonts w:eastAsiaTheme="minorHAnsi"/>
          <w:szCs w:val="22"/>
          <w:lang w:eastAsia="en-US"/>
        </w:rPr>
      </w:pPr>
      <w:r w:rsidRPr="004076FE">
        <w:rPr>
          <w:rFonts w:eastAsiaTheme="minorHAnsi"/>
          <w:szCs w:val="22"/>
          <w:lang w:eastAsia="en-US"/>
        </w:rPr>
        <w:t>Обоснована необходимость активизации внешнеэкономической деятельности на уровне регионов. Выделены основные выгоды от участия во внешней торговле. Аргуме</w:t>
      </w:r>
      <w:r w:rsidRPr="004076FE">
        <w:rPr>
          <w:rFonts w:eastAsiaTheme="minorHAnsi"/>
          <w:szCs w:val="22"/>
          <w:lang w:eastAsia="en-US"/>
        </w:rPr>
        <w:t>н</w:t>
      </w:r>
      <w:r w:rsidRPr="004076FE">
        <w:rPr>
          <w:rFonts w:eastAsiaTheme="minorHAnsi"/>
          <w:szCs w:val="22"/>
          <w:lang w:eastAsia="en-US"/>
        </w:rPr>
        <w:t xml:space="preserve">тировано усиление различий между регионами по уровню экономического развития. Дана оценка достигнутых показателей продовольственной независимости России в условиях </w:t>
      </w:r>
      <w:proofErr w:type="spellStart"/>
      <w:r w:rsidRPr="004076FE">
        <w:rPr>
          <w:rFonts w:eastAsiaTheme="minorHAnsi"/>
          <w:szCs w:val="22"/>
          <w:lang w:eastAsia="en-US"/>
        </w:rPr>
        <w:t>импортозамещения</w:t>
      </w:r>
      <w:proofErr w:type="spellEnd"/>
      <w:r w:rsidRPr="004076FE">
        <w:rPr>
          <w:rFonts w:eastAsiaTheme="minorHAnsi"/>
          <w:szCs w:val="22"/>
          <w:lang w:eastAsia="en-US"/>
        </w:rPr>
        <w:t>. Представлены и проанализированы изменение географической стру</w:t>
      </w:r>
      <w:r w:rsidRPr="004076FE">
        <w:rPr>
          <w:rFonts w:eastAsiaTheme="minorHAnsi"/>
          <w:szCs w:val="22"/>
          <w:lang w:eastAsia="en-US"/>
        </w:rPr>
        <w:t>к</w:t>
      </w:r>
      <w:r w:rsidRPr="004076FE">
        <w:rPr>
          <w:rFonts w:eastAsiaTheme="minorHAnsi"/>
          <w:szCs w:val="22"/>
          <w:lang w:eastAsia="en-US"/>
        </w:rPr>
        <w:t>туры экспорта и импорта продовольствия и сельскохозяйственного сырья, а также дин</w:t>
      </w:r>
      <w:r w:rsidRPr="004076FE">
        <w:rPr>
          <w:rFonts w:eastAsiaTheme="minorHAnsi"/>
          <w:szCs w:val="22"/>
          <w:lang w:eastAsia="en-US"/>
        </w:rPr>
        <w:t>а</w:t>
      </w:r>
      <w:r w:rsidRPr="004076FE">
        <w:rPr>
          <w:rFonts w:eastAsiaTheme="minorHAnsi"/>
          <w:szCs w:val="22"/>
          <w:lang w:eastAsia="en-US"/>
        </w:rPr>
        <w:t>мика доли импорта важнейших продовольственных товаров в товарных ресурсах. Сделан вывод о снижении зависимости от поставок импортного продовольствия. Проведено и</w:t>
      </w:r>
      <w:r w:rsidRPr="004076FE">
        <w:rPr>
          <w:rFonts w:eastAsiaTheme="minorHAnsi"/>
          <w:szCs w:val="22"/>
          <w:lang w:eastAsia="en-US"/>
        </w:rPr>
        <w:t>с</w:t>
      </w:r>
      <w:r w:rsidRPr="004076FE">
        <w:rPr>
          <w:rFonts w:eastAsiaTheme="minorHAnsi"/>
          <w:szCs w:val="22"/>
          <w:lang w:eastAsia="en-US"/>
        </w:rPr>
        <w:t xml:space="preserve">следование товарных </w:t>
      </w:r>
      <w:proofErr w:type="gramStart"/>
      <w:r w:rsidRPr="004076FE">
        <w:rPr>
          <w:rFonts w:eastAsiaTheme="minorHAnsi"/>
          <w:szCs w:val="22"/>
          <w:lang w:eastAsia="en-US"/>
        </w:rPr>
        <w:t>позиций импорта продовольствия основных торговых партн</w:t>
      </w:r>
      <w:r w:rsidR="002811A7">
        <w:rPr>
          <w:rFonts w:eastAsiaTheme="minorHAnsi"/>
          <w:szCs w:val="22"/>
          <w:lang w:eastAsia="en-US"/>
        </w:rPr>
        <w:t>ё</w:t>
      </w:r>
      <w:r w:rsidRPr="004076FE">
        <w:rPr>
          <w:rFonts w:eastAsiaTheme="minorHAnsi"/>
          <w:szCs w:val="22"/>
          <w:lang w:eastAsia="en-US"/>
        </w:rPr>
        <w:t>ров России</w:t>
      </w:r>
      <w:proofErr w:type="gramEnd"/>
      <w:r w:rsidRPr="004076FE">
        <w:rPr>
          <w:rFonts w:eastAsiaTheme="minorHAnsi"/>
          <w:szCs w:val="22"/>
          <w:lang w:eastAsia="en-US"/>
        </w:rPr>
        <w:t>. Представлена динамика производства отдельных видов животноводческой и ра</w:t>
      </w:r>
      <w:r w:rsidRPr="004076FE">
        <w:rPr>
          <w:rFonts w:eastAsiaTheme="minorHAnsi"/>
          <w:szCs w:val="22"/>
          <w:lang w:eastAsia="en-US"/>
        </w:rPr>
        <w:t>с</w:t>
      </w:r>
      <w:r w:rsidRPr="004076FE">
        <w:rPr>
          <w:rFonts w:eastAsiaTheme="minorHAnsi"/>
          <w:szCs w:val="22"/>
          <w:lang w:eastAsia="en-US"/>
        </w:rPr>
        <w:t xml:space="preserve">тениеводческой продукции. Проведено исследование процесса формирования и развития </w:t>
      </w:r>
      <w:r w:rsidRPr="004076FE">
        <w:rPr>
          <w:rFonts w:eastAsiaTheme="minorHAnsi"/>
          <w:szCs w:val="22"/>
          <w:lang w:eastAsia="en-US"/>
        </w:rPr>
        <w:lastRenderedPageBreak/>
        <w:t>экспортного продовольственного потенциала Росс</w:t>
      </w:r>
      <w:proofErr w:type="gramStart"/>
      <w:r w:rsidRPr="004076FE">
        <w:rPr>
          <w:rFonts w:eastAsiaTheme="minorHAnsi"/>
          <w:szCs w:val="22"/>
          <w:lang w:eastAsia="en-US"/>
        </w:rPr>
        <w:t>ии и ее</w:t>
      </w:r>
      <w:proofErr w:type="gramEnd"/>
      <w:r w:rsidRPr="004076FE">
        <w:rPr>
          <w:rFonts w:eastAsiaTheme="minorHAnsi"/>
          <w:szCs w:val="22"/>
          <w:lang w:eastAsia="en-US"/>
        </w:rPr>
        <w:t xml:space="preserve"> регионов в условиях </w:t>
      </w:r>
      <w:proofErr w:type="spellStart"/>
      <w:r w:rsidRPr="004076FE">
        <w:rPr>
          <w:rFonts w:eastAsiaTheme="minorHAnsi"/>
          <w:szCs w:val="22"/>
          <w:lang w:eastAsia="en-US"/>
        </w:rPr>
        <w:t>импорт</w:t>
      </w:r>
      <w:r w:rsidRPr="004076FE">
        <w:rPr>
          <w:rFonts w:eastAsiaTheme="minorHAnsi"/>
          <w:szCs w:val="22"/>
          <w:lang w:eastAsia="en-US"/>
        </w:rPr>
        <w:t>о</w:t>
      </w:r>
      <w:r w:rsidRPr="004076FE">
        <w:rPr>
          <w:rFonts w:eastAsiaTheme="minorHAnsi"/>
          <w:szCs w:val="22"/>
          <w:lang w:eastAsia="en-US"/>
        </w:rPr>
        <w:t>замещения</w:t>
      </w:r>
      <w:proofErr w:type="spellEnd"/>
      <w:r w:rsidRPr="004076FE">
        <w:rPr>
          <w:rFonts w:eastAsiaTheme="minorHAnsi"/>
          <w:szCs w:val="22"/>
          <w:lang w:eastAsia="en-US"/>
        </w:rPr>
        <w:t xml:space="preserve"> и внешнеэкономической нестабильности. Выделены характерные отличия в формировании экспортного потенциала на уровне страны и региона. Обоснована необх</w:t>
      </w:r>
      <w:r w:rsidRPr="004076FE">
        <w:rPr>
          <w:rFonts w:eastAsiaTheme="minorHAnsi"/>
          <w:szCs w:val="22"/>
          <w:lang w:eastAsia="en-US"/>
        </w:rPr>
        <w:t>о</w:t>
      </w:r>
      <w:r w:rsidRPr="004076FE">
        <w:rPr>
          <w:rFonts w:eastAsiaTheme="minorHAnsi"/>
          <w:szCs w:val="22"/>
          <w:lang w:eastAsia="en-US"/>
        </w:rPr>
        <w:t xml:space="preserve">димость перехода от количественного к </w:t>
      </w:r>
      <w:proofErr w:type="gramStart"/>
      <w:r w:rsidRPr="004076FE">
        <w:rPr>
          <w:rFonts w:eastAsiaTheme="minorHAnsi"/>
          <w:szCs w:val="22"/>
          <w:lang w:eastAsia="en-US"/>
        </w:rPr>
        <w:t>ассортиментному</w:t>
      </w:r>
      <w:proofErr w:type="gramEnd"/>
      <w:r w:rsidRPr="004076FE">
        <w:rPr>
          <w:rFonts w:eastAsiaTheme="minorHAnsi"/>
          <w:szCs w:val="22"/>
          <w:lang w:eastAsia="en-US"/>
        </w:rPr>
        <w:t xml:space="preserve"> </w:t>
      </w:r>
      <w:proofErr w:type="spellStart"/>
      <w:r w:rsidRPr="004076FE">
        <w:rPr>
          <w:rFonts w:eastAsiaTheme="minorHAnsi"/>
          <w:szCs w:val="22"/>
          <w:lang w:eastAsia="en-US"/>
        </w:rPr>
        <w:t>импортозамещению</w:t>
      </w:r>
      <w:proofErr w:type="spellEnd"/>
      <w:r w:rsidRPr="004076FE">
        <w:rPr>
          <w:rFonts w:eastAsiaTheme="minorHAnsi"/>
          <w:szCs w:val="22"/>
          <w:lang w:eastAsia="en-US"/>
        </w:rPr>
        <w:t>. Обоснов</w:t>
      </w:r>
      <w:r w:rsidRPr="004076FE">
        <w:rPr>
          <w:rFonts w:eastAsiaTheme="minorHAnsi"/>
          <w:szCs w:val="22"/>
          <w:lang w:eastAsia="en-US"/>
        </w:rPr>
        <w:t>а</w:t>
      </w:r>
      <w:r w:rsidRPr="004076FE">
        <w:rPr>
          <w:rFonts w:eastAsiaTheme="minorHAnsi"/>
          <w:szCs w:val="22"/>
          <w:lang w:eastAsia="en-US"/>
        </w:rPr>
        <w:t>на необходимость комплексного подхода к решению проблемы формирования экспортн</w:t>
      </w:r>
      <w:r w:rsidRPr="004076FE">
        <w:rPr>
          <w:rFonts w:eastAsiaTheme="minorHAnsi"/>
          <w:szCs w:val="22"/>
          <w:lang w:eastAsia="en-US"/>
        </w:rPr>
        <w:t>о</w:t>
      </w:r>
      <w:r w:rsidRPr="004076FE">
        <w:rPr>
          <w:rFonts w:eastAsiaTheme="minorHAnsi"/>
          <w:szCs w:val="22"/>
          <w:lang w:eastAsia="en-US"/>
        </w:rPr>
        <w:t xml:space="preserve">го потенциала на уровне страны и региона в условиях </w:t>
      </w:r>
      <w:proofErr w:type="spellStart"/>
      <w:r w:rsidRPr="004076FE">
        <w:rPr>
          <w:rFonts w:eastAsiaTheme="minorHAnsi"/>
          <w:szCs w:val="22"/>
          <w:lang w:eastAsia="en-US"/>
        </w:rPr>
        <w:t>импортозамещения</w:t>
      </w:r>
      <w:proofErr w:type="spellEnd"/>
      <w:r w:rsidRPr="004076FE">
        <w:rPr>
          <w:rFonts w:eastAsiaTheme="minorHAnsi"/>
          <w:szCs w:val="22"/>
          <w:lang w:eastAsia="en-US"/>
        </w:rPr>
        <w:t xml:space="preserve">. </w:t>
      </w:r>
    </w:p>
    <w:p w:rsidR="004076FE" w:rsidRPr="004076FE" w:rsidRDefault="004076FE" w:rsidP="004076FE">
      <w:pPr>
        <w:ind w:firstLine="709"/>
        <w:jc w:val="both"/>
        <w:rPr>
          <w:rFonts w:eastAsiaTheme="minorHAnsi"/>
          <w:szCs w:val="22"/>
          <w:lang w:eastAsia="en-US"/>
        </w:rPr>
      </w:pPr>
    </w:p>
    <w:p w:rsidR="004076FE" w:rsidRPr="004B2DAB" w:rsidRDefault="004B2DAB" w:rsidP="004B2DAB">
      <w:pPr>
        <w:pStyle w:val="a3"/>
        <w:ind w:firstLine="709"/>
        <w:jc w:val="both"/>
        <w:rPr>
          <w:rFonts w:ascii="Times New Roman" w:hAnsi="Times New Roman" w:cs="Times New Roman"/>
          <w:sz w:val="28"/>
        </w:rPr>
      </w:pPr>
      <w:r w:rsidRPr="002B06F8">
        <w:rPr>
          <w:rFonts w:ascii="Times New Roman" w:hAnsi="Times New Roman" w:cs="Times New Roman"/>
          <w:b/>
          <w:sz w:val="28"/>
        </w:rPr>
        <w:t>Суханова, И. Ф.</w:t>
      </w:r>
      <w:r>
        <w:rPr>
          <w:b/>
          <w:sz w:val="28"/>
        </w:rPr>
        <w:t xml:space="preserve"> </w:t>
      </w:r>
      <w:r w:rsidR="004076FE" w:rsidRPr="004B2DAB">
        <w:rPr>
          <w:rFonts w:ascii="Times New Roman" w:hAnsi="Times New Roman" w:cs="Times New Roman"/>
          <w:sz w:val="28"/>
        </w:rPr>
        <w:t>Методологические подходы к достижению сбаланс</w:t>
      </w:r>
      <w:r w:rsidR="004076FE" w:rsidRPr="004B2DAB">
        <w:rPr>
          <w:rFonts w:ascii="Times New Roman" w:hAnsi="Times New Roman" w:cs="Times New Roman"/>
          <w:sz w:val="28"/>
        </w:rPr>
        <w:t>и</w:t>
      </w:r>
      <w:r w:rsidR="004076FE" w:rsidRPr="004B2DAB">
        <w:rPr>
          <w:rFonts w:ascii="Times New Roman" w:hAnsi="Times New Roman" w:cs="Times New Roman"/>
          <w:sz w:val="28"/>
        </w:rPr>
        <w:t>рованности системы продовольственного обеспечения /</w:t>
      </w:r>
      <w:r>
        <w:rPr>
          <w:rFonts w:ascii="Times New Roman" w:hAnsi="Times New Roman" w:cs="Times New Roman"/>
          <w:sz w:val="28"/>
        </w:rPr>
        <w:t xml:space="preserve"> </w:t>
      </w:r>
      <w:r w:rsidRPr="004B2DAB">
        <w:rPr>
          <w:rFonts w:ascii="Times New Roman" w:hAnsi="Times New Roman" w:cs="Times New Roman"/>
          <w:sz w:val="28"/>
        </w:rPr>
        <w:t>И.</w:t>
      </w:r>
      <w:r>
        <w:rPr>
          <w:rFonts w:ascii="Times New Roman" w:hAnsi="Times New Roman" w:cs="Times New Roman"/>
          <w:sz w:val="28"/>
        </w:rPr>
        <w:t xml:space="preserve"> </w:t>
      </w:r>
      <w:r w:rsidRPr="004B2DAB">
        <w:rPr>
          <w:rFonts w:ascii="Times New Roman" w:hAnsi="Times New Roman" w:cs="Times New Roman"/>
          <w:sz w:val="28"/>
        </w:rPr>
        <w:t>Ф.</w:t>
      </w:r>
      <w:r>
        <w:rPr>
          <w:rFonts w:ascii="Times New Roman" w:hAnsi="Times New Roman" w:cs="Times New Roman"/>
          <w:sz w:val="28"/>
        </w:rPr>
        <w:t xml:space="preserve"> </w:t>
      </w:r>
      <w:r w:rsidR="004076FE" w:rsidRPr="004B2DAB">
        <w:rPr>
          <w:rFonts w:ascii="Times New Roman" w:hAnsi="Times New Roman" w:cs="Times New Roman"/>
          <w:sz w:val="28"/>
        </w:rPr>
        <w:t xml:space="preserve">Суханова, </w:t>
      </w:r>
      <w:r w:rsidRPr="004B2DAB">
        <w:rPr>
          <w:rFonts w:ascii="Times New Roman" w:hAnsi="Times New Roman" w:cs="Times New Roman"/>
          <w:sz w:val="28"/>
        </w:rPr>
        <w:t>А.</w:t>
      </w:r>
      <w:r>
        <w:rPr>
          <w:rFonts w:ascii="Times New Roman" w:hAnsi="Times New Roman" w:cs="Times New Roman"/>
          <w:sz w:val="28"/>
        </w:rPr>
        <w:t xml:space="preserve"> </w:t>
      </w:r>
      <w:r w:rsidRPr="004B2DAB">
        <w:rPr>
          <w:rFonts w:ascii="Times New Roman" w:hAnsi="Times New Roman" w:cs="Times New Roman"/>
          <w:sz w:val="28"/>
        </w:rPr>
        <w:t>В.</w:t>
      </w:r>
      <w:r>
        <w:rPr>
          <w:rFonts w:ascii="Times New Roman" w:hAnsi="Times New Roman" w:cs="Times New Roman"/>
          <w:sz w:val="28"/>
        </w:rPr>
        <w:t xml:space="preserve"> </w:t>
      </w:r>
      <w:proofErr w:type="spellStart"/>
      <w:r w:rsidR="004076FE" w:rsidRPr="004B2DAB">
        <w:rPr>
          <w:rFonts w:ascii="Times New Roman" w:hAnsi="Times New Roman" w:cs="Times New Roman"/>
          <w:sz w:val="28"/>
        </w:rPr>
        <w:t>Завальнюк</w:t>
      </w:r>
      <w:proofErr w:type="spellEnd"/>
      <w:r w:rsidR="004076FE" w:rsidRPr="004B2DAB">
        <w:rPr>
          <w:rFonts w:ascii="Times New Roman" w:hAnsi="Times New Roman" w:cs="Times New Roman"/>
          <w:sz w:val="28"/>
        </w:rPr>
        <w:t xml:space="preserve">, </w:t>
      </w:r>
      <w:r w:rsidRPr="004B2DAB">
        <w:rPr>
          <w:rFonts w:ascii="Times New Roman" w:hAnsi="Times New Roman" w:cs="Times New Roman"/>
          <w:sz w:val="28"/>
        </w:rPr>
        <w:t>С.</w:t>
      </w:r>
      <w:r>
        <w:rPr>
          <w:rFonts w:ascii="Times New Roman" w:hAnsi="Times New Roman" w:cs="Times New Roman"/>
          <w:sz w:val="28"/>
        </w:rPr>
        <w:t xml:space="preserve"> </w:t>
      </w:r>
      <w:r w:rsidRPr="004B2DAB">
        <w:rPr>
          <w:rFonts w:ascii="Times New Roman" w:hAnsi="Times New Roman" w:cs="Times New Roman"/>
          <w:sz w:val="28"/>
        </w:rPr>
        <w:t xml:space="preserve">М. </w:t>
      </w:r>
      <w:r w:rsidR="004076FE" w:rsidRPr="004B2DAB">
        <w:rPr>
          <w:rFonts w:ascii="Times New Roman" w:hAnsi="Times New Roman" w:cs="Times New Roman"/>
          <w:sz w:val="28"/>
        </w:rPr>
        <w:t xml:space="preserve">Баскаков // </w:t>
      </w:r>
      <w:proofErr w:type="spellStart"/>
      <w:r w:rsidR="004076FE" w:rsidRPr="004B2DAB">
        <w:rPr>
          <w:rFonts w:ascii="Times New Roman" w:hAnsi="Times New Roman" w:cs="Times New Roman"/>
          <w:sz w:val="28"/>
        </w:rPr>
        <w:t>Аграр</w:t>
      </w:r>
      <w:proofErr w:type="spellEnd"/>
      <w:r>
        <w:rPr>
          <w:rFonts w:ascii="Times New Roman" w:hAnsi="Times New Roman" w:cs="Times New Roman"/>
          <w:sz w:val="28"/>
        </w:rPr>
        <w:t>.</w:t>
      </w:r>
      <w:r w:rsidR="004076FE" w:rsidRPr="004B2DAB">
        <w:rPr>
          <w:rFonts w:ascii="Times New Roman" w:hAnsi="Times New Roman" w:cs="Times New Roman"/>
          <w:sz w:val="28"/>
        </w:rPr>
        <w:t xml:space="preserve"> науч</w:t>
      </w:r>
      <w:r>
        <w:rPr>
          <w:rFonts w:ascii="Times New Roman" w:hAnsi="Times New Roman" w:cs="Times New Roman"/>
          <w:sz w:val="28"/>
        </w:rPr>
        <w:t>.</w:t>
      </w:r>
      <w:r w:rsidR="004076FE" w:rsidRPr="004B2DAB">
        <w:rPr>
          <w:rFonts w:ascii="Times New Roman" w:hAnsi="Times New Roman" w:cs="Times New Roman"/>
          <w:sz w:val="28"/>
        </w:rPr>
        <w:t xml:space="preserve"> журн. – 2017. – № 2. – С. 87-93.</w:t>
      </w:r>
    </w:p>
    <w:p w:rsidR="004076FE" w:rsidRPr="004B2DAB" w:rsidRDefault="004076FE" w:rsidP="004B2DAB">
      <w:pPr>
        <w:pStyle w:val="a3"/>
        <w:ind w:firstLine="709"/>
        <w:jc w:val="both"/>
        <w:rPr>
          <w:rFonts w:ascii="Times New Roman" w:hAnsi="Times New Roman" w:cs="Times New Roman"/>
          <w:sz w:val="24"/>
        </w:rPr>
      </w:pPr>
      <w:r w:rsidRPr="004B2DAB">
        <w:rPr>
          <w:rFonts w:ascii="Times New Roman" w:hAnsi="Times New Roman" w:cs="Times New Roman"/>
          <w:sz w:val="24"/>
        </w:rPr>
        <w:t>Рассмотрены научные подходы к достижению сбалансированности системы прод</w:t>
      </w:r>
      <w:r w:rsidRPr="004B2DAB">
        <w:rPr>
          <w:rFonts w:ascii="Times New Roman" w:hAnsi="Times New Roman" w:cs="Times New Roman"/>
          <w:sz w:val="24"/>
        </w:rPr>
        <w:t>о</w:t>
      </w:r>
      <w:r w:rsidRPr="004B2DAB">
        <w:rPr>
          <w:rFonts w:ascii="Times New Roman" w:hAnsi="Times New Roman" w:cs="Times New Roman"/>
          <w:sz w:val="24"/>
        </w:rPr>
        <w:t>вольственного обеспечения, выделены критерии, оказывающие на нее наибольшее вли</w:t>
      </w:r>
      <w:r w:rsidRPr="004B2DAB">
        <w:rPr>
          <w:rFonts w:ascii="Times New Roman" w:hAnsi="Times New Roman" w:cs="Times New Roman"/>
          <w:sz w:val="24"/>
        </w:rPr>
        <w:t>я</w:t>
      </w:r>
      <w:r w:rsidRPr="004B2DAB">
        <w:rPr>
          <w:rFonts w:ascii="Times New Roman" w:hAnsi="Times New Roman" w:cs="Times New Roman"/>
          <w:sz w:val="24"/>
        </w:rPr>
        <w:t>ние, на основании учета дифференциации российских регионов на «доноров» и «рецип</w:t>
      </w:r>
      <w:r w:rsidRPr="004B2DAB">
        <w:rPr>
          <w:rFonts w:ascii="Times New Roman" w:hAnsi="Times New Roman" w:cs="Times New Roman"/>
          <w:sz w:val="24"/>
        </w:rPr>
        <w:t>и</w:t>
      </w:r>
      <w:r w:rsidRPr="004B2DAB">
        <w:rPr>
          <w:rFonts w:ascii="Times New Roman" w:hAnsi="Times New Roman" w:cs="Times New Roman"/>
          <w:sz w:val="24"/>
        </w:rPr>
        <w:t>ентов» предложен механизм достижения сбалансированности продовольственного обе</w:t>
      </w:r>
      <w:r w:rsidRPr="004B2DAB">
        <w:rPr>
          <w:rFonts w:ascii="Times New Roman" w:hAnsi="Times New Roman" w:cs="Times New Roman"/>
          <w:sz w:val="24"/>
        </w:rPr>
        <w:t>с</w:t>
      </w:r>
      <w:r w:rsidRPr="004B2DAB">
        <w:rPr>
          <w:rFonts w:ascii="Times New Roman" w:hAnsi="Times New Roman" w:cs="Times New Roman"/>
          <w:sz w:val="24"/>
        </w:rPr>
        <w:t>печения. Обоснованы принципы достижения сбалансированности, среди которых выдел</w:t>
      </w:r>
      <w:r w:rsidRPr="004B2DAB">
        <w:rPr>
          <w:rFonts w:ascii="Times New Roman" w:hAnsi="Times New Roman" w:cs="Times New Roman"/>
          <w:sz w:val="24"/>
        </w:rPr>
        <w:t>е</w:t>
      </w:r>
      <w:r w:rsidRPr="004B2DAB">
        <w:rPr>
          <w:rFonts w:ascii="Times New Roman" w:hAnsi="Times New Roman" w:cs="Times New Roman"/>
          <w:sz w:val="24"/>
        </w:rPr>
        <w:t>ны принципы целостности, устойчивости, совместимости, рациональности и эффективн</w:t>
      </w:r>
      <w:r w:rsidRPr="004B2DAB">
        <w:rPr>
          <w:rFonts w:ascii="Times New Roman" w:hAnsi="Times New Roman" w:cs="Times New Roman"/>
          <w:sz w:val="24"/>
        </w:rPr>
        <w:t>о</w:t>
      </w:r>
      <w:r w:rsidRPr="004B2DAB">
        <w:rPr>
          <w:rFonts w:ascii="Times New Roman" w:hAnsi="Times New Roman" w:cs="Times New Roman"/>
          <w:sz w:val="24"/>
        </w:rPr>
        <w:t>сти. Дана их характеристика, определены средства их достижения и механизм обеспеч</w:t>
      </w:r>
      <w:r w:rsidRPr="004B2DAB">
        <w:rPr>
          <w:rFonts w:ascii="Times New Roman" w:hAnsi="Times New Roman" w:cs="Times New Roman"/>
          <w:sz w:val="24"/>
        </w:rPr>
        <w:t>е</w:t>
      </w:r>
      <w:r w:rsidRPr="004B2DAB">
        <w:rPr>
          <w:rFonts w:ascii="Times New Roman" w:hAnsi="Times New Roman" w:cs="Times New Roman"/>
          <w:sz w:val="24"/>
        </w:rPr>
        <w:t>ния, на основании чего сформирована соответствующая структурно-логическая схема и сформулировано авторское определение категории сбалансированность системы прод</w:t>
      </w:r>
      <w:r w:rsidRPr="004B2DAB">
        <w:rPr>
          <w:rFonts w:ascii="Times New Roman" w:hAnsi="Times New Roman" w:cs="Times New Roman"/>
          <w:sz w:val="24"/>
        </w:rPr>
        <w:t>о</w:t>
      </w:r>
      <w:r w:rsidRPr="004B2DAB">
        <w:rPr>
          <w:rFonts w:ascii="Times New Roman" w:hAnsi="Times New Roman" w:cs="Times New Roman"/>
          <w:sz w:val="24"/>
        </w:rPr>
        <w:t xml:space="preserve">вольственного обеспечения. </w:t>
      </w:r>
    </w:p>
    <w:p w:rsidR="004076FE" w:rsidRPr="004B2DAB" w:rsidRDefault="004076FE" w:rsidP="004B2DAB">
      <w:pPr>
        <w:pStyle w:val="a3"/>
        <w:ind w:firstLine="709"/>
        <w:jc w:val="both"/>
        <w:rPr>
          <w:rFonts w:ascii="Times New Roman" w:hAnsi="Times New Roman" w:cs="Times New Roman"/>
          <w:sz w:val="24"/>
        </w:rPr>
      </w:pPr>
    </w:p>
    <w:p w:rsidR="004076FE" w:rsidRDefault="004B2DAB" w:rsidP="004B2DAB">
      <w:pPr>
        <w:pStyle w:val="a3"/>
        <w:ind w:firstLine="709"/>
        <w:jc w:val="both"/>
        <w:rPr>
          <w:rFonts w:ascii="Times New Roman" w:hAnsi="Times New Roman" w:cs="Times New Roman"/>
          <w:sz w:val="28"/>
        </w:rPr>
      </w:pPr>
      <w:proofErr w:type="spellStart"/>
      <w:r w:rsidRPr="004B2DAB">
        <w:rPr>
          <w:rFonts w:ascii="Times New Roman" w:hAnsi="Times New Roman" w:cs="Times New Roman"/>
          <w:b/>
          <w:sz w:val="28"/>
        </w:rPr>
        <w:t>Халимбекова</w:t>
      </w:r>
      <w:proofErr w:type="spellEnd"/>
      <w:r w:rsidRPr="004B2DAB">
        <w:rPr>
          <w:rFonts w:ascii="Times New Roman" w:hAnsi="Times New Roman" w:cs="Times New Roman"/>
          <w:b/>
          <w:sz w:val="28"/>
        </w:rPr>
        <w:t>, А. М.</w:t>
      </w:r>
      <w:r>
        <w:rPr>
          <w:rFonts w:ascii="Times New Roman" w:hAnsi="Times New Roman" w:cs="Times New Roman"/>
          <w:sz w:val="28"/>
        </w:rPr>
        <w:t xml:space="preserve"> </w:t>
      </w:r>
      <w:r w:rsidR="004076FE" w:rsidRPr="004B2DAB">
        <w:rPr>
          <w:rFonts w:ascii="Times New Roman" w:hAnsi="Times New Roman" w:cs="Times New Roman"/>
          <w:sz w:val="28"/>
        </w:rPr>
        <w:t>Продов</w:t>
      </w:r>
      <w:r w:rsidR="002811A7">
        <w:rPr>
          <w:rFonts w:ascii="Times New Roman" w:hAnsi="Times New Roman" w:cs="Times New Roman"/>
          <w:sz w:val="28"/>
        </w:rPr>
        <w:t>ольственная безопасность России:</w:t>
      </w:r>
      <w:r w:rsidR="004076FE" w:rsidRPr="004B2DAB">
        <w:rPr>
          <w:rFonts w:ascii="Times New Roman" w:hAnsi="Times New Roman" w:cs="Times New Roman"/>
          <w:sz w:val="28"/>
        </w:rPr>
        <w:t xml:space="preserve"> оценка и перспективы</w:t>
      </w:r>
      <w:r>
        <w:rPr>
          <w:rFonts w:ascii="Times New Roman" w:hAnsi="Times New Roman" w:cs="Times New Roman"/>
          <w:sz w:val="28"/>
        </w:rPr>
        <w:t xml:space="preserve"> / </w:t>
      </w:r>
      <w:r w:rsidRPr="004B2DAB">
        <w:rPr>
          <w:rFonts w:ascii="Times New Roman" w:hAnsi="Times New Roman" w:cs="Times New Roman"/>
          <w:sz w:val="28"/>
        </w:rPr>
        <w:t>А.</w:t>
      </w:r>
      <w:r>
        <w:rPr>
          <w:rFonts w:ascii="Times New Roman" w:hAnsi="Times New Roman" w:cs="Times New Roman"/>
          <w:sz w:val="28"/>
        </w:rPr>
        <w:t xml:space="preserve"> </w:t>
      </w:r>
      <w:r w:rsidRPr="004B2DAB">
        <w:rPr>
          <w:rFonts w:ascii="Times New Roman" w:hAnsi="Times New Roman" w:cs="Times New Roman"/>
          <w:sz w:val="28"/>
        </w:rPr>
        <w:t>М.</w:t>
      </w:r>
      <w:r>
        <w:rPr>
          <w:rFonts w:ascii="Times New Roman" w:hAnsi="Times New Roman" w:cs="Times New Roman"/>
          <w:sz w:val="28"/>
        </w:rPr>
        <w:t xml:space="preserve"> </w:t>
      </w:r>
      <w:proofErr w:type="spellStart"/>
      <w:r w:rsidR="004076FE" w:rsidRPr="004B2DAB">
        <w:rPr>
          <w:rFonts w:ascii="Times New Roman" w:hAnsi="Times New Roman" w:cs="Times New Roman"/>
          <w:sz w:val="28"/>
        </w:rPr>
        <w:t>Халимбекова</w:t>
      </w:r>
      <w:proofErr w:type="spellEnd"/>
      <w:r w:rsidR="004076FE" w:rsidRPr="004B2DAB">
        <w:rPr>
          <w:rFonts w:ascii="Times New Roman" w:hAnsi="Times New Roman" w:cs="Times New Roman"/>
          <w:sz w:val="28"/>
        </w:rPr>
        <w:t xml:space="preserve">, </w:t>
      </w:r>
      <w:r w:rsidRPr="004B2DAB">
        <w:rPr>
          <w:rFonts w:ascii="Times New Roman" w:hAnsi="Times New Roman" w:cs="Times New Roman"/>
          <w:sz w:val="28"/>
        </w:rPr>
        <w:t>В.</w:t>
      </w:r>
      <w:r>
        <w:rPr>
          <w:rFonts w:ascii="Times New Roman" w:hAnsi="Times New Roman" w:cs="Times New Roman"/>
          <w:sz w:val="28"/>
        </w:rPr>
        <w:t xml:space="preserve"> </w:t>
      </w:r>
      <w:r w:rsidRPr="004B2DAB">
        <w:rPr>
          <w:rFonts w:ascii="Times New Roman" w:hAnsi="Times New Roman" w:cs="Times New Roman"/>
          <w:sz w:val="28"/>
        </w:rPr>
        <w:t xml:space="preserve">В. </w:t>
      </w:r>
      <w:proofErr w:type="spellStart"/>
      <w:r w:rsidR="004076FE" w:rsidRPr="004B2DAB">
        <w:rPr>
          <w:rFonts w:ascii="Times New Roman" w:hAnsi="Times New Roman" w:cs="Times New Roman"/>
          <w:sz w:val="28"/>
        </w:rPr>
        <w:t>Кремлева</w:t>
      </w:r>
      <w:proofErr w:type="spellEnd"/>
      <w:r w:rsidR="004076FE" w:rsidRPr="004B2DAB">
        <w:rPr>
          <w:rFonts w:ascii="Times New Roman" w:hAnsi="Times New Roman" w:cs="Times New Roman"/>
          <w:sz w:val="28"/>
        </w:rPr>
        <w:t xml:space="preserve"> //</w:t>
      </w:r>
      <w:r>
        <w:rPr>
          <w:rFonts w:ascii="Times New Roman" w:hAnsi="Times New Roman" w:cs="Times New Roman"/>
          <w:sz w:val="28"/>
        </w:rPr>
        <w:t xml:space="preserve"> </w:t>
      </w:r>
      <w:r w:rsidR="004076FE" w:rsidRPr="004B2DAB">
        <w:rPr>
          <w:rFonts w:ascii="Times New Roman" w:hAnsi="Times New Roman" w:cs="Times New Roman"/>
          <w:sz w:val="28"/>
        </w:rPr>
        <w:t>А</w:t>
      </w:r>
      <w:r w:rsidRPr="004B2DAB">
        <w:rPr>
          <w:rFonts w:ascii="Times New Roman" w:hAnsi="Times New Roman" w:cs="Times New Roman"/>
          <w:sz w:val="28"/>
        </w:rPr>
        <w:t>гропродовольстве</w:t>
      </w:r>
      <w:r w:rsidRPr="004B2DAB">
        <w:rPr>
          <w:rFonts w:ascii="Times New Roman" w:hAnsi="Times New Roman" w:cs="Times New Roman"/>
          <w:sz w:val="28"/>
        </w:rPr>
        <w:t>н</w:t>
      </w:r>
      <w:r w:rsidRPr="004B2DAB">
        <w:rPr>
          <w:rFonts w:ascii="Times New Roman" w:hAnsi="Times New Roman" w:cs="Times New Roman"/>
          <w:sz w:val="28"/>
        </w:rPr>
        <w:t>ная политика России</w:t>
      </w:r>
      <w:r w:rsidR="004076FE" w:rsidRPr="004B2DAB">
        <w:rPr>
          <w:rFonts w:ascii="Times New Roman" w:hAnsi="Times New Roman" w:cs="Times New Roman"/>
          <w:sz w:val="28"/>
        </w:rPr>
        <w:t>. – 2017. – № 2. – С. 39-45</w:t>
      </w:r>
      <w:r>
        <w:rPr>
          <w:rFonts w:ascii="Times New Roman" w:hAnsi="Times New Roman" w:cs="Times New Roman"/>
          <w:sz w:val="28"/>
        </w:rPr>
        <w:t>.</w:t>
      </w:r>
    </w:p>
    <w:p w:rsidR="004B2DAB" w:rsidRPr="004B2DAB" w:rsidRDefault="004B2DAB" w:rsidP="004B2DAB">
      <w:pPr>
        <w:pStyle w:val="a3"/>
        <w:ind w:firstLine="709"/>
        <w:jc w:val="both"/>
        <w:rPr>
          <w:rFonts w:ascii="Times New Roman" w:hAnsi="Times New Roman" w:cs="Times New Roman"/>
          <w:sz w:val="24"/>
        </w:rPr>
      </w:pPr>
    </w:p>
    <w:p w:rsidR="004076FE" w:rsidRPr="004B2DAB" w:rsidRDefault="004B2DAB" w:rsidP="004B2DAB">
      <w:pPr>
        <w:pStyle w:val="a3"/>
        <w:ind w:firstLine="709"/>
        <w:jc w:val="both"/>
        <w:rPr>
          <w:rFonts w:ascii="Times New Roman" w:hAnsi="Times New Roman" w:cs="Times New Roman"/>
          <w:sz w:val="28"/>
        </w:rPr>
      </w:pPr>
      <w:proofErr w:type="spellStart"/>
      <w:r w:rsidRPr="004B2DAB">
        <w:rPr>
          <w:rFonts w:ascii="Times New Roman" w:hAnsi="Times New Roman" w:cs="Times New Roman"/>
          <w:b/>
          <w:sz w:val="28"/>
        </w:rPr>
        <w:t>Хылэк</w:t>
      </w:r>
      <w:proofErr w:type="spellEnd"/>
      <w:r w:rsidRPr="004B2DAB">
        <w:rPr>
          <w:rFonts w:ascii="Times New Roman" w:hAnsi="Times New Roman" w:cs="Times New Roman"/>
          <w:b/>
          <w:sz w:val="28"/>
        </w:rPr>
        <w:t>, Э. К.</w:t>
      </w:r>
      <w:r w:rsidRPr="004B2DAB">
        <w:rPr>
          <w:rFonts w:ascii="Times New Roman" w:hAnsi="Times New Roman" w:cs="Times New Roman"/>
          <w:sz w:val="28"/>
        </w:rPr>
        <w:t xml:space="preserve"> </w:t>
      </w:r>
      <w:proofErr w:type="spellStart"/>
      <w:r w:rsidR="004076FE" w:rsidRPr="004B2DAB">
        <w:rPr>
          <w:rFonts w:ascii="Times New Roman" w:hAnsi="Times New Roman" w:cs="Times New Roman"/>
          <w:sz w:val="28"/>
        </w:rPr>
        <w:t>Биоэкономика</w:t>
      </w:r>
      <w:proofErr w:type="spellEnd"/>
      <w:r w:rsidR="004076FE" w:rsidRPr="004B2DAB">
        <w:rPr>
          <w:rFonts w:ascii="Times New Roman" w:hAnsi="Times New Roman" w:cs="Times New Roman"/>
          <w:sz w:val="28"/>
        </w:rPr>
        <w:t xml:space="preserve"> - новое направление в сбалансированном развитии сельского хозяйства и продовольственной отрасли / </w:t>
      </w:r>
      <w:r w:rsidRPr="004B2DAB">
        <w:rPr>
          <w:rFonts w:ascii="Times New Roman" w:hAnsi="Times New Roman" w:cs="Times New Roman"/>
          <w:sz w:val="28"/>
        </w:rPr>
        <w:t>Э.</w:t>
      </w:r>
      <w:r>
        <w:rPr>
          <w:rFonts w:ascii="Times New Roman" w:hAnsi="Times New Roman" w:cs="Times New Roman"/>
          <w:sz w:val="28"/>
        </w:rPr>
        <w:t xml:space="preserve"> </w:t>
      </w:r>
      <w:r w:rsidRPr="004B2DAB">
        <w:rPr>
          <w:rFonts w:ascii="Times New Roman" w:hAnsi="Times New Roman" w:cs="Times New Roman"/>
          <w:sz w:val="28"/>
        </w:rPr>
        <w:t>К.</w:t>
      </w:r>
      <w:r>
        <w:rPr>
          <w:rFonts w:ascii="Times New Roman" w:hAnsi="Times New Roman" w:cs="Times New Roman"/>
          <w:sz w:val="28"/>
        </w:rPr>
        <w:t xml:space="preserve"> </w:t>
      </w:r>
      <w:proofErr w:type="spellStart"/>
      <w:r w:rsidR="004076FE" w:rsidRPr="004B2DAB">
        <w:rPr>
          <w:rFonts w:ascii="Times New Roman" w:hAnsi="Times New Roman" w:cs="Times New Roman"/>
          <w:sz w:val="28"/>
        </w:rPr>
        <w:t>Хылэк</w:t>
      </w:r>
      <w:proofErr w:type="spellEnd"/>
      <w:r w:rsidR="004076FE" w:rsidRPr="004B2DAB">
        <w:rPr>
          <w:rFonts w:ascii="Times New Roman" w:hAnsi="Times New Roman" w:cs="Times New Roman"/>
          <w:sz w:val="28"/>
        </w:rPr>
        <w:t xml:space="preserve">, </w:t>
      </w:r>
      <w:r w:rsidRPr="004B2DAB">
        <w:rPr>
          <w:rFonts w:ascii="Times New Roman" w:hAnsi="Times New Roman" w:cs="Times New Roman"/>
          <w:sz w:val="28"/>
        </w:rPr>
        <w:t>Я.</w:t>
      </w:r>
      <w:r>
        <w:rPr>
          <w:rFonts w:ascii="Times New Roman" w:hAnsi="Times New Roman" w:cs="Times New Roman"/>
          <w:sz w:val="28"/>
        </w:rPr>
        <w:t xml:space="preserve"> </w:t>
      </w:r>
      <w:proofErr w:type="spellStart"/>
      <w:r w:rsidR="004076FE" w:rsidRPr="004B2DAB">
        <w:rPr>
          <w:rFonts w:ascii="Times New Roman" w:hAnsi="Times New Roman" w:cs="Times New Roman"/>
          <w:sz w:val="28"/>
        </w:rPr>
        <w:t>Островски</w:t>
      </w:r>
      <w:proofErr w:type="spellEnd"/>
      <w:r w:rsidR="004076FE" w:rsidRPr="004B2DAB">
        <w:rPr>
          <w:rFonts w:ascii="Times New Roman" w:hAnsi="Times New Roman" w:cs="Times New Roman"/>
          <w:sz w:val="28"/>
        </w:rPr>
        <w:t xml:space="preserve"> // Владимирский земледелец. – 2017. – № 1. – С. 2-7</w:t>
      </w:r>
      <w:r>
        <w:rPr>
          <w:rFonts w:ascii="Times New Roman" w:hAnsi="Times New Roman" w:cs="Times New Roman"/>
          <w:sz w:val="28"/>
        </w:rPr>
        <w:t>.</w:t>
      </w:r>
    </w:p>
    <w:p w:rsidR="004076FE" w:rsidRPr="004B2DAB" w:rsidRDefault="004076FE" w:rsidP="004B2DAB">
      <w:pPr>
        <w:pStyle w:val="a3"/>
        <w:ind w:firstLine="709"/>
        <w:jc w:val="both"/>
        <w:rPr>
          <w:rFonts w:ascii="Times New Roman" w:hAnsi="Times New Roman" w:cs="Times New Roman"/>
          <w:sz w:val="24"/>
        </w:rPr>
      </w:pPr>
      <w:r w:rsidRPr="004B2DAB">
        <w:rPr>
          <w:rFonts w:ascii="Times New Roman" w:hAnsi="Times New Roman" w:cs="Times New Roman"/>
          <w:sz w:val="24"/>
        </w:rPr>
        <w:t xml:space="preserve">В работе представлены основы, концепция и попытки внедрения в европейском масштабе и в Польше направления развития сельского хозяйства и продовольственной отрасли под названием </w:t>
      </w:r>
      <w:proofErr w:type="spellStart"/>
      <w:r w:rsidRPr="004B2DAB">
        <w:rPr>
          <w:rFonts w:ascii="Times New Roman" w:hAnsi="Times New Roman" w:cs="Times New Roman"/>
          <w:sz w:val="24"/>
        </w:rPr>
        <w:t>биоэкономика</w:t>
      </w:r>
      <w:proofErr w:type="spellEnd"/>
      <w:r w:rsidRPr="004B2DAB">
        <w:rPr>
          <w:rFonts w:ascii="Times New Roman" w:hAnsi="Times New Roman" w:cs="Times New Roman"/>
          <w:sz w:val="24"/>
        </w:rPr>
        <w:t xml:space="preserve">. В области сельского хозяйства, рыболовства, </w:t>
      </w:r>
      <w:proofErr w:type="spellStart"/>
      <w:r w:rsidRPr="004B2DAB">
        <w:rPr>
          <w:rFonts w:ascii="Times New Roman" w:hAnsi="Times New Roman" w:cs="Times New Roman"/>
          <w:sz w:val="24"/>
        </w:rPr>
        <w:t>акв</w:t>
      </w:r>
      <w:r w:rsidRPr="004B2DAB">
        <w:rPr>
          <w:rFonts w:ascii="Times New Roman" w:hAnsi="Times New Roman" w:cs="Times New Roman"/>
          <w:sz w:val="24"/>
        </w:rPr>
        <w:t>а</w:t>
      </w:r>
      <w:r w:rsidRPr="004B2DAB">
        <w:rPr>
          <w:rFonts w:ascii="Times New Roman" w:hAnsi="Times New Roman" w:cs="Times New Roman"/>
          <w:sz w:val="24"/>
        </w:rPr>
        <w:t>культуры</w:t>
      </w:r>
      <w:proofErr w:type="spellEnd"/>
      <w:r w:rsidRPr="004B2DAB">
        <w:rPr>
          <w:rFonts w:ascii="Times New Roman" w:hAnsi="Times New Roman" w:cs="Times New Roman"/>
          <w:sz w:val="24"/>
        </w:rPr>
        <w:t xml:space="preserve"> и пищевой промышленности отрасль охватывает производство обновляемых биологических ресурсов и преобразование используемых ресурсов, а также и отходов производства. В целом </w:t>
      </w:r>
      <w:proofErr w:type="spellStart"/>
      <w:r w:rsidRPr="004B2DAB">
        <w:rPr>
          <w:rFonts w:ascii="Times New Roman" w:hAnsi="Times New Roman" w:cs="Times New Roman"/>
          <w:sz w:val="24"/>
        </w:rPr>
        <w:t>биоэкономика</w:t>
      </w:r>
      <w:proofErr w:type="spellEnd"/>
      <w:r w:rsidRPr="004B2DAB">
        <w:rPr>
          <w:rFonts w:ascii="Times New Roman" w:hAnsi="Times New Roman" w:cs="Times New Roman"/>
          <w:sz w:val="24"/>
        </w:rPr>
        <w:t xml:space="preserve"> включает проблему возобновляемой энергии и в промышленных отраслях таких, как текстильное, бумажное, химическое, косметическое и фармацевтическое производство. Однако ключевую роль играет сельское хозяйство, п</w:t>
      </w:r>
      <w:r w:rsidRPr="004B2DAB">
        <w:rPr>
          <w:rFonts w:ascii="Times New Roman" w:hAnsi="Times New Roman" w:cs="Times New Roman"/>
          <w:sz w:val="24"/>
        </w:rPr>
        <w:t>о</w:t>
      </w:r>
      <w:r w:rsidRPr="004B2DAB">
        <w:rPr>
          <w:rFonts w:ascii="Times New Roman" w:hAnsi="Times New Roman" w:cs="Times New Roman"/>
          <w:sz w:val="24"/>
        </w:rPr>
        <w:t xml:space="preserve">ставляющее основную массу первичных сырьевых продуктов. Постоянный рост </w:t>
      </w:r>
      <w:proofErr w:type="spellStart"/>
      <w:r w:rsidRPr="004B2DAB">
        <w:rPr>
          <w:rFonts w:ascii="Times New Roman" w:hAnsi="Times New Roman" w:cs="Times New Roman"/>
          <w:sz w:val="24"/>
        </w:rPr>
        <w:t>потреб</w:t>
      </w:r>
      <w:r w:rsidRPr="004B2DAB">
        <w:rPr>
          <w:rFonts w:ascii="Times New Roman" w:hAnsi="Times New Roman" w:cs="Times New Roman"/>
          <w:sz w:val="24"/>
        </w:rPr>
        <w:t>е</w:t>
      </w:r>
      <w:r w:rsidRPr="004B2DAB">
        <w:rPr>
          <w:rFonts w:ascii="Times New Roman" w:hAnsi="Times New Roman" w:cs="Times New Roman"/>
          <w:sz w:val="24"/>
        </w:rPr>
        <w:t>ния</w:t>
      </w:r>
      <w:proofErr w:type="spellEnd"/>
      <w:r w:rsidRPr="004B2DAB">
        <w:rPr>
          <w:rFonts w:ascii="Times New Roman" w:hAnsi="Times New Roman" w:cs="Times New Roman"/>
          <w:sz w:val="24"/>
        </w:rPr>
        <w:t xml:space="preserve"> при ограниченных аграрных ресурсах требует новых научно обоснованных технол</w:t>
      </w:r>
      <w:r w:rsidRPr="004B2DAB">
        <w:rPr>
          <w:rFonts w:ascii="Times New Roman" w:hAnsi="Times New Roman" w:cs="Times New Roman"/>
          <w:sz w:val="24"/>
        </w:rPr>
        <w:t>о</w:t>
      </w:r>
      <w:r w:rsidRPr="004B2DAB">
        <w:rPr>
          <w:rFonts w:ascii="Times New Roman" w:hAnsi="Times New Roman" w:cs="Times New Roman"/>
          <w:sz w:val="24"/>
        </w:rPr>
        <w:t>гических решений, обеспечивающих более рациональное использование этих ресурсов. Соответственно с этими предпосылками Европейский Союз и Польша приняли ряд реш</w:t>
      </w:r>
      <w:r w:rsidRPr="004B2DAB">
        <w:rPr>
          <w:rFonts w:ascii="Times New Roman" w:hAnsi="Times New Roman" w:cs="Times New Roman"/>
          <w:sz w:val="24"/>
        </w:rPr>
        <w:t>е</w:t>
      </w:r>
      <w:r w:rsidRPr="004B2DAB">
        <w:rPr>
          <w:rFonts w:ascii="Times New Roman" w:hAnsi="Times New Roman" w:cs="Times New Roman"/>
          <w:sz w:val="24"/>
        </w:rPr>
        <w:t>ний для создания научных основ и стратегий, направляющих экономику на путь замкн</w:t>
      </w:r>
      <w:r w:rsidRPr="004B2DAB">
        <w:rPr>
          <w:rFonts w:ascii="Times New Roman" w:hAnsi="Times New Roman" w:cs="Times New Roman"/>
          <w:sz w:val="24"/>
        </w:rPr>
        <w:t>у</w:t>
      </w:r>
      <w:r w:rsidRPr="004B2DAB">
        <w:rPr>
          <w:rFonts w:ascii="Times New Roman" w:hAnsi="Times New Roman" w:cs="Times New Roman"/>
          <w:sz w:val="24"/>
        </w:rPr>
        <w:t xml:space="preserve">того цикла. Это изложено в коммюнике Европейской Комиссии „Европейская стратегия и план действий». </w:t>
      </w:r>
    </w:p>
    <w:p w:rsidR="004076FE" w:rsidRPr="004076FE" w:rsidRDefault="004076FE" w:rsidP="004076FE">
      <w:pPr>
        <w:ind w:firstLine="709"/>
        <w:jc w:val="both"/>
        <w:rPr>
          <w:rFonts w:eastAsiaTheme="minorHAnsi"/>
          <w:szCs w:val="22"/>
          <w:lang w:eastAsia="en-US"/>
        </w:rPr>
      </w:pPr>
    </w:p>
    <w:p w:rsidR="004076FE" w:rsidRPr="004076FE" w:rsidRDefault="004076FE" w:rsidP="004076FE">
      <w:pPr>
        <w:ind w:firstLine="709"/>
        <w:jc w:val="both"/>
        <w:rPr>
          <w:rFonts w:eastAsiaTheme="minorHAnsi"/>
          <w:sz w:val="28"/>
          <w:szCs w:val="22"/>
          <w:lang w:eastAsia="en-US"/>
        </w:rPr>
      </w:pPr>
      <w:proofErr w:type="spellStart"/>
      <w:r w:rsidRPr="004076FE">
        <w:rPr>
          <w:rFonts w:eastAsiaTheme="minorHAnsi"/>
          <w:b/>
          <w:sz w:val="28"/>
          <w:szCs w:val="22"/>
          <w:lang w:eastAsia="en-US"/>
        </w:rPr>
        <w:t>Чупина</w:t>
      </w:r>
      <w:proofErr w:type="spellEnd"/>
      <w:r w:rsidRPr="004076FE">
        <w:rPr>
          <w:rFonts w:eastAsiaTheme="minorHAnsi"/>
          <w:b/>
          <w:sz w:val="28"/>
          <w:szCs w:val="22"/>
          <w:lang w:eastAsia="en-US"/>
        </w:rPr>
        <w:t>, И. П.</w:t>
      </w:r>
      <w:r w:rsidRPr="004076FE">
        <w:rPr>
          <w:rFonts w:eastAsiaTheme="minorHAnsi"/>
          <w:sz w:val="28"/>
          <w:szCs w:val="22"/>
          <w:lang w:eastAsia="en-US"/>
        </w:rPr>
        <w:t xml:space="preserve"> Специфика конкуренции в аграрном секторе России / И. П. </w:t>
      </w:r>
      <w:proofErr w:type="spellStart"/>
      <w:r w:rsidRPr="004076FE">
        <w:rPr>
          <w:rFonts w:eastAsiaTheme="minorHAnsi"/>
          <w:sz w:val="28"/>
          <w:szCs w:val="22"/>
          <w:lang w:eastAsia="en-US"/>
        </w:rPr>
        <w:t>Чупина</w:t>
      </w:r>
      <w:proofErr w:type="spellEnd"/>
      <w:r w:rsidRPr="004076FE">
        <w:rPr>
          <w:rFonts w:eastAsiaTheme="minorHAnsi"/>
          <w:sz w:val="28"/>
          <w:szCs w:val="22"/>
          <w:lang w:eastAsia="en-US"/>
        </w:rPr>
        <w:t xml:space="preserve"> // Аграрное образование и наука. – 2016. – № 6. – С. 33.</w:t>
      </w:r>
    </w:p>
    <w:p w:rsidR="004076FE" w:rsidRDefault="004076FE" w:rsidP="004076FE">
      <w:pPr>
        <w:ind w:firstLine="709"/>
        <w:jc w:val="both"/>
        <w:rPr>
          <w:rFonts w:eastAsiaTheme="minorHAnsi"/>
          <w:szCs w:val="22"/>
          <w:lang w:eastAsia="en-US"/>
        </w:rPr>
      </w:pPr>
      <w:r w:rsidRPr="004076FE">
        <w:rPr>
          <w:rFonts w:eastAsiaTheme="minorHAnsi"/>
          <w:szCs w:val="22"/>
          <w:lang w:eastAsia="en-US"/>
        </w:rPr>
        <w:t>Специфика формирования конкурентной среды в аграрной сфере России может быть раскрыта как создание соответствующих институциональных условий, адекватных современному рыночному порядку, дающих возможность более полной реализации п</w:t>
      </w:r>
      <w:r w:rsidRPr="004076FE">
        <w:rPr>
          <w:rFonts w:eastAsiaTheme="minorHAnsi"/>
          <w:szCs w:val="22"/>
          <w:lang w:eastAsia="en-US"/>
        </w:rPr>
        <w:t>о</w:t>
      </w:r>
      <w:r w:rsidRPr="004076FE">
        <w:rPr>
          <w:rFonts w:eastAsiaTheme="minorHAnsi"/>
          <w:szCs w:val="22"/>
          <w:lang w:eastAsia="en-US"/>
        </w:rPr>
        <w:t>тенциальных конкурентных преимуществ аграрного сектора России.</w:t>
      </w:r>
    </w:p>
    <w:p w:rsidR="004076FE" w:rsidRDefault="001A1FD8" w:rsidP="001A1FD8">
      <w:pPr>
        <w:pStyle w:val="a3"/>
        <w:ind w:firstLine="709"/>
        <w:jc w:val="both"/>
        <w:rPr>
          <w:rFonts w:ascii="Times New Roman" w:hAnsi="Times New Roman" w:cs="Times New Roman"/>
          <w:sz w:val="28"/>
        </w:rPr>
      </w:pPr>
      <w:proofErr w:type="spellStart"/>
      <w:r w:rsidRPr="001A1FD8">
        <w:rPr>
          <w:rFonts w:ascii="Times New Roman" w:hAnsi="Times New Roman" w:cs="Times New Roman"/>
          <w:b/>
          <w:sz w:val="28"/>
        </w:rPr>
        <w:lastRenderedPageBreak/>
        <w:t>Шарипов</w:t>
      </w:r>
      <w:proofErr w:type="spellEnd"/>
      <w:r w:rsidRPr="001A1FD8">
        <w:rPr>
          <w:rFonts w:ascii="Times New Roman" w:hAnsi="Times New Roman" w:cs="Times New Roman"/>
          <w:b/>
          <w:sz w:val="28"/>
        </w:rPr>
        <w:t>, С. А.</w:t>
      </w:r>
      <w:r w:rsidRPr="001A1FD8">
        <w:rPr>
          <w:rFonts w:ascii="Times New Roman" w:hAnsi="Times New Roman" w:cs="Times New Roman"/>
          <w:sz w:val="28"/>
        </w:rPr>
        <w:t xml:space="preserve"> </w:t>
      </w:r>
      <w:r w:rsidR="004076FE" w:rsidRPr="001A1FD8">
        <w:rPr>
          <w:rFonts w:ascii="Times New Roman" w:hAnsi="Times New Roman" w:cs="Times New Roman"/>
          <w:sz w:val="28"/>
        </w:rPr>
        <w:t>Повышение эффективности управления отраслями АПК на основе умелого использования имеющихся резервов /</w:t>
      </w:r>
      <w:r>
        <w:rPr>
          <w:rFonts w:ascii="Times New Roman" w:hAnsi="Times New Roman" w:cs="Times New Roman"/>
          <w:sz w:val="28"/>
        </w:rPr>
        <w:t xml:space="preserve"> </w:t>
      </w:r>
      <w:r w:rsidRPr="001A1FD8">
        <w:rPr>
          <w:rFonts w:ascii="Times New Roman" w:hAnsi="Times New Roman" w:cs="Times New Roman"/>
          <w:sz w:val="28"/>
        </w:rPr>
        <w:t>С.</w:t>
      </w:r>
      <w:r>
        <w:rPr>
          <w:rFonts w:ascii="Times New Roman" w:hAnsi="Times New Roman" w:cs="Times New Roman"/>
          <w:sz w:val="28"/>
        </w:rPr>
        <w:t xml:space="preserve"> </w:t>
      </w:r>
      <w:r w:rsidRPr="001A1FD8">
        <w:rPr>
          <w:rFonts w:ascii="Times New Roman" w:hAnsi="Times New Roman" w:cs="Times New Roman"/>
          <w:sz w:val="28"/>
        </w:rPr>
        <w:t xml:space="preserve">А. </w:t>
      </w:r>
      <w:proofErr w:type="spellStart"/>
      <w:r w:rsidR="004076FE" w:rsidRPr="001A1FD8">
        <w:rPr>
          <w:rFonts w:ascii="Times New Roman" w:hAnsi="Times New Roman" w:cs="Times New Roman"/>
          <w:sz w:val="28"/>
        </w:rPr>
        <w:t>Шарипов</w:t>
      </w:r>
      <w:proofErr w:type="spellEnd"/>
      <w:r w:rsidR="004076FE" w:rsidRPr="001A1FD8">
        <w:rPr>
          <w:rFonts w:ascii="Times New Roman" w:hAnsi="Times New Roman" w:cs="Times New Roman"/>
          <w:sz w:val="28"/>
        </w:rPr>
        <w:t xml:space="preserve"> </w:t>
      </w:r>
      <w:r>
        <w:rPr>
          <w:rFonts w:ascii="Times New Roman" w:hAnsi="Times New Roman" w:cs="Times New Roman"/>
          <w:sz w:val="28"/>
        </w:rPr>
        <w:t xml:space="preserve">// </w:t>
      </w:r>
      <w:r w:rsidR="004076FE" w:rsidRPr="001A1FD8">
        <w:rPr>
          <w:rFonts w:ascii="Times New Roman" w:hAnsi="Times New Roman" w:cs="Times New Roman"/>
          <w:sz w:val="28"/>
        </w:rPr>
        <w:t>А</w:t>
      </w:r>
      <w:r w:rsidRPr="001A1FD8">
        <w:rPr>
          <w:rFonts w:ascii="Times New Roman" w:hAnsi="Times New Roman" w:cs="Times New Roman"/>
          <w:sz w:val="28"/>
        </w:rPr>
        <w:t>гропродовольственная политика России</w:t>
      </w:r>
      <w:r w:rsidR="004076FE" w:rsidRPr="001A1FD8">
        <w:rPr>
          <w:rFonts w:ascii="Times New Roman" w:hAnsi="Times New Roman" w:cs="Times New Roman"/>
          <w:sz w:val="28"/>
        </w:rPr>
        <w:t>. – 2017. – № 2. – С. 18-24.</w:t>
      </w:r>
    </w:p>
    <w:p w:rsidR="001A1FD8" w:rsidRPr="001A1FD8" w:rsidRDefault="001A1FD8" w:rsidP="001A1FD8">
      <w:pPr>
        <w:pStyle w:val="a3"/>
        <w:ind w:firstLine="709"/>
        <w:jc w:val="both"/>
        <w:rPr>
          <w:rFonts w:ascii="Times New Roman" w:hAnsi="Times New Roman" w:cs="Times New Roman"/>
          <w:sz w:val="24"/>
        </w:rPr>
      </w:pPr>
    </w:p>
    <w:p w:rsidR="001A1FD8" w:rsidRPr="004166AA" w:rsidRDefault="001A1FD8" w:rsidP="001A1FD8">
      <w:pPr>
        <w:pStyle w:val="a3"/>
        <w:jc w:val="center"/>
        <w:rPr>
          <w:rFonts w:ascii="Times New Roman" w:hAnsi="Times New Roman" w:cs="Times New Roman"/>
          <w:b/>
          <w:sz w:val="32"/>
        </w:rPr>
      </w:pPr>
      <w:r w:rsidRPr="004166AA">
        <w:rPr>
          <w:rFonts w:ascii="Times New Roman" w:hAnsi="Times New Roman" w:cs="Times New Roman"/>
          <w:b/>
          <w:sz w:val="32"/>
        </w:rPr>
        <w:t>Земельные фонды и их использование</w:t>
      </w:r>
    </w:p>
    <w:p w:rsidR="001A1FD8" w:rsidRPr="001A1FD8" w:rsidRDefault="001A1FD8" w:rsidP="001A1FD8">
      <w:pPr>
        <w:pStyle w:val="a3"/>
        <w:ind w:firstLine="709"/>
        <w:jc w:val="both"/>
        <w:rPr>
          <w:rFonts w:ascii="Times New Roman" w:hAnsi="Times New Roman" w:cs="Times New Roman"/>
          <w:sz w:val="28"/>
        </w:rPr>
      </w:pPr>
      <w:proofErr w:type="spellStart"/>
      <w:r w:rsidRPr="001A1FD8">
        <w:rPr>
          <w:rFonts w:ascii="Times New Roman" w:hAnsi="Times New Roman" w:cs="Times New Roman"/>
          <w:b/>
          <w:sz w:val="28"/>
        </w:rPr>
        <w:t>Барсукова</w:t>
      </w:r>
      <w:proofErr w:type="spellEnd"/>
      <w:r w:rsidRPr="001A1FD8">
        <w:rPr>
          <w:rFonts w:ascii="Times New Roman" w:hAnsi="Times New Roman" w:cs="Times New Roman"/>
          <w:b/>
          <w:sz w:val="28"/>
        </w:rPr>
        <w:t>, Г. Н.</w:t>
      </w:r>
      <w:r>
        <w:rPr>
          <w:rFonts w:ascii="Times New Roman" w:hAnsi="Times New Roman" w:cs="Times New Roman"/>
          <w:sz w:val="28"/>
        </w:rPr>
        <w:t xml:space="preserve"> </w:t>
      </w:r>
      <w:r w:rsidRPr="001A1FD8">
        <w:rPr>
          <w:rFonts w:ascii="Times New Roman" w:hAnsi="Times New Roman" w:cs="Times New Roman"/>
          <w:sz w:val="28"/>
        </w:rPr>
        <w:t>Современные проблемы управления земельными р</w:t>
      </w:r>
      <w:r w:rsidRPr="001A1FD8">
        <w:rPr>
          <w:rFonts w:ascii="Times New Roman" w:hAnsi="Times New Roman" w:cs="Times New Roman"/>
          <w:sz w:val="28"/>
        </w:rPr>
        <w:t>е</w:t>
      </w:r>
      <w:r w:rsidRPr="001A1FD8">
        <w:rPr>
          <w:rFonts w:ascii="Times New Roman" w:hAnsi="Times New Roman" w:cs="Times New Roman"/>
          <w:sz w:val="28"/>
        </w:rPr>
        <w:t>сурсами / Г.</w:t>
      </w:r>
      <w:r>
        <w:rPr>
          <w:rFonts w:ascii="Times New Roman" w:hAnsi="Times New Roman" w:cs="Times New Roman"/>
          <w:sz w:val="28"/>
        </w:rPr>
        <w:t xml:space="preserve"> </w:t>
      </w:r>
      <w:r w:rsidRPr="001A1FD8">
        <w:rPr>
          <w:rFonts w:ascii="Times New Roman" w:hAnsi="Times New Roman" w:cs="Times New Roman"/>
          <w:sz w:val="28"/>
        </w:rPr>
        <w:t xml:space="preserve">Н. </w:t>
      </w:r>
      <w:proofErr w:type="spellStart"/>
      <w:r w:rsidRPr="001A1FD8">
        <w:rPr>
          <w:rFonts w:ascii="Times New Roman" w:hAnsi="Times New Roman" w:cs="Times New Roman"/>
          <w:sz w:val="28"/>
        </w:rPr>
        <w:t>Барсукова</w:t>
      </w:r>
      <w:proofErr w:type="spellEnd"/>
      <w:r w:rsidRPr="001A1FD8">
        <w:rPr>
          <w:rFonts w:ascii="Times New Roman" w:hAnsi="Times New Roman" w:cs="Times New Roman"/>
          <w:sz w:val="28"/>
        </w:rPr>
        <w:t>, Н.</w:t>
      </w:r>
      <w:r>
        <w:rPr>
          <w:rFonts w:ascii="Times New Roman" w:hAnsi="Times New Roman" w:cs="Times New Roman"/>
          <w:sz w:val="28"/>
        </w:rPr>
        <w:t xml:space="preserve"> </w:t>
      </w:r>
      <w:r w:rsidRPr="001A1FD8">
        <w:rPr>
          <w:rFonts w:ascii="Times New Roman" w:hAnsi="Times New Roman" w:cs="Times New Roman"/>
          <w:sz w:val="28"/>
        </w:rPr>
        <w:t xml:space="preserve">М. </w:t>
      </w:r>
      <w:proofErr w:type="spellStart"/>
      <w:r w:rsidRPr="001A1FD8">
        <w:rPr>
          <w:rFonts w:ascii="Times New Roman" w:hAnsi="Times New Roman" w:cs="Times New Roman"/>
          <w:sz w:val="28"/>
        </w:rPr>
        <w:t>Радчевский</w:t>
      </w:r>
      <w:proofErr w:type="spellEnd"/>
      <w:r w:rsidRPr="001A1FD8">
        <w:rPr>
          <w:rFonts w:ascii="Times New Roman" w:hAnsi="Times New Roman" w:cs="Times New Roman"/>
          <w:sz w:val="28"/>
        </w:rPr>
        <w:t xml:space="preserve"> // </w:t>
      </w:r>
      <w:proofErr w:type="gramStart"/>
      <w:r w:rsidRPr="001A1FD8">
        <w:rPr>
          <w:rFonts w:ascii="Times New Roman" w:hAnsi="Times New Roman" w:cs="Times New Roman"/>
          <w:sz w:val="28"/>
        </w:rPr>
        <w:t>Политематический</w:t>
      </w:r>
      <w:proofErr w:type="gramEnd"/>
      <w:r w:rsidRPr="001A1FD8">
        <w:rPr>
          <w:rFonts w:ascii="Times New Roman" w:hAnsi="Times New Roman" w:cs="Times New Roman"/>
          <w:sz w:val="28"/>
        </w:rPr>
        <w:t xml:space="preserve"> сетевой электронный науч. журн. Кубанского гос. </w:t>
      </w:r>
      <w:proofErr w:type="spellStart"/>
      <w:r w:rsidRPr="001A1FD8">
        <w:rPr>
          <w:rFonts w:ascii="Times New Roman" w:hAnsi="Times New Roman" w:cs="Times New Roman"/>
          <w:sz w:val="28"/>
        </w:rPr>
        <w:t>аграр</w:t>
      </w:r>
      <w:proofErr w:type="spellEnd"/>
      <w:r w:rsidRPr="001A1FD8">
        <w:rPr>
          <w:rFonts w:ascii="Times New Roman" w:hAnsi="Times New Roman" w:cs="Times New Roman"/>
          <w:sz w:val="28"/>
        </w:rPr>
        <w:t>. ун-та. – 2017. – № 125. – С. 408-428.</w:t>
      </w:r>
    </w:p>
    <w:p w:rsidR="0040367B" w:rsidRDefault="0040367B" w:rsidP="001A1FD8">
      <w:pPr>
        <w:pStyle w:val="a3"/>
        <w:ind w:firstLine="709"/>
        <w:jc w:val="both"/>
        <w:rPr>
          <w:rFonts w:ascii="Times New Roman" w:hAnsi="Times New Roman" w:cs="Times New Roman"/>
          <w:sz w:val="24"/>
        </w:rPr>
      </w:pPr>
      <w:r w:rsidRPr="001A1FD8">
        <w:rPr>
          <w:rFonts w:ascii="Times New Roman" w:hAnsi="Times New Roman" w:cs="Times New Roman"/>
          <w:sz w:val="24"/>
        </w:rPr>
        <w:t xml:space="preserve">Приведены показатели изменения площади пашни и сельскохозяйственных угодий РФ в результате современной земельной реформы. На примере Краснодарского края определена динамика и </w:t>
      </w:r>
      <w:proofErr w:type="spellStart"/>
      <w:r w:rsidRPr="001A1FD8">
        <w:rPr>
          <w:rFonts w:ascii="Times New Roman" w:hAnsi="Times New Roman" w:cs="Times New Roman"/>
          <w:sz w:val="24"/>
        </w:rPr>
        <w:t>колеблемость</w:t>
      </w:r>
      <w:proofErr w:type="spellEnd"/>
      <w:r w:rsidRPr="001A1FD8">
        <w:rPr>
          <w:rFonts w:ascii="Times New Roman" w:hAnsi="Times New Roman" w:cs="Times New Roman"/>
          <w:sz w:val="24"/>
        </w:rPr>
        <w:t xml:space="preserve"> площади пашни и посевов за 1970-2012 гг. с испол</w:t>
      </w:r>
      <w:r w:rsidRPr="001A1FD8">
        <w:rPr>
          <w:rFonts w:ascii="Times New Roman" w:hAnsi="Times New Roman" w:cs="Times New Roman"/>
          <w:sz w:val="24"/>
        </w:rPr>
        <w:t>ь</w:t>
      </w:r>
      <w:r w:rsidRPr="001A1FD8">
        <w:rPr>
          <w:rFonts w:ascii="Times New Roman" w:hAnsi="Times New Roman" w:cs="Times New Roman"/>
          <w:sz w:val="24"/>
        </w:rPr>
        <w:t>зованием линейного уравнения регрессии. Сформулированы основные причины сокращ</w:t>
      </w:r>
      <w:r w:rsidRPr="001A1FD8">
        <w:rPr>
          <w:rFonts w:ascii="Times New Roman" w:hAnsi="Times New Roman" w:cs="Times New Roman"/>
          <w:sz w:val="24"/>
        </w:rPr>
        <w:t>е</w:t>
      </w:r>
      <w:r w:rsidRPr="001A1FD8">
        <w:rPr>
          <w:rFonts w:ascii="Times New Roman" w:hAnsi="Times New Roman" w:cs="Times New Roman"/>
          <w:sz w:val="24"/>
        </w:rPr>
        <w:t>ния площади сельскохозяйственных угодий и пашни: реорганизация сельскохозяйстве</w:t>
      </w:r>
      <w:r w:rsidRPr="001A1FD8">
        <w:rPr>
          <w:rFonts w:ascii="Times New Roman" w:hAnsi="Times New Roman" w:cs="Times New Roman"/>
          <w:sz w:val="24"/>
        </w:rPr>
        <w:t>н</w:t>
      </w:r>
      <w:r w:rsidRPr="001A1FD8">
        <w:rPr>
          <w:rFonts w:ascii="Times New Roman" w:hAnsi="Times New Roman" w:cs="Times New Roman"/>
          <w:sz w:val="24"/>
        </w:rPr>
        <w:t>ных организаций, формирование фонда перераспределения земель, наличие невостреб</w:t>
      </w:r>
      <w:r w:rsidRPr="001A1FD8">
        <w:rPr>
          <w:rFonts w:ascii="Times New Roman" w:hAnsi="Times New Roman" w:cs="Times New Roman"/>
          <w:sz w:val="24"/>
        </w:rPr>
        <w:t>о</w:t>
      </w:r>
      <w:r w:rsidRPr="001A1FD8">
        <w:rPr>
          <w:rFonts w:ascii="Times New Roman" w:hAnsi="Times New Roman" w:cs="Times New Roman"/>
          <w:sz w:val="24"/>
        </w:rPr>
        <w:t>ванных и неиспользуемых в сельскохозяйственном производстве земельных долей. Сд</w:t>
      </w:r>
      <w:r w:rsidRPr="001A1FD8">
        <w:rPr>
          <w:rFonts w:ascii="Times New Roman" w:hAnsi="Times New Roman" w:cs="Times New Roman"/>
          <w:sz w:val="24"/>
        </w:rPr>
        <w:t>е</w:t>
      </w:r>
      <w:r w:rsidRPr="001A1FD8">
        <w:rPr>
          <w:rFonts w:ascii="Times New Roman" w:hAnsi="Times New Roman" w:cs="Times New Roman"/>
          <w:sz w:val="24"/>
        </w:rPr>
        <w:t>лан вывод о необходимости обоснования теоретических аспектов управления земельными ресурсами и развития практической деятельности в области совершенствования земел</w:t>
      </w:r>
      <w:r w:rsidRPr="001A1FD8">
        <w:rPr>
          <w:rFonts w:ascii="Times New Roman" w:hAnsi="Times New Roman" w:cs="Times New Roman"/>
          <w:sz w:val="24"/>
        </w:rPr>
        <w:t>ь</w:t>
      </w:r>
      <w:r w:rsidRPr="001A1FD8">
        <w:rPr>
          <w:rFonts w:ascii="Times New Roman" w:hAnsi="Times New Roman" w:cs="Times New Roman"/>
          <w:sz w:val="24"/>
        </w:rPr>
        <w:t>ных отношений. Приведен опыт управления земельными ресурсами в разных странах. Обосновано развитие современной системы управления на основе системного и ситуац</w:t>
      </w:r>
      <w:r w:rsidRPr="001A1FD8">
        <w:rPr>
          <w:rFonts w:ascii="Times New Roman" w:hAnsi="Times New Roman" w:cs="Times New Roman"/>
          <w:sz w:val="24"/>
        </w:rPr>
        <w:t>и</w:t>
      </w:r>
      <w:r w:rsidRPr="001A1FD8">
        <w:rPr>
          <w:rFonts w:ascii="Times New Roman" w:hAnsi="Times New Roman" w:cs="Times New Roman"/>
          <w:sz w:val="24"/>
        </w:rPr>
        <w:t xml:space="preserve">онного подхода. </w:t>
      </w:r>
      <w:proofErr w:type="gramStart"/>
      <w:r w:rsidRPr="001A1FD8">
        <w:rPr>
          <w:rFonts w:ascii="Times New Roman" w:hAnsi="Times New Roman" w:cs="Times New Roman"/>
          <w:sz w:val="24"/>
        </w:rPr>
        <w:t>Сделан вывод о необходимости создания при правительстве РФ самост</w:t>
      </w:r>
      <w:r w:rsidRPr="001A1FD8">
        <w:rPr>
          <w:rFonts w:ascii="Times New Roman" w:hAnsi="Times New Roman" w:cs="Times New Roman"/>
          <w:sz w:val="24"/>
        </w:rPr>
        <w:t>о</w:t>
      </w:r>
      <w:r w:rsidRPr="001A1FD8">
        <w:rPr>
          <w:rFonts w:ascii="Times New Roman" w:hAnsi="Times New Roman" w:cs="Times New Roman"/>
          <w:sz w:val="24"/>
        </w:rPr>
        <w:t>ятельной организационной структуры управления земельными ресурсами, разработки Концепции земельной политики Российской Федерации на 2016-2025</w:t>
      </w:r>
      <w:r w:rsidR="001A1FD8">
        <w:rPr>
          <w:rFonts w:ascii="Times New Roman" w:hAnsi="Times New Roman" w:cs="Times New Roman"/>
          <w:sz w:val="24"/>
        </w:rPr>
        <w:t xml:space="preserve"> </w:t>
      </w:r>
      <w:r w:rsidRPr="001A1FD8">
        <w:rPr>
          <w:rFonts w:ascii="Times New Roman" w:hAnsi="Times New Roman" w:cs="Times New Roman"/>
          <w:sz w:val="24"/>
        </w:rPr>
        <w:t>гг. Государственная программа земельных преобразований должна включать совершенствование земельного законодательства; создание системы планирования, использования и охраны земельных ресурсов; определение порядка использования земель сельскохозяйственного назначения землевладельцами и землепользователями на основе землеустроительной документации;</w:t>
      </w:r>
      <w:proofErr w:type="gramEnd"/>
      <w:r w:rsidRPr="001A1FD8">
        <w:rPr>
          <w:rFonts w:ascii="Times New Roman" w:hAnsi="Times New Roman" w:cs="Times New Roman"/>
          <w:sz w:val="24"/>
        </w:rPr>
        <w:t xml:space="preserve"> обеспечение особой охраны сельскохозяйственных угодий; восстановление землеустро</w:t>
      </w:r>
      <w:r w:rsidRPr="001A1FD8">
        <w:rPr>
          <w:rFonts w:ascii="Times New Roman" w:hAnsi="Times New Roman" w:cs="Times New Roman"/>
          <w:sz w:val="24"/>
        </w:rPr>
        <w:t>и</w:t>
      </w:r>
      <w:r w:rsidRPr="001A1FD8">
        <w:rPr>
          <w:rFonts w:ascii="Times New Roman" w:hAnsi="Times New Roman" w:cs="Times New Roman"/>
          <w:sz w:val="24"/>
        </w:rPr>
        <w:t>тельной службы России. Предложены мероприятия для завершения последнего этапа с</w:t>
      </w:r>
      <w:r w:rsidRPr="001A1FD8">
        <w:rPr>
          <w:rFonts w:ascii="Times New Roman" w:hAnsi="Times New Roman" w:cs="Times New Roman"/>
          <w:sz w:val="24"/>
        </w:rPr>
        <w:t>о</w:t>
      </w:r>
      <w:r w:rsidRPr="001A1FD8">
        <w:rPr>
          <w:rFonts w:ascii="Times New Roman" w:hAnsi="Times New Roman" w:cs="Times New Roman"/>
          <w:sz w:val="24"/>
        </w:rPr>
        <w:t>временной земельной реформы.</w:t>
      </w:r>
    </w:p>
    <w:p w:rsidR="001A1FD8" w:rsidRPr="001A1FD8" w:rsidRDefault="001A1FD8" w:rsidP="001A1FD8">
      <w:pPr>
        <w:pStyle w:val="a3"/>
        <w:ind w:firstLine="709"/>
        <w:jc w:val="both"/>
        <w:rPr>
          <w:rFonts w:ascii="Times New Roman" w:hAnsi="Times New Roman" w:cs="Times New Roman"/>
          <w:sz w:val="24"/>
        </w:rPr>
      </w:pPr>
    </w:p>
    <w:p w:rsidR="001A1FD8" w:rsidRPr="001A1FD8" w:rsidRDefault="001A1FD8" w:rsidP="001A1FD8">
      <w:pPr>
        <w:pStyle w:val="a3"/>
        <w:ind w:firstLine="709"/>
        <w:jc w:val="both"/>
        <w:rPr>
          <w:rFonts w:ascii="Times New Roman" w:hAnsi="Times New Roman" w:cs="Times New Roman"/>
          <w:sz w:val="28"/>
        </w:rPr>
      </w:pPr>
      <w:proofErr w:type="spellStart"/>
      <w:r w:rsidRPr="001A1FD8">
        <w:rPr>
          <w:rFonts w:ascii="Times New Roman" w:hAnsi="Times New Roman" w:cs="Times New Roman"/>
          <w:b/>
          <w:sz w:val="28"/>
        </w:rPr>
        <w:t>Барсукова</w:t>
      </w:r>
      <w:proofErr w:type="spellEnd"/>
      <w:r w:rsidRPr="001A1FD8">
        <w:rPr>
          <w:rFonts w:ascii="Times New Roman" w:hAnsi="Times New Roman" w:cs="Times New Roman"/>
          <w:b/>
          <w:sz w:val="28"/>
        </w:rPr>
        <w:t>, Г. Н.</w:t>
      </w:r>
      <w:r w:rsidRPr="001A1FD8">
        <w:rPr>
          <w:rFonts w:ascii="Times New Roman" w:hAnsi="Times New Roman" w:cs="Times New Roman"/>
          <w:sz w:val="24"/>
        </w:rPr>
        <w:t xml:space="preserve"> </w:t>
      </w:r>
      <w:r w:rsidRPr="001A1FD8">
        <w:rPr>
          <w:rFonts w:ascii="Times New Roman" w:hAnsi="Times New Roman" w:cs="Times New Roman"/>
          <w:sz w:val="28"/>
        </w:rPr>
        <w:t>Теория земельной ренты как методологическая осн</w:t>
      </w:r>
      <w:r w:rsidRPr="001A1FD8">
        <w:rPr>
          <w:rFonts w:ascii="Times New Roman" w:hAnsi="Times New Roman" w:cs="Times New Roman"/>
          <w:sz w:val="28"/>
        </w:rPr>
        <w:t>о</w:t>
      </w:r>
      <w:r w:rsidRPr="001A1FD8">
        <w:rPr>
          <w:rFonts w:ascii="Times New Roman" w:hAnsi="Times New Roman" w:cs="Times New Roman"/>
          <w:sz w:val="28"/>
        </w:rPr>
        <w:t>ва институционального регулирования земельных отношений: современный подход</w:t>
      </w:r>
      <w:r>
        <w:rPr>
          <w:rFonts w:ascii="Times New Roman" w:hAnsi="Times New Roman" w:cs="Times New Roman"/>
          <w:sz w:val="28"/>
        </w:rPr>
        <w:t xml:space="preserve"> /</w:t>
      </w:r>
      <w:r w:rsidRPr="001A1FD8">
        <w:rPr>
          <w:rFonts w:ascii="Times New Roman" w:hAnsi="Times New Roman" w:cs="Times New Roman"/>
          <w:sz w:val="28"/>
        </w:rPr>
        <w:t xml:space="preserve"> Г.</w:t>
      </w:r>
      <w:r>
        <w:rPr>
          <w:rFonts w:ascii="Times New Roman" w:hAnsi="Times New Roman" w:cs="Times New Roman"/>
          <w:sz w:val="28"/>
        </w:rPr>
        <w:t xml:space="preserve"> </w:t>
      </w:r>
      <w:r w:rsidRPr="001A1FD8">
        <w:rPr>
          <w:rFonts w:ascii="Times New Roman" w:hAnsi="Times New Roman" w:cs="Times New Roman"/>
          <w:sz w:val="28"/>
        </w:rPr>
        <w:t>Н.</w:t>
      </w:r>
      <w:r>
        <w:rPr>
          <w:rFonts w:ascii="Times New Roman" w:hAnsi="Times New Roman" w:cs="Times New Roman"/>
          <w:sz w:val="28"/>
        </w:rPr>
        <w:t xml:space="preserve"> </w:t>
      </w:r>
      <w:proofErr w:type="spellStart"/>
      <w:r w:rsidRPr="001A1FD8">
        <w:rPr>
          <w:rFonts w:ascii="Times New Roman" w:hAnsi="Times New Roman" w:cs="Times New Roman"/>
          <w:sz w:val="28"/>
        </w:rPr>
        <w:t>Барсукова</w:t>
      </w:r>
      <w:proofErr w:type="spellEnd"/>
      <w:r w:rsidRPr="001A1FD8">
        <w:rPr>
          <w:rFonts w:ascii="Times New Roman" w:hAnsi="Times New Roman" w:cs="Times New Roman"/>
          <w:sz w:val="28"/>
        </w:rPr>
        <w:t>, Н.</w:t>
      </w:r>
      <w:r>
        <w:rPr>
          <w:rFonts w:ascii="Times New Roman" w:hAnsi="Times New Roman" w:cs="Times New Roman"/>
          <w:sz w:val="28"/>
        </w:rPr>
        <w:t xml:space="preserve"> </w:t>
      </w:r>
      <w:r w:rsidRPr="001A1FD8">
        <w:rPr>
          <w:rFonts w:ascii="Times New Roman" w:hAnsi="Times New Roman" w:cs="Times New Roman"/>
          <w:sz w:val="28"/>
        </w:rPr>
        <w:t xml:space="preserve">М. </w:t>
      </w:r>
      <w:proofErr w:type="spellStart"/>
      <w:r w:rsidRPr="001A1FD8">
        <w:rPr>
          <w:rFonts w:ascii="Times New Roman" w:hAnsi="Times New Roman" w:cs="Times New Roman"/>
          <w:sz w:val="28"/>
        </w:rPr>
        <w:t>Радчевский</w:t>
      </w:r>
      <w:proofErr w:type="spellEnd"/>
      <w:r w:rsidRPr="001A1FD8">
        <w:rPr>
          <w:rFonts w:ascii="Times New Roman" w:hAnsi="Times New Roman" w:cs="Times New Roman"/>
          <w:sz w:val="28"/>
        </w:rPr>
        <w:t xml:space="preserve"> </w:t>
      </w:r>
      <w:r>
        <w:rPr>
          <w:rFonts w:ascii="Times New Roman" w:hAnsi="Times New Roman" w:cs="Times New Roman"/>
          <w:sz w:val="28"/>
        </w:rPr>
        <w:t xml:space="preserve">// </w:t>
      </w:r>
      <w:r w:rsidRPr="001A1FD8">
        <w:rPr>
          <w:rFonts w:ascii="Times New Roman" w:hAnsi="Times New Roman" w:cs="Times New Roman"/>
          <w:sz w:val="28"/>
        </w:rPr>
        <w:t xml:space="preserve">Политематический сетевой электронный науч. журн. Кубанского гос. </w:t>
      </w:r>
      <w:proofErr w:type="spellStart"/>
      <w:r w:rsidRPr="001A1FD8">
        <w:rPr>
          <w:rFonts w:ascii="Times New Roman" w:hAnsi="Times New Roman" w:cs="Times New Roman"/>
          <w:sz w:val="28"/>
        </w:rPr>
        <w:t>аграр</w:t>
      </w:r>
      <w:proofErr w:type="spellEnd"/>
      <w:r>
        <w:rPr>
          <w:rFonts w:ascii="Times New Roman" w:hAnsi="Times New Roman" w:cs="Times New Roman"/>
          <w:sz w:val="28"/>
        </w:rPr>
        <w:t>.</w:t>
      </w:r>
      <w:r w:rsidRPr="001A1FD8">
        <w:rPr>
          <w:rFonts w:ascii="Times New Roman" w:hAnsi="Times New Roman" w:cs="Times New Roman"/>
          <w:sz w:val="28"/>
        </w:rPr>
        <w:t xml:space="preserve"> ун-та. – 2017. – № 126. – С. 790-807.</w:t>
      </w:r>
    </w:p>
    <w:p w:rsidR="001A1FD8" w:rsidRDefault="0040367B" w:rsidP="001A1FD8">
      <w:pPr>
        <w:pStyle w:val="a3"/>
        <w:ind w:firstLine="709"/>
        <w:jc w:val="both"/>
        <w:rPr>
          <w:rFonts w:ascii="Times New Roman" w:hAnsi="Times New Roman" w:cs="Times New Roman"/>
          <w:sz w:val="24"/>
        </w:rPr>
      </w:pPr>
      <w:r w:rsidRPr="001A1FD8">
        <w:rPr>
          <w:rFonts w:ascii="Times New Roman" w:hAnsi="Times New Roman" w:cs="Times New Roman"/>
          <w:sz w:val="24"/>
        </w:rPr>
        <w:t>Рассмотрены дискуссионные вопросы по корректности различных подходов к определению производительности земельных участков, расчету дифференциального рен</w:t>
      </w:r>
      <w:r w:rsidRPr="001A1FD8">
        <w:rPr>
          <w:rFonts w:ascii="Times New Roman" w:hAnsi="Times New Roman" w:cs="Times New Roman"/>
          <w:sz w:val="24"/>
        </w:rPr>
        <w:t>т</w:t>
      </w:r>
      <w:r w:rsidRPr="001A1FD8">
        <w:rPr>
          <w:rFonts w:ascii="Times New Roman" w:hAnsi="Times New Roman" w:cs="Times New Roman"/>
          <w:sz w:val="24"/>
        </w:rPr>
        <w:t>ного дохода и их кадастровой стоимости. Приведены разные точки зрения на формиров</w:t>
      </w:r>
      <w:r w:rsidRPr="001A1FD8">
        <w:rPr>
          <w:rFonts w:ascii="Times New Roman" w:hAnsi="Times New Roman" w:cs="Times New Roman"/>
          <w:sz w:val="24"/>
        </w:rPr>
        <w:t>а</w:t>
      </w:r>
      <w:r w:rsidRPr="001A1FD8">
        <w:rPr>
          <w:rFonts w:ascii="Times New Roman" w:hAnsi="Times New Roman" w:cs="Times New Roman"/>
          <w:sz w:val="24"/>
        </w:rPr>
        <w:t>ние абсолютной, монопольной и дифференциальной ренты. Проанализировано соотнош</w:t>
      </w:r>
      <w:r w:rsidRPr="001A1FD8">
        <w:rPr>
          <w:rFonts w:ascii="Times New Roman" w:hAnsi="Times New Roman" w:cs="Times New Roman"/>
          <w:sz w:val="24"/>
        </w:rPr>
        <w:t>е</w:t>
      </w:r>
      <w:r w:rsidRPr="001A1FD8">
        <w:rPr>
          <w:rFonts w:ascii="Times New Roman" w:hAnsi="Times New Roman" w:cs="Times New Roman"/>
          <w:sz w:val="24"/>
        </w:rPr>
        <w:t>ние предельного продукта земли и земельного налога. Установлено, что размер земельн</w:t>
      </w:r>
      <w:r w:rsidRPr="001A1FD8">
        <w:rPr>
          <w:rFonts w:ascii="Times New Roman" w:hAnsi="Times New Roman" w:cs="Times New Roman"/>
          <w:sz w:val="24"/>
        </w:rPr>
        <w:t>о</w:t>
      </w:r>
      <w:r w:rsidRPr="001A1FD8">
        <w:rPr>
          <w:rFonts w:ascii="Times New Roman" w:hAnsi="Times New Roman" w:cs="Times New Roman"/>
          <w:sz w:val="24"/>
        </w:rPr>
        <w:t>го налога значительно ниже земельной ренты и составляет при среднем качестве сельск</w:t>
      </w:r>
      <w:r w:rsidRPr="001A1FD8">
        <w:rPr>
          <w:rFonts w:ascii="Times New Roman" w:hAnsi="Times New Roman" w:cs="Times New Roman"/>
          <w:sz w:val="24"/>
        </w:rPr>
        <w:t>о</w:t>
      </w:r>
      <w:r w:rsidRPr="001A1FD8">
        <w:rPr>
          <w:rFonts w:ascii="Times New Roman" w:hAnsi="Times New Roman" w:cs="Times New Roman"/>
          <w:sz w:val="24"/>
        </w:rPr>
        <w:t>хозяйственных угодий 10, 3% от ее уровня. Организации, имеющие высокий балл бонит</w:t>
      </w:r>
      <w:r w:rsidRPr="001A1FD8">
        <w:rPr>
          <w:rFonts w:ascii="Times New Roman" w:hAnsi="Times New Roman" w:cs="Times New Roman"/>
          <w:sz w:val="24"/>
        </w:rPr>
        <w:t>е</w:t>
      </w:r>
      <w:r w:rsidRPr="001A1FD8">
        <w:rPr>
          <w:rFonts w:ascii="Times New Roman" w:hAnsi="Times New Roman" w:cs="Times New Roman"/>
          <w:sz w:val="24"/>
        </w:rPr>
        <w:t>та и возможность создания дифференциальной ренты II, платят относительно меньший земельный налог, чем организации с низким баллом бонитета. Сделан вывод, что в наст</w:t>
      </w:r>
      <w:r w:rsidRPr="001A1FD8">
        <w:rPr>
          <w:rFonts w:ascii="Times New Roman" w:hAnsi="Times New Roman" w:cs="Times New Roman"/>
          <w:sz w:val="24"/>
        </w:rPr>
        <w:t>о</w:t>
      </w:r>
      <w:r w:rsidRPr="001A1FD8">
        <w:rPr>
          <w:rFonts w:ascii="Times New Roman" w:hAnsi="Times New Roman" w:cs="Times New Roman"/>
          <w:sz w:val="24"/>
        </w:rPr>
        <w:t>ящее время большая часть земельной ренты остается в распоряжении сельскохозяйстве</w:t>
      </w:r>
      <w:r w:rsidRPr="001A1FD8">
        <w:rPr>
          <w:rFonts w:ascii="Times New Roman" w:hAnsi="Times New Roman" w:cs="Times New Roman"/>
          <w:sz w:val="24"/>
        </w:rPr>
        <w:t>н</w:t>
      </w:r>
      <w:r w:rsidRPr="001A1FD8">
        <w:rPr>
          <w:rFonts w:ascii="Times New Roman" w:hAnsi="Times New Roman" w:cs="Times New Roman"/>
          <w:sz w:val="24"/>
        </w:rPr>
        <w:t xml:space="preserve">ных организаций. Основой стоимостной оценки земли является земельная рента. Новая методика кадастровой оценки земельных участков не учитывает обобщающий показатель качества почв - балл бонитета. Для определения оптимального уровня земельной ренты необходимо совершенствование методики государственной кадастровой оценки земель, </w:t>
      </w:r>
      <w:r w:rsidRPr="001A1FD8">
        <w:rPr>
          <w:rFonts w:ascii="Times New Roman" w:hAnsi="Times New Roman" w:cs="Times New Roman"/>
          <w:sz w:val="24"/>
        </w:rPr>
        <w:lastRenderedPageBreak/>
        <w:t>обязательный учет качества почв на основе балла бонитета. Дифференциальная рента о</w:t>
      </w:r>
      <w:r w:rsidRPr="001A1FD8">
        <w:rPr>
          <w:rFonts w:ascii="Times New Roman" w:hAnsi="Times New Roman" w:cs="Times New Roman"/>
          <w:sz w:val="24"/>
        </w:rPr>
        <w:t>б</w:t>
      </w:r>
      <w:r w:rsidRPr="001A1FD8">
        <w:rPr>
          <w:rFonts w:ascii="Times New Roman" w:hAnsi="Times New Roman" w:cs="Times New Roman"/>
          <w:sz w:val="24"/>
        </w:rPr>
        <w:t>разуется на всех участках при использовании их в аграрном производстве независимо от форм собственности, определяется затратами производства продукции в относительно худших условиях, и индивидуальными затратами на средних и лучших землях. Земельный налог должен учитывать особенности формирования дифференциальной земельной ренты в сельском хозяйстве и обеспечить равные возможности для введения сельскохозяйстве</w:t>
      </w:r>
      <w:r w:rsidRPr="001A1FD8">
        <w:rPr>
          <w:rFonts w:ascii="Times New Roman" w:hAnsi="Times New Roman" w:cs="Times New Roman"/>
          <w:sz w:val="24"/>
        </w:rPr>
        <w:t>н</w:t>
      </w:r>
      <w:r w:rsidRPr="001A1FD8">
        <w:rPr>
          <w:rFonts w:ascii="Times New Roman" w:hAnsi="Times New Roman" w:cs="Times New Roman"/>
          <w:sz w:val="24"/>
        </w:rPr>
        <w:t xml:space="preserve">ного производства путем изъятия земельной ренты </w:t>
      </w:r>
      <w:proofErr w:type="gramStart"/>
      <w:r w:rsidRPr="001A1FD8">
        <w:rPr>
          <w:rFonts w:ascii="Times New Roman" w:hAnsi="Times New Roman" w:cs="Times New Roman"/>
          <w:sz w:val="24"/>
        </w:rPr>
        <w:t>у</w:t>
      </w:r>
      <w:proofErr w:type="gramEnd"/>
      <w:r w:rsidRPr="001A1FD8">
        <w:rPr>
          <w:rFonts w:ascii="Times New Roman" w:hAnsi="Times New Roman" w:cs="Times New Roman"/>
          <w:sz w:val="24"/>
        </w:rPr>
        <w:t xml:space="preserve"> работающих в лучших условиях</w:t>
      </w:r>
      <w:r w:rsidR="001A1FD8">
        <w:rPr>
          <w:rFonts w:ascii="Times New Roman" w:hAnsi="Times New Roman" w:cs="Times New Roman"/>
          <w:sz w:val="24"/>
        </w:rPr>
        <w:t>.</w:t>
      </w:r>
    </w:p>
    <w:p w:rsidR="001A1FD8" w:rsidRPr="001A1FD8" w:rsidRDefault="001A1FD8" w:rsidP="001A1FD8">
      <w:pPr>
        <w:pStyle w:val="a3"/>
        <w:ind w:firstLine="709"/>
        <w:jc w:val="both"/>
        <w:rPr>
          <w:rFonts w:ascii="Times New Roman" w:hAnsi="Times New Roman" w:cs="Times New Roman"/>
          <w:sz w:val="24"/>
        </w:rPr>
      </w:pPr>
    </w:p>
    <w:p w:rsidR="0040367B" w:rsidRPr="001A1FD8" w:rsidRDefault="001A1FD8" w:rsidP="001A1FD8">
      <w:pPr>
        <w:pStyle w:val="a3"/>
        <w:ind w:firstLine="709"/>
        <w:jc w:val="both"/>
        <w:rPr>
          <w:rFonts w:ascii="Times New Roman" w:hAnsi="Times New Roman" w:cs="Times New Roman"/>
          <w:sz w:val="28"/>
        </w:rPr>
      </w:pPr>
      <w:proofErr w:type="spellStart"/>
      <w:r w:rsidRPr="001A1FD8">
        <w:rPr>
          <w:rFonts w:ascii="Times New Roman" w:hAnsi="Times New Roman" w:cs="Times New Roman"/>
          <w:b/>
          <w:sz w:val="28"/>
        </w:rPr>
        <w:t>Бухтояров</w:t>
      </w:r>
      <w:proofErr w:type="spellEnd"/>
      <w:r w:rsidRPr="001A1FD8">
        <w:rPr>
          <w:rFonts w:ascii="Times New Roman" w:hAnsi="Times New Roman" w:cs="Times New Roman"/>
          <w:b/>
          <w:sz w:val="28"/>
        </w:rPr>
        <w:t>, Н.</w:t>
      </w:r>
      <w:r>
        <w:rPr>
          <w:rFonts w:ascii="Times New Roman" w:hAnsi="Times New Roman" w:cs="Times New Roman"/>
          <w:b/>
          <w:sz w:val="28"/>
        </w:rPr>
        <w:t xml:space="preserve"> </w:t>
      </w:r>
      <w:r w:rsidRPr="001A1FD8">
        <w:rPr>
          <w:rFonts w:ascii="Times New Roman" w:hAnsi="Times New Roman" w:cs="Times New Roman"/>
          <w:b/>
          <w:sz w:val="28"/>
        </w:rPr>
        <w:t>И.</w:t>
      </w:r>
      <w:r>
        <w:rPr>
          <w:rFonts w:ascii="Times New Roman" w:hAnsi="Times New Roman" w:cs="Times New Roman"/>
          <w:sz w:val="28"/>
        </w:rPr>
        <w:t xml:space="preserve"> </w:t>
      </w:r>
      <w:r w:rsidR="0040367B" w:rsidRPr="001A1FD8">
        <w:rPr>
          <w:rFonts w:ascii="Times New Roman" w:hAnsi="Times New Roman" w:cs="Times New Roman"/>
          <w:sz w:val="28"/>
        </w:rPr>
        <w:t>К вопросу о формировании объектов землеустро</w:t>
      </w:r>
      <w:r w:rsidR="0040367B" w:rsidRPr="001A1FD8">
        <w:rPr>
          <w:rFonts w:ascii="Times New Roman" w:hAnsi="Times New Roman" w:cs="Times New Roman"/>
          <w:sz w:val="28"/>
        </w:rPr>
        <w:t>й</w:t>
      </w:r>
      <w:r w:rsidR="0040367B" w:rsidRPr="001A1FD8">
        <w:rPr>
          <w:rFonts w:ascii="Times New Roman" w:hAnsi="Times New Roman" w:cs="Times New Roman"/>
          <w:sz w:val="28"/>
        </w:rPr>
        <w:t>ства на землях сельскохозяйственного назначения /</w:t>
      </w:r>
      <w:r>
        <w:rPr>
          <w:rFonts w:ascii="Times New Roman" w:hAnsi="Times New Roman" w:cs="Times New Roman"/>
          <w:sz w:val="28"/>
        </w:rPr>
        <w:t xml:space="preserve"> </w:t>
      </w:r>
      <w:r w:rsidRPr="001A1FD8">
        <w:rPr>
          <w:rFonts w:ascii="Times New Roman" w:hAnsi="Times New Roman" w:cs="Times New Roman"/>
          <w:sz w:val="28"/>
        </w:rPr>
        <w:t>Н.</w:t>
      </w:r>
      <w:r>
        <w:rPr>
          <w:rFonts w:ascii="Times New Roman" w:hAnsi="Times New Roman" w:cs="Times New Roman"/>
          <w:sz w:val="28"/>
        </w:rPr>
        <w:t xml:space="preserve"> </w:t>
      </w:r>
      <w:r w:rsidRPr="001A1FD8">
        <w:rPr>
          <w:rFonts w:ascii="Times New Roman" w:hAnsi="Times New Roman" w:cs="Times New Roman"/>
          <w:sz w:val="28"/>
        </w:rPr>
        <w:t>И.</w:t>
      </w:r>
      <w:r>
        <w:rPr>
          <w:rFonts w:ascii="Times New Roman" w:hAnsi="Times New Roman" w:cs="Times New Roman"/>
          <w:sz w:val="28"/>
        </w:rPr>
        <w:t xml:space="preserve"> </w:t>
      </w:r>
      <w:proofErr w:type="spellStart"/>
      <w:r w:rsidR="0040367B" w:rsidRPr="001A1FD8">
        <w:rPr>
          <w:rFonts w:ascii="Times New Roman" w:hAnsi="Times New Roman" w:cs="Times New Roman"/>
          <w:sz w:val="28"/>
        </w:rPr>
        <w:t>Бухтояров</w:t>
      </w:r>
      <w:proofErr w:type="spellEnd"/>
      <w:r w:rsidR="0040367B" w:rsidRPr="001A1FD8">
        <w:rPr>
          <w:rFonts w:ascii="Times New Roman" w:hAnsi="Times New Roman" w:cs="Times New Roman"/>
          <w:sz w:val="28"/>
        </w:rPr>
        <w:t>,</w:t>
      </w:r>
      <w:r w:rsidRPr="001A1FD8">
        <w:rPr>
          <w:rFonts w:ascii="Times New Roman" w:hAnsi="Times New Roman" w:cs="Times New Roman"/>
          <w:sz w:val="28"/>
        </w:rPr>
        <w:t xml:space="preserve"> А.</w:t>
      </w:r>
      <w:r>
        <w:rPr>
          <w:rFonts w:ascii="Times New Roman" w:hAnsi="Times New Roman" w:cs="Times New Roman"/>
          <w:sz w:val="28"/>
        </w:rPr>
        <w:t xml:space="preserve"> </w:t>
      </w:r>
      <w:r w:rsidRPr="001A1FD8">
        <w:rPr>
          <w:rFonts w:ascii="Times New Roman" w:hAnsi="Times New Roman" w:cs="Times New Roman"/>
          <w:sz w:val="28"/>
        </w:rPr>
        <w:t>А.</w:t>
      </w:r>
      <w:r w:rsidR="0040367B" w:rsidRPr="001A1FD8">
        <w:rPr>
          <w:rFonts w:ascii="Times New Roman" w:hAnsi="Times New Roman" w:cs="Times New Roman"/>
          <w:sz w:val="28"/>
        </w:rPr>
        <w:t xml:space="preserve"> Харитонов, </w:t>
      </w:r>
      <w:r w:rsidRPr="001A1FD8">
        <w:rPr>
          <w:rFonts w:ascii="Times New Roman" w:hAnsi="Times New Roman" w:cs="Times New Roman"/>
          <w:sz w:val="28"/>
        </w:rPr>
        <w:t>М.</w:t>
      </w:r>
      <w:r>
        <w:rPr>
          <w:rFonts w:ascii="Times New Roman" w:hAnsi="Times New Roman" w:cs="Times New Roman"/>
          <w:sz w:val="28"/>
        </w:rPr>
        <w:t xml:space="preserve"> </w:t>
      </w:r>
      <w:r w:rsidRPr="001A1FD8">
        <w:rPr>
          <w:rFonts w:ascii="Times New Roman" w:hAnsi="Times New Roman" w:cs="Times New Roman"/>
          <w:sz w:val="28"/>
        </w:rPr>
        <w:t xml:space="preserve">А. </w:t>
      </w:r>
      <w:r w:rsidR="0040367B" w:rsidRPr="001A1FD8">
        <w:rPr>
          <w:rFonts w:ascii="Times New Roman" w:hAnsi="Times New Roman" w:cs="Times New Roman"/>
          <w:sz w:val="28"/>
        </w:rPr>
        <w:t xml:space="preserve">Жукова // </w:t>
      </w:r>
      <w:proofErr w:type="spellStart"/>
      <w:r w:rsidR="0040367B" w:rsidRPr="001A1FD8">
        <w:rPr>
          <w:rFonts w:ascii="Times New Roman" w:hAnsi="Times New Roman" w:cs="Times New Roman"/>
          <w:sz w:val="28"/>
        </w:rPr>
        <w:t>Вестн</w:t>
      </w:r>
      <w:proofErr w:type="spellEnd"/>
      <w:r w:rsidR="0040367B" w:rsidRPr="001A1FD8">
        <w:rPr>
          <w:rFonts w:ascii="Times New Roman" w:hAnsi="Times New Roman" w:cs="Times New Roman"/>
          <w:sz w:val="28"/>
        </w:rPr>
        <w:t xml:space="preserve">. Воронежского гос. </w:t>
      </w:r>
      <w:proofErr w:type="spellStart"/>
      <w:r w:rsidR="0040367B" w:rsidRPr="001A1FD8">
        <w:rPr>
          <w:rFonts w:ascii="Times New Roman" w:hAnsi="Times New Roman" w:cs="Times New Roman"/>
          <w:sz w:val="28"/>
        </w:rPr>
        <w:t>аграр</w:t>
      </w:r>
      <w:proofErr w:type="spellEnd"/>
      <w:r w:rsidR="0040367B" w:rsidRPr="001A1FD8">
        <w:rPr>
          <w:rFonts w:ascii="Times New Roman" w:hAnsi="Times New Roman" w:cs="Times New Roman"/>
          <w:sz w:val="28"/>
        </w:rPr>
        <w:t>. ун-та. – 2016. – № 4. – С. 300-304</w:t>
      </w:r>
    </w:p>
    <w:p w:rsidR="0040367B" w:rsidRPr="001A1FD8" w:rsidRDefault="0040367B" w:rsidP="001A1FD8">
      <w:pPr>
        <w:pStyle w:val="a3"/>
        <w:ind w:firstLine="709"/>
        <w:jc w:val="both"/>
        <w:rPr>
          <w:rFonts w:ascii="Times New Roman" w:hAnsi="Times New Roman" w:cs="Times New Roman"/>
          <w:sz w:val="24"/>
        </w:rPr>
      </w:pPr>
    </w:p>
    <w:p w:rsidR="0040367B" w:rsidRDefault="001A1FD8" w:rsidP="001A1FD8">
      <w:pPr>
        <w:pStyle w:val="a3"/>
        <w:ind w:firstLine="709"/>
        <w:jc w:val="both"/>
        <w:rPr>
          <w:rFonts w:ascii="Times New Roman" w:hAnsi="Times New Roman" w:cs="Times New Roman"/>
          <w:sz w:val="28"/>
        </w:rPr>
      </w:pPr>
      <w:proofErr w:type="gramStart"/>
      <w:r w:rsidRPr="001A1FD8">
        <w:rPr>
          <w:rFonts w:ascii="Times New Roman" w:hAnsi="Times New Roman" w:cs="Times New Roman"/>
          <w:b/>
          <w:sz w:val="28"/>
        </w:rPr>
        <w:t>Викин</w:t>
      </w:r>
      <w:proofErr w:type="gramEnd"/>
      <w:r w:rsidRPr="001A1FD8">
        <w:rPr>
          <w:rFonts w:ascii="Times New Roman" w:hAnsi="Times New Roman" w:cs="Times New Roman"/>
          <w:b/>
          <w:sz w:val="28"/>
        </w:rPr>
        <w:t>, С. С.</w:t>
      </w:r>
      <w:r w:rsidRPr="001A1FD8">
        <w:rPr>
          <w:rFonts w:ascii="Times New Roman" w:hAnsi="Times New Roman" w:cs="Times New Roman"/>
          <w:sz w:val="28"/>
        </w:rPr>
        <w:t xml:space="preserve"> </w:t>
      </w:r>
      <w:r w:rsidR="0040367B" w:rsidRPr="001A1FD8">
        <w:rPr>
          <w:rFonts w:ascii="Times New Roman" w:hAnsi="Times New Roman" w:cs="Times New Roman"/>
          <w:sz w:val="28"/>
        </w:rPr>
        <w:t xml:space="preserve">К вопросу совершенствования процедуры и подходов проведения государственного земельного надзора / </w:t>
      </w:r>
      <w:r w:rsidRPr="001A1FD8">
        <w:rPr>
          <w:rFonts w:ascii="Times New Roman" w:hAnsi="Times New Roman" w:cs="Times New Roman"/>
          <w:sz w:val="28"/>
        </w:rPr>
        <w:t>С.</w:t>
      </w:r>
      <w:r>
        <w:rPr>
          <w:rFonts w:ascii="Times New Roman" w:hAnsi="Times New Roman" w:cs="Times New Roman"/>
          <w:sz w:val="28"/>
        </w:rPr>
        <w:t xml:space="preserve"> </w:t>
      </w:r>
      <w:r w:rsidRPr="001A1FD8">
        <w:rPr>
          <w:rFonts w:ascii="Times New Roman" w:hAnsi="Times New Roman" w:cs="Times New Roman"/>
          <w:sz w:val="28"/>
        </w:rPr>
        <w:t xml:space="preserve">С. </w:t>
      </w:r>
      <w:r w:rsidR="0040367B" w:rsidRPr="001A1FD8">
        <w:rPr>
          <w:rFonts w:ascii="Times New Roman" w:hAnsi="Times New Roman" w:cs="Times New Roman"/>
          <w:sz w:val="28"/>
        </w:rPr>
        <w:t xml:space="preserve">Викин // </w:t>
      </w:r>
      <w:proofErr w:type="spellStart"/>
      <w:r w:rsidR="0040367B" w:rsidRPr="001A1FD8">
        <w:rPr>
          <w:rFonts w:ascii="Times New Roman" w:hAnsi="Times New Roman" w:cs="Times New Roman"/>
          <w:sz w:val="28"/>
        </w:rPr>
        <w:t>Вестн</w:t>
      </w:r>
      <w:proofErr w:type="spellEnd"/>
      <w:r w:rsidR="0040367B" w:rsidRPr="001A1FD8">
        <w:rPr>
          <w:rFonts w:ascii="Times New Roman" w:hAnsi="Times New Roman" w:cs="Times New Roman"/>
          <w:sz w:val="28"/>
        </w:rPr>
        <w:t>. В</w:t>
      </w:r>
      <w:r w:rsidR="0040367B" w:rsidRPr="001A1FD8">
        <w:rPr>
          <w:rFonts w:ascii="Times New Roman" w:hAnsi="Times New Roman" w:cs="Times New Roman"/>
          <w:sz w:val="28"/>
        </w:rPr>
        <w:t>о</w:t>
      </w:r>
      <w:r w:rsidR="0040367B" w:rsidRPr="001A1FD8">
        <w:rPr>
          <w:rFonts w:ascii="Times New Roman" w:hAnsi="Times New Roman" w:cs="Times New Roman"/>
          <w:sz w:val="28"/>
        </w:rPr>
        <w:t xml:space="preserve">ронежского гос. </w:t>
      </w:r>
      <w:proofErr w:type="spellStart"/>
      <w:r w:rsidR="0040367B" w:rsidRPr="001A1FD8">
        <w:rPr>
          <w:rFonts w:ascii="Times New Roman" w:hAnsi="Times New Roman" w:cs="Times New Roman"/>
          <w:sz w:val="28"/>
        </w:rPr>
        <w:t>аграр</w:t>
      </w:r>
      <w:proofErr w:type="spellEnd"/>
      <w:r w:rsidR="0040367B" w:rsidRPr="001A1FD8">
        <w:rPr>
          <w:rFonts w:ascii="Times New Roman" w:hAnsi="Times New Roman" w:cs="Times New Roman"/>
          <w:sz w:val="28"/>
        </w:rPr>
        <w:t>. ун-та. – 2016. – № 4. – С. 293-299</w:t>
      </w:r>
      <w:r>
        <w:rPr>
          <w:rFonts w:ascii="Times New Roman" w:hAnsi="Times New Roman" w:cs="Times New Roman"/>
          <w:sz w:val="28"/>
        </w:rPr>
        <w:t>.</w:t>
      </w:r>
    </w:p>
    <w:p w:rsidR="001A1FD8" w:rsidRPr="00F0214C" w:rsidRDefault="001A1FD8" w:rsidP="001A1FD8">
      <w:pPr>
        <w:pStyle w:val="a3"/>
        <w:ind w:firstLine="709"/>
        <w:jc w:val="both"/>
        <w:rPr>
          <w:rFonts w:ascii="Times New Roman" w:hAnsi="Times New Roman" w:cs="Times New Roman"/>
          <w:sz w:val="24"/>
        </w:rPr>
      </w:pPr>
    </w:p>
    <w:p w:rsidR="0040367B" w:rsidRDefault="0040367B" w:rsidP="0040367B">
      <w:pPr>
        <w:pStyle w:val="a3"/>
        <w:ind w:firstLine="709"/>
        <w:jc w:val="both"/>
        <w:rPr>
          <w:rFonts w:ascii="Times New Roman" w:hAnsi="Times New Roman" w:cs="Times New Roman"/>
          <w:sz w:val="28"/>
        </w:rPr>
      </w:pPr>
      <w:r w:rsidRPr="00033322">
        <w:rPr>
          <w:rFonts w:ascii="Times New Roman" w:hAnsi="Times New Roman" w:cs="Times New Roman"/>
          <w:b/>
          <w:sz w:val="28"/>
        </w:rPr>
        <w:t xml:space="preserve">Воронина, А. Б. </w:t>
      </w:r>
      <w:r w:rsidRPr="00033322">
        <w:rPr>
          <w:rFonts w:ascii="Times New Roman" w:hAnsi="Times New Roman" w:cs="Times New Roman"/>
          <w:sz w:val="28"/>
        </w:rPr>
        <w:t xml:space="preserve">Земельно-аграрная реформа П. А. Столыпина / </w:t>
      </w:r>
      <w:r w:rsidR="00F0214C" w:rsidRPr="00033322">
        <w:rPr>
          <w:rFonts w:ascii="Times New Roman" w:hAnsi="Times New Roman" w:cs="Times New Roman"/>
          <w:sz w:val="28"/>
        </w:rPr>
        <w:t>А.</w:t>
      </w:r>
      <w:r w:rsidR="00F0214C">
        <w:rPr>
          <w:rFonts w:ascii="Times New Roman" w:hAnsi="Times New Roman" w:cs="Times New Roman"/>
          <w:sz w:val="28"/>
        </w:rPr>
        <w:t xml:space="preserve"> </w:t>
      </w:r>
      <w:r w:rsidR="00F0214C" w:rsidRPr="00033322">
        <w:rPr>
          <w:rFonts w:ascii="Times New Roman" w:hAnsi="Times New Roman" w:cs="Times New Roman"/>
          <w:sz w:val="28"/>
        </w:rPr>
        <w:t>Б.</w:t>
      </w:r>
      <w:r w:rsidR="00F0214C">
        <w:rPr>
          <w:rFonts w:ascii="Times New Roman" w:hAnsi="Times New Roman" w:cs="Times New Roman"/>
          <w:sz w:val="28"/>
        </w:rPr>
        <w:t xml:space="preserve"> </w:t>
      </w:r>
      <w:r w:rsidRPr="00033322">
        <w:rPr>
          <w:rFonts w:ascii="Times New Roman" w:hAnsi="Times New Roman" w:cs="Times New Roman"/>
          <w:sz w:val="28"/>
        </w:rPr>
        <w:t>Воронина, А.</w:t>
      </w:r>
      <w:r>
        <w:rPr>
          <w:rFonts w:ascii="Times New Roman" w:hAnsi="Times New Roman" w:cs="Times New Roman"/>
          <w:sz w:val="28"/>
        </w:rPr>
        <w:t xml:space="preserve"> </w:t>
      </w:r>
      <w:r w:rsidRPr="00033322">
        <w:rPr>
          <w:rFonts w:ascii="Times New Roman" w:hAnsi="Times New Roman" w:cs="Times New Roman"/>
          <w:sz w:val="28"/>
        </w:rPr>
        <w:t>А. Абдулина // Аграрное образование и наука. – 2016. – № 4. – С.</w:t>
      </w:r>
      <w:r>
        <w:rPr>
          <w:rFonts w:ascii="Times New Roman" w:hAnsi="Times New Roman" w:cs="Times New Roman"/>
          <w:sz w:val="28"/>
        </w:rPr>
        <w:t xml:space="preserve"> </w:t>
      </w:r>
      <w:r w:rsidRPr="00033322">
        <w:rPr>
          <w:rFonts w:ascii="Times New Roman" w:hAnsi="Times New Roman" w:cs="Times New Roman"/>
          <w:sz w:val="28"/>
        </w:rPr>
        <w:t>10.</w:t>
      </w:r>
    </w:p>
    <w:p w:rsidR="0040367B" w:rsidRDefault="0040367B" w:rsidP="0040367B">
      <w:pPr>
        <w:pStyle w:val="a3"/>
        <w:ind w:firstLine="709"/>
        <w:jc w:val="both"/>
        <w:rPr>
          <w:rFonts w:ascii="Times New Roman" w:hAnsi="Times New Roman" w:cs="Times New Roman"/>
          <w:sz w:val="24"/>
        </w:rPr>
      </w:pPr>
      <w:r w:rsidRPr="00033322">
        <w:rPr>
          <w:rFonts w:ascii="Times New Roman" w:hAnsi="Times New Roman" w:cs="Times New Roman"/>
          <w:sz w:val="24"/>
        </w:rPr>
        <w:t>9 ноября 2016 года в Российской Федерации отмечается 110-летнаяя годовщина з</w:t>
      </w:r>
      <w:r w:rsidRPr="00033322">
        <w:rPr>
          <w:rFonts w:ascii="Times New Roman" w:hAnsi="Times New Roman" w:cs="Times New Roman"/>
          <w:sz w:val="24"/>
        </w:rPr>
        <w:t>е</w:t>
      </w:r>
      <w:r w:rsidRPr="00033322">
        <w:rPr>
          <w:rFonts w:ascii="Times New Roman" w:hAnsi="Times New Roman" w:cs="Times New Roman"/>
          <w:sz w:val="24"/>
        </w:rPr>
        <w:t xml:space="preserve">мельной и аграрной реформы, инициатором которой стал Премьер-министр России П.А. Столыпин. Эта реформа вошла в историю как </w:t>
      </w:r>
      <w:proofErr w:type="spellStart"/>
      <w:r w:rsidRPr="00033322">
        <w:rPr>
          <w:rFonts w:ascii="Times New Roman" w:hAnsi="Times New Roman" w:cs="Times New Roman"/>
          <w:sz w:val="24"/>
        </w:rPr>
        <w:t>столыпинская</w:t>
      </w:r>
      <w:proofErr w:type="spellEnd"/>
      <w:r w:rsidRPr="00033322">
        <w:rPr>
          <w:rFonts w:ascii="Times New Roman" w:hAnsi="Times New Roman" w:cs="Times New Roman"/>
          <w:sz w:val="24"/>
        </w:rPr>
        <w:t>.</w:t>
      </w:r>
      <w:r w:rsidR="00F0214C">
        <w:rPr>
          <w:rFonts w:ascii="Times New Roman" w:hAnsi="Times New Roman" w:cs="Times New Roman"/>
          <w:sz w:val="24"/>
        </w:rPr>
        <w:t xml:space="preserve"> </w:t>
      </w:r>
      <w:r w:rsidRPr="00033322">
        <w:rPr>
          <w:rFonts w:ascii="Times New Roman" w:hAnsi="Times New Roman" w:cs="Times New Roman"/>
          <w:sz w:val="24"/>
        </w:rPr>
        <w:t>Реформа кардинально изм</w:t>
      </w:r>
      <w:r w:rsidRPr="00033322">
        <w:rPr>
          <w:rFonts w:ascii="Times New Roman" w:hAnsi="Times New Roman" w:cs="Times New Roman"/>
          <w:sz w:val="24"/>
        </w:rPr>
        <w:t>е</w:t>
      </w:r>
      <w:r w:rsidRPr="00033322">
        <w:rPr>
          <w:rFonts w:ascii="Times New Roman" w:hAnsi="Times New Roman" w:cs="Times New Roman"/>
          <w:sz w:val="24"/>
        </w:rPr>
        <w:t>нила организацию сельскохозяйственной деятельности в российском государстве. Впе</w:t>
      </w:r>
      <w:r w:rsidRPr="00033322">
        <w:rPr>
          <w:rFonts w:ascii="Times New Roman" w:hAnsi="Times New Roman" w:cs="Times New Roman"/>
          <w:sz w:val="24"/>
        </w:rPr>
        <w:t>р</w:t>
      </w:r>
      <w:r w:rsidRPr="00033322">
        <w:rPr>
          <w:rFonts w:ascii="Times New Roman" w:hAnsi="Times New Roman" w:cs="Times New Roman"/>
          <w:sz w:val="24"/>
        </w:rPr>
        <w:t>вые крестьяне получили право частной собственности на землю и возможность реально заниматься предпринимательством в сельском хозяйстве.</w:t>
      </w:r>
      <w:r w:rsidR="00F0214C">
        <w:rPr>
          <w:rFonts w:ascii="Times New Roman" w:hAnsi="Times New Roman" w:cs="Times New Roman"/>
          <w:sz w:val="24"/>
        </w:rPr>
        <w:t xml:space="preserve"> </w:t>
      </w:r>
      <w:r w:rsidRPr="00033322">
        <w:rPr>
          <w:rFonts w:ascii="Times New Roman" w:hAnsi="Times New Roman" w:cs="Times New Roman"/>
          <w:sz w:val="24"/>
        </w:rPr>
        <w:t>В статье изложена информация о событиях, происходящих в России после отмены крепостного права и до Указа от 9 н</w:t>
      </w:r>
      <w:r w:rsidRPr="00033322">
        <w:rPr>
          <w:rFonts w:ascii="Times New Roman" w:hAnsi="Times New Roman" w:cs="Times New Roman"/>
          <w:sz w:val="24"/>
        </w:rPr>
        <w:t>о</w:t>
      </w:r>
      <w:r w:rsidRPr="00033322">
        <w:rPr>
          <w:rFonts w:ascii="Times New Roman" w:hAnsi="Times New Roman" w:cs="Times New Roman"/>
          <w:sz w:val="24"/>
        </w:rPr>
        <w:t>ября 2006 года.</w:t>
      </w:r>
    </w:p>
    <w:p w:rsidR="0040367B" w:rsidRDefault="0040367B" w:rsidP="0040367B">
      <w:pPr>
        <w:pStyle w:val="a3"/>
        <w:ind w:firstLine="709"/>
        <w:jc w:val="both"/>
        <w:rPr>
          <w:rFonts w:ascii="Times New Roman" w:hAnsi="Times New Roman" w:cs="Times New Roman"/>
          <w:sz w:val="24"/>
        </w:rPr>
      </w:pPr>
    </w:p>
    <w:p w:rsidR="0040367B" w:rsidRPr="00033322" w:rsidRDefault="0040367B" w:rsidP="0040367B">
      <w:pPr>
        <w:pStyle w:val="a3"/>
        <w:ind w:firstLine="709"/>
        <w:jc w:val="both"/>
        <w:rPr>
          <w:rFonts w:ascii="Times New Roman" w:hAnsi="Times New Roman" w:cs="Times New Roman"/>
          <w:sz w:val="28"/>
        </w:rPr>
      </w:pPr>
      <w:r w:rsidRPr="00033322">
        <w:rPr>
          <w:rFonts w:ascii="Times New Roman" w:hAnsi="Times New Roman" w:cs="Times New Roman"/>
          <w:b/>
          <w:sz w:val="28"/>
        </w:rPr>
        <w:t xml:space="preserve">Глазунов, Г. П. </w:t>
      </w:r>
      <w:r w:rsidRPr="00033322">
        <w:rPr>
          <w:rFonts w:ascii="Times New Roman" w:hAnsi="Times New Roman" w:cs="Times New Roman"/>
          <w:sz w:val="28"/>
        </w:rPr>
        <w:t>Программные средства информационно-справочной системы для агроэкологической оценки земель / Г.</w:t>
      </w:r>
      <w:r>
        <w:rPr>
          <w:rFonts w:ascii="Times New Roman" w:hAnsi="Times New Roman" w:cs="Times New Roman"/>
          <w:sz w:val="28"/>
        </w:rPr>
        <w:t xml:space="preserve"> </w:t>
      </w:r>
      <w:r w:rsidRPr="00033322">
        <w:rPr>
          <w:rFonts w:ascii="Times New Roman" w:hAnsi="Times New Roman" w:cs="Times New Roman"/>
          <w:sz w:val="28"/>
        </w:rPr>
        <w:t>П.</w:t>
      </w:r>
      <w:r>
        <w:rPr>
          <w:rFonts w:ascii="Times New Roman" w:hAnsi="Times New Roman" w:cs="Times New Roman"/>
          <w:sz w:val="28"/>
        </w:rPr>
        <w:t xml:space="preserve"> </w:t>
      </w:r>
      <w:r w:rsidRPr="00033322">
        <w:rPr>
          <w:rFonts w:ascii="Times New Roman" w:hAnsi="Times New Roman" w:cs="Times New Roman"/>
          <w:sz w:val="28"/>
        </w:rPr>
        <w:t>Глазунов, Н.</w:t>
      </w:r>
      <w:r>
        <w:rPr>
          <w:rFonts w:ascii="Times New Roman" w:hAnsi="Times New Roman" w:cs="Times New Roman"/>
          <w:sz w:val="28"/>
        </w:rPr>
        <w:t xml:space="preserve"> </w:t>
      </w:r>
      <w:r w:rsidRPr="00033322">
        <w:rPr>
          <w:rFonts w:ascii="Times New Roman" w:hAnsi="Times New Roman" w:cs="Times New Roman"/>
          <w:sz w:val="28"/>
        </w:rPr>
        <w:t>В.</w:t>
      </w:r>
      <w:r>
        <w:rPr>
          <w:rFonts w:ascii="Times New Roman" w:hAnsi="Times New Roman" w:cs="Times New Roman"/>
          <w:sz w:val="28"/>
        </w:rPr>
        <w:t xml:space="preserve"> </w:t>
      </w:r>
      <w:proofErr w:type="spellStart"/>
      <w:r w:rsidRPr="00033322">
        <w:rPr>
          <w:rFonts w:ascii="Times New Roman" w:hAnsi="Times New Roman" w:cs="Times New Roman"/>
          <w:sz w:val="28"/>
        </w:rPr>
        <w:t>Афо</w:t>
      </w:r>
      <w:r w:rsidRPr="00033322">
        <w:rPr>
          <w:rFonts w:ascii="Times New Roman" w:hAnsi="Times New Roman" w:cs="Times New Roman"/>
          <w:sz w:val="28"/>
        </w:rPr>
        <w:t>н</w:t>
      </w:r>
      <w:r w:rsidRPr="00033322">
        <w:rPr>
          <w:rFonts w:ascii="Times New Roman" w:hAnsi="Times New Roman" w:cs="Times New Roman"/>
          <w:sz w:val="28"/>
        </w:rPr>
        <w:t>ченко</w:t>
      </w:r>
      <w:proofErr w:type="spellEnd"/>
      <w:r w:rsidRPr="00033322">
        <w:rPr>
          <w:rFonts w:ascii="Times New Roman" w:hAnsi="Times New Roman" w:cs="Times New Roman"/>
          <w:sz w:val="28"/>
        </w:rPr>
        <w:t>, А.</w:t>
      </w:r>
      <w:r>
        <w:rPr>
          <w:rFonts w:ascii="Times New Roman" w:hAnsi="Times New Roman" w:cs="Times New Roman"/>
          <w:sz w:val="28"/>
        </w:rPr>
        <w:t xml:space="preserve"> </w:t>
      </w:r>
      <w:r w:rsidRPr="00033322">
        <w:rPr>
          <w:rFonts w:ascii="Times New Roman" w:hAnsi="Times New Roman" w:cs="Times New Roman"/>
          <w:sz w:val="28"/>
        </w:rPr>
        <w:t xml:space="preserve">И. </w:t>
      </w:r>
      <w:proofErr w:type="spellStart"/>
      <w:r w:rsidRPr="00033322">
        <w:rPr>
          <w:rFonts w:ascii="Times New Roman" w:hAnsi="Times New Roman" w:cs="Times New Roman"/>
          <w:sz w:val="28"/>
        </w:rPr>
        <w:t>Санжаров</w:t>
      </w:r>
      <w:proofErr w:type="spellEnd"/>
      <w:r w:rsidRPr="00033322">
        <w:rPr>
          <w:rFonts w:ascii="Times New Roman" w:hAnsi="Times New Roman" w:cs="Times New Roman"/>
          <w:sz w:val="28"/>
        </w:rPr>
        <w:t xml:space="preserve"> // </w:t>
      </w:r>
      <w:proofErr w:type="spellStart"/>
      <w:r w:rsidRPr="00033322">
        <w:rPr>
          <w:rFonts w:ascii="Times New Roman" w:hAnsi="Times New Roman" w:cs="Times New Roman"/>
          <w:sz w:val="28"/>
        </w:rPr>
        <w:t>Вестн</w:t>
      </w:r>
      <w:proofErr w:type="spellEnd"/>
      <w:r w:rsidRPr="00033322">
        <w:rPr>
          <w:rFonts w:ascii="Times New Roman" w:hAnsi="Times New Roman" w:cs="Times New Roman"/>
          <w:sz w:val="28"/>
        </w:rPr>
        <w:t>. Курского гос. с.-х. акад. – 2016. – № 8. – С. 58-63.</w:t>
      </w:r>
    </w:p>
    <w:p w:rsidR="0040367B" w:rsidRPr="00033322" w:rsidRDefault="0040367B" w:rsidP="0040367B">
      <w:pPr>
        <w:pStyle w:val="a3"/>
        <w:ind w:firstLine="709"/>
        <w:jc w:val="both"/>
        <w:rPr>
          <w:rFonts w:ascii="Times New Roman" w:hAnsi="Times New Roman" w:cs="Times New Roman"/>
          <w:sz w:val="24"/>
        </w:rPr>
      </w:pPr>
      <w:r w:rsidRPr="00033322">
        <w:rPr>
          <w:rFonts w:ascii="Times New Roman" w:hAnsi="Times New Roman" w:cs="Times New Roman"/>
          <w:sz w:val="24"/>
        </w:rPr>
        <w:t>Исследования проводились на базе лаборатории геоинформационных систем и а</w:t>
      </w:r>
      <w:r w:rsidRPr="00033322">
        <w:rPr>
          <w:rFonts w:ascii="Times New Roman" w:hAnsi="Times New Roman" w:cs="Times New Roman"/>
          <w:sz w:val="24"/>
        </w:rPr>
        <w:t>г</w:t>
      </w:r>
      <w:r w:rsidRPr="00033322">
        <w:rPr>
          <w:rFonts w:ascii="Times New Roman" w:hAnsi="Times New Roman" w:cs="Times New Roman"/>
          <w:sz w:val="24"/>
        </w:rPr>
        <w:t>роэкологического мониторинга ВНИИ земледелия и защиты почв от эрозии. Целью раб</w:t>
      </w:r>
      <w:r w:rsidRPr="00033322">
        <w:rPr>
          <w:rFonts w:ascii="Times New Roman" w:hAnsi="Times New Roman" w:cs="Times New Roman"/>
          <w:sz w:val="24"/>
        </w:rPr>
        <w:t>о</w:t>
      </w:r>
      <w:r w:rsidRPr="00033322">
        <w:rPr>
          <w:rFonts w:ascii="Times New Roman" w:hAnsi="Times New Roman" w:cs="Times New Roman"/>
          <w:sz w:val="24"/>
        </w:rPr>
        <w:t>ты являлась разработка программных средств информационно-справочной системы агр</w:t>
      </w:r>
      <w:r w:rsidRPr="00033322">
        <w:rPr>
          <w:rFonts w:ascii="Times New Roman" w:hAnsi="Times New Roman" w:cs="Times New Roman"/>
          <w:sz w:val="24"/>
        </w:rPr>
        <w:t>о</w:t>
      </w:r>
      <w:r w:rsidRPr="00033322">
        <w:rPr>
          <w:rFonts w:ascii="Times New Roman" w:hAnsi="Times New Roman" w:cs="Times New Roman"/>
          <w:sz w:val="24"/>
        </w:rPr>
        <w:t xml:space="preserve">экологической оценки земель, необходимых для проектирования адаптивно ландшафтных систем земледелия. </w:t>
      </w:r>
      <w:proofErr w:type="gramStart"/>
      <w:r w:rsidRPr="00033322">
        <w:rPr>
          <w:rFonts w:ascii="Times New Roman" w:hAnsi="Times New Roman" w:cs="Times New Roman"/>
          <w:sz w:val="24"/>
        </w:rPr>
        <w:t>На основе проведённых исследований и анализа данных научной л</w:t>
      </w:r>
      <w:r w:rsidRPr="00033322">
        <w:rPr>
          <w:rFonts w:ascii="Times New Roman" w:hAnsi="Times New Roman" w:cs="Times New Roman"/>
          <w:sz w:val="24"/>
        </w:rPr>
        <w:t>и</w:t>
      </w:r>
      <w:r w:rsidRPr="00033322">
        <w:rPr>
          <w:rFonts w:ascii="Times New Roman" w:hAnsi="Times New Roman" w:cs="Times New Roman"/>
          <w:sz w:val="24"/>
        </w:rPr>
        <w:t xml:space="preserve">тературы с использованием </w:t>
      </w:r>
      <w:proofErr w:type="spellStart"/>
      <w:r w:rsidRPr="00033322">
        <w:rPr>
          <w:rFonts w:ascii="Times New Roman" w:hAnsi="Times New Roman" w:cs="Times New Roman"/>
          <w:sz w:val="24"/>
        </w:rPr>
        <w:t>экосистемного</w:t>
      </w:r>
      <w:proofErr w:type="spellEnd"/>
      <w:r w:rsidRPr="00033322">
        <w:rPr>
          <w:rFonts w:ascii="Times New Roman" w:hAnsi="Times New Roman" w:cs="Times New Roman"/>
          <w:sz w:val="24"/>
        </w:rPr>
        <w:t xml:space="preserve"> подхода, современных методов и ГИС-технологий, разработаны программные средства информационно-справочной системы н</w:t>
      </w:r>
      <w:r w:rsidRPr="00033322">
        <w:rPr>
          <w:rFonts w:ascii="Times New Roman" w:hAnsi="Times New Roman" w:cs="Times New Roman"/>
          <w:sz w:val="24"/>
        </w:rPr>
        <w:t>е</w:t>
      </w:r>
      <w:r w:rsidRPr="00033322">
        <w:rPr>
          <w:rFonts w:ascii="Times New Roman" w:hAnsi="Times New Roman" w:cs="Times New Roman"/>
          <w:sz w:val="24"/>
        </w:rPr>
        <w:t>обходимые для агроэкологической оценки земель, включающие в себя: блок исходных данных, информационно-справочный блок, блок обработки информации и 6 модулей: о</w:t>
      </w:r>
      <w:r w:rsidRPr="00033322">
        <w:rPr>
          <w:rFonts w:ascii="Times New Roman" w:hAnsi="Times New Roman" w:cs="Times New Roman"/>
          <w:sz w:val="24"/>
        </w:rPr>
        <w:t>б</w:t>
      </w:r>
      <w:r w:rsidRPr="00033322">
        <w:rPr>
          <w:rFonts w:ascii="Times New Roman" w:hAnsi="Times New Roman" w:cs="Times New Roman"/>
          <w:sz w:val="24"/>
        </w:rPr>
        <w:t>щие сведения, агроклиматические ресурсы, рельеф и геологическое строение местности, почвенные ресурсы, биологические ресурсы и нормативно-справочную документацию.</w:t>
      </w:r>
      <w:proofErr w:type="gramEnd"/>
      <w:r w:rsidRPr="00033322">
        <w:rPr>
          <w:rFonts w:ascii="Times New Roman" w:hAnsi="Times New Roman" w:cs="Times New Roman"/>
          <w:sz w:val="24"/>
        </w:rPr>
        <w:t xml:space="preserve"> Ключевым компонентом структуры почвенного покрова является земельный участок с установленными границами, входящий в </w:t>
      </w:r>
      <w:proofErr w:type="spellStart"/>
      <w:r w:rsidRPr="00033322">
        <w:rPr>
          <w:rFonts w:ascii="Times New Roman" w:hAnsi="Times New Roman" w:cs="Times New Roman"/>
          <w:sz w:val="24"/>
        </w:rPr>
        <w:t>агроландшафтную</w:t>
      </w:r>
      <w:proofErr w:type="spellEnd"/>
      <w:r w:rsidRPr="00033322">
        <w:rPr>
          <w:rFonts w:ascii="Times New Roman" w:hAnsi="Times New Roman" w:cs="Times New Roman"/>
          <w:sz w:val="24"/>
        </w:rPr>
        <w:t xml:space="preserve"> основу. В работе описаны п</w:t>
      </w:r>
      <w:r w:rsidRPr="00033322">
        <w:rPr>
          <w:rFonts w:ascii="Times New Roman" w:hAnsi="Times New Roman" w:cs="Times New Roman"/>
          <w:sz w:val="24"/>
        </w:rPr>
        <w:t>о</w:t>
      </w:r>
      <w:r w:rsidRPr="00033322">
        <w:rPr>
          <w:rFonts w:ascii="Times New Roman" w:hAnsi="Times New Roman" w:cs="Times New Roman"/>
          <w:sz w:val="24"/>
        </w:rPr>
        <w:t>рядок проведения агроэкологической оценки земель и принцип формирования комплек</w:t>
      </w:r>
      <w:r w:rsidRPr="00033322">
        <w:rPr>
          <w:rFonts w:ascii="Times New Roman" w:hAnsi="Times New Roman" w:cs="Times New Roman"/>
          <w:sz w:val="24"/>
        </w:rPr>
        <w:t>с</w:t>
      </w:r>
      <w:r w:rsidRPr="00033322">
        <w:rPr>
          <w:rFonts w:ascii="Times New Roman" w:hAnsi="Times New Roman" w:cs="Times New Roman"/>
          <w:sz w:val="24"/>
        </w:rPr>
        <w:t>ной карты агроэкологических групп и видов земель. Описан алгоритм проведения агр</w:t>
      </w:r>
      <w:r w:rsidRPr="00033322">
        <w:rPr>
          <w:rFonts w:ascii="Times New Roman" w:hAnsi="Times New Roman" w:cs="Times New Roman"/>
          <w:sz w:val="24"/>
        </w:rPr>
        <w:t>о</w:t>
      </w:r>
      <w:r w:rsidRPr="00033322">
        <w:rPr>
          <w:rFonts w:ascii="Times New Roman" w:hAnsi="Times New Roman" w:cs="Times New Roman"/>
          <w:sz w:val="24"/>
        </w:rPr>
        <w:t>экологической оценки земель на основе интеграции геоинформационных технологий и автоматизированных процедур анализа цифровых моделей рельефа. Представлены р</w:t>
      </w:r>
      <w:r w:rsidRPr="00033322">
        <w:rPr>
          <w:rFonts w:ascii="Times New Roman" w:hAnsi="Times New Roman" w:cs="Times New Roman"/>
          <w:sz w:val="24"/>
        </w:rPr>
        <w:t>е</w:t>
      </w:r>
      <w:r w:rsidRPr="00033322">
        <w:rPr>
          <w:rFonts w:ascii="Times New Roman" w:hAnsi="Times New Roman" w:cs="Times New Roman"/>
          <w:sz w:val="24"/>
        </w:rPr>
        <w:lastRenderedPageBreak/>
        <w:t>зультаты проектирования адаптивно-ландшафтной системы земледелия с учетом агроэк</w:t>
      </w:r>
      <w:r w:rsidRPr="00033322">
        <w:rPr>
          <w:rFonts w:ascii="Times New Roman" w:hAnsi="Times New Roman" w:cs="Times New Roman"/>
          <w:sz w:val="24"/>
        </w:rPr>
        <w:t>о</w:t>
      </w:r>
      <w:r w:rsidRPr="00033322">
        <w:rPr>
          <w:rFonts w:ascii="Times New Roman" w:hAnsi="Times New Roman" w:cs="Times New Roman"/>
          <w:sz w:val="24"/>
        </w:rPr>
        <w:t>логической оценки земель сельскохозяйственного назначения. Разработанные програм</w:t>
      </w:r>
      <w:r w:rsidRPr="00033322">
        <w:rPr>
          <w:rFonts w:ascii="Times New Roman" w:hAnsi="Times New Roman" w:cs="Times New Roman"/>
          <w:sz w:val="24"/>
        </w:rPr>
        <w:t>м</w:t>
      </w:r>
      <w:r w:rsidRPr="00033322">
        <w:rPr>
          <w:rFonts w:ascii="Times New Roman" w:hAnsi="Times New Roman" w:cs="Times New Roman"/>
          <w:sz w:val="24"/>
        </w:rPr>
        <w:t>ные средства информационно-справочной системы необходимы для проведения агроэк</w:t>
      </w:r>
      <w:r w:rsidRPr="00033322">
        <w:rPr>
          <w:rFonts w:ascii="Times New Roman" w:hAnsi="Times New Roman" w:cs="Times New Roman"/>
          <w:sz w:val="24"/>
        </w:rPr>
        <w:t>о</w:t>
      </w:r>
      <w:r w:rsidRPr="00033322">
        <w:rPr>
          <w:rFonts w:ascii="Times New Roman" w:hAnsi="Times New Roman" w:cs="Times New Roman"/>
          <w:sz w:val="24"/>
        </w:rPr>
        <w:t xml:space="preserve">логической оценки земель на основе ГИС-технологий, необходимые для проектирования адаптивно-ландшафтных систем земледелия различной интенсивности и при решении других задач. </w:t>
      </w:r>
    </w:p>
    <w:p w:rsidR="0040367B" w:rsidRDefault="0040367B" w:rsidP="0040367B"/>
    <w:p w:rsidR="0040367B" w:rsidRDefault="00F0214C" w:rsidP="00F0214C">
      <w:pPr>
        <w:pStyle w:val="a3"/>
        <w:ind w:firstLine="709"/>
        <w:jc w:val="both"/>
        <w:rPr>
          <w:rFonts w:ascii="Times New Roman" w:hAnsi="Times New Roman" w:cs="Times New Roman"/>
          <w:sz w:val="28"/>
        </w:rPr>
      </w:pPr>
      <w:r w:rsidRPr="00F0214C">
        <w:rPr>
          <w:rFonts w:ascii="Times New Roman" w:hAnsi="Times New Roman" w:cs="Times New Roman"/>
          <w:b/>
          <w:sz w:val="28"/>
        </w:rPr>
        <w:t>Гончаров, В. Н.</w:t>
      </w:r>
      <w:r w:rsidRPr="00F0214C">
        <w:rPr>
          <w:rFonts w:ascii="Times New Roman" w:hAnsi="Times New Roman" w:cs="Times New Roman"/>
          <w:sz w:val="28"/>
        </w:rPr>
        <w:t xml:space="preserve"> </w:t>
      </w:r>
      <w:r w:rsidR="0040367B" w:rsidRPr="00F0214C">
        <w:rPr>
          <w:rFonts w:ascii="Times New Roman" w:hAnsi="Times New Roman" w:cs="Times New Roman"/>
          <w:sz w:val="28"/>
        </w:rPr>
        <w:t>Эколого-экономическая оценка использования земель сельскохозяйственного назначения /</w:t>
      </w:r>
      <w:r w:rsidRPr="00F0214C">
        <w:rPr>
          <w:rFonts w:ascii="Times New Roman" w:hAnsi="Times New Roman" w:cs="Times New Roman"/>
          <w:sz w:val="28"/>
        </w:rPr>
        <w:t xml:space="preserve"> В.</w:t>
      </w:r>
      <w:r>
        <w:rPr>
          <w:rFonts w:ascii="Times New Roman" w:hAnsi="Times New Roman" w:cs="Times New Roman"/>
          <w:sz w:val="28"/>
        </w:rPr>
        <w:t xml:space="preserve"> </w:t>
      </w:r>
      <w:r w:rsidRPr="00F0214C">
        <w:rPr>
          <w:rFonts w:ascii="Times New Roman" w:hAnsi="Times New Roman" w:cs="Times New Roman"/>
          <w:sz w:val="28"/>
        </w:rPr>
        <w:t>Н.</w:t>
      </w:r>
      <w:r w:rsidR="0040367B" w:rsidRPr="00F0214C">
        <w:rPr>
          <w:rFonts w:ascii="Times New Roman" w:hAnsi="Times New Roman" w:cs="Times New Roman"/>
          <w:sz w:val="28"/>
        </w:rPr>
        <w:t xml:space="preserve"> Гончаров, </w:t>
      </w:r>
      <w:r w:rsidRPr="00F0214C">
        <w:rPr>
          <w:rFonts w:ascii="Times New Roman" w:hAnsi="Times New Roman" w:cs="Times New Roman"/>
          <w:sz w:val="28"/>
        </w:rPr>
        <w:t>И.</w:t>
      </w:r>
      <w:r>
        <w:rPr>
          <w:rFonts w:ascii="Times New Roman" w:hAnsi="Times New Roman" w:cs="Times New Roman"/>
          <w:sz w:val="28"/>
        </w:rPr>
        <w:t xml:space="preserve"> </w:t>
      </w:r>
      <w:r w:rsidRPr="00F0214C">
        <w:rPr>
          <w:rFonts w:ascii="Times New Roman" w:hAnsi="Times New Roman" w:cs="Times New Roman"/>
          <w:sz w:val="28"/>
        </w:rPr>
        <w:t xml:space="preserve">В. </w:t>
      </w:r>
      <w:r w:rsidR="0040367B" w:rsidRPr="00F0214C">
        <w:rPr>
          <w:rFonts w:ascii="Times New Roman" w:hAnsi="Times New Roman" w:cs="Times New Roman"/>
          <w:sz w:val="28"/>
        </w:rPr>
        <w:t xml:space="preserve">Иванюк // </w:t>
      </w:r>
      <w:proofErr w:type="spellStart"/>
      <w:r w:rsidR="0040367B" w:rsidRPr="00F0214C">
        <w:rPr>
          <w:rFonts w:ascii="Times New Roman" w:hAnsi="Times New Roman" w:cs="Times New Roman"/>
          <w:sz w:val="28"/>
        </w:rPr>
        <w:t>Вестн</w:t>
      </w:r>
      <w:proofErr w:type="spellEnd"/>
      <w:r>
        <w:rPr>
          <w:rFonts w:ascii="Times New Roman" w:hAnsi="Times New Roman" w:cs="Times New Roman"/>
          <w:sz w:val="28"/>
        </w:rPr>
        <w:t>.</w:t>
      </w:r>
      <w:r w:rsidR="0040367B" w:rsidRPr="00F0214C">
        <w:rPr>
          <w:rFonts w:ascii="Times New Roman" w:hAnsi="Times New Roman" w:cs="Times New Roman"/>
          <w:sz w:val="28"/>
        </w:rPr>
        <w:t xml:space="preserve"> Донского гос. </w:t>
      </w:r>
      <w:proofErr w:type="spellStart"/>
      <w:r w:rsidR="0040367B" w:rsidRPr="00F0214C">
        <w:rPr>
          <w:rFonts w:ascii="Times New Roman" w:hAnsi="Times New Roman" w:cs="Times New Roman"/>
          <w:sz w:val="28"/>
        </w:rPr>
        <w:t>аграр</w:t>
      </w:r>
      <w:proofErr w:type="spellEnd"/>
      <w:r w:rsidR="0040367B" w:rsidRPr="00F0214C">
        <w:rPr>
          <w:rFonts w:ascii="Times New Roman" w:hAnsi="Times New Roman" w:cs="Times New Roman"/>
          <w:sz w:val="28"/>
        </w:rPr>
        <w:t>. ун-та. – 2016. – № 4-1(22). – С. 98-108.</w:t>
      </w:r>
    </w:p>
    <w:p w:rsidR="00F0214C" w:rsidRPr="002B06F8" w:rsidRDefault="00F0214C" w:rsidP="00F0214C">
      <w:pPr>
        <w:pStyle w:val="a3"/>
        <w:ind w:firstLine="709"/>
        <w:jc w:val="both"/>
        <w:rPr>
          <w:rFonts w:ascii="Times New Roman" w:hAnsi="Times New Roman" w:cs="Times New Roman"/>
          <w:sz w:val="24"/>
        </w:rPr>
      </w:pPr>
    </w:p>
    <w:p w:rsidR="00F0214C" w:rsidRDefault="00F0214C" w:rsidP="00F0214C">
      <w:pPr>
        <w:pStyle w:val="a3"/>
        <w:ind w:firstLine="709"/>
        <w:jc w:val="both"/>
        <w:rPr>
          <w:rFonts w:ascii="Times New Roman" w:hAnsi="Times New Roman" w:cs="Times New Roman"/>
          <w:sz w:val="28"/>
        </w:rPr>
      </w:pPr>
      <w:proofErr w:type="spellStart"/>
      <w:r w:rsidRPr="00F0214C">
        <w:rPr>
          <w:rFonts w:ascii="Times New Roman" w:hAnsi="Times New Roman" w:cs="Times New Roman"/>
          <w:b/>
          <w:sz w:val="28"/>
        </w:rPr>
        <w:t>Евтушкова</w:t>
      </w:r>
      <w:proofErr w:type="spellEnd"/>
      <w:r w:rsidRPr="00F0214C">
        <w:rPr>
          <w:rFonts w:ascii="Times New Roman" w:hAnsi="Times New Roman" w:cs="Times New Roman"/>
          <w:b/>
          <w:sz w:val="28"/>
        </w:rPr>
        <w:t>, Е. П.</w:t>
      </w:r>
      <w:r>
        <w:rPr>
          <w:rFonts w:ascii="Times New Roman" w:hAnsi="Times New Roman" w:cs="Times New Roman"/>
          <w:sz w:val="28"/>
        </w:rPr>
        <w:t xml:space="preserve"> </w:t>
      </w:r>
      <w:r w:rsidR="0040367B" w:rsidRPr="00F0214C">
        <w:rPr>
          <w:rFonts w:ascii="Times New Roman" w:hAnsi="Times New Roman" w:cs="Times New Roman"/>
          <w:sz w:val="28"/>
        </w:rPr>
        <w:t xml:space="preserve">Особенности образования земельного участка под личное подсобное хозяйство (на материалах </w:t>
      </w:r>
      <w:proofErr w:type="spellStart"/>
      <w:r w:rsidR="0040367B" w:rsidRPr="00F0214C">
        <w:rPr>
          <w:rFonts w:ascii="Times New Roman" w:hAnsi="Times New Roman" w:cs="Times New Roman"/>
          <w:sz w:val="28"/>
        </w:rPr>
        <w:t>Ялуторовского</w:t>
      </w:r>
      <w:proofErr w:type="spellEnd"/>
      <w:r w:rsidR="0040367B" w:rsidRPr="00F0214C">
        <w:rPr>
          <w:rFonts w:ascii="Times New Roman" w:hAnsi="Times New Roman" w:cs="Times New Roman"/>
          <w:sz w:val="28"/>
        </w:rPr>
        <w:t xml:space="preserve"> района) /</w:t>
      </w:r>
      <w:r w:rsidRPr="00F0214C">
        <w:rPr>
          <w:rFonts w:ascii="Times New Roman" w:hAnsi="Times New Roman" w:cs="Times New Roman"/>
          <w:sz w:val="28"/>
        </w:rPr>
        <w:t xml:space="preserve"> Е.</w:t>
      </w:r>
      <w:r>
        <w:rPr>
          <w:rFonts w:ascii="Times New Roman" w:hAnsi="Times New Roman" w:cs="Times New Roman"/>
          <w:sz w:val="28"/>
        </w:rPr>
        <w:t xml:space="preserve"> </w:t>
      </w:r>
      <w:r w:rsidRPr="00F0214C">
        <w:rPr>
          <w:rFonts w:ascii="Times New Roman" w:hAnsi="Times New Roman" w:cs="Times New Roman"/>
          <w:sz w:val="28"/>
        </w:rPr>
        <w:t>П.</w:t>
      </w:r>
      <w:r w:rsidR="0040367B" w:rsidRPr="00F0214C">
        <w:rPr>
          <w:rFonts w:ascii="Times New Roman" w:hAnsi="Times New Roman" w:cs="Times New Roman"/>
          <w:sz w:val="28"/>
        </w:rPr>
        <w:t xml:space="preserve"> </w:t>
      </w:r>
      <w:proofErr w:type="spellStart"/>
      <w:r w:rsidR="0040367B" w:rsidRPr="00F0214C">
        <w:rPr>
          <w:rFonts w:ascii="Times New Roman" w:hAnsi="Times New Roman" w:cs="Times New Roman"/>
          <w:sz w:val="28"/>
        </w:rPr>
        <w:t>Евтушкова</w:t>
      </w:r>
      <w:proofErr w:type="spellEnd"/>
      <w:r w:rsidR="0040367B" w:rsidRPr="00F0214C">
        <w:rPr>
          <w:rFonts w:ascii="Times New Roman" w:hAnsi="Times New Roman" w:cs="Times New Roman"/>
          <w:sz w:val="28"/>
        </w:rPr>
        <w:t>,</w:t>
      </w:r>
      <w:r w:rsidRPr="00F0214C">
        <w:rPr>
          <w:rFonts w:ascii="Times New Roman" w:hAnsi="Times New Roman" w:cs="Times New Roman"/>
          <w:sz w:val="28"/>
        </w:rPr>
        <w:t xml:space="preserve"> Н.</w:t>
      </w:r>
      <w:r>
        <w:rPr>
          <w:rFonts w:ascii="Times New Roman" w:hAnsi="Times New Roman" w:cs="Times New Roman"/>
          <w:sz w:val="28"/>
        </w:rPr>
        <w:t xml:space="preserve"> </w:t>
      </w:r>
      <w:r w:rsidRPr="00F0214C">
        <w:rPr>
          <w:rFonts w:ascii="Times New Roman" w:hAnsi="Times New Roman" w:cs="Times New Roman"/>
          <w:sz w:val="28"/>
        </w:rPr>
        <w:t>В.</w:t>
      </w:r>
      <w:r w:rsidR="0040367B" w:rsidRPr="00F0214C">
        <w:rPr>
          <w:rFonts w:ascii="Times New Roman" w:hAnsi="Times New Roman" w:cs="Times New Roman"/>
          <w:sz w:val="28"/>
        </w:rPr>
        <w:t xml:space="preserve"> Литвиненко, </w:t>
      </w:r>
      <w:r w:rsidRPr="00F0214C">
        <w:rPr>
          <w:rFonts w:ascii="Times New Roman" w:hAnsi="Times New Roman" w:cs="Times New Roman"/>
          <w:sz w:val="28"/>
        </w:rPr>
        <w:t>А.</w:t>
      </w:r>
      <w:r>
        <w:rPr>
          <w:rFonts w:ascii="Times New Roman" w:hAnsi="Times New Roman" w:cs="Times New Roman"/>
          <w:sz w:val="28"/>
        </w:rPr>
        <w:t xml:space="preserve"> </w:t>
      </w:r>
      <w:r w:rsidRPr="00F0214C">
        <w:rPr>
          <w:rFonts w:ascii="Times New Roman" w:hAnsi="Times New Roman" w:cs="Times New Roman"/>
          <w:sz w:val="28"/>
        </w:rPr>
        <w:t xml:space="preserve">А. </w:t>
      </w:r>
      <w:r w:rsidR="0040367B" w:rsidRPr="00F0214C">
        <w:rPr>
          <w:rFonts w:ascii="Times New Roman" w:hAnsi="Times New Roman" w:cs="Times New Roman"/>
          <w:sz w:val="28"/>
        </w:rPr>
        <w:t xml:space="preserve">Юрлова // </w:t>
      </w:r>
      <w:proofErr w:type="spellStart"/>
      <w:r w:rsidR="0040367B" w:rsidRPr="00F0214C">
        <w:rPr>
          <w:rFonts w:ascii="Times New Roman" w:hAnsi="Times New Roman" w:cs="Times New Roman"/>
          <w:sz w:val="28"/>
        </w:rPr>
        <w:t>Вестн</w:t>
      </w:r>
      <w:proofErr w:type="spellEnd"/>
      <w:r>
        <w:rPr>
          <w:rFonts w:ascii="Times New Roman" w:hAnsi="Times New Roman" w:cs="Times New Roman"/>
          <w:sz w:val="28"/>
        </w:rPr>
        <w:t>.</w:t>
      </w:r>
      <w:r w:rsidR="0040367B" w:rsidRPr="00F0214C">
        <w:rPr>
          <w:rFonts w:ascii="Times New Roman" w:hAnsi="Times New Roman" w:cs="Times New Roman"/>
          <w:sz w:val="28"/>
        </w:rPr>
        <w:t xml:space="preserve"> гос. </w:t>
      </w:r>
      <w:proofErr w:type="spellStart"/>
      <w:r w:rsidR="0040367B" w:rsidRPr="00F0214C">
        <w:rPr>
          <w:rFonts w:ascii="Times New Roman" w:hAnsi="Times New Roman" w:cs="Times New Roman"/>
          <w:sz w:val="28"/>
        </w:rPr>
        <w:t>аграр</w:t>
      </w:r>
      <w:proofErr w:type="spellEnd"/>
      <w:r>
        <w:rPr>
          <w:rFonts w:ascii="Times New Roman" w:hAnsi="Times New Roman" w:cs="Times New Roman"/>
          <w:sz w:val="28"/>
        </w:rPr>
        <w:t>.</w:t>
      </w:r>
      <w:r w:rsidR="0040367B" w:rsidRPr="00F0214C">
        <w:rPr>
          <w:rFonts w:ascii="Times New Roman" w:hAnsi="Times New Roman" w:cs="Times New Roman"/>
          <w:sz w:val="28"/>
        </w:rPr>
        <w:t xml:space="preserve"> ун-та С</w:t>
      </w:r>
      <w:r w:rsidR="0040367B" w:rsidRPr="00F0214C">
        <w:rPr>
          <w:rFonts w:ascii="Times New Roman" w:hAnsi="Times New Roman" w:cs="Times New Roman"/>
          <w:sz w:val="28"/>
        </w:rPr>
        <w:t>е</w:t>
      </w:r>
      <w:r w:rsidR="0040367B" w:rsidRPr="00F0214C">
        <w:rPr>
          <w:rFonts w:ascii="Times New Roman" w:hAnsi="Times New Roman" w:cs="Times New Roman"/>
          <w:sz w:val="28"/>
        </w:rPr>
        <w:t>верного Зауралья. – 2016. – №</w:t>
      </w:r>
      <w:r>
        <w:rPr>
          <w:rFonts w:ascii="Times New Roman" w:hAnsi="Times New Roman" w:cs="Times New Roman"/>
          <w:sz w:val="28"/>
        </w:rPr>
        <w:t xml:space="preserve"> </w:t>
      </w:r>
      <w:r w:rsidR="0040367B" w:rsidRPr="00F0214C">
        <w:rPr>
          <w:rFonts w:ascii="Times New Roman" w:hAnsi="Times New Roman" w:cs="Times New Roman"/>
          <w:sz w:val="28"/>
        </w:rPr>
        <w:t>4(35). – С. 95-100</w:t>
      </w:r>
      <w:r>
        <w:rPr>
          <w:rFonts w:ascii="Times New Roman" w:hAnsi="Times New Roman" w:cs="Times New Roman"/>
          <w:sz w:val="28"/>
        </w:rPr>
        <w:t>.</w:t>
      </w:r>
    </w:p>
    <w:p w:rsidR="0040367B" w:rsidRDefault="0040367B" w:rsidP="00F0214C">
      <w:pPr>
        <w:pStyle w:val="a3"/>
        <w:ind w:firstLine="709"/>
        <w:jc w:val="both"/>
        <w:rPr>
          <w:rFonts w:ascii="Times New Roman" w:hAnsi="Times New Roman" w:cs="Times New Roman"/>
          <w:sz w:val="24"/>
        </w:rPr>
      </w:pPr>
      <w:r w:rsidRPr="00F0214C">
        <w:rPr>
          <w:rFonts w:ascii="Times New Roman" w:hAnsi="Times New Roman" w:cs="Times New Roman"/>
          <w:sz w:val="24"/>
        </w:rPr>
        <w:t>В настоящее время большое внимание уделяется вопросам совершенствования к</w:t>
      </w:r>
      <w:r w:rsidRPr="00F0214C">
        <w:rPr>
          <w:rFonts w:ascii="Times New Roman" w:hAnsi="Times New Roman" w:cs="Times New Roman"/>
          <w:sz w:val="24"/>
        </w:rPr>
        <w:t>а</w:t>
      </w:r>
      <w:r w:rsidRPr="00F0214C">
        <w:rPr>
          <w:rFonts w:ascii="Times New Roman" w:hAnsi="Times New Roman" w:cs="Times New Roman"/>
          <w:sz w:val="24"/>
        </w:rPr>
        <w:t>дастрового учета и регистрации в целом, а также учета земельных участков ЛПХ сельск</w:t>
      </w:r>
      <w:r w:rsidRPr="00F0214C">
        <w:rPr>
          <w:rFonts w:ascii="Times New Roman" w:hAnsi="Times New Roman" w:cs="Times New Roman"/>
          <w:sz w:val="24"/>
        </w:rPr>
        <w:t>о</w:t>
      </w:r>
      <w:r w:rsidRPr="00F0214C">
        <w:rPr>
          <w:rFonts w:ascii="Times New Roman" w:hAnsi="Times New Roman" w:cs="Times New Roman"/>
          <w:sz w:val="24"/>
        </w:rPr>
        <w:t>хозяйственного назначения. Необходимость в совершенствовании вышеуказанного пр</w:t>
      </w:r>
      <w:r w:rsidRPr="00F0214C">
        <w:rPr>
          <w:rFonts w:ascii="Times New Roman" w:hAnsi="Times New Roman" w:cs="Times New Roman"/>
          <w:sz w:val="24"/>
        </w:rPr>
        <w:t>о</w:t>
      </w:r>
      <w:r w:rsidRPr="00F0214C">
        <w:rPr>
          <w:rFonts w:ascii="Times New Roman" w:hAnsi="Times New Roman" w:cs="Times New Roman"/>
          <w:sz w:val="24"/>
        </w:rPr>
        <w:t>цесса очевидна: необходимо сократить очереди в органах, осуществляющих учет, упр</w:t>
      </w:r>
      <w:r w:rsidRPr="00F0214C">
        <w:rPr>
          <w:rFonts w:ascii="Times New Roman" w:hAnsi="Times New Roman" w:cs="Times New Roman"/>
          <w:sz w:val="24"/>
        </w:rPr>
        <w:t>о</w:t>
      </w:r>
      <w:r w:rsidRPr="00F0214C">
        <w:rPr>
          <w:rFonts w:ascii="Times New Roman" w:hAnsi="Times New Roman" w:cs="Times New Roman"/>
          <w:sz w:val="24"/>
        </w:rPr>
        <w:t>стить сам процесс учета и ускорить сроки его выполнения. В интересах совершенствов</w:t>
      </w:r>
      <w:r w:rsidRPr="00F0214C">
        <w:rPr>
          <w:rFonts w:ascii="Times New Roman" w:hAnsi="Times New Roman" w:cs="Times New Roman"/>
          <w:sz w:val="24"/>
        </w:rPr>
        <w:t>а</w:t>
      </w:r>
      <w:r w:rsidRPr="00F0214C">
        <w:rPr>
          <w:rFonts w:ascii="Times New Roman" w:hAnsi="Times New Roman" w:cs="Times New Roman"/>
          <w:sz w:val="24"/>
        </w:rPr>
        <w:t>ния кадастрового учета и регистрации в целом, учета земельных участков ЛПХ сельскох</w:t>
      </w:r>
      <w:r w:rsidRPr="00F0214C">
        <w:rPr>
          <w:rFonts w:ascii="Times New Roman" w:hAnsi="Times New Roman" w:cs="Times New Roman"/>
          <w:sz w:val="24"/>
        </w:rPr>
        <w:t>о</w:t>
      </w:r>
      <w:r w:rsidRPr="00F0214C">
        <w:rPr>
          <w:rFonts w:ascii="Times New Roman" w:hAnsi="Times New Roman" w:cs="Times New Roman"/>
          <w:sz w:val="24"/>
        </w:rPr>
        <w:t>зяйственного назначения были приняты федеральные законы. В ходе анализа были выя</w:t>
      </w:r>
      <w:r w:rsidRPr="00F0214C">
        <w:rPr>
          <w:rFonts w:ascii="Times New Roman" w:hAnsi="Times New Roman" w:cs="Times New Roman"/>
          <w:sz w:val="24"/>
        </w:rPr>
        <w:t>в</w:t>
      </w:r>
      <w:r w:rsidRPr="00F0214C">
        <w:rPr>
          <w:rFonts w:ascii="Times New Roman" w:hAnsi="Times New Roman" w:cs="Times New Roman"/>
          <w:sz w:val="24"/>
        </w:rPr>
        <w:t>лены особенности формирования и оформления прав собственности в изучении и анализе производства землеустроительных, кадастровых, проектных работ при формировании з</w:t>
      </w:r>
      <w:r w:rsidRPr="00F0214C">
        <w:rPr>
          <w:rFonts w:ascii="Times New Roman" w:hAnsi="Times New Roman" w:cs="Times New Roman"/>
          <w:sz w:val="24"/>
        </w:rPr>
        <w:t>е</w:t>
      </w:r>
      <w:r w:rsidRPr="00F0214C">
        <w:rPr>
          <w:rFonts w:ascii="Times New Roman" w:hAnsi="Times New Roman" w:cs="Times New Roman"/>
          <w:sz w:val="24"/>
        </w:rPr>
        <w:t>мельных участков в счет долей в праве общей собственности на земельный участок из з</w:t>
      </w:r>
      <w:r w:rsidRPr="00F0214C">
        <w:rPr>
          <w:rFonts w:ascii="Times New Roman" w:hAnsi="Times New Roman" w:cs="Times New Roman"/>
          <w:sz w:val="24"/>
        </w:rPr>
        <w:t>е</w:t>
      </w:r>
      <w:r w:rsidRPr="00F0214C">
        <w:rPr>
          <w:rFonts w:ascii="Times New Roman" w:hAnsi="Times New Roman" w:cs="Times New Roman"/>
          <w:sz w:val="24"/>
        </w:rPr>
        <w:t xml:space="preserve">мель сельскохозяйственного назначения для ведения личного подсобного хозяйства. </w:t>
      </w:r>
      <w:proofErr w:type="gramStart"/>
      <w:r w:rsidRPr="00F0214C">
        <w:rPr>
          <w:rFonts w:ascii="Times New Roman" w:hAnsi="Times New Roman" w:cs="Times New Roman"/>
          <w:sz w:val="24"/>
        </w:rPr>
        <w:t>Р</w:t>
      </w:r>
      <w:r w:rsidRPr="00F0214C">
        <w:rPr>
          <w:rFonts w:ascii="Times New Roman" w:hAnsi="Times New Roman" w:cs="Times New Roman"/>
          <w:sz w:val="24"/>
        </w:rPr>
        <w:t>е</w:t>
      </w:r>
      <w:r w:rsidRPr="00F0214C">
        <w:rPr>
          <w:rFonts w:ascii="Times New Roman" w:hAnsi="Times New Roman" w:cs="Times New Roman"/>
          <w:sz w:val="24"/>
        </w:rPr>
        <w:t>зультатом проведенного анализа выступает разработка предложений и мероприятий, направленных на совершенствование кадастрового учета и регистрации в целом: 1) Ос</w:t>
      </w:r>
      <w:r w:rsidRPr="00F0214C">
        <w:rPr>
          <w:rFonts w:ascii="Times New Roman" w:hAnsi="Times New Roman" w:cs="Times New Roman"/>
          <w:sz w:val="24"/>
        </w:rPr>
        <w:t>о</w:t>
      </w:r>
      <w:r w:rsidRPr="00F0214C">
        <w:rPr>
          <w:rFonts w:ascii="Times New Roman" w:hAnsi="Times New Roman" w:cs="Times New Roman"/>
          <w:sz w:val="24"/>
        </w:rPr>
        <w:t>бенности предоставления земельных участков из земель сельскохозяйственного назнач</w:t>
      </w:r>
      <w:r w:rsidRPr="00F0214C">
        <w:rPr>
          <w:rFonts w:ascii="Times New Roman" w:hAnsi="Times New Roman" w:cs="Times New Roman"/>
          <w:sz w:val="24"/>
        </w:rPr>
        <w:t>е</w:t>
      </w:r>
      <w:r w:rsidRPr="00F0214C">
        <w:rPr>
          <w:rFonts w:ascii="Times New Roman" w:hAnsi="Times New Roman" w:cs="Times New Roman"/>
          <w:sz w:val="24"/>
        </w:rPr>
        <w:t>ния для ведения личного подсобного хозяйства. 2) Установление порядка проведения к</w:t>
      </w:r>
      <w:r w:rsidRPr="00F0214C">
        <w:rPr>
          <w:rFonts w:ascii="Times New Roman" w:hAnsi="Times New Roman" w:cs="Times New Roman"/>
          <w:sz w:val="24"/>
        </w:rPr>
        <w:t>а</w:t>
      </w:r>
      <w:r w:rsidRPr="00F0214C">
        <w:rPr>
          <w:rFonts w:ascii="Times New Roman" w:hAnsi="Times New Roman" w:cs="Times New Roman"/>
          <w:sz w:val="24"/>
        </w:rPr>
        <w:t xml:space="preserve">дастрового учёта земельных участков сельскохозяйственного назначения и определение предельных размеров земельных участков под ЛПХ для </w:t>
      </w:r>
      <w:proofErr w:type="spellStart"/>
      <w:r w:rsidRPr="00F0214C">
        <w:rPr>
          <w:rFonts w:ascii="Times New Roman" w:hAnsi="Times New Roman" w:cs="Times New Roman"/>
          <w:sz w:val="24"/>
        </w:rPr>
        <w:t>Ялуторовского</w:t>
      </w:r>
      <w:proofErr w:type="spellEnd"/>
      <w:r w:rsidRPr="00F0214C">
        <w:rPr>
          <w:rFonts w:ascii="Times New Roman" w:hAnsi="Times New Roman" w:cs="Times New Roman"/>
          <w:sz w:val="24"/>
        </w:rPr>
        <w:t xml:space="preserve"> района. 3) Этапы и содержание работ по установлению границ</w:t>
      </w:r>
      <w:proofErr w:type="gramEnd"/>
      <w:r w:rsidRPr="00F0214C">
        <w:rPr>
          <w:rFonts w:ascii="Times New Roman" w:hAnsi="Times New Roman" w:cs="Times New Roman"/>
          <w:sz w:val="24"/>
        </w:rPr>
        <w:t xml:space="preserve"> </w:t>
      </w:r>
      <w:proofErr w:type="gramStart"/>
      <w:r w:rsidRPr="00F0214C">
        <w:rPr>
          <w:rFonts w:ascii="Times New Roman" w:hAnsi="Times New Roman" w:cs="Times New Roman"/>
          <w:sz w:val="24"/>
        </w:rPr>
        <w:t>выделения земельной доли из земель сельск</w:t>
      </w:r>
      <w:r w:rsidRPr="00F0214C">
        <w:rPr>
          <w:rFonts w:ascii="Times New Roman" w:hAnsi="Times New Roman" w:cs="Times New Roman"/>
          <w:sz w:val="24"/>
        </w:rPr>
        <w:t>о</w:t>
      </w:r>
      <w:r w:rsidRPr="00F0214C">
        <w:rPr>
          <w:rFonts w:ascii="Times New Roman" w:hAnsi="Times New Roman" w:cs="Times New Roman"/>
          <w:sz w:val="24"/>
        </w:rPr>
        <w:t>хозяйственного назначения для ведения личного подсобного хозяйства. 4) Мероприятия по уменьшению влияния экологических факторов на природу при использовании земель сельскохозяйственного назначения. 5) Процедура оформления права собственности на з</w:t>
      </w:r>
      <w:r w:rsidRPr="00F0214C">
        <w:rPr>
          <w:rFonts w:ascii="Times New Roman" w:hAnsi="Times New Roman" w:cs="Times New Roman"/>
          <w:sz w:val="24"/>
        </w:rPr>
        <w:t>е</w:t>
      </w:r>
      <w:r w:rsidRPr="00F0214C">
        <w:rPr>
          <w:rFonts w:ascii="Times New Roman" w:hAnsi="Times New Roman" w:cs="Times New Roman"/>
          <w:sz w:val="24"/>
        </w:rPr>
        <w:t xml:space="preserve">мельные участки, выданные для ведения личного подсобного хозяйства. 6) Планировка и обустройство приусадебного участка для ведения личного подсобного хозяйства. </w:t>
      </w:r>
      <w:proofErr w:type="gramEnd"/>
    </w:p>
    <w:p w:rsidR="00F0214C" w:rsidRPr="00F0214C" w:rsidRDefault="00F0214C" w:rsidP="00F0214C">
      <w:pPr>
        <w:pStyle w:val="a3"/>
        <w:ind w:firstLine="709"/>
        <w:jc w:val="both"/>
        <w:rPr>
          <w:rFonts w:ascii="Times New Roman" w:hAnsi="Times New Roman" w:cs="Times New Roman"/>
          <w:sz w:val="24"/>
        </w:rPr>
      </w:pPr>
    </w:p>
    <w:p w:rsidR="00F0214C" w:rsidRDefault="00F0214C" w:rsidP="00F0214C">
      <w:pPr>
        <w:pStyle w:val="a3"/>
        <w:ind w:firstLine="709"/>
        <w:jc w:val="both"/>
        <w:rPr>
          <w:rFonts w:ascii="Times New Roman" w:hAnsi="Times New Roman" w:cs="Times New Roman"/>
          <w:sz w:val="28"/>
        </w:rPr>
      </w:pPr>
      <w:proofErr w:type="spellStart"/>
      <w:r w:rsidRPr="00F0214C">
        <w:rPr>
          <w:rFonts w:ascii="Times New Roman" w:hAnsi="Times New Roman" w:cs="Times New Roman"/>
          <w:b/>
          <w:sz w:val="28"/>
        </w:rPr>
        <w:t>Евтушкова</w:t>
      </w:r>
      <w:proofErr w:type="spellEnd"/>
      <w:r w:rsidRPr="00F0214C">
        <w:rPr>
          <w:rFonts w:ascii="Times New Roman" w:hAnsi="Times New Roman" w:cs="Times New Roman"/>
          <w:b/>
          <w:sz w:val="28"/>
        </w:rPr>
        <w:t>, Е. П.</w:t>
      </w:r>
      <w:r w:rsidRPr="00F0214C">
        <w:rPr>
          <w:rFonts w:ascii="Times New Roman" w:hAnsi="Times New Roman" w:cs="Times New Roman"/>
          <w:sz w:val="28"/>
        </w:rPr>
        <w:t xml:space="preserve"> </w:t>
      </w:r>
      <w:r w:rsidR="0040367B" w:rsidRPr="00F0214C">
        <w:rPr>
          <w:rFonts w:ascii="Times New Roman" w:hAnsi="Times New Roman" w:cs="Times New Roman"/>
          <w:sz w:val="28"/>
        </w:rPr>
        <w:t xml:space="preserve">Внутрихозяйственное землеустройство земель ООО «ПК «Молоко» </w:t>
      </w:r>
      <w:proofErr w:type="spellStart"/>
      <w:r w:rsidR="0040367B" w:rsidRPr="00F0214C">
        <w:rPr>
          <w:rFonts w:ascii="Times New Roman" w:hAnsi="Times New Roman" w:cs="Times New Roman"/>
          <w:sz w:val="28"/>
        </w:rPr>
        <w:t>Нижнетавдинского</w:t>
      </w:r>
      <w:proofErr w:type="spellEnd"/>
      <w:r w:rsidR="0040367B" w:rsidRPr="00F0214C">
        <w:rPr>
          <w:rFonts w:ascii="Times New Roman" w:hAnsi="Times New Roman" w:cs="Times New Roman"/>
          <w:sz w:val="28"/>
        </w:rPr>
        <w:t xml:space="preserve"> района / </w:t>
      </w:r>
      <w:r w:rsidRPr="00F0214C">
        <w:rPr>
          <w:rFonts w:ascii="Times New Roman" w:hAnsi="Times New Roman" w:cs="Times New Roman"/>
          <w:sz w:val="28"/>
        </w:rPr>
        <w:t>Е.</w:t>
      </w:r>
      <w:r>
        <w:rPr>
          <w:rFonts w:ascii="Times New Roman" w:hAnsi="Times New Roman" w:cs="Times New Roman"/>
          <w:sz w:val="28"/>
        </w:rPr>
        <w:t xml:space="preserve"> </w:t>
      </w:r>
      <w:r w:rsidRPr="00F0214C">
        <w:rPr>
          <w:rFonts w:ascii="Times New Roman" w:hAnsi="Times New Roman" w:cs="Times New Roman"/>
          <w:sz w:val="28"/>
        </w:rPr>
        <w:t>П.</w:t>
      </w:r>
      <w:r>
        <w:rPr>
          <w:rFonts w:ascii="Times New Roman" w:hAnsi="Times New Roman" w:cs="Times New Roman"/>
          <w:sz w:val="28"/>
        </w:rPr>
        <w:t xml:space="preserve"> </w:t>
      </w:r>
      <w:proofErr w:type="spellStart"/>
      <w:r w:rsidR="0040367B" w:rsidRPr="00F0214C">
        <w:rPr>
          <w:rFonts w:ascii="Times New Roman" w:hAnsi="Times New Roman" w:cs="Times New Roman"/>
          <w:sz w:val="28"/>
        </w:rPr>
        <w:t>Евтушкова</w:t>
      </w:r>
      <w:proofErr w:type="spellEnd"/>
      <w:r w:rsidR="0040367B" w:rsidRPr="00F0214C">
        <w:rPr>
          <w:rFonts w:ascii="Times New Roman" w:hAnsi="Times New Roman" w:cs="Times New Roman"/>
          <w:sz w:val="28"/>
        </w:rPr>
        <w:t xml:space="preserve">, </w:t>
      </w:r>
      <w:r w:rsidRPr="00F0214C">
        <w:rPr>
          <w:rFonts w:ascii="Times New Roman" w:hAnsi="Times New Roman" w:cs="Times New Roman"/>
          <w:sz w:val="28"/>
        </w:rPr>
        <w:t>Т.</w:t>
      </w:r>
      <w:r>
        <w:rPr>
          <w:rFonts w:ascii="Times New Roman" w:hAnsi="Times New Roman" w:cs="Times New Roman"/>
          <w:sz w:val="28"/>
        </w:rPr>
        <w:t xml:space="preserve"> </w:t>
      </w:r>
      <w:r w:rsidRPr="00F0214C">
        <w:rPr>
          <w:rFonts w:ascii="Times New Roman" w:hAnsi="Times New Roman" w:cs="Times New Roman"/>
          <w:sz w:val="28"/>
        </w:rPr>
        <w:t>В.</w:t>
      </w:r>
      <w:r>
        <w:rPr>
          <w:rFonts w:ascii="Times New Roman" w:hAnsi="Times New Roman" w:cs="Times New Roman"/>
          <w:sz w:val="28"/>
        </w:rPr>
        <w:t xml:space="preserve"> </w:t>
      </w:r>
      <w:r w:rsidR="0040367B" w:rsidRPr="00F0214C">
        <w:rPr>
          <w:rFonts w:ascii="Times New Roman" w:hAnsi="Times New Roman" w:cs="Times New Roman"/>
          <w:sz w:val="28"/>
        </w:rPr>
        <w:t xml:space="preserve">Симакова, </w:t>
      </w:r>
      <w:r w:rsidRPr="00F0214C">
        <w:rPr>
          <w:rFonts w:ascii="Times New Roman" w:hAnsi="Times New Roman" w:cs="Times New Roman"/>
          <w:sz w:val="28"/>
        </w:rPr>
        <w:t>А.</w:t>
      </w:r>
      <w:r>
        <w:rPr>
          <w:rFonts w:ascii="Times New Roman" w:hAnsi="Times New Roman" w:cs="Times New Roman"/>
          <w:sz w:val="28"/>
        </w:rPr>
        <w:t xml:space="preserve"> </w:t>
      </w:r>
      <w:r w:rsidRPr="00F0214C">
        <w:rPr>
          <w:rFonts w:ascii="Times New Roman" w:hAnsi="Times New Roman" w:cs="Times New Roman"/>
          <w:sz w:val="28"/>
        </w:rPr>
        <w:t>А.</w:t>
      </w:r>
      <w:r>
        <w:rPr>
          <w:rFonts w:ascii="Times New Roman" w:hAnsi="Times New Roman" w:cs="Times New Roman"/>
          <w:sz w:val="28"/>
        </w:rPr>
        <w:t xml:space="preserve"> </w:t>
      </w:r>
      <w:r w:rsidR="0040367B" w:rsidRPr="00F0214C">
        <w:rPr>
          <w:rFonts w:ascii="Times New Roman" w:hAnsi="Times New Roman" w:cs="Times New Roman"/>
          <w:sz w:val="28"/>
        </w:rPr>
        <w:t xml:space="preserve">Матвеева // </w:t>
      </w:r>
      <w:proofErr w:type="spellStart"/>
      <w:r w:rsidR="0040367B" w:rsidRPr="00F0214C">
        <w:rPr>
          <w:rFonts w:ascii="Times New Roman" w:hAnsi="Times New Roman" w:cs="Times New Roman"/>
          <w:sz w:val="28"/>
        </w:rPr>
        <w:t>Вестн</w:t>
      </w:r>
      <w:proofErr w:type="spellEnd"/>
      <w:r>
        <w:rPr>
          <w:rFonts w:ascii="Times New Roman" w:hAnsi="Times New Roman" w:cs="Times New Roman"/>
          <w:sz w:val="28"/>
        </w:rPr>
        <w:t>.</w:t>
      </w:r>
      <w:r w:rsidR="0040367B" w:rsidRPr="00F0214C">
        <w:rPr>
          <w:rFonts w:ascii="Times New Roman" w:hAnsi="Times New Roman" w:cs="Times New Roman"/>
          <w:sz w:val="28"/>
        </w:rPr>
        <w:t xml:space="preserve"> гос. </w:t>
      </w:r>
      <w:proofErr w:type="spellStart"/>
      <w:r w:rsidR="0040367B" w:rsidRPr="00F0214C">
        <w:rPr>
          <w:rFonts w:ascii="Times New Roman" w:hAnsi="Times New Roman" w:cs="Times New Roman"/>
          <w:sz w:val="28"/>
        </w:rPr>
        <w:t>аграр</w:t>
      </w:r>
      <w:proofErr w:type="spellEnd"/>
      <w:r>
        <w:rPr>
          <w:rFonts w:ascii="Times New Roman" w:hAnsi="Times New Roman" w:cs="Times New Roman"/>
          <w:sz w:val="28"/>
        </w:rPr>
        <w:t>.</w:t>
      </w:r>
      <w:r w:rsidR="0040367B" w:rsidRPr="00F0214C">
        <w:rPr>
          <w:rFonts w:ascii="Times New Roman" w:hAnsi="Times New Roman" w:cs="Times New Roman"/>
          <w:sz w:val="28"/>
        </w:rPr>
        <w:t xml:space="preserve"> ун-та Северного Зауралья. – 2016. – №</w:t>
      </w:r>
      <w:r>
        <w:rPr>
          <w:rFonts w:ascii="Times New Roman" w:hAnsi="Times New Roman" w:cs="Times New Roman"/>
          <w:sz w:val="28"/>
        </w:rPr>
        <w:t xml:space="preserve"> </w:t>
      </w:r>
      <w:r w:rsidR="0040367B" w:rsidRPr="00F0214C">
        <w:rPr>
          <w:rFonts w:ascii="Times New Roman" w:hAnsi="Times New Roman" w:cs="Times New Roman"/>
          <w:sz w:val="28"/>
        </w:rPr>
        <w:t>4</w:t>
      </w:r>
      <w:r w:rsidR="00F952D6">
        <w:rPr>
          <w:rFonts w:ascii="Times New Roman" w:hAnsi="Times New Roman" w:cs="Times New Roman"/>
          <w:sz w:val="28"/>
        </w:rPr>
        <w:t xml:space="preserve"> </w:t>
      </w:r>
      <w:r w:rsidR="0040367B" w:rsidRPr="00F0214C">
        <w:rPr>
          <w:rFonts w:ascii="Times New Roman" w:hAnsi="Times New Roman" w:cs="Times New Roman"/>
          <w:sz w:val="28"/>
        </w:rPr>
        <w:t>(35). – С. 101-106</w:t>
      </w:r>
      <w:r>
        <w:rPr>
          <w:rFonts w:ascii="Times New Roman" w:hAnsi="Times New Roman" w:cs="Times New Roman"/>
          <w:sz w:val="28"/>
        </w:rPr>
        <w:t>.</w:t>
      </w:r>
    </w:p>
    <w:p w:rsidR="0040367B" w:rsidRPr="00F0214C" w:rsidRDefault="0040367B" w:rsidP="00F0214C">
      <w:pPr>
        <w:pStyle w:val="a3"/>
        <w:ind w:firstLine="709"/>
        <w:jc w:val="both"/>
        <w:rPr>
          <w:rFonts w:ascii="Times New Roman" w:hAnsi="Times New Roman" w:cs="Times New Roman"/>
          <w:sz w:val="24"/>
        </w:rPr>
      </w:pPr>
      <w:r w:rsidRPr="00F0214C">
        <w:rPr>
          <w:rFonts w:ascii="Times New Roman" w:hAnsi="Times New Roman" w:cs="Times New Roman"/>
          <w:sz w:val="24"/>
        </w:rPr>
        <w:t>Проведение внутрихозяйственного землеустройства определяется необходимостью увеличения эффективности и полноты использования земель и сохранения их качестве</w:t>
      </w:r>
      <w:r w:rsidRPr="00F0214C">
        <w:rPr>
          <w:rFonts w:ascii="Times New Roman" w:hAnsi="Times New Roman" w:cs="Times New Roman"/>
          <w:sz w:val="24"/>
        </w:rPr>
        <w:t>н</w:t>
      </w:r>
      <w:r w:rsidRPr="00F0214C">
        <w:rPr>
          <w:rFonts w:ascii="Times New Roman" w:hAnsi="Times New Roman" w:cs="Times New Roman"/>
          <w:sz w:val="24"/>
        </w:rPr>
        <w:t>ного состояния и увеличения плодородия. Внутрихозяйственное землеустройство напра</w:t>
      </w:r>
      <w:r w:rsidRPr="00F0214C">
        <w:rPr>
          <w:rFonts w:ascii="Times New Roman" w:hAnsi="Times New Roman" w:cs="Times New Roman"/>
          <w:sz w:val="24"/>
        </w:rPr>
        <w:t>в</w:t>
      </w:r>
      <w:r w:rsidRPr="00F0214C">
        <w:rPr>
          <w:rFonts w:ascii="Times New Roman" w:hAnsi="Times New Roman" w:cs="Times New Roman"/>
          <w:sz w:val="24"/>
        </w:rPr>
        <w:t>лено на максимальное удовлетворение финансовых интересов и, в то же время, на охрану земель. В ходе анализа сложившейся организации выявлены основные недостатки земл</w:t>
      </w:r>
      <w:r w:rsidRPr="00F0214C">
        <w:rPr>
          <w:rFonts w:ascii="Times New Roman" w:hAnsi="Times New Roman" w:cs="Times New Roman"/>
          <w:sz w:val="24"/>
        </w:rPr>
        <w:t>е</w:t>
      </w:r>
      <w:r w:rsidRPr="00F0214C">
        <w:rPr>
          <w:rFonts w:ascii="Times New Roman" w:hAnsi="Times New Roman" w:cs="Times New Roman"/>
          <w:sz w:val="24"/>
        </w:rPr>
        <w:t>пользования ООО «ПК «Молоко »: большие площади эродированных и сильно забол</w:t>
      </w:r>
      <w:r w:rsidRPr="00F0214C">
        <w:rPr>
          <w:rFonts w:ascii="Times New Roman" w:hAnsi="Times New Roman" w:cs="Times New Roman"/>
          <w:sz w:val="24"/>
        </w:rPr>
        <w:t>о</w:t>
      </w:r>
      <w:r w:rsidRPr="00F0214C">
        <w:rPr>
          <w:rFonts w:ascii="Times New Roman" w:hAnsi="Times New Roman" w:cs="Times New Roman"/>
          <w:sz w:val="24"/>
        </w:rPr>
        <w:t xml:space="preserve">ченных земель, отсутствие зелено-защитных полос вдоль автомобильных дорог и вокруг </w:t>
      </w:r>
      <w:r w:rsidRPr="00F0214C">
        <w:rPr>
          <w:rFonts w:ascii="Times New Roman" w:hAnsi="Times New Roman" w:cs="Times New Roman"/>
          <w:sz w:val="24"/>
        </w:rPr>
        <w:lastRenderedPageBreak/>
        <w:t>населенного пункта, расположение пахотных массивов в санитарно-защитной зоне объе</w:t>
      </w:r>
      <w:r w:rsidRPr="00F0214C">
        <w:rPr>
          <w:rFonts w:ascii="Times New Roman" w:hAnsi="Times New Roman" w:cs="Times New Roman"/>
          <w:sz w:val="24"/>
        </w:rPr>
        <w:t>к</w:t>
      </w:r>
      <w:r w:rsidRPr="00F0214C">
        <w:rPr>
          <w:rFonts w:ascii="Times New Roman" w:hAnsi="Times New Roman" w:cs="Times New Roman"/>
          <w:sz w:val="24"/>
        </w:rPr>
        <w:t>тов утилизации и комплекса КРС, отсутствие лесозащитных полос по границам полей. Проектные предложения направлены на устранение недостатков: 1. Установить зелено-защитные зоны вдоль автомобильных дорог шириной 180 м, вокруг населенного пункта - 250 м. Произвести в данной зоне посадку лесополос, а также трансформировать пахотные угодья, попадающие в эту зону, в сенокосы. 2. Пахотные массивы, попадающие в сан</w:t>
      </w:r>
      <w:r w:rsidRPr="00F0214C">
        <w:rPr>
          <w:rFonts w:ascii="Times New Roman" w:hAnsi="Times New Roman" w:cs="Times New Roman"/>
          <w:sz w:val="24"/>
        </w:rPr>
        <w:t>и</w:t>
      </w:r>
      <w:r w:rsidRPr="00F0214C">
        <w:rPr>
          <w:rFonts w:ascii="Times New Roman" w:hAnsi="Times New Roman" w:cs="Times New Roman"/>
          <w:sz w:val="24"/>
        </w:rPr>
        <w:t xml:space="preserve">тарно-защитную зону объектов утилизации и комплекса КРС включить в консервацию. 3. На эродированных угодьях ввести почвозащитные севообороты. Также на этих массивах возможно введение </w:t>
      </w:r>
      <w:proofErr w:type="spellStart"/>
      <w:r w:rsidRPr="00F0214C">
        <w:rPr>
          <w:rFonts w:ascii="Times New Roman" w:hAnsi="Times New Roman" w:cs="Times New Roman"/>
          <w:sz w:val="24"/>
        </w:rPr>
        <w:t>сенокосо</w:t>
      </w:r>
      <w:proofErr w:type="spellEnd"/>
      <w:r w:rsidRPr="00F0214C">
        <w:rPr>
          <w:rFonts w:ascii="Times New Roman" w:hAnsi="Times New Roman" w:cs="Times New Roman"/>
          <w:sz w:val="24"/>
        </w:rPr>
        <w:t xml:space="preserve">-пастбищных севооборотов. Под </w:t>
      </w:r>
      <w:proofErr w:type="spellStart"/>
      <w:r w:rsidRPr="00F0214C">
        <w:rPr>
          <w:rFonts w:ascii="Times New Roman" w:hAnsi="Times New Roman" w:cs="Times New Roman"/>
          <w:sz w:val="24"/>
        </w:rPr>
        <w:t>сенокосо</w:t>
      </w:r>
      <w:proofErr w:type="spellEnd"/>
      <w:r w:rsidRPr="00F0214C">
        <w:rPr>
          <w:rFonts w:ascii="Times New Roman" w:hAnsi="Times New Roman" w:cs="Times New Roman"/>
          <w:sz w:val="24"/>
        </w:rPr>
        <w:t>-пастбищные сев</w:t>
      </w:r>
      <w:r w:rsidRPr="00F0214C">
        <w:rPr>
          <w:rFonts w:ascii="Times New Roman" w:hAnsi="Times New Roman" w:cs="Times New Roman"/>
          <w:sz w:val="24"/>
        </w:rPr>
        <w:t>о</w:t>
      </w:r>
      <w:r w:rsidRPr="00F0214C">
        <w:rPr>
          <w:rFonts w:ascii="Times New Roman" w:hAnsi="Times New Roman" w:cs="Times New Roman"/>
          <w:sz w:val="24"/>
        </w:rPr>
        <w:t xml:space="preserve">обороты целесообразно отдавать земли, удаленные от хозяйственных и производственных центров, а также </w:t>
      </w:r>
      <w:proofErr w:type="spellStart"/>
      <w:r w:rsidRPr="00F0214C">
        <w:rPr>
          <w:rFonts w:ascii="Times New Roman" w:hAnsi="Times New Roman" w:cs="Times New Roman"/>
          <w:sz w:val="24"/>
        </w:rPr>
        <w:t>мелкоконтурные</w:t>
      </w:r>
      <w:proofErr w:type="spellEnd"/>
      <w:r w:rsidRPr="00F0214C">
        <w:rPr>
          <w:rFonts w:ascii="Times New Roman" w:hAnsi="Times New Roman" w:cs="Times New Roman"/>
          <w:sz w:val="24"/>
        </w:rPr>
        <w:t xml:space="preserve"> и раздробленные участки полей. На сельскохозяйстве</w:t>
      </w:r>
      <w:r w:rsidRPr="00F0214C">
        <w:rPr>
          <w:rFonts w:ascii="Times New Roman" w:hAnsi="Times New Roman" w:cs="Times New Roman"/>
          <w:sz w:val="24"/>
        </w:rPr>
        <w:t>н</w:t>
      </w:r>
      <w:r w:rsidRPr="00F0214C">
        <w:rPr>
          <w:rFonts w:ascii="Times New Roman" w:hAnsi="Times New Roman" w:cs="Times New Roman"/>
          <w:sz w:val="24"/>
        </w:rPr>
        <w:t>ных угодьях, подверженных слабой ветровой эрозии, ввести полевые севообороты. 4. З</w:t>
      </w:r>
      <w:r w:rsidRPr="00F0214C">
        <w:rPr>
          <w:rFonts w:ascii="Times New Roman" w:hAnsi="Times New Roman" w:cs="Times New Roman"/>
          <w:sz w:val="24"/>
        </w:rPr>
        <w:t>е</w:t>
      </w:r>
      <w:r w:rsidRPr="00F0214C">
        <w:rPr>
          <w:rFonts w:ascii="Times New Roman" w:hAnsi="Times New Roman" w:cs="Times New Roman"/>
          <w:sz w:val="24"/>
        </w:rPr>
        <w:t>мельные угодья на лугово-</w:t>
      </w:r>
      <w:proofErr w:type="gramStart"/>
      <w:r w:rsidRPr="00F0214C">
        <w:rPr>
          <w:rFonts w:ascii="Times New Roman" w:hAnsi="Times New Roman" w:cs="Times New Roman"/>
          <w:sz w:val="24"/>
        </w:rPr>
        <w:t>болотных почвах</w:t>
      </w:r>
      <w:proofErr w:type="gramEnd"/>
      <w:r w:rsidRPr="00F0214C">
        <w:rPr>
          <w:rFonts w:ascii="Times New Roman" w:hAnsi="Times New Roman" w:cs="Times New Roman"/>
          <w:sz w:val="24"/>
        </w:rPr>
        <w:t xml:space="preserve"> отдать под улучшение для снижения </w:t>
      </w:r>
      <w:proofErr w:type="spellStart"/>
      <w:r w:rsidRPr="00F0214C">
        <w:rPr>
          <w:rFonts w:ascii="Times New Roman" w:hAnsi="Times New Roman" w:cs="Times New Roman"/>
          <w:sz w:val="24"/>
        </w:rPr>
        <w:t>деград</w:t>
      </w:r>
      <w:r w:rsidRPr="00F0214C">
        <w:rPr>
          <w:rFonts w:ascii="Times New Roman" w:hAnsi="Times New Roman" w:cs="Times New Roman"/>
          <w:sz w:val="24"/>
        </w:rPr>
        <w:t>а</w:t>
      </w:r>
      <w:r w:rsidRPr="00F0214C">
        <w:rPr>
          <w:rFonts w:ascii="Times New Roman" w:hAnsi="Times New Roman" w:cs="Times New Roman"/>
          <w:sz w:val="24"/>
        </w:rPr>
        <w:t>ционных</w:t>
      </w:r>
      <w:proofErr w:type="spellEnd"/>
      <w:r w:rsidRPr="00F0214C">
        <w:rPr>
          <w:rFonts w:ascii="Times New Roman" w:hAnsi="Times New Roman" w:cs="Times New Roman"/>
          <w:sz w:val="24"/>
        </w:rPr>
        <w:t xml:space="preserve"> процессов. Рекомендуется проведение на данной территории коренного улучш</w:t>
      </w:r>
      <w:r w:rsidRPr="00F0214C">
        <w:rPr>
          <w:rFonts w:ascii="Times New Roman" w:hAnsi="Times New Roman" w:cs="Times New Roman"/>
          <w:sz w:val="24"/>
        </w:rPr>
        <w:t>е</w:t>
      </w:r>
      <w:r w:rsidRPr="00F0214C">
        <w:rPr>
          <w:rFonts w:ascii="Times New Roman" w:hAnsi="Times New Roman" w:cs="Times New Roman"/>
          <w:sz w:val="24"/>
        </w:rPr>
        <w:t>ния с проведением мелиоративных и агротехнических мероприятий. 5. Запроектировать лесозащитные полосы вдоль границ полей с выбором продуваемой конструкции, так как они являются наиболее эффективными в данной местности. Основные лесополосы нео</w:t>
      </w:r>
      <w:r w:rsidRPr="00F0214C">
        <w:rPr>
          <w:rFonts w:ascii="Times New Roman" w:hAnsi="Times New Roman" w:cs="Times New Roman"/>
          <w:sz w:val="24"/>
        </w:rPr>
        <w:t>б</w:t>
      </w:r>
      <w:r w:rsidRPr="00F0214C">
        <w:rPr>
          <w:rFonts w:ascii="Times New Roman" w:hAnsi="Times New Roman" w:cs="Times New Roman"/>
          <w:sz w:val="24"/>
        </w:rPr>
        <w:t>ходимо располагать перпендикулярно направлению господствующих ветров на рассто</w:t>
      </w:r>
      <w:r w:rsidRPr="00F0214C">
        <w:rPr>
          <w:rFonts w:ascii="Times New Roman" w:hAnsi="Times New Roman" w:cs="Times New Roman"/>
          <w:sz w:val="24"/>
        </w:rPr>
        <w:t>я</w:t>
      </w:r>
      <w:r w:rsidRPr="00F0214C">
        <w:rPr>
          <w:rFonts w:ascii="Times New Roman" w:hAnsi="Times New Roman" w:cs="Times New Roman"/>
          <w:sz w:val="24"/>
        </w:rPr>
        <w:t>нии 300 метров друг от друга в целях защиты от ветровой эрозии. Для проезда сельскох</w:t>
      </w:r>
      <w:r w:rsidRPr="00F0214C">
        <w:rPr>
          <w:rFonts w:ascii="Times New Roman" w:hAnsi="Times New Roman" w:cs="Times New Roman"/>
          <w:sz w:val="24"/>
        </w:rPr>
        <w:t>о</w:t>
      </w:r>
      <w:r w:rsidRPr="00F0214C">
        <w:rPr>
          <w:rFonts w:ascii="Times New Roman" w:hAnsi="Times New Roman" w:cs="Times New Roman"/>
          <w:sz w:val="24"/>
        </w:rPr>
        <w:t>зяйственной техники в местах стыковки лесополос необходимо делать разрывы шириной 30 метров. 6. После размещения полей севооборотов и проектировки лесозащитных полос необходимо разместить полевые дороги. Эти дороги являются постоянно действующими и должны иметь ширину 6-10 м. Вспомогательная дорожная сеть проектируется шириной 3-4 м. Проектные предложения направлены на улучшение экологической обстановки зе</w:t>
      </w:r>
      <w:r w:rsidRPr="00F0214C">
        <w:rPr>
          <w:rFonts w:ascii="Times New Roman" w:hAnsi="Times New Roman" w:cs="Times New Roman"/>
          <w:sz w:val="24"/>
        </w:rPr>
        <w:t>м</w:t>
      </w:r>
      <w:r w:rsidRPr="00F0214C">
        <w:rPr>
          <w:rFonts w:ascii="Times New Roman" w:hAnsi="Times New Roman" w:cs="Times New Roman"/>
          <w:sz w:val="24"/>
        </w:rPr>
        <w:t>лепользования, охрану земель, рациональное использование земельных ресурсов. Земл</w:t>
      </w:r>
      <w:r w:rsidRPr="00F0214C">
        <w:rPr>
          <w:rFonts w:ascii="Times New Roman" w:hAnsi="Times New Roman" w:cs="Times New Roman"/>
          <w:sz w:val="24"/>
        </w:rPr>
        <w:t>е</w:t>
      </w:r>
      <w:r w:rsidRPr="00F0214C">
        <w:rPr>
          <w:rFonts w:ascii="Times New Roman" w:hAnsi="Times New Roman" w:cs="Times New Roman"/>
          <w:sz w:val="24"/>
        </w:rPr>
        <w:t>устройство, проявляющееся в форме рациональной территориальной организации прои</w:t>
      </w:r>
      <w:r w:rsidRPr="00F0214C">
        <w:rPr>
          <w:rFonts w:ascii="Times New Roman" w:hAnsi="Times New Roman" w:cs="Times New Roman"/>
          <w:sz w:val="24"/>
        </w:rPr>
        <w:t>з</w:t>
      </w:r>
      <w:r w:rsidRPr="00F0214C">
        <w:rPr>
          <w:rFonts w:ascii="Times New Roman" w:hAnsi="Times New Roman" w:cs="Times New Roman"/>
          <w:sz w:val="24"/>
        </w:rPr>
        <w:t>водства, является одним из основных факторов повышения эффективности сельского х</w:t>
      </w:r>
      <w:r w:rsidRPr="00F0214C">
        <w:rPr>
          <w:rFonts w:ascii="Times New Roman" w:hAnsi="Times New Roman" w:cs="Times New Roman"/>
          <w:sz w:val="24"/>
        </w:rPr>
        <w:t>о</w:t>
      </w:r>
      <w:r w:rsidRPr="00F0214C">
        <w:rPr>
          <w:rFonts w:ascii="Times New Roman" w:hAnsi="Times New Roman" w:cs="Times New Roman"/>
          <w:sz w:val="24"/>
        </w:rPr>
        <w:t xml:space="preserve">зяйства. </w:t>
      </w:r>
    </w:p>
    <w:p w:rsidR="0040367B" w:rsidRPr="000B27EB" w:rsidRDefault="0040367B" w:rsidP="0040367B">
      <w:pPr>
        <w:rPr>
          <w:color w:val="00008F"/>
        </w:rPr>
      </w:pPr>
    </w:p>
    <w:p w:rsidR="0040367B" w:rsidRPr="00F0214C" w:rsidRDefault="00F0214C" w:rsidP="00F0214C">
      <w:pPr>
        <w:pStyle w:val="a3"/>
        <w:ind w:firstLine="709"/>
        <w:jc w:val="both"/>
        <w:rPr>
          <w:rFonts w:ascii="Times New Roman" w:hAnsi="Times New Roman" w:cs="Times New Roman"/>
          <w:sz w:val="28"/>
        </w:rPr>
      </w:pPr>
      <w:r w:rsidRPr="00F0214C">
        <w:rPr>
          <w:rFonts w:ascii="Times New Roman" w:hAnsi="Times New Roman" w:cs="Times New Roman"/>
          <w:b/>
          <w:sz w:val="28"/>
        </w:rPr>
        <w:t>Кононов, В. М</w:t>
      </w:r>
      <w:r w:rsidRPr="00F0214C">
        <w:rPr>
          <w:rFonts w:ascii="Times New Roman" w:hAnsi="Times New Roman" w:cs="Times New Roman"/>
          <w:sz w:val="28"/>
        </w:rPr>
        <w:t xml:space="preserve">. </w:t>
      </w:r>
      <w:r w:rsidR="0040367B" w:rsidRPr="00F0214C">
        <w:rPr>
          <w:rFonts w:ascii="Times New Roman" w:hAnsi="Times New Roman" w:cs="Times New Roman"/>
          <w:sz w:val="28"/>
        </w:rPr>
        <w:t>Концепция оптимизации сельскохозяйственного зе</w:t>
      </w:r>
      <w:r w:rsidR="0040367B" w:rsidRPr="00F0214C">
        <w:rPr>
          <w:rFonts w:ascii="Times New Roman" w:hAnsi="Times New Roman" w:cs="Times New Roman"/>
          <w:sz w:val="28"/>
        </w:rPr>
        <w:t>м</w:t>
      </w:r>
      <w:r w:rsidR="0040367B" w:rsidRPr="00F0214C">
        <w:rPr>
          <w:rFonts w:ascii="Times New Roman" w:hAnsi="Times New Roman" w:cs="Times New Roman"/>
          <w:sz w:val="28"/>
        </w:rPr>
        <w:t>лепользования и землеустройства /</w:t>
      </w:r>
      <w:r w:rsidRPr="00F0214C">
        <w:rPr>
          <w:rFonts w:ascii="Times New Roman" w:hAnsi="Times New Roman" w:cs="Times New Roman"/>
          <w:sz w:val="28"/>
        </w:rPr>
        <w:t xml:space="preserve"> В.</w:t>
      </w:r>
      <w:r>
        <w:rPr>
          <w:rFonts w:ascii="Times New Roman" w:hAnsi="Times New Roman" w:cs="Times New Roman"/>
          <w:sz w:val="28"/>
        </w:rPr>
        <w:t xml:space="preserve"> </w:t>
      </w:r>
      <w:r w:rsidRPr="00F0214C">
        <w:rPr>
          <w:rFonts w:ascii="Times New Roman" w:hAnsi="Times New Roman" w:cs="Times New Roman"/>
          <w:sz w:val="28"/>
        </w:rPr>
        <w:t>М.</w:t>
      </w:r>
      <w:r w:rsidR="0040367B" w:rsidRPr="00F0214C">
        <w:rPr>
          <w:rFonts w:ascii="Times New Roman" w:hAnsi="Times New Roman" w:cs="Times New Roman"/>
          <w:sz w:val="28"/>
        </w:rPr>
        <w:t xml:space="preserve"> Кононов, </w:t>
      </w:r>
      <w:r w:rsidRPr="00F0214C">
        <w:rPr>
          <w:rFonts w:ascii="Times New Roman" w:hAnsi="Times New Roman" w:cs="Times New Roman"/>
          <w:sz w:val="28"/>
        </w:rPr>
        <w:t>Н.</w:t>
      </w:r>
      <w:r>
        <w:rPr>
          <w:rFonts w:ascii="Times New Roman" w:hAnsi="Times New Roman" w:cs="Times New Roman"/>
          <w:sz w:val="28"/>
        </w:rPr>
        <w:t xml:space="preserve"> </w:t>
      </w:r>
      <w:r w:rsidRPr="00F0214C">
        <w:rPr>
          <w:rFonts w:ascii="Times New Roman" w:hAnsi="Times New Roman" w:cs="Times New Roman"/>
          <w:sz w:val="28"/>
        </w:rPr>
        <w:t xml:space="preserve">Д. </w:t>
      </w:r>
      <w:r w:rsidR="0040367B" w:rsidRPr="00F0214C">
        <w:rPr>
          <w:rFonts w:ascii="Times New Roman" w:hAnsi="Times New Roman" w:cs="Times New Roman"/>
          <w:sz w:val="28"/>
        </w:rPr>
        <w:t>Кононова // Изв</w:t>
      </w:r>
      <w:r w:rsidR="0040367B" w:rsidRPr="00F0214C">
        <w:rPr>
          <w:rFonts w:ascii="Times New Roman" w:hAnsi="Times New Roman" w:cs="Times New Roman"/>
          <w:sz w:val="28"/>
        </w:rPr>
        <w:t>е</w:t>
      </w:r>
      <w:r w:rsidR="0040367B" w:rsidRPr="00F0214C">
        <w:rPr>
          <w:rFonts w:ascii="Times New Roman" w:hAnsi="Times New Roman" w:cs="Times New Roman"/>
          <w:sz w:val="28"/>
        </w:rPr>
        <w:t xml:space="preserve">стия Оренбургского гос. </w:t>
      </w:r>
      <w:proofErr w:type="spellStart"/>
      <w:r w:rsidR="0040367B" w:rsidRPr="00F0214C">
        <w:rPr>
          <w:rFonts w:ascii="Times New Roman" w:hAnsi="Times New Roman" w:cs="Times New Roman"/>
          <w:sz w:val="28"/>
        </w:rPr>
        <w:t>аграр</w:t>
      </w:r>
      <w:proofErr w:type="spellEnd"/>
      <w:r w:rsidR="0040367B" w:rsidRPr="00F0214C">
        <w:rPr>
          <w:rFonts w:ascii="Times New Roman" w:hAnsi="Times New Roman" w:cs="Times New Roman"/>
          <w:sz w:val="28"/>
        </w:rPr>
        <w:t xml:space="preserve">. ун-та. </w:t>
      </w:r>
      <w:r>
        <w:rPr>
          <w:rFonts w:ascii="Times New Roman" w:hAnsi="Times New Roman" w:cs="Times New Roman"/>
          <w:sz w:val="28"/>
        </w:rPr>
        <w:t xml:space="preserve">– </w:t>
      </w:r>
      <w:r w:rsidR="0040367B" w:rsidRPr="00F0214C">
        <w:rPr>
          <w:rFonts w:ascii="Times New Roman" w:hAnsi="Times New Roman" w:cs="Times New Roman"/>
          <w:sz w:val="28"/>
        </w:rPr>
        <w:t>2017. – № 1. – С. 171-173</w:t>
      </w:r>
      <w:r>
        <w:rPr>
          <w:rFonts w:ascii="Times New Roman" w:hAnsi="Times New Roman" w:cs="Times New Roman"/>
          <w:sz w:val="28"/>
        </w:rPr>
        <w:t>.</w:t>
      </w:r>
    </w:p>
    <w:p w:rsidR="0040367B" w:rsidRPr="00F0214C" w:rsidRDefault="0040367B" w:rsidP="00F0214C">
      <w:pPr>
        <w:pStyle w:val="a3"/>
        <w:ind w:firstLine="709"/>
        <w:jc w:val="both"/>
        <w:rPr>
          <w:rFonts w:ascii="Times New Roman" w:hAnsi="Times New Roman" w:cs="Times New Roman"/>
          <w:sz w:val="24"/>
        </w:rPr>
      </w:pPr>
    </w:p>
    <w:p w:rsidR="0040367B" w:rsidRPr="00F0214C" w:rsidRDefault="00F0214C" w:rsidP="00F0214C">
      <w:pPr>
        <w:pStyle w:val="a3"/>
        <w:ind w:firstLine="709"/>
        <w:jc w:val="both"/>
        <w:rPr>
          <w:rFonts w:ascii="Times New Roman" w:hAnsi="Times New Roman" w:cs="Times New Roman"/>
          <w:sz w:val="28"/>
        </w:rPr>
      </w:pPr>
      <w:proofErr w:type="spellStart"/>
      <w:r w:rsidRPr="00F0214C">
        <w:rPr>
          <w:rFonts w:ascii="Times New Roman" w:hAnsi="Times New Roman" w:cs="Times New Roman"/>
          <w:b/>
          <w:sz w:val="28"/>
        </w:rPr>
        <w:t>Лукманов</w:t>
      </w:r>
      <w:proofErr w:type="spellEnd"/>
      <w:r w:rsidRPr="00F0214C">
        <w:rPr>
          <w:rFonts w:ascii="Times New Roman" w:hAnsi="Times New Roman" w:cs="Times New Roman"/>
          <w:b/>
          <w:sz w:val="28"/>
        </w:rPr>
        <w:t>, Д. Д.</w:t>
      </w:r>
      <w:r>
        <w:rPr>
          <w:rFonts w:ascii="Times New Roman" w:hAnsi="Times New Roman" w:cs="Times New Roman"/>
          <w:sz w:val="28"/>
        </w:rPr>
        <w:t xml:space="preserve"> </w:t>
      </w:r>
      <w:r w:rsidR="0040367B" w:rsidRPr="00F0214C">
        <w:rPr>
          <w:rFonts w:ascii="Times New Roman" w:hAnsi="Times New Roman" w:cs="Times New Roman"/>
          <w:sz w:val="28"/>
        </w:rPr>
        <w:t>Основные социально-экономические итоги использ</w:t>
      </w:r>
      <w:r w:rsidR="0040367B" w:rsidRPr="00F0214C">
        <w:rPr>
          <w:rFonts w:ascii="Times New Roman" w:hAnsi="Times New Roman" w:cs="Times New Roman"/>
          <w:sz w:val="28"/>
        </w:rPr>
        <w:t>о</w:t>
      </w:r>
      <w:r w:rsidR="0040367B" w:rsidRPr="00F0214C">
        <w:rPr>
          <w:rFonts w:ascii="Times New Roman" w:hAnsi="Times New Roman" w:cs="Times New Roman"/>
          <w:sz w:val="28"/>
        </w:rPr>
        <w:t xml:space="preserve">вания земельных ресурсов аграрной сферы республики </w:t>
      </w:r>
      <w:r w:rsidRPr="00F0214C">
        <w:rPr>
          <w:rFonts w:ascii="Times New Roman" w:hAnsi="Times New Roman" w:cs="Times New Roman"/>
          <w:sz w:val="28"/>
        </w:rPr>
        <w:t>Башкортостан</w:t>
      </w:r>
      <w:r w:rsidR="0040367B" w:rsidRPr="00F0214C">
        <w:rPr>
          <w:rFonts w:ascii="Times New Roman" w:hAnsi="Times New Roman" w:cs="Times New Roman"/>
          <w:sz w:val="28"/>
        </w:rPr>
        <w:t xml:space="preserve"> /</w:t>
      </w:r>
      <w:r>
        <w:rPr>
          <w:rFonts w:ascii="Times New Roman" w:hAnsi="Times New Roman" w:cs="Times New Roman"/>
          <w:sz w:val="28"/>
        </w:rPr>
        <w:t xml:space="preserve"> </w:t>
      </w:r>
      <w:r w:rsidRPr="00F0214C">
        <w:rPr>
          <w:rFonts w:ascii="Times New Roman" w:hAnsi="Times New Roman" w:cs="Times New Roman"/>
          <w:sz w:val="28"/>
        </w:rPr>
        <w:t>Д.</w:t>
      </w:r>
      <w:r>
        <w:rPr>
          <w:rFonts w:ascii="Times New Roman" w:hAnsi="Times New Roman" w:cs="Times New Roman"/>
          <w:sz w:val="28"/>
        </w:rPr>
        <w:t xml:space="preserve"> </w:t>
      </w:r>
      <w:r w:rsidRPr="00F0214C">
        <w:rPr>
          <w:rFonts w:ascii="Times New Roman" w:hAnsi="Times New Roman" w:cs="Times New Roman"/>
          <w:sz w:val="28"/>
        </w:rPr>
        <w:t>Д.</w:t>
      </w:r>
      <w:r>
        <w:rPr>
          <w:rFonts w:ascii="Times New Roman" w:hAnsi="Times New Roman" w:cs="Times New Roman"/>
          <w:sz w:val="28"/>
        </w:rPr>
        <w:t xml:space="preserve"> </w:t>
      </w:r>
      <w:proofErr w:type="spellStart"/>
      <w:r w:rsidR="0040367B" w:rsidRPr="00F0214C">
        <w:rPr>
          <w:rFonts w:ascii="Times New Roman" w:hAnsi="Times New Roman" w:cs="Times New Roman"/>
          <w:sz w:val="28"/>
        </w:rPr>
        <w:t>Лукманов</w:t>
      </w:r>
      <w:proofErr w:type="spellEnd"/>
      <w:r w:rsidR="0040367B" w:rsidRPr="00F0214C">
        <w:rPr>
          <w:rFonts w:ascii="Times New Roman" w:hAnsi="Times New Roman" w:cs="Times New Roman"/>
          <w:sz w:val="28"/>
        </w:rPr>
        <w:t xml:space="preserve">, </w:t>
      </w:r>
      <w:r w:rsidRPr="00F0214C">
        <w:rPr>
          <w:rFonts w:ascii="Times New Roman" w:hAnsi="Times New Roman" w:cs="Times New Roman"/>
          <w:sz w:val="28"/>
        </w:rPr>
        <w:t>Б.</w:t>
      </w:r>
      <w:r>
        <w:rPr>
          <w:rFonts w:ascii="Times New Roman" w:hAnsi="Times New Roman" w:cs="Times New Roman"/>
          <w:sz w:val="28"/>
        </w:rPr>
        <w:t xml:space="preserve"> </w:t>
      </w:r>
      <w:r w:rsidRPr="00F0214C">
        <w:rPr>
          <w:rFonts w:ascii="Times New Roman" w:hAnsi="Times New Roman" w:cs="Times New Roman"/>
          <w:sz w:val="28"/>
        </w:rPr>
        <w:t>К.</w:t>
      </w:r>
      <w:r>
        <w:rPr>
          <w:rFonts w:ascii="Times New Roman" w:hAnsi="Times New Roman" w:cs="Times New Roman"/>
          <w:sz w:val="28"/>
        </w:rPr>
        <w:t xml:space="preserve"> </w:t>
      </w:r>
      <w:proofErr w:type="spellStart"/>
      <w:r w:rsidR="0040367B" w:rsidRPr="00F0214C">
        <w:rPr>
          <w:rFonts w:ascii="Times New Roman" w:hAnsi="Times New Roman" w:cs="Times New Roman"/>
          <w:sz w:val="28"/>
        </w:rPr>
        <w:t>Кушубакова</w:t>
      </w:r>
      <w:proofErr w:type="spellEnd"/>
      <w:r w:rsidR="0040367B" w:rsidRPr="00F0214C">
        <w:rPr>
          <w:rFonts w:ascii="Times New Roman" w:hAnsi="Times New Roman" w:cs="Times New Roman"/>
          <w:sz w:val="28"/>
        </w:rPr>
        <w:t xml:space="preserve">, </w:t>
      </w:r>
      <w:r w:rsidRPr="00F0214C">
        <w:rPr>
          <w:rFonts w:ascii="Times New Roman" w:hAnsi="Times New Roman" w:cs="Times New Roman"/>
          <w:sz w:val="28"/>
        </w:rPr>
        <w:t>Д.</w:t>
      </w:r>
      <w:r>
        <w:rPr>
          <w:rFonts w:ascii="Times New Roman" w:hAnsi="Times New Roman" w:cs="Times New Roman"/>
          <w:sz w:val="28"/>
        </w:rPr>
        <w:t xml:space="preserve"> </w:t>
      </w:r>
      <w:r w:rsidRPr="00F0214C">
        <w:rPr>
          <w:rFonts w:ascii="Times New Roman" w:hAnsi="Times New Roman" w:cs="Times New Roman"/>
          <w:sz w:val="28"/>
        </w:rPr>
        <w:t xml:space="preserve">Р. </w:t>
      </w:r>
      <w:proofErr w:type="spellStart"/>
      <w:r w:rsidR="0040367B" w:rsidRPr="00F0214C">
        <w:rPr>
          <w:rFonts w:ascii="Times New Roman" w:hAnsi="Times New Roman" w:cs="Times New Roman"/>
          <w:sz w:val="28"/>
        </w:rPr>
        <w:t>Юмагужина</w:t>
      </w:r>
      <w:proofErr w:type="spellEnd"/>
      <w:r w:rsidR="0040367B" w:rsidRPr="00F0214C">
        <w:rPr>
          <w:rFonts w:ascii="Times New Roman" w:hAnsi="Times New Roman" w:cs="Times New Roman"/>
          <w:sz w:val="28"/>
        </w:rPr>
        <w:t xml:space="preserve"> </w:t>
      </w:r>
      <w:r>
        <w:rPr>
          <w:rFonts w:ascii="Times New Roman" w:hAnsi="Times New Roman" w:cs="Times New Roman"/>
          <w:sz w:val="28"/>
        </w:rPr>
        <w:t xml:space="preserve">// </w:t>
      </w:r>
      <w:proofErr w:type="spellStart"/>
      <w:r w:rsidR="0040367B" w:rsidRPr="00F0214C">
        <w:rPr>
          <w:rFonts w:ascii="Times New Roman" w:hAnsi="Times New Roman" w:cs="Times New Roman"/>
          <w:sz w:val="28"/>
        </w:rPr>
        <w:t>В</w:t>
      </w:r>
      <w:r w:rsidRPr="00F0214C">
        <w:rPr>
          <w:rFonts w:ascii="Times New Roman" w:hAnsi="Times New Roman" w:cs="Times New Roman"/>
          <w:sz w:val="28"/>
        </w:rPr>
        <w:t>естн</w:t>
      </w:r>
      <w:proofErr w:type="spellEnd"/>
      <w:r>
        <w:rPr>
          <w:rFonts w:ascii="Times New Roman" w:hAnsi="Times New Roman" w:cs="Times New Roman"/>
          <w:sz w:val="28"/>
        </w:rPr>
        <w:t>.</w:t>
      </w:r>
      <w:r w:rsidR="0040367B" w:rsidRPr="00F0214C">
        <w:rPr>
          <w:rFonts w:ascii="Times New Roman" w:hAnsi="Times New Roman" w:cs="Times New Roman"/>
          <w:sz w:val="28"/>
        </w:rPr>
        <w:t xml:space="preserve"> Б</w:t>
      </w:r>
      <w:r w:rsidRPr="00F0214C">
        <w:rPr>
          <w:rFonts w:ascii="Times New Roman" w:hAnsi="Times New Roman" w:cs="Times New Roman"/>
          <w:sz w:val="28"/>
        </w:rPr>
        <w:t>ашкирского гос</w:t>
      </w:r>
      <w:r>
        <w:rPr>
          <w:rFonts w:ascii="Times New Roman" w:hAnsi="Times New Roman" w:cs="Times New Roman"/>
          <w:sz w:val="28"/>
        </w:rPr>
        <w:t xml:space="preserve">. </w:t>
      </w:r>
      <w:proofErr w:type="spellStart"/>
      <w:r w:rsidRPr="00F0214C">
        <w:rPr>
          <w:rFonts w:ascii="Times New Roman" w:hAnsi="Times New Roman" w:cs="Times New Roman"/>
          <w:sz w:val="28"/>
        </w:rPr>
        <w:t>аграр</w:t>
      </w:r>
      <w:proofErr w:type="spellEnd"/>
      <w:r>
        <w:rPr>
          <w:rFonts w:ascii="Times New Roman" w:hAnsi="Times New Roman" w:cs="Times New Roman"/>
          <w:sz w:val="28"/>
        </w:rPr>
        <w:t xml:space="preserve">. </w:t>
      </w:r>
      <w:r w:rsidRPr="00F0214C">
        <w:rPr>
          <w:rFonts w:ascii="Times New Roman" w:hAnsi="Times New Roman" w:cs="Times New Roman"/>
          <w:sz w:val="28"/>
        </w:rPr>
        <w:t>ун</w:t>
      </w:r>
      <w:r>
        <w:rPr>
          <w:rFonts w:ascii="Times New Roman" w:hAnsi="Times New Roman" w:cs="Times New Roman"/>
          <w:sz w:val="28"/>
        </w:rPr>
        <w:t>-</w:t>
      </w:r>
      <w:r w:rsidRPr="00F0214C">
        <w:rPr>
          <w:rFonts w:ascii="Times New Roman" w:hAnsi="Times New Roman" w:cs="Times New Roman"/>
          <w:sz w:val="28"/>
        </w:rPr>
        <w:t>та</w:t>
      </w:r>
      <w:r>
        <w:rPr>
          <w:rFonts w:ascii="Times New Roman" w:hAnsi="Times New Roman" w:cs="Times New Roman"/>
          <w:sz w:val="28"/>
        </w:rPr>
        <w:t>. –</w:t>
      </w:r>
      <w:r w:rsidRPr="00F0214C">
        <w:rPr>
          <w:rFonts w:ascii="Times New Roman" w:hAnsi="Times New Roman" w:cs="Times New Roman"/>
          <w:sz w:val="28"/>
        </w:rPr>
        <w:t xml:space="preserve"> </w:t>
      </w:r>
      <w:r w:rsidR="0040367B" w:rsidRPr="00F0214C">
        <w:rPr>
          <w:rFonts w:ascii="Times New Roman" w:hAnsi="Times New Roman" w:cs="Times New Roman"/>
          <w:sz w:val="28"/>
        </w:rPr>
        <w:t xml:space="preserve">2017. </w:t>
      </w:r>
      <w:r>
        <w:rPr>
          <w:rFonts w:ascii="Times New Roman" w:hAnsi="Times New Roman" w:cs="Times New Roman"/>
          <w:sz w:val="28"/>
        </w:rPr>
        <w:t>–</w:t>
      </w:r>
      <w:r w:rsidR="0040367B" w:rsidRPr="00F0214C">
        <w:rPr>
          <w:rFonts w:ascii="Times New Roman" w:hAnsi="Times New Roman" w:cs="Times New Roman"/>
          <w:sz w:val="28"/>
        </w:rPr>
        <w:t xml:space="preserve"> № 1. – С.</w:t>
      </w:r>
      <w:r w:rsidR="00F952D6">
        <w:rPr>
          <w:rFonts w:ascii="Times New Roman" w:hAnsi="Times New Roman" w:cs="Times New Roman"/>
          <w:sz w:val="28"/>
        </w:rPr>
        <w:t xml:space="preserve"> </w:t>
      </w:r>
      <w:r w:rsidR="0040367B" w:rsidRPr="00F0214C">
        <w:rPr>
          <w:rFonts w:ascii="Times New Roman" w:hAnsi="Times New Roman" w:cs="Times New Roman"/>
          <w:sz w:val="28"/>
        </w:rPr>
        <w:t>122-128</w:t>
      </w:r>
      <w:r>
        <w:rPr>
          <w:rFonts w:ascii="Times New Roman" w:hAnsi="Times New Roman" w:cs="Times New Roman"/>
          <w:sz w:val="28"/>
        </w:rPr>
        <w:t>.</w:t>
      </w:r>
    </w:p>
    <w:p w:rsidR="0040367B" w:rsidRPr="00F0214C" w:rsidRDefault="0040367B" w:rsidP="00F0214C">
      <w:pPr>
        <w:pStyle w:val="a3"/>
        <w:ind w:firstLine="709"/>
        <w:jc w:val="both"/>
        <w:rPr>
          <w:rFonts w:ascii="Times New Roman" w:hAnsi="Times New Roman" w:cs="Times New Roman"/>
          <w:sz w:val="24"/>
        </w:rPr>
      </w:pPr>
      <w:r w:rsidRPr="00F0214C">
        <w:rPr>
          <w:rFonts w:ascii="Times New Roman" w:hAnsi="Times New Roman" w:cs="Times New Roman"/>
          <w:sz w:val="24"/>
        </w:rPr>
        <w:t>Авторы статьи рассматривают сложившуюся систему использования сельскохозя</w:t>
      </w:r>
      <w:r w:rsidRPr="00F0214C">
        <w:rPr>
          <w:rFonts w:ascii="Times New Roman" w:hAnsi="Times New Roman" w:cs="Times New Roman"/>
          <w:sz w:val="24"/>
        </w:rPr>
        <w:t>й</w:t>
      </w:r>
      <w:r w:rsidRPr="00F0214C">
        <w:rPr>
          <w:rFonts w:ascii="Times New Roman" w:hAnsi="Times New Roman" w:cs="Times New Roman"/>
          <w:sz w:val="24"/>
        </w:rPr>
        <w:t>ственных земель как результат взаимодействия ряда социальных и экономических факт</w:t>
      </w:r>
      <w:r w:rsidRPr="00F0214C">
        <w:rPr>
          <w:rFonts w:ascii="Times New Roman" w:hAnsi="Times New Roman" w:cs="Times New Roman"/>
          <w:sz w:val="24"/>
        </w:rPr>
        <w:t>о</w:t>
      </w:r>
      <w:r w:rsidRPr="00F0214C">
        <w:rPr>
          <w:rFonts w:ascii="Times New Roman" w:hAnsi="Times New Roman" w:cs="Times New Roman"/>
          <w:sz w:val="24"/>
        </w:rPr>
        <w:t>ров, совместное влияние которых привело к выводу значительных площадей сельскох</w:t>
      </w:r>
      <w:r w:rsidRPr="00F0214C">
        <w:rPr>
          <w:rFonts w:ascii="Times New Roman" w:hAnsi="Times New Roman" w:cs="Times New Roman"/>
          <w:sz w:val="24"/>
        </w:rPr>
        <w:t>о</w:t>
      </w:r>
      <w:r w:rsidRPr="00F0214C">
        <w:rPr>
          <w:rFonts w:ascii="Times New Roman" w:hAnsi="Times New Roman" w:cs="Times New Roman"/>
          <w:sz w:val="24"/>
        </w:rPr>
        <w:t>зяйственных земель из оборота. Авторами были изучены состояние, динамика и измен</w:t>
      </w:r>
      <w:r w:rsidRPr="00F0214C">
        <w:rPr>
          <w:rFonts w:ascii="Times New Roman" w:hAnsi="Times New Roman" w:cs="Times New Roman"/>
          <w:sz w:val="24"/>
        </w:rPr>
        <w:t>е</w:t>
      </w:r>
      <w:r w:rsidRPr="00F0214C">
        <w:rPr>
          <w:rFonts w:ascii="Times New Roman" w:hAnsi="Times New Roman" w:cs="Times New Roman"/>
          <w:sz w:val="24"/>
        </w:rPr>
        <w:t>ние структуры земель как результат сложившихся в сфере земельных отношений фо</w:t>
      </w:r>
      <w:r w:rsidRPr="00F0214C">
        <w:rPr>
          <w:rFonts w:ascii="Times New Roman" w:hAnsi="Times New Roman" w:cs="Times New Roman"/>
          <w:sz w:val="24"/>
        </w:rPr>
        <w:t>р</w:t>
      </w:r>
      <w:r w:rsidRPr="00F0214C">
        <w:rPr>
          <w:rFonts w:ascii="Times New Roman" w:hAnsi="Times New Roman" w:cs="Times New Roman"/>
          <w:sz w:val="24"/>
        </w:rPr>
        <w:t xml:space="preserve">мальных и неформальных правил оформления прав собственности на землю. </w:t>
      </w:r>
    </w:p>
    <w:p w:rsidR="00F0214C" w:rsidRPr="00F0214C" w:rsidRDefault="00F0214C" w:rsidP="0040367B">
      <w:pPr>
        <w:pStyle w:val="a3"/>
        <w:jc w:val="both"/>
        <w:rPr>
          <w:rFonts w:ascii="Times New Roman" w:hAnsi="Times New Roman" w:cs="Times New Roman"/>
          <w:sz w:val="24"/>
        </w:rPr>
      </w:pPr>
    </w:p>
    <w:p w:rsidR="00905BEA" w:rsidRDefault="00905BEA" w:rsidP="00905BEA">
      <w:pPr>
        <w:pStyle w:val="a3"/>
        <w:ind w:firstLine="709"/>
        <w:jc w:val="both"/>
        <w:rPr>
          <w:rFonts w:ascii="Times New Roman" w:hAnsi="Times New Roman" w:cs="Times New Roman"/>
          <w:sz w:val="28"/>
        </w:rPr>
      </w:pPr>
      <w:r w:rsidRPr="00660536">
        <w:rPr>
          <w:rFonts w:ascii="Times New Roman" w:hAnsi="Times New Roman" w:cs="Times New Roman"/>
          <w:b/>
          <w:sz w:val="28"/>
        </w:rPr>
        <w:t>Мазурова, Н. В.</w:t>
      </w:r>
      <w:r w:rsidRPr="00660536">
        <w:rPr>
          <w:rFonts w:ascii="Times New Roman" w:hAnsi="Times New Roman" w:cs="Times New Roman"/>
          <w:sz w:val="28"/>
        </w:rPr>
        <w:t xml:space="preserve"> Система управления земельно-имущественным ко</w:t>
      </w:r>
      <w:r w:rsidRPr="00660536">
        <w:rPr>
          <w:rFonts w:ascii="Times New Roman" w:hAnsi="Times New Roman" w:cs="Times New Roman"/>
          <w:sz w:val="28"/>
        </w:rPr>
        <w:t>м</w:t>
      </w:r>
      <w:r w:rsidRPr="00660536">
        <w:rPr>
          <w:rFonts w:ascii="Times New Roman" w:hAnsi="Times New Roman" w:cs="Times New Roman"/>
          <w:sz w:val="28"/>
        </w:rPr>
        <w:t>плексом сельскохозяйственной организации (на материалах ЗАО «Богод</w:t>
      </w:r>
      <w:r w:rsidRPr="00660536">
        <w:rPr>
          <w:rFonts w:ascii="Times New Roman" w:hAnsi="Times New Roman" w:cs="Times New Roman"/>
          <w:sz w:val="28"/>
        </w:rPr>
        <w:t>у</w:t>
      </w:r>
      <w:r w:rsidRPr="00660536">
        <w:rPr>
          <w:rFonts w:ascii="Times New Roman" w:hAnsi="Times New Roman" w:cs="Times New Roman"/>
          <w:sz w:val="28"/>
        </w:rPr>
        <w:t xml:space="preserve">ховские» </w:t>
      </w:r>
      <w:proofErr w:type="spellStart"/>
      <w:r w:rsidRPr="00660536">
        <w:rPr>
          <w:rFonts w:ascii="Times New Roman" w:hAnsi="Times New Roman" w:cs="Times New Roman"/>
          <w:sz w:val="28"/>
        </w:rPr>
        <w:t>Павлоградского</w:t>
      </w:r>
      <w:proofErr w:type="spellEnd"/>
      <w:r w:rsidRPr="00660536">
        <w:rPr>
          <w:rFonts w:ascii="Times New Roman" w:hAnsi="Times New Roman" w:cs="Times New Roman"/>
          <w:sz w:val="28"/>
        </w:rPr>
        <w:t xml:space="preserve"> района Омской области)</w:t>
      </w:r>
      <w:r>
        <w:rPr>
          <w:rFonts w:ascii="Times New Roman" w:hAnsi="Times New Roman" w:cs="Times New Roman"/>
          <w:sz w:val="28"/>
        </w:rPr>
        <w:t xml:space="preserve"> </w:t>
      </w:r>
      <w:r w:rsidRPr="00660536">
        <w:rPr>
          <w:rFonts w:ascii="Times New Roman" w:hAnsi="Times New Roman" w:cs="Times New Roman"/>
          <w:sz w:val="28"/>
        </w:rPr>
        <w:t>/</w:t>
      </w:r>
      <w:r>
        <w:rPr>
          <w:rFonts w:ascii="Times New Roman" w:hAnsi="Times New Roman" w:cs="Times New Roman"/>
          <w:sz w:val="28"/>
        </w:rPr>
        <w:t xml:space="preserve"> </w:t>
      </w:r>
      <w:r w:rsidRPr="00660536">
        <w:rPr>
          <w:rFonts w:ascii="Times New Roman" w:hAnsi="Times New Roman" w:cs="Times New Roman"/>
          <w:sz w:val="28"/>
        </w:rPr>
        <w:t>Н.</w:t>
      </w:r>
      <w:r>
        <w:rPr>
          <w:rFonts w:ascii="Times New Roman" w:hAnsi="Times New Roman" w:cs="Times New Roman"/>
          <w:sz w:val="28"/>
        </w:rPr>
        <w:t xml:space="preserve"> </w:t>
      </w:r>
      <w:r w:rsidRPr="00660536">
        <w:rPr>
          <w:rFonts w:ascii="Times New Roman" w:hAnsi="Times New Roman" w:cs="Times New Roman"/>
          <w:sz w:val="28"/>
        </w:rPr>
        <w:t>В.</w:t>
      </w:r>
      <w:r>
        <w:rPr>
          <w:rFonts w:ascii="Times New Roman" w:hAnsi="Times New Roman" w:cs="Times New Roman"/>
          <w:sz w:val="28"/>
        </w:rPr>
        <w:t xml:space="preserve"> </w:t>
      </w:r>
      <w:r w:rsidRPr="00660536">
        <w:rPr>
          <w:rFonts w:ascii="Times New Roman" w:hAnsi="Times New Roman" w:cs="Times New Roman"/>
          <w:sz w:val="28"/>
        </w:rPr>
        <w:t>Мазурова, Ю.</w:t>
      </w:r>
      <w:r>
        <w:rPr>
          <w:rFonts w:ascii="Times New Roman" w:hAnsi="Times New Roman" w:cs="Times New Roman"/>
          <w:sz w:val="28"/>
        </w:rPr>
        <w:t xml:space="preserve"> </w:t>
      </w:r>
      <w:r w:rsidRPr="00660536">
        <w:rPr>
          <w:rFonts w:ascii="Times New Roman" w:hAnsi="Times New Roman" w:cs="Times New Roman"/>
          <w:sz w:val="28"/>
        </w:rPr>
        <w:t xml:space="preserve">М. </w:t>
      </w:r>
      <w:proofErr w:type="spellStart"/>
      <w:r w:rsidRPr="00660536">
        <w:rPr>
          <w:rFonts w:ascii="Times New Roman" w:hAnsi="Times New Roman" w:cs="Times New Roman"/>
          <w:sz w:val="28"/>
        </w:rPr>
        <w:t>Рогатнев</w:t>
      </w:r>
      <w:proofErr w:type="spellEnd"/>
      <w:r w:rsidRPr="00660536">
        <w:rPr>
          <w:rFonts w:ascii="Times New Roman" w:hAnsi="Times New Roman" w:cs="Times New Roman"/>
          <w:sz w:val="28"/>
        </w:rPr>
        <w:t xml:space="preserve"> // </w:t>
      </w:r>
      <w:proofErr w:type="spellStart"/>
      <w:r w:rsidRPr="00660536">
        <w:rPr>
          <w:rFonts w:ascii="Times New Roman" w:hAnsi="Times New Roman" w:cs="Times New Roman"/>
          <w:sz w:val="28"/>
        </w:rPr>
        <w:t>Вестн</w:t>
      </w:r>
      <w:proofErr w:type="spellEnd"/>
      <w:r w:rsidRPr="00660536">
        <w:rPr>
          <w:rFonts w:ascii="Times New Roman" w:hAnsi="Times New Roman" w:cs="Times New Roman"/>
          <w:sz w:val="28"/>
        </w:rPr>
        <w:t xml:space="preserve">. Омского гос. </w:t>
      </w:r>
      <w:proofErr w:type="spellStart"/>
      <w:r w:rsidRPr="00660536">
        <w:rPr>
          <w:rFonts w:ascii="Times New Roman" w:hAnsi="Times New Roman" w:cs="Times New Roman"/>
          <w:sz w:val="28"/>
        </w:rPr>
        <w:t>аграр</w:t>
      </w:r>
      <w:proofErr w:type="spellEnd"/>
      <w:r w:rsidRPr="00660536">
        <w:rPr>
          <w:rFonts w:ascii="Times New Roman" w:hAnsi="Times New Roman" w:cs="Times New Roman"/>
          <w:sz w:val="28"/>
        </w:rPr>
        <w:t xml:space="preserve">. ун-та. </w:t>
      </w:r>
      <w:r w:rsidR="00F952D6">
        <w:rPr>
          <w:rFonts w:ascii="Times New Roman" w:hAnsi="Times New Roman" w:cs="Times New Roman"/>
          <w:sz w:val="28"/>
        </w:rPr>
        <w:t xml:space="preserve">– 2017. </w:t>
      </w:r>
      <w:r w:rsidRPr="00660536">
        <w:rPr>
          <w:rFonts w:ascii="Times New Roman" w:hAnsi="Times New Roman" w:cs="Times New Roman"/>
          <w:sz w:val="28"/>
        </w:rPr>
        <w:t>– № 1. – С. 78-87.</w:t>
      </w:r>
    </w:p>
    <w:p w:rsidR="00905BEA" w:rsidRPr="00905BEA" w:rsidRDefault="00905BEA" w:rsidP="00905BEA">
      <w:pPr>
        <w:pStyle w:val="a3"/>
        <w:ind w:firstLine="709"/>
        <w:jc w:val="both"/>
        <w:rPr>
          <w:rFonts w:ascii="Times New Roman" w:hAnsi="Times New Roman" w:cs="Times New Roman"/>
          <w:sz w:val="24"/>
        </w:rPr>
      </w:pPr>
    </w:p>
    <w:p w:rsidR="0040367B" w:rsidRPr="00CD5BE6" w:rsidRDefault="0040367B" w:rsidP="0040367B">
      <w:pPr>
        <w:pStyle w:val="a3"/>
        <w:ind w:firstLine="709"/>
        <w:jc w:val="both"/>
        <w:rPr>
          <w:rFonts w:ascii="Times New Roman" w:hAnsi="Times New Roman" w:cs="Times New Roman"/>
          <w:sz w:val="28"/>
        </w:rPr>
      </w:pPr>
      <w:r w:rsidRPr="00CD5BE6">
        <w:rPr>
          <w:rFonts w:ascii="Times New Roman" w:hAnsi="Times New Roman" w:cs="Times New Roman"/>
          <w:b/>
          <w:sz w:val="28"/>
        </w:rPr>
        <w:lastRenderedPageBreak/>
        <w:t>Максимова, Е. В.</w:t>
      </w:r>
      <w:r w:rsidRPr="00CD5BE6">
        <w:rPr>
          <w:rFonts w:ascii="Times New Roman" w:hAnsi="Times New Roman" w:cs="Times New Roman"/>
          <w:sz w:val="28"/>
        </w:rPr>
        <w:t xml:space="preserve"> Проблемы уголовно-правовой охраны земель сел</w:t>
      </w:r>
      <w:r w:rsidRPr="00CD5BE6">
        <w:rPr>
          <w:rFonts w:ascii="Times New Roman" w:hAnsi="Times New Roman" w:cs="Times New Roman"/>
          <w:sz w:val="28"/>
        </w:rPr>
        <w:t>ь</w:t>
      </w:r>
      <w:r w:rsidRPr="00CD5BE6">
        <w:rPr>
          <w:rFonts w:ascii="Times New Roman" w:hAnsi="Times New Roman" w:cs="Times New Roman"/>
          <w:sz w:val="28"/>
        </w:rPr>
        <w:t>скохозяйственного назначения /</w:t>
      </w:r>
      <w:r>
        <w:rPr>
          <w:rFonts w:ascii="Times New Roman" w:hAnsi="Times New Roman" w:cs="Times New Roman"/>
          <w:sz w:val="28"/>
        </w:rPr>
        <w:t xml:space="preserve"> </w:t>
      </w:r>
      <w:r w:rsidRPr="00CD5BE6">
        <w:rPr>
          <w:rFonts w:ascii="Times New Roman" w:hAnsi="Times New Roman" w:cs="Times New Roman"/>
          <w:sz w:val="28"/>
        </w:rPr>
        <w:t>Е.</w:t>
      </w:r>
      <w:r>
        <w:rPr>
          <w:rFonts w:ascii="Times New Roman" w:hAnsi="Times New Roman" w:cs="Times New Roman"/>
          <w:sz w:val="28"/>
        </w:rPr>
        <w:t xml:space="preserve"> </w:t>
      </w:r>
      <w:r w:rsidRPr="00CD5BE6">
        <w:rPr>
          <w:rFonts w:ascii="Times New Roman" w:hAnsi="Times New Roman" w:cs="Times New Roman"/>
          <w:sz w:val="28"/>
        </w:rPr>
        <w:t>В. Максимова // Аграрное образование и наука. – 2016. – № 4. – С. 45.</w:t>
      </w:r>
    </w:p>
    <w:p w:rsidR="0040367B" w:rsidRDefault="0040367B" w:rsidP="0040367B">
      <w:pPr>
        <w:pStyle w:val="a3"/>
        <w:ind w:firstLine="709"/>
        <w:jc w:val="both"/>
        <w:rPr>
          <w:rFonts w:ascii="Times New Roman" w:hAnsi="Times New Roman" w:cs="Times New Roman"/>
          <w:sz w:val="24"/>
        </w:rPr>
      </w:pPr>
      <w:r w:rsidRPr="00CD5BE6">
        <w:rPr>
          <w:rFonts w:ascii="Times New Roman" w:hAnsi="Times New Roman" w:cs="Times New Roman"/>
          <w:sz w:val="24"/>
        </w:rPr>
        <w:t>Отмечены тенденции в изменении количественного состава земель сельскохозя</w:t>
      </w:r>
      <w:r w:rsidRPr="00CD5BE6">
        <w:rPr>
          <w:rFonts w:ascii="Times New Roman" w:hAnsi="Times New Roman" w:cs="Times New Roman"/>
          <w:sz w:val="24"/>
        </w:rPr>
        <w:t>й</w:t>
      </w:r>
      <w:r w:rsidRPr="00CD5BE6">
        <w:rPr>
          <w:rFonts w:ascii="Times New Roman" w:hAnsi="Times New Roman" w:cs="Times New Roman"/>
          <w:sz w:val="24"/>
        </w:rPr>
        <w:t>ственного назначения в Российской Федерации. Анализируются некоторые аспекты ст. 254 Уголовного кодекса РФ. Указано на необходимость изменения состава преступления «Порча земли».</w:t>
      </w:r>
    </w:p>
    <w:p w:rsidR="0040367B" w:rsidRDefault="0040367B" w:rsidP="0040367B">
      <w:pPr>
        <w:pStyle w:val="a3"/>
        <w:ind w:firstLine="709"/>
        <w:jc w:val="both"/>
        <w:rPr>
          <w:rFonts w:ascii="Times New Roman" w:hAnsi="Times New Roman" w:cs="Times New Roman"/>
          <w:sz w:val="24"/>
        </w:rPr>
      </w:pPr>
    </w:p>
    <w:p w:rsidR="0040367B" w:rsidRPr="00660536" w:rsidRDefault="00660536" w:rsidP="0040367B">
      <w:pPr>
        <w:ind w:firstLine="709"/>
        <w:jc w:val="both"/>
        <w:rPr>
          <w:color w:val="00008F"/>
          <w:sz w:val="28"/>
          <w:szCs w:val="28"/>
        </w:rPr>
      </w:pPr>
      <w:r w:rsidRPr="00660536">
        <w:rPr>
          <w:b/>
          <w:iCs/>
          <w:sz w:val="28"/>
          <w:szCs w:val="28"/>
        </w:rPr>
        <w:t>Медведева, Т. Н.</w:t>
      </w:r>
      <w:r w:rsidRPr="00660536">
        <w:rPr>
          <w:iCs/>
          <w:sz w:val="28"/>
          <w:szCs w:val="28"/>
        </w:rPr>
        <w:t xml:space="preserve"> </w:t>
      </w:r>
      <w:r w:rsidR="0040367B" w:rsidRPr="00660536">
        <w:rPr>
          <w:bCs/>
          <w:sz w:val="28"/>
          <w:szCs w:val="28"/>
        </w:rPr>
        <w:t>Земли сельскохозяйственного назначения: понятие, сущность, классификация</w:t>
      </w:r>
      <w:r w:rsidR="0040367B" w:rsidRPr="00660536">
        <w:rPr>
          <w:sz w:val="28"/>
          <w:szCs w:val="28"/>
        </w:rPr>
        <w:t xml:space="preserve"> /</w:t>
      </w:r>
      <w:r w:rsidRPr="00660536">
        <w:rPr>
          <w:iCs/>
          <w:sz w:val="28"/>
          <w:szCs w:val="28"/>
        </w:rPr>
        <w:t xml:space="preserve"> Т.</w:t>
      </w:r>
      <w:r>
        <w:rPr>
          <w:iCs/>
          <w:sz w:val="28"/>
          <w:szCs w:val="28"/>
        </w:rPr>
        <w:t xml:space="preserve"> </w:t>
      </w:r>
      <w:r w:rsidRPr="00660536">
        <w:rPr>
          <w:iCs/>
          <w:sz w:val="28"/>
          <w:szCs w:val="28"/>
        </w:rPr>
        <w:t>Н.</w:t>
      </w:r>
      <w:r w:rsidR="0040367B" w:rsidRPr="00660536">
        <w:rPr>
          <w:sz w:val="28"/>
          <w:szCs w:val="28"/>
        </w:rPr>
        <w:t xml:space="preserve"> </w:t>
      </w:r>
      <w:r w:rsidR="0040367B" w:rsidRPr="00660536">
        <w:rPr>
          <w:iCs/>
          <w:sz w:val="28"/>
          <w:szCs w:val="28"/>
        </w:rPr>
        <w:t xml:space="preserve">Медведева, </w:t>
      </w:r>
      <w:r w:rsidRPr="00660536">
        <w:rPr>
          <w:iCs/>
          <w:sz w:val="28"/>
          <w:szCs w:val="28"/>
        </w:rPr>
        <w:t>И.</w:t>
      </w:r>
      <w:r>
        <w:rPr>
          <w:iCs/>
          <w:sz w:val="28"/>
          <w:szCs w:val="28"/>
        </w:rPr>
        <w:t xml:space="preserve"> </w:t>
      </w:r>
      <w:r w:rsidRPr="00660536">
        <w:rPr>
          <w:iCs/>
          <w:sz w:val="28"/>
          <w:szCs w:val="28"/>
        </w:rPr>
        <w:t>А.</w:t>
      </w:r>
      <w:r>
        <w:rPr>
          <w:iCs/>
          <w:sz w:val="28"/>
          <w:szCs w:val="28"/>
        </w:rPr>
        <w:t xml:space="preserve"> </w:t>
      </w:r>
      <w:r w:rsidR="0040367B" w:rsidRPr="00660536">
        <w:rPr>
          <w:iCs/>
          <w:sz w:val="28"/>
          <w:szCs w:val="28"/>
        </w:rPr>
        <w:t xml:space="preserve">Артамонова </w:t>
      </w:r>
      <w:r w:rsidR="0040367B" w:rsidRPr="00660536">
        <w:rPr>
          <w:sz w:val="28"/>
          <w:szCs w:val="28"/>
        </w:rPr>
        <w:t xml:space="preserve">// </w:t>
      </w:r>
      <w:proofErr w:type="spellStart"/>
      <w:r w:rsidR="0040367B" w:rsidRPr="00660536">
        <w:rPr>
          <w:sz w:val="28"/>
          <w:szCs w:val="28"/>
        </w:rPr>
        <w:t>Вестн</w:t>
      </w:r>
      <w:proofErr w:type="spellEnd"/>
      <w:r>
        <w:rPr>
          <w:sz w:val="28"/>
          <w:szCs w:val="28"/>
        </w:rPr>
        <w:t>.</w:t>
      </w:r>
      <w:r w:rsidR="0040367B" w:rsidRPr="00660536">
        <w:rPr>
          <w:sz w:val="28"/>
          <w:szCs w:val="28"/>
        </w:rPr>
        <w:t xml:space="preserve"> Ку</w:t>
      </w:r>
      <w:r w:rsidR="0040367B" w:rsidRPr="00660536">
        <w:rPr>
          <w:sz w:val="28"/>
          <w:szCs w:val="28"/>
        </w:rPr>
        <w:t>р</w:t>
      </w:r>
      <w:r w:rsidR="0040367B" w:rsidRPr="00660536">
        <w:rPr>
          <w:sz w:val="28"/>
          <w:szCs w:val="28"/>
        </w:rPr>
        <w:t>ганской ГСХА. – 2017. – № 1.</w:t>
      </w:r>
      <w:r w:rsidR="001D4051">
        <w:rPr>
          <w:sz w:val="28"/>
          <w:szCs w:val="28"/>
        </w:rPr>
        <w:t xml:space="preserve"> </w:t>
      </w:r>
      <w:r w:rsidR="0040367B" w:rsidRPr="00660536">
        <w:rPr>
          <w:sz w:val="28"/>
          <w:szCs w:val="28"/>
        </w:rPr>
        <w:t>– С.</w:t>
      </w:r>
      <w:r w:rsidR="0040367B" w:rsidRPr="00660536">
        <w:rPr>
          <w:color w:val="00008F"/>
          <w:sz w:val="28"/>
          <w:szCs w:val="28"/>
        </w:rPr>
        <w:t xml:space="preserve"> </w:t>
      </w:r>
      <w:r w:rsidR="0040367B" w:rsidRPr="00660536">
        <w:rPr>
          <w:sz w:val="28"/>
          <w:szCs w:val="28"/>
        </w:rPr>
        <w:t>9-11.</w:t>
      </w:r>
    </w:p>
    <w:p w:rsidR="0040367B" w:rsidRDefault="0040367B" w:rsidP="00660536">
      <w:pPr>
        <w:pStyle w:val="a3"/>
        <w:ind w:firstLine="709"/>
        <w:jc w:val="both"/>
        <w:rPr>
          <w:rFonts w:ascii="Times New Roman" w:hAnsi="Times New Roman" w:cs="Times New Roman"/>
          <w:sz w:val="24"/>
        </w:rPr>
      </w:pPr>
      <w:r w:rsidRPr="00660536">
        <w:rPr>
          <w:rFonts w:ascii="Times New Roman" w:hAnsi="Times New Roman" w:cs="Times New Roman"/>
          <w:sz w:val="24"/>
        </w:rPr>
        <w:t>Авторы статьи изучили и обобщили мнения отечественных учёных относительно таких понятий, как земли сельскохозяйственного назначения и земли сельскохозяйстве</w:t>
      </w:r>
      <w:r w:rsidRPr="00660536">
        <w:rPr>
          <w:rFonts w:ascii="Times New Roman" w:hAnsi="Times New Roman" w:cs="Times New Roman"/>
          <w:sz w:val="24"/>
        </w:rPr>
        <w:t>н</w:t>
      </w:r>
      <w:r w:rsidRPr="00660536">
        <w:rPr>
          <w:rFonts w:ascii="Times New Roman" w:hAnsi="Times New Roman" w:cs="Times New Roman"/>
          <w:sz w:val="24"/>
        </w:rPr>
        <w:t>ного использования. На основании анализа этих феноменов были выделены общие поз</w:t>
      </w:r>
      <w:r w:rsidRPr="00660536">
        <w:rPr>
          <w:rFonts w:ascii="Times New Roman" w:hAnsi="Times New Roman" w:cs="Times New Roman"/>
          <w:sz w:val="24"/>
        </w:rPr>
        <w:t>и</w:t>
      </w:r>
      <w:r w:rsidRPr="00660536">
        <w:rPr>
          <w:rFonts w:ascii="Times New Roman" w:hAnsi="Times New Roman" w:cs="Times New Roman"/>
          <w:sz w:val="24"/>
        </w:rPr>
        <w:t xml:space="preserve">ции, отмечены отличительные признаки. Приращение теоретических знаний отражено в авторской трактовке данных категорий. На основе законодательных документов в статье также представлена классификация земель сельскохозяйственного назначения, имеющая практическую значимость для дальнейших исследований. </w:t>
      </w:r>
    </w:p>
    <w:p w:rsidR="007F1930" w:rsidRPr="00660536" w:rsidRDefault="007F1930" w:rsidP="00660536">
      <w:pPr>
        <w:pStyle w:val="a3"/>
        <w:ind w:firstLine="709"/>
        <w:jc w:val="both"/>
        <w:rPr>
          <w:rFonts w:ascii="Times New Roman" w:hAnsi="Times New Roman" w:cs="Times New Roman"/>
          <w:sz w:val="24"/>
        </w:rPr>
      </w:pPr>
    </w:p>
    <w:p w:rsidR="0040367B" w:rsidRPr="00660536" w:rsidRDefault="00905BEA" w:rsidP="00660536">
      <w:pPr>
        <w:pStyle w:val="a3"/>
        <w:ind w:firstLine="709"/>
        <w:jc w:val="both"/>
        <w:rPr>
          <w:rFonts w:ascii="Times New Roman" w:hAnsi="Times New Roman" w:cs="Times New Roman"/>
          <w:sz w:val="28"/>
        </w:rPr>
      </w:pPr>
      <w:proofErr w:type="spellStart"/>
      <w:r w:rsidRPr="00905BEA">
        <w:rPr>
          <w:rFonts w:ascii="Times New Roman" w:hAnsi="Times New Roman" w:cs="Times New Roman"/>
          <w:b/>
          <w:sz w:val="28"/>
        </w:rPr>
        <w:t>Миндрин</w:t>
      </w:r>
      <w:proofErr w:type="spellEnd"/>
      <w:r>
        <w:rPr>
          <w:rFonts w:ascii="Times New Roman" w:hAnsi="Times New Roman" w:cs="Times New Roman"/>
          <w:b/>
          <w:sz w:val="28"/>
        </w:rPr>
        <w:t>,</w:t>
      </w:r>
      <w:r w:rsidRPr="00905BEA">
        <w:rPr>
          <w:rFonts w:ascii="Times New Roman" w:hAnsi="Times New Roman" w:cs="Times New Roman"/>
          <w:b/>
          <w:sz w:val="28"/>
        </w:rPr>
        <w:t xml:space="preserve"> А. С.</w:t>
      </w:r>
      <w:r w:rsidRPr="00660536">
        <w:rPr>
          <w:rFonts w:ascii="Times New Roman" w:hAnsi="Times New Roman" w:cs="Times New Roman"/>
          <w:sz w:val="28"/>
        </w:rPr>
        <w:t xml:space="preserve"> </w:t>
      </w:r>
      <w:r w:rsidR="0040367B" w:rsidRPr="00660536">
        <w:rPr>
          <w:rFonts w:ascii="Times New Roman" w:hAnsi="Times New Roman" w:cs="Times New Roman"/>
          <w:sz w:val="28"/>
        </w:rPr>
        <w:t>Экономико-социальные и правовые проблемы эффе</w:t>
      </w:r>
      <w:r w:rsidR="0040367B" w:rsidRPr="00660536">
        <w:rPr>
          <w:rFonts w:ascii="Times New Roman" w:hAnsi="Times New Roman" w:cs="Times New Roman"/>
          <w:sz w:val="28"/>
        </w:rPr>
        <w:t>к</w:t>
      </w:r>
      <w:r w:rsidR="0040367B" w:rsidRPr="00660536">
        <w:rPr>
          <w:rFonts w:ascii="Times New Roman" w:hAnsi="Times New Roman" w:cs="Times New Roman"/>
          <w:sz w:val="28"/>
        </w:rPr>
        <w:t>тивного использования земель /</w:t>
      </w:r>
      <w:r>
        <w:rPr>
          <w:rFonts w:ascii="Times New Roman" w:hAnsi="Times New Roman" w:cs="Times New Roman"/>
          <w:sz w:val="28"/>
        </w:rPr>
        <w:t xml:space="preserve"> </w:t>
      </w:r>
      <w:r w:rsidRPr="00660536">
        <w:rPr>
          <w:rFonts w:ascii="Times New Roman" w:hAnsi="Times New Roman" w:cs="Times New Roman"/>
          <w:sz w:val="28"/>
        </w:rPr>
        <w:t>А.</w:t>
      </w:r>
      <w:r>
        <w:rPr>
          <w:rFonts w:ascii="Times New Roman" w:hAnsi="Times New Roman" w:cs="Times New Roman"/>
          <w:sz w:val="28"/>
        </w:rPr>
        <w:t xml:space="preserve"> </w:t>
      </w:r>
      <w:r w:rsidRPr="00660536">
        <w:rPr>
          <w:rFonts w:ascii="Times New Roman" w:hAnsi="Times New Roman" w:cs="Times New Roman"/>
          <w:sz w:val="28"/>
        </w:rPr>
        <w:t xml:space="preserve">С. </w:t>
      </w:r>
      <w:proofErr w:type="spellStart"/>
      <w:r w:rsidR="0040367B" w:rsidRPr="00660536">
        <w:rPr>
          <w:rFonts w:ascii="Times New Roman" w:hAnsi="Times New Roman" w:cs="Times New Roman"/>
          <w:sz w:val="28"/>
        </w:rPr>
        <w:t>Миндрин</w:t>
      </w:r>
      <w:proofErr w:type="spellEnd"/>
      <w:r w:rsidR="0040367B" w:rsidRPr="00660536">
        <w:rPr>
          <w:rFonts w:ascii="Times New Roman" w:hAnsi="Times New Roman" w:cs="Times New Roman"/>
          <w:sz w:val="28"/>
        </w:rPr>
        <w:t xml:space="preserve"> //</w:t>
      </w:r>
      <w:r>
        <w:rPr>
          <w:rFonts w:ascii="Times New Roman" w:hAnsi="Times New Roman" w:cs="Times New Roman"/>
          <w:sz w:val="28"/>
        </w:rPr>
        <w:t xml:space="preserve"> </w:t>
      </w:r>
      <w:r w:rsidR="0040367B" w:rsidRPr="00660536">
        <w:rPr>
          <w:rFonts w:ascii="Times New Roman" w:hAnsi="Times New Roman" w:cs="Times New Roman"/>
          <w:sz w:val="28"/>
        </w:rPr>
        <w:t>А</w:t>
      </w:r>
      <w:r w:rsidRPr="00660536">
        <w:rPr>
          <w:rFonts w:ascii="Times New Roman" w:hAnsi="Times New Roman" w:cs="Times New Roman"/>
          <w:sz w:val="28"/>
        </w:rPr>
        <w:t>гропродовольственная политика России</w:t>
      </w:r>
      <w:r w:rsidR="0040367B" w:rsidRPr="00660536">
        <w:rPr>
          <w:rFonts w:ascii="Times New Roman" w:hAnsi="Times New Roman" w:cs="Times New Roman"/>
          <w:sz w:val="28"/>
        </w:rPr>
        <w:t>. – 2017. – № 1. – С. 76-79.</w:t>
      </w:r>
    </w:p>
    <w:p w:rsidR="0040367B" w:rsidRPr="00E16F09" w:rsidRDefault="0040367B" w:rsidP="0040367B">
      <w:pPr>
        <w:pStyle w:val="ab"/>
        <w:numPr>
          <w:ilvl w:val="0"/>
          <w:numId w:val="1"/>
        </w:numPr>
        <w:spacing w:after="0" w:line="240" w:lineRule="auto"/>
        <w:rPr>
          <w:rFonts w:ascii="Times New Roman" w:eastAsia="Times New Roman" w:hAnsi="Times New Roman" w:cs="Times New Roman"/>
          <w:vanish/>
          <w:sz w:val="24"/>
          <w:szCs w:val="24"/>
          <w:lang w:eastAsia="ru-RU"/>
        </w:rPr>
      </w:pPr>
    </w:p>
    <w:p w:rsidR="0040367B" w:rsidRPr="00C6695A" w:rsidRDefault="0040367B" w:rsidP="0040367B">
      <w:pPr>
        <w:pStyle w:val="a3"/>
        <w:ind w:firstLine="709"/>
        <w:jc w:val="both"/>
        <w:rPr>
          <w:rFonts w:ascii="Times New Roman" w:hAnsi="Times New Roman" w:cs="Times New Roman"/>
          <w:sz w:val="28"/>
        </w:rPr>
      </w:pPr>
      <w:proofErr w:type="spellStart"/>
      <w:r w:rsidRPr="00C6695A">
        <w:rPr>
          <w:rFonts w:ascii="Times New Roman" w:hAnsi="Times New Roman" w:cs="Times New Roman"/>
          <w:b/>
          <w:sz w:val="28"/>
        </w:rPr>
        <w:t>Пельвицкая</w:t>
      </w:r>
      <w:proofErr w:type="spellEnd"/>
      <w:r w:rsidRPr="00C6695A">
        <w:rPr>
          <w:rFonts w:ascii="Times New Roman" w:hAnsi="Times New Roman" w:cs="Times New Roman"/>
          <w:b/>
          <w:sz w:val="28"/>
        </w:rPr>
        <w:t xml:space="preserve">, Е. П. </w:t>
      </w:r>
      <w:r w:rsidRPr="00C6695A">
        <w:rPr>
          <w:rFonts w:ascii="Times New Roman" w:hAnsi="Times New Roman" w:cs="Times New Roman"/>
          <w:sz w:val="28"/>
        </w:rPr>
        <w:t>Проблемы, связанные с приватизацией земельных участков из состава земель сельскохозяйственного назначения, занятых во</w:t>
      </w:r>
      <w:r w:rsidRPr="00C6695A">
        <w:rPr>
          <w:rFonts w:ascii="Times New Roman" w:hAnsi="Times New Roman" w:cs="Times New Roman"/>
          <w:sz w:val="28"/>
        </w:rPr>
        <w:t>д</w:t>
      </w:r>
      <w:r w:rsidRPr="00C6695A">
        <w:rPr>
          <w:rFonts w:ascii="Times New Roman" w:hAnsi="Times New Roman" w:cs="Times New Roman"/>
          <w:sz w:val="28"/>
        </w:rPr>
        <w:t>ными объектами / Е.</w:t>
      </w:r>
      <w:r>
        <w:rPr>
          <w:rFonts w:ascii="Times New Roman" w:hAnsi="Times New Roman" w:cs="Times New Roman"/>
          <w:sz w:val="28"/>
        </w:rPr>
        <w:t xml:space="preserve"> </w:t>
      </w:r>
      <w:r w:rsidRPr="00C6695A">
        <w:rPr>
          <w:rFonts w:ascii="Times New Roman" w:hAnsi="Times New Roman" w:cs="Times New Roman"/>
          <w:sz w:val="28"/>
        </w:rPr>
        <w:t xml:space="preserve">П. </w:t>
      </w:r>
      <w:proofErr w:type="spellStart"/>
      <w:r w:rsidRPr="00C6695A">
        <w:rPr>
          <w:rFonts w:ascii="Times New Roman" w:hAnsi="Times New Roman" w:cs="Times New Roman"/>
          <w:sz w:val="28"/>
        </w:rPr>
        <w:t>Пельвицкая</w:t>
      </w:r>
      <w:proofErr w:type="spellEnd"/>
      <w:r w:rsidRPr="00C6695A">
        <w:rPr>
          <w:rFonts w:ascii="Times New Roman" w:hAnsi="Times New Roman" w:cs="Times New Roman"/>
          <w:sz w:val="28"/>
        </w:rPr>
        <w:t xml:space="preserve"> // Аграрное образование и наука. – 2016. – № 4. – С. 54.</w:t>
      </w:r>
    </w:p>
    <w:p w:rsidR="0040367B" w:rsidRDefault="0040367B" w:rsidP="0040367B">
      <w:pPr>
        <w:pStyle w:val="a3"/>
        <w:ind w:firstLine="709"/>
        <w:jc w:val="both"/>
        <w:rPr>
          <w:rFonts w:ascii="Times New Roman" w:hAnsi="Times New Roman" w:cs="Times New Roman"/>
          <w:sz w:val="24"/>
        </w:rPr>
      </w:pPr>
      <w:r w:rsidRPr="00C6695A">
        <w:rPr>
          <w:rFonts w:ascii="Times New Roman" w:hAnsi="Times New Roman" w:cs="Times New Roman"/>
          <w:sz w:val="24"/>
        </w:rPr>
        <w:t xml:space="preserve">В статье автор утверждает, что нужно признать наличие системной ошибки в учете земельных участок и прав на них во взаимодействии с учетом иных природных объектов, в частности, водных. Этот фактор следует отнести к серьезным погрешностям в </w:t>
      </w:r>
      <w:proofErr w:type="spellStart"/>
      <w:r w:rsidRPr="00C6695A">
        <w:rPr>
          <w:rFonts w:ascii="Times New Roman" w:hAnsi="Times New Roman" w:cs="Times New Roman"/>
          <w:sz w:val="24"/>
        </w:rPr>
        <w:t>природ</w:t>
      </w:r>
      <w:r w:rsidRPr="00C6695A">
        <w:rPr>
          <w:rFonts w:ascii="Times New Roman" w:hAnsi="Times New Roman" w:cs="Times New Roman"/>
          <w:sz w:val="24"/>
        </w:rPr>
        <w:t>о</w:t>
      </w:r>
      <w:r w:rsidRPr="00C6695A">
        <w:rPr>
          <w:rFonts w:ascii="Times New Roman" w:hAnsi="Times New Roman" w:cs="Times New Roman"/>
          <w:sz w:val="24"/>
        </w:rPr>
        <w:t>ресурсных</w:t>
      </w:r>
      <w:proofErr w:type="spellEnd"/>
      <w:r w:rsidRPr="00C6695A">
        <w:rPr>
          <w:rFonts w:ascii="Times New Roman" w:hAnsi="Times New Roman" w:cs="Times New Roman"/>
          <w:sz w:val="24"/>
        </w:rPr>
        <w:t xml:space="preserve"> отраслях российского права.</w:t>
      </w:r>
    </w:p>
    <w:p w:rsidR="0040367B" w:rsidRDefault="0040367B" w:rsidP="0040367B">
      <w:pPr>
        <w:pStyle w:val="a3"/>
        <w:ind w:firstLine="709"/>
        <w:jc w:val="both"/>
        <w:rPr>
          <w:rFonts w:ascii="Times New Roman" w:hAnsi="Times New Roman" w:cs="Times New Roman"/>
          <w:sz w:val="24"/>
        </w:rPr>
      </w:pPr>
    </w:p>
    <w:p w:rsidR="00905BEA" w:rsidRPr="00F0214C" w:rsidRDefault="00905BEA" w:rsidP="00905BEA">
      <w:pPr>
        <w:pStyle w:val="a3"/>
        <w:ind w:firstLine="709"/>
        <w:jc w:val="both"/>
        <w:rPr>
          <w:rFonts w:ascii="Times New Roman" w:hAnsi="Times New Roman" w:cs="Times New Roman"/>
          <w:sz w:val="28"/>
        </w:rPr>
      </w:pPr>
      <w:r w:rsidRPr="00660536">
        <w:rPr>
          <w:rFonts w:ascii="Times New Roman" w:hAnsi="Times New Roman" w:cs="Times New Roman"/>
          <w:b/>
          <w:bCs/>
          <w:sz w:val="28"/>
        </w:rPr>
        <w:t>Проблемы землепользования в степной зоне Омской области и п</w:t>
      </w:r>
      <w:r w:rsidRPr="00660536">
        <w:rPr>
          <w:rFonts w:ascii="Times New Roman" w:hAnsi="Times New Roman" w:cs="Times New Roman"/>
          <w:b/>
          <w:bCs/>
          <w:sz w:val="28"/>
        </w:rPr>
        <w:t>у</w:t>
      </w:r>
      <w:r w:rsidRPr="00660536">
        <w:rPr>
          <w:rFonts w:ascii="Times New Roman" w:hAnsi="Times New Roman" w:cs="Times New Roman"/>
          <w:b/>
          <w:bCs/>
          <w:sz w:val="28"/>
        </w:rPr>
        <w:t>ти их решения</w:t>
      </w:r>
      <w:r w:rsidRPr="00F0214C">
        <w:rPr>
          <w:rFonts w:ascii="Times New Roman" w:hAnsi="Times New Roman" w:cs="Times New Roman"/>
          <w:sz w:val="28"/>
        </w:rPr>
        <w:t xml:space="preserve"> / </w:t>
      </w:r>
      <w:r w:rsidRPr="00F0214C">
        <w:rPr>
          <w:rFonts w:ascii="Times New Roman" w:hAnsi="Times New Roman" w:cs="Times New Roman"/>
          <w:iCs/>
          <w:sz w:val="28"/>
        </w:rPr>
        <w:t xml:space="preserve">С. К. </w:t>
      </w:r>
      <w:proofErr w:type="spellStart"/>
      <w:r w:rsidRPr="00F0214C">
        <w:rPr>
          <w:rFonts w:ascii="Times New Roman" w:hAnsi="Times New Roman" w:cs="Times New Roman"/>
          <w:iCs/>
          <w:sz w:val="28"/>
        </w:rPr>
        <w:t>Макенова</w:t>
      </w:r>
      <w:proofErr w:type="spellEnd"/>
      <w:r w:rsidRPr="00F0214C">
        <w:rPr>
          <w:rFonts w:ascii="Times New Roman" w:hAnsi="Times New Roman" w:cs="Times New Roman"/>
          <w:iCs/>
          <w:sz w:val="28"/>
        </w:rPr>
        <w:t xml:space="preserve"> [и др.]</w:t>
      </w:r>
      <w:r w:rsidRPr="00F0214C">
        <w:rPr>
          <w:rFonts w:ascii="Times New Roman" w:hAnsi="Times New Roman" w:cs="Times New Roman"/>
          <w:i/>
          <w:iCs/>
          <w:sz w:val="28"/>
        </w:rPr>
        <w:t xml:space="preserve"> </w:t>
      </w:r>
      <w:r w:rsidRPr="00F0214C">
        <w:rPr>
          <w:rFonts w:ascii="Times New Roman" w:hAnsi="Times New Roman" w:cs="Times New Roman"/>
          <w:i/>
          <w:iCs/>
          <w:color w:val="00008F"/>
          <w:sz w:val="28"/>
        </w:rPr>
        <w:t>//</w:t>
      </w:r>
      <w:r>
        <w:rPr>
          <w:rFonts w:ascii="Times New Roman" w:hAnsi="Times New Roman" w:cs="Times New Roman"/>
          <w:i/>
          <w:iCs/>
          <w:color w:val="00008F"/>
          <w:sz w:val="28"/>
        </w:rPr>
        <w:t xml:space="preserve"> </w:t>
      </w:r>
      <w:proofErr w:type="spellStart"/>
      <w:r w:rsidRPr="00F0214C">
        <w:rPr>
          <w:rFonts w:ascii="Times New Roman" w:hAnsi="Times New Roman" w:cs="Times New Roman"/>
          <w:sz w:val="28"/>
        </w:rPr>
        <w:t>Вестн</w:t>
      </w:r>
      <w:proofErr w:type="spellEnd"/>
      <w:r w:rsidRPr="00F0214C">
        <w:rPr>
          <w:rFonts w:ascii="Times New Roman" w:hAnsi="Times New Roman" w:cs="Times New Roman"/>
          <w:sz w:val="28"/>
        </w:rPr>
        <w:t xml:space="preserve">. Алтайского гос. </w:t>
      </w:r>
      <w:proofErr w:type="spellStart"/>
      <w:r w:rsidRPr="00F0214C">
        <w:rPr>
          <w:rFonts w:ascii="Times New Roman" w:hAnsi="Times New Roman" w:cs="Times New Roman"/>
          <w:sz w:val="28"/>
        </w:rPr>
        <w:t>аграр</w:t>
      </w:r>
      <w:proofErr w:type="spellEnd"/>
      <w:r w:rsidRPr="00F0214C">
        <w:rPr>
          <w:rFonts w:ascii="Times New Roman" w:hAnsi="Times New Roman" w:cs="Times New Roman"/>
          <w:sz w:val="28"/>
        </w:rPr>
        <w:t xml:space="preserve">. ун-та. – 2017. </w:t>
      </w:r>
      <w:r>
        <w:rPr>
          <w:rFonts w:ascii="Times New Roman" w:hAnsi="Times New Roman" w:cs="Times New Roman"/>
          <w:color w:val="00008F"/>
          <w:sz w:val="28"/>
        </w:rPr>
        <w:t xml:space="preserve">– </w:t>
      </w:r>
      <w:r w:rsidRPr="00F0214C">
        <w:rPr>
          <w:rFonts w:ascii="Times New Roman" w:hAnsi="Times New Roman" w:cs="Times New Roman"/>
          <w:sz w:val="28"/>
        </w:rPr>
        <w:t xml:space="preserve">№ 1 (147). </w:t>
      </w:r>
      <w:r>
        <w:rPr>
          <w:rFonts w:ascii="Times New Roman" w:hAnsi="Times New Roman" w:cs="Times New Roman"/>
          <w:color w:val="00008F"/>
          <w:sz w:val="28"/>
        </w:rPr>
        <w:t xml:space="preserve">– </w:t>
      </w:r>
      <w:r w:rsidRPr="00905BEA">
        <w:rPr>
          <w:rFonts w:ascii="Times New Roman" w:hAnsi="Times New Roman" w:cs="Times New Roman"/>
          <w:sz w:val="28"/>
        </w:rPr>
        <w:t xml:space="preserve">С. 31-37. </w:t>
      </w:r>
    </w:p>
    <w:p w:rsidR="00905BEA" w:rsidRDefault="00905BEA" w:rsidP="00905BEA">
      <w:pPr>
        <w:pStyle w:val="a3"/>
        <w:ind w:firstLine="709"/>
        <w:jc w:val="both"/>
        <w:rPr>
          <w:rFonts w:ascii="Times New Roman" w:eastAsia="Times New Roman" w:hAnsi="Times New Roman" w:cs="Times New Roman"/>
          <w:sz w:val="24"/>
          <w:szCs w:val="24"/>
          <w:lang w:eastAsia="ru-RU"/>
        </w:rPr>
      </w:pPr>
      <w:r w:rsidRPr="00A95BEE">
        <w:rPr>
          <w:rFonts w:ascii="Times New Roman" w:eastAsia="Times New Roman" w:hAnsi="Times New Roman" w:cs="Times New Roman"/>
          <w:sz w:val="24"/>
          <w:szCs w:val="24"/>
          <w:lang w:eastAsia="ru-RU"/>
        </w:rPr>
        <w:t>Земли сельскохозяйственного назначения испокон веков используются как главное средство производства в сельском хозяйстве, а также служат пространственным базисом для жизнедеятельности сельского населения, размещения предприятий и организаций, о</w:t>
      </w:r>
      <w:r w:rsidRPr="00A95BEE">
        <w:rPr>
          <w:rFonts w:ascii="Times New Roman" w:eastAsia="Times New Roman" w:hAnsi="Times New Roman" w:cs="Times New Roman"/>
          <w:sz w:val="24"/>
          <w:szCs w:val="24"/>
          <w:lang w:eastAsia="ru-RU"/>
        </w:rPr>
        <w:t>б</w:t>
      </w:r>
      <w:r w:rsidRPr="00A95BEE">
        <w:rPr>
          <w:rFonts w:ascii="Times New Roman" w:eastAsia="Times New Roman" w:hAnsi="Times New Roman" w:cs="Times New Roman"/>
          <w:sz w:val="24"/>
          <w:szCs w:val="24"/>
          <w:lang w:eastAsia="ru-RU"/>
        </w:rPr>
        <w:t>служивающих сельскохозяйственное производство. В период земельных преобразований в Омской области более 80% бывших государственных земель колхозов и совхозов пер</w:t>
      </w:r>
      <w:r w:rsidRPr="00A95BEE">
        <w:rPr>
          <w:rFonts w:ascii="Times New Roman" w:eastAsia="Times New Roman" w:hAnsi="Times New Roman" w:cs="Times New Roman"/>
          <w:sz w:val="24"/>
          <w:szCs w:val="24"/>
          <w:lang w:eastAsia="ru-RU"/>
        </w:rPr>
        <w:t>е</w:t>
      </w:r>
      <w:r w:rsidRPr="00A95BEE">
        <w:rPr>
          <w:rFonts w:ascii="Times New Roman" w:eastAsia="Times New Roman" w:hAnsi="Times New Roman" w:cs="Times New Roman"/>
          <w:sz w:val="24"/>
          <w:szCs w:val="24"/>
          <w:lang w:eastAsia="ru-RU"/>
        </w:rPr>
        <w:t>дано бесплатно в собственность работников сельскохозяйственных предприятий, соц</w:t>
      </w:r>
      <w:r w:rsidRPr="00A95BEE">
        <w:rPr>
          <w:rFonts w:ascii="Times New Roman" w:eastAsia="Times New Roman" w:hAnsi="Times New Roman" w:cs="Times New Roman"/>
          <w:sz w:val="24"/>
          <w:szCs w:val="24"/>
          <w:lang w:eastAsia="ru-RU"/>
        </w:rPr>
        <w:t>и</w:t>
      </w:r>
      <w:r w:rsidRPr="00A95BEE">
        <w:rPr>
          <w:rFonts w:ascii="Times New Roman" w:eastAsia="Times New Roman" w:hAnsi="Times New Roman" w:cs="Times New Roman"/>
          <w:sz w:val="24"/>
          <w:szCs w:val="24"/>
          <w:lang w:eastAsia="ru-RU"/>
        </w:rPr>
        <w:t xml:space="preserve">альной сферы и пенсионеров, работавших в сельскохозяйственных предприятиях. В связи с передачей земель </w:t>
      </w:r>
      <w:proofErr w:type="spellStart"/>
      <w:r w:rsidRPr="00A95BEE">
        <w:rPr>
          <w:rFonts w:ascii="Times New Roman" w:eastAsia="Times New Roman" w:hAnsi="Times New Roman" w:cs="Times New Roman"/>
          <w:sz w:val="24"/>
          <w:szCs w:val="24"/>
          <w:lang w:eastAsia="ru-RU"/>
        </w:rPr>
        <w:t>сельхозназначения</w:t>
      </w:r>
      <w:proofErr w:type="spellEnd"/>
      <w:r w:rsidRPr="00A95BEE">
        <w:rPr>
          <w:rFonts w:ascii="Times New Roman" w:eastAsia="Times New Roman" w:hAnsi="Times New Roman" w:cs="Times New Roman"/>
          <w:sz w:val="24"/>
          <w:szCs w:val="24"/>
          <w:lang w:eastAsia="ru-RU"/>
        </w:rPr>
        <w:t xml:space="preserve"> в частные руки, частыми структурными изменен</w:t>
      </w:r>
      <w:r w:rsidRPr="00A95BEE">
        <w:rPr>
          <w:rFonts w:ascii="Times New Roman" w:eastAsia="Times New Roman" w:hAnsi="Times New Roman" w:cs="Times New Roman"/>
          <w:sz w:val="24"/>
          <w:szCs w:val="24"/>
          <w:lang w:eastAsia="ru-RU"/>
        </w:rPr>
        <w:t>и</w:t>
      </w:r>
      <w:r w:rsidRPr="00A95BEE">
        <w:rPr>
          <w:rFonts w:ascii="Times New Roman" w:eastAsia="Times New Roman" w:hAnsi="Times New Roman" w:cs="Times New Roman"/>
          <w:sz w:val="24"/>
          <w:szCs w:val="24"/>
          <w:lang w:eastAsia="ru-RU"/>
        </w:rPr>
        <w:t xml:space="preserve">ями органов государственной власти, органов местного самоуправления, изменением нормативно-правовой базы, со стороны государства практически прекратился </w:t>
      </w:r>
      <w:proofErr w:type="gramStart"/>
      <w:r w:rsidRPr="00A95BEE">
        <w:rPr>
          <w:rFonts w:ascii="Times New Roman" w:eastAsia="Times New Roman" w:hAnsi="Times New Roman" w:cs="Times New Roman"/>
          <w:sz w:val="24"/>
          <w:szCs w:val="24"/>
          <w:lang w:eastAsia="ru-RU"/>
        </w:rPr>
        <w:t>контроль за</w:t>
      </w:r>
      <w:proofErr w:type="gramEnd"/>
      <w:r w:rsidRPr="00A95BEE">
        <w:rPr>
          <w:rFonts w:ascii="Times New Roman" w:eastAsia="Times New Roman" w:hAnsi="Times New Roman" w:cs="Times New Roman"/>
          <w:sz w:val="24"/>
          <w:szCs w:val="24"/>
          <w:lang w:eastAsia="ru-RU"/>
        </w:rPr>
        <w:t xml:space="preserve"> использованием и охраной земель сельскохозяйственного назначения. Предложены мер</w:t>
      </w:r>
      <w:r w:rsidRPr="00A95BEE">
        <w:rPr>
          <w:rFonts w:ascii="Times New Roman" w:eastAsia="Times New Roman" w:hAnsi="Times New Roman" w:cs="Times New Roman"/>
          <w:sz w:val="24"/>
          <w:szCs w:val="24"/>
          <w:lang w:eastAsia="ru-RU"/>
        </w:rPr>
        <w:t>о</w:t>
      </w:r>
      <w:r w:rsidRPr="00A95BEE">
        <w:rPr>
          <w:rFonts w:ascii="Times New Roman" w:eastAsia="Times New Roman" w:hAnsi="Times New Roman" w:cs="Times New Roman"/>
          <w:sz w:val="24"/>
          <w:szCs w:val="24"/>
          <w:lang w:eastAsia="ru-RU"/>
        </w:rPr>
        <w:t>приятия по стабилизации землепользования муниципального района Омской области (управления земельными ресурсами) с учётом природно-климатических условий, совр</w:t>
      </w:r>
      <w:r w:rsidRPr="00A95BEE">
        <w:rPr>
          <w:rFonts w:ascii="Times New Roman" w:eastAsia="Times New Roman" w:hAnsi="Times New Roman" w:cs="Times New Roman"/>
          <w:sz w:val="24"/>
          <w:szCs w:val="24"/>
          <w:lang w:eastAsia="ru-RU"/>
        </w:rPr>
        <w:t>е</w:t>
      </w:r>
      <w:r w:rsidRPr="00A95BEE">
        <w:rPr>
          <w:rFonts w:ascii="Times New Roman" w:eastAsia="Times New Roman" w:hAnsi="Times New Roman" w:cs="Times New Roman"/>
          <w:sz w:val="24"/>
          <w:szCs w:val="24"/>
          <w:lang w:eastAsia="ru-RU"/>
        </w:rPr>
        <w:t xml:space="preserve">менного землепользования и тенденций перспективного развития региона на примере </w:t>
      </w:r>
      <w:r w:rsidRPr="00A95BEE">
        <w:rPr>
          <w:rFonts w:ascii="Times New Roman" w:eastAsia="Times New Roman" w:hAnsi="Times New Roman" w:cs="Times New Roman"/>
          <w:sz w:val="24"/>
          <w:szCs w:val="24"/>
          <w:lang w:eastAsia="ru-RU"/>
        </w:rPr>
        <w:lastRenderedPageBreak/>
        <w:t>Одесского района. Основные направления совершенствования системы управления з</w:t>
      </w:r>
      <w:r w:rsidRPr="00A95BEE">
        <w:rPr>
          <w:rFonts w:ascii="Times New Roman" w:eastAsia="Times New Roman" w:hAnsi="Times New Roman" w:cs="Times New Roman"/>
          <w:sz w:val="24"/>
          <w:szCs w:val="24"/>
          <w:lang w:eastAsia="ru-RU"/>
        </w:rPr>
        <w:t>е</w:t>
      </w:r>
      <w:r w:rsidRPr="00A95BEE">
        <w:rPr>
          <w:rFonts w:ascii="Times New Roman" w:eastAsia="Times New Roman" w:hAnsi="Times New Roman" w:cs="Times New Roman"/>
          <w:sz w:val="24"/>
          <w:szCs w:val="24"/>
          <w:lang w:eastAsia="ru-RU"/>
        </w:rPr>
        <w:t>мельными ресурсами региона связаны с созданием социальных гарантий для субъектов земельных отношений, защитой их прав и интересов, ликвидацией возможных негати</w:t>
      </w:r>
      <w:r w:rsidRPr="00A95BEE">
        <w:rPr>
          <w:rFonts w:ascii="Times New Roman" w:eastAsia="Times New Roman" w:hAnsi="Times New Roman" w:cs="Times New Roman"/>
          <w:sz w:val="24"/>
          <w:szCs w:val="24"/>
          <w:lang w:eastAsia="ru-RU"/>
        </w:rPr>
        <w:t>в</w:t>
      </w:r>
      <w:r w:rsidRPr="00A95BEE">
        <w:rPr>
          <w:rFonts w:ascii="Times New Roman" w:eastAsia="Times New Roman" w:hAnsi="Times New Roman" w:cs="Times New Roman"/>
          <w:sz w:val="24"/>
          <w:szCs w:val="24"/>
          <w:lang w:eastAsia="ru-RU"/>
        </w:rPr>
        <w:t>ных издержек процесса трансформации землепользования. Базовым элементом системы управления земельными ресурсами в субъектах Российской Федерации является орган</w:t>
      </w:r>
      <w:r w:rsidRPr="00A95BEE">
        <w:rPr>
          <w:rFonts w:ascii="Times New Roman" w:eastAsia="Times New Roman" w:hAnsi="Times New Roman" w:cs="Times New Roman"/>
          <w:sz w:val="24"/>
          <w:szCs w:val="24"/>
          <w:lang w:eastAsia="ru-RU"/>
        </w:rPr>
        <w:t>и</w:t>
      </w:r>
      <w:r w:rsidRPr="00A95BEE">
        <w:rPr>
          <w:rFonts w:ascii="Times New Roman" w:eastAsia="Times New Roman" w:hAnsi="Times New Roman" w:cs="Times New Roman"/>
          <w:sz w:val="24"/>
          <w:szCs w:val="24"/>
          <w:lang w:eastAsia="ru-RU"/>
        </w:rPr>
        <w:t>зация рационального и эффективного использования земельного фонда территорий мун</w:t>
      </w:r>
      <w:r w:rsidRPr="00A95BEE">
        <w:rPr>
          <w:rFonts w:ascii="Times New Roman" w:eastAsia="Times New Roman" w:hAnsi="Times New Roman" w:cs="Times New Roman"/>
          <w:sz w:val="24"/>
          <w:szCs w:val="24"/>
          <w:lang w:eastAsia="ru-RU"/>
        </w:rPr>
        <w:t>и</w:t>
      </w:r>
      <w:r w:rsidRPr="00A95BEE">
        <w:rPr>
          <w:rFonts w:ascii="Times New Roman" w:eastAsia="Times New Roman" w:hAnsi="Times New Roman" w:cs="Times New Roman"/>
          <w:sz w:val="24"/>
          <w:szCs w:val="24"/>
          <w:lang w:eastAsia="ru-RU"/>
        </w:rPr>
        <w:t>ципальных образований. На основании выполненных научно-исследовательских и пр</w:t>
      </w:r>
      <w:r w:rsidRPr="00A95BEE">
        <w:rPr>
          <w:rFonts w:ascii="Times New Roman" w:eastAsia="Times New Roman" w:hAnsi="Times New Roman" w:cs="Times New Roman"/>
          <w:sz w:val="24"/>
          <w:szCs w:val="24"/>
          <w:lang w:eastAsia="ru-RU"/>
        </w:rPr>
        <w:t>о</w:t>
      </w:r>
      <w:r w:rsidRPr="00A95BEE">
        <w:rPr>
          <w:rFonts w:ascii="Times New Roman" w:eastAsia="Times New Roman" w:hAnsi="Times New Roman" w:cs="Times New Roman"/>
          <w:sz w:val="24"/>
          <w:szCs w:val="24"/>
          <w:lang w:eastAsia="ru-RU"/>
        </w:rPr>
        <w:t>ектно-изыскательских работ предложены пути рационализации, оптимизации и повыш</w:t>
      </w:r>
      <w:r w:rsidRPr="00A95BEE">
        <w:rPr>
          <w:rFonts w:ascii="Times New Roman" w:eastAsia="Times New Roman" w:hAnsi="Times New Roman" w:cs="Times New Roman"/>
          <w:sz w:val="24"/>
          <w:szCs w:val="24"/>
          <w:lang w:eastAsia="ru-RU"/>
        </w:rPr>
        <w:t>е</w:t>
      </w:r>
      <w:r w:rsidRPr="00A95BEE">
        <w:rPr>
          <w:rFonts w:ascii="Times New Roman" w:eastAsia="Times New Roman" w:hAnsi="Times New Roman" w:cs="Times New Roman"/>
          <w:sz w:val="24"/>
          <w:szCs w:val="24"/>
          <w:lang w:eastAsia="ru-RU"/>
        </w:rPr>
        <w:t>ния эффективности использования земельных ресурсов в типичном для Омской области муниципальном образовании.</w:t>
      </w:r>
    </w:p>
    <w:p w:rsidR="0040367B" w:rsidRDefault="0040367B" w:rsidP="0040367B"/>
    <w:p w:rsidR="0040367B" w:rsidRPr="00905BEA" w:rsidRDefault="00905BEA" w:rsidP="00905BEA">
      <w:pPr>
        <w:pStyle w:val="a3"/>
        <w:ind w:firstLine="709"/>
        <w:jc w:val="both"/>
        <w:rPr>
          <w:rFonts w:ascii="Times New Roman" w:hAnsi="Times New Roman" w:cs="Times New Roman"/>
          <w:sz w:val="28"/>
        </w:rPr>
      </w:pPr>
      <w:r w:rsidRPr="00905BEA">
        <w:rPr>
          <w:rFonts w:ascii="Times New Roman" w:hAnsi="Times New Roman" w:cs="Times New Roman"/>
          <w:b/>
          <w:sz w:val="28"/>
        </w:rPr>
        <w:t>Симакова, Т. В.</w:t>
      </w:r>
      <w:r w:rsidRPr="00905BEA">
        <w:rPr>
          <w:rFonts w:ascii="Times New Roman" w:hAnsi="Times New Roman" w:cs="Times New Roman"/>
          <w:sz w:val="28"/>
        </w:rPr>
        <w:t xml:space="preserve"> </w:t>
      </w:r>
      <w:r w:rsidR="0040367B" w:rsidRPr="00905BEA">
        <w:rPr>
          <w:rFonts w:ascii="Times New Roman" w:hAnsi="Times New Roman" w:cs="Times New Roman"/>
          <w:sz w:val="28"/>
        </w:rPr>
        <w:t xml:space="preserve">Организация использования земель </w:t>
      </w:r>
      <w:r w:rsidRPr="00905BEA">
        <w:rPr>
          <w:rFonts w:ascii="Times New Roman" w:hAnsi="Times New Roman" w:cs="Times New Roman"/>
          <w:sz w:val="28"/>
        </w:rPr>
        <w:t>Ю</w:t>
      </w:r>
      <w:r w:rsidR="0040367B" w:rsidRPr="00905BEA">
        <w:rPr>
          <w:rFonts w:ascii="Times New Roman" w:hAnsi="Times New Roman" w:cs="Times New Roman"/>
          <w:sz w:val="28"/>
        </w:rPr>
        <w:t>ргинского ра</w:t>
      </w:r>
      <w:r w:rsidR="0040367B" w:rsidRPr="00905BEA">
        <w:rPr>
          <w:rFonts w:ascii="Times New Roman" w:hAnsi="Times New Roman" w:cs="Times New Roman"/>
          <w:sz w:val="28"/>
        </w:rPr>
        <w:t>й</w:t>
      </w:r>
      <w:r w:rsidR="0040367B" w:rsidRPr="00905BEA">
        <w:rPr>
          <w:rFonts w:ascii="Times New Roman" w:hAnsi="Times New Roman" w:cs="Times New Roman"/>
          <w:sz w:val="28"/>
        </w:rPr>
        <w:t>она Тюменской области /</w:t>
      </w:r>
      <w:r w:rsidRPr="00905BEA">
        <w:rPr>
          <w:rFonts w:ascii="Times New Roman" w:hAnsi="Times New Roman" w:cs="Times New Roman"/>
          <w:sz w:val="28"/>
        </w:rPr>
        <w:t xml:space="preserve"> Т.</w:t>
      </w:r>
      <w:r>
        <w:rPr>
          <w:rFonts w:ascii="Times New Roman" w:hAnsi="Times New Roman" w:cs="Times New Roman"/>
          <w:sz w:val="28"/>
        </w:rPr>
        <w:t xml:space="preserve"> </w:t>
      </w:r>
      <w:r w:rsidRPr="00905BEA">
        <w:rPr>
          <w:rFonts w:ascii="Times New Roman" w:hAnsi="Times New Roman" w:cs="Times New Roman"/>
          <w:sz w:val="28"/>
        </w:rPr>
        <w:t>В.</w:t>
      </w:r>
      <w:r w:rsidR="0040367B" w:rsidRPr="00905BEA">
        <w:rPr>
          <w:rFonts w:ascii="Times New Roman" w:hAnsi="Times New Roman" w:cs="Times New Roman"/>
          <w:sz w:val="28"/>
        </w:rPr>
        <w:t xml:space="preserve"> Симакова, </w:t>
      </w:r>
      <w:r w:rsidRPr="00905BEA">
        <w:rPr>
          <w:rFonts w:ascii="Times New Roman" w:hAnsi="Times New Roman" w:cs="Times New Roman"/>
          <w:sz w:val="28"/>
        </w:rPr>
        <w:t>Е.</w:t>
      </w:r>
      <w:r>
        <w:rPr>
          <w:rFonts w:ascii="Times New Roman" w:hAnsi="Times New Roman" w:cs="Times New Roman"/>
          <w:sz w:val="28"/>
        </w:rPr>
        <w:t xml:space="preserve"> </w:t>
      </w:r>
      <w:r w:rsidRPr="00905BEA">
        <w:rPr>
          <w:rFonts w:ascii="Times New Roman" w:hAnsi="Times New Roman" w:cs="Times New Roman"/>
          <w:sz w:val="28"/>
        </w:rPr>
        <w:t>П.</w:t>
      </w:r>
      <w:r>
        <w:rPr>
          <w:rFonts w:ascii="Times New Roman" w:hAnsi="Times New Roman" w:cs="Times New Roman"/>
          <w:sz w:val="28"/>
        </w:rPr>
        <w:t xml:space="preserve"> </w:t>
      </w:r>
      <w:proofErr w:type="spellStart"/>
      <w:r w:rsidR="0040367B" w:rsidRPr="00905BEA">
        <w:rPr>
          <w:rFonts w:ascii="Times New Roman" w:hAnsi="Times New Roman" w:cs="Times New Roman"/>
          <w:sz w:val="28"/>
        </w:rPr>
        <w:t>Евтушкова</w:t>
      </w:r>
      <w:proofErr w:type="spellEnd"/>
      <w:r w:rsidR="0040367B" w:rsidRPr="00905BEA">
        <w:rPr>
          <w:rFonts w:ascii="Times New Roman" w:hAnsi="Times New Roman" w:cs="Times New Roman"/>
          <w:sz w:val="28"/>
        </w:rPr>
        <w:t xml:space="preserve">, </w:t>
      </w:r>
      <w:r w:rsidRPr="00905BEA">
        <w:rPr>
          <w:rFonts w:ascii="Times New Roman" w:hAnsi="Times New Roman" w:cs="Times New Roman"/>
          <w:sz w:val="28"/>
        </w:rPr>
        <w:t>А.</w:t>
      </w:r>
      <w:r>
        <w:rPr>
          <w:rFonts w:ascii="Times New Roman" w:hAnsi="Times New Roman" w:cs="Times New Roman"/>
          <w:sz w:val="28"/>
        </w:rPr>
        <w:t xml:space="preserve"> </w:t>
      </w:r>
      <w:r w:rsidRPr="00905BEA">
        <w:rPr>
          <w:rFonts w:ascii="Times New Roman" w:hAnsi="Times New Roman" w:cs="Times New Roman"/>
          <w:sz w:val="28"/>
        </w:rPr>
        <w:t xml:space="preserve">А. </w:t>
      </w:r>
      <w:r w:rsidR="0040367B" w:rsidRPr="00905BEA">
        <w:rPr>
          <w:rFonts w:ascii="Times New Roman" w:hAnsi="Times New Roman" w:cs="Times New Roman"/>
          <w:sz w:val="28"/>
        </w:rPr>
        <w:t xml:space="preserve">Матвеева // </w:t>
      </w:r>
      <w:proofErr w:type="spellStart"/>
      <w:r w:rsidR="0040367B" w:rsidRPr="00905BEA">
        <w:rPr>
          <w:rFonts w:ascii="Times New Roman" w:hAnsi="Times New Roman" w:cs="Times New Roman"/>
          <w:sz w:val="28"/>
        </w:rPr>
        <w:t>Вестн</w:t>
      </w:r>
      <w:proofErr w:type="spellEnd"/>
      <w:r>
        <w:rPr>
          <w:rFonts w:ascii="Times New Roman" w:hAnsi="Times New Roman" w:cs="Times New Roman"/>
          <w:sz w:val="28"/>
        </w:rPr>
        <w:t>.</w:t>
      </w:r>
      <w:r w:rsidR="0040367B" w:rsidRPr="00905BEA">
        <w:rPr>
          <w:rFonts w:ascii="Times New Roman" w:hAnsi="Times New Roman" w:cs="Times New Roman"/>
          <w:sz w:val="28"/>
        </w:rPr>
        <w:t xml:space="preserve"> гос. </w:t>
      </w:r>
      <w:proofErr w:type="spellStart"/>
      <w:r w:rsidR="0040367B" w:rsidRPr="00905BEA">
        <w:rPr>
          <w:rFonts w:ascii="Times New Roman" w:hAnsi="Times New Roman" w:cs="Times New Roman"/>
          <w:sz w:val="28"/>
        </w:rPr>
        <w:t>аграр</w:t>
      </w:r>
      <w:proofErr w:type="spellEnd"/>
      <w:r>
        <w:rPr>
          <w:rFonts w:ascii="Times New Roman" w:hAnsi="Times New Roman" w:cs="Times New Roman"/>
          <w:sz w:val="28"/>
        </w:rPr>
        <w:t>.</w:t>
      </w:r>
      <w:r w:rsidR="0040367B" w:rsidRPr="00905BEA">
        <w:rPr>
          <w:rFonts w:ascii="Times New Roman" w:hAnsi="Times New Roman" w:cs="Times New Roman"/>
          <w:sz w:val="28"/>
        </w:rPr>
        <w:t xml:space="preserve"> ун-та Северного Зауралья. – 2016. – №</w:t>
      </w:r>
      <w:r>
        <w:rPr>
          <w:rFonts w:ascii="Times New Roman" w:hAnsi="Times New Roman" w:cs="Times New Roman"/>
          <w:sz w:val="28"/>
        </w:rPr>
        <w:t xml:space="preserve"> </w:t>
      </w:r>
      <w:r w:rsidR="0040367B" w:rsidRPr="00905BEA">
        <w:rPr>
          <w:rFonts w:ascii="Times New Roman" w:hAnsi="Times New Roman" w:cs="Times New Roman"/>
          <w:sz w:val="28"/>
        </w:rPr>
        <w:t>4</w:t>
      </w:r>
      <w:r w:rsidR="007F1930">
        <w:rPr>
          <w:rFonts w:ascii="Times New Roman" w:hAnsi="Times New Roman" w:cs="Times New Roman"/>
          <w:sz w:val="28"/>
        </w:rPr>
        <w:t xml:space="preserve"> </w:t>
      </w:r>
      <w:r w:rsidR="0040367B" w:rsidRPr="00905BEA">
        <w:rPr>
          <w:rFonts w:ascii="Times New Roman" w:hAnsi="Times New Roman" w:cs="Times New Roman"/>
          <w:sz w:val="28"/>
        </w:rPr>
        <w:t>(35). – С. 133-140</w:t>
      </w:r>
      <w:r>
        <w:rPr>
          <w:rFonts w:ascii="Times New Roman" w:hAnsi="Times New Roman" w:cs="Times New Roman"/>
          <w:sz w:val="28"/>
        </w:rPr>
        <w:t>.</w:t>
      </w:r>
    </w:p>
    <w:p w:rsidR="0040367B" w:rsidRDefault="0040367B" w:rsidP="00905BEA">
      <w:pPr>
        <w:pStyle w:val="a3"/>
        <w:ind w:firstLine="709"/>
        <w:jc w:val="both"/>
        <w:rPr>
          <w:rFonts w:ascii="Times New Roman" w:hAnsi="Times New Roman" w:cs="Times New Roman"/>
          <w:sz w:val="24"/>
        </w:rPr>
      </w:pPr>
      <w:r w:rsidRPr="00905BEA">
        <w:rPr>
          <w:rFonts w:ascii="Times New Roman" w:hAnsi="Times New Roman" w:cs="Times New Roman"/>
          <w:sz w:val="24"/>
        </w:rPr>
        <w:t>Сложившиеся территориальные различия в освоенности и заселенности района, в развитости инженерно-транспортной и социальной инфраструктуры в существенной мере определяют перспективы пространственного развития проектируемой территории. В ходе анализа сложившейся организации использования земель в районе выяснилось, что по транспортно-географическому расположению район малоблагоприятен для дальнейшего развития всех отраслей народного хозяйства и, главным образом сельского, лесного и промышленного комплексов. Результатом проведенного анализа выступает разработка предложений и мероприятий, направленных на совершенствование сложившейся орган</w:t>
      </w:r>
      <w:r w:rsidRPr="00905BEA">
        <w:rPr>
          <w:rFonts w:ascii="Times New Roman" w:hAnsi="Times New Roman" w:cs="Times New Roman"/>
          <w:sz w:val="24"/>
        </w:rPr>
        <w:t>и</w:t>
      </w:r>
      <w:r w:rsidRPr="00905BEA">
        <w:rPr>
          <w:rFonts w:ascii="Times New Roman" w:hAnsi="Times New Roman" w:cs="Times New Roman"/>
          <w:sz w:val="24"/>
        </w:rPr>
        <w:t>зации использования земель в районе: 1. Изучение состояния земель и получение инфо</w:t>
      </w:r>
      <w:r w:rsidRPr="00905BEA">
        <w:rPr>
          <w:rFonts w:ascii="Times New Roman" w:hAnsi="Times New Roman" w:cs="Times New Roman"/>
          <w:sz w:val="24"/>
        </w:rPr>
        <w:t>р</w:t>
      </w:r>
      <w:r w:rsidRPr="00905BEA">
        <w:rPr>
          <w:rFonts w:ascii="Times New Roman" w:hAnsi="Times New Roman" w:cs="Times New Roman"/>
          <w:sz w:val="24"/>
        </w:rPr>
        <w:t>мации о количественном и качественном их состоянии путем проведения геодезических и картографических работ; почвенных, геоботанических и других обследований и изыск</w:t>
      </w:r>
      <w:r w:rsidRPr="00905BEA">
        <w:rPr>
          <w:rFonts w:ascii="Times New Roman" w:hAnsi="Times New Roman" w:cs="Times New Roman"/>
          <w:sz w:val="24"/>
        </w:rPr>
        <w:t>а</w:t>
      </w:r>
      <w:r w:rsidRPr="00905BEA">
        <w:rPr>
          <w:rFonts w:ascii="Times New Roman" w:hAnsi="Times New Roman" w:cs="Times New Roman"/>
          <w:sz w:val="24"/>
        </w:rPr>
        <w:t>ний; оценки качества земель; инвентаризация земель. 2. Планирование и организация р</w:t>
      </w:r>
      <w:r w:rsidRPr="00905BEA">
        <w:rPr>
          <w:rFonts w:ascii="Times New Roman" w:hAnsi="Times New Roman" w:cs="Times New Roman"/>
          <w:sz w:val="24"/>
        </w:rPr>
        <w:t>а</w:t>
      </w:r>
      <w:r w:rsidRPr="00905BEA">
        <w:rPr>
          <w:rFonts w:ascii="Times New Roman" w:hAnsi="Times New Roman" w:cs="Times New Roman"/>
          <w:sz w:val="24"/>
        </w:rPr>
        <w:t>ционального использования земель и их охраны путем проведения работ по разработке предложений по рациональному использованию земель и их охране; природно-сельскохозяйственному районированию земель; определению земель, в границах которых гражданам и юридическим лицам могут быть предоставлены земельные участки; опред</w:t>
      </w:r>
      <w:r w:rsidRPr="00905BEA">
        <w:rPr>
          <w:rFonts w:ascii="Times New Roman" w:hAnsi="Times New Roman" w:cs="Times New Roman"/>
          <w:sz w:val="24"/>
        </w:rPr>
        <w:t>е</w:t>
      </w:r>
      <w:r w:rsidRPr="00905BEA">
        <w:rPr>
          <w:rFonts w:ascii="Times New Roman" w:hAnsi="Times New Roman" w:cs="Times New Roman"/>
          <w:sz w:val="24"/>
        </w:rPr>
        <w:t>лению земель, которые могут быть включены в специальные земельные фонды; определ</w:t>
      </w:r>
      <w:r w:rsidRPr="00905BEA">
        <w:rPr>
          <w:rFonts w:ascii="Times New Roman" w:hAnsi="Times New Roman" w:cs="Times New Roman"/>
          <w:sz w:val="24"/>
        </w:rPr>
        <w:t>е</w:t>
      </w:r>
      <w:r w:rsidRPr="00905BEA">
        <w:rPr>
          <w:rFonts w:ascii="Times New Roman" w:hAnsi="Times New Roman" w:cs="Times New Roman"/>
          <w:sz w:val="24"/>
        </w:rPr>
        <w:t>нию земель, отнесенных к категориям и видам, установленным законодательством Ро</w:t>
      </w:r>
      <w:r w:rsidRPr="00905BEA">
        <w:rPr>
          <w:rFonts w:ascii="Times New Roman" w:hAnsi="Times New Roman" w:cs="Times New Roman"/>
          <w:sz w:val="24"/>
        </w:rPr>
        <w:t>с</w:t>
      </w:r>
      <w:r w:rsidRPr="00905BEA">
        <w:rPr>
          <w:rFonts w:ascii="Times New Roman" w:hAnsi="Times New Roman" w:cs="Times New Roman"/>
          <w:sz w:val="24"/>
        </w:rPr>
        <w:t xml:space="preserve">сийской Федерации. 3. Проведение территориального планирования и землеустройства. 4. Внутрихозяйственное землеустройство, включающее проекты по внутрихозяйственному землеустройству как крупных сельскохозяйственных организаций, так и </w:t>
      </w:r>
      <w:proofErr w:type="gramStart"/>
      <w:r w:rsidRPr="00905BEA">
        <w:rPr>
          <w:rFonts w:ascii="Times New Roman" w:hAnsi="Times New Roman" w:cs="Times New Roman"/>
          <w:sz w:val="24"/>
        </w:rPr>
        <w:t>К(</w:t>
      </w:r>
      <w:proofErr w:type="gramEnd"/>
      <w:r w:rsidRPr="00905BEA">
        <w:rPr>
          <w:rFonts w:ascii="Times New Roman" w:hAnsi="Times New Roman" w:cs="Times New Roman"/>
          <w:sz w:val="24"/>
        </w:rPr>
        <w:t xml:space="preserve">Ф)Х. </w:t>
      </w:r>
    </w:p>
    <w:p w:rsidR="00905BEA" w:rsidRPr="00905BEA" w:rsidRDefault="00905BEA" w:rsidP="00905BEA">
      <w:pPr>
        <w:pStyle w:val="a3"/>
        <w:ind w:firstLine="709"/>
        <w:jc w:val="both"/>
        <w:rPr>
          <w:rFonts w:ascii="Times New Roman" w:hAnsi="Times New Roman" w:cs="Times New Roman"/>
          <w:sz w:val="24"/>
        </w:rPr>
      </w:pPr>
    </w:p>
    <w:p w:rsidR="0040367B" w:rsidRPr="00905BEA" w:rsidRDefault="00905BEA" w:rsidP="002B06F8">
      <w:pPr>
        <w:pStyle w:val="a3"/>
        <w:ind w:firstLine="709"/>
        <w:jc w:val="both"/>
        <w:rPr>
          <w:rFonts w:ascii="Times New Roman" w:hAnsi="Times New Roman" w:cs="Times New Roman"/>
          <w:sz w:val="28"/>
        </w:rPr>
      </w:pPr>
      <w:r w:rsidRPr="00905BEA">
        <w:rPr>
          <w:rFonts w:ascii="Times New Roman" w:hAnsi="Times New Roman" w:cs="Times New Roman"/>
          <w:b/>
          <w:sz w:val="28"/>
        </w:rPr>
        <w:t>Симакова, Т. В.</w:t>
      </w:r>
      <w:r w:rsidRPr="00905BEA">
        <w:rPr>
          <w:rFonts w:ascii="Times New Roman" w:hAnsi="Times New Roman" w:cs="Times New Roman"/>
          <w:sz w:val="28"/>
        </w:rPr>
        <w:t xml:space="preserve"> </w:t>
      </w:r>
      <w:r w:rsidR="0040367B" w:rsidRPr="00905BEA">
        <w:rPr>
          <w:rFonts w:ascii="Times New Roman" w:hAnsi="Times New Roman" w:cs="Times New Roman"/>
          <w:sz w:val="28"/>
        </w:rPr>
        <w:t xml:space="preserve">Ландшафтно-экологический подход в организации использования земель сельскохозяйственного назначения тюменского района / </w:t>
      </w:r>
      <w:r w:rsidRPr="00905BEA">
        <w:rPr>
          <w:rFonts w:ascii="Times New Roman" w:hAnsi="Times New Roman" w:cs="Times New Roman"/>
          <w:sz w:val="28"/>
        </w:rPr>
        <w:t>Т.</w:t>
      </w:r>
      <w:r>
        <w:rPr>
          <w:rFonts w:ascii="Times New Roman" w:hAnsi="Times New Roman" w:cs="Times New Roman"/>
          <w:sz w:val="28"/>
        </w:rPr>
        <w:t xml:space="preserve"> </w:t>
      </w:r>
      <w:r w:rsidRPr="00905BEA">
        <w:rPr>
          <w:rFonts w:ascii="Times New Roman" w:hAnsi="Times New Roman" w:cs="Times New Roman"/>
          <w:sz w:val="28"/>
        </w:rPr>
        <w:t>В.</w:t>
      </w:r>
      <w:r>
        <w:rPr>
          <w:rFonts w:ascii="Times New Roman" w:hAnsi="Times New Roman" w:cs="Times New Roman"/>
          <w:sz w:val="28"/>
        </w:rPr>
        <w:t xml:space="preserve"> </w:t>
      </w:r>
      <w:r w:rsidR="0040367B" w:rsidRPr="00905BEA">
        <w:rPr>
          <w:rFonts w:ascii="Times New Roman" w:hAnsi="Times New Roman" w:cs="Times New Roman"/>
          <w:sz w:val="28"/>
        </w:rPr>
        <w:t xml:space="preserve">Симакова, </w:t>
      </w:r>
      <w:r w:rsidRPr="00905BEA">
        <w:rPr>
          <w:rFonts w:ascii="Times New Roman" w:hAnsi="Times New Roman" w:cs="Times New Roman"/>
          <w:sz w:val="28"/>
        </w:rPr>
        <w:t>Е.</w:t>
      </w:r>
      <w:r>
        <w:rPr>
          <w:rFonts w:ascii="Times New Roman" w:hAnsi="Times New Roman" w:cs="Times New Roman"/>
          <w:sz w:val="28"/>
        </w:rPr>
        <w:t xml:space="preserve"> </w:t>
      </w:r>
      <w:r w:rsidRPr="00905BEA">
        <w:rPr>
          <w:rFonts w:ascii="Times New Roman" w:hAnsi="Times New Roman" w:cs="Times New Roman"/>
          <w:sz w:val="28"/>
        </w:rPr>
        <w:t xml:space="preserve">С. </w:t>
      </w:r>
      <w:r w:rsidR="0040367B" w:rsidRPr="00905BEA">
        <w:rPr>
          <w:rFonts w:ascii="Times New Roman" w:hAnsi="Times New Roman" w:cs="Times New Roman"/>
          <w:sz w:val="28"/>
        </w:rPr>
        <w:t xml:space="preserve">Старовойтова // </w:t>
      </w:r>
      <w:proofErr w:type="spellStart"/>
      <w:r w:rsidR="0040367B" w:rsidRPr="00905BEA">
        <w:rPr>
          <w:rFonts w:ascii="Times New Roman" w:hAnsi="Times New Roman" w:cs="Times New Roman"/>
          <w:sz w:val="28"/>
        </w:rPr>
        <w:t>Вестн</w:t>
      </w:r>
      <w:proofErr w:type="spellEnd"/>
      <w:r>
        <w:rPr>
          <w:rFonts w:ascii="Times New Roman" w:hAnsi="Times New Roman" w:cs="Times New Roman"/>
          <w:sz w:val="28"/>
        </w:rPr>
        <w:t>.</w:t>
      </w:r>
      <w:r w:rsidR="0040367B" w:rsidRPr="00905BEA">
        <w:rPr>
          <w:rFonts w:ascii="Times New Roman" w:hAnsi="Times New Roman" w:cs="Times New Roman"/>
          <w:sz w:val="28"/>
        </w:rPr>
        <w:t xml:space="preserve"> гос. </w:t>
      </w:r>
      <w:proofErr w:type="spellStart"/>
      <w:r w:rsidR="0040367B" w:rsidRPr="00905BEA">
        <w:rPr>
          <w:rFonts w:ascii="Times New Roman" w:hAnsi="Times New Roman" w:cs="Times New Roman"/>
          <w:sz w:val="28"/>
        </w:rPr>
        <w:t>аграр</w:t>
      </w:r>
      <w:proofErr w:type="spellEnd"/>
      <w:r>
        <w:rPr>
          <w:rFonts w:ascii="Times New Roman" w:hAnsi="Times New Roman" w:cs="Times New Roman"/>
          <w:sz w:val="28"/>
        </w:rPr>
        <w:t>.</w:t>
      </w:r>
      <w:r w:rsidR="0040367B" w:rsidRPr="00905BEA">
        <w:rPr>
          <w:rFonts w:ascii="Times New Roman" w:hAnsi="Times New Roman" w:cs="Times New Roman"/>
          <w:sz w:val="28"/>
        </w:rPr>
        <w:t xml:space="preserve"> ун-та Северного З</w:t>
      </w:r>
      <w:r w:rsidR="0040367B" w:rsidRPr="00905BEA">
        <w:rPr>
          <w:rFonts w:ascii="Times New Roman" w:hAnsi="Times New Roman" w:cs="Times New Roman"/>
          <w:sz w:val="28"/>
        </w:rPr>
        <w:t>а</w:t>
      </w:r>
      <w:r w:rsidR="0040367B" w:rsidRPr="00905BEA">
        <w:rPr>
          <w:rFonts w:ascii="Times New Roman" w:hAnsi="Times New Roman" w:cs="Times New Roman"/>
          <w:sz w:val="28"/>
        </w:rPr>
        <w:t>уралья. – 2016. – №</w:t>
      </w:r>
      <w:r>
        <w:rPr>
          <w:rFonts w:ascii="Times New Roman" w:hAnsi="Times New Roman" w:cs="Times New Roman"/>
          <w:sz w:val="28"/>
        </w:rPr>
        <w:t xml:space="preserve"> </w:t>
      </w:r>
      <w:r w:rsidR="0040367B" w:rsidRPr="00905BEA">
        <w:rPr>
          <w:rFonts w:ascii="Times New Roman" w:hAnsi="Times New Roman" w:cs="Times New Roman"/>
          <w:sz w:val="28"/>
        </w:rPr>
        <w:t>4</w:t>
      </w:r>
      <w:r w:rsidR="007F1930">
        <w:rPr>
          <w:rFonts w:ascii="Times New Roman" w:hAnsi="Times New Roman" w:cs="Times New Roman"/>
          <w:sz w:val="28"/>
        </w:rPr>
        <w:t xml:space="preserve"> </w:t>
      </w:r>
      <w:r w:rsidR="0040367B" w:rsidRPr="00905BEA">
        <w:rPr>
          <w:rFonts w:ascii="Times New Roman" w:hAnsi="Times New Roman" w:cs="Times New Roman"/>
          <w:sz w:val="28"/>
        </w:rPr>
        <w:t>(35). – С. 141-146</w:t>
      </w:r>
      <w:r>
        <w:rPr>
          <w:rFonts w:ascii="Times New Roman" w:hAnsi="Times New Roman" w:cs="Times New Roman"/>
          <w:sz w:val="28"/>
        </w:rPr>
        <w:t>.</w:t>
      </w:r>
    </w:p>
    <w:p w:rsidR="002B06F8" w:rsidRDefault="0040367B" w:rsidP="00905BEA">
      <w:pPr>
        <w:pStyle w:val="a3"/>
        <w:ind w:firstLine="709"/>
        <w:jc w:val="both"/>
        <w:rPr>
          <w:rFonts w:ascii="Times New Roman" w:hAnsi="Times New Roman" w:cs="Times New Roman"/>
          <w:sz w:val="24"/>
        </w:rPr>
      </w:pPr>
      <w:r w:rsidRPr="00905BEA">
        <w:rPr>
          <w:rFonts w:ascii="Times New Roman" w:hAnsi="Times New Roman" w:cs="Times New Roman"/>
          <w:sz w:val="24"/>
        </w:rPr>
        <w:t>Рациональная организация использования земель является важным фактором фо</w:t>
      </w:r>
      <w:r w:rsidRPr="00905BEA">
        <w:rPr>
          <w:rFonts w:ascii="Times New Roman" w:hAnsi="Times New Roman" w:cs="Times New Roman"/>
          <w:sz w:val="24"/>
        </w:rPr>
        <w:t>р</w:t>
      </w:r>
      <w:r w:rsidRPr="00905BEA">
        <w:rPr>
          <w:rFonts w:ascii="Times New Roman" w:hAnsi="Times New Roman" w:cs="Times New Roman"/>
          <w:sz w:val="24"/>
        </w:rPr>
        <w:t>мирования стабильного (устойчивого) землепользования административного района, а также элементом налогообложения, так как при правильном подходе к вопросу организ</w:t>
      </w:r>
      <w:r w:rsidRPr="00905BEA">
        <w:rPr>
          <w:rFonts w:ascii="Times New Roman" w:hAnsi="Times New Roman" w:cs="Times New Roman"/>
          <w:sz w:val="24"/>
        </w:rPr>
        <w:t>а</w:t>
      </w:r>
      <w:r w:rsidRPr="00905BEA">
        <w:rPr>
          <w:rFonts w:ascii="Times New Roman" w:hAnsi="Times New Roman" w:cs="Times New Roman"/>
          <w:sz w:val="24"/>
        </w:rPr>
        <w:t>ции использования земель можно обязать арендатора земель разрабатывать заброшенные земли, проводить обработку и улучшение уже используемых земель, что, несомненно, п</w:t>
      </w:r>
      <w:r w:rsidRPr="00905BEA">
        <w:rPr>
          <w:rFonts w:ascii="Times New Roman" w:hAnsi="Times New Roman" w:cs="Times New Roman"/>
          <w:sz w:val="24"/>
        </w:rPr>
        <w:t>о</w:t>
      </w:r>
      <w:r w:rsidRPr="00905BEA">
        <w:rPr>
          <w:rFonts w:ascii="Times New Roman" w:hAnsi="Times New Roman" w:cs="Times New Roman"/>
          <w:sz w:val="24"/>
        </w:rPr>
        <w:t>высит стабильность поступлений в бюджет всех уровней. Ландшафтно-экологическое з</w:t>
      </w:r>
      <w:r w:rsidRPr="00905BEA">
        <w:rPr>
          <w:rFonts w:ascii="Times New Roman" w:hAnsi="Times New Roman" w:cs="Times New Roman"/>
          <w:sz w:val="24"/>
        </w:rPr>
        <w:t>о</w:t>
      </w:r>
      <w:r w:rsidRPr="00905BEA">
        <w:rPr>
          <w:rFonts w:ascii="Times New Roman" w:hAnsi="Times New Roman" w:cs="Times New Roman"/>
          <w:sz w:val="24"/>
        </w:rPr>
        <w:t>нирование территории Тюменского района позволило выделить зоны, направленные на сохранение земель в процессе их использования, и обеспечить их охрану. В результате природоохранной трансформации площадь пашни уменьшилась на 670,20 га, площадь пастбищ -</w:t>
      </w:r>
      <w:r w:rsidR="00905BEA">
        <w:rPr>
          <w:rFonts w:ascii="Times New Roman" w:hAnsi="Times New Roman" w:cs="Times New Roman"/>
          <w:sz w:val="24"/>
        </w:rPr>
        <w:t xml:space="preserve"> </w:t>
      </w:r>
      <w:r w:rsidRPr="00905BEA">
        <w:rPr>
          <w:rFonts w:ascii="Times New Roman" w:hAnsi="Times New Roman" w:cs="Times New Roman"/>
          <w:sz w:val="24"/>
        </w:rPr>
        <w:t>на 3 779,91 га. Площадь сенокосов увеличилась и составила 4 450,11 га. В зону консервации вошли пахотные массивы санитарно-защитной зоны вокруг объектов утил</w:t>
      </w:r>
      <w:r w:rsidRPr="00905BEA">
        <w:rPr>
          <w:rFonts w:ascii="Times New Roman" w:hAnsi="Times New Roman" w:cs="Times New Roman"/>
          <w:sz w:val="24"/>
        </w:rPr>
        <w:t>и</w:t>
      </w:r>
      <w:r w:rsidRPr="00905BEA">
        <w:rPr>
          <w:rFonts w:ascii="Times New Roman" w:hAnsi="Times New Roman" w:cs="Times New Roman"/>
          <w:sz w:val="24"/>
        </w:rPr>
        <w:lastRenderedPageBreak/>
        <w:t xml:space="preserve">зации и производственных комплексов, площадь которых составила 17 498,99 га. К </w:t>
      </w:r>
      <w:proofErr w:type="spellStart"/>
      <w:r w:rsidRPr="00905BEA">
        <w:rPr>
          <w:rFonts w:ascii="Times New Roman" w:hAnsi="Times New Roman" w:cs="Times New Roman"/>
          <w:sz w:val="24"/>
        </w:rPr>
        <w:t>дегр</w:t>
      </w:r>
      <w:r w:rsidRPr="00905BEA">
        <w:rPr>
          <w:rFonts w:ascii="Times New Roman" w:hAnsi="Times New Roman" w:cs="Times New Roman"/>
          <w:sz w:val="24"/>
        </w:rPr>
        <w:t>а</w:t>
      </w:r>
      <w:r w:rsidRPr="00905BEA">
        <w:rPr>
          <w:rFonts w:ascii="Times New Roman" w:hAnsi="Times New Roman" w:cs="Times New Roman"/>
          <w:sz w:val="24"/>
        </w:rPr>
        <w:t>дационным</w:t>
      </w:r>
      <w:proofErr w:type="spellEnd"/>
      <w:r w:rsidRPr="00905BEA">
        <w:rPr>
          <w:rFonts w:ascii="Times New Roman" w:hAnsi="Times New Roman" w:cs="Times New Roman"/>
          <w:sz w:val="24"/>
        </w:rPr>
        <w:t xml:space="preserve"> процессам, выявленным на территории Тюменского района на основании ландшафтно-экологического зонирования, относится заболачивание земель, площадь к</w:t>
      </w:r>
      <w:r w:rsidRPr="00905BEA">
        <w:rPr>
          <w:rFonts w:ascii="Times New Roman" w:hAnsi="Times New Roman" w:cs="Times New Roman"/>
          <w:sz w:val="24"/>
        </w:rPr>
        <w:t>о</w:t>
      </w:r>
      <w:r w:rsidRPr="00905BEA">
        <w:rPr>
          <w:rFonts w:ascii="Times New Roman" w:hAnsi="Times New Roman" w:cs="Times New Roman"/>
          <w:sz w:val="24"/>
        </w:rPr>
        <w:t>торого составила 22 331,80 га. Для экологического анализа использования земель сельск</w:t>
      </w:r>
      <w:r w:rsidRPr="00905BEA">
        <w:rPr>
          <w:rFonts w:ascii="Times New Roman" w:hAnsi="Times New Roman" w:cs="Times New Roman"/>
          <w:sz w:val="24"/>
        </w:rPr>
        <w:t>о</w:t>
      </w:r>
      <w:r w:rsidRPr="00905BEA">
        <w:rPr>
          <w:rFonts w:ascii="Times New Roman" w:hAnsi="Times New Roman" w:cs="Times New Roman"/>
          <w:sz w:val="24"/>
        </w:rPr>
        <w:t>хозяйственного назначения Тюменского района использована классификация индикаторов опустынивания по Н.Т. Нечаевой, взяты биологические и физические индикаторы, кот</w:t>
      </w:r>
      <w:r w:rsidRPr="00905BEA">
        <w:rPr>
          <w:rFonts w:ascii="Times New Roman" w:hAnsi="Times New Roman" w:cs="Times New Roman"/>
          <w:sz w:val="24"/>
        </w:rPr>
        <w:t>о</w:t>
      </w:r>
      <w:r w:rsidRPr="00905BEA">
        <w:rPr>
          <w:rFonts w:ascii="Times New Roman" w:hAnsi="Times New Roman" w:cs="Times New Roman"/>
          <w:sz w:val="24"/>
        </w:rPr>
        <w:t>рые отражают состояние почвы и растительности. Результатом выступает проведенный анализ организации использования земель сельскохозяйственного назначения в Тюме</w:t>
      </w:r>
      <w:r w:rsidRPr="00905BEA">
        <w:rPr>
          <w:rFonts w:ascii="Times New Roman" w:hAnsi="Times New Roman" w:cs="Times New Roman"/>
          <w:sz w:val="24"/>
        </w:rPr>
        <w:t>н</w:t>
      </w:r>
      <w:r w:rsidRPr="00905BEA">
        <w:rPr>
          <w:rFonts w:ascii="Times New Roman" w:hAnsi="Times New Roman" w:cs="Times New Roman"/>
          <w:sz w:val="24"/>
        </w:rPr>
        <w:t>ском районе, который позволил сделать соответствующие выводы и разработать рекоме</w:t>
      </w:r>
      <w:r w:rsidRPr="00905BEA">
        <w:rPr>
          <w:rFonts w:ascii="Times New Roman" w:hAnsi="Times New Roman" w:cs="Times New Roman"/>
          <w:sz w:val="24"/>
        </w:rPr>
        <w:t>н</w:t>
      </w:r>
      <w:r w:rsidRPr="00905BEA">
        <w:rPr>
          <w:rFonts w:ascii="Times New Roman" w:hAnsi="Times New Roman" w:cs="Times New Roman"/>
          <w:sz w:val="24"/>
        </w:rPr>
        <w:t>дации, направленные на рациональное использование земель исследуемой территории.</w:t>
      </w:r>
    </w:p>
    <w:p w:rsidR="0040367B" w:rsidRPr="00905BEA" w:rsidRDefault="0040367B" w:rsidP="00905BEA">
      <w:pPr>
        <w:pStyle w:val="a3"/>
        <w:ind w:firstLine="709"/>
        <w:jc w:val="both"/>
        <w:rPr>
          <w:rFonts w:ascii="Times New Roman" w:hAnsi="Times New Roman" w:cs="Times New Roman"/>
          <w:sz w:val="24"/>
        </w:rPr>
      </w:pPr>
    </w:p>
    <w:p w:rsidR="0040367B" w:rsidRPr="00905BEA" w:rsidRDefault="00905BEA" w:rsidP="00905BEA">
      <w:pPr>
        <w:pStyle w:val="a3"/>
        <w:ind w:firstLine="709"/>
        <w:jc w:val="both"/>
        <w:rPr>
          <w:rFonts w:ascii="Times New Roman" w:hAnsi="Times New Roman" w:cs="Times New Roman"/>
          <w:sz w:val="28"/>
        </w:rPr>
      </w:pPr>
      <w:proofErr w:type="spellStart"/>
      <w:r w:rsidRPr="00905BEA">
        <w:rPr>
          <w:rFonts w:ascii="Times New Roman" w:hAnsi="Times New Roman" w:cs="Times New Roman"/>
          <w:b/>
          <w:sz w:val="28"/>
        </w:rPr>
        <w:t>Скипин</w:t>
      </w:r>
      <w:proofErr w:type="spellEnd"/>
      <w:r w:rsidRPr="00905BEA">
        <w:rPr>
          <w:rFonts w:ascii="Times New Roman" w:hAnsi="Times New Roman" w:cs="Times New Roman"/>
          <w:b/>
          <w:sz w:val="28"/>
        </w:rPr>
        <w:t>, Л. Н.</w:t>
      </w:r>
      <w:r>
        <w:rPr>
          <w:rFonts w:ascii="Times New Roman" w:hAnsi="Times New Roman" w:cs="Times New Roman"/>
          <w:sz w:val="28"/>
        </w:rPr>
        <w:t xml:space="preserve"> </w:t>
      </w:r>
      <w:r w:rsidR="0040367B" w:rsidRPr="00905BEA">
        <w:rPr>
          <w:rFonts w:ascii="Times New Roman" w:hAnsi="Times New Roman" w:cs="Times New Roman"/>
          <w:sz w:val="28"/>
        </w:rPr>
        <w:t>Формирование земельных участков с повышенной и</w:t>
      </w:r>
      <w:r w:rsidR="0040367B" w:rsidRPr="00905BEA">
        <w:rPr>
          <w:rFonts w:ascii="Times New Roman" w:hAnsi="Times New Roman" w:cs="Times New Roman"/>
          <w:sz w:val="28"/>
        </w:rPr>
        <w:t>н</w:t>
      </w:r>
      <w:r w:rsidR="0040367B" w:rsidRPr="00905BEA">
        <w:rPr>
          <w:rFonts w:ascii="Times New Roman" w:hAnsi="Times New Roman" w:cs="Times New Roman"/>
          <w:sz w:val="28"/>
        </w:rPr>
        <w:t>вестиционной привлекательностью при территориальном планировании ра</w:t>
      </w:r>
      <w:r w:rsidR="0040367B" w:rsidRPr="00905BEA">
        <w:rPr>
          <w:rFonts w:ascii="Times New Roman" w:hAnsi="Times New Roman" w:cs="Times New Roman"/>
          <w:sz w:val="28"/>
        </w:rPr>
        <w:t>з</w:t>
      </w:r>
      <w:r w:rsidR="0040367B" w:rsidRPr="00905BEA">
        <w:rPr>
          <w:rFonts w:ascii="Times New Roman" w:hAnsi="Times New Roman" w:cs="Times New Roman"/>
          <w:sz w:val="28"/>
        </w:rPr>
        <w:t>вития территорий /</w:t>
      </w:r>
      <w:r w:rsidRPr="00905BEA">
        <w:rPr>
          <w:rFonts w:ascii="Times New Roman" w:hAnsi="Times New Roman" w:cs="Times New Roman"/>
          <w:sz w:val="28"/>
        </w:rPr>
        <w:t xml:space="preserve"> Л.</w:t>
      </w:r>
      <w:r>
        <w:rPr>
          <w:rFonts w:ascii="Times New Roman" w:hAnsi="Times New Roman" w:cs="Times New Roman"/>
          <w:sz w:val="28"/>
        </w:rPr>
        <w:t xml:space="preserve"> </w:t>
      </w:r>
      <w:r w:rsidRPr="00905BEA">
        <w:rPr>
          <w:rFonts w:ascii="Times New Roman" w:hAnsi="Times New Roman" w:cs="Times New Roman"/>
          <w:sz w:val="28"/>
        </w:rPr>
        <w:t>Н.</w:t>
      </w:r>
      <w:r w:rsidR="0040367B" w:rsidRPr="00905BEA">
        <w:rPr>
          <w:rFonts w:ascii="Times New Roman" w:hAnsi="Times New Roman" w:cs="Times New Roman"/>
          <w:sz w:val="28"/>
        </w:rPr>
        <w:t xml:space="preserve"> </w:t>
      </w:r>
      <w:proofErr w:type="spellStart"/>
      <w:r w:rsidR="0040367B" w:rsidRPr="00905BEA">
        <w:rPr>
          <w:rFonts w:ascii="Times New Roman" w:hAnsi="Times New Roman" w:cs="Times New Roman"/>
          <w:sz w:val="28"/>
        </w:rPr>
        <w:t>Скипин</w:t>
      </w:r>
      <w:proofErr w:type="spellEnd"/>
      <w:r w:rsidR="0040367B" w:rsidRPr="00905BEA">
        <w:rPr>
          <w:rFonts w:ascii="Times New Roman" w:hAnsi="Times New Roman" w:cs="Times New Roman"/>
          <w:sz w:val="28"/>
        </w:rPr>
        <w:t xml:space="preserve">, </w:t>
      </w:r>
      <w:r w:rsidRPr="00905BEA">
        <w:rPr>
          <w:rFonts w:ascii="Times New Roman" w:hAnsi="Times New Roman" w:cs="Times New Roman"/>
          <w:sz w:val="28"/>
        </w:rPr>
        <w:t>Е.</w:t>
      </w:r>
      <w:r>
        <w:rPr>
          <w:rFonts w:ascii="Times New Roman" w:hAnsi="Times New Roman" w:cs="Times New Roman"/>
          <w:sz w:val="28"/>
        </w:rPr>
        <w:t xml:space="preserve"> </w:t>
      </w:r>
      <w:r w:rsidRPr="00905BEA">
        <w:rPr>
          <w:rFonts w:ascii="Times New Roman" w:hAnsi="Times New Roman" w:cs="Times New Roman"/>
          <w:sz w:val="28"/>
        </w:rPr>
        <w:t xml:space="preserve">П. </w:t>
      </w:r>
      <w:proofErr w:type="spellStart"/>
      <w:r w:rsidR="0040367B" w:rsidRPr="00905BEA">
        <w:rPr>
          <w:rFonts w:ascii="Times New Roman" w:hAnsi="Times New Roman" w:cs="Times New Roman"/>
          <w:sz w:val="28"/>
        </w:rPr>
        <w:t>Евтушкова</w:t>
      </w:r>
      <w:proofErr w:type="spellEnd"/>
      <w:r w:rsidR="0040367B" w:rsidRPr="00905BEA">
        <w:rPr>
          <w:rFonts w:ascii="Times New Roman" w:hAnsi="Times New Roman" w:cs="Times New Roman"/>
          <w:sz w:val="28"/>
        </w:rPr>
        <w:t xml:space="preserve"> // </w:t>
      </w:r>
      <w:proofErr w:type="spellStart"/>
      <w:r w:rsidR="0040367B" w:rsidRPr="00905BEA">
        <w:rPr>
          <w:rFonts w:ascii="Times New Roman" w:hAnsi="Times New Roman" w:cs="Times New Roman"/>
          <w:sz w:val="28"/>
        </w:rPr>
        <w:t>Вестн</w:t>
      </w:r>
      <w:proofErr w:type="spellEnd"/>
      <w:r>
        <w:rPr>
          <w:rFonts w:ascii="Times New Roman" w:hAnsi="Times New Roman" w:cs="Times New Roman"/>
          <w:sz w:val="28"/>
        </w:rPr>
        <w:t>.</w:t>
      </w:r>
      <w:r w:rsidR="0040367B" w:rsidRPr="00905BEA">
        <w:rPr>
          <w:rFonts w:ascii="Times New Roman" w:hAnsi="Times New Roman" w:cs="Times New Roman"/>
          <w:sz w:val="28"/>
        </w:rPr>
        <w:t xml:space="preserve"> гос. </w:t>
      </w:r>
      <w:proofErr w:type="spellStart"/>
      <w:r w:rsidR="0040367B" w:rsidRPr="00905BEA">
        <w:rPr>
          <w:rFonts w:ascii="Times New Roman" w:hAnsi="Times New Roman" w:cs="Times New Roman"/>
          <w:sz w:val="28"/>
        </w:rPr>
        <w:t>аграр</w:t>
      </w:r>
      <w:proofErr w:type="spellEnd"/>
      <w:r>
        <w:rPr>
          <w:rFonts w:ascii="Times New Roman" w:hAnsi="Times New Roman" w:cs="Times New Roman"/>
          <w:sz w:val="28"/>
        </w:rPr>
        <w:t>.</w:t>
      </w:r>
      <w:r w:rsidR="0040367B" w:rsidRPr="00905BEA">
        <w:rPr>
          <w:rFonts w:ascii="Times New Roman" w:hAnsi="Times New Roman" w:cs="Times New Roman"/>
          <w:sz w:val="28"/>
        </w:rPr>
        <w:t xml:space="preserve"> ун-та Северного Зауралья. – 2016. – №</w:t>
      </w:r>
      <w:r>
        <w:rPr>
          <w:rFonts w:ascii="Times New Roman" w:hAnsi="Times New Roman" w:cs="Times New Roman"/>
          <w:sz w:val="28"/>
        </w:rPr>
        <w:t xml:space="preserve"> </w:t>
      </w:r>
      <w:r w:rsidR="0040367B" w:rsidRPr="00905BEA">
        <w:rPr>
          <w:rFonts w:ascii="Times New Roman" w:hAnsi="Times New Roman" w:cs="Times New Roman"/>
          <w:sz w:val="28"/>
        </w:rPr>
        <w:t>4</w:t>
      </w:r>
      <w:r w:rsidR="007F1930">
        <w:rPr>
          <w:rFonts w:ascii="Times New Roman" w:hAnsi="Times New Roman" w:cs="Times New Roman"/>
          <w:sz w:val="28"/>
        </w:rPr>
        <w:t xml:space="preserve"> </w:t>
      </w:r>
      <w:r w:rsidR="0040367B" w:rsidRPr="00905BEA">
        <w:rPr>
          <w:rFonts w:ascii="Times New Roman" w:hAnsi="Times New Roman" w:cs="Times New Roman"/>
          <w:sz w:val="28"/>
        </w:rPr>
        <w:t>(35). – С. 147-153</w:t>
      </w:r>
      <w:r>
        <w:rPr>
          <w:rFonts w:ascii="Times New Roman" w:hAnsi="Times New Roman" w:cs="Times New Roman"/>
          <w:sz w:val="28"/>
        </w:rPr>
        <w:t>.</w:t>
      </w:r>
    </w:p>
    <w:p w:rsidR="0040367B" w:rsidRDefault="0040367B" w:rsidP="00905BEA">
      <w:pPr>
        <w:pStyle w:val="a3"/>
        <w:ind w:firstLine="709"/>
        <w:jc w:val="both"/>
        <w:rPr>
          <w:rFonts w:ascii="Times New Roman" w:hAnsi="Times New Roman" w:cs="Times New Roman"/>
          <w:sz w:val="24"/>
        </w:rPr>
      </w:pPr>
      <w:r w:rsidRPr="00905BEA">
        <w:rPr>
          <w:rFonts w:ascii="Times New Roman" w:hAnsi="Times New Roman" w:cs="Times New Roman"/>
          <w:sz w:val="24"/>
        </w:rPr>
        <w:t>Инвестиционная привлекательность проекта отражает отношение инвестиционного потенциала (уровень ожидаемых доходов, сроки окупаемости, будущие перспективы и</w:t>
      </w:r>
      <w:r w:rsidRPr="00905BEA">
        <w:rPr>
          <w:rFonts w:ascii="Times New Roman" w:hAnsi="Times New Roman" w:cs="Times New Roman"/>
          <w:sz w:val="24"/>
        </w:rPr>
        <w:t>н</w:t>
      </w:r>
      <w:r w:rsidRPr="00905BEA">
        <w:rPr>
          <w:rFonts w:ascii="Times New Roman" w:hAnsi="Times New Roman" w:cs="Times New Roman"/>
          <w:sz w:val="24"/>
        </w:rPr>
        <w:t>вестиционного проекта) к рискам (невозврата капитала, неполучения дохода от капитала и/ или проекта), связанным с проектом. При этом очевидно, что основным требованием для инвесторов-кредиторов является подтверждение способности предприятия выполнить обязательства по возврату капитала и выплате процентов, а для инвесторов, участвующих в бизнесе, - подтверждение способности освоить инвестиции и увеличить стоимость пак</w:t>
      </w:r>
      <w:r w:rsidRPr="00905BEA">
        <w:rPr>
          <w:rFonts w:ascii="Times New Roman" w:hAnsi="Times New Roman" w:cs="Times New Roman"/>
          <w:sz w:val="24"/>
        </w:rPr>
        <w:t>е</w:t>
      </w:r>
      <w:r w:rsidRPr="00905BEA">
        <w:rPr>
          <w:rFonts w:ascii="Times New Roman" w:hAnsi="Times New Roman" w:cs="Times New Roman"/>
          <w:sz w:val="24"/>
        </w:rPr>
        <w:t xml:space="preserve">та акций инвестора. В ходе анализа выступает комплексный подход к повышению уровня комфортности проживания в сельских поселениях </w:t>
      </w:r>
      <w:proofErr w:type="spellStart"/>
      <w:r w:rsidRPr="00905BEA">
        <w:rPr>
          <w:rFonts w:ascii="Times New Roman" w:hAnsi="Times New Roman" w:cs="Times New Roman"/>
          <w:sz w:val="24"/>
        </w:rPr>
        <w:t>Ялуторовского</w:t>
      </w:r>
      <w:proofErr w:type="spellEnd"/>
      <w:r w:rsidRPr="00905BEA">
        <w:rPr>
          <w:rFonts w:ascii="Times New Roman" w:hAnsi="Times New Roman" w:cs="Times New Roman"/>
          <w:sz w:val="24"/>
        </w:rPr>
        <w:t xml:space="preserve"> района, что будет сп</w:t>
      </w:r>
      <w:r w:rsidRPr="00905BEA">
        <w:rPr>
          <w:rFonts w:ascii="Times New Roman" w:hAnsi="Times New Roman" w:cs="Times New Roman"/>
          <w:sz w:val="24"/>
        </w:rPr>
        <w:t>о</w:t>
      </w:r>
      <w:r w:rsidRPr="00905BEA">
        <w:rPr>
          <w:rFonts w:ascii="Times New Roman" w:hAnsi="Times New Roman" w:cs="Times New Roman"/>
          <w:sz w:val="24"/>
        </w:rPr>
        <w:t>собствовать созданию благоприятных условий для повышения инвестиционной активн</w:t>
      </w:r>
      <w:r w:rsidRPr="00905BEA">
        <w:rPr>
          <w:rFonts w:ascii="Times New Roman" w:hAnsi="Times New Roman" w:cs="Times New Roman"/>
          <w:sz w:val="24"/>
        </w:rPr>
        <w:t>о</w:t>
      </w:r>
      <w:r w:rsidRPr="00905BEA">
        <w:rPr>
          <w:rFonts w:ascii="Times New Roman" w:hAnsi="Times New Roman" w:cs="Times New Roman"/>
          <w:sz w:val="24"/>
        </w:rPr>
        <w:t>сти в экономике района, созданию новых рабочих мест, расширению налогооблагаемой базы местного бюджета. Результатом проведенного анализа выступает разработка пре</w:t>
      </w:r>
      <w:r w:rsidRPr="00905BEA">
        <w:rPr>
          <w:rFonts w:ascii="Times New Roman" w:hAnsi="Times New Roman" w:cs="Times New Roman"/>
          <w:sz w:val="24"/>
        </w:rPr>
        <w:t>д</w:t>
      </w:r>
      <w:r w:rsidRPr="00905BEA">
        <w:rPr>
          <w:rFonts w:ascii="Times New Roman" w:hAnsi="Times New Roman" w:cs="Times New Roman"/>
          <w:sz w:val="24"/>
        </w:rPr>
        <w:t>ложений и мероприятий, направленных на повышение уровня комфортности и инвест</w:t>
      </w:r>
      <w:r w:rsidRPr="00905BEA">
        <w:rPr>
          <w:rFonts w:ascii="Times New Roman" w:hAnsi="Times New Roman" w:cs="Times New Roman"/>
          <w:sz w:val="24"/>
        </w:rPr>
        <w:t>и</w:t>
      </w:r>
      <w:r w:rsidRPr="00905BEA">
        <w:rPr>
          <w:rFonts w:ascii="Times New Roman" w:hAnsi="Times New Roman" w:cs="Times New Roman"/>
          <w:sz w:val="24"/>
        </w:rPr>
        <w:t>ционной привлекательности района: оценка инвестиционной привлекательности и инв</w:t>
      </w:r>
      <w:r w:rsidRPr="00905BEA">
        <w:rPr>
          <w:rFonts w:ascii="Times New Roman" w:hAnsi="Times New Roman" w:cs="Times New Roman"/>
          <w:sz w:val="24"/>
        </w:rPr>
        <w:t>е</w:t>
      </w:r>
      <w:r w:rsidRPr="00905BEA">
        <w:rPr>
          <w:rFonts w:ascii="Times New Roman" w:hAnsi="Times New Roman" w:cs="Times New Roman"/>
          <w:sz w:val="24"/>
        </w:rPr>
        <w:t xml:space="preserve">стиционного климата; планирование инвестиций в стратегическом развитии территории; потенциал социально-экономического развития </w:t>
      </w:r>
      <w:proofErr w:type="spellStart"/>
      <w:r w:rsidRPr="00905BEA">
        <w:rPr>
          <w:rFonts w:ascii="Times New Roman" w:hAnsi="Times New Roman" w:cs="Times New Roman"/>
          <w:sz w:val="24"/>
        </w:rPr>
        <w:t>Ялуторовского</w:t>
      </w:r>
      <w:proofErr w:type="spellEnd"/>
      <w:r w:rsidRPr="00905BEA">
        <w:rPr>
          <w:rFonts w:ascii="Times New Roman" w:hAnsi="Times New Roman" w:cs="Times New Roman"/>
          <w:sz w:val="24"/>
        </w:rPr>
        <w:t xml:space="preserve"> муниципального района; уровень инвестиционной привлекательности муниципального образования; территор</w:t>
      </w:r>
      <w:r w:rsidRPr="00905BEA">
        <w:rPr>
          <w:rFonts w:ascii="Times New Roman" w:hAnsi="Times New Roman" w:cs="Times New Roman"/>
          <w:sz w:val="24"/>
        </w:rPr>
        <w:t>и</w:t>
      </w:r>
      <w:r w:rsidRPr="00905BEA">
        <w:rPr>
          <w:rFonts w:ascii="Times New Roman" w:hAnsi="Times New Roman" w:cs="Times New Roman"/>
          <w:sz w:val="24"/>
        </w:rPr>
        <w:t xml:space="preserve">альное планирование развития территории. </w:t>
      </w:r>
    </w:p>
    <w:p w:rsidR="00905BEA" w:rsidRPr="00905BEA" w:rsidRDefault="00905BEA" w:rsidP="00905BEA">
      <w:pPr>
        <w:pStyle w:val="a3"/>
        <w:ind w:firstLine="709"/>
        <w:jc w:val="both"/>
        <w:rPr>
          <w:rFonts w:ascii="Times New Roman" w:hAnsi="Times New Roman" w:cs="Times New Roman"/>
          <w:sz w:val="24"/>
        </w:rPr>
      </w:pPr>
    </w:p>
    <w:p w:rsidR="0040367B" w:rsidRPr="00905BEA" w:rsidRDefault="00905BEA" w:rsidP="00905BEA">
      <w:pPr>
        <w:pStyle w:val="a3"/>
        <w:ind w:firstLine="709"/>
        <w:jc w:val="both"/>
        <w:rPr>
          <w:rFonts w:ascii="Times New Roman" w:hAnsi="Times New Roman" w:cs="Times New Roman"/>
          <w:sz w:val="28"/>
        </w:rPr>
      </w:pPr>
      <w:r w:rsidRPr="00905BEA">
        <w:rPr>
          <w:rFonts w:ascii="Times New Roman" w:hAnsi="Times New Roman" w:cs="Times New Roman"/>
          <w:b/>
          <w:sz w:val="28"/>
        </w:rPr>
        <w:t>Уваров, А. И.</w:t>
      </w:r>
      <w:r w:rsidRPr="00905BEA">
        <w:rPr>
          <w:rFonts w:ascii="Times New Roman" w:hAnsi="Times New Roman" w:cs="Times New Roman"/>
          <w:sz w:val="28"/>
        </w:rPr>
        <w:t xml:space="preserve"> </w:t>
      </w:r>
      <w:hyperlink r:id="rId12" w:history="1">
        <w:r w:rsidR="0040367B" w:rsidRPr="00905BEA">
          <w:rPr>
            <w:rStyle w:val="a9"/>
            <w:rFonts w:ascii="Times New Roman" w:hAnsi="Times New Roman" w:cs="Times New Roman"/>
            <w:color w:val="auto"/>
            <w:sz w:val="28"/>
            <w:u w:val="none"/>
          </w:rPr>
          <w:t xml:space="preserve">Анализ </w:t>
        </w:r>
        <w:proofErr w:type="gramStart"/>
        <w:r w:rsidR="0040367B" w:rsidRPr="00905BEA">
          <w:rPr>
            <w:rStyle w:val="a9"/>
            <w:rFonts w:ascii="Times New Roman" w:hAnsi="Times New Roman" w:cs="Times New Roman"/>
            <w:color w:val="auto"/>
            <w:sz w:val="28"/>
            <w:u w:val="none"/>
          </w:rPr>
          <w:t>точности определения координат характерных точек границ земельных участков</w:t>
        </w:r>
        <w:proofErr w:type="gramEnd"/>
        <w:r w:rsidR="0040367B" w:rsidRPr="00905BEA">
          <w:rPr>
            <w:rStyle w:val="a9"/>
            <w:rFonts w:ascii="Times New Roman" w:hAnsi="Times New Roman" w:cs="Times New Roman"/>
            <w:color w:val="auto"/>
            <w:sz w:val="28"/>
            <w:u w:val="none"/>
          </w:rPr>
          <w:t xml:space="preserve"> картометрическим методом</w:t>
        </w:r>
      </w:hyperlink>
      <w:r w:rsidR="0040367B" w:rsidRPr="00905BEA">
        <w:rPr>
          <w:rFonts w:ascii="Times New Roman" w:hAnsi="Times New Roman" w:cs="Times New Roman"/>
          <w:sz w:val="28"/>
        </w:rPr>
        <w:t xml:space="preserve"> /</w:t>
      </w:r>
      <w:r>
        <w:rPr>
          <w:rFonts w:ascii="Times New Roman" w:hAnsi="Times New Roman" w:cs="Times New Roman"/>
          <w:sz w:val="28"/>
        </w:rPr>
        <w:t xml:space="preserve"> </w:t>
      </w:r>
      <w:r w:rsidRPr="00905BEA">
        <w:rPr>
          <w:rFonts w:ascii="Times New Roman" w:hAnsi="Times New Roman" w:cs="Times New Roman"/>
          <w:sz w:val="28"/>
        </w:rPr>
        <w:t>А.</w:t>
      </w:r>
      <w:r>
        <w:rPr>
          <w:rFonts w:ascii="Times New Roman" w:hAnsi="Times New Roman" w:cs="Times New Roman"/>
          <w:sz w:val="28"/>
        </w:rPr>
        <w:t xml:space="preserve"> </w:t>
      </w:r>
      <w:r w:rsidRPr="00905BEA">
        <w:rPr>
          <w:rFonts w:ascii="Times New Roman" w:hAnsi="Times New Roman" w:cs="Times New Roman"/>
          <w:sz w:val="28"/>
        </w:rPr>
        <w:t>И.</w:t>
      </w:r>
      <w:r>
        <w:rPr>
          <w:rFonts w:ascii="Times New Roman" w:hAnsi="Times New Roman" w:cs="Times New Roman"/>
          <w:sz w:val="28"/>
        </w:rPr>
        <w:t xml:space="preserve"> </w:t>
      </w:r>
      <w:r w:rsidR="0040367B" w:rsidRPr="00905BEA">
        <w:rPr>
          <w:rFonts w:ascii="Times New Roman" w:hAnsi="Times New Roman" w:cs="Times New Roman"/>
          <w:sz w:val="28"/>
        </w:rPr>
        <w:t xml:space="preserve">Уваров, </w:t>
      </w:r>
      <w:r w:rsidRPr="00905BEA">
        <w:rPr>
          <w:rFonts w:ascii="Times New Roman" w:hAnsi="Times New Roman" w:cs="Times New Roman"/>
          <w:sz w:val="28"/>
        </w:rPr>
        <w:t>Н.</w:t>
      </w:r>
      <w:r>
        <w:rPr>
          <w:rFonts w:ascii="Times New Roman" w:hAnsi="Times New Roman" w:cs="Times New Roman"/>
          <w:sz w:val="28"/>
        </w:rPr>
        <w:t xml:space="preserve"> </w:t>
      </w:r>
      <w:r w:rsidRPr="00905BEA">
        <w:rPr>
          <w:rFonts w:ascii="Times New Roman" w:hAnsi="Times New Roman" w:cs="Times New Roman"/>
          <w:sz w:val="28"/>
        </w:rPr>
        <w:t>А.</w:t>
      </w:r>
      <w:r>
        <w:rPr>
          <w:rFonts w:ascii="Times New Roman" w:hAnsi="Times New Roman" w:cs="Times New Roman"/>
          <w:sz w:val="28"/>
        </w:rPr>
        <w:t xml:space="preserve"> </w:t>
      </w:r>
      <w:r w:rsidR="0040367B" w:rsidRPr="00905BEA">
        <w:rPr>
          <w:rFonts w:ascii="Times New Roman" w:hAnsi="Times New Roman" w:cs="Times New Roman"/>
          <w:sz w:val="28"/>
        </w:rPr>
        <w:t xml:space="preserve">Пархоменко // </w:t>
      </w:r>
      <w:proofErr w:type="spellStart"/>
      <w:r w:rsidR="0040367B" w:rsidRPr="00905BEA">
        <w:rPr>
          <w:rFonts w:ascii="Times New Roman" w:hAnsi="Times New Roman" w:cs="Times New Roman"/>
          <w:sz w:val="28"/>
        </w:rPr>
        <w:t>Вестн</w:t>
      </w:r>
      <w:proofErr w:type="spellEnd"/>
      <w:r w:rsidR="0040367B" w:rsidRPr="00905BEA">
        <w:rPr>
          <w:rFonts w:ascii="Times New Roman" w:hAnsi="Times New Roman" w:cs="Times New Roman"/>
          <w:sz w:val="28"/>
        </w:rPr>
        <w:t xml:space="preserve">. Омского гос. </w:t>
      </w:r>
      <w:proofErr w:type="spellStart"/>
      <w:r w:rsidR="0040367B" w:rsidRPr="00905BEA">
        <w:rPr>
          <w:rFonts w:ascii="Times New Roman" w:hAnsi="Times New Roman" w:cs="Times New Roman"/>
          <w:sz w:val="28"/>
        </w:rPr>
        <w:t>аграр</w:t>
      </w:r>
      <w:proofErr w:type="spellEnd"/>
      <w:r w:rsidR="0040367B" w:rsidRPr="00905BEA">
        <w:rPr>
          <w:rFonts w:ascii="Times New Roman" w:hAnsi="Times New Roman" w:cs="Times New Roman"/>
          <w:sz w:val="28"/>
        </w:rPr>
        <w:t xml:space="preserve">. ун-та. </w:t>
      </w:r>
      <w:r w:rsidR="007F1930">
        <w:rPr>
          <w:rFonts w:ascii="Times New Roman" w:hAnsi="Times New Roman" w:cs="Times New Roman"/>
          <w:sz w:val="28"/>
        </w:rPr>
        <w:t xml:space="preserve">– 2017. </w:t>
      </w:r>
      <w:r w:rsidR="0040367B" w:rsidRPr="00905BEA">
        <w:rPr>
          <w:rFonts w:ascii="Times New Roman" w:hAnsi="Times New Roman" w:cs="Times New Roman"/>
          <w:sz w:val="28"/>
        </w:rPr>
        <w:t>– № 1. – С. 102-108</w:t>
      </w:r>
    </w:p>
    <w:p w:rsidR="0040367B" w:rsidRPr="00905BEA" w:rsidRDefault="0040367B" w:rsidP="00905BEA">
      <w:pPr>
        <w:pStyle w:val="a3"/>
        <w:ind w:firstLine="709"/>
        <w:jc w:val="both"/>
        <w:rPr>
          <w:rFonts w:ascii="Times New Roman" w:hAnsi="Times New Roman" w:cs="Times New Roman"/>
          <w:sz w:val="24"/>
        </w:rPr>
      </w:pPr>
    </w:p>
    <w:p w:rsidR="00905BEA" w:rsidRDefault="00905BEA" w:rsidP="00905BEA">
      <w:pPr>
        <w:pStyle w:val="a3"/>
        <w:widowControl w:val="0"/>
        <w:ind w:firstLine="709"/>
        <w:jc w:val="both"/>
        <w:rPr>
          <w:rFonts w:ascii="Times New Roman" w:hAnsi="Times New Roman" w:cs="Times New Roman"/>
          <w:sz w:val="28"/>
        </w:rPr>
      </w:pPr>
      <w:r w:rsidRPr="00905BEA">
        <w:rPr>
          <w:rFonts w:ascii="Times New Roman" w:hAnsi="Times New Roman" w:cs="Times New Roman"/>
          <w:b/>
          <w:sz w:val="28"/>
        </w:rPr>
        <w:t>Юрлова, А. А.</w:t>
      </w:r>
      <w:r>
        <w:rPr>
          <w:rFonts w:ascii="Times New Roman" w:hAnsi="Times New Roman" w:cs="Times New Roman"/>
          <w:sz w:val="28"/>
        </w:rPr>
        <w:t xml:space="preserve"> </w:t>
      </w:r>
      <w:r w:rsidR="0040367B" w:rsidRPr="00905BEA">
        <w:rPr>
          <w:rFonts w:ascii="Times New Roman" w:hAnsi="Times New Roman" w:cs="Times New Roman"/>
          <w:sz w:val="28"/>
        </w:rPr>
        <w:t>Современная организация использования земель особо охраняемых природных территорий в системе природопользования /</w:t>
      </w:r>
      <w:r w:rsidRPr="00905BEA">
        <w:rPr>
          <w:rFonts w:ascii="Times New Roman" w:hAnsi="Times New Roman" w:cs="Times New Roman"/>
          <w:sz w:val="28"/>
        </w:rPr>
        <w:t xml:space="preserve"> А.</w:t>
      </w:r>
      <w:r>
        <w:rPr>
          <w:rFonts w:ascii="Times New Roman" w:hAnsi="Times New Roman" w:cs="Times New Roman"/>
          <w:sz w:val="28"/>
        </w:rPr>
        <w:t xml:space="preserve"> </w:t>
      </w:r>
      <w:r w:rsidRPr="00905BEA">
        <w:rPr>
          <w:rFonts w:ascii="Times New Roman" w:hAnsi="Times New Roman" w:cs="Times New Roman"/>
          <w:sz w:val="28"/>
        </w:rPr>
        <w:t>А.</w:t>
      </w:r>
      <w:r w:rsidR="0040367B" w:rsidRPr="00905BEA">
        <w:rPr>
          <w:rFonts w:ascii="Times New Roman" w:hAnsi="Times New Roman" w:cs="Times New Roman"/>
          <w:sz w:val="28"/>
        </w:rPr>
        <w:t xml:space="preserve"> Юрлова, </w:t>
      </w:r>
      <w:r w:rsidRPr="00905BEA">
        <w:rPr>
          <w:rFonts w:ascii="Times New Roman" w:hAnsi="Times New Roman" w:cs="Times New Roman"/>
          <w:sz w:val="28"/>
        </w:rPr>
        <w:t>Н.</w:t>
      </w:r>
      <w:r>
        <w:rPr>
          <w:rFonts w:ascii="Times New Roman" w:hAnsi="Times New Roman" w:cs="Times New Roman"/>
          <w:sz w:val="28"/>
        </w:rPr>
        <w:t xml:space="preserve"> </w:t>
      </w:r>
      <w:r w:rsidRPr="00905BEA">
        <w:rPr>
          <w:rFonts w:ascii="Times New Roman" w:hAnsi="Times New Roman" w:cs="Times New Roman"/>
          <w:sz w:val="28"/>
        </w:rPr>
        <w:t xml:space="preserve">В. </w:t>
      </w:r>
      <w:r w:rsidR="0040367B" w:rsidRPr="00905BEA">
        <w:rPr>
          <w:rFonts w:ascii="Times New Roman" w:hAnsi="Times New Roman" w:cs="Times New Roman"/>
          <w:sz w:val="28"/>
        </w:rPr>
        <w:t xml:space="preserve">Литвиненко // </w:t>
      </w:r>
      <w:proofErr w:type="spellStart"/>
      <w:r w:rsidR="0040367B" w:rsidRPr="00905BEA">
        <w:rPr>
          <w:rFonts w:ascii="Times New Roman" w:hAnsi="Times New Roman" w:cs="Times New Roman"/>
          <w:sz w:val="28"/>
        </w:rPr>
        <w:t>Вестн</w:t>
      </w:r>
      <w:proofErr w:type="spellEnd"/>
      <w:r>
        <w:rPr>
          <w:rFonts w:ascii="Times New Roman" w:hAnsi="Times New Roman" w:cs="Times New Roman"/>
          <w:sz w:val="28"/>
        </w:rPr>
        <w:t>.</w:t>
      </w:r>
      <w:r w:rsidR="0040367B" w:rsidRPr="00905BEA">
        <w:rPr>
          <w:rFonts w:ascii="Times New Roman" w:hAnsi="Times New Roman" w:cs="Times New Roman"/>
          <w:sz w:val="28"/>
        </w:rPr>
        <w:t xml:space="preserve"> гос. </w:t>
      </w:r>
      <w:proofErr w:type="spellStart"/>
      <w:r w:rsidR="0040367B" w:rsidRPr="00905BEA">
        <w:rPr>
          <w:rFonts w:ascii="Times New Roman" w:hAnsi="Times New Roman" w:cs="Times New Roman"/>
          <w:sz w:val="28"/>
        </w:rPr>
        <w:t>аграр</w:t>
      </w:r>
      <w:proofErr w:type="spellEnd"/>
      <w:r>
        <w:rPr>
          <w:rFonts w:ascii="Times New Roman" w:hAnsi="Times New Roman" w:cs="Times New Roman"/>
          <w:sz w:val="28"/>
        </w:rPr>
        <w:t>.</w:t>
      </w:r>
      <w:r w:rsidR="0040367B" w:rsidRPr="00905BEA">
        <w:rPr>
          <w:rFonts w:ascii="Times New Roman" w:hAnsi="Times New Roman" w:cs="Times New Roman"/>
          <w:sz w:val="28"/>
        </w:rPr>
        <w:t xml:space="preserve"> ун-та Северного Зауралья. – 2016. – №</w:t>
      </w:r>
      <w:r>
        <w:rPr>
          <w:rFonts w:ascii="Times New Roman" w:hAnsi="Times New Roman" w:cs="Times New Roman"/>
          <w:sz w:val="28"/>
        </w:rPr>
        <w:t xml:space="preserve"> </w:t>
      </w:r>
      <w:r w:rsidR="0040367B" w:rsidRPr="00905BEA">
        <w:rPr>
          <w:rFonts w:ascii="Times New Roman" w:hAnsi="Times New Roman" w:cs="Times New Roman"/>
          <w:sz w:val="28"/>
        </w:rPr>
        <w:t>4</w:t>
      </w:r>
      <w:r w:rsidR="007F1930">
        <w:rPr>
          <w:rFonts w:ascii="Times New Roman" w:hAnsi="Times New Roman" w:cs="Times New Roman"/>
          <w:sz w:val="28"/>
        </w:rPr>
        <w:t xml:space="preserve"> </w:t>
      </w:r>
      <w:r w:rsidR="0040367B" w:rsidRPr="00905BEA">
        <w:rPr>
          <w:rFonts w:ascii="Times New Roman" w:hAnsi="Times New Roman" w:cs="Times New Roman"/>
          <w:sz w:val="28"/>
        </w:rPr>
        <w:t>(35). – С. 162-168</w:t>
      </w:r>
      <w:r>
        <w:rPr>
          <w:rFonts w:ascii="Times New Roman" w:hAnsi="Times New Roman" w:cs="Times New Roman"/>
          <w:sz w:val="28"/>
        </w:rPr>
        <w:t>.</w:t>
      </w:r>
    </w:p>
    <w:p w:rsidR="0040367B" w:rsidRPr="00905BEA" w:rsidRDefault="00905BEA" w:rsidP="00905BEA">
      <w:pPr>
        <w:pStyle w:val="a3"/>
        <w:widowControl w:val="0"/>
        <w:ind w:firstLine="709"/>
        <w:jc w:val="both"/>
        <w:rPr>
          <w:rFonts w:ascii="Times New Roman" w:hAnsi="Times New Roman" w:cs="Times New Roman"/>
          <w:sz w:val="24"/>
        </w:rPr>
      </w:pPr>
      <w:proofErr w:type="gramStart"/>
      <w:r>
        <w:rPr>
          <w:rFonts w:ascii="Times New Roman" w:hAnsi="Times New Roman" w:cs="Times New Roman"/>
          <w:sz w:val="24"/>
        </w:rPr>
        <w:t>Р</w:t>
      </w:r>
      <w:r w:rsidR="0040367B" w:rsidRPr="00905BEA">
        <w:rPr>
          <w:rFonts w:ascii="Times New Roman" w:hAnsi="Times New Roman" w:cs="Times New Roman"/>
          <w:sz w:val="24"/>
        </w:rPr>
        <w:t>ассмотрены особенности функционирования особо охраняемых природных те</w:t>
      </w:r>
      <w:r w:rsidR="0040367B" w:rsidRPr="00905BEA">
        <w:rPr>
          <w:rFonts w:ascii="Times New Roman" w:hAnsi="Times New Roman" w:cs="Times New Roman"/>
          <w:sz w:val="24"/>
        </w:rPr>
        <w:t>р</w:t>
      </w:r>
      <w:r w:rsidR="0040367B" w:rsidRPr="00905BEA">
        <w:rPr>
          <w:rFonts w:ascii="Times New Roman" w:hAnsi="Times New Roman" w:cs="Times New Roman"/>
          <w:sz w:val="24"/>
        </w:rPr>
        <w:t>риторий, проанализировано использование особо охраняемых природных территорий, изучено местоположение и характеристики особо охраняемых природных территорий, сформулированы проблемы и предложения в современной организации использования земель особо охраняемых природных территорий в системе природопользования, некот</w:t>
      </w:r>
      <w:r w:rsidR="0040367B" w:rsidRPr="00905BEA">
        <w:rPr>
          <w:rFonts w:ascii="Times New Roman" w:hAnsi="Times New Roman" w:cs="Times New Roman"/>
          <w:sz w:val="24"/>
        </w:rPr>
        <w:t>о</w:t>
      </w:r>
      <w:r w:rsidR="0040367B" w:rsidRPr="00905BEA">
        <w:rPr>
          <w:rFonts w:ascii="Times New Roman" w:hAnsi="Times New Roman" w:cs="Times New Roman"/>
          <w:sz w:val="24"/>
        </w:rPr>
        <w:t xml:space="preserve">рые из них следует решать в достаточно короткое время, так как сохранение природы и улучшение окружающей среды являются приоритетными направлениями государства и </w:t>
      </w:r>
      <w:r w:rsidR="0040367B" w:rsidRPr="00905BEA">
        <w:rPr>
          <w:rFonts w:ascii="Times New Roman" w:hAnsi="Times New Roman" w:cs="Times New Roman"/>
          <w:sz w:val="24"/>
        </w:rPr>
        <w:lastRenderedPageBreak/>
        <w:t>общества</w:t>
      </w:r>
      <w:proofErr w:type="gramEnd"/>
      <w:r w:rsidR="0040367B" w:rsidRPr="00905BEA">
        <w:rPr>
          <w:rFonts w:ascii="Times New Roman" w:hAnsi="Times New Roman" w:cs="Times New Roman"/>
          <w:sz w:val="24"/>
        </w:rPr>
        <w:t xml:space="preserve">, </w:t>
      </w:r>
      <w:proofErr w:type="gramStart"/>
      <w:r w:rsidR="0040367B" w:rsidRPr="00905BEA">
        <w:rPr>
          <w:rFonts w:ascii="Times New Roman" w:hAnsi="Times New Roman" w:cs="Times New Roman"/>
          <w:sz w:val="24"/>
        </w:rPr>
        <w:t>а именно: 1) Проведение полного и всестороннего исследования деятельности особо охраняемых природных территорий; 2) Анализ использования особо охраняемых природных территорий в системе природопользования; 3) Особенности функциониров</w:t>
      </w:r>
      <w:r w:rsidR="0040367B" w:rsidRPr="00905BEA">
        <w:rPr>
          <w:rFonts w:ascii="Times New Roman" w:hAnsi="Times New Roman" w:cs="Times New Roman"/>
          <w:sz w:val="24"/>
        </w:rPr>
        <w:t>а</w:t>
      </w:r>
      <w:r w:rsidR="0040367B" w:rsidRPr="00905BEA">
        <w:rPr>
          <w:rFonts w:ascii="Times New Roman" w:hAnsi="Times New Roman" w:cs="Times New Roman"/>
          <w:sz w:val="24"/>
        </w:rPr>
        <w:t>ния особо охраняемой природной территории в Сладковском районе; 4) Изучение мест</w:t>
      </w:r>
      <w:r w:rsidR="0040367B" w:rsidRPr="00905BEA">
        <w:rPr>
          <w:rFonts w:ascii="Times New Roman" w:hAnsi="Times New Roman" w:cs="Times New Roman"/>
          <w:sz w:val="24"/>
        </w:rPr>
        <w:t>о</w:t>
      </w:r>
      <w:r w:rsidR="0040367B" w:rsidRPr="00905BEA">
        <w:rPr>
          <w:rFonts w:ascii="Times New Roman" w:hAnsi="Times New Roman" w:cs="Times New Roman"/>
          <w:sz w:val="24"/>
        </w:rPr>
        <w:t>положения и характеристик особо охраняемой природной территории заказника «Барс</w:t>
      </w:r>
      <w:r w:rsidR="0040367B" w:rsidRPr="00905BEA">
        <w:rPr>
          <w:rFonts w:ascii="Times New Roman" w:hAnsi="Times New Roman" w:cs="Times New Roman"/>
          <w:sz w:val="24"/>
        </w:rPr>
        <w:t>у</w:t>
      </w:r>
      <w:r w:rsidR="0040367B" w:rsidRPr="00905BEA">
        <w:rPr>
          <w:rFonts w:ascii="Times New Roman" w:hAnsi="Times New Roman" w:cs="Times New Roman"/>
          <w:sz w:val="24"/>
        </w:rPr>
        <w:t>чье »; 5) Разработка предложения по организации экскурсионного маршрута и благ</w:t>
      </w:r>
      <w:r w:rsidR="0040367B" w:rsidRPr="00905BEA">
        <w:rPr>
          <w:rFonts w:ascii="Times New Roman" w:hAnsi="Times New Roman" w:cs="Times New Roman"/>
          <w:sz w:val="24"/>
        </w:rPr>
        <w:t>о</w:t>
      </w:r>
      <w:r w:rsidR="0040367B" w:rsidRPr="00905BEA">
        <w:rPr>
          <w:rFonts w:ascii="Times New Roman" w:hAnsi="Times New Roman" w:cs="Times New Roman"/>
          <w:sz w:val="24"/>
        </w:rPr>
        <w:t xml:space="preserve">устройству территории маршрута. </w:t>
      </w:r>
      <w:proofErr w:type="gramEnd"/>
    </w:p>
    <w:p w:rsidR="0040367B" w:rsidRDefault="0040367B" w:rsidP="0040367B"/>
    <w:p w:rsidR="0018417D" w:rsidRDefault="0018417D" w:rsidP="0094177D">
      <w:pPr>
        <w:pStyle w:val="a3"/>
        <w:jc w:val="center"/>
        <w:rPr>
          <w:rFonts w:ascii="Times New Roman" w:hAnsi="Times New Roman" w:cs="Times New Roman"/>
          <w:b/>
          <w:sz w:val="28"/>
        </w:rPr>
      </w:pPr>
      <w:r>
        <w:rPr>
          <w:rFonts w:ascii="Times New Roman" w:hAnsi="Times New Roman" w:cs="Times New Roman"/>
          <w:b/>
          <w:sz w:val="28"/>
        </w:rPr>
        <w:t>Материально-техническое обеспечение</w:t>
      </w:r>
    </w:p>
    <w:p w:rsidR="0018417D" w:rsidRDefault="00905BEA" w:rsidP="00905BEA">
      <w:pPr>
        <w:pStyle w:val="a3"/>
        <w:ind w:firstLine="709"/>
        <w:jc w:val="both"/>
        <w:rPr>
          <w:rFonts w:ascii="Times New Roman" w:hAnsi="Times New Roman" w:cs="Times New Roman"/>
          <w:sz w:val="28"/>
        </w:rPr>
      </w:pPr>
      <w:proofErr w:type="spellStart"/>
      <w:r w:rsidRPr="00A27C26">
        <w:rPr>
          <w:rFonts w:ascii="Times New Roman" w:hAnsi="Times New Roman" w:cs="Times New Roman"/>
          <w:b/>
          <w:sz w:val="28"/>
        </w:rPr>
        <w:t>Едренкина</w:t>
      </w:r>
      <w:proofErr w:type="spellEnd"/>
      <w:r w:rsidRPr="00A27C26">
        <w:rPr>
          <w:rFonts w:ascii="Times New Roman" w:hAnsi="Times New Roman" w:cs="Times New Roman"/>
          <w:b/>
          <w:sz w:val="28"/>
        </w:rPr>
        <w:t>, Н. М</w:t>
      </w:r>
      <w:r w:rsidRPr="00905BEA">
        <w:rPr>
          <w:rFonts w:ascii="Times New Roman" w:hAnsi="Times New Roman" w:cs="Times New Roman"/>
          <w:sz w:val="28"/>
        </w:rPr>
        <w:t>.</w:t>
      </w:r>
      <w:r>
        <w:rPr>
          <w:rFonts w:ascii="Times New Roman" w:hAnsi="Times New Roman" w:cs="Times New Roman"/>
          <w:sz w:val="28"/>
        </w:rPr>
        <w:t xml:space="preserve"> </w:t>
      </w:r>
      <w:r w:rsidR="0018417D" w:rsidRPr="00905BEA">
        <w:rPr>
          <w:rFonts w:ascii="Times New Roman" w:hAnsi="Times New Roman" w:cs="Times New Roman"/>
          <w:sz w:val="28"/>
        </w:rPr>
        <w:t>Анализ ресурсного обеспечения сельских террит</w:t>
      </w:r>
      <w:r w:rsidR="0018417D" w:rsidRPr="00905BEA">
        <w:rPr>
          <w:rFonts w:ascii="Times New Roman" w:hAnsi="Times New Roman" w:cs="Times New Roman"/>
          <w:sz w:val="28"/>
        </w:rPr>
        <w:t>о</w:t>
      </w:r>
      <w:r w:rsidR="0018417D" w:rsidRPr="00905BEA">
        <w:rPr>
          <w:rFonts w:ascii="Times New Roman" w:hAnsi="Times New Roman" w:cs="Times New Roman"/>
          <w:sz w:val="28"/>
        </w:rPr>
        <w:t>рий Новосибирского района /</w:t>
      </w:r>
      <w:r w:rsidRPr="00905BEA">
        <w:rPr>
          <w:rFonts w:ascii="Times New Roman" w:hAnsi="Times New Roman" w:cs="Times New Roman"/>
          <w:sz w:val="28"/>
        </w:rPr>
        <w:t xml:space="preserve"> Н.</w:t>
      </w:r>
      <w:r>
        <w:rPr>
          <w:rFonts w:ascii="Times New Roman" w:hAnsi="Times New Roman" w:cs="Times New Roman"/>
          <w:sz w:val="28"/>
        </w:rPr>
        <w:t xml:space="preserve"> </w:t>
      </w:r>
      <w:r w:rsidRPr="00905BEA">
        <w:rPr>
          <w:rFonts w:ascii="Times New Roman" w:hAnsi="Times New Roman" w:cs="Times New Roman"/>
          <w:sz w:val="28"/>
        </w:rPr>
        <w:t>М.</w:t>
      </w:r>
      <w:r w:rsidR="0018417D" w:rsidRPr="00905BEA">
        <w:rPr>
          <w:rFonts w:ascii="Times New Roman" w:hAnsi="Times New Roman" w:cs="Times New Roman"/>
          <w:sz w:val="28"/>
        </w:rPr>
        <w:t xml:space="preserve"> </w:t>
      </w:r>
      <w:proofErr w:type="spellStart"/>
      <w:r w:rsidR="0018417D" w:rsidRPr="00905BEA">
        <w:rPr>
          <w:rFonts w:ascii="Times New Roman" w:hAnsi="Times New Roman" w:cs="Times New Roman"/>
          <w:sz w:val="28"/>
        </w:rPr>
        <w:t>Едренкина</w:t>
      </w:r>
      <w:proofErr w:type="spellEnd"/>
      <w:r w:rsidR="0018417D" w:rsidRPr="00905BEA">
        <w:rPr>
          <w:rFonts w:ascii="Times New Roman" w:hAnsi="Times New Roman" w:cs="Times New Roman"/>
          <w:sz w:val="28"/>
        </w:rPr>
        <w:t xml:space="preserve">, </w:t>
      </w:r>
      <w:r w:rsidRPr="00905BEA">
        <w:rPr>
          <w:rFonts w:ascii="Times New Roman" w:hAnsi="Times New Roman" w:cs="Times New Roman"/>
          <w:sz w:val="28"/>
        </w:rPr>
        <w:t>А.</w:t>
      </w:r>
      <w:r>
        <w:rPr>
          <w:rFonts w:ascii="Times New Roman" w:hAnsi="Times New Roman" w:cs="Times New Roman"/>
          <w:sz w:val="28"/>
        </w:rPr>
        <w:t xml:space="preserve"> </w:t>
      </w:r>
      <w:r w:rsidRPr="00905BEA">
        <w:rPr>
          <w:rFonts w:ascii="Times New Roman" w:hAnsi="Times New Roman" w:cs="Times New Roman"/>
          <w:sz w:val="28"/>
        </w:rPr>
        <w:t xml:space="preserve">П. </w:t>
      </w:r>
      <w:proofErr w:type="spellStart"/>
      <w:r w:rsidR="0018417D" w:rsidRPr="00905BEA">
        <w:rPr>
          <w:rFonts w:ascii="Times New Roman" w:hAnsi="Times New Roman" w:cs="Times New Roman"/>
          <w:sz w:val="28"/>
        </w:rPr>
        <w:t>Толкунова</w:t>
      </w:r>
      <w:proofErr w:type="spellEnd"/>
      <w:r w:rsidR="0018417D" w:rsidRPr="00905BEA">
        <w:rPr>
          <w:rFonts w:ascii="Times New Roman" w:hAnsi="Times New Roman" w:cs="Times New Roman"/>
          <w:sz w:val="28"/>
        </w:rPr>
        <w:t xml:space="preserve"> // </w:t>
      </w:r>
      <w:proofErr w:type="spellStart"/>
      <w:r w:rsidR="0018417D" w:rsidRPr="00905BEA">
        <w:rPr>
          <w:rFonts w:ascii="Times New Roman" w:hAnsi="Times New Roman" w:cs="Times New Roman"/>
          <w:sz w:val="28"/>
        </w:rPr>
        <w:t>Вестн</w:t>
      </w:r>
      <w:proofErr w:type="spellEnd"/>
      <w:r w:rsidR="0018417D" w:rsidRPr="00905BEA">
        <w:rPr>
          <w:rFonts w:ascii="Times New Roman" w:hAnsi="Times New Roman" w:cs="Times New Roman"/>
          <w:sz w:val="28"/>
        </w:rPr>
        <w:t>. Н</w:t>
      </w:r>
      <w:r w:rsidR="0018417D" w:rsidRPr="00905BEA">
        <w:rPr>
          <w:rFonts w:ascii="Times New Roman" w:hAnsi="Times New Roman" w:cs="Times New Roman"/>
          <w:sz w:val="28"/>
        </w:rPr>
        <w:t>о</w:t>
      </w:r>
      <w:r w:rsidR="0018417D" w:rsidRPr="00905BEA">
        <w:rPr>
          <w:rFonts w:ascii="Times New Roman" w:hAnsi="Times New Roman" w:cs="Times New Roman"/>
          <w:sz w:val="28"/>
        </w:rPr>
        <w:t xml:space="preserve">восибирского гос. </w:t>
      </w:r>
      <w:proofErr w:type="spellStart"/>
      <w:r w:rsidR="0018417D" w:rsidRPr="00905BEA">
        <w:rPr>
          <w:rFonts w:ascii="Times New Roman" w:hAnsi="Times New Roman" w:cs="Times New Roman"/>
          <w:sz w:val="28"/>
        </w:rPr>
        <w:t>аграр</w:t>
      </w:r>
      <w:proofErr w:type="spellEnd"/>
      <w:r w:rsidR="0018417D" w:rsidRPr="00905BEA">
        <w:rPr>
          <w:rFonts w:ascii="Times New Roman" w:hAnsi="Times New Roman" w:cs="Times New Roman"/>
          <w:sz w:val="28"/>
        </w:rPr>
        <w:t>. ун-та. – 2017. – № 1.– С. 226-233</w:t>
      </w:r>
      <w:r>
        <w:rPr>
          <w:rFonts w:ascii="Times New Roman" w:hAnsi="Times New Roman" w:cs="Times New Roman"/>
          <w:sz w:val="28"/>
        </w:rPr>
        <w:t>.</w:t>
      </w:r>
    </w:p>
    <w:p w:rsidR="00A27C26" w:rsidRPr="00A27C26" w:rsidRDefault="00A27C26" w:rsidP="00905BEA">
      <w:pPr>
        <w:pStyle w:val="a3"/>
        <w:ind w:firstLine="709"/>
        <w:jc w:val="both"/>
        <w:rPr>
          <w:rFonts w:ascii="Times New Roman" w:hAnsi="Times New Roman" w:cs="Times New Roman"/>
          <w:sz w:val="24"/>
        </w:rPr>
      </w:pPr>
    </w:p>
    <w:p w:rsidR="00A27C26" w:rsidRPr="00A27C26" w:rsidRDefault="00A27C26" w:rsidP="00905BEA">
      <w:pPr>
        <w:pStyle w:val="a3"/>
        <w:ind w:firstLine="709"/>
        <w:jc w:val="both"/>
        <w:rPr>
          <w:rFonts w:ascii="Times New Roman" w:hAnsi="Times New Roman" w:cs="Times New Roman"/>
          <w:sz w:val="32"/>
        </w:rPr>
      </w:pPr>
      <w:proofErr w:type="spellStart"/>
      <w:r w:rsidRPr="00A27C26">
        <w:rPr>
          <w:rFonts w:ascii="Times New Roman" w:hAnsi="Times New Roman" w:cs="Times New Roman"/>
          <w:b/>
          <w:sz w:val="28"/>
        </w:rPr>
        <w:t>Улезько</w:t>
      </w:r>
      <w:proofErr w:type="spellEnd"/>
      <w:r w:rsidRPr="00A27C26">
        <w:rPr>
          <w:rFonts w:ascii="Times New Roman" w:hAnsi="Times New Roman" w:cs="Times New Roman"/>
          <w:b/>
          <w:sz w:val="28"/>
        </w:rPr>
        <w:t>, А. В.</w:t>
      </w:r>
      <w:r>
        <w:rPr>
          <w:rFonts w:ascii="Times New Roman" w:hAnsi="Times New Roman" w:cs="Times New Roman"/>
          <w:sz w:val="28"/>
        </w:rPr>
        <w:t xml:space="preserve"> </w:t>
      </w:r>
      <w:r w:rsidRPr="00A27C26">
        <w:rPr>
          <w:rFonts w:ascii="Times New Roman" w:hAnsi="Times New Roman" w:cs="Times New Roman"/>
          <w:sz w:val="28"/>
        </w:rPr>
        <w:t>Теоретические аспекты организации снабженческо-сбытовой деятельности хозяйствующих субъектов аграрной сферы</w:t>
      </w:r>
      <w:r>
        <w:rPr>
          <w:rFonts w:ascii="Times New Roman" w:hAnsi="Times New Roman" w:cs="Times New Roman"/>
          <w:sz w:val="28"/>
        </w:rPr>
        <w:t xml:space="preserve"> / </w:t>
      </w:r>
      <w:r w:rsidRPr="00A27C26">
        <w:rPr>
          <w:rFonts w:ascii="Times New Roman" w:hAnsi="Times New Roman" w:cs="Times New Roman"/>
          <w:sz w:val="28"/>
        </w:rPr>
        <w:t>А.</w:t>
      </w:r>
      <w:r>
        <w:rPr>
          <w:rFonts w:ascii="Times New Roman" w:hAnsi="Times New Roman" w:cs="Times New Roman"/>
          <w:sz w:val="28"/>
        </w:rPr>
        <w:t xml:space="preserve"> </w:t>
      </w:r>
      <w:r w:rsidRPr="00A27C26">
        <w:rPr>
          <w:rFonts w:ascii="Times New Roman" w:hAnsi="Times New Roman" w:cs="Times New Roman"/>
          <w:sz w:val="28"/>
        </w:rPr>
        <w:t>В.</w:t>
      </w:r>
      <w:r>
        <w:rPr>
          <w:rFonts w:ascii="Times New Roman" w:hAnsi="Times New Roman" w:cs="Times New Roman"/>
          <w:sz w:val="28"/>
        </w:rPr>
        <w:t xml:space="preserve"> </w:t>
      </w:r>
      <w:proofErr w:type="spellStart"/>
      <w:r w:rsidRPr="00A27C26">
        <w:rPr>
          <w:rFonts w:ascii="Times New Roman" w:hAnsi="Times New Roman" w:cs="Times New Roman"/>
          <w:sz w:val="28"/>
        </w:rPr>
        <w:t>Улезько</w:t>
      </w:r>
      <w:proofErr w:type="spellEnd"/>
      <w:r w:rsidRPr="00A27C26">
        <w:rPr>
          <w:rFonts w:ascii="Times New Roman" w:hAnsi="Times New Roman" w:cs="Times New Roman"/>
          <w:sz w:val="28"/>
        </w:rPr>
        <w:t>, П.</w:t>
      </w:r>
      <w:r>
        <w:rPr>
          <w:rFonts w:ascii="Times New Roman" w:hAnsi="Times New Roman" w:cs="Times New Roman"/>
          <w:sz w:val="28"/>
        </w:rPr>
        <w:t xml:space="preserve"> </w:t>
      </w:r>
      <w:r w:rsidRPr="00A27C26">
        <w:rPr>
          <w:rFonts w:ascii="Times New Roman" w:hAnsi="Times New Roman" w:cs="Times New Roman"/>
          <w:sz w:val="28"/>
        </w:rPr>
        <w:t xml:space="preserve">Б. Корецкий </w:t>
      </w:r>
      <w:r>
        <w:rPr>
          <w:rFonts w:ascii="Times New Roman" w:hAnsi="Times New Roman" w:cs="Times New Roman"/>
          <w:sz w:val="28"/>
        </w:rPr>
        <w:t xml:space="preserve">// </w:t>
      </w:r>
      <w:r w:rsidRPr="00A27C26">
        <w:rPr>
          <w:rFonts w:ascii="Times New Roman" w:hAnsi="Times New Roman" w:cs="Times New Roman"/>
          <w:sz w:val="28"/>
        </w:rPr>
        <w:t xml:space="preserve">Политематический сетевой электронный науч. журн. Кубанского гос. </w:t>
      </w:r>
      <w:proofErr w:type="spellStart"/>
      <w:r w:rsidRPr="00A27C26">
        <w:rPr>
          <w:rFonts w:ascii="Times New Roman" w:hAnsi="Times New Roman" w:cs="Times New Roman"/>
          <w:sz w:val="28"/>
        </w:rPr>
        <w:t>аграр</w:t>
      </w:r>
      <w:proofErr w:type="spellEnd"/>
      <w:r>
        <w:rPr>
          <w:rFonts w:ascii="Times New Roman" w:hAnsi="Times New Roman" w:cs="Times New Roman"/>
          <w:sz w:val="28"/>
        </w:rPr>
        <w:t>.</w:t>
      </w:r>
      <w:r w:rsidRPr="00A27C26">
        <w:rPr>
          <w:rFonts w:ascii="Times New Roman" w:hAnsi="Times New Roman" w:cs="Times New Roman"/>
          <w:sz w:val="28"/>
        </w:rPr>
        <w:t xml:space="preserve"> ун-та. – 2017. – № 127</w:t>
      </w:r>
      <w:r>
        <w:rPr>
          <w:rFonts w:ascii="Times New Roman" w:hAnsi="Times New Roman" w:cs="Times New Roman"/>
          <w:sz w:val="28"/>
        </w:rPr>
        <w:t>. – С.</w:t>
      </w:r>
      <w:r w:rsidRPr="00A27C26">
        <w:rPr>
          <w:rFonts w:ascii="Times New Roman" w:hAnsi="Times New Roman" w:cs="Times New Roman"/>
          <w:sz w:val="28"/>
        </w:rPr>
        <w:t xml:space="preserve"> 1075-1093</w:t>
      </w:r>
      <w:r>
        <w:rPr>
          <w:rFonts w:ascii="Times New Roman" w:hAnsi="Times New Roman" w:cs="Times New Roman"/>
          <w:sz w:val="28"/>
        </w:rPr>
        <w:t>.</w:t>
      </w:r>
    </w:p>
    <w:p w:rsidR="00A27C26" w:rsidRPr="00A27C26" w:rsidRDefault="00A27C26" w:rsidP="00A27C26">
      <w:pPr>
        <w:pStyle w:val="a3"/>
        <w:ind w:firstLine="709"/>
        <w:jc w:val="both"/>
        <w:rPr>
          <w:rFonts w:ascii="Times New Roman" w:hAnsi="Times New Roman" w:cs="Times New Roman"/>
          <w:sz w:val="24"/>
        </w:rPr>
      </w:pPr>
      <w:r w:rsidRPr="00A27C26">
        <w:rPr>
          <w:rFonts w:ascii="Times New Roman" w:hAnsi="Times New Roman" w:cs="Times New Roman"/>
          <w:sz w:val="24"/>
        </w:rPr>
        <w:t>В статье определяется место обмен в воспроизводственном процессе, раскрываю</w:t>
      </w:r>
      <w:r w:rsidRPr="00A27C26">
        <w:rPr>
          <w:rFonts w:ascii="Times New Roman" w:hAnsi="Times New Roman" w:cs="Times New Roman"/>
          <w:sz w:val="24"/>
        </w:rPr>
        <w:t>т</w:t>
      </w:r>
      <w:r w:rsidRPr="00A27C26">
        <w:rPr>
          <w:rFonts w:ascii="Times New Roman" w:hAnsi="Times New Roman" w:cs="Times New Roman"/>
          <w:sz w:val="24"/>
        </w:rPr>
        <w:t>ся функции рынка как основной институциональной формы организации отношений о</w:t>
      </w:r>
      <w:r w:rsidRPr="00A27C26">
        <w:rPr>
          <w:rFonts w:ascii="Times New Roman" w:hAnsi="Times New Roman" w:cs="Times New Roman"/>
          <w:sz w:val="24"/>
        </w:rPr>
        <w:t>б</w:t>
      </w:r>
      <w:r w:rsidRPr="00A27C26">
        <w:rPr>
          <w:rFonts w:ascii="Times New Roman" w:hAnsi="Times New Roman" w:cs="Times New Roman"/>
          <w:sz w:val="24"/>
        </w:rPr>
        <w:t>мена. Отмечается, что интеграция хозяйствующих субъектов в сферу обмена осуществл</w:t>
      </w:r>
      <w:r w:rsidRPr="00A27C26">
        <w:rPr>
          <w:rFonts w:ascii="Times New Roman" w:hAnsi="Times New Roman" w:cs="Times New Roman"/>
          <w:sz w:val="24"/>
        </w:rPr>
        <w:t>я</w:t>
      </w:r>
      <w:r w:rsidRPr="00A27C26">
        <w:rPr>
          <w:rFonts w:ascii="Times New Roman" w:hAnsi="Times New Roman" w:cs="Times New Roman"/>
          <w:sz w:val="24"/>
        </w:rPr>
        <w:t>ется в рамках ведения сбытовой и снабженческой деятельности и консолидацию интер</w:t>
      </w:r>
      <w:r w:rsidRPr="00A27C26">
        <w:rPr>
          <w:rFonts w:ascii="Times New Roman" w:hAnsi="Times New Roman" w:cs="Times New Roman"/>
          <w:sz w:val="24"/>
        </w:rPr>
        <w:t>е</w:t>
      </w:r>
      <w:r w:rsidRPr="00A27C26">
        <w:rPr>
          <w:rFonts w:ascii="Times New Roman" w:hAnsi="Times New Roman" w:cs="Times New Roman"/>
          <w:sz w:val="24"/>
        </w:rPr>
        <w:t>сов экономических агентов в границах локализованных экономических пространств ра</w:t>
      </w:r>
      <w:r w:rsidRPr="00A27C26">
        <w:rPr>
          <w:rFonts w:ascii="Times New Roman" w:hAnsi="Times New Roman" w:cs="Times New Roman"/>
          <w:sz w:val="24"/>
        </w:rPr>
        <w:t>з</w:t>
      </w:r>
      <w:r w:rsidRPr="00A27C26">
        <w:rPr>
          <w:rFonts w:ascii="Times New Roman" w:hAnsi="Times New Roman" w:cs="Times New Roman"/>
          <w:sz w:val="24"/>
        </w:rPr>
        <w:t>личного уровня; раскрываются содержание и функции снабженческой и сбытовой де</w:t>
      </w:r>
      <w:r w:rsidRPr="00A27C26">
        <w:rPr>
          <w:rFonts w:ascii="Times New Roman" w:hAnsi="Times New Roman" w:cs="Times New Roman"/>
          <w:sz w:val="24"/>
        </w:rPr>
        <w:t>я</w:t>
      </w:r>
      <w:r w:rsidRPr="00A27C26">
        <w:rPr>
          <w:rFonts w:ascii="Times New Roman" w:hAnsi="Times New Roman" w:cs="Times New Roman"/>
          <w:sz w:val="24"/>
        </w:rPr>
        <w:t>тельности, рассматривается целесообразность создания в хозяйствующих субъектах ра</w:t>
      </w:r>
      <w:r w:rsidRPr="00A27C26">
        <w:rPr>
          <w:rFonts w:ascii="Times New Roman" w:hAnsi="Times New Roman" w:cs="Times New Roman"/>
          <w:sz w:val="24"/>
        </w:rPr>
        <w:t>з</w:t>
      </w:r>
      <w:r w:rsidRPr="00A27C26">
        <w:rPr>
          <w:rFonts w:ascii="Times New Roman" w:hAnsi="Times New Roman" w:cs="Times New Roman"/>
          <w:sz w:val="24"/>
        </w:rPr>
        <w:t>личного типа подразделений, специализирующихся на реализации функций материально-технического снабжения и сбыта продукции, в качестве основных принципов организации снабженческо-сбытовой деятельности выделяются принципы планомерности синхрониз</w:t>
      </w:r>
      <w:r w:rsidRPr="00A27C26">
        <w:rPr>
          <w:rFonts w:ascii="Times New Roman" w:hAnsi="Times New Roman" w:cs="Times New Roman"/>
          <w:sz w:val="24"/>
        </w:rPr>
        <w:t>а</w:t>
      </w:r>
      <w:r w:rsidRPr="00A27C26">
        <w:rPr>
          <w:rFonts w:ascii="Times New Roman" w:hAnsi="Times New Roman" w:cs="Times New Roman"/>
          <w:sz w:val="24"/>
        </w:rPr>
        <w:t xml:space="preserve">ции, принцип оперативности, экономичности, централизации и технологичности. </w:t>
      </w:r>
      <w:proofErr w:type="gramStart"/>
      <w:r w:rsidRPr="00A27C26">
        <w:rPr>
          <w:rFonts w:ascii="Times New Roman" w:hAnsi="Times New Roman" w:cs="Times New Roman"/>
          <w:sz w:val="24"/>
        </w:rPr>
        <w:t>Утве</w:t>
      </w:r>
      <w:r w:rsidRPr="00A27C26">
        <w:rPr>
          <w:rFonts w:ascii="Times New Roman" w:hAnsi="Times New Roman" w:cs="Times New Roman"/>
          <w:sz w:val="24"/>
        </w:rPr>
        <w:t>р</w:t>
      </w:r>
      <w:r w:rsidRPr="00A27C26">
        <w:rPr>
          <w:rFonts w:ascii="Times New Roman" w:hAnsi="Times New Roman" w:cs="Times New Roman"/>
          <w:sz w:val="24"/>
        </w:rPr>
        <w:t>ждается, что состав и функции системы снабженческо-сбытовой деятельности хозяйств</w:t>
      </w:r>
      <w:r w:rsidRPr="00A27C26">
        <w:rPr>
          <w:rFonts w:ascii="Times New Roman" w:hAnsi="Times New Roman" w:cs="Times New Roman"/>
          <w:sz w:val="24"/>
        </w:rPr>
        <w:t>у</w:t>
      </w:r>
      <w:r w:rsidRPr="00A27C26">
        <w:rPr>
          <w:rFonts w:ascii="Times New Roman" w:hAnsi="Times New Roman" w:cs="Times New Roman"/>
          <w:sz w:val="24"/>
        </w:rPr>
        <w:t>ющих субъектов формируются под воздействием совокупности внешних и внутренних факторов, а на выбор модели организации снабженческо-сбытовой деятельности сущ</w:t>
      </w:r>
      <w:r w:rsidRPr="00A27C26">
        <w:rPr>
          <w:rFonts w:ascii="Times New Roman" w:hAnsi="Times New Roman" w:cs="Times New Roman"/>
          <w:sz w:val="24"/>
        </w:rPr>
        <w:t>е</w:t>
      </w:r>
      <w:r w:rsidRPr="00A27C26">
        <w:rPr>
          <w:rFonts w:ascii="Times New Roman" w:hAnsi="Times New Roman" w:cs="Times New Roman"/>
          <w:sz w:val="24"/>
        </w:rPr>
        <w:t>ственное влияние оказывает качество конкурентной среды, в качестве основных факторов, влияющих на стратегию и тактику ведения снабженческо-сбытовой деятельности, выд</w:t>
      </w:r>
      <w:r w:rsidRPr="00A27C26">
        <w:rPr>
          <w:rFonts w:ascii="Times New Roman" w:hAnsi="Times New Roman" w:cs="Times New Roman"/>
          <w:sz w:val="24"/>
        </w:rPr>
        <w:t>е</w:t>
      </w:r>
      <w:r w:rsidRPr="00A27C26">
        <w:rPr>
          <w:rFonts w:ascii="Times New Roman" w:hAnsi="Times New Roman" w:cs="Times New Roman"/>
          <w:sz w:val="24"/>
        </w:rPr>
        <w:t>ляются уровень развития рыночной инфраструктуры и уровень развития хозяйствующего субъекта;</w:t>
      </w:r>
      <w:proofErr w:type="gramEnd"/>
      <w:r w:rsidRPr="00A27C26">
        <w:rPr>
          <w:rFonts w:ascii="Times New Roman" w:hAnsi="Times New Roman" w:cs="Times New Roman"/>
          <w:sz w:val="24"/>
        </w:rPr>
        <w:t xml:space="preserve"> </w:t>
      </w:r>
      <w:proofErr w:type="gramStart"/>
      <w:r w:rsidRPr="00A27C26">
        <w:rPr>
          <w:rFonts w:ascii="Times New Roman" w:hAnsi="Times New Roman" w:cs="Times New Roman"/>
          <w:sz w:val="24"/>
        </w:rPr>
        <w:t>утверждается, что уровень сложности системы снабженческо-сбытовой де</w:t>
      </w:r>
      <w:r w:rsidRPr="00A27C26">
        <w:rPr>
          <w:rFonts w:ascii="Times New Roman" w:hAnsi="Times New Roman" w:cs="Times New Roman"/>
          <w:sz w:val="24"/>
        </w:rPr>
        <w:t>я</w:t>
      </w:r>
      <w:r w:rsidRPr="00A27C26">
        <w:rPr>
          <w:rFonts w:ascii="Times New Roman" w:hAnsi="Times New Roman" w:cs="Times New Roman"/>
          <w:sz w:val="24"/>
        </w:rPr>
        <w:t>тельности определяется позиционированием хозяйствующего субъекта на локальных рынках, уровнем его конкурентоспособности и стратегией развития, система управления снабженческо-сбытовой деятельностью рассматривается в виде сложной иерархической структуры, основными субъектами которой являются: государство, региональные органы власти и рыночные агенты, рациональное взаимодействие между уровнями которой может быть обеспечено только при условии оптимального сочетания методов государственного регулирования экономики и рыночных</w:t>
      </w:r>
      <w:proofErr w:type="gramEnd"/>
      <w:r w:rsidRPr="00A27C26">
        <w:rPr>
          <w:rFonts w:ascii="Times New Roman" w:hAnsi="Times New Roman" w:cs="Times New Roman"/>
          <w:sz w:val="24"/>
        </w:rPr>
        <w:t xml:space="preserve"> механизмов саморегулирования экономических систем всех уровней </w:t>
      </w:r>
    </w:p>
    <w:p w:rsidR="0018417D" w:rsidRPr="002B06F8" w:rsidRDefault="0018417D" w:rsidP="0094177D">
      <w:pPr>
        <w:pStyle w:val="a3"/>
        <w:jc w:val="center"/>
        <w:rPr>
          <w:rFonts w:ascii="Times New Roman" w:hAnsi="Times New Roman" w:cs="Times New Roman"/>
          <w:sz w:val="24"/>
        </w:rPr>
      </w:pPr>
    </w:p>
    <w:p w:rsidR="0094177D" w:rsidRDefault="0094177D" w:rsidP="0094177D">
      <w:pPr>
        <w:pStyle w:val="a3"/>
        <w:jc w:val="center"/>
        <w:rPr>
          <w:rFonts w:ascii="Times New Roman" w:hAnsi="Times New Roman" w:cs="Times New Roman"/>
          <w:b/>
          <w:sz w:val="28"/>
        </w:rPr>
      </w:pPr>
      <w:r w:rsidRPr="0094177D">
        <w:rPr>
          <w:rFonts w:ascii="Times New Roman" w:hAnsi="Times New Roman" w:cs="Times New Roman"/>
          <w:b/>
          <w:sz w:val="28"/>
        </w:rPr>
        <w:t>Инвестиции в сельском хозяйстве</w:t>
      </w:r>
    </w:p>
    <w:p w:rsidR="00D84AA8" w:rsidRPr="00905BEA" w:rsidRDefault="00D84AA8" w:rsidP="00905BEA">
      <w:pPr>
        <w:pStyle w:val="a3"/>
        <w:ind w:firstLine="709"/>
        <w:jc w:val="both"/>
        <w:rPr>
          <w:rFonts w:ascii="Times New Roman" w:hAnsi="Times New Roman" w:cs="Times New Roman"/>
          <w:sz w:val="28"/>
        </w:rPr>
      </w:pPr>
      <w:r w:rsidRPr="00905BEA">
        <w:rPr>
          <w:rFonts w:ascii="Times New Roman" w:hAnsi="Times New Roman" w:cs="Times New Roman"/>
          <w:b/>
          <w:sz w:val="28"/>
        </w:rPr>
        <w:t>Перспективы инвестиционного развития аграрного сектора П</w:t>
      </w:r>
      <w:r w:rsidRPr="00905BEA">
        <w:rPr>
          <w:rFonts w:ascii="Times New Roman" w:hAnsi="Times New Roman" w:cs="Times New Roman"/>
          <w:b/>
          <w:sz w:val="28"/>
        </w:rPr>
        <w:t>о</w:t>
      </w:r>
      <w:r w:rsidRPr="00905BEA">
        <w:rPr>
          <w:rFonts w:ascii="Times New Roman" w:hAnsi="Times New Roman" w:cs="Times New Roman"/>
          <w:b/>
          <w:sz w:val="28"/>
        </w:rPr>
        <w:t>волжья</w:t>
      </w:r>
      <w:r w:rsidRPr="00905BEA">
        <w:rPr>
          <w:rFonts w:ascii="Times New Roman" w:hAnsi="Times New Roman" w:cs="Times New Roman"/>
          <w:sz w:val="28"/>
        </w:rPr>
        <w:t xml:space="preserve"> /</w:t>
      </w:r>
      <w:r w:rsidR="00905BEA">
        <w:rPr>
          <w:rFonts w:ascii="Times New Roman" w:hAnsi="Times New Roman" w:cs="Times New Roman"/>
          <w:sz w:val="28"/>
        </w:rPr>
        <w:t xml:space="preserve"> </w:t>
      </w:r>
      <w:r w:rsidR="00905BEA" w:rsidRPr="00905BEA">
        <w:rPr>
          <w:rFonts w:ascii="Times New Roman" w:hAnsi="Times New Roman" w:cs="Times New Roman"/>
          <w:sz w:val="28"/>
        </w:rPr>
        <w:t>М.</w:t>
      </w:r>
      <w:r w:rsidR="00905BEA">
        <w:rPr>
          <w:rFonts w:ascii="Times New Roman" w:hAnsi="Times New Roman" w:cs="Times New Roman"/>
          <w:sz w:val="28"/>
        </w:rPr>
        <w:t xml:space="preserve"> </w:t>
      </w:r>
      <w:r w:rsidR="00905BEA" w:rsidRPr="00905BEA">
        <w:rPr>
          <w:rFonts w:ascii="Times New Roman" w:hAnsi="Times New Roman" w:cs="Times New Roman"/>
          <w:sz w:val="28"/>
        </w:rPr>
        <w:t>С.</w:t>
      </w:r>
      <w:r w:rsidR="00905BEA">
        <w:rPr>
          <w:rFonts w:ascii="Times New Roman" w:hAnsi="Times New Roman" w:cs="Times New Roman"/>
          <w:sz w:val="28"/>
        </w:rPr>
        <w:t xml:space="preserve"> </w:t>
      </w:r>
      <w:proofErr w:type="spellStart"/>
      <w:r w:rsidRPr="00905BEA">
        <w:rPr>
          <w:rFonts w:ascii="Times New Roman" w:hAnsi="Times New Roman" w:cs="Times New Roman"/>
          <w:sz w:val="28"/>
        </w:rPr>
        <w:t>Юркова</w:t>
      </w:r>
      <w:proofErr w:type="spellEnd"/>
      <w:r w:rsidRPr="00905BEA">
        <w:rPr>
          <w:rFonts w:ascii="Times New Roman" w:hAnsi="Times New Roman" w:cs="Times New Roman"/>
          <w:sz w:val="28"/>
        </w:rPr>
        <w:t xml:space="preserve"> [и др.] // </w:t>
      </w:r>
      <w:proofErr w:type="spellStart"/>
      <w:r w:rsidRPr="00905BEA">
        <w:rPr>
          <w:rFonts w:ascii="Times New Roman" w:hAnsi="Times New Roman" w:cs="Times New Roman"/>
          <w:sz w:val="28"/>
        </w:rPr>
        <w:t>Аграр</w:t>
      </w:r>
      <w:proofErr w:type="spellEnd"/>
      <w:r w:rsidR="00905BEA">
        <w:rPr>
          <w:rFonts w:ascii="Times New Roman" w:hAnsi="Times New Roman" w:cs="Times New Roman"/>
          <w:sz w:val="28"/>
        </w:rPr>
        <w:t>.</w:t>
      </w:r>
      <w:r w:rsidRPr="00905BEA">
        <w:rPr>
          <w:rFonts w:ascii="Times New Roman" w:hAnsi="Times New Roman" w:cs="Times New Roman"/>
          <w:sz w:val="28"/>
        </w:rPr>
        <w:t xml:space="preserve"> науч</w:t>
      </w:r>
      <w:r w:rsidR="00905BEA">
        <w:rPr>
          <w:rFonts w:ascii="Times New Roman" w:hAnsi="Times New Roman" w:cs="Times New Roman"/>
          <w:sz w:val="28"/>
        </w:rPr>
        <w:t>.</w:t>
      </w:r>
      <w:r w:rsidRPr="00905BEA">
        <w:rPr>
          <w:rFonts w:ascii="Times New Roman" w:hAnsi="Times New Roman" w:cs="Times New Roman"/>
          <w:sz w:val="28"/>
        </w:rPr>
        <w:t xml:space="preserve"> журн. – 2017. – № 2. – С. 94-100.</w:t>
      </w:r>
    </w:p>
    <w:p w:rsidR="00D84AA8" w:rsidRPr="00905BEA" w:rsidRDefault="00D84AA8" w:rsidP="00905BEA">
      <w:pPr>
        <w:pStyle w:val="a3"/>
        <w:ind w:firstLine="709"/>
        <w:jc w:val="both"/>
        <w:rPr>
          <w:rFonts w:ascii="Times New Roman" w:hAnsi="Times New Roman" w:cs="Times New Roman"/>
          <w:sz w:val="24"/>
        </w:rPr>
      </w:pPr>
      <w:r w:rsidRPr="00905BEA">
        <w:rPr>
          <w:rFonts w:ascii="Times New Roman" w:hAnsi="Times New Roman" w:cs="Times New Roman"/>
          <w:sz w:val="24"/>
        </w:rPr>
        <w:t>Проанализированы тенденции развития производства основных видов сельскох</w:t>
      </w:r>
      <w:r w:rsidRPr="00905BEA">
        <w:rPr>
          <w:rFonts w:ascii="Times New Roman" w:hAnsi="Times New Roman" w:cs="Times New Roman"/>
          <w:sz w:val="24"/>
        </w:rPr>
        <w:t>о</w:t>
      </w:r>
      <w:r w:rsidRPr="00905BEA">
        <w:rPr>
          <w:rFonts w:ascii="Times New Roman" w:hAnsi="Times New Roman" w:cs="Times New Roman"/>
          <w:sz w:val="24"/>
        </w:rPr>
        <w:t xml:space="preserve">зяйственной продукции (зерна, мяса, молока, овощей), а также динамика производства </w:t>
      </w:r>
      <w:r w:rsidRPr="00905BEA">
        <w:rPr>
          <w:rFonts w:ascii="Times New Roman" w:hAnsi="Times New Roman" w:cs="Times New Roman"/>
          <w:sz w:val="24"/>
        </w:rPr>
        <w:lastRenderedPageBreak/>
        <w:t>цельномолочной и колбасной продукции, производства хлебобулочных изделий в РФ, ПФО и Поволжье. Дана характеристика основных факторов инвестиционной привлек</w:t>
      </w:r>
      <w:r w:rsidRPr="00905BEA">
        <w:rPr>
          <w:rFonts w:ascii="Times New Roman" w:hAnsi="Times New Roman" w:cs="Times New Roman"/>
          <w:sz w:val="24"/>
        </w:rPr>
        <w:t>а</w:t>
      </w:r>
      <w:r w:rsidRPr="00905BEA">
        <w:rPr>
          <w:rFonts w:ascii="Times New Roman" w:hAnsi="Times New Roman" w:cs="Times New Roman"/>
          <w:sz w:val="24"/>
        </w:rPr>
        <w:t>тельности регионов Поволжья для частных инвестиций, которые должны гармонично с</w:t>
      </w:r>
      <w:r w:rsidRPr="00905BEA">
        <w:rPr>
          <w:rFonts w:ascii="Times New Roman" w:hAnsi="Times New Roman" w:cs="Times New Roman"/>
          <w:sz w:val="24"/>
        </w:rPr>
        <w:t>о</w:t>
      </w:r>
      <w:r w:rsidRPr="00905BEA">
        <w:rPr>
          <w:rFonts w:ascii="Times New Roman" w:hAnsi="Times New Roman" w:cs="Times New Roman"/>
          <w:sz w:val="24"/>
        </w:rPr>
        <w:t>четаться с государственной поддержкой и учитывать перспективные направления кап</w:t>
      </w:r>
      <w:r w:rsidRPr="00905BEA">
        <w:rPr>
          <w:rFonts w:ascii="Times New Roman" w:hAnsi="Times New Roman" w:cs="Times New Roman"/>
          <w:sz w:val="24"/>
        </w:rPr>
        <w:t>и</w:t>
      </w:r>
      <w:r w:rsidRPr="00905BEA">
        <w:rPr>
          <w:rFonts w:ascii="Times New Roman" w:hAnsi="Times New Roman" w:cs="Times New Roman"/>
          <w:sz w:val="24"/>
        </w:rPr>
        <w:t>тальных вложений и экономического роста в АПК. Благодаря государственным бюдже</w:t>
      </w:r>
      <w:r w:rsidRPr="00905BEA">
        <w:rPr>
          <w:rFonts w:ascii="Times New Roman" w:hAnsi="Times New Roman" w:cs="Times New Roman"/>
          <w:sz w:val="24"/>
        </w:rPr>
        <w:t>т</w:t>
      </w:r>
      <w:r w:rsidRPr="00905BEA">
        <w:rPr>
          <w:rFonts w:ascii="Times New Roman" w:hAnsi="Times New Roman" w:cs="Times New Roman"/>
          <w:sz w:val="24"/>
        </w:rPr>
        <w:t>ным субсидиям и девальвации национальной валюты, по мнению авторов, будет расти привлекательность аграрного сектора для крупных агрохолдингов и других групп инв</w:t>
      </w:r>
      <w:r w:rsidRPr="00905BEA">
        <w:rPr>
          <w:rFonts w:ascii="Times New Roman" w:hAnsi="Times New Roman" w:cs="Times New Roman"/>
          <w:sz w:val="24"/>
        </w:rPr>
        <w:t>е</w:t>
      </w:r>
      <w:r w:rsidRPr="00905BEA">
        <w:rPr>
          <w:rFonts w:ascii="Times New Roman" w:hAnsi="Times New Roman" w:cs="Times New Roman"/>
          <w:sz w:val="24"/>
        </w:rPr>
        <w:t xml:space="preserve">сторов. При этом традиционно основные направления инвестиционных потоков должны сосредотачиваться в сфере производства зерна и овощей. </w:t>
      </w:r>
    </w:p>
    <w:p w:rsidR="00D9465C" w:rsidRPr="00905BEA" w:rsidRDefault="00D9465C" w:rsidP="00905BEA">
      <w:pPr>
        <w:pStyle w:val="a3"/>
        <w:ind w:firstLine="709"/>
        <w:jc w:val="both"/>
        <w:rPr>
          <w:rFonts w:ascii="Times New Roman" w:hAnsi="Times New Roman" w:cs="Times New Roman"/>
          <w:sz w:val="24"/>
        </w:rPr>
      </w:pPr>
    </w:p>
    <w:p w:rsidR="00D9465C" w:rsidRPr="00AF1D37" w:rsidRDefault="00D9465C" w:rsidP="00905BEA">
      <w:pPr>
        <w:pStyle w:val="a3"/>
        <w:ind w:firstLine="709"/>
        <w:jc w:val="both"/>
        <w:rPr>
          <w:rFonts w:ascii="Times New Roman" w:hAnsi="Times New Roman" w:cs="Times New Roman"/>
          <w:sz w:val="28"/>
        </w:rPr>
      </w:pPr>
      <w:r w:rsidRPr="00AF1D37">
        <w:rPr>
          <w:rFonts w:ascii="Times New Roman" w:hAnsi="Times New Roman" w:cs="Times New Roman"/>
          <w:b/>
          <w:sz w:val="28"/>
        </w:rPr>
        <w:t>Раевский, А. А.</w:t>
      </w:r>
      <w:r w:rsidRPr="00AF1D37">
        <w:rPr>
          <w:rFonts w:ascii="Times New Roman" w:hAnsi="Times New Roman" w:cs="Times New Roman"/>
          <w:sz w:val="28"/>
        </w:rPr>
        <w:t xml:space="preserve"> Инвестиционные проекты в агропромышленном ко</w:t>
      </w:r>
      <w:r w:rsidRPr="00AF1D37">
        <w:rPr>
          <w:rFonts w:ascii="Times New Roman" w:hAnsi="Times New Roman" w:cs="Times New Roman"/>
          <w:sz w:val="28"/>
        </w:rPr>
        <w:t>м</w:t>
      </w:r>
      <w:r w:rsidRPr="00AF1D37">
        <w:rPr>
          <w:rFonts w:ascii="Times New Roman" w:hAnsi="Times New Roman" w:cs="Times New Roman"/>
          <w:sz w:val="28"/>
        </w:rPr>
        <w:t xml:space="preserve">плексе Челябинской области / </w:t>
      </w:r>
      <w:r w:rsidR="007F1930" w:rsidRPr="00AF1D37">
        <w:rPr>
          <w:rFonts w:ascii="Times New Roman" w:hAnsi="Times New Roman" w:cs="Times New Roman"/>
          <w:sz w:val="28"/>
        </w:rPr>
        <w:t>А.</w:t>
      </w:r>
      <w:r w:rsidR="007F1930">
        <w:rPr>
          <w:rFonts w:ascii="Times New Roman" w:hAnsi="Times New Roman" w:cs="Times New Roman"/>
          <w:sz w:val="28"/>
        </w:rPr>
        <w:t xml:space="preserve"> </w:t>
      </w:r>
      <w:r w:rsidR="007F1930" w:rsidRPr="00AF1D37">
        <w:rPr>
          <w:rFonts w:ascii="Times New Roman" w:hAnsi="Times New Roman" w:cs="Times New Roman"/>
          <w:sz w:val="28"/>
        </w:rPr>
        <w:t xml:space="preserve">А. </w:t>
      </w:r>
      <w:r w:rsidRPr="00AF1D37">
        <w:rPr>
          <w:rFonts w:ascii="Times New Roman" w:hAnsi="Times New Roman" w:cs="Times New Roman"/>
          <w:sz w:val="28"/>
        </w:rPr>
        <w:t xml:space="preserve">Раевский // </w:t>
      </w:r>
      <w:proofErr w:type="spellStart"/>
      <w:r w:rsidRPr="00AF1D37">
        <w:rPr>
          <w:rFonts w:ascii="Times New Roman" w:hAnsi="Times New Roman" w:cs="Times New Roman"/>
          <w:sz w:val="28"/>
        </w:rPr>
        <w:t>Аграр</w:t>
      </w:r>
      <w:proofErr w:type="spellEnd"/>
      <w:r w:rsidRPr="00AF1D37">
        <w:rPr>
          <w:rFonts w:ascii="Times New Roman" w:hAnsi="Times New Roman" w:cs="Times New Roman"/>
          <w:sz w:val="28"/>
        </w:rPr>
        <w:t>. Россия. – 2017. – Т. 24</w:t>
      </w:r>
      <w:r w:rsidR="007F1930">
        <w:rPr>
          <w:rFonts w:ascii="Times New Roman" w:hAnsi="Times New Roman" w:cs="Times New Roman"/>
          <w:sz w:val="28"/>
        </w:rPr>
        <w:t>.</w:t>
      </w:r>
      <w:r w:rsidRPr="00AF1D37">
        <w:rPr>
          <w:rFonts w:ascii="Times New Roman" w:hAnsi="Times New Roman" w:cs="Times New Roman"/>
          <w:sz w:val="28"/>
        </w:rPr>
        <w:t xml:space="preserve"> № 1. – С. 9-13.</w:t>
      </w:r>
    </w:p>
    <w:p w:rsidR="00D9465C" w:rsidRPr="00AF1D37" w:rsidRDefault="00D9465C" w:rsidP="00905BEA">
      <w:pPr>
        <w:pStyle w:val="a3"/>
        <w:numPr>
          <w:ilvl w:val="0"/>
          <w:numId w:val="1"/>
        </w:numPr>
        <w:tabs>
          <w:tab w:val="clear" w:pos="720"/>
          <w:tab w:val="num" w:pos="142"/>
        </w:tabs>
        <w:ind w:left="0" w:firstLine="0"/>
        <w:jc w:val="both"/>
        <w:rPr>
          <w:rFonts w:ascii="Times New Roman" w:hAnsi="Times New Roman" w:cs="Times New Roman"/>
          <w:sz w:val="24"/>
        </w:rPr>
      </w:pPr>
      <w:r w:rsidRPr="00AF1D37">
        <w:rPr>
          <w:rFonts w:ascii="Times New Roman" w:hAnsi="Times New Roman" w:cs="Times New Roman"/>
          <w:sz w:val="24"/>
        </w:rPr>
        <w:t xml:space="preserve">Обобщена практика государственного регулирования и поддержки инвестиционных проектов сельскохозяйственных товаропроизводителей в Челябинской области. </w:t>
      </w:r>
    </w:p>
    <w:p w:rsidR="00395D76" w:rsidRPr="00E701EC" w:rsidRDefault="00395D76" w:rsidP="0094177D">
      <w:pPr>
        <w:pStyle w:val="a3"/>
        <w:jc w:val="center"/>
        <w:rPr>
          <w:rFonts w:ascii="Times New Roman" w:hAnsi="Times New Roman" w:cs="Times New Roman"/>
          <w:sz w:val="24"/>
        </w:rPr>
      </w:pPr>
    </w:p>
    <w:p w:rsidR="008A1BB0" w:rsidRDefault="008A1BB0" w:rsidP="008A1BB0">
      <w:pPr>
        <w:pStyle w:val="a3"/>
        <w:ind w:firstLine="709"/>
        <w:jc w:val="both"/>
        <w:rPr>
          <w:rFonts w:ascii="Times New Roman" w:hAnsi="Times New Roman" w:cs="Times New Roman"/>
          <w:sz w:val="28"/>
        </w:rPr>
      </w:pPr>
      <w:r w:rsidRPr="008A1BB0">
        <w:rPr>
          <w:rFonts w:ascii="Times New Roman" w:hAnsi="Times New Roman" w:cs="Times New Roman"/>
          <w:b/>
          <w:sz w:val="28"/>
        </w:rPr>
        <w:t>Соловьева, Т. Н.</w:t>
      </w:r>
      <w:r>
        <w:rPr>
          <w:rFonts w:ascii="Times New Roman" w:hAnsi="Times New Roman" w:cs="Times New Roman"/>
          <w:sz w:val="28"/>
        </w:rPr>
        <w:t xml:space="preserve"> </w:t>
      </w:r>
      <w:r w:rsidRPr="008A1BB0">
        <w:rPr>
          <w:rFonts w:ascii="Times New Roman" w:hAnsi="Times New Roman" w:cs="Times New Roman"/>
          <w:sz w:val="28"/>
        </w:rPr>
        <w:t>Инвестиционная привлекательность сельского хозя</w:t>
      </w:r>
      <w:r w:rsidRPr="008A1BB0">
        <w:rPr>
          <w:rFonts w:ascii="Times New Roman" w:hAnsi="Times New Roman" w:cs="Times New Roman"/>
          <w:sz w:val="28"/>
        </w:rPr>
        <w:t>й</w:t>
      </w:r>
      <w:r w:rsidRPr="008A1BB0">
        <w:rPr>
          <w:rFonts w:ascii="Times New Roman" w:hAnsi="Times New Roman" w:cs="Times New Roman"/>
          <w:sz w:val="28"/>
        </w:rPr>
        <w:t>ства / Т.</w:t>
      </w:r>
      <w:r>
        <w:rPr>
          <w:rFonts w:ascii="Times New Roman" w:hAnsi="Times New Roman" w:cs="Times New Roman"/>
          <w:sz w:val="28"/>
        </w:rPr>
        <w:t xml:space="preserve"> </w:t>
      </w:r>
      <w:r w:rsidRPr="008A1BB0">
        <w:rPr>
          <w:rFonts w:ascii="Times New Roman" w:hAnsi="Times New Roman" w:cs="Times New Roman"/>
          <w:sz w:val="28"/>
        </w:rPr>
        <w:t>Н.</w:t>
      </w:r>
      <w:r>
        <w:rPr>
          <w:rFonts w:ascii="Times New Roman" w:hAnsi="Times New Roman" w:cs="Times New Roman"/>
          <w:sz w:val="28"/>
        </w:rPr>
        <w:t xml:space="preserve"> </w:t>
      </w:r>
      <w:r w:rsidRPr="008A1BB0">
        <w:rPr>
          <w:rFonts w:ascii="Times New Roman" w:hAnsi="Times New Roman" w:cs="Times New Roman"/>
          <w:sz w:val="28"/>
        </w:rPr>
        <w:t>Соловьева, А.</w:t>
      </w:r>
      <w:r>
        <w:rPr>
          <w:rFonts w:ascii="Times New Roman" w:hAnsi="Times New Roman" w:cs="Times New Roman"/>
          <w:sz w:val="28"/>
        </w:rPr>
        <w:t xml:space="preserve"> </w:t>
      </w:r>
      <w:r w:rsidRPr="008A1BB0">
        <w:rPr>
          <w:rFonts w:ascii="Times New Roman" w:hAnsi="Times New Roman" w:cs="Times New Roman"/>
          <w:sz w:val="28"/>
        </w:rPr>
        <w:t xml:space="preserve">В. </w:t>
      </w:r>
      <w:proofErr w:type="spellStart"/>
      <w:r w:rsidRPr="008A1BB0">
        <w:rPr>
          <w:rFonts w:ascii="Times New Roman" w:hAnsi="Times New Roman" w:cs="Times New Roman"/>
          <w:sz w:val="28"/>
        </w:rPr>
        <w:t>Мусьял</w:t>
      </w:r>
      <w:proofErr w:type="spellEnd"/>
      <w:r w:rsidRPr="008A1BB0">
        <w:rPr>
          <w:rFonts w:ascii="Times New Roman" w:hAnsi="Times New Roman" w:cs="Times New Roman"/>
          <w:sz w:val="28"/>
        </w:rPr>
        <w:t xml:space="preserve"> // </w:t>
      </w:r>
      <w:proofErr w:type="spellStart"/>
      <w:r w:rsidRPr="008A1BB0">
        <w:rPr>
          <w:rFonts w:ascii="Times New Roman" w:hAnsi="Times New Roman" w:cs="Times New Roman"/>
          <w:sz w:val="28"/>
        </w:rPr>
        <w:t>Вестн</w:t>
      </w:r>
      <w:proofErr w:type="spellEnd"/>
      <w:r w:rsidRPr="008A1BB0">
        <w:rPr>
          <w:rFonts w:ascii="Times New Roman" w:hAnsi="Times New Roman" w:cs="Times New Roman"/>
          <w:sz w:val="28"/>
        </w:rPr>
        <w:t>. Курского гос. с.-х. акад. – 2016. – № 8. – С. 14-18.</w:t>
      </w:r>
    </w:p>
    <w:p w:rsidR="008A1BB0" w:rsidRDefault="008A1BB0" w:rsidP="008A1BB0">
      <w:pPr>
        <w:pStyle w:val="a3"/>
        <w:ind w:firstLine="709"/>
        <w:jc w:val="both"/>
        <w:rPr>
          <w:rFonts w:ascii="Times New Roman" w:hAnsi="Times New Roman" w:cs="Times New Roman"/>
          <w:sz w:val="24"/>
        </w:rPr>
      </w:pPr>
      <w:r w:rsidRPr="008A1BB0">
        <w:rPr>
          <w:rFonts w:ascii="Times New Roman" w:hAnsi="Times New Roman" w:cs="Times New Roman"/>
          <w:sz w:val="24"/>
        </w:rPr>
        <w:t>Показано взаимовлияние эффективного управления финансами сельскохозяйстве</w:t>
      </w:r>
      <w:r w:rsidRPr="008A1BB0">
        <w:rPr>
          <w:rFonts w:ascii="Times New Roman" w:hAnsi="Times New Roman" w:cs="Times New Roman"/>
          <w:sz w:val="24"/>
        </w:rPr>
        <w:t>н</w:t>
      </w:r>
      <w:r w:rsidRPr="008A1BB0">
        <w:rPr>
          <w:rFonts w:ascii="Times New Roman" w:hAnsi="Times New Roman" w:cs="Times New Roman"/>
          <w:sz w:val="24"/>
        </w:rPr>
        <w:t>ного предприятия и инвестиционной привлекательности сельского хозяйства. Финансир</w:t>
      </w:r>
      <w:r w:rsidRPr="008A1BB0">
        <w:rPr>
          <w:rFonts w:ascii="Times New Roman" w:hAnsi="Times New Roman" w:cs="Times New Roman"/>
          <w:sz w:val="24"/>
        </w:rPr>
        <w:t>о</w:t>
      </w:r>
      <w:r w:rsidRPr="008A1BB0">
        <w:rPr>
          <w:rFonts w:ascii="Times New Roman" w:hAnsi="Times New Roman" w:cs="Times New Roman"/>
          <w:sz w:val="24"/>
        </w:rPr>
        <w:t>вание хозяйственной деятельности нацелено на обеспечение потребностей расширенного воспроизводства, которое априори нуждается в дополнительном финансировании. Это д</w:t>
      </w:r>
      <w:r w:rsidRPr="008A1BB0">
        <w:rPr>
          <w:rFonts w:ascii="Times New Roman" w:hAnsi="Times New Roman" w:cs="Times New Roman"/>
          <w:sz w:val="24"/>
        </w:rPr>
        <w:t>е</w:t>
      </w:r>
      <w:r w:rsidRPr="008A1BB0">
        <w:rPr>
          <w:rFonts w:ascii="Times New Roman" w:hAnsi="Times New Roman" w:cs="Times New Roman"/>
          <w:sz w:val="24"/>
        </w:rPr>
        <w:t>лает отрасль эффективной, конкурентоспособной и, в конечном счете, инвестиционно-привлекательной. Внедряя в практику финансовой работы инновационные элементы фо</w:t>
      </w:r>
      <w:r w:rsidRPr="008A1BB0">
        <w:rPr>
          <w:rFonts w:ascii="Times New Roman" w:hAnsi="Times New Roman" w:cs="Times New Roman"/>
          <w:sz w:val="24"/>
        </w:rPr>
        <w:t>р</w:t>
      </w:r>
      <w:r w:rsidRPr="008A1BB0">
        <w:rPr>
          <w:rFonts w:ascii="Times New Roman" w:hAnsi="Times New Roman" w:cs="Times New Roman"/>
          <w:sz w:val="24"/>
        </w:rPr>
        <w:t>мирования капитала предприятия, становится возможным сохранить конкурентоспосо</w:t>
      </w:r>
      <w:r w:rsidRPr="008A1BB0">
        <w:rPr>
          <w:rFonts w:ascii="Times New Roman" w:hAnsi="Times New Roman" w:cs="Times New Roman"/>
          <w:sz w:val="24"/>
        </w:rPr>
        <w:t>б</w:t>
      </w:r>
      <w:r w:rsidRPr="008A1BB0">
        <w:rPr>
          <w:rFonts w:ascii="Times New Roman" w:hAnsi="Times New Roman" w:cs="Times New Roman"/>
          <w:sz w:val="24"/>
        </w:rPr>
        <w:t>ность на глобальном уровне. Обеспечивая доходность инвестиций на требуемом уровне, предприятия через финансовые рынки встраиваются в потоки технологических обновл</w:t>
      </w:r>
      <w:r w:rsidRPr="008A1BB0">
        <w:rPr>
          <w:rFonts w:ascii="Times New Roman" w:hAnsi="Times New Roman" w:cs="Times New Roman"/>
          <w:sz w:val="24"/>
        </w:rPr>
        <w:t>е</w:t>
      </w:r>
      <w:r w:rsidRPr="008A1BB0">
        <w:rPr>
          <w:rFonts w:ascii="Times New Roman" w:hAnsi="Times New Roman" w:cs="Times New Roman"/>
          <w:sz w:val="24"/>
        </w:rPr>
        <w:t>ний, своевременно и качественно модернизируя свою материально - техническую базу производства. Воспроизводственный процесс в сельском хозяйстве протекает в условиях перманентно подстраивающихся к изменяющимся потребностям на продовольственных рынках структурных преобразований в отрасли. В результате предприятия проходят «ч</w:t>
      </w:r>
      <w:r w:rsidRPr="008A1BB0">
        <w:rPr>
          <w:rFonts w:ascii="Times New Roman" w:hAnsi="Times New Roman" w:cs="Times New Roman"/>
          <w:sz w:val="24"/>
        </w:rPr>
        <w:t>и</w:t>
      </w:r>
      <w:r w:rsidRPr="008A1BB0">
        <w:rPr>
          <w:rFonts w:ascii="Times New Roman" w:hAnsi="Times New Roman" w:cs="Times New Roman"/>
          <w:sz w:val="24"/>
        </w:rPr>
        <w:t>стилище» финансовым рынком, который отбирает самые эффективные, обеспечивая их в полном объеме необходимыми финансовыми ресурсами для модернизации. Чтобы ок</w:t>
      </w:r>
      <w:r w:rsidRPr="008A1BB0">
        <w:rPr>
          <w:rFonts w:ascii="Times New Roman" w:hAnsi="Times New Roman" w:cs="Times New Roman"/>
          <w:sz w:val="24"/>
        </w:rPr>
        <w:t>а</w:t>
      </w:r>
      <w:r w:rsidRPr="008A1BB0">
        <w:rPr>
          <w:rFonts w:ascii="Times New Roman" w:hAnsi="Times New Roman" w:cs="Times New Roman"/>
          <w:sz w:val="24"/>
        </w:rPr>
        <w:t>заться в числе таких предприятий, необходимо широко использовать финансовые инстр</w:t>
      </w:r>
      <w:r w:rsidRPr="008A1BB0">
        <w:rPr>
          <w:rFonts w:ascii="Times New Roman" w:hAnsi="Times New Roman" w:cs="Times New Roman"/>
          <w:sz w:val="24"/>
        </w:rPr>
        <w:t>у</w:t>
      </w:r>
      <w:r w:rsidRPr="008A1BB0">
        <w:rPr>
          <w:rFonts w:ascii="Times New Roman" w:hAnsi="Times New Roman" w:cs="Times New Roman"/>
          <w:sz w:val="24"/>
        </w:rPr>
        <w:t>менты привлечения дополнительного капитала, осуществлять реальные выплаты на вл</w:t>
      </w:r>
      <w:r w:rsidRPr="008A1BB0">
        <w:rPr>
          <w:rFonts w:ascii="Times New Roman" w:hAnsi="Times New Roman" w:cs="Times New Roman"/>
          <w:sz w:val="24"/>
        </w:rPr>
        <w:t>о</w:t>
      </w:r>
      <w:r w:rsidRPr="008A1BB0">
        <w:rPr>
          <w:rFonts w:ascii="Times New Roman" w:hAnsi="Times New Roman" w:cs="Times New Roman"/>
          <w:sz w:val="24"/>
        </w:rPr>
        <w:t>женные инвестиции, а не заменять их заработной платой, использовать эффективные м</w:t>
      </w:r>
      <w:r w:rsidRPr="008A1BB0">
        <w:rPr>
          <w:rFonts w:ascii="Times New Roman" w:hAnsi="Times New Roman" w:cs="Times New Roman"/>
          <w:sz w:val="24"/>
        </w:rPr>
        <w:t>е</w:t>
      </w:r>
      <w:r w:rsidRPr="008A1BB0">
        <w:rPr>
          <w:rFonts w:ascii="Times New Roman" w:hAnsi="Times New Roman" w:cs="Times New Roman"/>
          <w:sz w:val="24"/>
        </w:rPr>
        <w:t>ханизмы подстройки воспроизводственного процесса к изменяющейся рыночной кон</w:t>
      </w:r>
      <w:r w:rsidRPr="008A1BB0">
        <w:rPr>
          <w:rFonts w:ascii="Times New Roman" w:hAnsi="Times New Roman" w:cs="Times New Roman"/>
          <w:sz w:val="24"/>
        </w:rPr>
        <w:t>ъ</w:t>
      </w:r>
      <w:r w:rsidRPr="008A1BB0">
        <w:rPr>
          <w:rFonts w:ascii="Times New Roman" w:hAnsi="Times New Roman" w:cs="Times New Roman"/>
          <w:sz w:val="24"/>
        </w:rPr>
        <w:t>юнктуре и технологическому укладу.</w:t>
      </w:r>
    </w:p>
    <w:p w:rsidR="008A1BB0" w:rsidRPr="00E701EC" w:rsidRDefault="008A1BB0" w:rsidP="008A1BB0">
      <w:pPr>
        <w:pStyle w:val="a3"/>
        <w:ind w:firstLine="709"/>
        <w:jc w:val="both"/>
        <w:rPr>
          <w:rFonts w:ascii="Times New Roman" w:hAnsi="Times New Roman" w:cs="Times New Roman"/>
          <w:sz w:val="24"/>
        </w:rPr>
      </w:pPr>
    </w:p>
    <w:p w:rsidR="00604D89" w:rsidRDefault="00604D89" w:rsidP="0094177D">
      <w:pPr>
        <w:pStyle w:val="a3"/>
        <w:jc w:val="center"/>
        <w:rPr>
          <w:rFonts w:ascii="Times New Roman" w:hAnsi="Times New Roman" w:cs="Times New Roman"/>
          <w:b/>
          <w:sz w:val="28"/>
        </w:rPr>
      </w:pPr>
      <w:r>
        <w:rPr>
          <w:rFonts w:ascii="Times New Roman" w:hAnsi="Times New Roman" w:cs="Times New Roman"/>
          <w:b/>
          <w:sz w:val="28"/>
        </w:rPr>
        <w:t>Инновации в сельском хозяйстве</w:t>
      </w:r>
    </w:p>
    <w:p w:rsidR="00604D89" w:rsidRDefault="00E701EC" w:rsidP="00E701EC">
      <w:pPr>
        <w:pStyle w:val="a3"/>
        <w:ind w:firstLine="709"/>
        <w:jc w:val="both"/>
        <w:rPr>
          <w:rFonts w:ascii="Times New Roman" w:hAnsi="Times New Roman" w:cs="Times New Roman"/>
          <w:sz w:val="28"/>
        </w:rPr>
      </w:pPr>
      <w:r w:rsidRPr="00E701EC">
        <w:rPr>
          <w:rFonts w:ascii="Times New Roman" w:hAnsi="Times New Roman" w:cs="Times New Roman"/>
          <w:b/>
          <w:sz w:val="28"/>
        </w:rPr>
        <w:t>Набоков, В. И.</w:t>
      </w:r>
      <w:r>
        <w:rPr>
          <w:rFonts w:ascii="Times New Roman" w:hAnsi="Times New Roman" w:cs="Times New Roman"/>
          <w:sz w:val="28"/>
        </w:rPr>
        <w:t xml:space="preserve"> </w:t>
      </w:r>
      <w:r w:rsidR="00604D89" w:rsidRPr="00E701EC">
        <w:rPr>
          <w:rFonts w:ascii="Times New Roman" w:hAnsi="Times New Roman" w:cs="Times New Roman"/>
          <w:sz w:val="28"/>
        </w:rPr>
        <w:t>Управление инновационной деятельностью организ</w:t>
      </w:r>
      <w:r w:rsidR="00604D89" w:rsidRPr="00E701EC">
        <w:rPr>
          <w:rFonts w:ascii="Times New Roman" w:hAnsi="Times New Roman" w:cs="Times New Roman"/>
          <w:sz w:val="28"/>
        </w:rPr>
        <w:t>а</w:t>
      </w:r>
      <w:r w:rsidR="00604D89" w:rsidRPr="00E701EC">
        <w:rPr>
          <w:rFonts w:ascii="Times New Roman" w:hAnsi="Times New Roman" w:cs="Times New Roman"/>
          <w:sz w:val="28"/>
        </w:rPr>
        <w:t xml:space="preserve">ций </w:t>
      </w:r>
      <w:r w:rsidRPr="00E701EC">
        <w:rPr>
          <w:rFonts w:ascii="Times New Roman" w:hAnsi="Times New Roman" w:cs="Times New Roman"/>
          <w:sz w:val="28"/>
        </w:rPr>
        <w:t>АПК</w:t>
      </w:r>
      <w:r w:rsidR="00604D89" w:rsidRPr="00E701EC">
        <w:rPr>
          <w:rFonts w:ascii="Times New Roman" w:hAnsi="Times New Roman" w:cs="Times New Roman"/>
          <w:sz w:val="28"/>
        </w:rPr>
        <w:t xml:space="preserve"> в современных условиях /</w:t>
      </w:r>
      <w:r w:rsidRPr="00E701EC">
        <w:rPr>
          <w:rFonts w:ascii="Times New Roman" w:hAnsi="Times New Roman" w:cs="Times New Roman"/>
          <w:sz w:val="28"/>
        </w:rPr>
        <w:t xml:space="preserve"> В.</w:t>
      </w:r>
      <w:r>
        <w:rPr>
          <w:rFonts w:ascii="Times New Roman" w:hAnsi="Times New Roman" w:cs="Times New Roman"/>
          <w:sz w:val="28"/>
        </w:rPr>
        <w:t xml:space="preserve"> </w:t>
      </w:r>
      <w:r w:rsidRPr="00E701EC">
        <w:rPr>
          <w:rFonts w:ascii="Times New Roman" w:hAnsi="Times New Roman" w:cs="Times New Roman"/>
          <w:sz w:val="28"/>
        </w:rPr>
        <w:t>И.</w:t>
      </w:r>
      <w:r>
        <w:rPr>
          <w:rFonts w:ascii="Times New Roman" w:hAnsi="Times New Roman" w:cs="Times New Roman"/>
          <w:sz w:val="28"/>
        </w:rPr>
        <w:t xml:space="preserve"> </w:t>
      </w:r>
      <w:r w:rsidR="00604D89" w:rsidRPr="00E701EC">
        <w:rPr>
          <w:rFonts w:ascii="Times New Roman" w:hAnsi="Times New Roman" w:cs="Times New Roman"/>
          <w:sz w:val="28"/>
        </w:rPr>
        <w:t xml:space="preserve">Набоков, </w:t>
      </w:r>
      <w:r w:rsidRPr="00E701EC">
        <w:rPr>
          <w:rFonts w:ascii="Times New Roman" w:hAnsi="Times New Roman" w:cs="Times New Roman"/>
          <w:sz w:val="28"/>
        </w:rPr>
        <w:t>К.</w:t>
      </w:r>
      <w:r>
        <w:rPr>
          <w:rFonts w:ascii="Times New Roman" w:hAnsi="Times New Roman" w:cs="Times New Roman"/>
          <w:sz w:val="28"/>
        </w:rPr>
        <w:t xml:space="preserve"> </w:t>
      </w:r>
      <w:r w:rsidRPr="00E701EC">
        <w:rPr>
          <w:rFonts w:ascii="Times New Roman" w:hAnsi="Times New Roman" w:cs="Times New Roman"/>
          <w:sz w:val="28"/>
        </w:rPr>
        <w:t>В</w:t>
      </w:r>
      <w:r>
        <w:rPr>
          <w:rFonts w:ascii="Times New Roman" w:hAnsi="Times New Roman" w:cs="Times New Roman"/>
          <w:sz w:val="28"/>
        </w:rPr>
        <w:t xml:space="preserve">. </w:t>
      </w:r>
      <w:r w:rsidR="00604D89" w:rsidRPr="00E701EC">
        <w:rPr>
          <w:rFonts w:ascii="Times New Roman" w:hAnsi="Times New Roman" w:cs="Times New Roman"/>
          <w:sz w:val="28"/>
        </w:rPr>
        <w:t>Некрасов //</w:t>
      </w:r>
      <w:r>
        <w:rPr>
          <w:rFonts w:ascii="Times New Roman" w:hAnsi="Times New Roman" w:cs="Times New Roman"/>
          <w:sz w:val="28"/>
        </w:rPr>
        <w:t xml:space="preserve"> </w:t>
      </w:r>
      <w:r w:rsidR="00604D89" w:rsidRPr="00E701EC">
        <w:rPr>
          <w:rFonts w:ascii="Times New Roman" w:hAnsi="Times New Roman" w:cs="Times New Roman"/>
          <w:sz w:val="28"/>
        </w:rPr>
        <w:t>А</w:t>
      </w:r>
      <w:r w:rsidRPr="00E701EC">
        <w:rPr>
          <w:rFonts w:ascii="Times New Roman" w:hAnsi="Times New Roman" w:cs="Times New Roman"/>
          <w:sz w:val="28"/>
        </w:rPr>
        <w:t>гр</w:t>
      </w:r>
      <w:r w:rsidRPr="00E701EC">
        <w:rPr>
          <w:rFonts w:ascii="Times New Roman" w:hAnsi="Times New Roman" w:cs="Times New Roman"/>
          <w:sz w:val="28"/>
        </w:rPr>
        <w:t>о</w:t>
      </w:r>
      <w:r w:rsidRPr="00E701EC">
        <w:rPr>
          <w:rFonts w:ascii="Times New Roman" w:hAnsi="Times New Roman" w:cs="Times New Roman"/>
          <w:sz w:val="28"/>
        </w:rPr>
        <w:t xml:space="preserve">продовольственная политика </w:t>
      </w:r>
      <w:r w:rsidR="00604D89" w:rsidRPr="00E701EC">
        <w:rPr>
          <w:rFonts w:ascii="Times New Roman" w:hAnsi="Times New Roman" w:cs="Times New Roman"/>
          <w:sz w:val="28"/>
        </w:rPr>
        <w:t>Р</w:t>
      </w:r>
      <w:r w:rsidRPr="00E701EC">
        <w:rPr>
          <w:rFonts w:ascii="Times New Roman" w:hAnsi="Times New Roman" w:cs="Times New Roman"/>
          <w:sz w:val="28"/>
        </w:rPr>
        <w:t>оссии</w:t>
      </w:r>
      <w:r w:rsidR="00604D89" w:rsidRPr="00E701EC">
        <w:rPr>
          <w:rFonts w:ascii="Times New Roman" w:hAnsi="Times New Roman" w:cs="Times New Roman"/>
          <w:sz w:val="28"/>
        </w:rPr>
        <w:t>. – 2017. – № 1. – С. 30-32.</w:t>
      </w:r>
    </w:p>
    <w:p w:rsidR="002B06F8" w:rsidRPr="002B06F8" w:rsidRDefault="002B06F8" w:rsidP="00E701EC">
      <w:pPr>
        <w:pStyle w:val="a3"/>
        <w:ind w:firstLine="709"/>
        <w:jc w:val="both"/>
        <w:rPr>
          <w:rFonts w:ascii="Times New Roman" w:hAnsi="Times New Roman" w:cs="Times New Roman"/>
          <w:sz w:val="24"/>
        </w:rPr>
      </w:pPr>
    </w:p>
    <w:p w:rsidR="009A4F51" w:rsidRDefault="00E701EC" w:rsidP="00E701EC">
      <w:pPr>
        <w:pStyle w:val="a3"/>
        <w:ind w:firstLine="709"/>
        <w:jc w:val="both"/>
        <w:rPr>
          <w:rFonts w:ascii="Times New Roman" w:hAnsi="Times New Roman" w:cs="Times New Roman"/>
          <w:sz w:val="28"/>
        </w:rPr>
      </w:pPr>
      <w:r w:rsidRPr="00E701EC">
        <w:rPr>
          <w:rFonts w:ascii="Times New Roman" w:hAnsi="Times New Roman" w:cs="Times New Roman"/>
          <w:b/>
          <w:sz w:val="28"/>
        </w:rPr>
        <w:t>Лозинский, С. Р.</w:t>
      </w:r>
      <w:r>
        <w:rPr>
          <w:rFonts w:ascii="Times New Roman" w:hAnsi="Times New Roman" w:cs="Times New Roman"/>
          <w:sz w:val="28"/>
        </w:rPr>
        <w:t xml:space="preserve"> </w:t>
      </w:r>
      <w:r w:rsidR="009A4F51" w:rsidRPr="00E701EC">
        <w:rPr>
          <w:rFonts w:ascii="Times New Roman" w:hAnsi="Times New Roman" w:cs="Times New Roman"/>
          <w:sz w:val="28"/>
        </w:rPr>
        <w:t>Развитие инновационных систем ведения агропр</w:t>
      </w:r>
      <w:r w:rsidR="009A4F51" w:rsidRPr="00E701EC">
        <w:rPr>
          <w:rFonts w:ascii="Times New Roman" w:hAnsi="Times New Roman" w:cs="Times New Roman"/>
          <w:sz w:val="28"/>
        </w:rPr>
        <w:t>о</w:t>
      </w:r>
      <w:r w:rsidR="009A4F51" w:rsidRPr="00E701EC">
        <w:rPr>
          <w:rFonts w:ascii="Times New Roman" w:hAnsi="Times New Roman" w:cs="Times New Roman"/>
          <w:sz w:val="28"/>
        </w:rPr>
        <w:t xml:space="preserve">мышленного производства / </w:t>
      </w:r>
      <w:r w:rsidRPr="00E701EC">
        <w:rPr>
          <w:rFonts w:ascii="Times New Roman" w:hAnsi="Times New Roman" w:cs="Times New Roman"/>
          <w:sz w:val="28"/>
        </w:rPr>
        <w:t>С.</w:t>
      </w:r>
      <w:r>
        <w:rPr>
          <w:rFonts w:ascii="Times New Roman" w:hAnsi="Times New Roman" w:cs="Times New Roman"/>
          <w:sz w:val="28"/>
        </w:rPr>
        <w:t xml:space="preserve"> </w:t>
      </w:r>
      <w:r w:rsidRPr="00E701EC">
        <w:rPr>
          <w:rFonts w:ascii="Times New Roman" w:hAnsi="Times New Roman" w:cs="Times New Roman"/>
          <w:sz w:val="28"/>
        </w:rPr>
        <w:t xml:space="preserve">Р. </w:t>
      </w:r>
      <w:r w:rsidR="009A4F51" w:rsidRPr="00E701EC">
        <w:rPr>
          <w:rFonts w:ascii="Times New Roman" w:hAnsi="Times New Roman" w:cs="Times New Roman"/>
          <w:sz w:val="28"/>
        </w:rPr>
        <w:t xml:space="preserve">Лозинский // </w:t>
      </w:r>
      <w:proofErr w:type="spellStart"/>
      <w:r w:rsidR="009A4F51" w:rsidRPr="00E701EC">
        <w:rPr>
          <w:rFonts w:ascii="Times New Roman" w:hAnsi="Times New Roman" w:cs="Times New Roman"/>
          <w:sz w:val="28"/>
        </w:rPr>
        <w:t>Вестн</w:t>
      </w:r>
      <w:proofErr w:type="spellEnd"/>
      <w:r w:rsidR="009A4F51" w:rsidRPr="00E701EC">
        <w:rPr>
          <w:rFonts w:ascii="Times New Roman" w:hAnsi="Times New Roman" w:cs="Times New Roman"/>
          <w:sz w:val="28"/>
        </w:rPr>
        <w:t xml:space="preserve">. Новосибирского гос. </w:t>
      </w:r>
      <w:proofErr w:type="spellStart"/>
      <w:r w:rsidR="009A4F51" w:rsidRPr="00E701EC">
        <w:rPr>
          <w:rFonts w:ascii="Times New Roman" w:hAnsi="Times New Roman" w:cs="Times New Roman"/>
          <w:sz w:val="28"/>
        </w:rPr>
        <w:t>аграр</w:t>
      </w:r>
      <w:proofErr w:type="spellEnd"/>
      <w:r w:rsidR="009A4F51" w:rsidRPr="00E701EC">
        <w:rPr>
          <w:rFonts w:ascii="Times New Roman" w:hAnsi="Times New Roman" w:cs="Times New Roman"/>
          <w:sz w:val="28"/>
        </w:rPr>
        <w:t>. ун-та. – 2017. – № 1.– С. 234-240</w:t>
      </w:r>
      <w:r>
        <w:rPr>
          <w:rFonts w:ascii="Times New Roman" w:hAnsi="Times New Roman" w:cs="Times New Roman"/>
          <w:sz w:val="28"/>
        </w:rPr>
        <w:t>.</w:t>
      </w:r>
    </w:p>
    <w:p w:rsidR="00E701EC" w:rsidRPr="00A27C26" w:rsidRDefault="00E701EC" w:rsidP="00E701EC">
      <w:pPr>
        <w:pStyle w:val="a3"/>
        <w:ind w:firstLine="709"/>
        <w:jc w:val="both"/>
        <w:rPr>
          <w:rFonts w:ascii="Times New Roman" w:hAnsi="Times New Roman" w:cs="Times New Roman"/>
          <w:sz w:val="24"/>
        </w:rPr>
      </w:pPr>
    </w:p>
    <w:p w:rsidR="00395D76" w:rsidRPr="0094177D" w:rsidRDefault="00395D76" w:rsidP="0094177D">
      <w:pPr>
        <w:pStyle w:val="a3"/>
        <w:jc w:val="center"/>
        <w:rPr>
          <w:rFonts w:ascii="Times New Roman" w:hAnsi="Times New Roman" w:cs="Times New Roman"/>
          <w:b/>
          <w:sz w:val="28"/>
        </w:rPr>
      </w:pPr>
      <w:r>
        <w:rPr>
          <w:rFonts w:ascii="Times New Roman" w:hAnsi="Times New Roman" w:cs="Times New Roman"/>
          <w:b/>
          <w:sz w:val="28"/>
        </w:rPr>
        <w:t>Труд в сельском хозяйстве</w:t>
      </w:r>
    </w:p>
    <w:p w:rsidR="000C5531" w:rsidRPr="00B32577" w:rsidRDefault="000C5531" w:rsidP="00B32577">
      <w:pPr>
        <w:pStyle w:val="a3"/>
        <w:ind w:firstLine="709"/>
        <w:jc w:val="both"/>
        <w:rPr>
          <w:rFonts w:ascii="Times New Roman" w:hAnsi="Times New Roman" w:cs="Times New Roman"/>
          <w:sz w:val="28"/>
          <w:szCs w:val="28"/>
        </w:rPr>
      </w:pPr>
      <w:r w:rsidRPr="00B32577">
        <w:rPr>
          <w:rFonts w:ascii="Times New Roman" w:hAnsi="Times New Roman" w:cs="Times New Roman"/>
          <w:b/>
          <w:sz w:val="28"/>
          <w:szCs w:val="28"/>
        </w:rPr>
        <w:lastRenderedPageBreak/>
        <w:t>Горбунова</w:t>
      </w:r>
      <w:r w:rsidR="00B32577" w:rsidRPr="00B32577">
        <w:rPr>
          <w:rFonts w:ascii="Times New Roman" w:hAnsi="Times New Roman" w:cs="Times New Roman"/>
          <w:b/>
          <w:sz w:val="28"/>
          <w:szCs w:val="28"/>
        </w:rPr>
        <w:t>,</w:t>
      </w:r>
      <w:r w:rsidRPr="00B32577">
        <w:rPr>
          <w:rFonts w:ascii="Times New Roman" w:hAnsi="Times New Roman" w:cs="Times New Roman"/>
          <w:b/>
          <w:sz w:val="28"/>
          <w:szCs w:val="28"/>
        </w:rPr>
        <w:t xml:space="preserve"> О.</w:t>
      </w:r>
      <w:r w:rsidR="00B32577" w:rsidRPr="00B32577">
        <w:rPr>
          <w:rFonts w:ascii="Times New Roman" w:hAnsi="Times New Roman" w:cs="Times New Roman"/>
          <w:b/>
          <w:sz w:val="28"/>
          <w:szCs w:val="28"/>
        </w:rPr>
        <w:t xml:space="preserve"> </w:t>
      </w:r>
      <w:r w:rsidRPr="00B32577">
        <w:rPr>
          <w:rFonts w:ascii="Times New Roman" w:hAnsi="Times New Roman" w:cs="Times New Roman"/>
          <w:b/>
          <w:sz w:val="28"/>
          <w:szCs w:val="28"/>
        </w:rPr>
        <w:t>С.</w:t>
      </w:r>
      <w:r w:rsidR="00B32577">
        <w:rPr>
          <w:rFonts w:ascii="Times New Roman" w:hAnsi="Times New Roman" w:cs="Times New Roman"/>
          <w:sz w:val="28"/>
          <w:szCs w:val="28"/>
        </w:rPr>
        <w:t xml:space="preserve"> </w:t>
      </w:r>
      <w:r w:rsidRPr="00B32577">
        <w:rPr>
          <w:rFonts w:ascii="Times New Roman" w:hAnsi="Times New Roman" w:cs="Times New Roman"/>
          <w:sz w:val="28"/>
          <w:szCs w:val="28"/>
        </w:rPr>
        <w:t>Современные тенденции формирования человеческ</w:t>
      </w:r>
      <w:r w:rsidRPr="00B32577">
        <w:rPr>
          <w:rFonts w:ascii="Times New Roman" w:hAnsi="Times New Roman" w:cs="Times New Roman"/>
          <w:sz w:val="28"/>
          <w:szCs w:val="28"/>
        </w:rPr>
        <w:t>о</w:t>
      </w:r>
      <w:r w:rsidRPr="00B32577">
        <w:rPr>
          <w:rFonts w:ascii="Times New Roman" w:hAnsi="Times New Roman" w:cs="Times New Roman"/>
          <w:sz w:val="28"/>
          <w:szCs w:val="28"/>
        </w:rPr>
        <w:t xml:space="preserve">го капитала сельскохозяйственных организаций Свердловской области / </w:t>
      </w:r>
      <w:r w:rsidR="00B32577" w:rsidRPr="00B32577">
        <w:rPr>
          <w:rFonts w:ascii="Times New Roman" w:hAnsi="Times New Roman" w:cs="Times New Roman"/>
          <w:sz w:val="28"/>
          <w:szCs w:val="28"/>
        </w:rPr>
        <w:t xml:space="preserve">О. С. </w:t>
      </w:r>
      <w:r w:rsidRPr="00B32577">
        <w:rPr>
          <w:rFonts w:ascii="Times New Roman" w:hAnsi="Times New Roman" w:cs="Times New Roman"/>
          <w:sz w:val="28"/>
          <w:szCs w:val="28"/>
        </w:rPr>
        <w:t xml:space="preserve">Горбунова </w:t>
      </w:r>
      <w:r w:rsidR="00B32577" w:rsidRPr="00B32577">
        <w:rPr>
          <w:rFonts w:ascii="Times New Roman" w:hAnsi="Times New Roman" w:cs="Times New Roman"/>
          <w:sz w:val="28"/>
          <w:szCs w:val="28"/>
        </w:rPr>
        <w:t>[</w:t>
      </w:r>
      <w:r w:rsidR="00B32577">
        <w:rPr>
          <w:rFonts w:ascii="Times New Roman" w:hAnsi="Times New Roman" w:cs="Times New Roman"/>
          <w:sz w:val="28"/>
          <w:szCs w:val="28"/>
        </w:rPr>
        <w:t>и др.</w:t>
      </w:r>
      <w:r w:rsidR="00B32577" w:rsidRPr="00B32577">
        <w:rPr>
          <w:rFonts w:ascii="Times New Roman" w:hAnsi="Times New Roman" w:cs="Times New Roman"/>
          <w:sz w:val="28"/>
          <w:szCs w:val="28"/>
        </w:rPr>
        <w:t>]</w:t>
      </w:r>
      <w:r w:rsidRPr="00B32577">
        <w:rPr>
          <w:rFonts w:ascii="Times New Roman" w:hAnsi="Times New Roman" w:cs="Times New Roman"/>
          <w:sz w:val="28"/>
          <w:szCs w:val="28"/>
        </w:rPr>
        <w:t xml:space="preserve"> // Аграрное образование и наука. – 2017. </w:t>
      </w:r>
      <w:r w:rsidR="007F1930">
        <w:rPr>
          <w:rFonts w:ascii="Times New Roman" w:hAnsi="Times New Roman" w:cs="Times New Roman"/>
          <w:sz w:val="28"/>
          <w:szCs w:val="28"/>
        </w:rPr>
        <w:t>–</w:t>
      </w:r>
      <w:r w:rsidRPr="00B32577">
        <w:rPr>
          <w:rFonts w:ascii="Times New Roman" w:hAnsi="Times New Roman" w:cs="Times New Roman"/>
          <w:sz w:val="28"/>
          <w:szCs w:val="28"/>
        </w:rPr>
        <w:t xml:space="preserve"> № 1. – С. 80. </w:t>
      </w:r>
    </w:p>
    <w:p w:rsidR="000C5531" w:rsidRDefault="000C5531" w:rsidP="00B32577">
      <w:pPr>
        <w:pStyle w:val="a3"/>
        <w:ind w:firstLine="709"/>
        <w:jc w:val="both"/>
        <w:rPr>
          <w:rFonts w:ascii="Times New Roman" w:hAnsi="Times New Roman" w:cs="Times New Roman"/>
          <w:sz w:val="24"/>
        </w:rPr>
      </w:pPr>
      <w:r w:rsidRPr="0068590E">
        <w:rPr>
          <w:rFonts w:ascii="Times New Roman" w:hAnsi="Times New Roman" w:cs="Times New Roman"/>
          <w:sz w:val="24"/>
        </w:rPr>
        <w:t>Человеческий капитал является важным конкурентным преимуществом совреме</w:t>
      </w:r>
      <w:r w:rsidRPr="0068590E">
        <w:rPr>
          <w:rFonts w:ascii="Times New Roman" w:hAnsi="Times New Roman" w:cs="Times New Roman"/>
          <w:sz w:val="24"/>
        </w:rPr>
        <w:t>н</w:t>
      </w:r>
      <w:r w:rsidRPr="0068590E">
        <w:rPr>
          <w:rFonts w:ascii="Times New Roman" w:hAnsi="Times New Roman" w:cs="Times New Roman"/>
          <w:sz w:val="24"/>
        </w:rPr>
        <w:t>ных организаций. Человеческий капитал - это приобретенный запас знаний, умений, навыков, предпринимательских способностей. Человеческий капитал является одним из ключевых факторов ведения экономической деятельности, наряду с финансами и инфо</w:t>
      </w:r>
      <w:r w:rsidRPr="0068590E">
        <w:rPr>
          <w:rFonts w:ascii="Times New Roman" w:hAnsi="Times New Roman" w:cs="Times New Roman"/>
          <w:sz w:val="24"/>
        </w:rPr>
        <w:t>р</w:t>
      </w:r>
      <w:r w:rsidRPr="0068590E">
        <w:rPr>
          <w:rFonts w:ascii="Times New Roman" w:hAnsi="Times New Roman" w:cs="Times New Roman"/>
          <w:sz w:val="24"/>
        </w:rPr>
        <w:t>мационными ресурсами. Основная цель формирования человеческого капитала совреме</w:t>
      </w:r>
      <w:r w:rsidRPr="0068590E">
        <w:rPr>
          <w:rFonts w:ascii="Times New Roman" w:hAnsi="Times New Roman" w:cs="Times New Roman"/>
          <w:sz w:val="24"/>
        </w:rPr>
        <w:t>н</w:t>
      </w:r>
      <w:r w:rsidRPr="0068590E">
        <w:rPr>
          <w:rFonts w:ascii="Times New Roman" w:hAnsi="Times New Roman" w:cs="Times New Roman"/>
          <w:sz w:val="24"/>
        </w:rPr>
        <w:t>ных организаций сельского хозяйства состоит в обеспечении каждой организации отрасли квалифицированными кадрами, рациональном использовании ими человеческого капит</w:t>
      </w:r>
      <w:r w:rsidRPr="0068590E">
        <w:rPr>
          <w:rFonts w:ascii="Times New Roman" w:hAnsi="Times New Roman" w:cs="Times New Roman"/>
          <w:sz w:val="24"/>
        </w:rPr>
        <w:t>а</w:t>
      </w:r>
      <w:r w:rsidRPr="0068590E">
        <w:rPr>
          <w:rFonts w:ascii="Times New Roman" w:hAnsi="Times New Roman" w:cs="Times New Roman"/>
          <w:sz w:val="24"/>
        </w:rPr>
        <w:t>ла. Однако</w:t>
      </w:r>
      <w:proofErr w:type="gramStart"/>
      <w:r w:rsidRPr="0068590E">
        <w:rPr>
          <w:rFonts w:ascii="Times New Roman" w:hAnsi="Times New Roman" w:cs="Times New Roman"/>
          <w:sz w:val="24"/>
        </w:rPr>
        <w:t>,</w:t>
      </w:r>
      <w:proofErr w:type="gramEnd"/>
      <w:r w:rsidRPr="0068590E">
        <w:rPr>
          <w:rFonts w:ascii="Times New Roman" w:hAnsi="Times New Roman" w:cs="Times New Roman"/>
          <w:sz w:val="24"/>
        </w:rPr>
        <w:t xml:space="preserve"> медленные темпы социального развития сельских территорий определяют ухудшение социально-демографической ситуации на селе. Происходит отток трудосп</w:t>
      </w:r>
      <w:r w:rsidRPr="0068590E">
        <w:rPr>
          <w:rFonts w:ascii="Times New Roman" w:hAnsi="Times New Roman" w:cs="Times New Roman"/>
          <w:sz w:val="24"/>
        </w:rPr>
        <w:t>о</w:t>
      </w:r>
      <w:r w:rsidRPr="0068590E">
        <w:rPr>
          <w:rFonts w:ascii="Times New Roman" w:hAnsi="Times New Roman" w:cs="Times New Roman"/>
          <w:sz w:val="24"/>
        </w:rPr>
        <w:t>собного населения, что приводит к дефициту квалифицированных кадров в сельскохозя</w:t>
      </w:r>
      <w:r w:rsidRPr="0068590E">
        <w:rPr>
          <w:rFonts w:ascii="Times New Roman" w:hAnsi="Times New Roman" w:cs="Times New Roman"/>
          <w:sz w:val="24"/>
        </w:rPr>
        <w:t>й</w:t>
      </w:r>
      <w:r w:rsidRPr="0068590E">
        <w:rPr>
          <w:rFonts w:ascii="Times New Roman" w:hAnsi="Times New Roman" w:cs="Times New Roman"/>
          <w:sz w:val="24"/>
        </w:rPr>
        <w:t>ственном производстве. Имеющийся человеческий капитал современных организаций сельского хозяйства Свердловской области имеет низкий уровень, что дает предпосылки для его анализа, диагностики и принятия мер для его совершенствования и накопления.</w:t>
      </w:r>
    </w:p>
    <w:p w:rsidR="000C5531" w:rsidRDefault="000C5531" w:rsidP="000C5531">
      <w:pPr>
        <w:pStyle w:val="a3"/>
        <w:jc w:val="both"/>
        <w:rPr>
          <w:rFonts w:ascii="Times New Roman" w:hAnsi="Times New Roman" w:cs="Times New Roman"/>
          <w:sz w:val="24"/>
        </w:rPr>
      </w:pPr>
    </w:p>
    <w:p w:rsidR="000C5531" w:rsidRPr="00B32577" w:rsidRDefault="00B32577" w:rsidP="00B32577">
      <w:pPr>
        <w:pStyle w:val="a3"/>
        <w:ind w:firstLine="709"/>
        <w:jc w:val="both"/>
        <w:rPr>
          <w:rFonts w:ascii="Times New Roman" w:hAnsi="Times New Roman" w:cs="Times New Roman"/>
          <w:sz w:val="28"/>
        </w:rPr>
      </w:pPr>
      <w:r w:rsidRPr="00B32577">
        <w:rPr>
          <w:rFonts w:ascii="Times New Roman" w:hAnsi="Times New Roman" w:cs="Times New Roman"/>
          <w:b/>
          <w:sz w:val="28"/>
        </w:rPr>
        <w:t>Григорьева, И. В.</w:t>
      </w:r>
      <w:r w:rsidRPr="00B32577">
        <w:rPr>
          <w:rFonts w:ascii="Times New Roman" w:hAnsi="Times New Roman" w:cs="Times New Roman"/>
          <w:sz w:val="28"/>
        </w:rPr>
        <w:t xml:space="preserve"> </w:t>
      </w:r>
      <w:r w:rsidR="000C5531" w:rsidRPr="00B32577">
        <w:rPr>
          <w:rFonts w:ascii="Times New Roman" w:hAnsi="Times New Roman" w:cs="Times New Roman"/>
          <w:sz w:val="28"/>
        </w:rPr>
        <w:t>Социально-экономические аспекты преодоления кадрового кризиса села /</w:t>
      </w:r>
      <w:r w:rsidRPr="00B32577">
        <w:rPr>
          <w:rFonts w:ascii="Times New Roman" w:hAnsi="Times New Roman" w:cs="Times New Roman"/>
          <w:sz w:val="28"/>
        </w:rPr>
        <w:t xml:space="preserve"> И.</w:t>
      </w:r>
      <w:r>
        <w:rPr>
          <w:rFonts w:ascii="Times New Roman" w:hAnsi="Times New Roman" w:cs="Times New Roman"/>
          <w:sz w:val="28"/>
        </w:rPr>
        <w:t xml:space="preserve"> </w:t>
      </w:r>
      <w:r w:rsidRPr="00B32577">
        <w:rPr>
          <w:rFonts w:ascii="Times New Roman" w:hAnsi="Times New Roman" w:cs="Times New Roman"/>
          <w:sz w:val="28"/>
        </w:rPr>
        <w:t xml:space="preserve">В. </w:t>
      </w:r>
      <w:r w:rsidR="000C5531" w:rsidRPr="00B32577">
        <w:rPr>
          <w:rFonts w:ascii="Times New Roman" w:hAnsi="Times New Roman" w:cs="Times New Roman"/>
          <w:sz w:val="28"/>
        </w:rPr>
        <w:t xml:space="preserve">Григорьева // </w:t>
      </w:r>
      <w:proofErr w:type="spellStart"/>
      <w:r w:rsidR="000C5531" w:rsidRPr="00B32577">
        <w:rPr>
          <w:rFonts w:ascii="Times New Roman" w:hAnsi="Times New Roman" w:cs="Times New Roman"/>
          <w:sz w:val="28"/>
        </w:rPr>
        <w:t>Аграр</w:t>
      </w:r>
      <w:proofErr w:type="spellEnd"/>
      <w:r>
        <w:rPr>
          <w:rFonts w:ascii="Times New Roman" w:hAnsi="Times New Roman" w:cs="Times New Roman"/>
          <w:sz w:val="28"/>
        </w:rPr>
        <w:t xml:space="preserve">. </w:t>
      </w:r>
      <w:proofErr w:type="spellStart"/>
      <w:r w:rsidR="000C5531" w:rsidRPr="00B32577">
        <w:rPr>
          <w:rFonts w:ascii="Times New Roman" w:hAnsi="Times New Roman" w:cs="Times New Roman"/>
          <w:sz w:val="28"/>
        </w:rPr>
        <w:t>научн</w:t>
      </w:r>
      <w:proofErr w:type="spellEnd"/>
      <w:r>
        <w:rPr>
          <w:rFonts w:ascii="Times New Roman" w:hAnsi="Times New Roman" w:cs="Times New Roman"/>
          <w:sz w:val="28"/>
        </w:rPr>
        <w:t xml:space="preserve">. </w:t>
      </w:r>
      <w:r w:rsidR="000C5531" w:rsidRPr="00B32577">
        <w:rPr>
          <w:rFonts w:ascii="Times New Roman" w:hAnsi="Times New Roman" w:cs="Times New Roman"/>
          <w:sz w:val="28"/>
        </w:rPr>
        <w:t>журн. – 2017. – № 2. – С. 75-79.</w:t>
      </w:r>
    </w:p>
    <w:p w:rsidR="000C5531" w:rsidRDefault="000C5531" w:rsidP="00B32577">
      <w:pPr>
        <w:pStyle w:val="a3"/>
        <w:ind w:firstLine="709"/>
        <w:jc w:val="both"/>
        <w:rPr>
          <w:rFonts w:ascii="Times New Roman" w:hAnsi="Times New Roman" w:cs="Times New Roman"/>
          <w:sz w:val="24"/>
        </w:rPr>
      </w:pPr>
      <w:r w:rsidRPr="00B32577">
        <w:rPr>
          <w:rFonts w:ascii="Times New Roman" w:hAnsi="Times New Roman" w:cs="Times New Roman"/>
          <w:sz w:val="24"/>
        </w:rPr>
        <w:t>На основе анализа данных государственной и ведомственной статистической о</w:t>
      </w:r>
      <w:r w:rsidRPr="00B32577">
        <w:rPr>
          <w:rFonts w:ascii="Times New Roman" w:hAnsi="Times New Roman" w:cs="Times New Roman"/>
          <w:sz w:val="24"/>
        </w:rPr>
        <w:t>т</w:t>
      </w:r>
      <w:r w:rsidRPr="00B32577">
        <w:rPr>
          <w:rFonts w:ascii="Times New Roman" w:hAnsi="Times New Roman" w:cs="Times New Roman"/>
          <w:sz w:val="24"/>
        </w:rPr>
        <w:t>четности, материалов всероссийских переписей населения и сельскохозяйственных пер</w:t>
      </w:r>
      <w:r w:rsidRPr="00B32577">
        <w:rPr>
          <w:rFonts w:ascii="Times New Roman" w:hAnsi="Times New Roman" w:cs="Times New Roman"/>
          <w:sz w:val="24"/>
        </w:rPr>
        <w:t>е</w:t>
      </w:r>
      <w:r w:rsidRPr="00B32577">
        <w:rPr>
          <w:rFonts w:ascii="Times New Roman" w:hAnsi="Times New Roman" w:cs="Times New Roman"/>
          <w:sz w:val="24"/>
        </w:rPr>
        <w:t>писей, а также результатов социологических опросов и анкетирования жителей населе</w:t>
      </w:r>
      <w:r w:rsidRPr="00B32577">
        <w:rPr>
          <w:rFonts w:ascii="Times New Roman" w:hAnsi="Times New Roman" w:cs="Times New Roman"/>
          <w:sz w:val="24"/>
        </w:rPr>
        <w:t>н</w:t>
      </w:r>
      <w:r w:rsidRPr="00B32577">
        <w:rPr>
          <w:rFonts w:ascii="Times New Roman" w:hAnsi="Times New Roman" w:cs="Times New Roman"/>
          <w:sz w:val="24"/>
        </w:rPr>
        <w:t>ных пунктов Чувашской Республики выявлены проблемы обеспечения молодыми специ</w:t>
      </w:r>
      <w:r w:rsidRPr="00B32577">
        <w:rPr>
          <w:rFonts w:ascii="Times New Roman" w:hAnsi="Times New Roman" w:cs="Times New Roman"/>
          <w:sz w:val="24"/>
        </w:rPr>
        <w:t>а</w:t>
      </w:r>
      <w:r w:rsidRPr="00B32577">
        <w:rPr>
          <w:rFonts w:ascii="Times New Roman" w:hAnsi="Times New Roman" w:cs="Times New Roman"/>
          <w:sz w:val="24"/>
        </w:rPr>
        <w:t>листами сельских территорий и предложены меры по привлечению абитуриентов в пр</w:t>
      </w:r>
      <w:r w:rsidRPr="00B32577">
        <w:rPr>
          <w:rFonts w:ascii="Times New Roman" w:hAnsi="Times New Roman" w:cs="Times New Roman"/>
          <w:sz w:val="24"/>
        </w:rPr>
        <w:t>о</w:t>
      </w:r>
      <w:r w:rsidRPr="00B32577">
        <w:rPr>
          <w:rFonts w:ascii="Times New Roman" w:hAnsi="Times New Roman" w:cs="Times New Roman"/>
          <w:sz w:val="24"/>
        </w:rPr>
        <w:t xml:space="preserve">фильные сельскохозяйственные вузы и колледжи. </w:t>
      </w:r>
    </w:p>
    <w:p w:rsidR="00B32577" w:rsidRPr="00B32577" w:rsidRDefault="00B32577" w:rsidP="00B32577">
      <w:pPr>
        <w:pStyle w:val="a3"/>
        <w:ind w:firstLine="709"/>
        <w:jc w:val="both"/>
        <w:rPr>
          <w:rFonts w:ascii="Times New Roman" w:hAnsi="Times New Roman" w:cs="Times New Roman"/>
          <w:sz w:val="24"/>
        </w:rPr>
      </w:pPr>
    </w:p>
    <w:p w:rsidR="00FE2852" w:rsidRPr="00FE2852" w:rsidRDefault="00FE2852" w:rsidP="00FE2852">
      <w:pPr>
        <w:pStyle w:val="a3"/>
        <w:ind w:firstLine="709"/>
        <w:jc w:val="both"/>
        <w:rPr>
          <w:rFonts w:ascii="Times New Roman" w:hAnsi="Times New Roman" w:cs="Times New Roman"/>
          <w:sz w:val="28"/>
        </w:rPr>
      </w:pPr>
      <w:r w:rsidRPr="00FE2852">
        <w:rPr>
          <w:rFonts w:ascii="Times New Roman" w:hAnsi="Times New Roman" w:cs="Times New Roman"/>
          <w:b/>
          <w:sz w:val="28"/>
        </w:rPr>
        <w:t>Григорьева, И. В.</w:t>
      </w:r>
      <w:r w:rsidRPr="00FE2852">
        <w:rPr>
          <w:rFonts w:ascii="Times New Roman" w:hAnsi="Times New Roman" w:cs="Times New Roman"/>
          <w:sz w:val="28"/>
        </w:rPr>
        <w:t xml:space="preserve"> Социально-экономические аспекты преодоления кадрового кризиса села /</w:t>
      </w:r>
      <w:r>
        <w:rPr>
          <w:rFonts w:ascii="Times New Roman" w:hAnsi="Times New Roman" w:cs="Times New Roman"/>
          <w:sz w:val="28"/>
        </w:rPr>
        <w:t xml:space="preserve"> </w:t>
      </w:r>
      <w:r w:rsidRPr="00FE2852">
        <w:rPr>
          <w:rFonts w:ascii="Times New Roman" w:hAnsi="Times New Roman" w:cs="Times New Roman"/>
          <w:sz w:val="28"/>
        </w:rPr>
        <w:t>И.</w:t>
      </w:r>
      <w:r>
        <w:rPr>
          <w:rFonts w:ascii="Times New Roman" w:hAnsi="Times New Roman" w:cs="Times New Roman"/>
          <w:sz w:val="28"/>
        </w:rPr>
        <w:t xml:space="preserve"> </w:t>
      </w:r>
      <w:r w:rsidRPr="00FE2852">
        <w:rPr>
          <w:rFonts w:ascii="Times New Roman" w:hAnsi="Times New Roman" w:cs="Times New Roman"/>
          <w:sz w:val="28"/>
        </w:rPr>
        <w:t xml:space="preserve">В. Григорьева // </w:t>
      </w:r>
      <w:proofErr w:type="spellStart"/>
      <w:r w:rsidRPr="00FE2852">
        <w:rPr>
          <w:rFonts w:ascii="Times New Roman" w:hAnsi="Times New Roman" w:cs="Times New Roman"/>
          <w:sz w:val="28"/>
        </w:rPr>
        <w:t>Аграр</w:t>
      </w:r>
      <w:proofErr w:type="spellEnd"/>
      <w:r>
        <w:rPr>
          <w:rFonts w:ascii="Times New Roman" w:hAnsi="Times New Roman" w:cs="Times New Roman"/>
          <w:sz w:val="28"/>
        </w:rPr>
        <w:t>.</w:t>
      </w:r>
      <w:r w:rsidRPr="00FE2852">
        <w:rPr>
          <w:rFonts w:ascii="Times New Roman" w:hAnsi="Times New Roman" w:cs="Times New Roman"/>
          <w:sz w:val="28"/>
        </w:rPr>
        <w:t xml:space="preserve"> науч</w:t>
      </w:r>
      <w:r>
        <w:rPr>
          <w:rFonts w:ascii="Times New Roman" w:hAnsi="Times New Roman" w:cs="Times New Roman"/>
          <w:sz w:val="28"/>
        </w:rPr>
        <w:t>.</w:t>
      </w:r>
      <w:r w:rsidRPr="00FE2852">
        <w:rPr>
          <w:rFonts w:ascii="Times New Roman" w:hAnsi="Times New Roman" w:cs="Times New Roman"/>
          <w:sz w:val="28"/>
        </w:rPr>
        <w:t xml:space="preserve"> журн. – 2017. – № 2. – С. 75-79.</w:t>
      </w:r>
    </w:p>
    <w:p w:rsidR="009F0401" w:rsidRDefault="00FE2852" w:rsidP="00FE2852">
      <w:pPr>
        <w:pStyle w:val="a3"/>
        <w:ind w:firstLine="709"/>
        <w:jc w:val="both"/>
        <w:rPr>
          <w:rFonts w:ascii="Times New Roman" w:hAnsi="Times New Roman" w:cs="Times New Roman"/>
          <w:sz w:val="24"/>
        </w:rPr>
      </w:pPr>
      <w:r w:rsidRPr="00FE2852">
        <w:rPr>
          <w:rFonts w:ascii="Times New Roman" w:hAnsi="Times New Roman" w:cs="Times New Roman"/>
          <w:sz w:val="24"/>
        </w:rPr>
        <w:t>На основе анализа данных государственной и ведомственной статистической о</w:t>
      </w:r>
      <w:r w:rsidRPr="00FE2852">
        <w:rPr>
          <w:rFonts w:ascii="Times New Roman" w:hAnsi="Times New Roman" w:cs="Times New Roman"/>
          <w:sz w:val="24"/>
        </w:rPr>
        <w:t>т</w:t>
      </w:r>
      <w:r w:rsidRPr="00FE2852">
        <w:rPr>
          <w:rFonts w:ascii="Times New Roman" w:hAnsi="Times New Roman" w:cs="Times New Roman"/>
          <w:sz w:val="24"/>
        </w:rPr>
        <w:t>четности, материалов всероссийских переписей населения и сельскохозяйственных пер</w:t>
      </w:r>
      <w:r w:rsidRPr="00FE2852">
        <w:rPr>
          <w:rFonts w:ascii="Times New Roman" w:hAnsi="Times New Roman" w:cs="Times New Roman"/>
          <w:sz w:val="24"/>
        </w:rPr>
        <w:t>е</w:t>
      </w:r>
      <w:r w:rsidRPr="00FE2852">
        <w:rPr>
          <w:rFonts w:ascii="Times New Roman" w:hAnsi="Times New Roman" w:cs="Times New Roman"/>
          <w:sz w:val="24"/>
        </w:rPr>
        <w:t>писей, а также результатов социологических опросов и анкетирования жителей населе</w:t>
      </w:r>
      <w:r w:rsidRPr="00FE2852">
        <w:rPr>
          <w:rFonts w:ascii="Times New Roman" w:hAnsi="Times New Roman" w:cs="Times New Roman"/>
          <w:sz w:val="24"/>
        </w:rPr>
        <w:t>н</w:t>
      </w:r>
      <w:r w:rsidRPr="00FE2852">
        <w:rPr>
          <w:rFonts w:ascii="Times New Roman" w:hAnsi="Times New Roman" w:cs="Times New Roman"/>
          <w:sz w:val="24"/>
        </w:rPr>
        <w:t>ных пунктов Чувашской Республики выявлены проблемы обеспечения молодыми специ</w:t>
      </w:r>
      <w:r w:rsidRPr="00FE2852">
        <w:rPr>
          <w:rFonts w:ascii="Times New Roman" w:hAnsi="Times New Roman" w:cs="Times New Roman"/>
          <w:sz w:val="24"/>
        </w:rPr>
        <w:t>а</w:t>
      </w:r>
      <w:r w:rsidRPr="00FE2852">
        <w:rPr>
          <w:rFonts w:ascii="Times New Roman" w:hAnsi="Times New Roman" w:cs="Times New Roman"/>
          <w:sz w:val="24"/>
        </w:rPr>
        <w:t>листами сельских территорий и предложены меры по привлечению абитуриентов в пр</w:t>
      </w:r>
      <w:r w:rsidRPr="00FE2852">
        <w:rPr>
          <w:rFonts w:ascii="Times New Roman" w:hAnsi="Times New Roman" w:cs="Times New Roman"/>
          <w:sz w:val="24"/>
        </w:rPr>
        <w:t>о</w:t>
      </w:r>
      <w:r w:rsidRPr="00FE2852">
        <w:rPr>
          <w:rFonts w:ascii="Times New Roman" w:hAnsi="Times New Roman" w:cs="Times New Roman"/>
          <w:sz w:val="24"/>
        </w:rPr>
        <w:t>фильные сельскохозяйственные вузы и колледжи.</w:t>
      </w:r>
    </w:p>
    <w:p w:rsidR="009F0401" w:rsidRDefault="009F0401" w:rsidP="00FE2852">
      <w:pPr>
        <w:pStyle w:val="a3"/>
        <w:ind w:firstLine="709"/>
        <w:jc w:val="both"/>
        <w:rPr>
          <w:rFonts w:ascii="Times New Roman" w:hAnsi="Times New Roman" w:cs="Times New Roman"/>
          <w:sz w:val="24"/>
        </w:rPr>
      </w:pPr>
    </w:p>
    <w:p w:rsidR="006464F6" w:rsidRPr="00B32577" w:rsidRDefault="00B32577" w:rsidP="00B32577">
      <w:pPr>
        <w:pStyle w:val="a3"/>
        <w:ind w:firstLine="709"/>
        <w:jc w:val="both"/>
        <w:rPr>
          <w:rFonts w:ascii="Times New Roman" w:hAnsi="Times New Roman" w:cs="Times New Roman"/>
          <w:sz w:val="28"/>
        </w:rPr>
      </w:pPr>
      <w:r w:rsidRPr="00B32577">
        <w:rPr>
          <w:rFonts w:ascii="Times New Roman" w:hAnsi="Times New Roman" w:cs="Times New Roman"/>
          <w:b/>
          <w:sz w:val="28"/>
        </w:rPr>
        <w:t>Дудник</w:t>
      </w:r>
      <w:r>
        <w:rPr>
          <w:rFonts w:ascii="Times New Roman" w:hAnsi="Times New Roman" w:cs="Times New Roman"/>
          <w:b/>
          <w:sz w:val="28"/>
        </w:rPr>
        <w:t>,</w:t>
      </w:r>
      <w:r w:rsidRPr="00B32577">
        <w:rPr>
          <w:rFonts w:ascii="Times New Roman" w:hAnsi="Times New Roman" w:cs="Times New Roman"/>
          <w:b/>
          <w:sz w:val="28"/>
        </w:rPr>
        <w:t xml:space="preserve"> А. В.</w:t>
      </w:r>
      <w:r w:rsidRPr="00B32577">
        <w:rPr>
          <w:rFonts w:ascii="Times New Roman" w:hAnsi="Times New Roman" w:cs="Times New Roman"/>
          <w:sz w:val="28"/>
        </w:rPr>
        <w:t xml:space="preserve"> </w:t>
      </w:r>
      <w:r w:rsidR="006464F6" w:rsidRPr="00B32577">
        <w:rPr>
          <w:rFonts w:ascii="Times New Roman" w:hAnsi="Times New Roman" w:cs="Times New Roman"/>
          <w:sz w:val="28"/>
        </w:rPr>
        <w:t>Мониторинг социально-трудовой сферы сельских терр</w:t>
      </w:r>
      <w:r w:rsidR="006464F6" w:rsidRPr="00B32577">
        <w:rPr>
          <w:rFonts w:ascii="Times New Roman" w:hAnsi="Times New Roman" w:cs="Times New Roman"/>
          <w:sz w:val="28"/>
        </w:rPr>
        <w:t>и</w:t>
      </w:r>
      <w:r w:rsidR="006464F6" w:rsidRPr="00B32577">
        <w:rPr>
          <w:rFonts w:ascii="Times New Roman" w:hAnsi="Times New Roman" w:cs="Times New Roman"/>
          <w:sz w:val="28"/>
        </w:rPr>
        <w:t>торий</w:t>
      </w:r>
      <w:r>
        <w:rPr>
          <w:rFonts w:ascii="Times New Roman" w:hAnsi="Times New Roman" w:cs="Times New Roman"/>
          <w:sz w:val="28"/>
        </w:rPr>
        <w:t xml:space="preserve"> / </w:t>
      </w:r>
      <w:r w:rsidRPr="00B32577">
        <w:rPr>
          <w:rFonts w:ascii="Times New Roman" w:hAnsi="Times New Roman" w:cs="Times New Roman"/>
          <w:sz w:val="28"/>
        </w:rPr>
        <w:t>А.</w:t>
      </w:r>
      <w:r>
        <w:rPr>
          <w:rFonts w:ascii="Times New Roman" w:hAnsi="Times New Roman" w:cs="Times New Roman"/>
          <w:sz w:val="28"/>
        </w:rPr>
        <w:t xml:space="preserve"> </w:t>
      </w:r>
      <w:r w:rsidRPr="00B32577">
        <w:rPr>
          <w:rFonts w:ascii="Times New Roman" w:hAnsi="Times New Roman" w:cs="Times New Roman"/>
          <w:sz w:val="28"/>
        </w:rPr>
        <w:t xml:space="preserve">В. </w:t>
      </w:r>
      <w:r w:rsidR="006464F6" w:rsidRPr="00B32577">
        <w:rPr>
          <w:rFonts w:ascii="Times New Roman" w:hAnsi="Times New Roman" w:cs="Times New Roman"/>
          <w:sz w:val="28"/>
        </w:rPr>
        <w:t xml:space="preserve">Дудник </w:t>
      </w:r>
      <w:r>
        <w:rPr>
          <w:rFonts w:ascii="Times New Roman" w:hAnsi="Times New Roman" w:cs="Times New Roman"/>
          <w:sz w:val="28"/>
        </w:rPr>
        <w:t xml:space="preserve">// </w:t>
      </w:r>
      <w:r w:rsidR="006464F6" w:rsidRPr="00B32577">
        <w:rPr>
          <w:rFonts w:ascii="Times New Roman" w:hAnsi="Times New Roman" w:cs="Times New Roman"/>
          <w:sz w:val="28"/>
        </w:rPr>
        <w:t>А</w:t>
      </w:r>
      <w:r w:rsidRPr="00B32577">
        <w:rPr>
          <w:rFonts w:ascii="Times New Roman" w:hAnsi="Times New Roman" w:cs="Times New Roman"/>
          <w:sz w:val="28"/>
        </w:rPr>
        <w:t>гропродовольственная политика России</w:t>
      </w:r>
      <w:r w:rsidR="006464F6" w:rsidRPr="00B32577">
        <w:rPr>
          <w:rFonts w:ascii="Times New Roman" w:hAnsi="Times New Roman" w:cs="Times New Roman"/>
          <w:sz w:val="28"/>
        </w:rPr>
        <w:t>. – 2017. – № 2. – С. 71-73</w:t>
      </w:r>
    </w:p>
    <w:p w:rsidR="006464F6" w:rsidRPr="00B32577" w:rsidRDefault="006464F6" w:rsidP="00B32577">
      <w:pPr>
        <w:pStyle w:val="a3"/>
        <w:ind w:firstLine="709"/>
        <w:jc w:val="both"/>
        <w:rPr>
          <w:rFonts w:ascii="Times New Roman" w:hAnsi="Times New Roman" w:cs="Times New Roman"/>
          <w:sz w:val="24"/>
        </w:rPr>
      </w:pPr>
    </w:p>
    <w:p w:rsidR="00C62330" w:rsidRDefault="00B32577" w:rsidP="00B32577">
      <w:pPr>
        <w:pStyle w:val="a3"/>
        <w:ind w:firstLine="709"/>
        <w:jc w:val="both"/>
        <w:rPr>
          <w:rFonts w:ascii="Times New Roman" w:hAnsi="Times New Roman" w:cs="Times New Roman"/>
          <w:sz w:val="28"/>
        </w:rPr>
      </w:pPr>
      <w:proofErr w:type="spellStart"/>
      <w:r w:rsidRPr="00B32577">
        <w:rPr>
          <w:rFonts w:ascii="Times New Roman" w:hAnsi="Times New Roman" w:cs="Times New Roman"/>
          <w:b/>
          <w:sz w:val="28"/>
        </w:rPr>
        <w:t>Дульзон</w:t>
      </w:r>
      <w:proofErr w:type="spellEnd"/>
      <w:r w:rsidRPr="00B32577">
        <w:rPr>
          <w:rFonts w:ascii="Times New Roman" w:hAnsi="Times New Roman" w:cs="Times New Roman"/>
          <w:b/>
          <w:sz w:val="28"/>
        </w:rPr>
        <w:t>, С. В.</w:t>
      </w:r>
      <w:r w:rsidRPr="00B32577">
        <w:rPr>
          <w:rFonts w:ascii="Times New Roman" w:hAnsi="Times New Roman" w:cs="Times New Roman"/>
          <w:sz w:val="28"/>
        </w:rPr>
        <w:t xml:space="preserve"> </w:t>
      </w:r>
      <w:r w:rsidR="00C62330" w:rsidRPr="00B32577">
        <w:rPr>
          <w:rFonts w:ascii="Times New Roman" w:hAnsi="Times New Roman" w:cs="Times New Roman"/>
          <w:sz w:val="28"/>
        </w:rPr>
        <w:t>Современные формы и виды занятости при формиров</w:t>
      </w:r>
      <w:r w:rsidR="00C62330" w:rsidRPr="00B32577">
        <w:rPr>
          <w:rFonts w:ascii="Times New Roman" w:hAnsi="Times New Roman" w:cs="Times New Roman"/>
          <w:sz w:val="28"/>
        </w:rPr>
        <w:t>а</w:t>
      </w:r>
      <w:r w:rsidR="00C62330" w:rsidRPr="00B32577">
        <w:rPr>
          <w:rFonts w:ascii="Times New Roman" w:hAnsi="Times New Roman" w:cs="Times New Roman"/>
          <w:sz w:val="28"/>
        </w:rPr>
        <w:t>нии ее новой парадигмы в сельском хозяйстве /</w:t>
      </w:r>
      <w:r>
        <w:rPr>
          <w:rFonts w:ascii="Times New Roman" w:hAnsi="Times New Roman" w:cs="Times New Roman"/>
          <w:sz w:val="28"/>
        </w:rPr>
        <w:t xml:space="preserve"> </w:t>
      </w:r>
      <w:r w:rsidRPr="00B32577">
        <w:rPr>
          <w:rFonts w:ascii="Times New Roman" w:hAnsi="Times New Roman" w:cs="Times New Roman"/>
          <w:sz w:val="28"/>
        </w:rPr>
        <w:t>С.</w:t>
      </w:r>
      <w:r>
        <w:rPr>
          <w:rFonts w:ascii="Times New Roman" w:hAnsi="Times New Roman" w:cs="Times New Roman"/>
          <w:sz w:val="28"/>
        </w:rPr>
        <w:t xml:space="preserve"> </w:t>
      </w:r>
      <w:r w:rsidRPr="00B32577">
        <w:rPr>
          <w:rFonts w:ascii="Times New Roman" w:hAnsi="Times New Roman" w:cs="Times New Roman"/>
          <w:sz w:val="28"/>
        </w:rPr>
        <w:t xml:space="preserve">В. </w:t>
      </w:r>
      <w:proofErr w:type="spellStart"/>
      <w:r w:rsidR="00C62330" w:rsidRPr="00B32577">
        <w:rPr>
          <w:rFonts w:ascii="Times New Roman" w:hAnsi="Times New Roman" w:cs="Times New Roman"/>
          <w:sz w:val="28"/>
        </w:rPr>
        <w:t>Дульзон</w:t>
      </w:r>
      <w:proofErr w:type="spellEnd"/>
      <w:r w:rsidR="00C62330" w:rsidRPr="00B32577">
        <w:rPr>
          <w:rFonts w:ascii="Times New Roman" w:hAnsi="Times New Roman" w:cs="Times New Roman"/>
          <w:sz w:val="28"/>
        </w:rPr>
        <w:t xml:space="preserve"> //</w:t>
      </w:r>
      <w:r>
        <w:rPr>
          <w:rFonts w:ascii="Times New Roman" w:hAnsi="Times New Roman" w:cs="Times New Roman"/>
          <w:sz w:val="28"/>
        </w:rPr>
        <w:t xml:space="preserve"> </w:t>
      </w:r>
      <w:r w:rsidR="00C62330" w:rsidRPr="00B32577">
        <w:rPr>
          <w:rFonts w:ascii="Times New Roman" w:hAnsi="Times New Roman" w:cs="Times New Roman"/>
          <w:sz w:val="28"/>
        </w:rPr>
        <w:t>А</w:t>
      </w:r>
      <w:r w:rsidRPr="00B32577">
        <w:rPr>
          <w:rFonts w:ascii="Times New Roman" w:hAnsi="Times New Roman" w:cs="Times New Roman"/>
          <w:sz w:val="28"/>
        </w:rPr>
        <w:t>гропрод</w:t>
      </w:r>
      <w:r w:rsidRPr="00B32577">
        <w:rPr>
          <w:rFonts w:ascii="Times New Roman" w:hAnsi="Times New Roman" w:cs="Times New Roman"/>
          <w:sz w:val="28"/>
        </w:rPr>
        <w:t>о</w:t>
      </w:r>
      <w:r w:rsidRPr="00B32577">
        <w:rPr>
          <w:rFonts w:ascii="Times New Roman" w:hAnsi="Times New Roman" w:cs="Times New Roman"/>
          <w:sz w:val="28"/>
        </w:rPr>
        <w:t>вольственная политика России</w:t>
      </w:r>
      <w:r w:rsidR="00C62330" w:rsidRPr="00B32577">
        <w:rPr>
          <w:rFonts w:ascii="Times New Roman" w:hAnsi="Times New Roman" w:cs="Times New Roman"/>
          <w:sz w:val="28"/>
        </w:rPr>
        <w:t>. – 2017. – № 1. – С. 17-22</w:t>
      </w:r>
      <w:r>
        <w:rPr>
          <w:rFonts w:ascii="Times New Roman" w:hAnsi="Times New Roman" w:cs="Times New Roman"/>
          <w:sz w:val="28"/>
        </w:rPr>
        <w:t>.</w:t>
      </w:r>
    </w:p>
    <w:p w:rsidR="007F1930" w:rsidRPr="007F1930" w:rsidRDefault="007F1930" w:rsidP="00B32577">
      <w:pPr>
        <w:pStyle w:val="a3"/>
        <w:ind w:firstLine="709"/>
        <w:jc w:val="both"/>
        <w:rPr>
          <w:rFonts w:ascii="Times New Roman" w:hAnsi="Times New Roman" w:cs="Times New Roman"/>
          <w:sz w:val="24"/>
        </w:rPr>
      </w:pPr>
    </w:p>
    <w:p w:rsidR="006D3E59" w:rsidRDefault="00B32577" w:rsidP="00B32577">
      <w:pPr>
        <w:pStyle w:val="a3"/>
        <w:ind w:firstLine="709"/>
        <w:jc w:val="both"/>
        <w:rPr>
          <w:rFonts w:ascii="Times New Roman" w:hAnsi="Times New Roman" w:cs="Times New Roman"/>
          <w:sz w:val="28"/>
        </w:rPr>
      </w:pPr>
      <w:r w:rsidRPr="00B32577">
        <w:rPr>
          <w:rFonts w:ascii="Times New Roman" w:hAnsi="Times New Roman" w:cs="Times New Roman"/>
          <w:b/>
          <w:sz w:val="28"/>
        </w:rPr>
        <w:t>Иовлев, Г. А.</w:t>
      </w:r>
      <w:r w:rsidRPr="00B32577">
        <w:rPr>
          <w:rFonts w:ascii="Times New Roman" w:hAnsi="Times New Roman" w:cs="Times New Roman"/>
          <w:sz w:val="28"/>
        </w:rPr>
        <w:t xml:space="preserve"> </w:t>
      </w:r>
      <w:r w:rsidR="006D3E59" w:rsidRPr="00B32577">
        <w:rPr>
          <w:rFonts w:ascii="Times New Roman" w:hAnsi="Times New Roman" w:cs="Times New Roman"/>
          <w:sz w:val="28"/>
        </w:rPr>
        <w:t>Подготовка квалифицированных специалистов для управления техническим потенциалом отрасли сельского хозяйства /</w:t>
      </w:r>
      <w:r>
        <w:rPr>
          <w:rFonts w:ascii="Times New Roman" w:hAnsi="Times New Roman" w:cs="Times New Roman"/>
          <w:sz w:val="28"/>
        </w:rPr>
        <w:t xml:space="preserve"> </w:t>
      </w:r>
      <w:r w:rsidRPr="00B32577">
        <w:rPr>
          <w:rFonts w:ascii="Times New Roman" w:hAnsi="Times New Roman" w:cs="Times New Roman"/>
          <w:sz w:val="28"/>
        </w:rPr>
        <w:t>Г.</w:t>
      </w:r>
      <w:r>
        <w:rPr>
          <w:rFonts w:ascii="Times New Roman" w:hAnsi="Times New Roman" w:cs="Times New Roman"/>
          <w:sz w:val="28"/>
        </w:rPr>
        <w:t xml:space="preserve"> </w:t>
      </w:r>
      <w:r w:rsidRPr="00B32577">
        <w:rPr>
          <w:rFonts w:ascii="Times New Roman" w:hAnsi="Times New Roman" w:cs="Times New Roman"/>
          <w:sz w:val="28"/>
        </w:rPr>
        <w:t xml:space="preserve">А. </w:t>
      </w:r>
      <w:r w:rsidR="006D3E59" w:rsidRPr="00B32577">
        <w:rPr>
          <w:rFonts w:ascii="Times New Roman" w:hAnsi="Times New Roman" w:cs="Times New Roman"/>
          <w:sz w:val="28"/>
        </w:rPr>
        <w:t>Иовлев //</w:t>
      </w:r>
      <w:r>
        <w:rPr>
          <w:rFonts w:ascii="Times New Roman" w:hAnsi="Times New Roman" w:cs="Times New Roman"/>
          <w:sz w:val="28"/>
        </w:rPr>
        <w:t xml:space="preserve"> </w:t>
      </w:r>
      <w:r w:rsidR="006D3E59" w:rsidRPr="00B32577">
        <w:rPr>
          <w:rFonts w:ascii="Times New Roman" w:hAnsi="Times New Roman" w:cs="Times New Roman"/>
          <w:sz w:val="28"/>
        </w:rPr>
        <w:t>А</w:t>
      </w:r>
      <w:r w:rsidRPr="00B32577">
        <w:rPr>
          <w:rFonts w:ascii="Times New Roman" w:hAnsi="Times New Roman" w:cs="Times New Roman"/>
          <w:sz w:val="28"/>
        </w:rPr>
        <w:t>гропродовольственная политика России</w:t>
      </w:r>
      <w:r w:rsidR="006D3E59" w:rsidRPr="00B32577">
        <w:rPr>
          <w:rFonts w:ascii="Times New Roman" w:hAnsi="Times New Roman" w:cs="Times New Roman"/>
          <w:sz w:val="28"/>
        </w:rPr>
        <w:t>. – 2017. – № 2. – С. 104-108</w:t>
      </w:r>
      <w:r w:rsidR="002C2B01" w:rsidRPr="00B32577">
        <w:rPr>
          <w:rFonts w:ascii="Times New Roman" w:hAnsi="Times New Roman" w:cs="Times New Roman"/>
          <w:sz w:val="28"/>
        </w:rPr>
        <w:t>.</w:t>
      </w:r>
    </w:p>
    <w:p w:rsidR="009F0401" w:rsidRPr="009F0401" w:rsidRDefault="009F0401" w:rsidP="009F0401">
      <w:pPr>
        <w:pStyle w:val="a3"/>
        <w:ind w:firstLine="709"/>
        <w:jc w:val="both"/>
        <w:rPr>
          <w:rFonts w:ascii="Times New Roman" w:hAnsi="Times New Roman" w:cs="Times New Roman"/>
          <w:sz w:val="28"/>
        </w:rPr>
      </w:pPr>
      <w:proofErr w:type="spellStart"/>
      <w:r w:rsidRPr="009F0401">
        <w:rPr>
          <w:rFonts w:ascii="Times New Roman" w:hAnsi="Times New Roman" w:cs="Times New Roman"/>
          <w:b/>
          <w:sz w:val="28"/>
        </w:rPr>
        <w:lastRenderedPageBreak/>
        <w:t>Комлацкий</w:t>
      </w:r>
      <w:proofErr w:type="spellEnd"/>
      <w:r w:rsidRPr="009F0401">
        <w:rPr>
          <w:rFonts w:ascii="Times New Roman" w:hAnsi="Times New Roman" w:cs="Times New Roman"/>
          <w:b/>
          <w:sz w:val="28"/>
        </w:rPr>
        <w:t>, Г. В.</w:t>
      </w:r>
      <w:r w:rsidRPr="009F0401">
        <w:rPr>
          <w:rFonts w:ascii="Times New Roman" w:hAnsi="Times New Roman" w:cs="Times New Roman"/>
          <w:sz w:val="28"/>
        </w:rPr>
        <w:t xml:space="preserve"> Труд и его мотивация в аграрном секторе / Г. В. </w:t>
      </w:r>
      <w:proofErr w:type="spellStart"/>
      <w:r w:rsidRPr="009F0401">
        <w:rPr>
          <w:rFonts w:ascii="Times New Roman" w:hAnsi="Times New Roman" w:cs="Times New Roman"/>
          <w:sz w:val="28"/>
        </w:rPr>
        <w:t>К</w:t>
      </w:r>
      <w:r w:rsidRPr="009F0401">
        <w:rPr>
          <w:rFonts w:ascii="Times New Roman" w:hAnsi="Times New Roman" w:cs="Times New Roman"/>
          <w:sz w:val="28"/>
        </w:rPr>
        <w:t>о</w:t>
      </w:r>
      <w:r w:rsidRPr="009F0401">
        <w:rPr>
          <w:rFonts w:ascii="Times New Roman" w:hAnsi="Times New Roman" w:cs="Times New Roman"/>
          <w:sz w:val="28"/>
        </w:rPr>
        <w:t>млацкий</w:t>
      </w:r>
      <w:proofErr w:type="spellEnd"/>
      <w:r w:rsidRPr="009F0401">
        <w:rPr>
          <w:rFonts w:ascii="Times New Roman" w:hAnsi="Times New Roman" w:cs="Times New Roman"/>
          <w:sz w:val="28"/>
        </w:rPr>
        <w:t xml:space="preserve"> Политематический сетевой электронный науч. журн. Кубанского гос. </w:t>
      </w:r>
      <w:proofErr w:type="spellStart"/>
      <w:r w:rsidRPr="009F0401">
        <w:rPr>
          <w:rFonts w:ascii="Times New Roman" w:hAnsi="Times New Roman" w:cs="Times New Roman"/>
          <w:sz w:val="28"/>
        </w:rPr>
        <w:t>аграр</w:t>
      </w:r>
      <w:proofErr w:type="spellEnd"/>
      <w:r w:rsidRPr="009F0401">
        <w:rPr>
          <w:rFonts w:ascii="Times New Roman" w:hAnsi="Times New Roman" w:cs="Times New Roman"/>
          <w:sz w:val="28"/>
        </w:rPr>
        <w:t>. ун-та. – 2017. – № 126. – С. 504-518.</w:t>
      </w:r>
    </w:p>
    <w:p w:rsidR="009F0401" w:rsidRDefault="009F0401" w:rsidP="009F0401">
      <w:pPr>
        <w:pStyle w:val="a3"/>
        <w:ind w:firstLine="709"/>
        <w:jc w:val="both"/>
        <w:rPr>
          <w:rFonts w:ascii="Times New Roman" w:hAnsi="Times New Roman" w:cs="Times New Roman"/>
          <w:sz w:val="24"/>
        </w:rPr>
      </w:pPr>
      <w:r w:rsidRPr="009F0401">
        <w:rPr>
          <w:rFonts w:ascii="Times New Roman" w:hAnsi="Times New Roman" w:cs="Times New Roman"/>
          <w:sz w:val="24"/>
        </w:rPr>
        <w:t>На основании сравнительного анализа уровня производительности труда в агра</w:t>
      </w:r>
      <w:r w:rsidRPr="009F0401">
        <w:rPr>
          <w:rFonts w:ascii="Times New Roman" w:hAnsi="Times New Roman" w:cs="Times New Roman"/>
          <w:sz w:val="24"/>
        </w:rPr>
        <w:t>р</w:t>
      </w:r>
      <w:r w:rsidRPr="009F0401">
        <w:rPr>
          <w:rFonts w:ascii="Times New Roman" w:hAnsi="Times New Roman" w:cs="Times New Roman"/>
          <w:sz w:val="24"/>
        </w:rPr>
        <w:t>ном секторе экономики России и ведущих стран мира выявлены основные тенденции и факторы, оказывающие влияние на рост этого показателя. Среди основных причин низкой производительности труда одной из главных является техническая и технологическая о</w:t>
      </w:r>
      <w:r w:rsidRPr="009F0401">
        <w:rPr>
          <w:rFonts w:ascii="Times New Roman" w:hAnsi="Times New Roman" w:cs="Times New Roman"/>
          <w:sz w:val="24"/>
        </w:rPr>
        <w:t>т</w:t>
      </w:r>
      <w:r w:rsidRPr="009F0401">
        <w:rPr>
          <w:rFonts w:ascii="Times New Roman" w:hAnsi="Times New Roman" w:cs="Times New Roman"/>
          <w:sz w:val="24"/>
        </w:rPr>
        <w:t xml:space="preserve">сталость. В связи с этим, рост </w:t>
      </w:r>
      <w:proofErr w:type="gramStart"/>
      <w:r w:rsidRPr="009F0401">
        <w:rPr>
          <w:rFonts w:ascii="Times New Roman" w:hAnsi="Times New Roman" w:cs="Times New Roman"/>
          <w:sz w:val="24"/>
        </w:rPr>
        <w:t>производительности</w:t>
      </w:r>
      <w:proofErr w:type="gramEnd"/>
      <w:r w:rsidRPr="009F0401">
        <w:rPr>
          <w:rFonts w:ascii="Times New Roman" w:hAnsi="Times New Roman" w:cs="Times New Roman"/>
          <w:sz w:val="24"/>
        </w:rPr>
        <w:t xml:space="preserve"> может быть достигнут за счет повыш</w:t>
      </w:r>
      <w:r w:rsidRPr="009F0401">
        <w:rPr>
          <w:rFonts w:ascii="Times New Roman" w:hAnsi="Times New Roman" w:cs="Times New Roman"/>
          <w:sz w:val="24"/>
        </w:rPr>
        <w:t>е</w:t>
      </w:r>
      <w:r w:rsidRPr="009F0401">
        <w:rPr>
          <w:rFonts w:ascii="Times New Roman" w:hAnsi="Times New Roman" w:cs="Times New Roman"/>
          <w:sz w:val="24"/>
        </w:rPr>
        <w:t>ния занятости и организационно-технологических инноваций. Всесторонне освещена пр</w:t>
      </w:r>
      <w:r w:rsidRPr="009F0401">
        <w:rPr>
          <w:rFonts w:ascii="Times New Roman" w:hAnsi="Times New Roman" w:cs="Times New Roman"/>
          <w:sz w:val="24"/>
        </w:rPr>
        <w:t>о</w:t>
      </w:r>
      <w:r w:rsidRPr="009F0401">
        <w:rPr>
          <w:rFonts w:ascii="Times New Roman" w:hAnsi="Times New Roman" w:cs="Times New Roman"/>
          <w:sz w:val="24"/>
        </w:rPr>
        <w:t>блема мотивации труда. На основании собственных исследований и данных ученых-аграрников намечены пути ее усиления. Подчеркнута высокая мотивация к труду в семе</w:t>
      </w:r>
      <w:r w:rsidRPr="009F0401">
        <w:rPr>
          <w:rFonts w:ascii="Times New Roman" w:hAnsi="Times New Roman" w:cs="Times New Roman"/>
          <w:sz w:val="24"/>
        </w:rPr>
        <w:t>й</w:t>
      </w:r>
      <w:r w:rsidRPr="009F0401">
        <w:rPr>
          <w:rFonts w:ascii="Times New Roman" w:hAnsi="Times New Roman" w:cs="Times New Roman"/>
          <w:sz w:val="24"/>
        </w:rPr>
        <w:t>ных фермах, которые являются не просто формой предпринимательской занятости, в о</w:t>
      </w:r>
      <w:r w:rsidRPr="009F0401">
        <w:rPr>
          <w:rFonts w:ascii="Times New Roman" w:hAnsi="Times New Roman" w:cs="Times New Roman"/>
          <w:sz w:val="24"/>
        </w:rPr>
        <w:t>с</w:t>
      </w:r>
      <w:r w:rsidRPr="009F0401">
        <w:rPr>
          <w:rFonts w:ascii="Times New Roman" w:hAnsi="Times New Roman" w:cs="Times New Roman"/>
          <w:sz w:val="24"/>
        </w:rPr>
        <w:t>нове которой лежат частная собственность на средства производства и семейная форма использования труда, но также и стилем жизни сельского человека. Нельзя забывать, что основные мотивы к труду лежат не только в его оплате, но также в воспитании и традиц</w:t>
      </w:r>
      <w:r w:rsidRPr="009F0401">
        <w:rPr>
          <w:rFonts w:ascii="Times New Roman" w:hAnsi="Times New Roman" w:cs="Times New Roman"/>
          <w:sz w:val="24"/>
        </w:rPr>
        <w:t>и</w:t>
      </w:r>
      <w:r w:rsidRPr="009F0401">
        <w:rPr>
          <w:rFonts w:ascii="Times New Roman" w:hAnsi="Times New Roman" w:cs="Times New Roman"/>
          <w:sz w:val="24"/>
        </w:rPr>
        <w:t>ях людей. Подчеркнута роль социальной поддержки сельской молодежи и необходимость коренного улучшения социальной инфраструктуры. Для самоутверждения личности, что особенно актуально в молодом возрасте, у человека должно появиться чувство хозяина, инициатива, самостоятельность, участие в принятии решений и распределении доходов. Эти качества в полной мере проявляются в семейном животноводстве, фермерском хозя</w:t>
      </w:r>
      <w:r w:rsidRPr="009F0401">
        <w:rPr>
          <w:rFonts w:ascii="Times New Roman" w:hAnsi="Times New Roman" w:cs="Times New Roman"/>
          <w:sz w:val="24"/>
        </w:rPr>
        <w:t>й</w:t>
      </w:r>
      <w:r w:rsidRPr="009F0401">
        <w:rPr>
          <w:rFonts w:ascii="Times New Roman" w:hAnsi="Times New Roman" w:cs="Times New Roman"/>
          <w:sz w:val="24"/>
        </w:rPr>
        <w:t xml:space="preserve">стве и других формах малого бизнеса. Труд на себя - самая надежная социальная защита населения. </w:t>
      </w:r>
    </w:p>
    <w:p w:rsidR="00A27C26" w:rsidRPr="009F0401" w:rsidRDefault="00A27C26" w:rsidP="009F0401">
      <w:pPr>
        <w:pStyle w:val="a3"/>
        <w:ind w:firstLine="709"/>
        <w:jc w:val="both"/>
        <w:rPr>
          <w:rFonts w:ascii="Times New Roman" w:hAnsi="Times New Roman" w:cs="Times New Roman"/>
          <w:sz w:val="24"/>
        </w:rPr>
      </w:pPr>
    </w:p>
    <w:p w:rsidR="004A2B5A" w:rsidRPr="009A2B5B" w:rsidRDefault="004A2B5A" w:rsidP="004A2B5A">
      <w:pPr>
        <w:pStyle w:val="a3"/>
        <w:ind w:firstLine="709"/>
        <w:jc w:val="both"/>
        <w:rPr>
          <w:rFonts w:ascii="Times New Roman" w:hAnsi="Times New Roman" w:cs="Times New Roman"/>
          <w:sz w:val="28"/>
        </w:rPr>
      </w:pPr>
      <w:r w:rsidRPr="009A2B5B">
        <w:rPr>
          <w:rFonts w:ascii="Times New Roman" w:hAnsi="Times New Roman" w:cs="Times New Roman"/>
          <w:b/>
          <w:sz w:val="28"/>
        </w:rPr>
        <w:t xml:space="preserve">Курилин, Д. А. </w:t>
      </w:r>
      <w:r w:rsidRPr="009A2B5B">
        <w:rPr>
          <w:rFonts w:ascii="Times New Roman" w:hAnsi="Times New Roman" w:cs="Times New Roman"/>
          <w:sz w:val="28"/>
        </w:rPr>
        <w:t>Понятие и принципы трудовых отношений в сельском хозяйстве / Д. А. Курилин // Экономика, социология и право. – 2017. – №</w:t>
      </w:r>
      <w:r>
        <w:rPr>
          <w:rFonts w:ascii="Times New Roman" w:hAnsi="Times New Roman" w:cs="Times New Roman"/>
          <w:sz w:val="28"/>
        </w:rPr>
        <w:t xml:space="preserve"> </w:t>
      </w:r>
      <w:r w:rsidRPr="009A2B5B">
        <w:rPr>
          <w:rFonts w:ascii="Times New Roman" w:hAnsi="Times New Roman" w:cs="Times New Roman"/>
          <w:sz w:val="28"/>
        </w:rPr>
        <w:t>3. – С. 109-113.</w:t>
      </w:r>
    </w:p>
    <w:p w:rsidR="004A2B5A" w:rsidRDefault="004A2B5A" w:rsidP="004A2B5A">
      <w:pPr>
        <w:pStyle w:val="a3"/>
        <w:ind w:firstLine="709"/>
        <w:jc w:val="both"/>
        <w:rPr>
          <w:rFonts w:ascii="Times New Roman" w:hAnsi="Times New Roman" w:cs="Times New Roman"/>
          <w:sz w:val="24"/>
        </w:rPr>
      </w:pPr>
      <w:r w:rsidRPr="009A2B5B">
        <w:rPr>
          <w:rFonts w:ascii="Times New Roman" w:hAnsi="Times New Roman" w:cs="Times New Roman"/>
          <w:sz w:val="24"/>
        </w:rPr>
        <w:t>Автором статьи анализируется институт трудовых отношений в сельском хозя</w:t>
      </w:r>
      <w:r w:rsidRPr="009A2B5B">
        <w:rPr>
          <w:rFonts w:ascii="Times New Roman" w:hAnsi="Times New Roman" w:cs="Times New Roman"/>
          <w:sz w:val="24"/>
        </w:rPr>
        <w:t>й</w:t>
      </w:r>
      <w:r w:rsidRPr="009A2B5B">
        <w:rPr>
          <w:rFonts w:ascii="Times New Roman" w:hAnsi="Times New Roman" w:cs="Times New Roman"/>
          <w:sz w:val="24"/>
        </w:rPr>
        <w:t>стве, обозначается понятие, а так же основные принципы трудовых отношений в части аграрного сектора. Автор характеризует правовое регулирование организации труда в сельском хозяйстве</w:t>
      </w:r>
      <w:r>
        <w:rPr>
          <w:rFonts w:ascii="Times New Roman" w:hAnsi="Times New Roman" w:cs="Times New Roman"/>
          <w:sz w:val="24"/>
        </w:rPr>
        <w:t>.</w:t>
      </w:r>
    </w:p>
    <w:p w:rsidR="004A2B5A" w:rsidRDefault="004A2B5A" w:rsidP="004A2B5A">
      <w:pPr>
        <w:pStyle w:val="a3"/>
        <w:ind w:firstLine="709"/>
        <w:jc w:val="both"/>
        <w:rPr>
          <w:rFonts w:ascii="Times New Roman" w:hAnsi="Times New Roman" w:cs="Times New Roman"/>
          <w:sz w:val="24"/>
        </w:rPr>
      </w:pPr>
    </w:p>
    <w:p w:rsidR="001E34A5" w:rsidRDefault="001E34A5" w:rsidP="001E34A5">
      <w:pPr>
        <w:pStyle w:val="a3"/>
        <w:ind w:firstLine="709"/>
        <w:jc w:val="both"/>
        <w:rPr>
          <w:rFonts w:ascii="Times New Roman" w:hAnsi="Times New Roman" w:cs="Times New Roman"/>
          <w:sz w:val="28"/>
        </w:rPr>
      </w:pPr>
      <w:r w:rsidRPr="001E34A5">
        <w:rPr>
          <w:rFonts w:ascii="Times New Roman" w:hAnsi="Times New Roman" w:cs="Times New Roman"/>
          <w:b/>
          <w:sz w:val="28"/>
        </w:rPr>
        <w:t>Левашов, С. П.</w:t>
      </w:r>
      <w:r w:rsidRPr="001E34A5">
        <w:rPr>
          <w:rFonts w:ascii="Times New Roman" w:hAnsi="Times New Roman" w:cs="Times New Roman"/>
          <w:sz w:val="28"/>
        </w:rPr>
        <w:t xml:space="preserve"> Барьеры безопасности в системе управления профе</w:t>
      </w:r>
      <w:r w:rsidRPr="001E34A5">
        <w:rPr>
          <w:rFonts w:ascii="Times New Roman" w:hAnsi="Times New Roman" w:cs="Times New Roman"/>
          <w:sz w:val="28"/>
        </w:rPr>
        <w:t>с</w:t>
      </w:r>
      <w:r w:rsidRPr="001E34A5">
        <w:rPr>
          <w:rFonts w:ascii="Times New Roman" w:hAnsi="Times New Roman" w:cs="Times New Roman"/>
          <w:sz w:val="28"/>
        </w:rPr>
        <w:t>сиональными рисками работников сельскохозяйственного производства / С.</w:t>
      </w:r>
      <w:r>
        <w:rPr>
          <w:rFonts w:ascii="Times New Roman" w:hAnsi="Times New Roman" w:cs="Times New Roman"/>
          <w:sz w:val="28"/>
        </w:rPr>
        <w:t xml:space="preserve"> </w:t>
      </w:r>
      <w:r w:rsidRPr="001E34A5">
        <w:rPr>
          <w:rFonts w:ascii="Times New Roman" w:hAnsi="Times New Roman" w:cs="Times New Roman"/>
          <w:sz w:val="28"/>
        </w:rPr>
        <w:t>П.</w:t>
      </w:r>
      <w:r>
        <w:rPr>
          <w:rFonts w:ascii="Times New Roman" w:hAnsi="Times New Roman" w:cs="Times New Roman"/>
          <w:sz w:val="28"/>
        </w:rPr>
        <w:t xml:space="preserve"> </w:t>
      </w:r>
      <w:r w:rsidRPr="001E34A5">
        <w:rPr>
          <w:rFonts w:ascii="Times New Roman" w:hAnsi="Times New Roman" w:cs="Times New Roman"/>
          <w:sz w:val="28"/>
        </w:rPr>
        <w:t>Левашов, С.</w:t>
      </w:r>
      <w:r>
        <w:rPr>
          <w:rFonts w:ascii="Times New Roman" w:hAnsi="Times New Roman" w:cs="Times New Roman"/>
          <w:sz w:val="28"/>
        </w:rPr>
        <w:t xml:space="preserve"> </w:t>
      </w:r>
      <w:r w:rsidRPr="001E34A5">
        <w:rPr>
          <w:rFonts w:ascii="Times New Roman" w:hAnsi="Times New Roman" w:cs="Times New Roman"/>
          <w:sz w:val="28"/>
        </w:rPr>
        <w:t>К.</w:t>
      </w:r>
      <w:r>
        <w:rPr>
          <w:rFonts w:ascii="Times New Roman" w:hAnsi="Times New Roman" w:cs="Times New Roman"/>
          <w:sz w:val="28"/>
        </w:rPr>
        <w:t xml:space="preserve"> </w:t>
      </w:r>
      <w:proofErr w:type="spellStart"/>
      <w:r w:rsidRPr="001E34A5">
        <w:rPr>
          <w:rFonts w:ascii="Times New Roman" w:hAnsi="Times New Roman" w:cs="Times New Roman"/>
          <w:sz w:val="28"/>
        </w:rPr>
        <w:t>Белякин</w:t>
      </w:r>
      <w:proofErr w:type="spellEnd"/>
      <w:r w:rsidRPr="001E34A5">
        <w:rPr>
          <w:rFonts w:ascii="Times New Roman" w:hAnsi="Times New Roman" w:cs="Times New Roman"/>
          <w:sz w:val="28"/>
        </w:rPr>
        <w:t>, Р.</w:t>
      </w:r>
      <w:r>
        <w:rPr>
          <w:rFonts w:ascii="Times New Roman" w:hAnsi="Times New Roman" w:cs="Times New Roman"/>
          <w:sz w:val="28"/>
        </w:rPr>
        <w:t xml:space="preserve"> </w:t>
      </w:r>
      <w:r w:rsidRPr="001E34A5">
        <w:rPr>
          <w:rFonts w:ascii="Times New Roman" w:hAnsi="Times New Roman" w:cs="Times New Roman"/>
          <w:sz w:val="28"/>
        </w:rPr>
        <w:t xml:space="preserve">В. </w:t>
      </w:r>
      <w:proofErr w:type="spellStart"/>
      <w:r w:rsidRPr="001E34A5">
        <w:rPr>
          <w:rFonts w:ascii="Times New Roman" w:hAnsi="Times New Roman" w:cs="Times New Roman"/>
          <w:sz w:val="28"/>
        </w:rPr>
        <w:t>Шкрабак</w:t>
      </w:r>
      <w:proofErr w:type="spellEnd"/>
      <w:r w:rsidRPr="001E34A5">
        <w:rPr>
          <w:rFonts w:ascii="Times New Roman" w:hAnsi="Times New Roman" w:cs="Times New Roman"/>
          <w:sz w:val="28"/>
        </w:rPr>
        <w:t xml:space="preserve"> // </w:t>
      </w:r>
      <w:proofErr w:type="spellStart"/>
      <w:r w:rsidRPr="001E34A5">
        <w:rPr>
          <w:rFonts w:ascii="Times New Roman" w:hAnsi="Times New Roman" w:cs="Times New Roman"/>
          <w:sz w:val="28"/>
        </w:rPr>
        <w:t>Аграр</w:t>
      </w:r>
      <w:proofErr w:type="spellEnd"/>
      <w:r w:rsidR="007F1930">
        <w:rPr>
          <w:rFonts w:ascii="Times New Roman" w:hAnsi="Times New Roman" w:cs="Times New Roman"/>
          <w:sz w:val="28"/>
        </w:rPr>
        <w:t>.</w:t>
      </w:r>
      <w:r w:rsidRPr="001E34A5">
        <w:rPr>
          <w:rFonts w:ascii="Times New Roman" w:hAnsi="Times New Roman" w:cs="Times New Roman"/>
          <w:sz w:val="28"/>
        </w:rPr>
        <w:t xml:space="preserve"> науч</w:t>
      </w:r>
      <w:r w:rsidR="007F1930">
        <w:rPr>
          <w:rFonts w:ascii="Times New Roman" w:hAnsi="Times New Roman" w:cs="Times New Roman"/>
          <w:sz w:val="28"/>
        </w:rPr>
        <w:t>.</w:t>
      </w:r>
      <w:r w:rsidRPr="001E34A5">
        <w:rPr>
          <w:rFonts w:ascii="Times New Roman" w:hAnsi="Times New Roman" w:cs="Times New Roman"/>
          <w:sz w:val="28"/>
        </w:rPr>
        <w:t xml:space="preserve"> журн. – 2017. – № 2. – С. 53-59</w:t>
      </w:r>
      <w:r>
        <w:rPr>
          <w:rFonts w:ascii="Times New Roman" w:hAnsi="Times New Roman" w:cs="Times New Roman"/>
          <w:sz w:val="28"/>
        </w:rPr>
        <w:t>.</w:t>
      </w:r>
    </w:p>
    <w:p w:rsidR="002E4DD9" w:rsidRPr="00A27C26" w:rsidRDefault="002E4DD9" w:rsidP="001E34A5">
      <w:pPr>
        <w:pStyle w:val="a3"/>
        <w:ind w:firstLine="709"/>
        <w:jc w:val="both"/>
        <w:rPr>
          <w:rFonts w:ascii="Times New Roman" w:hAnsi="Times New Roman" w:cs="Times New Roman"/>
          <w:sz w:val="24"/>
        </w:rPr>
      </w:pPr>
    </w:p>
    <w:p w:rsidR="00593227" w:rsidRPr="00593227" w:rsidRDefault="00593227" w:rsidP="007F1930">
      <w:pPr>
        <w:pStyle w:val="a3"/>
        <w:widowControl w:val="0"/>
        <w:ind w:firstLine="709"/>
        <w:jc w:val="both"/>
        <w:rPr>
          <w:rFonts w:ascii="Times New Roman" w:hAnsi="Times New Roman" w:cs="Times New Roman"/>
          <w:sz w:val="28"/>
        </w:rPr>
      </w:pPr>
      <w:proofErr w:type="spellStart"/>
      <w:r w:rsidRPr="00593227">
        <w:rPr>
          <w:rFonts w:ascii="Times New Roman" w:hAnsi="Times New Roman" w:cs="Times New Roman"/>
          <w:b/>
          <w:sz w:val="28"/>
        </w:rPr>
        <w:t>Пушко</w:t>
      </w:r>
      <w:proofErr w:type="spellEnd"/>
      <w:r>
        <w:rPr>
          <w:rFonts w:ascii="Times New Roman" w:hAnsi="Times New Roman" w:cs="Times New Roman"/>
          <w:b/>
          <w:sz w:val="28"/>
        </w:rPr>
        <w:t>,</w:t>
      </w:r>
      <w:r w:rsidRPr="00593227">
        <w:rPr>
          <w:rFonts w:ascii="Times New Roman" w:hAnsi="Times New Roman" w:cs="Times New Roman"/>
          <w:b/>
          <w:sz w:val="28"/>
        </w:rPr>
        <w:t xml:space="preserve"> Н. В.</w:t>
      </w:r>
      <w:r w:rsidRPr="00593227">
        <w:rPr>
          <w:rFonts w:ascii="Times New Roman" w:hAnsi="Times New Roman" w:cs="Times New Roman"/>
          <w:sz w:val="28"/>
        </w:rPr>
        <w:t xml:space="preserve"> Современные подходы к совершенствованию квалиф</w:t>
      </w:r>
      <w:r w:rsidRPr="00593227">
        <w:rPr>
          <w:rFonts w:ascii="Times New Roman" w:hAnsi="Times New Roman" w:cs="Times New Roman"/>
          <w:sz w:val="28"/>
        </w:rPr>
        <w:t>и</w:t>
      </w:r>
      <w:r w:rsidRPr="00593227">
        <w:rPr>
          <w:rFonts w:ascii="Times New Roman" w:hAnsi="Times New Roman" w:cs="Times New Roman"/>
          <w:sz w:val="28"/>
        </w:rPr>
        <w:t>кационной системы, применяемой для механизаторских кадров в сельскох</w:t>
      </w:r>
      <w:r w:rsidRPr="00593227">
        <w:rPr>
          <w:rFonts w:ascii="Times New Roman" w:hAnsi="Times New Roman" w:cs="Times New Roman"/>
          <w:sz w:val="28"/>
        </w:rPr>
        <w:t>о</w:t>
      </w:r>
      <w:r w:rsidRPr="00593227">
        <w:rPr>
          <w:rFonts w:ascii="Times New Roman" w:hAnsi="Times New Roman" w:cs="Times New Roman"/>
          <w:sz w:val="28"/>
        </w:rPr>
        <w:t>зяйственных организациях /</w:t>
      </w:r>
      <w:r>
        <w:rPr>
          <w:rFonts w:ascii="Times New Roman" w:hAnsi="Times New Roman" w:cs="Times New Roman"/>
          <w:sz w:val="28"/>
        </w:rPr>
        <w:t xml:space="preserve"> </w:t>
      </w:r>
      <w:r w:rsidRPr="00593227">
        <w:rPr>
          <w:rFonts w:ascii="Times New Roman" w:hAnsi="Times New Roman" w:cs="Times New Roman"/>
          <w:sz w:val="28"/>
        </w:rPr>
        <w:t>Н.</w:t>
      </w:r>
      <w:r>
        <w:rPr>
          <w:rFonts w:ascii="Times New Roman" w:hAnsi="Times New Roman" w:cs="Times New Roman"/>
          <w:sz w:val="28"/>
        </w:rPr>
        <w:t xml:space="preserve"> </w:t>
      </w:r>
      <w:r w:rsidRPr="00593227">
        <w:rPr>
          <w:rFonts w:ascii="Times New Roman" w:hAnsi="Times New Roman" w:cs="Times New Roman"/>
          <w:sz w:val="28"/>
        </w:rPr>
        <w:t xml:space="preserve">В. </w:t>
      </w:r>
      <w:proofErr w:type="spellStart"/>
      <w:r w:rsidRPr="00593227">
        <w:rPr>
          <w:rFonts w:ascii="Times New Roman" w:hAnsi="Times New Roman" w:cs="Times New Roman"/>
          <w:sz w:val="28"/>
        </w:rPr>
        <w:t>Пушко</w:t>
      </w:r>
      <w:proofErr w:type="spellEnd"/>
      <w:r w:rsidRPr="00593227">
        <w:rPr>
          <w:rFonts w:ascii="Times New Roman" w:hAnsi="Times New Roman" w:cs="Times New Roman"/>
          <w:sz w:val="28"/>
        </w:rPr>
        <w:t xml:space="preserve"> // Аграрное образование и наука. – 2016. – № 4. – С. 50.</w:t>
      </w:r>
    </w:p>
    <w:p w:rsidR="00593227" w:rsidRDefault="00593227" w:rsidP="00593227">
      <w:pPr>
        <w:pStyle w:val="a3"/>
        <w:ind w:firstLine="709"/>
        <w:jc w:val="both"/>
        <w:rPr>
          <w:rFonts w:ascii="Times New Roman" w:hAnsi="Times New Roman" w:cs="Times New Roman"/>
          <w:sz w:val="24"/>
        </w:rPr>
      </w:pPr>
      <w:r w:rsidRPr="00593227">
        <w:rPr>
          <w:rFonts w:ascii="Times New Roman" w:hAnsi="Times New Roman" w:cs="Times New Roman"/>
          <w:sz w:val="24"/>
        </w:rPr>
        <w:t xml:space="preserve">В статье разработана методика определения квалификационного уровня при VI-классной системе оценки квалификации механизаторов, на основе </w:t>
      </w:r>
      <w:r w:rsidR="00FE2852" w:rsidRPr="00593227">
        <w:rPr>
          <w:rFonts w:ascii="Times New Roman" w:hAnsi="Times New Roman" w:cs="Times New Roman"/>
          <w:sz w:val="24"/>
        </w:rPr>
        <w:t>проведённых</w:t>
      </w:r>
      <w:r w:rsidRPr="00593227">
        <w:rPr>
          <w:rFonts w:ascii="Times New Roman" w:hAnsi="Times New Roman" w:cs="Times New Roman"/>
          <w:sz w:val="24"/>
        </w:rPr>
        <w:t xml:space="preserve"> исслед</w:t>
      </w:r>
      <w:r w:rsidRPr="00593227">
        <w:rPr>
          <w:rFonts w:ascii="Times New Roman" w:hAnsi="Times New Roman" w:cs="Times New Roman"/>
          <w:sz w:val="24"/>
        </w:rPr>
        <w:t>о</w:t>
      </w:r>
      <w:r w:rsidRPr="00593227">
        <w:rPr>
          <w:rFonts w:ascii="Times New Roman" w:hAnsi="Times New Roman" w:cs="Times New Roman"/>
          <w:sz w:val="24"/>
        </w:rPr>
        <w:t>ваний. Внедрение данной системы позволит более четко дифференцировать различия в сложности и напряженности работ на разнообразных видах сельскохозяйственных агрег</w:t>
      </w:r>
      <w:r w:rsidRPr="00593227">
        <w:rPr>
          <w:rFonts w:ascii="Times New Roman" w:hAnsi="Times New Roman" w:cs="Times New Roman"/>
          <w:sz w:val="24"/>
        </w:rPr>
        <w:t>а</w:t>
      </w:r>
      <w:r w:rsidRPr="00593227">
        <w:rPr>
          <w:rFonts w:ascii="Times New Roman" w:hAnsi="Times New Roman" w:cs="Times New Roman"/>
          <w:sz w:val="24"/>
        </w:rPr>
        <w:t>тов.</w:t>
      </w:r>
    </w:p>
    <w:p w:rsidR="002E4DD9" w:rsidRDefault="002E4DD9" w:rsidP="00593227">
      <w:pPr>
        <w:pStyle w:val="a3"/>
        <w:ind w:firstLine="709"/>
        <w:jc w:val="both"/>
        <w:rPr>
          <w:rFonts w:ascii="Times New Roman" w:hAnsi="Times New Roman" w:cs="Times New Roman"/>
          <w:sz w:val="24"/>
        </w:rPr>
      </w:pPr>
    </w:p>
    <w:p w:rsidR="00627B7C" w:rsidRPr="002E4DD9" w:rsidRDefault="002E4DD9" w:rsidP="002E4DD9">
      <w:pPr>
        <w:pStyle w:val="a3"/>
        <w:ind w:firstLine="709"/>
        <w:jc w:val="both"/>
        <w:rPr>
          <w:rFonts w:ascii="Times New Roman" w:hAnsi="Times New Roman" w:cs="Times New Roman"/>
          <w:sz w:val="28"/>
        </w:rPr>
      </w:pPr>
      <w:r w:rsidRPr="002E4DD9">
        <w:rPr>
          <w:rFonts w:ascii="Times New Roman" w:hAnsi="Times New Roman" w:cs="Times New Roman"/>
          <w:b/>
          <w:sz w:val="28"/>
        </w:rPr>
        <w:t>Смирных</w:t>
      </w:r>
      <w:r>
        <w:rPr>
          <w:rFonts w:ascii="Times New Roman" w:hAnsi="Times New Roman" w:cs="Times New Roman"/>
          <w:b/>
          <w:sz w:val="28"/>
        </w:rPr>
        <w:t>,</w:t>
      </w:r>
      <w:r w:rsidRPr="002E4DD9">
        <w:rPr>
          <w:rFonts w:ascii="Times New Roman" w:hAnsi="Times New Roman" w:cs="Times New Roman"/>
          <w:b/>
          <w:sz w:val="28"/>
        </w:rPr>
        <w:t xml:space="preserve"> С. Н.</w:t>
      </w:r>
      <w:r>
        <w:rPr>
          <w:rFonts w:ascii="Times New Roman" w:hAnsi="Times New Roman" w:cs="Times New Roman"/>
          <w:sz w:val="28"/>
        </w:rPr>
        <w:t xml:space="preserve"> </w:t>
      </w:r>
      <w:r w:rsidR="00627B7C" w:rsidRPr="002E4DD9">
        <w:rPr>
          <w:rFonts w:ascii="Times New Roman" w:hAnsi="Times New Roman" w:cs="Times New Roman"/>
          <w:sz w:val="28"/>
        </w:rPr>
        <w:t>Оценка межрегиональной дифференциации высок</w:t>
      </w:r>
      <w:r w:rsidR="00627B7C" w:rsidRPr="002E4DD9">
        <w:rPr>
          <w:rFonts w:ascii="Times New Roman" w:hAnsi="Times New Roman" w:cs="Times New Roman"/>
          <w:sz w:val="28"/>
        </w:rPr>
        <w:t>о</w:t>
      </w:r>
      <w:r w:rsidR="00627B7C" w:rsidRPr="002E4DD9">
        <w:rPr>
          <w:rFonts w:ascii="Times New Roman" w:hAnsi="Times New Roman" w:cs="Times New Roman"/>
          <w:sz w:val="28"/>
        </w:rPr>
        <w:t xml:space="preserve">производительных рабочих мест в сельском хозяйстве российской федерации </w:t>
      </w:r>
      <w:r w:rsidR="00627B7C" w:rsidRPr="002E4DD9">
        <w:rPr>
          <w:rFonts w:ascii="Times New Roman" w:hAnsi="Times New Roman" w:cs="Times New Roman"/>
          <w:sz w:val="28"/>
        </w:rPr>
        <w:lastRenderedPageBreak/>
        <w:t>/</w:t>
      </w:r>
      <w:r>
        <w:rPr>
          <w:rFonts w:ascii="Times New Roman" w:hAnsi="Times New Roman" w:cs="Times New Roman"/>
          <w:sz w:val="28"/>
        </w:rPr>
        <w:t xml:space="preserve"> </w:t>
      </w:r>
      <w:r w:rsidRPr="002E4DD9">
        <w:rPr>
          <w:rFonts w:ascii="Times New Roman" w:hAnsi="Times New Roman" w:cs="Times New Roman"/>
          <w:sz w:val="28"/>
        </w:rPr>
        <w:t>С.</w:t>
      </w:r>
      <w:r>
        <w:rPr>
          <w:rFonts w:ascii="Times New Roman" w:hAnsi="Times New Roman" w:cs="Times New Roman"/>
          <w:sz w:val="28"/>
        </w:rPr>
        <w:t xml:space="preserve"> </w:t>
      </w:r>
      <w:r w:rsidRPr="002E4DD9">
        <w:rPr>
          <w:rFonts w:ascii="Times New Roman" w:hAnsi="Times New Roman" w:cs="Times New Roman"/>
          <w:sz w:val="28"/>
        </w:rPr>
        <w:t>Н.</w:t>
      </w:r>
      <w:r>
        <w:rPr>
          <w:rFonts w:ascii="Times New Roman" w:hAnsi="Times New Roman" w:cs="Times New Roman"/>
          <w:sz w:val="28"/>
        </w:rPr>
        <w:t xml:space="preserve"> </w:t>
      </w:r>
      <w:r w:rsidR="00627B7C" w:rsidRPr="002E4DD9">
        <w:rPr>
          <w:rFonts w:ascii="Times New Roman" w:hAnsi="Times New Roman" w:cs="Times New Roman"/>
          <w:sz w:val="28"/>
        </w:rPr>
        <w:t xml:space="preserve">Смирных, </w:t>
      </w:r>
      <w:r w:rsidRPr="002E4DD9">
        <w:rPr>
          <w:rFonts w:ascii="Times New Roman" w:hAnsi="Times New Roman" w:cs="Times New Roman"/>
          <w:sz w:val="28"/>
        </w:rPr>
        <w:t>Е.</w:t>
      </w:r>
      <w:r>
        <w:rPr>
          <w:rFonts w:ascii="Times New Roman" w:hAnsi="Times New Roman" w:cs="Times New Roman"/>
          <w:sz w:val="28"/>
        </w:rPr>
        <w:t xml:space="preserve"> </w:t>
      </w:r>
      <w:r w:rsidRPr="002E4DD9">
        <w:rPr>
          <w:rFonts w:ascii="Times New Roman" w:hAnsi="Times New Roman" w:cs="Times New Roman"/>
          <w:sz w:val="28"/>
        </w:rPr>
        <w:t>В.</w:t>
      </w:r>
      <w:r>
        <w:rPr>
          <w:rFonts w:ascii="Times New Roman" w:hAnsi="Times New Roman" w:cs="Times New Roman"/>
          <w:sz w:val="28"/>
        </w:rPr>
        <w:t xml:space="preserve"> </w:t>
      </w:r>
      <w:proofErr w:type="spellStart"/>
      <w:r w:rsidR="00627B7C" w:rsidRPr="002E4DD9">
        <w:rPr>
          <w:rFonts w:ascii="Times New Roman" w:hAnsi="Times New Roman" w:cs="Times New Roman"/>
          <w:sz w:val="28"/>
        </w:rPr>
        <w:t>Потапцева</w:t>
      </w:r>
      <w:proofErr w:type="spellEnd"/>
      <w:r w:rsidR="00627B7C" w:rsidRPr="002E4DD9">
        <w:rPr>
          <w:rFonts w:ascii="Times New Roman" w:hAnsi="Times New Roman" w:cs="Times New Roman"/>
          <w:sz w:val="28"/>
        </w:rPr>
        <w:t xml:space="preserve">, </w:t>
      </w:r>
      <w:r w:rsidRPr="002E4DD9">
        <w:rPr>
          <w:rFonts w:ascii="Times New Roman" w:hAnsi="Times New Roman" w:cs="Times New Roman"/>
          <w:sz w:val="28"/>
        </w:rPr>
        <w:t>Р.</w:t>
      </w:r>
      <w:r>
        <w:rPr>
          <w:rFonts w:ascii="Times New Roman" w:hAnsi="Times New Roman" w:cs="Times New Roman"/>
          <w:sz w:val="28"/>
        </w:rPr>
        <w:t xml:space="preserve"> </w:t>
      </w:r>
      <w:r w:rsidRPr="002E4DD9">
        <w:rPr>
          <w:rFonts w:ascii="Times New Roman" w:hAnsi="Times New Roman" w:cs="Times New Roman"/>
          <w:sz w:val="28"/>
        </w:rPr>
        <w:t xml:space="preserve">Н. </w:t>
      </w:r>
      <w:proofErr w:type="spellStart"/>
      <w:r w:rsidR="00627B7C" w:rsidRPr="002E4DD9">
        <w:rPr>
          <w:rFonts w:ascii="Times New Roman" w:hAnsi="Times New Roman" w:cs="Times New Roman"/>
          <w:sz w:val="28"/>
        </w:rPr>
        <w:t>Гиниятуллин</w:t>
      </w:r>
      <w:proofErr w:type="spellEnd"/>
      <w:r w:rsidR="00627B7C" w:rsidRPr="002E4DD9">
        <w:rPr>
          <w:rFonts w:ascii="Times New Roman" w:hAnsi="Times New Roman" w:cs="Times New Roman"/>
          <w:sz w:val="28"/>
        </w:rPr>
        <w:t xml:space="preserve"> //</w:t>
      </w:r>
      <w:r>
        <w:rPr>
          <w:rFonts w:ascii="Times New Roman" w:hAnsi="Times New Roman" w:cs="Times New Roman"/>
          <w:sz w:val="28"/>
        </w:rPr>
        <w:t xml:space="preserve"> </w:t>
      </w:r>
      <w:r w:rsidR="00627B7C" w:rsidRPr="002E4DD9">
        <w:rPr>
          <w:rFonts w:ascii="Times New Roman" w:hAnsi="Times New Roman" w:cs="Times New Roman"/>
          <w:sz w:val="28"/>
        </w:rPr>
        <w:t>А</w:t>
      </w:r>
      <w:r w:rsidRPr="002E4DD9">
        <w:rPr>
          <w:rFonts w:ascii="Times New Roman" w:hAnsi="Times New Roman" w:cs="Times New Roman"/>
          <w:sz w:val="28"/>
        </w:rPr>
        <w:t>гропродовольстве</w:t>
      </w:r>
      <w:r w:rsidRPr="002E4DD9">
        <w:rPr>
          <w:rFonts w:ascii="Times New Roman" w:hAnsi="Times New Roman" w:cs="Times New Roman"/>
          <w:sz w:val="28"/>
        </w:rPr>
        <w:t>н</w:t>
      </w:r>
      <w:r w:rsidRPr="002E4DD9">
        <w:rPr>
          <w:rFonts w:ascii="Times New Roman" w:hAnsi="Times New Roman" w:cs="Times New Roman"/>
          <w:sz w:val="28"/>
        </w:rPr>
        <w:t>ная политика России</w:t>
      </w:r>
      <w:r w:rsidR="00627B7C" w:rsidRPr="002E4DD9">
        <w:rPr>
          <w:rFonts w:ascii="Times New Roman" w:hAnsi="Times New Roman" w:cs="Times New Roman"/>
          <w:sz w:val="28"/>
        </w:rPr>
        <w:t>. – 2017. – № 1. – С. 40-46</w:t>
      </w:r>
      <w:r>
        <w:rPr>
          <w:rFonts w:ascii="Times New Roman" w:hAnsi="Times New Roman" w:cs="Times New Roman"/>
          <w:sz w:val="28"/>
        </w:rPr>
        <w:t>.</w:t>
      </w:r>
    </w:p>
    <w:p w:rsidR="00593227" w:rsidRDefault="00593227" w:rsidP="002E4DD9">
      <w:pPr>
        <w:pStyle w:val="a3"/>
        <w:ind w:firstLine="709"/>
        <w:jc w:val="both"/>
        <w:rPr>
          <w:rFonts w:ascii="Times New Roman" w:hAnsi="Times New Roman" w:cs="Times New Roman"/>
          <w:sz w:val="24"/>
        </w:rPr>
      </w:pPr>
    </w:p>
    <w:p w:rsidR="004A2B5A" w:rsidRDefault="004A2B5A" w:rsidP="004A2B5A">
      <w:pPr>
        <w:pStyle w:val="a3"/>
        <w:ind w:firstLine="709"/>
        <w:jc w:val="both"/>
        <w:rPr>
          <w:rFonts w:ascii="Times New Roman" w:hAnsi="Times New Roman" w:cs="Times New Roman"/>
          <w:sz w:val="28"/>
        </w:rPr>
      </w:pPr>
      <w:r w:rsidRPr="00701F4C">
        <w:rPr>
          <w:rFonts w:ascii="Times New Roman" w:hAnsi="Times New Roman" w:cs="Times New Roman"/>
          <w:b/>
          <w:sz w:val="28"/>
        </w:rPr>
        <w:t xml:space="preserve">Современные тенденции формирования человеческого капитала сельскохозяйственных организаций </w:t>
      </w:r>
      <w:r>
        <w:rPr>
          <w:rFonts w:ascii="Times New Roman" w:hAnsi="Times New Roman" w:cs="Times New Roman"/>
          <w:b/>
          <w:sz w:val="28"/>
        </w:rPr>
        <w:t>С</w:t>
      </w:r>
      <w:r w:rsidRPr="00701F4C">
        <w:rPr>
          <w:rFonts w:ascii="Times New Roman" w:hAnsi="Times New Roman" w:cs="Times New Roman"/>
          <w:b/>
          <w:sz w:val="28"/>
        </w:rPr>
        <w:t>вердловской области</w:t>
      </w:r>
      <w:r w:rsidRPr="00701F4C">
        <w:rPr>
          <w:rFonts w:ascii="Times New Roman" w:hAnsi="Times New Roman" w:cs="Times New Roman"/>
          <w:sz w:val="28"/>
        </w:rPr>
        <w:t xml:space="preserve"> / О.</w:t>
      </w:r>
      <w:r>
        <w:rPr>
          <w:rFonts w:ascii="Times New Roman" w:hAnsi="Times New Roman" w:cs="Times New Roman"/>
          <w:sz w:val="28"/>
        </w:rPr>
        <w:t xml:space="preserve"> </w:t>
      </w:r>
      <w:r w:rsidRPr="00701F4C">
        <w:rPr>
          <w:rFonts w:ascii="Times New Roman" w:hAnsi="Times New Roman" w:cs="Times New Roman"/>
          <w:sz w:val="28"/>
        </w:rPr>
        <w:t>С.</w:t>
      </w:r>
      <w:r>
        <w:rPr>
          <w:rFonts w:ascii="Times New Roman" w:hAnsi="Times New Roman" w:cs="Times New Roman"/>
          <w:sz w:val="28"/>
        </w:rPr>
        <w:t xml:space="preserve"> </w:t>
      </w:r>
      <w:r w:rsidRPr="00701F4C">
        <w:rPr>
          <w:rFonts w:ascii="Times New Roman" w:hAnsi="Times New Roman" w:cs="Times New Roman"/>
          <w:sz w:val="28"/>
        </w:rPr>
        <w:t>Горб</w:t>
      </w:r>
      <w:r w:rsidRPr="00701F4C">
        <w:rPr>
          <w:rFonts w:ascii="Times New Roman" w:hAnsi="Times New Roman" w:cs="Times New Roman"/>
          <w:sz w:val="28"/>
        </w:rPr>
        <w:t>у</w:t>
      </w:r>
      <w:r w:rsidRPr="00701F4C">
        <w:rPr>
          <w:rFonts w:ascii="Times New Roman" w:hAnsi="Times New Roman" w:cs="Times New Roman"/>
          <w:sz w:val="28"/>
        </w:rPr>
        <w:t>нова</w:t>
      </w:r>
      <w:r>
        <w:rPr>
          <w:rFonts w:ascii="Times New Roman" w:hAnsi="Times New Roman" w:cs="Times New Roman"/>
          <w:sz w:val="28"/>
        </w:rPr>
        <w:t xml:space="preserve"> </w:t>
      </w:r>
      <w:r w:rsidRPr="00701F4C">
        <w:rPr>
          <w:rFonts w:ascii="Times New Roman" w:hAnsi="Times New Roman" w:cs="Times New Roman"/>
          <w:sz w:val="28"/>
        </w:rPr>
        <w:t>[</w:t>
      </w:r>
      <w:r>
        <w:rPr>
          <w:rFonts w:ascii="Times New Roman" w:hAnsi="Times New Roman" w:cs="Times New Roman"/>
          <w:sz w:val="28"/>
        </w:rPr>
        <w:t>и др</w:t>
      </w:r>
      <w:r w:rsidRPr="00701F4C">
        <w:rPr>
          <w:rFonts w:ascii="Times New Roman" w:hAnsi="Times New Roman" w:cs="Times New Roman"/>
          <w:sz w:val="28"/>
        </w:rPr>
        <w:t xml:space="preserve">.] // Аграрное образование и наука. – 2017. </w:t>
      </w:r>
      <w:r>
        <w:rPr>
          <w:rFonts w:ascii="Times New Roman" w:hAnsi="Times New Roman" w:cs="Times New Roman"/>
          <w:sz w:val="28"/>
        </w:rPr>
        <w:t>–</w:t>
      </w:r>
      <w:r w:rsidRPr="00701F4C">
        <w:rPr>
          <w:rFonts w:ascii="Times New Roman" w:hAnsi="Times New Roman" w:cs="Times New Roman"/>
          <w:sz w:val="28"/>
        </w:rPr>
        <w:t xml:space="preserve"> № 1. – С. 80.</w:t>
      </w:r>
    </w:p>
    <w:p w:rsidR="004A2B5A" w:rsidRDefault="004A2B5A" w:rsidP="004A2B5A">
      <w:pPr>
        <w:pStyle w:val="a3"/>
        <w:ind w:firstLine="709"/>
        <w:jc w:val="both"/>
        <w:rPr>
          <w:rFonts w:ascii="Times New Roman" w:hAnsi="Times New Roman" w:cs="Times New Roman"/>
          <w:sz w:val="24"/>
        </w:rPr>
      </w:pPr>
      <w:r w:rsidRPr="00033322">
        <w:rPr>
          <w:rFonts w:ascii="Times New Roman" w:hAnsi="Times New Roman" w:cs="Times New Roman"/>
          <w:sz w:val="24"/>
        </w:rPr>
        <w:t>Человеческий капитал является важным конкурентным преимуществом совреме</w:t>
      </w:r>
      <w:r w:rsidRPr="00033322">
        <w:rPr>
          <w:rFonts w:ascii="Times New Roman" w:hAnsi="Times New Roman" w:cs="Times New Roman"/>
          <w:sz w:val="24"/>
        </w:rPr>
        <w:t>н</w:t>
      </w:r>
      <w:r w:rsidRPr="00033322">
        <w:rPr>
          <w:rFonts w:ascii="Times New Roman" w:hAnsi="Times New Roman" w:cs="Times New Roman"/>
          <w:sz w:val="24"/>
        </w:rPr>
        <w:t>ных организаций. Человеческий капитал - это приобретенный запас знаний, умений, навыков, предпринимательских способностей. Человеческий капитал является одним из ключевых факторов ведения экономической деятельности, наряду с финансами и инфо</w:t>
      </w:r>
      <w:r w:rsidRPr="00033322">
        <w:rPr>
          <w:rFonts w:ascii="Times New Roman" w:hAnsi="Times New Roman" w:cs="Times New Roman"/>
          <w:sz w:val="24"/>
        </w:rPr>
        <w:t>р</w:t>
      </w:r>
      <w:r w:rsidRPr="00033322">
        <w:rPr>
          <w:rFonts w:ascii="Times New Roman" w:hAnsi="Times New Roman" w:cs="Times New Roman"/>
          <w:sz w:val="24"/>
        </w:rPr>
        <w:t>мационными ресурсами. Основная цель формирования человеческого капитала совреме</w:t>
      </w:r>
      <w:r w:rsidRPr="00033322">
        <w:rPr>
          <w:rFonts w:ascii="Times New Roman" w:hAnsi="Times New Roman" w:cs="Times New Roman"/>
          <w:sz w:val="24"/>
        </w:rPr>
        <w:t>н</w:t>
      </w:r>
      <w:r w:rsidRPr="00033322">
        <w:rPr>
          <w:rFonts w:ascii="Times New Roman" w:hAnsi="Times New Roman" w:cs="Times New Roman"/>
          <w:sz w:val="24"/>
        </w:rPr>
        <w:t>ных организаций сельского хозяйства состоит в обеспечении каждой организации отрасли квалифицированными кадрами, рациональном использовании ими человеческого капит</w:t>
      </w:r>
      <w:r w:rsidRPr="00033322">
        <w:rPr>
          <w:rFonts w:ascii="Times New Roman" w:hAnsi="Times New Roman" w:cs="Times New Roman"/>
          <w:sz w:val="24"/>
        </w:rPr>
        <w:t>а</w:t>
      </w:r>
      <w:r w:rsidRPr="00033322">
        <w:rPr>
          <w:rFonts w:ascii="Times New Roman" w:hAnsi="Times New Roman" w:cs="Times New Roman"/>
          <w:sz w:val="24"/>
        </w:rPr>
        <w:t>ла. Однако</w:t>
      </w:r>
      <w:proofErr w:type="gramStart"/>
      <w:r w:rsidRPr="00033322">
        <w:rPr>
          <w:rFonts w:ascii="Times New Roman" w:hAnsi="Times New Roman" w:cs="Times New Roman"/>
          <w:sz w:val="24"/>
        </w:rPr>
        <w:t>,</w:t>
      </w:r>
      <w:proofErr w:type="gramEnd"/>
      <w:r w:rsidRPr="00033322">
        <w:rPr>
          <w:rFonts w:ascii="Times New Roman" w:hAnsi="Times New Roman" w:cs="Times New Roman"/>
          <w:sz w:val="24"/>
        </w:rPr>
        <w:t xml:space="preserve"> медленные темпы социального развития сельских территорий определяют ухудшение социально-демографической ситуации на селе. Происходит отток трудосп</w:t>
      </w:r>
      <w:r w:rsidRPr="00033322">
        <w:rPr>
          <w:rFonts w:ascii="Times New Roman" w:hAnsi="Times New Roman" w:cs="Times New Roman"/>
          <w:sz w:val="24"/>
        </w:rPr>
        <w:t>о</w:t>
      </w:r>
      <w:r w:rsidRPr="00033322">
        <w:rPr>
          <w:rFonts w:ascii="Times New Roman" w:hAnsi="Times New Roman" w:cs="Times New Roman"/>
          <w:sz w:val="24"/>
        </w:rPr>
        <w:t>собного населения, что приводит к дефициту квалифицированных кадров в сельскохозя</w:t>
      </w:r>
      <w:r w:rsidRPr="00033322">
        <w:rPr>
          <w:rFonts w:ascii="Times New Roman" w:hAnsi="Times New Roman" w:cs="Times New Roman"/>
          <w:sz w:val="24"/>
        </w:rPr>
        <w:t>й</w:t>
      </w:r>
      <w:r w:rsidRPr="00033322">
        <w:rPr>
          <w:rFonts w:ascii="Times New Roman" w:hAnsi="Times New Roman" w:cs="Times New Roman"/>
          <w:sz w:val="24"/>
        </w:rPr>
        <w:t>ственном производстве. Имеющийся человеческий капитал современных организаций сельского хозяйства Свердловской области имеет низкий уровень, что дает предпосылки для его анализа, диагностики и принятия мер для его совершенствования и накопления.</w:t>
      </w:r>
    </w:p>
    <w:p w:rsidR="004A2B5A" w:rsidRPr="002E4DD9" w:rsidRDefault="004A2B5A" w:rsidP="002E4DD9">
      <w:pPr>
        <w:pStyle w:val="a3"/>
        <w:ind w:firstLine="709"/>
        <w:jc w:val="both"/>
        <w:rPr>
          <w:rFonts w:ascii="Times New Roman" w:hAnsi="Times New Roman" w:cs="Times New Roman"/>
          <w:sz w:val="24"/>
        </w:rPr>
      </w:pPr>
    </w:p>
    <w:p w:rsidR="00E411FD" w:rsidRPr="00395D76" w:rsidRDefault="00395D76" w:rsidP="00395D76">
      <w:pPr>
        <w:pStyle w:val="a3"/>
        <w:ind w:firstLine="709"/>
        <w:jc w:val="both"/>
        <w:rPr>
          <w:rFonts w:ascii="Times New Roman" w:hAnsi="Times New Roman" w:cs="Times New Roman"/>
          <w:sz w:val="28"/>
        </w:rPr>
      </w:pPr>
      <w:r w:rsidRPr="00395D76">
        <w:rPr>
          <w:rFonts w:ascii="Times New Roman" w:hAnsi="Times New Roman" w:cs="Times New Roman"/>
          <w:b/>
          <w:sz w:val="28"/>
        </w:rPr>
        <w:t>Уваров, С. Н.</w:t>
      </w:r>
      <w:r>
        <w:rPr>
          <w:rFonts w:ascii="Times New Roman" w:hAnsi="Times New Roman" w:cs="Times New Roman"/>
          <w:sz w:val="28"/>
        </w:rPr>
        <w:t xml:space="preserve"> </w:t>
      </w:r>
      <w:proofErr w:type="spellStart"/>
      <w:r w:rsidR="00E411FD" w:rsidRPr="00395D76">
        <w:rPr>
          <w:rFonts w:ascii="Times New Roman" w:hAnsi="Times New Roman" w:cs="Times New Roman"/>
          <w:sz w:val="28"/>
        </w:rPr>
        <w:t>Этнодемографический</w:t>
      </w:r>
      <w:proofErr w:type="spellEnd"/>
      <w:r w:rsidR="00E411FD" w:rsidRPr="00395D76">
        <w:rPr>
          <w:rFonts w:ascii="Times New Roman" w:hAnsi="Times New Roman" w:cs="Times New Roman"/>
          <w:sz w:val="28"/>
        </w:rPr>
        <w:t xml:space="preserve"> аспект кадрового обеспечения агропромышленного комплекса </w:t>
      </w:r>
      <w:r w:rsidRPr="00395D76">
        <w:rPr>
          <w:rFonts w:ascii="Times New Roman" w:hAnsi="Times New Roman" w:cs="Times New Roman"/>
          <w:sz w:val="28"/>
        </w:rPr>
        <w:t>Удмуртии</w:t>
      </w:r>
      <w:r>
        <w:rPr>
          <w:rFonts w:ascii="Times New Roman" w:hAnsi="Times New Roman" w:cs="Times New Roman"/>
          <w:sz w:val="28"/>
        </w:rPr>
        <w:t xml:space="preserve"> /</w:t>
      </w:r>
      <w:r w:rsidRPr="00395D76">
        <w:rPr>
          <w:rFonts w:ascii="Times New Roman" w:hAnsi="Times New Roman" w:cs="Times New Roman"/>
          <w:sz w:val="28"/>
        </w:rPr>
        <w:t xml:space="preserve"> С.</w:t>
      </w:r>
      <w:r>
        <w:rPr>
          <w:rFonts w:ascii="Times New Roman" w:hAnsi="Times New Roman" w:cs="Times New Roman"/>
          <w:sz w:val="28"/>
        </w:rPr>
        <w:t xml:space="preserve"> </w:t>
      </w:r>
      <w:r w:rsidRPr="00395D76">
        <w:rPr>
          <w:rFonts w:ascii="Times New Roman" w:hAnsi="Times New Roman" w:cs="Times New Roman"/>
          <w:sz w:val="28"/>
        </w:rPr>
        <w:t>Н.</w:t>
      </w:r>
      <w:r>
        <w:rPr>
          <w:rFonts w:ascii="Times New Roman" w:hAnsi="Times New Roman" w:cs="Times New Roman"/>
          <w:sz w:val="28"/>
        </w:rPr>
        <w:t xml:space="preserve"> </w:t>
      </w:r>
      <w:r w:rsidRPr="00395D76">
        <w:rPr>
          <w:rFonts w:ascii="Times New Roman" w:hAnsi="Times New Roman" w:cs="Times New Roman"/>
          <w:sz w:val="28"/>
        </w:rPr>
        <w:t xml:space="preserve">Уваров </w:t>
      </w:r>
      <w:r w:rsidR="00E411FD" w:rsidRPr="00395D76">
        <w:rPr>
          <w:rFonts w:ascii="Times New Roman" w:hAnsi="Times New Roman" w:cs="Times New Roman"/>
          <w:sz w:val="28"/>
        </w:rPr>
        <w:t xml:space="preserve">// </w:t>
      </w:r>
      <w:proofErr w:type="spellStart"/>
      <w:r w:rsidR="00E411FD" w:rsidRPr="00395D76">
        <w:rPr>
          <w:rFonts w:ascii="Times New Roman" w:hAnsi="Times New Roman" w:cs="Times New Roman"/>
          <w:sz w:val="28"/>
        </w:rPr>
        <w:t>Вестн</w:t>
      </w:r>
      <w:proofErr w:type="spellEnd"/>
      <w:r>
        <w:rPr>
          <w:rFonts w:ascii="Times New Roman" w:hAnsi="Times New Roman" w:cs="Times New Roman"/>
          <w:sz w:val="28"/>
        </w:rPr>
        <w:t xml:space="preserve">. </w:t>
      </w:r>
      <w:r w:rsidR="00E411FD" w:rsidRPr="00395D76">
        <w:rPr>
          <w:rFonts w:ascii="Times New Roman" w:hAnsi="Times New Roman" w:cs="Times New Roman"/>
          <w:sz w:val="28"/>
        </w:rPr>
        <w:t>Ижевской гос</w:t>
      </w:r>
      <w:r>
        <w:rPr>
          <w:rFonts w:ascii="Times New Roman" w:hAnsi="Times New Roman" w:cs="Times New Roman"/>
          <w:sz w:val="28"/>
        </w:rPr>
        <w:t>.</w:t>
      </w:r>
      <w:r w:rsidR="00E411FD" w:rsidRPr="00395D76">
        <w:rPr>
          <w:rFonts w:ascii="Times New Roman" w:hAnsi="Times New Roman" w:cs="Times New Roman"/>
          <w:sz w:val="28"/>
        </w:rPr>
        <w:t xml:space="preserve"> с</w:t>
      </w:r>
      <w:r>
        <w:rPr>
          <w:rFonts w:ascii="Times New Roman" w:hAnsi="Times New Roman" w:cs="Times New Roman"/>
          <w:sz w:val="28"/>
        </w:rPr>
        <w:t>.-</w:t>
      </w:r>
      <w:r w:rsidR="00E411FD" w:rsidRPr="00395D76">
        <w:rPr>
          <w:rFonts w:ascii="Times New Roman" w:hAnsi="Times New Roman" w:cs="Times New Roman"/>
          <w:sz w:val="28"/>
        </w:rPr>
        <w:t>х</w:t>
      </w:r>
      <w:r>
        <w:rPr>
          <w:rFonts w:ascii="Times New Roman" w:hAnsi="Times New Roman" w:cs="Times New Roman"/>
          <w:sz w:val="28"/>
        </w:rPr>
        <w:t>.</w:t>
      </w:r>
      <w:r w:rsidR="00E411FD" w:rsidRPr="00395D76">
        <w:rPr>
          <w:rFonts w:ascii="Times New Roman" w:hAnsi="Times New Roman" w:cs="Times New Roman"/>
          <w:sz w:val="28"/>
        </w:rPr>
        <w:t xml:space="preserve"> акад. – 2017. –</w:t>
      </w:r>
      <w:r>
        <w:rPr>
          <w:rFonts w:ascii="Times New Roman" w:hAnsi="Times New Roman" w:cs="Times New Roman"/>
          <w:sz w:val="28"/>
        </w:rPr>
        <w:t xml:space="preserve"> №</w:t>
      </w:r>
      <w:r w:rsidR="00E411FD" w:rsidRPr="00395D76">
        <w:rPr>
          <w:rFonts w:ascii="Times New Roman" w:hAnsi="Times New Roman" w:cs="Times New Roman"/>
          <w:sz w:val="28"/>
        </w:rPr>
        <w:t xml:space="preserve"> 1. – С. 69-76</w:t>
      </w:r>
      <w:r>
        <w:rPr>
          <w:rFonts w:ascii="Times New Roman" w:hAnsi="Times New Roman" w:cs="Times New Roman"/>
          <w:sz w:val="28"/>
        </w:rPr>
        <w:t>.</w:t>
      </w:r>
    </w:p>
    <w:p w:rsidR="002B06F8" w:rsidRDefault="00E411FD" w:rsidP="00395D76">
      <w:pPr>
        <w:pStyle w:val="a3"/>
        <w:ind w:firstLine="709"/>
        <w:jc w:val="both"/>
        <w:rPr>
          <w:rFonts w:ascii="Times New Roman" w:hAnsi="Times New Roman" w:cs="Times New Roman"/>
          <w:sz w:val="24"/>
        </w:rPr>
      </w:pPr>
      <w:r w:rsidRPr="00395D76">
        <w:rPr>
          <w:rFonts w:ascii="Times New Roman" w:hAnsi="Times New Roman" w:cs="Times New Roman"/>
          <w:sz w:val="24"/>
        </w:rPr>
        <w:t xml:space="preserve">В агропромышленном комплексе Удмуртской Республики, несмотря на активно идущую модернизацию, довольно острой является кадровая проблема. Для её решения, очевидно, требуется целый комплекс мер, к числу которых стоит отнести и учёт </w:t>
      </w:r>
      <w:proofErr w:type="spellStart"/>
      <w:r w:rsidRPr="00395D76">
        <w:rPr>
          <w:rFonts w:ascii="Times New Roman" w:hAnsi="Times New Roman" w:cs="Times New Roman"/>
          <w:sz w:val="24"/>
        </w:rPr>
        <w:t>этнод</w:t>
      </w:r>
      <w:r w:rsidRPr="00395D76">
        <w:rPr>
          <w:rFonts w:ascii="Times New Roman" w:hAnsi="Times New Roman" w:cs="Times New Roman"/>
          <w:sz w:val="24"/>
        </w:rPr>
        <w:t>е</w:t>
      </w:r>
      <w:r w:rsidRPr="00395D76">
        <w:rPr>
          <w:rFonts w:ascii="Times New Roman" w:hAnsi="Times New Roman" w:cs="Times New Roman"/>
          <w:sz w:val="24"/>
        </w:rPr>
        <w:t>мографического</w:t>
      </w:r>
      <w:proofErr w:type="spellEnd"/>
      <w:r w:rsidRPr="00395D76">
        <w:rPr>
          <w:rFonts w:ascii="Times New Roman" w:hAnsi="Times New Roman" w:cs="Times New Roman"/>
          <w:sz w:val="24"/>
        </w:rPr>
        <w:t xml:space="preserve"> фактора. На основе неопубликованных документов удалось выяснить, что национальный состав работников сельского хозяйства Удмуртской Республики имеет ярко выраженные диспропорции, заключающиеся в несоответствии долей того или иного этноса в общем составе населения и </w:t>
      </w:r>
      <w:proofErr w:type="gramStart"/>
      <w:r w:rsidRPr="00395D76">
        <w:rPr>
          <w:rFonts w:ascii="Times New Roman" w:hAnsi="Times New Roman" w:cs="Times New Roman"/>
          <w:sz w:val="24"/>
        </w:rPr>
        <w:t>среди</w:t>
      </w:r>
      <w:proofErr w:type="gramEnd"/>
      <w:r w:rsidRPr="00395D76">
        <w:rPr>
          <w:rFonts w:ascii="Times New Roman" w:hAnsi="Times New Roman" w:cs="Times New Roman"/>
          <w:sz w:val="24"/>
        </w:rPr>
        <w:t xml:space="preserve"> занятых в аграрном производстве. Так, доля удмуртов, занятых в сельском хозяйстве республики, намного выше той, которую они з</w:t>
      </w:r>
      <w:r w:rsidRPr="00395D76">
        <w:rPr>
          <w:rFonts w:ascii="Times New Roman" w:hAnsi="Times New Roman" w:cs="Times New Roman"/>
          <w:sz w:val="24"/>
        </w:rPr>
        <w:t>а</w:t>
      </w:r>
      <w:r w:rsidRPr="00395D76">
        <w:rPr>
          <w:rFonts w:ascii="Times New Roman" w:hAnsi="Times New Roman" w:cs="Times New Roman"/>
          <w:sz w:val="24"/>
        </w:rPr>
        <w:t>нимают в национальном составе населения. Совершенно противоположная картина наблюдается у русских и татар: их удельный вес в общем составе населения намного в</w:t>
      </w:r>
      <w:r w:rsidRPr="00395D76">
        <w:rPr>
          <w:rFonts w:ascii="Times New Roman" w:hAnsi="Times New Roman" w:cs="Times New Roman"/>
          <w:sz w:val="24"/>
        </w:rPr>
        <w:t>ы</w:t>
      </w:r>
      <w:r w:rsidRPr="00395D76">
        <w:rPr>
          <w:rFonts w:ascii="Times New Roman" w:hAnsi="Times New Roman" w:cs="Times New Roman"/>
          <w:sz w:val="24"/>
        </w:rPr>
        <w:t>ше доли занятых в сельском хозяйстве. Предлагается больше учитывать национальную специфику в различных государственных программах. В них необходимо вносить измен</w:t>
      </w:r>
      <w:r w:rsidRPr="00395D76">
        <w:rPr>
          <w:rFonts w:ascii="Times New Roman" w:hAnsi="Times New Roman" w:cs="Times New Roman"/>
          <w:sz w:val="24"/>
        </w:rPr>
        <w:t>е</w:t>
      </w:r>
      <w:r w:rsidRPr="00395D76">
        <w:rPr>
          <w:rFonts w:ascii="Times New Roman" w:hAnsi="Times New Roman" w:cs="Times New Roman"/>
          <w:sz w:val="24"/>
        </w:rPr>
        <w:t xml:space="preserve">ния, предусматривающие большее внимание к удовлетворению национально-культурных потребностей. Особенно это актуально для сельской местности. Обеспечив возможность этнического самовыражения на селе, проводя грамотную национальную политику, можно добиться повышения </w:t>
      </w:r>
      <w:proofErr w:type="spellStart"/>
      <w:r w:rsidRPr="00395D76">
        <w:rPr>
          <w:rFonts w:ascii="Times New Roman" w:hAnsi="Times New Roman" w:cs="Times New Roman"/>
          <w:sz w:val="24"/>
        </w:rPr>
        <w:t>закрепляемости</w:t>
      </w:r>
      <w:proofErr w:type="spellEnd"/>
      <w:r w:rsidRPr="00395D76">
        <w:rPr>
          <w:rFonts w:ascii="Times New Roman" w:hAnsi="Times New Roman" w:cs="Times New Roman"/>
          <w:sz w:val="24"/>
        </w:rPr>
        <w:t xml:space="preserve"> выпускников аграрных образовательных учрежд</w:t>
      </w:r>
      <w:r w:rsidRPr="00395D76">
        <w:rPr>
          <w:rFonts w:ascii="Times New Roman" w:hAnsi="Times New Roman" w:cs="Times New Roman"/>
          <w:sz w:val="24"/>
        </w:rPr>
        <w:t>е</w:t>
      </w:r>
      <w:r w:rsidRPr="00395D76">
        <w:rPr>
          <w:rFonts w:ascii="Times New Roman" w:hAnsi="Times New Roman" w:cs="Times New Roman"/>
          <w:sz w:val="24"/>
        </w:rPr>
        <w:t>ний, что должно в определённой степени способствовать решению кадровой проблемы в АПК. Целесообразным является включение в программу Всероссийской переписи насел</w:t>
      </w:r>
      <w:r w:rsidRPr="00395D76">
        <w:rPr>
          <w:rFonts w:ascii="Times New Roman" w:hAnsi="Times New Roman" w:cs="Times New Roman"/>
          <w:sz w:val="24"/>
        </w:rPr>
        <w:t>е</w:t>
      </w:r>
      <w:r w:rsidRPr="00395D76">
        <w:rPr>
          <w:rFonts w:ascii="Times New Roman" w:hAnsi="Times New Roman" w:cs="Times New Roman"/>
          <w:sz w:val="24"/>
        </w:rPr>
        <w:t>ния 2020 г. вопроса о занятиях, что позволит выяснить современный национальный состав занятых в различных отраслях экономики.</w:t>
      </w:r>
    </w:p>
    <w:p w:rsidR="00E411FD" w:rsidRPr="00395D76" w:rsidRDefault="00E411FD" w:rsidP="00395D76">
      <w:pPr>
        <w:pStyle w:val="a3"/>
        <w:ind w:firstLine="709"/>
        <w:jc w:val="both"/>
        <w:rPr>
          <w:rFonts w:ascii="Times New Roman" w:hAnsi="Times New Roman" w:cs="Times New Roman"/>
          <w:sz w:val="24"/>
        </w:rPr>
      </w:pPr>
    </w:p>
    <w:p w:rsidR="002B06F8" w:rsidRDefault="001B1FCE" w:rsidP="00030891">
      <w:pPr>
        <w:pStyle w:val="a3"/>
        <w:widowControl w:val="0"/>
        <w:ind w:firstLine="709"/>
        <w:jc w:val="both"/>
        <w:rPr>
          <w:rFonts w:ascii="Times New Roman" w:hAnsi="Times New Roman" w:cs="Times New Roman"/>
          <w:sz w:val="28"/>
        </w:rPr>
      </w:pPr>
      <w:r w:rsidRPr="00405E68">
        <w:rPr>
          <w:rFonts w:ascii="Times New Roman" w:hAnsi="Times New Roman" w:cs="Times New Roman"/>
          <w:b/>
          <w:sz w:val="28"/>
        </w:rPr>
        <w:t>Смирных, С. Н.</w:t>
      </w:r>
      <w:r>
        <w:rPr>
          <w:rFonts w:ascii="Times New Roman" w:hAnsi="Times New Roman" w:cs="Times New Roman"/>
          <w:sz w:val="28"/>
        </w:rPr>
        <w:t xml:space="preserve"> </w:t>
      </w:r>
      <w:r w:rsidRPr="00F1681B">
        <w:rPr>
          <w:rFonts w:ascii="Times New Roman" w:hAnsi="Times New Roman" w:cs="Times New Roman"/>
          <w:sz w:val="28"/>
        </w:rPr>
        <w:t>Оценка межрегиональной дифференциации высок</w:t>
      </w:r>
      <w:r w:rsidRPr="00F1681B">
        <w:rPr>
          <w:rFonts w:ascii="Times New Roman" w:hAnsi="Times New Roman" w:cs="Times New Roman"/>
          <w:sz w:val="28"/>
        </w:rPr>
        <w:t>о</w:t>
      </w:r>
      <w:r w:rsidRPr="00F1681B">
        <w:rPr>
          <w:rFonts w:ascii="Times New Roman" w:hAnsi="Times New Roman" w:cs="Times New Roman"/>
          <w:sz w:val="28"/>
        </w:rPr>
        <w:t>производительных раб</w:t>
      </w:r>
      <w:r>
        <w:rPr>
          <w:rFonts w:ascii="Times New Roman" w:hAnsi="Times New Roman" w:cs="Times New Roman"/>
          <w:sz w:val="28"/>
        </w:rPr>
        <w:t>очих мест в сельском хозяйстве Р</w:t>
      </w:r>
      <w:r w:rsidRPr="00F1681B">
        <w:rPr>
          <w:rFonts w:ascii="Times New Roman" w:hAnsi="Times New Roman" w:cs="Times New Roman"/>
          <w:sz w:val="28"/>
        </w:rPr>
        <w:t xml:space="preserve">оссийской </w:t>
      </w:r>
      <w:r>
        <w:rPr>
          <w:rFonts w:ascii="Times New Roman" w:hAnsi="Times New Roman" w:cs="Times New Roman"/>
          <w:sz w:val="28"/>
        </w:rPr>
        <w:t>Ф</w:t>
      </w:r>
      <w:r w:rsidRPr="00F1681B">
        <w:rPr>
          <w:rFonts w:ascii="Times New Roman" w:hAnsi="Times New Roman" w:cs="Times New Roman"/>
          <w:sz w:val="28"/>
        </w:rPr>
        <w:t>едер</w:t>
      </w:r>
      <w:r w:rsidRPr="00F1681B">
        <w:rPr>
          <w:rFonts w:ascii="Times New Roman" w:hAnsi="Times New Roman" w:cs="Times New Roman"/>
          <w:sz w:val="28"/>
        </w:rPr>
        <w:t>а</w:t>
      </w:r>
      <w:r w:rsidRPr="00F1681B">
        <w:rPr>
          <w:rFonts w:ascii="Times New Roman" w:hAnsi="Times New Roman" w:cs="Times New Roman"/>
          <w:sz w:val="28"/>
        </w:rPr>
        <w:t>ции /</w:t>
      </w:r>
      <w:r>
        <w:rPr>
          <w:rFonts w:ascii="Times New Roman" w:hAnsi="Times New Roman" w:cs="Times New Roman"/>
          <w:sz w:val="28"/>
        </w:rPr>
        <w:t xml:space="preserve"> </w:t>
      </w:r>
      <w:r w:rsidRPr="00F1681B">
        <w:rPr>
          <w:rFonts w:ascii="Times New Roman" w:hAnsi="Times New Roman" w:cs="Times New Roman"/>
          <w:sz w:val="28"/>
        </w:rPr>
        <w:t>С.</w:t>
      </w:r>
      <w:r>
        <w:rPr>
          <w:rFonts w:ascii="Times New Roman" w:hAnsi="Times New Roman" w:cs="Times New Roman"/>
          <w:sz w:val="28"/>
        </w:rPr>
        <w:t xml:space="preserve"> </w:t>
      </w:r>
      <w:r w:rsidRPr="00F1681B">
        <w:rPr>
          <w:rFonts w:ascii="Times New Roman" w:hAnsi="Times New Roman" w:cs="Times New Roman"/>
          <w:sz w:val="28"/>
        </w:rPr>
        <w:t>Н.</w:t>
      </w:r>
      <w:r>
        <w:rPr>
          <w:rFonts w:ascii="Times New Roman" w:hAnsi="Times New Roman" w:cs="Times New Roman"/>
          <w:sz w:val="28"/>
        </w:rPr>
        <w:t xml:space="preserve"> </w:t>
      </w:r>
      <w:r w:rsidRPr="00F1681B">
        <w:rPr>
          <w:rFonts w:ascii="Times New Roman" w:hAnsi="Times New Roman" w:cs="Times New Roman"/>
          <w:sz w:val="28"/>
        </w:rPr>
        <w:t>Смирных, Е.</w:t>
      </w:r>
      <w:r>
        <w:rPr>
          <w:rFonts w:ascii="Times New Roman" w:hAnsi="Times New Roman" w:cs="Times New Roman"/>
          <w:sz w:val="28"/>
        </w:rPr>
        <w:t xml:space="preserve"> </w:t>
      </w:r>
      <w:r w:rsidRPr="00F1681B">
        <w:rPr>
          <w:rFonts w:ascii="Times New Roman" w:hAnsi="Times New Roman" w:cs="Times New Roman"/>
          <w:sz w:val="28"/>
        </w:rPr>
        <w:t>В.</w:t>
      </w:r>
      <w:r>
        <w:rPr>
          <w:rFonts w:ascii="Times New Roman" w:hAnsi="Times New Roman" w:cs="Times New Roman"/>
          <w:sz w:val="28"/>
        </w:rPr>
        <w:t xml:space="preserve"> </w:t>
      </w:r>
      <w:proofErr w:type="spellStart"/>
      <w:r w:rsidRPr="00F1681B">
        <w:rPr>
          <w:rFonts w:ascii="Times New Roman" w:hAnsi="Times New Roman" w:cs="Times New Roman"/>
          <w:sz w:val="28"/>
        </w:rPr>
        <w:t>Потапцева</w:t>
      </w:r>
      <w:proofErr w:type="spellEnd"/>
      <w:r w:rsidRPr="00F1681B">
        <w:rPr>
          <w:rFonts w:ascii="Times New Roman" w:hAnsi="Times New Roman" w:cs="Times New Roman"/>
          <w:sz w:val="28"/>
        </w:rPr>
        <w:t>, Р.</w:t>
      </w:r>
      <w:r>
        <w:rPr>
          <w:rFonts w:ascii="Times New Roman" w:hAnsi="Times New Roman" w:cs="Times New Roman"/>
          <w:sz w:val="28"/>
        </w:rPr>
        <w:t xml:space="preserve"> </w:t>
      </w:r>
      <w:r w:rsidRPr="00F1681B">
        <w:rPr>
          <w:rFonts w:ascii="Times New Roman" w:hAnsi="Times New Roman" w:cs="Times New Roman"/>
          <w:sz w:val="28"/>
        </w:rPr>
        <w:t xml:space="preserve">Н. </w:t>
      </w:r>
      <w:proofErr w:type="spellStart"/>
      <w:r w:rsidRPr="00F1681B">
        <w:rPr>
          <w:rFonts w:ascii="Times New Roman" w:hAnsi="Times New Roman" w:cs="Times New Roman"/>
          <w:sz w:val="28"/>
        </w:rPr>
        <w:t>Гиниятуллин</w:t>
      </w:r>
      <w:proofErr w:type="spellEnd"/>
      <w:r w:rsidRPr="00F1681B">
        <w:rPr>
          <w:rFonts w:ascii="Times New Roman" w:hAnsi="Times New Roman" w:cs="Times New Roman"/>
          <w:sz w:val="28"/>
        </w:rPr>
        <w:t xml:space="preserve"> </w:t>
      </w:r>
      <w:r w:rsidRPr="00F1681B">
        <w:rPr>
          <w:rFonts w:ascii="Times New Roman" w:hAnsi="Times New Roman" w:cs="Times New Roman"/>
          <w:noProof/>
          <w:sz w:val="28"/>
          <w:lang w:eastAsia="ru-RU"/>
        </w:rPr>
        <w:drawing>
          <wp:inline distT="0" distB="0" distL="0" distR="0" wp14:anchorId="2663B1DB" wp14:editId="59AAE07F">
            <wp:extent cx="6350" cy="6350"/>
            <wp:effectExtent l="0" t="0" r="0" b="0"/>
            <wp:docPr id="27" name="Рисунок 27"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1681B">
        <w:rPr>
          <w:rFonts w:ascii="Times New Roman" w:hAnsi="Times New Roman" w:cs="Times New Roman"/>
          <w:sz w:val="28"/>
        </w:rPr>
        <w:t>// Агропродовол</w:t>
      </w:r>
      <w:r w:rsidRPr="00F1681B">
        <w:rPr>
          <w:rFonts w:ascii="Times New Roman" w:hAnsi="Times New Roman" w:cs="Times New Roman"/>
          <w:sz w:val="28"/>
        </w:rPr>
        <w:t>ь</w:t>
      </w:r>
      <w:r w:rsidRPr="00F1681B">
        <w:rPr>
          <w:rFonts w:ascii="Times New Roman" w:hAnsi="Times New Roman" w:cs="Times New Roman"/>
          <w:sz w:val="28"/>
        </w:rPr>
        <w:t>ственная политика России</w:t>
      </w:r>
      <w:r>
        <w:rPr>
          <w:rFonts w:ascii="Times New Roman" w:hAnsi="Times New Roman" w:cs="Times New Roman"/>
          <w:sz w:val="28"/>
        </w:rPr>
        <w:t>. –</w:t>
      </w:r>
      <w:r w:rsidRPr="00F1681B">
        <w:rPr>
          <w:rFonts w:ascii="Times New Roman" w:hAnsi="Times New Roman" w:cs="Times New Roman"/>
          <w:sz w:val="28"/>
        </w:rPr>
        <w:t xml:space="preserve"> 2017</w:t>
      </w:r>
      <w:r>
        <w:rPr>
          <w:rFonts w:ascii="Times New Roman" w:hAnsi="Times New Roman" w:cs="Times New Roman"/>
          <w:sz w:val="28"/>
        </w:rPr>
        <w:t xml:space="preserve">. – № </w:t>
      </w:r>
      <w:r w:rsidRPr="00F1681B">
        <w:rPr>
          <w:rFonts w:ascii="Times New Roman" w:hAnsi="Times New Roman" w:cs="Times New Roman"/>
          <w:sz w:val="28"/>
        </w:rPr>
        <w:t>1</w:t>
      </w:r>
      <w:r w:rsidR="007F1930">
        <w:rPr>
          <w:rFonts w:ascii="Times New Roman" w:hAnsi="Times New Roman" w:cs="Times New Roman"/>
          <w:sz w:val="28"/>
        </w:rPr>
        <w:t xml:space="preserve"> </w:t>
      </w:r>
      <w:r w:rsidRPr="00F1681B">
        <w:rPr>
          <w:rFonts w:ascii="Times New Roman" w:hAnsi="Times New Roman" w:cs="Times New Roman"/>
          <w:sz w:val="28"/>
        </w:rPr>
        <w:t>(61)</w:t>
      </w:r>
      <w:r>
        <w:rPr>
          <w:rFonts w:ascii="Times New Roman" w:hAnsi="Times New Roman" w:cs="Times New Roman"/>
          <w:sz w:val="28"/>
        </w:rPr>
        <w:t>. – С.</w:t>
      </w:r>
      <w:r w:rsidRPr="00F1681B">
        <w:rPr>
          <w:rFonts w:ascii="Times New Roman" w:hAnsi="Times New Roman" w:cs="Times New Roman"/>
          <w:sz w:val="28"/>
        </w:rPr>
        <w:t xml:space="preserve"> 40-46</w:t>
      </w:r>
      <w:r>
        <w:rPr>
          <w:rFonts w:ascii="Times New Roman" w:hAnsi="Times New Roman" w:cs="Times New Roman"/>
          <w:sz w:val="28"/>
        </w:rPr>
        <w:t>.</w:t>
      </w:r>
    </w:p>
    <w:p w:rsidR="00030891" w:rsidRDefault="00030891" w:rsidP="00030891">
      <w:pPr>
        <w:pStyle w:val="a3"/>
        <w:widowControl w:val="0"/>
        <w:ind w:firstLine="709"/>
        <w:jc w:val="both"/>
        <w:rPr>
          <w:rFonts w:ascii="Times New Roman" w:hAnsi="Times New Roman" w:cs="Times New Roman"/>
          <w:sz w:val="28"/>
        </w:rPr>
      </w:pPr>
    </w:p>
    <w:p w:rsidR="00395D76" w:rsidRPr="002E4DD9" w:rsidRDefault="002E4DD9" w:rsidP="002B06F8">
      <w:pPr>
        <w:pStyle w:val="a3"/>
        <w:widowControl w:val="0"/>
        <w:ind w:firstLine="709"/>
        <w:jc w:val="both"/>
        <w:rPr>
          <w:rFonts w:ascii="Times New Roman" w:hAnsi="Times New Roman" w:cs="Times New Roman"/>
          <w:sz w:val="28"/>
        </w:rPr>
      </w:pPr>
      <w:proofErr w:type="spellStart"/>
      <w:r w:rsidRPr="002E4DD9">
        <w:rPr>
          <w:rFonts w:ascii="Times New Roman" w:hAnsi="Times New Roman" w:cs="Times New Roman"/>
          <w:b/>
          <w:sz w:val="28"/>
        </w:rPr>
        <w:t>Шарипов</w:t>
      </w:r>
      <w:proofErr w:type="spellEnd"/>
      <w:r w:rsidRPr="002E4DD9">
        <w:rPr>
          <w:rFonts w:ascii="Times New Roman" w:hAnsi="Times New Roman" w:cs="Times New Roman"/>
          <w:b/>
          <w:sz w:val="28"/>
        </w:rPr>
        <w:t>, С. А.</w:t>
      </w:r>
      <w:r w:rsidRPr="002E4DD9">
        <w:rPr>
          <w:rFonts w:ascii="Times New Roman" w:hAnsi="Times New Roman" w:cs="Times New Roman"/>
          <w:sz w:val="28"/>
        </w:rPr>
        <w:t xml:space="preserve"> </w:t>
      </w:r>
      <w:r w:rsidR="003010A4" w:rsidRPr="002E4DD9">
        <w:rPr>
          <w:rFonts w:ascii="Times New Roman" w:hAnsi="Times New Roman" w:cs="Times New Roman"/>
          <w:sz w:val="28"/>
        </w:rPr>
        <w:t>Рост народонаселения и формирование трудовых р</w:t>
      </w:r>
      <w:r w:rsidR="003010A4" w:rsidRPr="002E4DD9">
        <w:rPr>
          <w:rFonts w:ascii="Times New Roman" w:hAnsi="Times New Roman" w:cs="Times New Roman"/>
          <w:sz w:val="28"/>
        </w:rPr>
        <w:t>е</w:t>
      </w:r>
      <w:r w:rsidR="003010A4" w:rsidRPr="002E4DD9">
        <w:rPr>
          <w:rFonts w:ascii="Times New Roman" w:hAnsi="Times New Roman" w:cs="Times New Roman"/>
          <w:sz w:val="28"/>
        </w:rPr>
        <w:lastRenderedPageBreak/>
        <w:t>сурсов сельских территорий /</w:t>
      </w:r>
      <w:r>
        <w:rPr>
          <w:rFonts w:ascii="Times New Roman" w:hAnsi="Times New Roman" w:cs="Times New Roman"/>
          <w:sz w:val="28"/>
        </w:rPr>
        <w:t xml:space="preserve"> </w:t>
      </w:r>
      <w:r w:rsidRPr="002E4DD9">
        <w:rPr>
          <w:rFonts w:ascii="Times New Roman" w:hAnsi="Times New Roman" w:cs="Times New Roman"/>
          <w:sz w:val="28"/>
        </w:rPr>
        <w:t>С.</w:t>
      </w:r>
      <w:r>
        <w:rPr>
          <w:rFonts w:ascii="Times New Roman" w:hAnsi="Times New Roman" w:cs="Times New Roman"/>
          <w:sz w:val="28"/>
        </w:rPr>
        <w:t xml:space="preserve"> </w:t>
      </w:r>
      <w:r w:rsidRPr="002E4DD9">
        <w:rPr>
          <w:rFonts w:ascii="Times New Roman" w:hAnsi="Times New Roman" w:cs="Times New Roman"/>
          <w:sz w:val="28"/>
        </w:rPr>
        <w:t xml:space="preserve">А. </w:t>
      </w:r>
      <w:proofErr w:type="spellStart"/>
      <w:r w:rsidR="003010A4" w:rsidRPr="002E4DD9">
        <w:rPr>
          <w:rFonts w:ascii="Times New Roman" w:hAnsi="Times New Roman" w:cs="Times New Roman"/>
          <w:sz w:val="28"/>
        </w:rPr>
        <w:t>Шарипов</w:t>
      </w:r>
      <w:proofErr w:type="spellEnd"/>
      <w:r w:rsidR="003010A4" w:rsidRPr="002E4DD9">
        <w:rPr>
          <w:rFonts w:ascii="Times New Roman" w:hAnsi="Times New Roman" w:cs="Times New Roman"/>
          <w:sz w:val="28"/>
        </w:rPr>
        <w:t xml:space="preserve"> </w:t>
      </w:r>
      <w:r w:rsidR="003010A4" w:rsidRPr="002E4DD9">
        <w:rPr>
          <w:rFonts w:ascii="Times New Roman" w:hAnsi="Times New Roman" w:cs="Times New Roman"/>
          <w:noProof/>
          <w:sz w:val="28"/>
          <w:lang w:eastAsia="ru-RU"/>
        </w:rPr>
        <w:drawing>
          <wp:inline distT="0" distB="0" distL="0" distR="0" wp14:anchorId="5ED0EFD6" wp14:editId="108DD4EA">
            <wp:extent cx="6350" cy="6350"/>
            <wp:effectExtent l="0" t="0" r="0" b="0"/>
            <wp:docPr id="28" name="Рисунок 28"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3010A4" w:rsidRPr="002E4DD9">
        <w:rPr>
          <w:rFonts w:ascii="Times New Roman" w:hAnsi="Times New Roman" w:cs="Times New Roman"/>
          <w:sz w:val="28"/>
        </w:rPr>
        <w:t>// А</w:t>
      </w:r>
      <w:r w:rsidRPr="002E4DD9">
        <w:rPr>
          <w:rFonts w:ascii="Times New Roman" w:hAnsi="Times New Roman" w:cs="Times New Roman"/>
          <w:sz w:val="28"/>
        </w:rPr>
        <w:t>гропродовольственная п</w:t>
      </w:r>
      <w:r w:rsidRPr="002E4DD9">
        <w:rPr>
          <w:rFonts w:ascii="Times New Roman" w:hAnsi="Times New Roman" w:cs="Times New Roman"/>
          <w:sz w:val="28"/>
        </w:rPr>
        <w:t>о</w:t>
      </w:r>
      <w:r w:rsidRPr="002E4DD9">
        <w:rPr>
          <w:rFonts w:ascii="Times New Roman" w:hAnsi="Times New Roman" w:cs="Times New Roman"/>
          <w:sz w:val="28"/>
        </w:rPr>
        <w:t>литика России</w:t>
      </w:r>
      <w:r>
        <w:rPr>
          <w:rFonts w:ascii="Times New Roman" w:hAnsi="Times New Roman" w:cs="Times New Roman"/>
          <w:sz w:val="28"/>
        </w:rPr>
        <w:t xml:space="preserve">. – </w:t>
      </w:r>
      <w:r w:rsidRPr="002E4DD9">
        <w:rPr>
          <w:rFonts w:ascii="Times New Roman" w:hAnsi="Times New Roman" w:cs="Times New Roman"/>
          <w:sz w:val="28"/>
        </w:rPr>
        <w:t>2017</w:t>
      </w:r>
      <w:r>
        <w:rPr>
          <w:rFonts w:ascii="Times New Roman" w:hAnsi="Times New Roman" w:cs="Times New Roman"/>
          <w:sz w:val="28"/>
        </w:rPr>
        <w:t xml:space="preserve">. – № </w:t>
      </w:r>
      <w:r w:rsidR="003010A4" w:rsidRPr="002E4DD9">
        <w:rPr>
          <w:rFonts w:ascii="Times New Roman" w:hAnsi="Times New Roman" w:cs="Times New Roman"/>
          <w:sz w:val="28"/>
        </w:rPr>
        <w:t>1</w:t>
      </w:r>
      <w:r>
        <w:rPr>
          <w:rFonts w:ascii="Times New Roman" w:hAnsi="Times New Roman" w:cs="Times New Roman"/>
          <w:sz w:val="28"/>
        </w:rPr>
        <w:t xml:space="preserve"> </w:t>
      </w:r>
      <w:r w:rsidR="003010A4" w:rsidRPr="002E4DD9">
        <w:rPr>
          <w:rFonts w:ascii="Times New Roman" w:hAnsi="Times New Roman" w:cs="Times New Roman"/>
          <w:sz w:val="28"/>
        </w:rPr>
        <w:t>(61)</w:t>
      </w:r>
      <w:r>
        <w:rPr>
          <w:rFonts w:ascii="Times New Roman" w:hAnsi="Times New Roman" w:cs="Times New Roman"/>
          <w:sz w:val="28"/>
        </w:rPr>
        <w:t>. – С.</w:t>
      </w:r>
      <w:r w:rsidR="003010A4" w:rsidRPr="002E4DD9">
        <w:rPr>
          <w:rFonts w:ascii="Times New Roman" w:hAnsi="Times New Roman" w:cs="Times New Roman"/>
          <w:sz w:val="28"/>
        </w:rPr>
        <w:t xml:space="preserve"> 10-17.</w:t>
      </w:r>
    </w:p>
    <w:p w:rsidR="003010A4" w:rsidRPr="008A1BB0" w:rsidRDefault="003010A4" w:rsidP="00395D76">
      <w:pPr>
        <w:pStyle w:val="a3"/>
        <w:jc w:val="center"/>
        <w:rPr>
          <w:rFonts w:ascii="Times New Roman" w:hAnsi="Times New Roman" w:cs="Times New Roman"/>
          <w:sz w:val="24"/>
        </w:rPr>
      </w:pPr>
    </w:p>
    <w:p w:rsidR="001B1FCE" w:rsidRPr="00395D76" w:rsidRDefault="00395D76" w:rsidP="00395D76">
      <w:pPr>
        <w:pStyle w:val="a3"/>
        <w:jc w:val="center"/>
        <w:rPr>
          <w:rFonts w:ascii="Times New Roman" w:hAnsi="Times New Roman" w:cs="Times New Roman"/>
          <w:b/>
          <w:sz w:val="28"/>
        </w:rPr>
      </w:pPr>
      <w:r w:rsidRPr="00395D76">
        <w:rPr>
          <w:rFonts w:ascii="Times New Roman" w:hAnsi="Times New Roman" w:cs="Times New Roman"/>
          <w:b/>
          <w:sz w:val="28"/>
        </w:rPr>
        <w:t>Сельскохозяйственная продукция и ее реализация</w:t>
      </w:r>
    </w:p>
    <w:p w:rsidR="007F1930" w:rsidRDefault="00911AB1" w:rsidP="007F1930">
      <w:pPr>
        <w:pStyle w:val="a3"/>
        <w:widowControl w:val="0"/>
        <w:ind w:firstLine="709"/>
        <w:jc w:val="both"/>
        <w:rPr>
          <w:rFonts w:ascii="Times New Roman" w:hAnsi="Times New Roman" w:cs="Times New Roman"/>
          <w:sz w:val="28"/>
        </w:rPr>
      </w:pPr>
      <w:r w:rsidRPr="00911AB1">
        <w:rPr>
          <w:rFonts w:ascii="Times New Roman" w:hAnsi="Times New Roman" w:cs="Times New Roman"/>
          <w:b/>
          <w:sz w:val="28"/>
        </w:rPr>
        <w:t>Гончаров, B. Д.</w:t>
      </w:r>
      <w:r w:rsidRPr="00911AB1">
        <w:rPr>
          <w:rFonts w:ascii="Times New Roman" w:hAnsi="Times New Roman" w:cs="Times New Roman"/>
          <w:sz w:val="28"/>
        </w:rPr>
        <w:t xml:space="preserve"> </w:t>
      </w:r>
      <w:r w:rsidR="00845209" w:rsidRPr="00911AB1">
        <w:rPr>
          <w:rFonts w:ascii="Times New Roman" w:hAnsi="Times New Roman" w:cs="Times New Roman"/>
          <w:sz w:val="28"/>
        </w:rPr>
        <w:t>Импорт и экспорт мяса птицы /</w:t>
      </w:r>
      <w:r w:rsidRPr="00911AB1">
        <w:rPr>
          <w:rFonts w:ascii="Times New Roman" w:hAnsi="Times New Roman" w:cs="Times New Roman"/>
          <w:sz w:val="28"/>
        </w:rPr>
        <w:t xml:space="preserve"> B.</w:t>
      </w:r>
      <w:r>
        <w:rPr>
          <w:rFonts w:ascii="Times New Roman" w:hAnsi="Times New Roman" w:cs="Times New Roman"/>
          <w:sz w:val="28"/>
        </w:rPr>
        <w:t xml:space="preserve"> </w:t>
      </w:r>
      <w:r w:rsidRPr="00911AB1">
        <w:rPr>
          <w:rFonts w:ascii="Times New Roman" w:hAnsi="Times New Roman" w:cs="Times New Roman"/>
          <w:sz w:val="28"/>
        </w:rPr>
        <w:t>Д.</w:t>
      </w:r>
      <w:r w:rsidR="00845209" w:rsidRPr="00911AB1">
        <w:rPr>
          <w:rFonts w:ascii="Times New Roman" w:hAnsi="Times New Roman" w:cs="Times New Roman"/>
          <w:sz w:val="28"/>
        </w:rPr>
        <w:t xml:space="preserve"> Гончаров, </w:t>
      </w:r>
      <w:r w:rsidRPr="00911AB1">
        <w:rPr>
          <w:rFonts w:ascii="Times New Roman" w:hAnsi="Times New Roman" w:cs="Times New Roman"/>
          <w:sz w:val="28"/>
        </w:rPr>
        <w:t>C.</w:t>
      </w:r>
      <w:r>
        <w:rPr>
          <w:rFonts w:ascii="Times New Roman" w:hAnsi="Times New Roman" w:cs="Times New Roman"/>
          <w:sz w:val="28"/>
        </w:rPr>
        <w:t xml:space="preserve"> </w:t>
      </w:r>
      <w:r w:rsidRPr="00911AB1">
        <w:rPr>
          <w:rFonts w:ascii="Times New Roman" w:hAnsi="Times New Roman" w:cs="Times New Roman"/>
          <w:sz w:val="28"/>
        </w:rPr>
        <w:t>Г.</w:t>
      </w:r>
      <w:r>
        <w:rPr>
          <w:rFonts w:ascii="Times New Roman" w:hAnsi="Times New Roman" w:cs="Times New Roman"/>
          <w:sz w:val="28"/>
        </w:rPr>
        <w:t xml:space="preserve"> </w:t>
      </w:r>
      <w:r w:rsidR="00845209" w:rsidRPr="00911AB1">
        <w:rPr>
          <w:rFonts w:ascii="Times New Roman" w:hAnsi="Times New Roman" w:cs="Times New Roman"/>
          <w:sz w:val="28"/>
        </w:rPr>
        <w:t xml:space="preserve">Сальников, </w:t>
      </w:r>
      <w:r w:rsidRPr="00911AB1">
        <w:rPr>
          <w:rFonts w:ascii="Times New Roman" w:hAnsi="Times New Roman" w:cs="Times New Roman"/>
          <w:sz w:val="28"/>
        </w:rPr>
        <w:t>М.</w:t>
      </w:r>
      <w:r>
        <w:rPr>
          <w:rFonts w:ascii="Times New Roman" w:hAnsi="Times New Roman" w:cs="Times New Roman"/>
          <w:sz w:val="28"/>
        </w:rPr>
        <w:t xml:space="preserve"> </w:t>
      </w:r>
      <w:r w:rsidRPr="00911AB1">
        <w:rPr>
          <w:rFonts w:ascii="Times New Roman" w:hAnsi="Times New Roman" w:cs="Times New Roman"/>
          <w:sz w:val="28"/>
        </w:rPr>
        <w:t xml:space="preserve">В. </w:t>
      </w:r>
      <w:r w:rsidR="00845209" w:rsidRPr="00911AB1">
        <w:rPr>
          <w:rFonts w:ascii="Times New Roman" w:hAnsi="Times New Roman" w:cs="Times New Roman"/>
          <w:sz w:val="28"/>
        </w:rPr>
        <w:t>Селина // Ветеринария, зоотехния и биотехнология. – 2017. – № 3. – С. 46-49.</w:t>
      </w:r>
    </w:p>
    <w:p w:rsidR="00845209" w:rsidRDefault="00845209" w:rsidP="007F1930">
      <w:pPr>
        <w:pStyle w:val="a3"/>
        <w:widowControl w:val="0"/>
        <w:ind w:firstLine="709"/>
        <w:jc w:val="both"/>
        <w:rPr>
          <w:rFonts w:ascii="Times New Roman" w:hAnsi="Times New Roman" w:cs="Times New Roman"/>
          <w:sz w:val="24"/>
        </w:rPr>
      </w:pPr>
      <w:r w:rsidRPr="00911AB1">
        <w:rPr>
          <w:rFonts w:ascii="Times New Roman" w:hAnsi="Times New Roman" w:cs="Times New Roman"/>
          <w:sz w:val="24"/>
        </w:rPr>
        <w:t>В статье дана оценка импорту и экспорту мяса и пищевых субпродуктов птицы. Вскрыты возможности сокращения объемов импорта, а также предложены меры по ув</w:t>
      </w:r>
      <w:r w:rsidRPr="00911AB1">
        <w:rPr>
          <w:rFonts w:ascii="Times New Roman" w:hAnsi="Times New Roman" w:cs="Times New Roman"/>
          <w:sz w:val="24"/>
        </w:rPr>
        <w:t>е</w:t>
      </w:r>
      <w:r w:rsidRPr="00911AB1">
        <w:rPr>
          <w:rFonts w:ascii="Times New Roman" w:hAnsi="Times New Roman" w:cs="Times New Roman"/>
          <w:sz w:val="24"/>
        </w:rPr>
        <w:t>личению валютной выручки от экспорта мяса и пищевых субпродуктов птицы. Обусло</w:t>
      </w:r>
      <w:r w:rsidRPr="00911AB1">
        <w:rPr>
          <w:rFonts w:ascii="Times New Roman" w:hAnsi="Times New Roman" w:cs="Times New Roman"/>
          <w:sz w:val="24"/>
        </w:rPr>
        <w:t>в</w:t>
      </w:r>
      <w:r w:rsidRPr="00911AB1">
        <w:rPr>
          <w:rFonts w:ascii="Times New Roman" w:hAnsi="Times New Roman" w:cs="Times New Roman"/>
          <w:sz w:val="24"/>
        </w:rPr>
        <w:t xml:space="preserve">лены условия для повышения качества птицеводческой продукции. </w:t>
      </w:r>
    </w:p>
    <w:p w:rsidR="00911AB1" w:rsidRPr="00911AB1" w:rsidRDefault="00911AB1" w:rsidP="00911AB1">
      <w:pPr>
        <w:pStyle w:val="a3"/>
        <w:ind w:firstLine="709"/>
        <w:jc w:val="both"/>
        <w:rPr>
          <w:rFonts w:ascii="Times New Roman" w:hAnsi="Times New Roman" w:cs="Times New Roman"/>
          <w:sz w:val="24"/>
        </w:rPr>
      </w:pPr>
    </w:p>
    <w:p w:rsidR="008736B0" w:rsidRPr="00911AB1" w:rsidRDefault="00911AB1" w:rsidP="00911AB1">
      <w:pPr>
        <w:pStyle w:val="a3"/>
        <w:ind w:firstLine="709"/>
        <w:jc w:val="both"/>
        <w:rPr>
          <w:rFonts w:ascii="Times New Roman" w:hAnsi="Times New Roman" w:cs="Times New Roman"/>
          <w:sz w:val="28"/>
        </w:rPr>
      </w:pPr>
      <w:r w:rsidRPr="00911AB1">
        <w:rPr>
          <w:rFonts w:ascii="Times New Roman" w:hAnsi="Times New Roman" w:cs="Times New Roman"/>
          <w:sz w:val="28"/>
        </w:rPr>
        <w:t>Дудник</w:t>
      </w:r>
      <w:r>
        <w:rPr>
          <w:rFonts w:ascii="Times New Roman" w:hAnsi="Times New Roman" w:cs="Times New Roman"/>
          <w:sz w:val="28"/>
        </w:rPr>
        <w:t>,</w:t>
      </w:r>
      <w:r w:rsidRPr="00911AB1">
        <w:rPr>
          <w:rFonts w:ascii="Times New Roman" w:hAnsi="Times New Roman" w:cs="Times New Roman"/>
          <w:sz w:val="28"/>
        </w:rPr>
        <w:t xml:space="preserve"> А.</w:t>
      </w:r>
      <w:r>
        <w:rPr>
          <w:rFonts w:ascii="Times New Roman" w:hAnsi="Times New Roman" w:cs="Times New Roman"/>
          <w:sz w:val="28"/>
        </w:rPr>
        <w:t xml:space="preserve"> </w:t>
      </w:r>
      <w:r w:rsidRPr="00911AB1">
        <w:rPr>
          <w:rFonts w:ascii="Times New Roman" w:hAnsi="Times New Roman" w:cs="Times New Roman"/>
          <w:sz w:val="28"/>
        </w:rPr>
        <w:t xml:space="preserve">В. </w:t>
      </w:r>
      <w:r w:rsidR="008736B0" w:rsidRPr="00911AB1">
        <w:rPr>
          <w:rFonts w:ascii="Times New Roman" w:hAnsi="Times New Roman" w:cs="Times New Roman"/>
          <w:sz w:val="28"/>
        </w:rPr>
        <w:t>Совершенствование системы мониторинга региональн</w:t>
      </w:r>
      <w:r w:rsidR="008736B0" w:rsidRPr="00911AB1">
        <w:rPr>
          <w:rFonts w:ascii="Times New Roman" w:hAnsi="Times New Roman" w:cs="Times New Roman"/>
          <w:sz w:val="28"/>
        </w:rPr>
        <w:t>о</w:t>
      </w:r>
      <w:r w:rsidR="008736B0" w:rsidRPr="00911AB1">
        <w:rPr>
          <w:rFonts w:ascii="Times New Roman" w:hAnsi="Times New Roman" w:cs="Times New Roman"/>
          <w:sz w:val="28"/>
        </w:rPr>
        <w:t>го агропродовольственного рынка /</w:t>
      </w:r>
      <w:r>
        <w:rPr>
          <w:rFonts w:ascii="Times New Roman" w:hAnsi="Times New Roman" w:cs="Times New Roman"/>
          <w:sz w:val="28"/>
        </w:rPr>
        <w:t xml:space="preserve"> </w:t>
      </w:r>
      <w:r w:rsidRPr="00911AB1">
        <w:rPr>
          <w:rFonts w:ascii="Times New Roman" w:hAnsi="Times New Roman" w:cs="Times New Roman"/>
          <w:sz w:val="28"/>
        </w:rPr>
        <w:t>А.</w:t>
      </w:r>
      <w:r>
        <w:rPr>
          <w:rFonts w:ascii="Times New Roman" w:hAnsi="Times New Roman" w:cs="Times New Roman"/>
          <w:sz w:val="28"/>
        </w:rPr>
        <w:t xml:space="preserve"> </w:t>
      </w:r>
      <w:r w:rsidRPr="00911AB1">
        <w:rPr>
          <w:rFonts w:ascii="Times New Roman" w:hAnsi="Times New Roman" w:cs="Times New Roman"/>
          <w:sz w:val="28"/>
        </w:rPr>
        <w:t>В.</w:t>
      </w:r>
      <w:r>
        <w:rPr>
          <w:rFonts w:ascii="Times New Roman" w:hAnsi="Times New Roman" w:cs="Times New Roman"/>
          <w:sz w:val="28"/>
        </w:rPr>
        <w:t xml:space="preserve"> </w:t>
      </w:r>
      <w:r w:rsidR="008736B0" w:rsidRPr="00911AB1">
        <w:rPr>
          <w:rFonts w:ascii="Times New Roman" w:hAnsi="Times New Roman" w:cs="Times New Roman"/>
          <w:sz w:val="28"/>
        </w:rPr>
        <w:t xml:space="preserve">Дудник // </w:t>
      </w:r>
      <w:proofErr w:type="spellStart"/>
      <w:r w:rsidR="008736B0" w:rsidRPr="00911AB1">
        <w:rPr>
          <w:rFonts w:ascii="Times New Roman" w:hAnsi="Times New Roman" w:cs="Times New Roman"/>
          <w:sz w:val="28"/>
        </w:rPr>
        <w:t>Вестн</w:t>
      </w:r>
      <w:proofErr w:type="spellEnd"/>
      <w:r>
        <w:rPr>
          <w:rFonts w:ascii="Times New Roman" w:hAnsi="Times New Roman" w:cs="Times New Roman"/>
          <w:sz w:val="28"/>
        </w:rPr>
        <w:t>.</w:t>
      </w:r>
      <w:r w:rsidR="008736B0" w:rsidRPr="00911AB1">
        <w:rPr>
          <w:rFonts w:ascii="Times New Roman" w:hAnsi="Times New Roman" w:cs="Times New Roman"/>
          <w:sz w:val="28"/>
        </w:rPr>
        <w:t xml:space="preserve"> Курганской ГСХА. – 2017. – № 1.</w:t>
      </w:r>
      <w:r w:rsidR="007F1930">
        <w:rPr>
          <w:rFonts w:ascii="Times New Roman" w:hAnsi="Times New Roman" w:cs="Times New Roman"/>
          <w:sz w:val="28"/>
        </w:rPr>
        <w:t xml:space="preserve"> </w:t>
      </w:r>
      <w:r w:rsidR="008736B0" w:rsidRPr="00911AB1">
        <w:rPr>
          <w:rFonts w:ascii="Times New Roman" w:hAnsi="Times New Roman" w:cs="Times New Roman"/>
          <w:sz w:val="28"/>
        </w:rPr>
        <w:t>– С. 6-8.</w:t>
      </w:r>
    </w:p>
    <w:p w:rsidR="008736B0" w:rsidRDefault="008736B0" w:rsidP="00911AB1">
      <w:pPr>
        <w:pStyle w:val="a3"/>
        <w:ind w:firstLine="709"/>
        <w:jc w:val="both"/>
        <w:rPr>
          <w:rFonts w:ascii="Times New Roman" w:hAnsi="Times New Roman" w:cs="Times New Roman"/>
          <w:sz w:val="24"/>
        </w:rPr>
      </w:pPr>
      <w:r w:rsidRPr="00911AB1">
        <w:rPr>
          <w:rFonts w:ascii="Times New Roman" w:hAnsi="Times New Roman" w:cs="Times New Roman"/>
          <w:sz w:val="24"/>
        </w:rPr>
        <w:t>Для эффективного государственного регулирования конкурентоспособности АПК необходима действенная система мониторинга агропродовольственного рынка, обеспеч</w:t>
      </w:r>
      <w:r w:rsidRPr="00911AB1">
        <w:rPr>
          <w:rFonts w:ascii="Times New Roman" w:hAnsi="Times New Roman" w:cs="Times New Roman"/>
          <w:sz w:val="24"/>
        </w:rPr>
        <w:t>и</w:t>
      </w:r>
      <w:r w:rsidRPr="00911AB1">
        <w:rPr>
          <w:rFonts w:ascii="Times New Roman" w:hAnsi="Times New Roman" w:cs="Times New Roman"/>
          <w:sz w:val="24"/>
        </w:rPr>
        <w:t>вающая субъект регулирования необходимой информацией. В работе определены треб</w:t>
      </w:r>
      <w:r w:rsidRPr="00911AB1">
        <w:rPr>
          <w:rFonts w:ascii="Times New Roman" w:hAnsi="Times New Roman" w:cs="Times New Roman"/>
          <w:sz w:val="24"/>
        </w:rPr>
        <w:t>о</w:t>
      </w:r>
      <w:r w:rsidRPr="00911AB1">
        <w:rPr>
          <w:rFonts w:ascii="Times New Roman" w:hAnsi="Times New Roman" w:cs="Times New Roman"/>
          <w:sz w:val="24"/>
        </w:rPr>
        <w:t>вания к базовой системе факторов и показателей, определяющих потребность национал</w:t>
      </w:r>
      <w:r w:rsidRPr="00911AB1">
        <w:rPr>
          <w:rFonts w:ascii="Times New Roman" w:hAnsi="Times New Roman" w:cs="Times New Roman"/>
          <w:sz w:val="24"/>
        </w:rPr>
        <w:t>ь</w:t>
      </w:r>
      <w:r w:rsidRPr="00911AB1">
        <w:rPr>
          <w:rFonts w:ascii="Times New Roman" w:hAnsi="Times New Roman" w:cs="Times New Roman"/>
          <w:sz w:val="24"/>
        </w:rPr>
        <w:t xml:space="preserve">ного агропромышленного комплекса в социально ориентированных мерах регулирования конкурентоспособности, проведено их разделение на блоки, определена информационная база мониторинга. </w:t>
      </w:r>
    </w:p>
    <w:p w:rsidR="00911AB1" w:rsidRPr="00911AB1" w:rsidRDefault="00911AB1" w:rsidP="00911AB1">
      <w:pPr>
        <w:pStyle w:val="a3"/>
        <w:ind w:firstLine="709"/>
        <w:jc w:val="both"/>
        <w:rPr>
          <w:rFonts w:ascii="Times New Roman" w:hAnsi="Times New Roman" w:cs="Times New Roman"/>
          <w:sz w:val="24"/>
        </w:rPr>
      </w:pPr>
    </w:p>
    <w:p w:rsidR="002C2B01" w:rsidRDefault="00911AB1" w:rsidP="00911AB1">
      <w:pPr>
        <w:pStyle w:val="a3"/>
        <w:ind w:firstLine="709"/>
        <w:jc w:val="both"/>
        <w:rPr>
          <w:rFonts w:ascii="Times New Roman" w:hAnsi="Times New Roman" w:cs="Times New Roman"/>
          <w:sz w:val="28"/>
        </w:rPr>
      </w:pPr>
      <w:r w:rsidRPr="00911AB1">
        <w:rPr>
          <w:rFonts w:ascii="Times New Roman" w:hAnsi="Times New Roman" w:cs="Times New Roman"/>
          <w:b/>
          <w:sz w:val="28"/>
        </w:rPr>
        <w:t>Зубкова, Т. В.</w:t>
      </w:r>
      <w:r>
        <w:rPr>
          <w:rFonts w:ascii="Times New Roman" w:hAnsi="Times New Roman" w:cs="Times New Roman"/>
          <w:sz w:val="28"/>
        </w:rPr>
        <w:t xml:space="preserve"> </w:t>
      </w:r>
      <w:r w:rsidR="002C2B01" w:rsidRPr="00911AB1">
        <w:rPr>
          <w:rFonts w:ascii="Times New Roman" w:hAnsi="Times New Roman" w:cs="Times New Roman"/>
          <w:sz w:val="28"/>
        </w:rPr>
        <w:t xml:space="preserve">Методические подходы к анализу эффективности затрат на производство сельскохозяйственной продукции / </w:t>
      </w:r>
      <w:r w:rsidRPr="00911AB1">
        <w:rPr>
          <w:rFonts w:ascii="Times New Roman" w:hAnsi="Times New Roman" w:cs="Times New Roman"/>
          <w:sz w:val="28"/>
        </w:rPr>
        <w:t>Т.</w:t>
      </w:r>
      <w:r>
        <w:rPr>
          <w:rFonts w:ascii="Times New Roman" w:hAnsi="Times New Roman" w:cs="Times New Roman"/>
          <w:sz w:val="28"/>
        </w:rPr>
        <w:t xml:space="preserve"> </w:t>
      </w:r>
      <w:r w:rsidRPr="00911AB1">
        <w:rPr>
          <w:rFonts w:ascii="Times New Roman" w:hAnsi="Times New Roman" w:cs="Times New Roman"/>
          <w:sz w:val="28"/>
        </w:rPr>
        <w:t>В.</w:t>
      </w:r>
      <w:r>
        <w:rPr>
          <w:rFonts w:ascii="Times New Roman" w:hAnsi="Times New Roman" w:cs="Times New Roman"/>
          <w:sz w:val="28"/>
        </w:rPr>
        <w:t xml:space="preserve"> </w:t>
      </w:r>
      <w:r w:rsidR="002C2B01" w:rsidRPr="00911AB1">
        <w:rPr>
          <w:rFonts w:ascii="Times New Roman" w:hAnsi="Times New Roman" w:cs="Times New Roman"/>
          <w:sz w:val="28"/>
        </w:rPr>
        <w:t xml:space="preserve">Зубкова, </w:t>
      </w:r>
      <w:r w:rsidRPr="00911AB1">
        <w:rPr>
          <w:rFonts w:ascii="Times New Roman" w:hAnsi="Times New Roman" w:cs="Times New Roman"/>
          <w:sz w:val="28"/>
        </w:rPr>
        <w:t>Е.</w:t>
      </w:r>
      <w:r>
        <w:rPr>
          <w:rFonts w:ascii="Times New Roman" w:hAnsi="Times New Roman" w:cs="Times New Roman"/>
          <w:sz w:val="28"/>
        </w:rPr>
        <w:t xml:space="preserve"> </w:t>
      </w:r>
      <w:r w:rsidRPr="00911AB1">
        <w:rPr>
          <w:rFonts w:ascii="Times New Roman" w:hAnsi="Times New Roman" w:cs="Times New Roman"/>
          <w:sz w:val="28"/>
        </w:rPr>
        <w:t xml:space="preserve">А. </w:t>
      </w:r>
      <w:r w:rsidR="002C2B01" w:rsidRPr="00911AB1">
        <w:rPr>
          <w:rFonts w:ascii="Times New Roman" w:hAnsi="Times New Roman" w:cs="Times New Roman"/>
          <w:sz w:val="28"/>
        </w:rPr>
        <w:t>Д</w:t>
      </w:r>
      <w:r w:rsidR="002C2B01" w:rsidRPr="00911AB1">
        <w:rPr>
          <w:rFonts w:ascii="Times New Roman" w:hAnsi="Times New Roman" w:cs="Times New Roman"/>
          <w:sz w:val="28"/>
        </w:rPr>
        <w:t>а</w:t>
      </w:r>
      <w:r w:rsidR="002C2B01" w:rsidRPr="00911AB1">
        <w:rPr>
          <w:rFonts w:ascii="Times New Roman" w:hAnsi="Times New Roman" w:cs="Times New Roman"/>
          <w:sz w:val="28"/>
        </w:rPr>
        <w:t xml:space="preserve">рьина // </w:t>
      </w:r>
      <w:proofErr w:type="spellStart"/>
      <w:r w:rsidR="002C2B01" w:rsidRPr="00911AB1">
        <w:rPr>
          <w:rFonts w:ascii="Times New Roman" w:hAnsi="Times New Roman" w:cs="Times New Roman"/>
          <w:sz w:val="28"/>
        </w:rPr>
        <w:t>Аграр</w:t>
      </w:r>
      <w:proofErr w:type="spellEnd"/>
      <w:r>
        <w:rPr>
          <w:rFonts w:ascii="Times New Roman" w:hAnsi="Times New Roman" w:cs="Times New Roman"/>
          <w:sz w:val="28"/>
        </w:rPr>
        <w:t>.</w:t>
      </w:r>
      <w:r w:rsidR="002C2B01" w:rsidRPr="00911AB1">
        <w:rPr>
          <w:rFonts w:ascii="Times New Roman" w:hAnsi="Times New Roman" w:cs="Times New Roman"/>
          <w:sz w:val="28"/>
        </w:rPr>
        <w:t xml:space="preserve"> науч</w:t>
      </w:r>
      <w:r>
        <w:rPr>
          <w:rFonts w:ascii="Times New Roman" w:hAnsi="Times New Roman" w:cs="Times New Roman"/>
          <w:sz w:val="28"/>
        </w:rPr>
        <w:t>.</w:t>
      </w:r>
      <w:r w:rsidR="002C2B01" w:rsidRPr="00911AB1">
        <w:rPr>
          <w:rFonts w:ascii="Times New Roman" w:hAnsi="Times New Roman" w:cs="Times New Roman"/>
          <w:sz w:val="28"/>
        </w:rPr>
        <w:t xml:space="preserve"> журн. – 2016. – № 12. – С. 78-81.</w:t>
      </w:r>
    </w:p>
    <w:p w:rsidR="00911AB1" w:rsidRPr="00911AB1" w:rsidRDefault="00911AB1" w:rsidP="00911AB1">
      <w:pPr>
        <w:pStyle w:val="a3"/>
        <w:ind w:firstLine="709"/>
        <w:jc w:val="both"/>
        <w:rPr>
          <w:rFonts w:ascii="Times New Roman" w:hAnsi="Times New Roman" w:cs="Times New Roman"/>
          <w:sz w:val="24"/>
        </w:rPr>
      </w:pPr>
    </w:p>
    <w:p w:rsidR="00911AB1" w:rsidRDefault="00911AB1" w:rsidP="00911AB1">
      <w:pPr>
        <w:pStyle w:val="a3"/>
        <w:ind w:firstLine="709"/>
        <w:jc w:val="both"/>
        <w:rPr>
          <w:rFonts w:ascii="Times New Roman" w:hAnsi="Times New Roman" w:cs="Times New Roman"/>
          <w:sz w:val="28"/>
        </w:rPr>
      </w:pPr>
      <w:r w:rsidRPr="00911AB1">
        <w:rPr>
          <w:rFonts w:ascii="Times New Roman" w:hAnsi="Times New Roman" w:cs="Times New Roman"/>
          <w:b/>
          <w:sz w:val="28"/>
        </w:rPr>
        <w:t>Ковалев</w:t>
      </w:r>
      <w:r>
        <w:rPr>
          <w:rFonts w:ascii="Times New Roman" w:hAnsi="Times New Roman" w:cs="Times New Roman"/>
          <w:b/>
          <w:sz w:val="28"/>
        </w:rPr>
        <w:t>,</w:t>
      </w:r>
      <w:r w:rsidRPr="00911AB1">
        <w:rPr>
          <w:rFonts w:ascii="Times New Roman" w:hAnsi="Times New Roman" w:cs="Times New Roman"/>
          <w:b/>
          <w:sz w:val="28"/>
        </w:rPr>
        <w:t xml:space="preserve"> А. А.</w:t>
      </w:r>
      <w:r>
        <w:rPr>
          <w:rFonts w:ascii="Times New Roman" w:hAnsi="Times New Roman" w:cs="Times New Roman"/>
          <w:sz w:val="28"/>
        </w:rPr>
        <w:t xml:space="preserve"> </w:t>
      </w:r>
      <w:r w:rsidR="006F4FDB" w:rsidRPr="00911AB1">
        <w:rPr>
          <w:rFonts w:ascii="Times New Roman" w:hAnsi="Times New Roman" w:cs="Times New Roman"/>
          <w:sz w:val="28"/>
        </w:rPr>
        <w:t>Развитие организационно-</w:t>
      </w:r>
      <w:proofErr w:type="gramStart"/>
      <w:r w:rsidR="006F4FDB" w:rsidRPr="00911AB1">
        <w:rPr>
          <w:rFonts w:ascii="Times New Roman" w:hAnsi="Times New Roman" w:cs="Times New Roman"/>
          <w:sz w:val="28"/>
        </w:rPr>
        <w:t>экономического механизма</w:t>
      </w:r>
      <w:proofErr w:type="gramEnd"/>
      <w:r w:rsidR="006F4FDB" w:rsidRPr="00911AB1">
        <w:rPr>
          <w:rFonts w:ascii="Times New Roman" w:hAnsi="Times New Roman" w:cs="Times New Roman"/>
          <w:sz w:val="28"/>
        </w:rPr>
        <w:t xml:space="preserve"> локального рынка молочно-продуктового </w:t>
      </w:r>
      <w:proofErr w:type="spellStart"/>
      <w:r w:rsidR="006F4FDB" w:rsidRPr="00911AB1">
        <w:rPr>
          <w:rFonts w:ascii="Times New Roman" w:hAnsi="Times New Roman" w:cs="Times New Roman"/>
          <w:sz w:val="28"/>
        </w:rPr>
        <w:t>подкомплекса</w:t>
      </w:r>
      <w:proofErr w:type="spellEnd"/>
      <w:r w:rsidR="006F4FDB" w:rsidRPr="00911AB1">
        <w:rPr>
          <w:rFonts w:ascii="Times New Roman" w:hAnsi="Times New Roman" w:cs="Times New Roman"/>
          <w:sz w:val="28"/>
        </w:rPr>
        <w:t xml:space="preserve"> /</w:t>
      </w:r>
      <w:r>
        <w:rPr>
          <w:rFonts w:ascii="Times New Roman" w:hAnsi="Times New Roman" w:cs="Times New Roman"/>
          <w:sz w:val="28"/>
        </w:rPr>
        <w:t xml:space="preserve"> </w:t>
      </w:r>
      <w:r w:rsidRPr="00911AB1">
        <w:rPr>
          <w:rFonts w:ascii="Times New Roman" w:hAnsi="Times New Roman" w:cs="Times New Roman"/>
          <w:sz w:val="28"/>
        </w:rPr>
        <w:t>А.</w:t>
      </w:r>
      <w:r>
        <w:rPr>
          <w:rFonts w:ascii="Times New Roman" w:hAnsi="Times New Roman" w:cs="Times New Roman"/>
          <w:sz w:val="28"/>
        </w:rPr>
        <w:t xml:space="preserve"> </w:t>
      </w:r>
      <w:r w:rsidRPr="00911AB1">
        <w:rPr>
          <w:rFonts w:ascii="Times New Roman" w:hAnsi="Times New Roman" w:cs="Times New Roman"/>
          <w:sz w:val="28"/>
        </w:rPr>
        <w:t>А.</w:t>
      </w:r>
      <w:r>
        <w:rPr>
          <w:rFonts w:ascii="Times New Roman" w:hAnsi="Times New Roman" w:cs="Times New Roman"/>
          <w:sz w:val="28"/>
        </w:rPr>
        <w:t xml:space="preserve"> </w:t>
      </w:r>
      <w:r w:rsidR="006F4FDB" w:rsidRPr="00911AB1">
        <w:rPr>
          <w:rFonts w:ascii="Times New Roman" w:hAnsi="Times New Roman" w:cs="Times New Roman"/>
          <w:sz w:val="28"/>
        </w:rPr>
        <w:t>Ковалев //</w:t>
      </w:r>
      <w:r>
        <w:rPr>
          <w:rFonts w:ascii="Times New Roman" w:hAnsi="Times New Roman" w:cs="Times New Roman"/>
          <w:sz w:val="28"/>
        </w:rPr>
        <w:t xml:space="preserve"> </w:t>
      </w:r>
      <w:proofErr w:type="spellStart"/>
      <w:r w:rsidR="006F4FDB" w:rsidRPr="00911AB1">
        <w:rPr>
          <w:rFonts w:ascii="Times New Roman" w:hAnsi="Times New Roman" w:cs="Times New Roman"/>
          <w:sz w:val="28"/>
        </w:rPr>
        <w:t>Вестн</w:t>
      </w:r>
      <w:proofErr w:type="spellEnd"/>
      <w:r>
        <w:rPr>
          <w:rFonts w:ascii="Times New Roman" w:hAnsi="Times New Roman" w:cs="Times New Roman"/>
          <w:sz w:val="28"/>
        </w:rPr>
        <w:t>.</w:t>
      </w:r>
      <w:r w:rsidR="006F4FDB" w:rsidRPr="00911AB1">
        <w:rPr>
          <w:rFonts w:ascii="Times New Roman" w:hAnsi="Times New Roman" w:cs="Times New Roman"/>
          <w:sz w:val="28"/>
        </w:rPr>
        <w:t xml:space="preserve"> Алтайского гос</w:t>
      </w:r>
      <w:r>
        <w:rPr>
          <w:rFonts w:ascii="Times New Roman" w:hAnsi="Times New Roman" w:cs="Times New Roman"/>
          <w:sz w:val="28"/>
        </w:rPr>
        <w:t>.</w:t>
      </w:r>
      <w:r w:rsidR="006F4FDB" w:rsidRPr="00911AB1">
        <w:rPr>
          <w:rFonts w:ascii="Times New Roman" w:hAnsi="Times New Roman" w:cs="Times New Roman"/>
          <w:sz w:val="28"/>
        </w:rPr>
        <w:t xml:space="preserve"> </w:t>
      </w:r>
      <w:proofErr w:type="spellStart"/>
      <w:r w:rsidR="006F4FDB" w:rsidRPr="00911AB1">
        <w:rPr>
          <w:rFonts w:ascii="Times New Roman" w:hAnsi="Times New Roman" w:cs="Times New Roman"/>
          <w:sz w:val="28"/>
        </w:rPr>
        <w:t>аграр</w:t>
      </w:r>
      <w:proofErr w:type="spellEnd"/>
      <w:r>
        <w:rPr>
          <w:rFonts w:ascii="Times New Roman" w:hAnsi="Times New Roman" w:cs="Times New Roman"/>
          <w:sz w:val="28"/>
        </w:rPr>
        <w:t>.</w:t>
      </w:r>
      <w:r w:rsidR="006F4FDB" w:rsidRPr="00911AB1">
        <w:rPr>
          <w:rFonts w:ascii="Times New Roman" w:hAnsi="Times New Roman" w:cs="Times New Roman"/>
          <w:sz w:val="28"/>
        </w:rPr>
        <w:t xml:space="preserve"> ун</w:t>
      </w:r>
      <w:r>
        <w:rPr>
          <w:rFonts w:ascii="Times New Roman" w:hAnsi="Times New Roman" w:cs="Times New Roman"/>
          <w:sz w:val="28"/>
        </w:rPr>
        <w:t>-</w:t>
      </w:r>
      <w:r w:rsidR="006F4FDB" w:rsidRPr="00911AB1">
        <w:rPr>
          <w:rFonts w:ascii="Times New Roman" w:hAnsi="Times New Roman" w:cs="Times New Roman"/>
          <w:sz w:val="28"/>
        </w:rPr>
        <w:t xml:space="preserve">та. </w:t>
      </w:r>
      <w:r>
        <w:rPr>
          <w:rFonts w:ascii="Times New Roman" w:hAnsi="Times New Roman" w:cs="Times New Roman"/>
          <w:sz w:val="28"/>
        </w:rPr>
        <w:t xml:space="preserve">– </w:t>
      </w:r>
      <w:r w:rsidR="006F4FDB" w:rsidRPr="00911AB1">
        <w:rPr>
          <w:rFonts w:ascii="Times New Roman" w:hAnsi="Times New Roman" w:cs="Times New Roman"/>
          <w:sz w:val="28"/>
        </w:rPr>
        <w:t xml:space="preserve">2017. </w:t>
      </w:r>
      <w:r>
        <w:rPr>
          <w:rFonts w:ascii="Times New Roman" w:hAnsi="Times New Roman" w:cs="Times New Roman"/>
          <w:sz w:val="28"/>
        </w:rPr>
        <w:t xml:space="preserve">– </w:t>
      </w:r>
      <w:r w:rsidR="006F4FDB" w:rsidRPr="00911AB1">
        <w:rPr>
          <w:rFonts w:ascii="Times New Roman" w:hAnsi="Times New Roman" w:cs="Times New Roman"/>
          <w:sz w:val="28"/>
        </w:rPr>
        <w:t>№</w:t>
      </w:r>
      <w:r w:rsidRPr="00911AB1">
        <w:rPr>
          <w:rFonts w:ascii="Times New Roman" w:hAnsi="Times New Roman" w:cs="Times New Roman"/>
          <w:sz w:val="28"/>
        </w:rPr>
        <w:t xml:space="preserve"> </w:t>
      </w:r>
      <w:r w:rsidR="006F4FDB" w:rsidRPr="00911AB1">
        <w:rPr>
          <w:rFonts w:ascii="Times New Roman" w:hAnsi="Times New Roman" w:cs="Times New Roman"/>
          <w:sz w:val="28"/>
        </w:rPr>
        <w:t>3</w:t>
      </w:r>
      <w:r w:rsidRPr="00911AB1">
        <w:rPr>
          <w:rFonts w:ascii="Times New Roman" w:hAnsi="Times New Roman" w:cs="Times New Roman"/>
          <w:sz w:val="28"/>
        </w:rPr>
        <w:t xml:space="preserve"> </w:t>
      </w:r>
      <w:r w:rsidR="006F4FDB" w:rsidRPr="00911AB1">
        <w:rPr>
          <w:rFonts w:ascii="Times New Roman" w:hAnsi="Times New Roman" w:cs="Times New Roman"/>
          <w:sz w:val="28"/>
        </w:rPr>
        <w:t xml:space="preserve">(149). </w:t>
      </w:r>
      <w:r>
        <w:rPr>
          <w:rFonts w:ascii="Times New Roman" w:hAnsi="Times New Roman" w:cs="Times New Roman"/>
          <w:sz w:val="28"/>
        </w:rPr>
        <w:t xml:space="preserve">– </w:t>
      </w:r>
      <w:r w:rsidR="006F4FDB" w:rsidRPr="00911AB1">
        <w:rPr>
          <w:rFonts w:ascii="Times New Roman" w:hAnsi="Times New Roman" w:cs="Times New Roman"/>
          <w:sz w:val="28"/>
        </w:rPr>
        <w:t>С. 183-188.</w:t>
      </w:r>
    </w:p>
    <w:p w:rsidR="006F4FDB" w:rsidRPr="00911AB1" w:rsidRDefault="006F4FDB" w:rsidP="00911AB1">
      <w:pPr>
        <w:pStyle w:val="a3"/>
        <w:ind w:firstLine="709"/>
        <w:jc w:val="both"/>
        <w:rPr>
          <w:rFonts w:ascii="Times New Roman" w:hAnsi="Times New Roman" w:cs="Times New Roman"/>
          <w:sz w:val="24"/>
        </w:rPr>
      </w:pPr>
    </w:p>
    <w:p w:rsidR="008419D8" w:rsidRDefault="008419D8" w:rsidP="008419D8">
      <w:pPr>
        <w:pStyle w:val="a3"/>
        <w:ind w:firstLine="709"/>
        <w:jc w:val="both"/>
        <w:rPr>
          <w:rFonts w:ascii="Times New Roman" w:hAnsi="Times New Roman" w:cs="Times New Roman"/>
          <w:sz w:val="28"/>
        </w:rPr>
      </w:pPr>
      <w:r w:rsidRPr="00911AB1">
        <w:rPr>
          <w:rFonts w:ascii="Times New Roman" w:hAnsi="Times New Roman" w:cs="Times New Roman"/>
          <w:b/>
          <w:sz w:val="28"/>
        </w:rPr>
        <w:t>Ковалева, И. В.</w:t>
      </w:r>
      <w:r>
        <w:rPr>
          <w:rFonts w:ascii="Times New Roman" w:hAnsi="Times New Roman" w:cs="Times New Roman"/>
          <w:sz w:val="28"/>
        </w:rPr>
        <w:t xml:space="preserve"> </w:t>
      </w:r>
      <w:r w:rsidRPr="00911AB1">
        <w:rPr>
          <w:rFonts w:ascii="Times New Roman" w:hAnsi="Times New Roman" w:cs="Times New Roman"/>
          <w:sz w:val="28"/>
        </w:rPr>
        <w:t>Тенденции и перспективы развития рынка товарного молока в России</w:t>
      </w:r>
      <w:r>
        <w:rPr>
          <w:rFonts w:ascii="Times New Roman" w:hAnsi="Times New Roman" w:cs="Times New Roman"/>
          <w:sz w:val="28"/>
        </w:rPr>
        <w:t xml:space="preserve"> /</w:t>
      </w:r>
      <w:r w:rsidRPr="00911AB1">
        <w:rPr>
          <w:rFonts w:ascii="Times New Roman" w:hAnsi="Times New Roman" w:cs="Times New Roman"/>
          <w:sz w:val="28"/>
        </w:rPr>
        <w:t xml:space="preserve"> И.</w:t>
      </w:r>
      <w:r>
        <w:rPr>
          <w:rFonts w:ascii="Times New Roman" w:hAnsi="Times New Roman" w:cs="Times New Roman"/>
          <w:sz w:val="28"/>
        </w:rPr>
        <w:t xml:space="preserve"> </w:t>
      </w:r>
      <w:r w:rsidRPr="00911AB1">
        <w:rPr>
          <w:rFonts w:ascii="Times New Roman" w:hAnsi="Times New Roman" w:cs="Times New Roman"/>
          <w:sz w:val="28"/>
        </w:rPr>
        <w:t>В.</w:t>
      </w:r>
      <w:r>
        <w:rPr>
          <w:rFonts w:ascii="Times New Roman" w:hAnsi="Times New Roman" w:cs="Times New Roman"/>
          <w:sz w:val="28"/>
        </w:rPr>
        <w:t xml:space="preserve"> </w:t>
      </w:r>
      <w:r w:rsidRPr="00911AB1">
        <w:rPr>
          <w:rFonts w:ascii="Times New Roman" w:hAnsi="Times New Roman" w:cs="Times New Roman"/>
          <w:sz w:val="28"/>
        </w:rPr>
        <w:t>Ковалева, А.</w:t>
      </w:r>
      <w:r>
        <w:rPr>
          <w:rFonts w:ascii="Times New Roman" w:hAnsi="Times New Roman" w:cs="Times New Roman"/>
          <w:sz w:val="28"/>
        </w:rPr>
        <w:t xml:space="preserve"> </w:t>
      </w:r>
      <w:r w:rsidRPr="00911AB1">
        <w:rPr>
          <w:rFonts w:ascii="Times New Roman" w:hAnsi="Times New Roman" w:cs="Times New Roman"/>
          <w:sz w:val="28"/>
        </w:rPr>
        <w:t>А.</w:t>
      </w:r>
      <w:r>
        <w:rPr>
          <w:rFonts w:ascii="Times New Roman" w:hAnsi="Times New Roman" w:cs="Times New Roman"/>
          <w:sz w:val="28"/>
        </w:rPr>
        <w:t xml:space="preserve"> </w:t>
      </w:r>
      <w:r w:rsidRPr="00911AB1">
        <w:rPr>
          <w:rFonts w:ascii="Times New Roman" w:hAnsi="Times New Roman" w:cs="Times New Roman"/>
          <w:sz w:val="28"/>
        </w:rPr>
        <w:t>Ковалев //</w:t>
      </w:r>
      <w:r>
        <w:rPr>
          <w:rFonts w:ascii="Times New Roman" w:hAnsi="Times New Roman" w:cs="Times New Roman"/>
          <w:sz w:val="28"/>
        </w:rPr>
        <w:t xml:space="preserve"> </w:t>
      </w:r>
      <w:proofErr w:type="spellStart"/>
      <w:r w:rsidRPr="00911AB1">
        <w:rPr>
          <w:rFonts w:ascii="Times New Roman" w:hAnsi="Times New Roman" w:cs="Times New Roman"/>
          <w:sz w:val="28"/>
        </w:rPr>
        <w:t>Вестн</w:t>
      </w:r>
      <w:proofErr w:type="spellEnd"/>
      <w:r>
        <w:rPr>
          <w:rFonts w:ascii="Times New Roman" w:hAnsi="Times New Roman" w:cs="Times New Roman"/>
          <w:sz w:val="28"/>
        </w:rPr>
        <w:t>.</w:t>
      </w:r>
      <w:r w:rsidRPr="00911AB1">
        <w:rPr>
          <w:rFonts w:ascii="Times New Roman" w:hAnsi="Times New Roman" w:cs="Times New Roman"/>
          <w:sz w:val="28"/>
        </w:rPr>
        <w:t xml:space="preserve"> Алтайского гос</w:t>
      </w:r>
      <w:r>
        <w:rPr>
          <w:rFonts w:ascii="Times New Roman" w:hAnsi="Times New Roman" w:cs="Times New Roman"/>
          <w:sz w:val="28"/>
        </w:rPr>
        <w:t>.</w:t>
      </w:r>
      <w:r w:rsidRPr="00911AB1">
        <w:rPr>
          <w:rFonts w:ascii="Times New Roman" w:hAnsi="Times New Roman" w:cs="Times New Roman"/>
          <w:sz w:val="28"/>
        </w:rPr>
        <w:t xml:space="preserve"> </w:t>
      </w:r>
      <w:proofErr w:type="spellStart"/>
      <w:r w:rsidRPr="00911AB1">
        <w:rPr>
          <w:rFonts w:ascii="Times New Roman" w:hAnsi="Times New Roman" w:cs="Times New Roman"/>
          <w:sz w:val="28"/>
        </w:rPr>
        <w:t>а</w:t>
      </w:r>
      <w:r w:rsidRPr="00911AB1">
        <w:rPr>
          <w:rFonts w:ascii="Times New Roman" w:hAnsi="Times New Roman" w:cs="Times New Roman"/>
          <w:sz w:val="28"/>
        </w:rPr>
        <w:t>г</w:t>
      </w:r>
      <w:r w:rsidRPr="00911AB1">
        <w:rPr>
          <w:rFonts w:ascii="Times New Roman" w:hAnsi="Times New Roman" w:cs="Times New Roman"/>
          <w:sz w:val="28"/>
        </w:rPr>
        <w:t>рар</w:t>
      </w:r>
      <w:proofErr w:type="spellEnd"/>
      <w:r>
        <w:rPr>
          <w:rFonts w:ascii="Times New Roman" w:hAnsi="Times New Roman" w:cs="Times New Roman"/>
          <w:sz w:val="28"/>
        </w:rPr>
        <w:t>.</w:t>
      </w:r>
      <w:r w:rsidRPr="00911AB1">
        <w:rPr>
          <w:rFonts w:ascii="Times New Roman" w:hAnsi="Times New Roman" w:cs="Times New Roman"/>
          <w:sz w:val="28"/>
        </w:rPr>
        <w:t xml:space="preserve"> </w:t>
      </w:r>
      <w:r>
        <w:rPr>
          <w:rFonts w:ascii="Times New Roman" w:hAnsi="Times New Roman" w:cs="Times New Roman"/>
          <w:sz w:val="28"/>
        </w:rPr>
        <w:t>у</w:t>
      </w:r>
      <w:r w:rsidRPr="00911AB1">
        <w:rPr>
          <w:rFonts w:ascii="Times New Roman" w:hAnsi="Times New Roman" w:cs="Times New Roman"/>
          <w:sz w:val="28"/>
        </w:rPr>
        <w:t>н</w:t>
      </w:r>
      <w:r>
        <w:rPr>
          <w:rFonts w:ascii="Times New Roman" w:hAnsi="Times New Roman" w:cs="Times New Roman"/>
          <w:sz w:val="28"/>
        </w:rPr>
        <w:t>-</w:t>
      </w:r>
      <w:r w:rsidRPr="00911AB1">
        <w:rPr>
          <w:rFonts w:ascii="Times New Roman" w:hAnsi="Times New Roman" w:cs="Times New Roman"/>
          <w:sz w:val="28"/>
        </w:rPr>
        <w:t xml:space="preserve">та. </w:t>
      </w:r>
      <w:r>
        <w:rPr>
          <w:rFonts w:ascii="Times New Roman" w:hAnsi="Times New Roman" w:cs="Times New Roman"/>
          <w:sz w:val="28"/>
        </w:rPr>
        <w:t xml:space="preserve">– </w:t>
      </w:r>
      <w:r w:rsidRPr="00911AB1">
        <w:rPr>
          <w:rFonts w:ascii="Times New Roman" w:hAnsi="Times New Roman" w:cs="Times New Roman"/>
          <w:sz w:val="28"/>
        </w:rPr>
        <w:t xml:space="preserve">2017. </w:t>
      </w:r>
      <w:r>
        <w:rPr>
          <w:rFonts w:ascii="Times New Roman" w:hAnsi="Times New Roman" w:cs="Times New Roman"/>
          <w:sz w:val="28"/>
        </w:rPr>
        <w:t xml:space="preserve">– </w:t>
      </w:r>
      <w:r w:rsidRPr="00911AB1">
        <w:rPr>
          <w:rFonts w:ascii="Times New Roman" w:hAnsi="Times New Roman" w:cs="Times New Roman"/>
          <w:sz w:val="28"/>
        </w:rPr>
        <w:t xml:space="preserve">№ 2 (148). </w:t>
      </w:r>
      <w:r>
        <w:rPr>
          <w:rFonts w:ascii="Times New Roman" w:hAnsi="Times New Roman" w:cs="Times New Roman"/>
          <w:sz w:val="28"/>
        </w:rPr>
        <w:t xml:space="preserve">– </w:t>
      </w:r>
      <w:r w:rsidRPr="00911AB1">
        <w:rPr>
          <w:rFonts w:ascii="Times New Roman" w:hAnsi="Times New Roman" w:cs="Times New Roman"/>
          <w:sz w:val="28"/>
        </w:rPr>
        <w:t>С. 181-185.</w:t>
      </w:r>
    </w:p>
    <w:p w:rsidR="008419D8" w:rsidRPr="008419D8" w:rsidRDefault="008419D8" w:rsidP="008419D8">
      <w:pPr>
        <w:pStyle w:val="a3"/>
        <w:ind w:firstLine="709"/>
        <w:jc w:val="both"/>
        <w:rPr>
          <w:rFonts w:ascii="Times New Roman" w:hAnsi="Times New Roman" w:cs="Times New Roman"/>
          <w:sz w:val="24"/>
        </w:rPr>
      </w:pPr>
    </w:p>
    <w:p w:rsidR="00DC29CC" w:rsidRPr="00DC29CC" w:rsidRDefault="00DC29CC" w:rsidP="00DC29CC">
      <w:pPr>
        <w:pStyle w:val="a3"/>
        <w:ind w:firstLine="709"/>
        <w:jc w:val="both"/>
        <w:rPr>
          <w:rFonts w:ascii="Times New Roman" w:hAnsi="Times New Roman" w:cs="Times New Roman"/>
          <w:sz w:val="28"/>
        </w:rPr>
      </w:pPr>
      <w:r w:rsidRPr="00DC29CC">
        <w:rPr>
          <w:rFonts w:ascii="Times New Roman" w:hAnsi="Times New Roman" w:cs="Times New Roman"/>
          <w:b/>
          <w:sz w:val="28"/>
        </w:rPr>
        <w:t>Кротов, М. И.</w:t>
      </w:r>
      <w:r w:rsidRPr="00DC29CC">
        <w:rPr>
          <w:rFonts w:ascii="Times New Roman" w:hAnsi="Times New Roman" w:cs="Times New Roman"/>
          <w:sz w:val="28"/>
        </w:rPr>
        <w:t xml:space="preserve"> Применение индексного приема для оценки эффекти</w:t>
      </w:r>
      <w:r w:rsidRPr="00DC29CC">
        <w:rPr>
          <w:rFonts w:ascii="Times New Roman" w:hAnsi="Times New Roman" w:cs="Times New Roman"/>
          <w:sz w:val="28"/>
        </w:rPr>
        <w:t>в</w:t>
      </w:r>
      <w:r w:rsidRPr="00DC29CC">
        <w:rPr>
          <w:rFonts w:ascii="Times New Roman" w:hAnsi="Times New Roman" w:cs="Times New Roman"/>
          <w:sz w:val="28"/>
        </w:rPr>
        <w:t>ности производства сельхозпродукции</w:t>
      </w:r>
      <w:r>
        <w:rPr>
          <w:rFonts w:ascii="Times New Roman" w:hAnsi="Times New Roman" w:cs="Times New Roman"/>
          <w:sz w:val="28"/>
        </w:rPr>
        <w:t xml:space="preserve"> </w:t>
      </w:r>
      <w:r w:rsidRPr="00DC29CC">
        <w:rPr>
          <w:rFonts w:ascii="Times New Roman" w:hAnsi="Times New Roman" w:cs="Times New Roman"/>
          <w:sz w:val="28"/>
        </w:rPr>
        <w:t>/ М.</w:t>
      </w:r>
      <w:r>
        <w:rPr>
          <w:rFonts w:ascii="Times New Roman" w:hAnsi="Times New Roman" w:cs="Times New Roman"/>
          <w:sz w:val="28"/>
        </w:rPr>
        <w:t xml:space="preserve"> </w:t>
      </w:r>
      <w:r w:rsidRPr="00DC29CC">
        <w:rPr>
          <w:rFonts w:ascii="Times New Roman" w:hAnsi="Times New Roman" w:cs="Times New Roman"/>
          <w:sz w:val="28"/>
        </w:rPr>
        <w:t>И. Кротов // Аграрное образов</w:t>
      </w:r>
      <w:r w:rsidRPr="00DC29CC">
        <w:rPr>
          <w:rFonts w:ascii="Times New Roman" w:hAnsi="Times New Roman" w:cs="Times New Roman"/>
          <w:sz w:val="28"/>
        </w:rPr>
        <w:t>а</w:t>
      </w:r>
      <w:r w:rsidRPr="00DC29CC">
        <w:rPr>
          <w:rFonts w:ascii="Times New Roman" w:hAnsi="Times New Roman" w:cs="Times New Roman"/>
          <w:sz w:val="28"/>
        </w:rPr>
        <w:t>ние и наука. – 2016. – № 4. – С. 43.</w:t>
      </w:r>
    </w:p>
    <w:p w:rsidR="00DC29CC" w:rsidRDefault="00DC29CC" w:rsidP="00C024A7">
      <w:pPr>
        <w:pStyle w:val="a3"/>
        <w:widowControl w:val="0"/>
        <w:ind w:firstLine="709"/>
        <w:jc w:val="both"/>
        <w:rPr>
          <w:rFonts w:ascii="Times New Roman" w:hAnsi="Times New Roman" w:cs="Times New Roman"/>
          <w:sz w:val="24"/>
        </w:rPr>
      </w:pPr>
      <w:r w:rsidRPr="00DC29CC">
        <w:rPr>
          <w:rFonts w:ascii="Times New Roman" w:hAnsi="Times New Roman" w:cs="Times New Roman"/>
          <w:sz w:val="24"/>
        </w:rPr>
        <w:t>Методика исследования с использованием индексного приема в сочетании с общ</w:t>
      </w:r>
      <w:r w:rsidRPr="00DC29CC">
        <w:rPr>
          <w:rFonts w:ascii="Times New Roman" w:hAnsi="Times New Roman" w:cs="Times New Roman"/>
          <w:sz w:val="24"/>
        </w:rPr>
        <w:t>е</w:t>
      </w:r>
      <w:r w:rsidRPr="00DC29CC">
        <w:rPr>
          <w:rFonts w:ascii="Times New Roman" w:hAnsi="Times New Roman" w:cs="Times New Roman"/>
          <w:sz w:val="24"/>
        </w:rPr>
        <w:t>принятыми подходами более четко дает представление о процессах, протекающих в об</w:t>
      </w:r>
      <w:r w:rsidRPr="00DC29CC">
        <w:rPr>
          <w:rFonts w:ascii="Times New Roman" w:hAnsi="Times New Roman" w:cs="Times New Roman"/>
          <w:sz w:val="24"/>
        </w:rPr>
        <w:t>ъ</w:t>
      </w:r>
      <w:r w:rsidRPr="00DC29CC">
        <w:rPr>
          <w:rFonts w:ascii="Times New Roman" w:hAnsi="Times New Roman" w:cs="Times New Roman"/>
          <w:sz w:val="24"/>
        </w:rPr>
        <w:t>екте исследования, а значит, обеспечивает более качественное принятие управленческих решений. На основе индексного метода возможна количественная оценка влияния отдел</w:t>
      </w:r>
      <w:r w:rsidRPr="00DC29CC">
        <w:rPr>
          <w:rFonts w:ascii="Times New Roman" w:hAnsi="Times New Roman" w:cs="Times New Roman"/>
          <w:sz w:val="24"/>
        </w:rPr>
        <w:t>ь</w:t>
      </w:r>
      <w:r w:rsidRPr="00DC29CC">
        <w:rPr>
          <w:rFonts w:ascii="Times New Roman" w:hAnsi="Times New Roman" w:cs="Times New Roman"/>
          <w:sz w:val="24"/>
        </w:rPr>
        <w:t>ных факторов в динамике изменений результативных (обобщающих) показателей. В ст</w:t>
      </w:r>
      <w:r w:rsidRPr="00DC29CC">
        <w:rPr>
          <w:rFonts w:ascii="Times New Roman" w:hAnsi="Times New Roman" w:cs="Times New Roman"/>
          <w:sz w:val="24"/>
        </w:rPr>
        <w:t>а</w:t>
      </w:r>
      <w:r w:rsidRPr="00DC29CC">
        <w:rPr>
          <w:rFonts w:ascii="Times New Roman" w:hAnsi="Times New Roman" w:cs="Times New Roman"/>
          <w:sz w:val="24"/>
        </w:rPr>
        <w:t xml:space="preserve">тье представлена методика И.А </w:t>
      </w:r>
      <w:proofErr w:type="spellStart"/>
      <w:r w:rsidRPr="00DC29CC">
        <w:rPr>
          <w:rFonts w:ascii="Times New Roman" w:hAnsi="Times New Roman" w:cs="Times New Roman"/>
          <w:sz w:val="24"/>
        </w:rPr>
        <w:t>Норина</w:t>
      </w:r>
      <w:proofErr w:type="spellEnd"/>
      <w:r w:rsidRPr="00DC29CC">
        <w:rPr>
          <w:rFonts w:ascii="Times New Roman" w:hAnsi="Times New Roman" w:cs="Times New Roman"/>
          <w:sz w:val="24"/>
        </w:rPr>
        <w:t>., с использованием индексного приема, позвол</w:t>
      </w:r>
      <w:r w:rsidRPr="00DC29CC">
        <w:rPr>
          <w:rFonts w:ascii="Times New Roman" w:hAnsi="Times New Roman" w:cs="Times New Roman"/>
          <w:sz w:val="24"/>
        </w:rPr>
        <w:t>я</w:t>
      </w:r>
      <w:r w:rsidRPr="00DC29CC">
        <w:rPr>
          <w:rFonts w:ascii="Times New Roman" w:hAnsi="Times New Roman" w:cs="Times New Roman"/>
          <w:sz w:val="24"/>
        </w:rPr>
        <w:t>ющие через коэффициенты эффективности производства и успеха определить эффекти</w:t>
      </w:r>
      <w:r w:rsidRPr="00DC29CC">
        <w:rPr>
          <w:rFonts w:ascii="Times New Roman" w:hAnsi="Times New Roman" w:cs="Times New Roman"/>
          <w:sz w:val="24"/>
        </w:rPr>
        <w:t>в</w:t>
      </w:r>
      <w:r w:rsidRPr="00DC29CC">
        <w:rPr>
          <w:rFonts w:ascii="Times New Roman" w:hAnsi="Times New Roman" w:cs="Times New Roman"/>
          <w:sz w:val="24"/>
        </w:rPr>
        <w:t>ность развития конкретной отрасли. Применение индексного приема при оценке эффе</w:t>
      </w:r>
      <w:r w:rsidRPr="00DC29CC">
        <w:rPr>
          <w:rFonts w:ascii="Times New Roman" w:hAnsi="Times New Roman" w:cs="Times New Roman"/>
          <w:sz w:val="24"/>
        </w:rPr>
        <w:t>к</w:t>
      </w:r>
      <w:r w:rsidRPr="00DC29CC">
        <w:rPr>
          <w:rFonts w:ascii="Times New Roman" w:hAnsi="Times New Roman" w:cs="Times New Roman"/>
          <w:sz w:val="24"/>
        </w:rPr>
        <w:t>тивности производства продукции предприятия дает представление о проблемах в п</w:t>
      </w:r>
      <w:r>
        <w:rPr>
          <w:rFonts w:ascii="Times New Roman" w:hAnsi="Times New Roman" w:cs="Times New Roman"/>
          <w:sz w:val="24"/>
        </w:rPr>
        <w:t>рои</w:t>
      </w:r>
      <w:r>
        <w:rPr>
          <w:rFonts w:ascii="Times New Roman" w:hAnsi="Times New Roman" w:cs="Times New Roman"/>
          <w:sz w:val="24"/>
        </w:rPr>
        <w:t>з</w:t>
      </w:r>
      <w:r>
        <w:rPr>
          <w:rFonts w:ascii="Times New Roman" w:hAnsi="Times New Roman" w:cs="Times New Roman"/>
          <w:sz w:val="24"/>
        </w:rPr>
        <w:t>водстве и реализации продук</w:t>
      </w:r>
      <w:r w:rsidRPr="00DC29CC">
        <w:rPr>
          <w:rFonts w:ascii="Times New Roman" w:hAnsi="Times New Roman" w:cs="Times New Roman"/>
          <w:sz w:val="24"/>
        </w:rPr>
        <w:t>ции, что способствует принятию рациональных управленч</w:t>
      </w:r>
      <w:r w:rsidRPr="00DC29CC">
        <w:rPr>
          <w:rFonts w:ascii="Times New Roman" w:hAnsi="Times New Roman" w:cs="Times New Roman"/>
          <w:sz w:val="24"/>
        </w:rPr>
        <w:t>е</w:t>
      </w:r>
      <w:r w:rsidRPr="00DC29CC">
        <w:rPr>
          <w:rFonts w:ascii="Times New Roman" w:hAnsi="Times New Roman" w:cs="Times New Roman"/>
          <w:sz w:val="24"/>
        </w:rPr>
        <w:lastRenderedPageBreak/>
        <w:t>ских решений.</w:t>
      </w:r>
      <w:r>
        <w:rPr>
          <w:rFonts w:ascii="Times New Roman" w:hAnsi="Times New Roman" w:cs="Times New Roman"/>
          <w:sz w:val="24"/>
        </w:rPr>
        <w:t xml:space="preserve"> </w:t>
      </w:r>
      <w:r w:rsidRPr="00DC29CC">
        <w:rPr>
          <w:rFonts w:ascii="Times New Roman" w:hAnsi="Times New Roman" w:cs="Times New Roman"/>
          <w:sz w:val="24"/>
        </w:rPr>
        <w:t xml:space="preserve">Для исследования, в статье приводятся </w:t>
      </w:r>
      <w:proofErr w:type="spellStart"/>
      <w:r w:rsidRPr="00DC29CC">
        <w:rPr>
          <w:rFonts w:ascii="Times New Roman" w:hAnsi="Times New Roman" w:cs="Times New Roman"/>
          <w:sz w:val="24"/>
        </w:rPr>
        <w:t>сельхозорганизации</w:t>
      </w:r>
      <w:proofErr w:type="spellEnd"/>
      <w:r w:rsidRPr="00DC29CC">
        <w:rPr>
          <w:rFonts w:ascii="Times New Roman" w:hAnsi="Times New Roman" w:cs="Times New Roman"/>
          <w:sz w:val="24"/>
        </w:rPr>
        <w:t xml:space="preserve"> молочного направления, имеющие разный производственный потенциал. Проведенный анализ пок</w:t>
      </w:r>
      <w:r w:rsidRPr="00DC29CC">
        <w:rPr>
          <w:rFonts w:ascii="Times New Roman" w:hAnsi="Times New Roman" w:cs="Times New Roman"/>
          <w:sz w:val="24"/>
        </w:rPr>
        <w:t>а</w:t>
      </w:r>
      <w:r w:rsidRPr="00DC29CC">
        <w:rPr>
          <w:rFonts w:ascii="Times New Roman" w:hAnsi="Times New Roman" w:cs="Times New Roman"/>
          <w:sz w:val="24"/>
        </w:rPr>
        <w:t>зывает влияние специализации и ин</w:t>
      </w:r>
      <w:r>
        <w:rPr>
          <w:rFonts w:ascii="Times New Roman" w:hAnsi="Times New Roman" w:cs="Times New Roman"/>
          <w:sz w:val="24"/>
        </w:rPr>
        <w:t>теграции на эффективность</w:t>
      </w:r>
      <w:r w:rsidRPr="00DC29CC">
        <w:rPr>
          <w:rFonts w:ascii="Times New Roman" w:hAnsi="Times New Roman" w:cs="Times New Roman"/>
          <w:sz w:val="24"/>
        </w:rPr>
        <w:t xml:space="preserve"> производства и реализ</w:t>
      </w:r>
      <w:r w:rsidRPr="00DC29CC">
        <w:rPr>
          <w:rFonts w:ascii="Times New Roman" w:hAnsi="Times New Roman" w:cs="Times New Roman"/>
          <w:sz w:val="24"/>
        </w:rPr>
        <w:t>а</w:t>
      </w:r>
      <w:r w:rsidRPr="00DC29CC">
        <w:rPr>
          <w:rFonts w:ascii="Times New Roman" w:hAnsi="Times New Roman" w:cs="Times New Roman"/>
          <w:sz w:val="24"/>
        </w:rPr>
        <w:t>ции продукции. На основе выводов представленных в исследовании предлагаются рек</w:t>
      </w:r>
      <w:r w:rsidRPr="00DC29CC">
        <w:rPr>
          <w:rFonts w:ascii="Times New Roman" w:hAnsi="Times New Roman" w:cs="Times New Roman"/>
          <w:sz w:val="24"/>
        </w:rPr>
        <w:t>о</w:t>
      </w:r>
      <w:r w:rsidRPr="00DC29CC">
        <w:rPr>
          <w:rFonts w:ascii="Times New Roman" w:hAnsi="Times New Roman" w:cs="Times New Roman"/>
          <w:sz w:val="24"/>
        </w:rPr>
        <w:t>мендации по повышению эффективности использования ресурсного потенциала анализ</w:t>
      </w:r>
      <w:r w:rsidRPr="00DC29CC">
        <w:rPr>
          <w:rFonts w:ascii="Times New Roman" w:hAnsi="Times New Roman" w:cs="Times New Roman"/>
          <w:sz w:val="24"/>
        </w:rPr>
        <w:t>и</w:t>
      </w:r>
      <w:r w:rsidRPr="00DC29CC">
        <w:rPr>
          <w:rFonts w:ascii="Times New Roman" w:hAnsi="Times New Roman" w:cs="Times New Roman"/>
          <w:sz w:val="24"/>
        </w:rPr>
        <w:t>руемых предприятий.</w:t>
      </w:r>
    </w:p>
    <w:p w:rsidR="00DC29CC" w:rsidRDefault="00DC29CC" w:rsidP="00DC29CC">
      <w:pPr>
        <w:pStyle w:val="a3"/>
        <w:ind w:firstLine="709"/>
        <w:jc w:val="both"/>
        <w:rPr>
          <w:rFonts w:ascii="Times New Roman" w:hAnsi="Times New Roman" w:cs="Times New Roman"/>
          <w:sz w:val="24"/>
        </w:rPr>
      </w:pPr>
    </w:p>
    <w:p w:rsidR="00535FB3" w:rsidRPr="00911AB1" w:rsidRDefault="00911AB1" w:rsidP="00911AB1">
      <w:pPr>
        <w:pStyle w:val="a3"/>
        <w:ind w:firstLine="709"/>
        <w:jc w:val="both"/>
        <w:rPr>
          <w:rFonts w:ascii="Times New Roman" w:hAnsi="Times New Roman" w:cs="Times New Roman"/>
          <w:sz w:val="28"/>
        </w:rPr>
      </w:pPr>
      <w:proofErr w:type="spellStart"/>
      <w:r w:rsidRPr="00911AB1">
        <w:rPr>
          <w:rFonts w:ascii="Times New Roman" w:hAnsi="Times New Roman" w:cs="Times New Roman"/>
          <w:b/>
          <w:sz w:val="28"/>
        </w:rPr>
        <w:t>Онежкина</w:t>
      </w:r>
      <w:proofErr w:type="spellEnd"/>
      <w:r w:rsidRPr="00911AB1">
        <w:rPr>
          <w:rFonts w:ascii="Times New Roman" w:hAnsi="Times New Roman" w:cs="Times New Roman"/>
          <w:b/>
          <w:sz w:val="28"/>
        </w:rPr>
        <w:t>, О. Н.</w:t>
      </w:r>
      <w:r w:rsidRPr="00911AB1">
        <w:rPr>
          <w:rFonts w:ascii="Times New Roman" w:hAnsi="Times New Roman" w:cs="Times New Roman"/>
          <w:sz w:val="28"/>
        </w:rPr>
        <w:t xml:space="preserve"> </w:t>
      </w:r>
      <w:r w:rsidR="00535FB3" w:rsidRPr="00911AB1">
        <w:rPr>
          <w:rFonts w:ascii="Times New Roman" w:hAnsi="Times New Roman" w:cs="Times New Roman"/>
          <w:sz w:val="28"/>
        </w:rPr>
        <w:t xml:space="preserve">Эмбарго овощной продукции: основные итоги / </w:t>
      </w:r>
      <w:r w:rsidRPr="00911AB1">
        <w:rPr>
          <w:rFonts w:ascii="Times New Roman" w:hAnsi="Times New Roman" w:cs="Times New Roman"/>
          <w:sz w:val="28"/>
        </w:rPr>
        <w:t>О.</w:t>
      </w:r>
      <w:r>
        <w:rPr>
          <w:rFonts w:ascii="Times New Roman" w:hAnsi="Times New Roman" w:cs="Times New Roman"/>
          <w:sz w:val="28"/>
        </w:rPr>
        <w:t xml:space="preserve"> </w:t>
      </w:r>
      <w:r w:rsidRPr="00911AB1">
        <w:rPr>
          <w:rFonts w:ascii="Times New Roman" w:hAnsi="Times New Roman" w:cs="Times New Roman"/>
          <w:sz w:val="28"/>
        </w:rPr>
        <w:t xml:space="preserve">Н. </w:t>
      </w:r>
      <w:proofErr w:type="spellStart"/>
      <w:r w:rsidR="00535FB3" w:rsidRPr="00911AB1">
        <w:rPr>
          <w:rFonts w:ascii="Times New Roman" w:hAnsi="Times New Roman" w:cs="Times New Roman"/>
          <w:sz w:val="28"/>
        </w:rPr>
        <w:t>Онежкина</w:t>
      </w:r>
      <w:proofErr w:type="spellEnd"/>
      <w:r w:rsidR="00535FB3" w:rsidRPr="00911AB1">
        <w:rPr>
          <w:rFonts w:ascii="Times New Roman" w:hAnsi="Times New Roman" w:cs="Times New Roman"/>
          <w:sz w:val="28"/>
        </w:rPr>
        <w:t xml:space="preserve"> </w:t>
      </w:r>
      <w:r w:rsidR="00535FB3" w:rsidRPr="00911AB1">
        <w:rPr>
          <w:rFonts w:ascii="Times New Roman" w:hAnsi="Times New Roman" w:cs="Times New Roman"/>
          <w:noProof/>
          <w:sz w:val="28"/>
          <w:lang w:eastAsia="ru-RU"/>
        </w:rPr>
        <w:drawing>
          <wp:inline distT="0" distB="0" distL="0" distR="0" wp14:anchorId="23ABD218" wp14:editId="11A7BB5D">
            <wp:extent cx="6350" cy="6350"/>
            <wp:effectExtent l="0" t="0" r="0" b="0"/>
            <wp:docPr id="1" name="Рисунок 1"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535FB3" w:rsidRPr="00911AB1">
        <w:rPr>
          <w:rFonts w:ascii="Times New Roman" w:hAnsi="Times New Roman" w:cs="Times New Roman"/>
          <w:sz w:val="28"/>
        </w:rPr>
        <w:t xml:space="preserve">// </w:t>
      </w:r>
      <w:r w:rsidRPr="00911AB1">
        <w:rPr>
          <w:rFonts w:ascii="Times New Roman" w:hAnsi="Times New Roman" w:cs="Times New Roman"/>
          <w:sz w:val="28"/>
        </w:rPr>
        <w:t>Агропродовольственная политика России</w:t>
      </w:r>
      <w:r>
        <w:rPr>
          <w:rFonts w:ascii="Times New Roman" w:hAnsi="Times New Roman" w:cs="Times New Roman"/>
          <w:sz w:val="28"/>
        </w:rPr>
        <w:t xml:space="preserve">. – 2017. – № </w:t>
      </w:r>
      <w:r w:rsidR="00535FB3" w:rsidRPr="00911AB1">
        <w:rPr>
          <w:rFonts w:ascii="Times New Roman" w:hAnsi="Times New Roman" w:cs="Times New Roman"/>
          <w:sz w:val="28"/>
        </w:rPr>
        <w:t>1</w:t>
      </w:r>
      <w:r>
        <w:rPr>
          <w:rFonts w:ascii="Times New Roman" w:hAnsi="Times New Roman" w:cs="Times New Roman"/>
          <w:sz w:val="28"/>
        </w:rPr>
        <w:t xml:space="preserve"> </w:t>
      </w:r>
      <w:r w:rsidR="00535FB3" w:rsidRPr="00911AB1">
        <w:rPr>
          <w:rFonts w:ascii="Times New Roman" w:hAnsi="Times New Roman" w:cs="Times New Roman"/>
          <w:sz w:val="28"/>
        </w:rPr>
        <w:t>(61)</w:t>
      </w:r>
      <w:r>
        <w:rPr>
          <w:rFonts w:ascii="Times New Roman" w:hAnsi="Times New Roman" w:cs="Times New Roman"/>
          <w:sz w:val="28"/>
        </w:rPr>
        <w:t xml:space="preserve">. – С. </w:t>
      </w:r>
      <w:r w:rsidR="00535FB3" w:rsidRPr="00911AB1">
        <w:rPr>
          <w:rFonts w:ascii="Times New Roman" w:hAnsi="Times New Roman" w:cs="Times New Roman"/>
          <w:sz w:val="28"/>
        </w:rPr>
        <w:t>53-57.</w:t>
      </w:r>
    </w:p>
    <w:p w:rsidR="00535FB3" w:rsidRPr="00911AB1" w:rsidRDefault="00535FB3" w:rsidP="00911AB1">
      <w:pPr>
        <w:pStyle w:val="a3"/>
        <w:ind w:firstLine="709"/>
        <w:jc w:val="both"/>
        <w:rPr>
          <w:rFonts w:ascii="Times New Roman" w:hAnsi="Times New Roman" w:cs="Times New Roman"/>
          <w:sz w:val="24"/>
        </w:rPr>
      </w:pPr>
    </w:p>
    <w:p w:rsidR="00192549" w:rsidRPr="00911AB1" w:rsidRDefault="00192549" w:rsidP="00192549">
      <w:pPr>
        <w:pStyle w:val="a3"/>
        <w:ind w:firstLine="709"/>
        <w:jc w:val="both"/>
        <w:rPr>
          <w:rFonts w:ascii="Times New Roman" w:hAnsi="Times New Roman" w:cs="Times New Roman"/>
          <w:sz w:val="24"/>
        </w:rPr>
      </w:pPr>
      <w:r w:rsidRPr="00911AB1">
        <w:rPr>
          <w:rFonts w:ascii="Times New Roman" w:hAnsi="Times New Roman" w:cs="Times New Roman"/>
          <w:b/>
          <w:sz w:val="28"/>
        </w:rPr>
        <w:t>Развитие агропродовольственного рынка мясомолочной проду</w:t>
      </w:r>
      <w:r w:rsidRPr="00911AB1">
        <w:rPr>
          <w:rFonts w:ascii="Times New Roman" w:hAnsi="Times New Roman" w:cs="Times New Roman"/>
          <w:b/>
          <w:sz w:val="28"/>
        </w:rPr>
        <w:t>к</w:t>
      </w:r>
      <w:r w:rsidRPr="00911AB1">
        <w:rPr>
          <w:rFonts w:ascii="Times New Roman" w:hAnsi="Times New Roman" w:cs="Times New Roman"/>
          <w:b/>
          <w:sz w:val="28"/>
        </w:rPr>
        <w:t>ции на основе кластерного подхода</w:t>
      </w:r>
      <w:r w:rsidRPr="00911AB1">
        <w:rPr>
          <w:rFonts w:ascii="Times New Roman" w:hAnsi="Times New Roman" w:cs="Times New Roman"/>
          <w:sz w:val="28"/>
        </w:rPr>
        <w:t xml:space="preserve"> / Г.</w:t>
      </w:r>
      <w:r>
        <w:rPr>
          <w:rFonts w:ascii="Times New Roman" w:hAnsi="Times New Roman" w:cs="Times New Roman"/>
          <w:sz w:val="28"/>
        </w:rPr>
        <w:t xml:space="preserve"> </w:t>
      </w:r>
      <w:r w:rsidRPr="00911AB1">
        <w:rPr>
          <w:rFonts w:ascii="Times New Roman" w:hAnsi="Times New Roman" w:cs="Times New Roman"/>
          <w:sz w:val="28"/>
        </w:rPr>
        <w:t xml:space="preserve">Н. </w:t>
      </w:r>
      <w:proofErr w:type="spellStart"/>
      <w:r w:rsidRPr="00911AB1">
        <w:rPr>
          <w:rFonts w:ascii="Times New Roman" w:hAnsi="Times New Roman" w:cs="Times New Roman"/>
          <w:sz w:val="28"/>
        </w:rPr>
        <w:t>Камышова</w:t>
      </w:r>
      <w:proofErr w:type="spellEnd"/>
      <w:r w:rsidRPr="00911AB1">
        <w:rPr>
          <w:rFonts w:ascii="Times New Roman" w:hAnsi="Times New Roman" w:cs="Times New Roman"/>
          <w:sz w:val="28"/>
        </w:rPr>
        <w:t xml:space="preserve"> [и др.] // </w:t>
      </w:r>
      <w:proofErr w:type="spellStart"/>
      <w:r w:rsidRPr="00911AB1">
        <w:rPr>
          <w:rFonts w:ascii="Times New Roman" w:hAnsi="Times New Roman" w:cs="Times New Roman"/>
          <w:sz w:val="28"/>
        </w:rPr>
        <w:t>Аграр</w:t>
      </w:r>
      <w:proofErr w:type="spellEnd"/>
      <w:r>
        <w:rPr>
          <w:rFonts w:ascii="Times New Roman" w:hAnsi="Times New Roman" w:cs="Times New Roman"/>
          <w:sz w:val="28"/>
        </w:rPr>
        <w:t>.</w:t>
      </w:r>
      <w:r w:rsidRPr="00911AB1">
        <w:rPr>
          <w:rFonts w:ascii="Times New Roman" w:hAnsi="Times New Roman" w:cs="Times New Roman"/>
          <w:sz w:val="28"/>
        </w:rPr>
        <w:t xml:space="preserve"> науч</w:t>
      </w:r>
      <w:r>
        <w:rPr>
          <w:rFonts w:ascii="Times New Roman" w:hAnsi="Times New Roman" w:cs="Times New Roman"/>
          <w:sz w:val="28"/>
        </w:rPr>
        <w:t>.</w:t>
      </w:r>
      <w:r w:rsidRPr="00911AB1">
        <w:rPr>
          <w:rFonts w:ascii="Times New Roman" w:hAnsi="Times New Roman" w:cs="Times New Roman"/>
          <w:sz w:val="28"/>
        </w:rPr>
        <w:t xml:space="preserve"> журн. – 2017. – № 1. – С. 59-65.</w:t>
      </w:r>
    </w:p>
    <w:p w:rsidR="00192549" w:rsidRDefault="00192549" w:rsidP="00192549">
      <w:pPr>
        <w:pStyle w:val="a3"/>
        <w:ind w:firstLine="709"/>
        <w:jc w:val="both"/>
        <w:rPr>
          <w:rFonts w:ascii="Times New Roman" w:hAnsi="Times New Roman" w:cs="Times New Roman"/>
          <w:sz w:val="24"/>
        </w:rPr>
      </w:pPr>
      <w:r w:rsidRPr="00911AB1">
        <w:rPr>
          <w:rFonts w:ascii="Times New Roman" w:hAnsi="Times New Roman" w:cs="Times New Roman"/>
          <w:sz w:val="24"/>
        </w:rPr>
        <w:t>Рассмотрены вопросы, связанные с выявлением факторов устойчивого развития продовольственного рынка Саратовской области и обеспечения доступными и качестве</w:t>
      </w:r>
      <w:r w:rsidRPr="00911AB1">
        <w:rPr>
          <w:rFonts w:ascii="Times New Roman" w:hAnsi="Times New Roman" w:cs="Times New Roman"/>
          <w:sz w:val="24"/>
        </w:rPr>
        <w:t>н</w:t>
      </w:r>
      <w:r w:rsidRPr="00911AB1">
        <w:rPr>
          <w:rFonts w:ascii="Times New Roman" w:hAnsi="Times New Roman" w:cs="Times New Roman"/>
          <w:sz w:val="24"/>
        </w:rPr>
        <w:t>ными продуктами питания путем снижения издержек. Сформулированы направления устойчивого развития продовольственного сектора, которые позволят оценить продовол</w:t>
      </w:r>
      <w:r w:rsidRPr="00911AB1">
        <w:rPr>
          <w:rFonts w:ascii="Times New Roman" w:hAnsi="Times New Roman" w:cs="Times New Roman"/>
          <w:sz w:val="24"/>
        </w:rPr>
        <w:t>ь</w:t>
      </w:r>
      <w:r w:rsidRPr="00911AB1">
        <w:rPr>
          <w:rFonts w:ascii="Times New Roman" w:hAnsi="Times New Roman" w:cs="Times New Roman"/>
          <w:sz w:val="24"/>
        </w:rPr>
        <w:t xml:space="preserve">ственное обеспечение рынка и выявить факторы, влияющие на эффективность развития АПК на территории Саратовской области. </w:t>
      </w:r>
    </w:p>
    <w:p w:rsidR="00A27C26" w:rsidRDefault="00A27C26" w:rsidP="00192549">
      <w:pPr>
        <w:pStyle w:val="a3"/>
        <w:ind w:firstLine="709"/>
        <w:jc w:val="both"/>
        <w:rPr>
          <w:rFonts w:ascii="Times New Roman" w:hAnsi="Times New Roman" w:cs="Times New Roman"/>
          <w:sz w:val="24"/>
        </w:rPr>
      </w:pPr>
    </w:p>
    <w:p w:rsidR="00535FB3" w:rsidRDefault="00911AB1" w:rsidP="00911AB1">
      <w:pPr>
        <w:pStyle w:val="a3"/>
        <w:ind w:firstLine="709"/>
        <w:jc w:val="both"/>
        <w:rPr>
          <w:rFonts w:ascii="Times New Roman" w:hAnsi="Times New Roman" w:cs="Times New Roman"/>
          <w:sz w:val="28"/>
        </w:rPr>
      </w:pPr>
      <w:r w:rsidRPr="00911AB1">
        <w:rPr>
          <w:rFonts w:ascii="Times New Roman" w:hAnsi="Times New Roman" w:cs="Times New Roman"/>
          <w:b/>
          <w:sz w:val="28"/>
        </w:rPr>
        <w:t>Рожкова, Д. В.</w:t>
      </w:r>
      <w:r>
        <w:rPr>
          <w:rFonts w:ascii="Times New Roman" w:hAnsi="Times New Roman" w:cs="Times New Roman"/>
          <w:sz w:val="28"/>
        </w:rPr>
        <w:t xml:space="preserve"> </w:t>
      </w:r>
      <w:proofErr w:type="spellStart"/>
      <w:r w:rsidR="00535FB3" w:rsidRPr="00911AB1">
        <w:rPr>
          <w:rFonts w:ascii="Times New Roman" w:hAnsi="Times New Roman" w:cs="Times New Roman"/>
          <w:sz w:val="28"/>
        </w:rPr>
        <w:t>Импортозамещение</w:t>
      </w:r>
      <w:proofErr w:type="spellEnd"/>
      <w:r w:rsidR="00535FB3" w:rsidRPr="00911AB1">
        <w:rPr>
          <w:rFonts w:ascii="Times New Roman" w:hAnsi="Times New Roman" w:cs="Times New Roman"/>
          <w:sz w:val="28"/>
        </w:rPr>
        <w:t xml:space="preserve"> как приоритетное стратегическое направление развития агропродовольственного рынка /</w:t>
      </w:r>
      <w:r>
        <w:rPr>
          <w:rFonts w:ascii="Times New Roman" w:hAnsi="Times New Roman" w:cs="Times New Roman"/>
          <w:sz w:val="28"/>
        </w:rPr>
        <w:t xml:space="preserve"> </w:t>
      </w:r>
      <w:r w:rsidRPr="00911AB1">
        <w:rPr>
          <w:rFonts w:ascii="Times New Roman" w:hAnsi="Times New Roman" w:cs="Times New Roman"/>
          <w:sz w:val="28"/>
        </w:rPr>
        <w:t>Д.</w:t>
      </w:r>
      <w:r>
        <w:rPr>
          <w:rFonts w:ascii="Times New Roman" w:hAnsi="Times New Roman" w:cs="Times New Roman"/>
          <w:sz w:val="28"/>
        </w:rPr>
        <w:t xml:space="preserve"> </w:t>
      </w:r>
      <w:r w:rsidRPr="00911AB1">
        <w:rPr>
          <w:rFonts w:ascii="Times New Roman" w:hAnsi="Times New Roman" w:cs="Times New Roman"/>
          <w:sz w:val="28"/>
        </w:rPr>
        <w:t>В.</w:t>
      </w:r>
      <w:r>
        <w:rPr>
          <w:rFonts w:ascii="Times New Roman" w:hAnsi="Times New Roman" w:cs="Times New Roman"/>
          <w:sz w:val="28"/>
        </w:rPr>
        <w:t xml:space="preserve"> </w:t>
      </w:r>
      <w:r w:rsidR="00535FB3" w:rsidRPr="00911AB1">
        <w:rPr>
          <w:rFonts w:ascii="Times New Roman" w:hAnsi="Times New Roman" w:cs="Times New Roman"/>
          <w:sz w:val="28"/>
        </w:rPr>
        <w:t xml:space="preserve">Рожкова // </w:t>
      </w:r>
      <w:proofErr w:type="spellStart"/>
      <w:r w:rsidR="00535FB3" w:rsidRPr="00911AB1">
        <w:rPr>
          <w:rFonts w:ascii="Times New Roman" w:hAnsi="Times New Roman" w:cs="Times New Roman"/>
          <w:sz w:val="28"/>
        </w:rPr>
        <w:t>Вестн</w:t>
      </w:r>
      <w:proofErr w:type="spellEnd"/>
      <w:r>
        <w:rPr>
          <w:rFonts w:ascii="Times New Roman" w:hAnsi="Times New Roman" w:cs="Times New Roman"/>
          <w:sz w:val="28"/>
        </w:rPr>
        <w:t>.</w:t>
      </w:r>
      <w:r w:rsidR="00535FB3" w:rsidRPr="00911AB1">
        <w:rPr>
          <w:rFonts w:ascii="Times New Roman" w:hAnsi="Times New Roman" w:cs="Times New Roman"/>
          <w:sz w:val="28"/>
        </w:rPr>
        <w:t xml:space="preserve"> Алтайского гос</w:t>
      </w:r>
      <w:r>
        <w:rPr>
          <w:rFonts w:ascii="Times New Roman" w:hAnsi="Times New Roman" w:cs="Times New Roman"/>
          <w:sz w:val="28"/>
        </w:rPr>
        <w:t>.</w:t>
      </w:r>
      <w:r w:rsidR="00535FB3" w:rsidRPr="00911AB1">
        <w:rPr>
          <w:rFonts w:ascii="Times New Roman" w:hAnsi="Times New Roman" w:cs="Times New Roman"/>
          <w:sz w:val="28"/>
        </w:rPr>
        <w:t xml:space="preserve"> </w:t>
      </w:r>
      <w:proofErr w:type="spellStart"/>
      <w:r w:rsidR="00535FB3" w:rsidRPr="00911AB1">
        <w:rPr>
          <w:rFonts w:ascii="Times New Roman" w:hAnsi="Times New Roman" w:cs="Times New Roman"/>
          <w:sz w:val="28"/>
        </w:rPr>
        <w:t>аграр</w:t>
      </w:r>
      <w:proofErr w:type="spellEnd"/>
      <w:r>
        <w:rPr>
          <w:rFonts w:ascii="Times New Roman" w:hAnsi="Times New Roman" w:cs="Times New Roman"/>
          <w:sz w:val="28"/>
        </w:rPr>
        <w:t>.</w:t>
      </w:r>
      <w:r w:rsidR="00535FB3" w:rsidRPr="00911AB1">
        <w:rPr>
          <w:rFonts w:ascii="Times New Roman" w:hAnsi="Times New Roman" w:cs="Times New Roman"/>
          <w:sz w:val="28"/>
        </w:rPr>
        <w:t xml:space="preserve"> ун</w:t>
      </w:r>
      <w:r>
        <w:rPr>
          <w:rFonts w:ascii="Times New Roman" w:hAnsi="Times New Roman" w:cs="Times New Roman"/>
          <w:sz w:val="28"/>
        </w:rPr>
        <w:t>-</w:t>
      </w:r>
      <w:r w:rsidR="00535FB3" w:rsidRPr="00911AB1">
        <w:rPr>
          <w:rFonts w:ascii="Times New Roman" w:hAnsi="Times New Roman" w:cs="Times New Roman"/>
          <w:sz w:val="28"/>
        </w:rPr>
        <w:t xml:space="preserve">та. </w:t>
      </w:r>
      <w:r>
        <w:rPr>
          <w:rFonts w:ascii="Times New Roman" w:hAnsi="Times New Roman" w:cs="Times New Roman"/>
          <w:sz w:val="28"/>
        </w:rPr>
        <w:t xml:space="preserve">– </w:t>
      </w:r>
      <w:r w:rsidR="00535FB3" w:rsidRPr="00911AB1">
        <w:rPr>
          <w:rFonts w:ascii="Times New Roman" w:hAnsi="Times New Roman" w:cs="Times New Roman"/>
          <w:sz w:val="28"/>
        </w:rPr>
        <w:t xml:space="preserve">2017. </w:t>
      </w:r>
      <w:r>
        <w:rPr>
          <w:rFonts w:ascii="Times New Roman" w:hAnsi="Times New Roman" w:cs="Times New Roman"/>
          <w:sz w:val="28"/>
        </w:rPr>
        <w:t xml:space="preserve">– </w:t>
      </w:r>
      <w:r w:rsidR="00535FB3" w:rsidRPr="00911AB1">
        <w:rPr>
          <w:rFonts w:ascii="Times New Roman" w:hAnsi="Times New Roman" w:cs="Times New Roman"/>
          <w:sz w:val="28"/>
        </w:rPr>
        <w:t>№</w:t>
      </w:r>
      <w:r>
        <w:rPr>
          <w:rFonts w:ascii="Times New Roman" w:hAnsi="Times New Roman" w:cs="Times New Roman"/>
          <w:sz w:val="28"/>
        </w:rPr>
        <w:t xml:space="preserve"> </w:t>
      </w:r>
      <w:r w:rsidR="00535FB3" w:rsidRPr="00911AB1">
        <w:rPr>
          <w:rFonts w:ascii="Times New Roman" w:hAnsi="Times New Roman" w:cs="Times New Roman"/>
          <w:sz w:val="28"/>
        </w:rPr>
        <w:t>3</w:t>
      </w:r>
      <w:r>
        <w:rPr>
          <w:rFonts w:ascii="Times New Roman" w:hAnsi="Times New Roman" w:cs="Times New Roman"/>
          <w:sz w:val="28"/>
        </w:rPr>
        <w:t xml:space="preserve"> </w:t>
      </w:r>
      <w:r w:rsidR="00535FB3" w:rsidRPr="00911AB1">
        <w:rPr>
          <w:rFonts w:ascii="Times New Roman" w:hAnsi="Times New Roman" w:cs="Times New Roman"/>
          <w:sz w:val="28"/>
        </w:rPr>
        <w:t xml:space="preserve">(149). </w:t>
      </w:r>
      <w:r>
        <w:rPr>
          <w:rFonts w:ascii="Times New Roman" w:hAnsi="Times New Roman" w:cs="Times New Roman"/>
          <w:sz w:val="28"/>
        </w:rPr>
        <w:t xml:space="preserve">– </w:t>
      </w:r>
      <w:r w:rsidR="00535FB3" w:rsidRPr="00911AB1">
        <w:rPr>
          <w:rFonts w:ascii="Times New Roman" w:hAnsi="Times New Roman" w:cs="Times New Roman"/>
          <w:sz w:val="28"/>
        </w:rPr>
        <w:t xml:space="preserve">С. 176-180. </w:t>
      </w:r>
    </w:p>
    <w:p w:rsidR="00911AB1" w:rsidRPr="00911AB1" w:rsidRDefault="00911AB1" w:rsidP="00911AB1">
      <w:pPr>
        <w:pStyle w:val="a3"/>
        <w:ind w:firstLine="709"/>
        <w:jc w:val="both"/>
        <w:rPr>
          <w:rFonts w:ascii="Times New Roman" w:hAnsi="Times New Roman" w:cs="Times New Roman"/>
          <w:sz w:val="24"/>
        </w:rPr>
      </w:pPr>
    </w:p>
    <w:p w:rsidR="00192549" w:rsidRDefault="00395D76" w:rsidP="00192549">
      <w:pPr>
        <w:pStyle w:val="a3"/>
        <w:widowControl w:val="0"/>
        <w:ind w:firstLine="709"/>
        <w:jc w:val="both"/>
        <w:rPr>
          <w:rFonts w:ascii="Times New Roman" w:hAnsi="Times New Roman" w:cs="Times New Roman"/>
          <w:sz w:val="28"/>
        </w:rPr>
      </w:pPr>
      <w:r w:rsidRPr="00395D76">
        <w:rPr>
          <w:rFonts w:ascii="Times New Roman" w:hAnsi="Times New Roman" w:cs="Times New Roman"/>
          <w:b/>
          <w:sz w:val="28"/>
        </w:rPr>
        <w:t>Силаева, Л. П.</w:t>
      </w:r>
      <w:r w:rsidRPr="00395D76">
        <w:rPr>
          <w:rFonts w:ascii="Times New Roman" w:hAnsi="Times New Roman" w:cs="Times New Roman"/>
          <w:sz w:val="28"/>
        </w:rPr>
        <w:t xml:space="preserve"> </w:t>
      </w:r>
      <w:r w:rsidR="00D413DD" w:rsidRPr="00395D76">
        <w:rPr>
          <w:rFonts w:ascii="Times New Roman" w:hAnsi="Times New Roman" w:cs="Times New Roman"/>
          <w:sz w:val="28"/>
        </w:rPr>
        <w:t xml:space="preserve">Развитие рынка фуражного зерна / </w:t>
      </w:r>
      <w:r w:rsidRPr="00395D76">
        <w:rPr>
          <w:rFonts w:ascii="Times New Roman" w:hAnsi="Times New Roman" w:cs="Times New Roman"/>
          <w:sz w:val="28"/>
        </w:rPr>
        <w:t>Л.</w:t>
      </w:r>
      <w:r>
        <w:rPr>
          <w:rFonts w:ascii="Times New Roman" w:hAnsi="Times New Roman" w:cs="Times New Roman"/>
          <w:sz w:val="28"/>
        </w:rPr>
        <w:t xml:space="preserve"> </w:t>
      </w:r>
      <w:r w:rsidRPr="00395D76">
        <w:rPr>
          <w:rFonts w:ascii="Times New Roman" w:hAnsi="Times New Roman" w:cs="Times New Roman"/>
          <w:sz w:val="28"/>
        </w:rPr>
        <w:t>П.</w:t>
      </w:r>
      <w:r>
        <w:rPr>
          <w:rFonts w:ascii="Times New Roman" w:hAnsi="Times New Roman" w:cs="Times New Roman"/>
          <w:sz w:val="28"/>
        </w:rPr>
        <w:t xml:space="preserve"> </w:t>
      </w:r>
      <w:r w:rsidR="00D413DD" w:rsidRPr="00395D76">
        <w:rPr>
          <w:rFonts w:ascii="Times New Roman" w:hAnsi="Times New Roman" w:cs="Times New Roman"/>
          <w:sz w:val="28"/>
        </w:rPr>
        <w:t xml:space="preserve">Силаева, </w:t>
      </w:r>
      <w:r w:rsidRPr="00395D76">
        <w:rPr>
          <w:rFonts w:ascii="Times New Roman" w:hAnsi="Times New Roman" w:cs="Times New Roman"/>
          <w:sz w:val="28"/>
        </w:rPr>
        <w:t>А.</w:t>
      </w:r>
      <w:r>
        <w:rPr>
          <w:rFonts w:ascii="Times New Roman" w:hAnsi="Times New Roman" w:cs="Times New Roman"/>
          <w:sz w:val="28"/>
        </w:rPr>
        <w:t xml:space="preserve"> </w:t>
      </w:r>
      <w:r w:rsidRPr="00395D76">
        <w:rPr>
          <w:rFonts w:ascii="Times New Roman" w:hAnsi="Times New Roman" w:cs="Times New Roman"/>
          <w:sz w:val="28"/>
        </w:rPr>
        <w:t>П.</w:t>
      </w:r>
      <w:r>
        <w:rPr>
          <w:rFonts w:ascii="Times New Roman" w:hAnsi="Times New Roman" w:cs="Times New Roman"/>
          <w:sz w:val="28"/>
        </w:rPr>
        <w:t xml:space="preserve"> </w:t>
      </w:r>
      <w:r w:rsidR="00D413DD" w:rsidRPr="00395D76">
        <w:rPr>
          <w:rFonts w:ascii="Times New Roman" w:hAnsi="Times New Roman" w:cs="Times New Roman"/>
          <w:sz w:val="28"/>
        </w:rPr>
        <w:t xml:space="preserve">Захарова, </w:t>
      </w:r>
      <w:r w:rsidRPr="00395D76">
        <w:rPr>
          <w:rFonts w:ascii="Times New Roman" w:hAnsi="Times New Roman" w:cs="Times New Roman"/>
          <w:sz w:val="28"/>
        </w:rPr>
        <w:t>С.</w:t>
      </w:r>
      <w:r>
        <w:rPr>
          <w:rFonts w:ascii="Times New Roman" w:hAnsi="Times New Roman" w:cs="Times New Roman"/>
          <w:sz w:val="28"/>
        </w:rPr>
        <w:t xml:space="preserve"> </w:t>
      </w:r>
      <w:r w:rsidRPr="00395D76">
        <w:rPr>
          <w:rFonts w:ascii="Times New Roman" w:hAnsi="Times New Roman" w:cs="Times New Roman"/>
          <w:sz w:val="28"/>
        </w:rPr>
        <w:t xml:space="preserve">А. </w:t>
      </w:r>
      <w:r w:rsidR="00D413DD" w:rsidRPr="00395D76">
        <w:rPr>
          <w:rFonts w:ascii="Times New Roman" w:hAnsi="Times New Roman" w:cs="Times New Roman"/>
          <w:sz w:val="28"/>
        </w:rPr>
        <w:t xml:space="preserve">Алексеев // </w:t>
      </w:r>
      <w:proofErr w:type="spellStart"/>
      <w:r w:rsidR="00D413DD" w:rsidRPr="00395D76">
        <w:rPr>
          <w:rFonts w:ascii="Times New Roman" w:hAnsi="Times New Roman" w:cs="Times New Roman"/>
          <w:sz w:val="28"/>
        </w:rPr>
        <w:t>Вестн</w:t>
      </w:r>
      <w:proofErr w:type="spellEnd"/>
      <w:r w:rsidR="00D413DD" w:rsidRPr="00395D76">
        <w:rPr>
          <w:rFonts w:ascii="Times New Roman" w:hAnsi="Times New Roman" w:cs="Times New Roman"/>
          <w:sz w:val="28"/>
        </w:rPr>
        <w:t xml:space="preserve">. Курского гос. с.-х. акад. – 2016. – № 8. – С. 9-14. </w:t>
      </w:r>
    </w:p>
    <w:p w:rsidR="00D413DD" w:rsidRDefault="00D413DD" w:rsidP="00192549">
      <w:pPr>
        <w:pStyle w:val="a3"/>
        <w:widowControl w:val="0"/>
        <w:ind w:firstLine="709"/>
        <w:jc w:val="both"/>
        <w:rPr>
          <w:rFonts w:ascii="Times New Roman" w:hAnsi="Times New Roman" w:cs="Times New Roman"/>
          <w:sz w:val="24"/>
        </w:rPr>
      </w:pPr>
      <w:r w:rsidRPr="00395D76">
        <w:rPr>
          <w:rFonts w:ascii="Times New Roman" w:hAnsi="Times New Roman" w:cs="Times New Roman"/>
          <w:sz w:val="24"/>
        </w:rPr>
        <w:t>Авторами рассмотрены проблемы обеспечения отрасли животноводства кормами, включая фуражное зерно. Говорится, что на объем и структуру использования фуражного зерна оказывает непосредственное влияние изменение структуры производства продукции животноводства. Предстоит решать вопрос повышения конкурентоспособности мясной продукции. За более чем двадцатилетний период рыночных преобразований либерализ</w:t>
      </w:r>
      <w:r w:rsidRPr="00395D76">
        <w:rPr>
          <w:rFonts w:ascii="Times New Roman" w:hAnsi="Times New Roman" w:cs="Times New Roman"/>
          <w:sz w:val="24"/>
        </w:rPr>
        <w:t>а</w:t>
      </w:r>
      <w:r w:rsidRPr="00395D76">
        <w:rPr>
          <w:rFonts w:ascii="Times New Roman" w:hAnsi="Times New Roman" w:cs="Times New Roman"/>
          <w:sz w:val="24"/>
        </w:rPr>
        <w:t xml:space="preserve">ция цен изменила у потребителей отношение к зернофуражу, сделав его физически более доступным для животноводства, но одновременно относительно более дорогим видом корма, тем не </w:t>
      </w:r>
      <w:r w:rsidR="008A1BB0" w:rsidRPr="00395D76">
        <w:rPr>
          <w:rFonts w:ascii="Times New Roman" w:hAnsi="Times New Roman" w:cs="Times New Roman"/>
          <w:sz w:val="24"/>
        </w:rPr>
        <w:t>менее,</w:t>
      </w:r>
      <w:r w:rsidRPr="00395D76">
        <w:rPr>
          <w:rFonts w:ascii="Times New Roman" w:hAnsi="Times New Roman" w:cs="Times New Roman"/>
          <w:sz w:val="24"/>
        </w:rPr>
        <w:t xml:space="preserve"> это обстоятельство практически не повлияло на улучшение испол</w:t>
      </w:r>
      <w:r w:rsidRPr="00395D76">
        <w:rPr>
          <w:rFonts w:ascii="Times New Roman" w:hAnsi="Times New Roman" w:cs="Times New Roman"/>
          <w:sz w:val="24"/>
        </w:rPr>
        <w:t>ь</w:t>
      </w:r>
      <w:r w:rsidRPr="00395D76">
        <w:rPr>
          <w:rFonts w:ascii="Times New Roman" w:hAnsi="Times New Roman" w:cs="Times New Roman"/>
          <w:sz w:val="24"/>
        </w:rPr>
        <w:t xml:space="preserve">зования зерна на кормовые цели. </w:t>
      </w:r>
    </w:p>
    <w:p w:rsidR="008A1BB0" w:rsidRPr="00395D76" w:rsidRDefault="008A1BB0" w:rsidP="00395D76">
      <w:pPr>
        <w:pStyle w:val="a3"/>
        <w:ind w:firstLine="709"/>
        <w:jc w:val="both"/>
        <w:rPr>
          <w:rFonts w:ascii="Times New Roman" w:hAnsi="Times New Roman" w:cs="Times New Roman"/>
          <w:sz w:val="24"/>
        </w:rPr>
      </w:pPr>
    </w:p>
    <w:p w:rsidR="00CE10BF" w:rsidRPr="00CE10BF" w:rsidRDefault="00D413DD" w:rsidP="000B6023">
      <w:pPr>
        <w:pStyle w:val="a3"/>
        <w:ind w:firstLine="709"/>
        <w:jc w:val="both"/>
        <w:rPr>
          <w:rFonts w:ascii="Times New Roman" w:hAnsi="Times New Roman" w:cs="Times New Roman"/>
          <w:sz w:val="28"/>
        </w:rPr>
      </w:pPr>
      <w:r>
        <w:rPr>
          <w:noProof/>
          <w:lang w:eastAsia="ru-RU"/>
        </w:rPr>
        <w:drawing>
          <wp:inline distT="0" distB="0" distL="0" distR="0" wp14:anchorId="44AF88F7" wp14:editId="1D263516">
            <wp:extent cx="6350" cy="6350"/>
            <wp:effectExtent l="0" t="0" r="0" b="0"/>
            <wp:docPr id="3" name="Рисунок 3"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roofErr w:type="spellStart"/>
      <w:r w:rsidR="00CE10BF" w:rsidRPr="00CE10BF">
        <w:rPr>
          <w:rFonts w:ascii="Times New Roman" w:hAnsi="Times New Roman" w:cs="Times New Roman"/>
          <w:b/>
          <w:sz w:val="28"/>
        </w:rPr>
        <w:t>Уматова</w:t>
      </w:r>
      <w:proofErr w:type="spellEnd"/>
      <w:r w:rsidR="00CE10BF" w:rsidRPr="00CE10BF">
        <w:rPr>
          <w:rFonts w:ascii="Times New Roman" w:hAnsi="Times New Roman" w:cs="Times New Roman"/>
          <w:b/>
          <w:sz w:val="28"/>
        </w:rPr>
        <w:t>, Е. С.</w:t>
      </w:r>
      <w:r w:rsidR="00CE10BF" w:rsidRPr="00CE10BF">
        <w:rPr>
          <w:rFonts w:ascii="Times New Roman" w:hAnsi="Times New Roman" w:cs="Times New Roman"/>
          <w:sz w:val="28"/>
        </w:rPr>
        <w:t xml:space="preserve"> Научно-практические аспекты повышения эффекти</w:t>
      </w:r>
      <w:r w:rsidR="00CE10BF" w:rsidRPr="00CE10BF">
        <w:rPr>
          <w:rFonts w:ascii="Times New Roman" w:hAnsi="Times New Roman" w:cs="Times New Roman"/>
          <w:sz w:val="28"/>
        </w:rPr>
        <w:t>в</w:t>
      </w:r>
      <w:r w:rsidR="00CE10BF" w:rsidRPr="00CE10BF">
        <w:rPr>
          <w:rFonts w:ascii="Times New Roman" w:hAnsi="Times New Roman" w:cs="Times New Roman"/>
          <w:sz w:val="28"/>
        </w:rPr>
        <w:t xml:space="preserve">ности </w:t>
      </w:r>
      <w:proofErr w:type="spellStart"/>
      <w:r w:rsidR="00CE10BF" w:rsidRPr="00CE10BF">
        <w:rPr>
          <w:rFonts w:ascii="Times New Roman" w:hAnsi="Times New Roman" w:cs="Times New Roman"/>
          <w:sz w:val="28"/>
        </w:rPr>
        <w:t>импортозамещения</w:t>
      </w:r>
      <w:proofErr w:type="spellEnd"/>
      <w:r w:rsidR="00CE10BF" w:rsidRPr="00CE10BF">
        <w:rPr>
          <w:rFonts w:ascii="Times New Roman" w:hAnsi="Times New Roman" w:cs="Times New Roman"/>
          <w:sz w:val="28"/>
        </w:rPr>
        <w:t xml:space="preserve"> сельскохозяйственной продукции, сырья и прод</w:t>
      </w:r>
      <w:r w:rsidR="00CE10BF" w:rsidRPr="00CE10BF">
        <w:rPr>
          <w:rFonts w:ascii="Times New Roman" w:hAnsi="Times New Roman" w:cs="Times New Roman"/>
          <w:sz w:val="28"/>
        </w:rPr>
        <w:t>о</w:t>
      </w:r>
      <w:r w:rsidR="00CE10BF" w:rsidRPr="00CE10BF">
        <w:rPr>
          <w:rFonts w:ascii="Times New Roman" w:hAnsi="Times New Roman" w:cs="Times New Roman"/>
          <w:sz w:val="28"/>
        </w:rPr>
        <w:t>вольствия / Е.</w:t>
      </w:r>
      <w:r w:rsidR="00CE10BF">
        <w:rPr>
          <w:rFonts w:ascii="Times New Roman" w:hAnsi="Times New Roman" w:cs="Times New Roman"/>
          <w:sz w:val="28"/>
        </w:rPr>
        <w:t xml:space="preserve"> </w:t>
      </w:r>
      <w:r w:rsidR="00CE10BF" w:rsidRPr="00CE10BF">
        <w:rPr>
          <w:rFonts w:ascii="Times New Roman" w:hAnsi="Times New Roman" w:cs="Times New Roman"/>
          <w:sz w:val="28"/>
        </w:rPr>
        <w:t xml:space="preserve">С. </w:t>
      </w:r>
      <w:proofErr w:type="spellStart"/>
      <w:r w:rsidR="00CE10BF" w:rsidRPr="00CE10BF">
        <w:rPr>
          <w:rFonts w:ascii="Times New Roman" w:hAnsi="Times New Roman" w:cs="Times New Roman"/>
          <w:sz w:val="28"/>
        </w:rPr>
        <w:t>Уматова</w:t>
      </w:r>
      <w:proofErr w:type="spellEnd"/>
      <w:r w:rsidR="00CE10BF" w:rsidRPr="00CE10BF">
        <w:rPr>
          <w:rFonts w:ascii="Times New Roman" w:hAnsi="Times New Roman" w:cs="Times New Roman"/>
          <w:sz w:val="28"/>
        </w:rPr>
        <w:t xml:space="preserve"> // Аграрное образование и наука. – 2016. – № 4. – С. 30.</w:t>
      </w:r>
    </w:p>
    <w:p w:rsidR="00D413DD" w:rsidRPr="008A1BB0" w:rsidRDefault="00D413DD" w:rsidP="00033322">
      <w:pPr>
        <w:pStyle w:val="a3"/>
        <w:ind w:firstLine="709"/>
        <w:jc w:val="both"/>
        <w:rPr>
          <w:rFonts w:ascii="Times New Roman" w:hAnsi="Times New Roman" w:cs="Times New Roman"/>
          <w:sz w:val="24"/>
        </w:rPr>
      </w:pPr>
    </w:p>
    <w:p w:rsidR="00D75668" w:rsidRPr="00192549" w:rsidRDefault="00192549" w:rsidP="00192549">
      <w:pPr>
        <w:pStyle w:val="a3"/>
        <w:ind w:firstLine="709"/>
        <w:jc w:val="both"/>
        <w:rPr>
          <w:rFonts w:ascii="Times New Roman" w:hAnsi="Times New Roman" w:cs="Times New Roman"/>
          <w:sz w:val="28"/>
        </w:rPr>
      </w:pPr>
      <w:proofErr w:type="spellStart"/>
      <w:r w:rsidRPr="00192549">
        <w:rPr>
          <w:rFonts w:ascii="Times New Roman" w:hAnsi="Times New Roman" w:cs="Times New Roman"/>
          <w:b/>
          <w:sz w:val="28"/>
        </w:rPr>
        <w:t>Ханбабаев</w:t>
      </w:r>
      <w:proofErr w:type="spellEnd"/>
      <w:r w:rsidRPr="00192549">
        <w:rPr>
          <w:rFonts w:ascii="Times New Roman" w:hAnsi="Times New Roman" w:cs="Times New Roman"/>
          <w:b/>
          <w:sz w:val="28"/>
        </w:rPr>
        <w:t>, Т. Г.</w:t>
      </w:r>
      <w:r>
        <w:rPr>
          <w:rFonts w:ascii="Times New Roman" w:hAnsi="Times New Roman" w:cs="Times New Roman"/>
          <w:sz w:val="28"/>
        </w:rPr>
        <w:t xml:space="preserve"> </w:t>
      </w:r>
      <w:r w:rsidR="00D75668" w:rsidRPr="00192549">
        <w:rPr>
          <w:rFonts w:ascii="Times New Roman" w:hAnsi="Times New Roman" w:cs="Times New Roman"/>
          <w:sz w:val="28"/>
        </w:rPr>
        <w:t xml:space="preserve">Перспективы развития рынка сельскохозяйственной продукции / </w:t>
      </w:r>
      <w:r w:rsidRPr="00192549">
        <w:rPr>
          <w:rFonts w:ascii="Times New Roman" w:hAnsi="Times New Roman" w:cs="Times New Roman"/>
          <w:sz w:val="28"/>
        </w:rPr>
        <w:t>Т.</w:t>
      </w:r>
      <w:r>
        <w:rPr>
          <w:rFonts w:ascii="Times New Roman" w:hAnsi="Times New Roman" w:cs="Times New Roman"/>
          <w:sz w:val="28"/>
        </w:rPr>
        <w:t xml:space="preserve"> </w:t>
      </w:r>
      <w:r w:rsidRPr="00192549">
        <w:rPr>
          <w:rFonts w:ascii="Times New Roman" w:hAnsi="Times New Roman" w:cs="Times New Roman"/>
          <w:sz w:val="28"/>
        </w:rPr>
        <w:t>Г.</w:t>
      </w:r>
      <w:r>
        <w:rPr>
          <w:rFonts w:ascii="Times New Roman" w:hAnsi="Times New Roman" w:cs="Times New Roman"/>
          <w:sz w:val="28"/>
        </w:rPr>
        <w:t xml:space="preserve"> </w:t>
      </w:r>
      <w:proofErr w:type="spellStart"/>
      <w:r w:rsidR="00D75668" w:rsidRPr="00192549">
        <w:rPr>
          <w:rFonts w:ascii="Times New Roman" w:hAnsi="Times New Roman" w:cs="Times New Roman"/>
          <w:sz w:val="28"/>
        </w:rPr>
        <w:t>Ханбабаев</w:t>
      </w:r>
      <w:proofErr w:type="spellEnd"/>
      <w:r w:rsidR="00D75668" w:rsidRPr="00192549">
        <w:rPr>
          <w:rFonts w:ascii="Times New Roman" w:hAnsi="Times New Roman" w:cs="Times New Roman"/>
          <w:sz w:val="28"/>
        </w:rPr>
        <w:t>,</w:t>
      </w:r>
      <w:r w:rsidRPr="00192549">
        <w:rPr>
          <w:rFonts w:ascii="Times New Roman" w:hAnsi="Times New Roman" w:cs="Times New Roman"/>
          <w:sz w:val="28"/>
        </w:rPr>
        <w:t xml:space="preserve"> Г.</w:t>
      </w:r>
      <w:r>
        <w:rPr>
          <w:rFonts w:ascii="Times New Roman" w:hAnsi="Times New Roman" w:cs="Times New Roman"/>
          <w:sz w:val="28"/>
        </w:rPr>
        <w:t xml:space="preserve"> </w:t>
      </w:r>
      <w:r w:rsidRPr="00192549">
        <w:rPr>
          <w:rFonts w:ascii="Times New Roman" w:hAnsi="Times New Roman" w:cs="Times New Roman"/>
          <w:sz w:val="28"/>
        </w:rPr>
        <w:t>Д.</w:t>
      </w:r>
      <w:r w:rsidR="00D75668" w:rsidRPr="00192549">
        <w:rPr>
          <w:rFonts w:ascii="Times New Roman" w:hAnsi="Times New Roman" w:cs="Times New Roman"/>
          <w:sz w:val="28"/>
        </w:rPr>
        <w:t xml:space="preserve"> </w:t>
      </w:r>
      <w:proofErr w:type="spellStart"/>
      <w:r w:rsidR="00D75668" w:rsidRPr="00192549">
        <w:rPr>
          <w:rFonts w:ascii="Times New Roman" w:hAnsi="Times New Roman" w:cs="Times New Roman"/>
          <w:sz w:val="28"/>
        </w:rPr>
        <w:t>Догеев</w:t>
      </w:r>
      <w:proofErr w:type="spellEnd"/>
      <w:r w:rsidR="00D75668" w:rsidRPr="00192549">
        <w:rPr>
          <w:rFonts w:ascii="Times New Roman" w:hAnsi="Times New Roman" w:cs="Times New Roman"/>
          <w:sz w:val="28"/>
        </w:rPr>
        <w:t xml:space="preserve">, </w:t>
      </w:r>
      <w:r w:rsidRPr="00192549">
        <w:rPr>
          <w:rFonts w:ascii="Times New Roman" w:hAnsi="Times New Roman" w:cs="Times New Roman"/>
          <w:sz w:val="28"/>
        </w:rPr>
        <w:t>М.</w:t>
      </w:r>
      <w:r>
        <w:rPr>
          <w:rFonts w:ascii="Times New Roman" w:hAnsi="Times New Roman" w:cs="Times New Roman"/>
          <w:sz w:val="28"/>
        </w:rPr>
        <w:t xml:space="preserve"> </w:t>
      </w:r>
      <w:r w:rsidRPr="00192549">
        <w:rPr>
          <w:rFonts w:ascii="Times New Roman" w:hAnsi="Times New Roman" w:cs="Times New Roman"/>
          <w:sz w:val="28"/>
        </w:rPr>
        <w:t xml:space="preserve">М. </w:t>
      </w:r>
      <w:r w:rsidR="00D75668" w:rsidRPr="00192549">
        <w:rPr>
          <w:rFonts w:ascii="Times New Roman" w:hAnsi="Times New Roman" w:cs="Times New Roman"/>
          <w:sz w:val="28"/>
        </w:rPr>
        <w:t>Алиева // Горное сел</w:t>
      </w:r>
      <w:proofErr w:type="gramStart"/>
      <w:r>
        <w:rPr>
          <w:rFonts w:ascii="Times New Roman" w:hAnsi="Times New Roman" w:cs="Times New Roman"/>
          <w:sz w:val="28"/>
        </w:rPr>
        <w:t>.</w:t>
      </w:r>
      <w:proofErr w:type="gramEnd"/>
      <w:r w:rsidR="00D75668" w:rsidRPr="00192549">
        <w:rPr>
          <w:rFonts w:ascii="Times New Roman" w:hAnsi="Times New Roman" w:cs="Times New Roman"/>
          <w:sz w:val="28"/>
        </w:rPr>
        <w:t xml:space="preserve"> </w:t>
      </w:r>
      <w:proofErr w:type="gramStart"/>
      <w:r w:rsidR="00D75668" w:rsidRPr="00192549">
        <w:rPr>
          <w:rFonts w:ascii="Times New Roman" w:hAnsi="Times New Roman" w:cs="Times New Roman"/>
          <w:sz w:val="28"/>
        </w:rPr>
        <w:t>х</w:t>
      </w:r>
      <w:proofErr w:type="gramEnd"/>
      <w:r w:rsidR="00D75668" w:rsidRPr="00192549">
        <w:rPr>
          <w:rFonts w:ascii="Times New Roman" w:hAnsi="Times New Roman" w:cs="Times New Roman"/>
          <w:sz w:val="28"/>
        </w:rPr>
        <w:t>оз</w:t>
      </w:r>
      <w:r>
        <w:rPr>
          <w:rFonts w:ascii="Times New Roman" w:hAnsi="Times New Roman" w:cs="Times New Roman"/>
          <w:sz w:val="28"/>
        </w:rPr>
        <w:t>-</w:t>
      </w:r>
      <w:r w:rsidR="00D75668" w:rsidRPr="00192549">
        <w:rPr>
          <w:rFonts w:ascii="Times New Roman" w:hAnsi="Times New Roman" w:cs="Times New Roman"/>
          <w:sz w:val="28"/>
        </w:rPr>
        <w:t>во. – 2017. – № 1. – С. 20-23</w:t>
      </w:r>
      <w:r w:rsidRPr="00192549">
        <w:rPr>
          <w:rFonts w:ascii="Times New Roman" w:hAnsi="Times New Roman" w:cs="Times New Roman"/>
          <w:sz w:val="28"/>
        </w:rPr>
        <w:t>.</w:t>
      </w:r>
    </w:p>
    <w:p w:rsidR="00D75668" w:rsidRDefault="00D75668" w:rsidP="00192549">
      <w:pPr>
        <w:pStyle w:val="a3"/>
        <w:ind w:firstLine="709"/>
        <w:jc w:val="both"/>
        <w:rPr>
          <w:rFonts w:ascii="Times New Roman" w:hAnsi="Times New Roman" w:cs="Times New Roman"/>
          <w:sz w:val="24"/>
        </w:rPr>
      </w:pPr>
      <w:r w:rsidRPr="00192549">
        <w:rPr>
          <w:rFonts w:ascii="Times New Roman" w:hAnsi="Times New Roman" w:cs="Times New Roman"/>
          <w:sz w:val="24"/>
        </w:rPr>
        <w:t>В статье рассматриваются вопросы современного состояние агропромышленного комплекса как системообразующего, в значительной степени определяющего состояния всей региональной экономики. Формирование региональных рынков продукции базир</w:t>
      </w:r>
      <w:r w:rsidRPr="00192549">
        <w:rPr>
          <w:rFonts w:ascii="Times New Roman" w:hAnsi="Times New Roman" w:cs="Times New Roman"/>
          <w:sz w:val="24"/>
        </w:rPr>
        <w:t>у</w:t>
      </w:r>
      <w:r w:rsidRPr="00192549">
        <w:rPr>
          <w:rFonts w:ascii="Times New Roman" w:hAnsi="Times New Roman" w:cs="Times New Roman"/>
          <w:sz w:val="24"/>
        </w:rPr>
        <w:lastRenderedPageBreak/>
        <w:t>ющихся на совершенствующей системы маркетинга, развития рынка сельскохозяйстве</w:t>
      </w:r>
      <w:r w:rsidRPr="00192549">
        <w:rPr>
          <w:rFonts w:ascii="Times New Roman" w:hAnsi="Times New Roman" w:cs="Times New Roman"/>
          <w:sz w:val="24"/>
        </w:rPr>
        <w:t>н</w:t>
      </w:r>
      <w:r w:rsidRPr="00192549">
        <w:rPr>
          <w:rFonts w:ascii="Times New Roman" w:hAnsi="Times New Roman" w:cs="Times New Roman"/>
          <w:sz w:val="24"/>
        </w:rPr>
        <w:t xml:space="preserve">ной продукции, особенности его функционирования и роль маркетинга. </w:t>
      </w:r>
    </w:p>
    <w:p w:rsidR="00AD6FD2" w:rsidRDefault="00AD6FD2" w:rsidP="00192549">
      <w:pPr>
        <w:pStyle w:val="a3"/>
        <w:ind w:firstLine="709"/>
        <w:jc w:val="both"/>
        <w:rPr>
          <w:rFonts w:ascii="Times New Roman" w:hAnsi="Times New Roman" w:cs="Times New Roman"/>
          <w:sz w:val="24"/>
        </w:rPr>
      </w:pPr>
    </w:p>
    <w:p w:rsidR="00497788" w:rsidRPr="00192549" w:rsidRDefault="00192549" w:rsidP="00192549">
      <w:pPr>
        <w:pStyle w:val="a3"/>
        <w:ind w:firstLine="709"/>
        <w:jc w:val="both"/>
        <w:rPr>
          <w:rFonts w:ascii="Times New Roman" w:hAnsi="Times New Roman" w:cs="Times New Roman"/>
          <w:sz w:val="28"/>
        </w:rPr>
      </w:pPr>
      <w:r w:rsidRPr="00192549">
        <w:rPr>
          <w:rFonts w:ascii="Times New Roman" w:hAnsi="Times New Roman" w:cs="Times New Roman"/>
          <w:b/>
          <w:sz w:val="28"/>
        </w:rPr>
        <w:t>Суханова, И. Ф.</w:t>
      </w:r>
      <w:r>
        <w:rPr>
          <w:rFonts w:ascii="Times New Roman" w:hAnsi="Times New Roman" w:cs="Times New Roman"/>
          <w:sz w:val="28"/>
        </w:rPr>
        <w:t xml:space="preserve"> </w:t>
      </w:r>
      <w:r w:rsidR="00497788" w:rsidRPr="00192549">
        <w:rPr>
          <w:rFonts w:ascii="Times New Roman" w:hAnsi="Times New Roman" w:cs="Times New Roman"/>
          <w:sz w:val="28"/>
        </w:rPr>
        <w:t>Методологические подходы к достижению сбаланс</w:t>
      </w:r>
      <w:r w:rsidR="00497788" w:rsidRPr="00192549">
        <w:rPr>
          <w:rFonts w:ascii="Times New Roman" w:hAnsi="Times New Roman" w:cs="Times New Roman"/>
          <w:sz w:val="28"/>
        </w:rPr>
        <w:t>и</w:t>
      </w:r>
      <w:r w:rsidR="00497788" w:rsidRPr="00192549">
        <w:rPr>
          <w:rFonts w:ascii="Times New Roman" w:hAnsi="Times New Roman" w:cs="Times New Roman"/>
          <w:sz w:val="28"/>
        </w:rPr>
        <w:t>рованности системы продовольственного обеспечения /</w:t>
      </w:r>
      <w:r w:rsidRPr="00192549">
        <w:rPr>
          <w:rFonts w:ascii="Times New Roman" w:hAnsi="Times New Roman" w:cs="Times New Roman"/>
          <w:sz w:val="28"/>
        </w:rPr>
        <w:t xml:space="preserve"> И.</w:t>
      </w:r>
      <w:r>
        <w:rPr>
          <w:rFonts w:ascii="Times New Roman" w:hAnsi="Times New Roman" w:cs="Times New Roman"/>
          <w:sz w:val="28"/>
        </w:rPr>
        <w:t xml:space="preserve"> </w:t>
      </w:r>
      <w:r w:rsidRPr="00192549">
        <w:rPr>
          <w:rFonts w:ascii="Times New Roman" w:hAnsi="Times New Roman" w:cs="Times New Roman"/>
          <w:sz w:val="28"/>
        </w:rPr>
        <w:t>Ф.</w:t>
      </w:r>
      <w:r>
        <w:rPr>
          <w:rFonts w:ascii="Times New Roman" w:hAnsi="Times New Roman" w:cs="Times New Roman"/>
          <w:sz w:val="28"/>
        </w:rPr>
        <w:t xml:space="preserve"> </w:t>
      </w:r>
      <w:r w:rsidR="00497788" w:rsidRPr="00192549">
        <w:rPr>
          <w:rFonts w:ascii="Times New Roman" w:hAnsi="Times New Roman" w:cs="Times New Roman"/>
          <w:sz w:val="28"/>
        </w:rPr>
        <w:t xml:space="preserve">Суханова, </w:t>
      </w:r>
      <w:r w:rsidRPr="00192549">
        <w:rPr>
          <w:rFonts w:ascii="Times New Roman" w:hAnsi="Times New Roman" w:cs="Times New Roman"/>
          <w:sz w:val="28"/>
        </w:rPr>
        <w:t>А.</w:t>
      </w:r>
      <w:r>
        <w:rPr>
          <w:rFonts w:ascii="Times New Roman" w:hAnsi="Times New Roman" w:cs="Times New Roman"/>
          <w:sz w:val="28"/>
        </w:rPr>
        <w:t xml:space="preserve"> </w:t>
      </w:r>
      <w:r w:rsidRPr="00192549">
        <w:rPr>
          <w:rFonts w:ascii="Times New Roman" w:hAnsi="Times New Roman" w:cs="Times New Roman"/>
          <w:sz w:val="28"/>
        </w:rPr>
        <w:t>В.</w:t>
      </w:r>
      <w:r>
        <w:rPr>
          <w:rFonts w:ascii="Times New Roman" w:hAnsi="Times New Roman" w:cs="Times New Roman"/>
          <w:sz w:val="28"/>
        </w:rPr>
        <w:t xml:space="preserve"> </w:t>
      </w:r>
      <w:proofErr w:type="spellStart"/>
      <w:r w:rsidR="00497788" w:rsidRPr="00192549">
        <w:rPr>
          <w:rFonts w:ascii="Times New Roman" w:hAnsi="Times New Roman" w:cs="Times New Roman"/>
          <w:sz w:val="28"/>
        </w:rPr>
        <w:t>Завальнюк</w:t>
      </w:r>
      <w:proofErr w:type="spellEnd"/>
      <w:r w:rsidR="00497788" w:rsidRPr="00192549">
        <w:rPr>
          <w:rFonts w:ascii="Times New Roman" w:hAnsi="Times New Roman" w:cs="Times New Roman"/>
          <w:sz w:val="28"/>
        </w:rPr>
        <w:t xml:space="preserve">, </w:t>
      </w:r>
      <w:r w:rsidRPr="00192549">
        <w:rPr>
          <w:rFonts w:ascii="Times New Roman" w:hAnsi="Times New Roman" w:cs="Times New Roman"/>
          <w:sz w:val="28"/>
        </w:rPr>
        <w:t>С.</w:t>
      </w:r>
      <w:r>
        <w:rPr>
          <w:rFonts w:ascii="Times New Roman" w:hAnsi="Times New Roman" w:cs="Times New Roman"/>
          <w:sz w:val="28"/>
        </w:rPr>
        <w:t xml:space="preserve"> </w:t>
      </w:r>
      <w:r w:rsidRPr="00192549">
        <w:rPr>
          <w:rFonts w:ascii="Times New Roman" w:hAnsi="Times New Roman" w:cs="Times New Roman"/>
          <w:sz w:val="28"/>
        </w:rPr>
        <w:t xml:space="preserve">М. </w:t>
      </w:r>
      <w:r w:rsidR="00497788" w:rsidRPr="00192549">
        <w:rPr>
          <w:rFonts w:ascii="Times New Roman" w:hAnsi="Times New Roman" w:cs="Times New Roman"/>
          <w:sz w:val="28"/>
        </w:rPr>
        <w:t xml:space="preserve">Баскаков // </w:t>
      </w:r>
      <w:proofErr w:type="spellStart"/>
      <w:r w:rsidR="00497788" w:rsidRPr="00192549">
        <w:rPr>
          <w:rFonts w:ascii="Times New Roman" w:hAnsi="Times New Roman" w:cs="Times New Roman"/>
          <w:sz w:val="28"/>
        </w:rPr>
        <w:t>Аграр</w:t>
      </w:r>
      <w:proofErr w:type="spellEnd"/>
      <w:r>
        <w:rPr>
          <w:rFonts w:ascii="Times New Roman" w:hAnsi="Times New Roman" w:cs="Times New Roman"/>
          <w:sz w:val="28"/>
        </w:rPr>
        <w:t>.</w:t>
      </w:r>
      <w:r w:rsidR="00497788" w:rsidRPr="00192549">
        <w:rPr>
          <w:rFonts w:ascii="Times New Roman" w:hAnsi="Times New Roman" w:cs="Times New Roman"/>
          <w:sz w:val="28"/>
        </w:rPr>
        <w:t xml:space="preserve"> науч</w:t>
      </w:r>
      <w:r>
        <w:rPr>
          <w:rFonts w:ascii="Times New Roman" w:hAnsi="Times New Roman" w:cs="Times New Roman"/>
          <w:sz w:val="28"/>
        </w:rPr>
        <w:t>.</w:t>
      </w:r>
      <w:r w:rsidR="00497788" w:rsidRPr="00192549">
        <w:rPr>
          <w:rFonts w:ascii="Times New Roman" w:hAnsi="Times New Roman" w:cs="Times New Roman"/>
          <w:sz w:val="28"/>
        </w:rPr>
        <w:t xml:space="preserve"> журн. – 2017. – № 2. – С. 87-93.</w:t>
      </w:r>
    </w:p>
    <w:p w:rsidR="00497788" w:rsidRPr="00192549" w:rsidRDefault="00497788" w:rsidP="00192549">
      <w:pPr>
        <w:pStyle w:val="a3"/>
        <w:ind w:firstLine="709"/>
        <w:jc w:val="both"/>
        <w:rPr>
          <w:rFonts w:ascii="Times New Roman" w:hAnsi="Times New Roman" w:cs="Times New Roman"/>
          <w:sz w:val="24"/>
        </w:rPr>
      </w:pPr>
      <w:r w:rsidRPr="00192549">
        <w:rPr>
          <w:rFonts w:ascii="Times New Roman" w:hAnsi="Times New Roman" w:cs="Times New Roman"/>
          <w:sz w:val="24"/>
        </w:rPr>
        <w:t>Рассмотрены научные подходы к достижению сбалансированности системы прод</w:t>
      </w:r>
      <w:r w:rsidRPr="00192549">
        <w:rPr>
          <w:rFonts w:ascii="Times New Roman" w:hAnsi="Times New Roman" w:cs="Times New Roman"/>
          <w:sz w:val="24"/>
        </w:rPr>
        <w:t>о</w:t>
      </w:r>
      <w:r w:rsidRPr="00192549">
        <w:rPr>
          <w:rFonts w:ascii="Times New Roman" w:hAnsi="Times New Roman" w:cs="Times New Roman"/>
          <w:sz w:val="24"/>
        </w:rPr>
        <w:t>вольственного обеспечения, выделены критерии, оказывающие на нее наибольшее вли</w:t>
      </w:r>
      <w:r w:rsidRPr="00192549">
        <w:rPr>
          <w:rFonts w:ascii="Times New Roman" w:hAnsi="Times New Roman" w:cs="Times New Roman"/>
          <w:sz w:val="24"/>
        </w:rPr>
        <w:t>я</w:t>
      </w:r>
      <w:r w:rsidRPr="00192549">
        <w:rPr>
          <w:rFonts w:ascii="Times New Roman" w:hAnsi="Times New Roman" w:cs="Times New Roman"/>
          <w:sz w:val="24"/>
        </w:rPr>
        <w:t>ние, на основании учета дифференциации российских регионов на «доноров» и «рецип</w:t>
      </w:r>
      <w:r w:rsidRPr="00192549">
        <w:rPr>
          <w:rFonts w:ascii="Times New Roman" w:hAnsi="Times New Roman" w:cs="Times New Roman"/>
          <w:sz w:val="24"/>
        </w:rPr>
        <w:t>и</w:t>
      </w:r>
      <w:r w:rsidRPr="00192549">
        <w:rPr>
          <w:rFonts w:ascii="Times New Roman" w:hAnsi="Times New Roman" w:cs="Times New Roman"/>
          <w:sz w:val="24"/>
        </w:rPr>
        <w:t>ентов» предложен механизм достижения сбалансированности продовольственного обе</w:t>
      </w:r>
      <w:r w:rsidRPr="00192549">
        <w:rPr>
          <w:rFonts w:ascii="Times New Roman" w:hAnsi="Times New Roman" w:cs="Times New Roman"/>
          <w:sz w:val="24"/>
        </w:rPr>
        <w:t>с</w:t>
      </w:r>
      <w:r w:rsidRPr="00192549">
        <w:rPr>
          <w:rFonts w:ascii="Times New Roman" w:hAnsi="Times New Roman" w:cs="Times New Roman"/>
          <w:sz w:val="24"/>
        </w:rPr>
        <w:t>печения. Обоснованы принципы достижения сбалансированности, среди которых выдел</w:t>
      </w:r>
      <w:r w:rsidRPr="00192549">
        <w:rPr>
          <w:rFonts w:ascii="Times New Roman" w:hAnsi="Times New Roman" w:cs="Times New Roman"/>
          <w:sz w:val="24"/>
        </w:rPr>
        <w:t>е</w:t>
      </w:r>
      <w:r w:rsidRPr="00192549">
        <w:rPr>
          <w:rFonts w:ascii="Times New Roman" w:hAnsi="Times New Roman" w:cs="Times New Roman"/>
          <w:sz w:val="24"/>
        </w:rPr>
        <w:t>ны принципы целостности, устойчивости, совместимости, рациональности и эффективн</w:t>
      </w:r>
      <w:r w:rsidRPr="00192549">
        <w:rPr>
          <w:rFonts w:ascii="Times New Roman" w:hAnsi="Times New Roman" w:cs="Times New Roman"/>
          <w:sz w:val="24"/>
        </w:rPr>
        <w:t>о</w:t>
      </w:r>
      <w:r w:rsidRPr="00192549">
        <w:rPr>
          <w:rFonts w:ascii="Times New Roman" w:hAnsi="Times New Roman" w:cs="Times New Roman"/>
          <w:sz w:val="24"/>
        </w:rPr>
        <w:t>сти. Дана их характеристика, определены средства их достижения и механизм обеспеч</w:t>
      </w:r>
      <w:r w:rsidRPr="00192549">
        <w:rPr>
          <w:rFonts w:ascii="Times New Roman" w:hAnsi="Times New Roman" w:cs="Times New Roman"/>
          <w:sz w:val="24"/>
        </w:rPr>
        <w:t>е</w:t>
      </w:r>
      <w:r w:rsidRPr="00192549">
        <w:rPr>
          <w:rFonts w:ascii="Times New Roman" w:hAnsi="Times New Roman" w:cs="Times New Roman"/>
          <w:sz w:val="24"/>
        </w:rPr>
        <w:t>ния, на основании чего сформирована соответствующая структурно-логическая схема и сформулировано авторское определение категории сбалансированность системы прод</w:t>
      </w:r>
      <w:r w:rsidRPr="00192549">
        <w:rPr>
          <w:rFonts w:ascii="Times New Roman" w:hAnsi="Times New Roman" w:cs="Times New Roman"/>
          <w:sz w:val="24"/>
        </w:rPr>
        <w:t>о</w:t>
      </w:r>
      <w:r w:rsidRPr="00192549">
        <w:rPr>
          <w:rFonts w:ascii="Times New Roman" w:hAnsi="Times New Roman" w:cs="Times New Roman"/>
          <w:sz w:val="24"/>
        </w:rPr>
        <w:t xml:space="preserve">вольственного обеспечения. </w:t>
      </w:r>
    </w:p>
    <w:p w:rsidR="00765F1E" w:rsidRPr="00192549" w:rsidRDefault="00765F1E" w:rsidP="00192549">
      <w:pPr>
        <w:pStyle w:val="a3"/>
        <w:ind w:firstLine="709"/>
        <w:jc w:val="both"/>
        <w:rPr>
          <w:rFonts w:ascii="Times New Roman" w:hAnsi="Times New Roman" w:cs="Times New Roman"/>
          <w:sz w:val="24"/>
        </w:rPr>
      </w:pPr>
    </w:p>
    <w:p w:rsidR="0049753B" w:rsidRPr="00D75668" w:rsidRDefault="00D75668" w:rsidP="00D75668">
      <w:pPr>
        <w:pStyle w:val="a3"/>
        <w:jc w:val="center"/>
        <w:rPr>
          <w:rFonts w:ascii="Times New Roman" w:hAnsi="Times New Roman" w:cs="Times New Roman"/>
          <w:b/>
          <w:sz w:val="28"/>
        </w:rPr>
      </w:pPr>
      <w:r w:rsidRPr="00D75668">
        <w:rPr>
          <w:rFonts w:ascii="Times New Roman" w:hAnsi="Times New Roman" w:cs="Times New Roman"/>
          <w:b/>
          <w:sz w:val="28"/>
        </w:rPr>
        <w:t>Финансы сельского хозяйства</w:t>
      </w:r>
    </w:p>
    <w:p w:rsidR="00192549" w:rsidRDefault="00192549" w:rsidP="00192549">
      <w:pPr>
        <w:pStyle w:val="a3"/>
        <w:ind w:firstLine="709"/>
        <w:jc w:val="both"/>
        <w:rPr>
          <w:rFonts w:ascii="Times New Roman" w:hAnsi="Times New Roman" w:cs="Times New Roman"/>
          <w:sz w:val="28"/>
        </w:rPr>
      </w:pPr>
      <w:proofErr w:type="spellStart"/>
      <w:r w:rsidRPr="00192549">
        <w:rPr>
          <w:rFonts w:ascii="Times New Roman" w:hAnsi="Times New Roman" w:cs="Times New Roman"/>
          <w:b/>
          <w:sz w:val="28"/>
        </w:rPr>
        <w:t>Лавлинская</w:t>
      </w:r>
      <w:proofErr w:type="spellEnd"/>
      <w:r w:rsidRPr="00192549">
        <w:rPr>
          <w:rFonts w:ascii="Times New Roman" w:hAnsi="Times New Roman" w:cs="Times New Roman"/>
          <w:b/>
          <w:sz w:val="28"/>
        </w:rPr>
        <w:t>, А. Л.</w:t>
      </w:r>
      <w:r w:rsidRPr="00192549">
        <w:rPr>
          <w:rFonts w:ascii="Times New Roman" w:hAnsi="Times New Roman" w:cs="Times New Roman"/>
          <w:sz w:val="28"/>
        </w:rPr>
        <w:t xml:space="preserve"> Нормирование собственного оборотного капитала как важнейший инструмент обеспечения финансовой устойчивости аграрных предприятий / А.</w:t>
      </w:r>
      <w:r>
        <w:rPr>
          <w:rFonts w:ascii="Times New Roman" w:hAnsi="Times New Roman" w:cs="Times New Roman"/>
          <w:sz w:val="28"/>
        </w:rPr>
        <w:t xml:space="preserve"> </w:t>
      </w:r>
      <w:r w:rsidRPr="00192549">
        <w:rPr>
          <w:rFonts w:ascii="Times New Roman" w:hAnsi="Times New Roman" w:cs="Times New Roman"/>
          <w:sz w:val="28"/>
        </w:rPr>
        <w:t xml:space="preserve">Л. </w:t>
      </w:r>
      <w:proofErr w:type="spellStart"/>
      <w:r w:rsidRPr="00192549">
        <w:rPr>
          <w:rFonts w:ascii="Times New Roman" w:hAnsi="Times New Roman" w:cs="Times New Roman"/>
          <w:sz w:val="28"/>
        </w:rPr>
        <w:t>Лавлинская</w:t>
      </w:r>
      <w:proofErr w:type="spellEnd"/>
      <w:r w:rsidRPr="00192549">
        <w:rPr>
          <w:rFonts w:ascii="Times New Roman" w:hAnsi="Times New Roman" w:cs="Times New Roman"/>
          <w:sz w:val="28"/>
        </w:rPr>
        <w:t xml:space="preserve"> // </w:t>
      </w:r>
      <w:proofErr w:type="spellStart"/>
      <w:r w:rsidRPr="00192549">
        <w:rPr>
          <w:rFonts w:ascii="Times New Roman" w:hAnsi="Times New Roman" w:cs="Times New Roman"/>
          <w:sz w:val="28"/>
        </w:rPr>
        <w:t>Вестн</w:t>
      </w:r>
      <w:proofErr w:type="spellEnd"/>
      <w:r w:rsidRPr="00192549">
        <w:rPr>
          <w:rFonts w:ascii="Times New Roman" w:hAnsi="Times New Roman" w:cs="Times New Roman"/>
          <w:sz w:val="28"/>
        </w:rPr>
        <w:t xml:space="preserve">. Орловского гос. </w:t>
      </w:r>
      <w:proofErr w:type="spellStart"/>
      <w:r w:rsidRPr="00192549">
        <w:rPr>
          <w:rFonts w:ascii="Times New Roman" w:hAnsi="Times New Roman" w:cs="Times New Roman"/>
          <w:sz w:val="28"/>
        </w:rPr>
        <w:t>аграр</w:t>
      </w:r>
      <w:proofErr w:type="spellEnd"/>
      <w:r w:rsidRPr="00192549">
        <w:rPr>
          <w:rFonts w:ascii="Times New Roman" w:hAnsi="Times New Roman" w:cs="Times New Roman"/>
          <w:sz w:val="28"/>
        </w:rPr>
        <w:t>. ун-та. – 2017. – № 3. – С. 90-98</w:t>
      </w:r>
      <w:r>
        <w:rPr>
          <w:rFonts w:ascii="Times New Roman" w:hAnsi="Times New Roman" w:cs="Times New Roman"/>
          <w:sz w:val="28"/>
        </w:rPr>
        <w:t>.</w:t>
      </w:r>
    </w:p>
    <w:p w:rsidR="00192549" w:rsidRPr="00192549" w:rsidRDefault="00192549" w:rsidP="00192549">
      <w:pPr>
        <w:pStyle w:val="a3"/>
        <w:ind w:firstLine="709"/>
        <w:jc w:val="both"/>
        <w:rPr>
          <w:rFonts w:ascii="Times New Roman" w:hAnsi="Times New Roman" w:cs="Times New Roman"/>
          <w:sz w:val="24"/>
        </w:rPr>
      </w:pPr>
    </w:p>
    <w:p w:rsidR="00192549" w:rsidRDefault="00192549" w:rsidP="00192549">
      <w:pPr>
        <w:pStyle w:val="a3"/>
        <w:ind w:firstLine="709"/>
        <w:jc w:val="both"/>
        <w:rPr>
          <w:rFonts w:ascii="Times New Roman" w:hAnsi="Times New Roman" w:cs="Times New Roman"/>
          <w:sz w:val="28"/>
        </w:rPr>
      </w:pPr>
      <w:proofErr w:type="spellStart"/>
      <w:r w:rsidRPr="00192549">
        <w:rPr>
          <w:rFonts w:ascii="Times New Roman" w:hAnsi="Times New Roman" w:cs="Times New Roman"/>
          <w:b/>
          <w:sz w:val="28"/>
        </w:rPr>
        <w:t>Плякина</w:t>
      </w:r>
      <w:proofErr w:type="spellEnd"/>
      <w:r w:rsidRPr="00192549">
        <w:rPr>
          <w:rFonts w:ascii="Times New Roman" w:hAnsi="Times New Roman" w:cs="Times New Roman"/>
          <w:b/>
          <w:sz w:val="28"/>
        </w:rPr>
        <w:t>, А. А.</w:t>
      </w:r>
      <w:r w:rsidRPr="00192549">
        <w:rPr>
          <w:rFonts w:ascii="Times New Roman" w:hAnsi="Times New Roman" w:cs="Times New Roman"/>
          <w:sz w:val="28"/>
        </w:rPr>
        <w:t xml:space="preserve"> Обоснование использования комплексного финансов</w:t>
      </w:r>
      <w:r w:rsidRPr="00192549">
        <w:rPr>
          <w:rFonts w:ascii="Times New Roman" w:hAnsi="Times New Roman" w:cs="Times New Roman"/>
          <w:sz w:val="28"/>
        </w:rPr>
        <w:t>о</w:t>
      </w:r>
      <w:r w:rsidRPr="00192549">
        <w:rPr>
          <w:rFonts w:ascii="Times New Roman" w:hAnsi="Times New Roman" w:cs="Times New Roman"/>
          <w:sz w:val="28"/>
        </w:rPr>
        <w:t xml:space="preserve">го бюджета (матрицы </w:t>
      </w:r>
      <w:proofErr w:type="spellStart"/>
      <w:r w:rsidRPr="00192549">
        <w:rPr>
          <w:rFonts w:ascii="Times New Roman" w:hAnsi="Times New Roman" w:cs="Times New Roman"/>
          <w:sz w:val="28"/>
        </w:rPr>
        <w:t>Мобли</w:t>
      </w:r>
      <w:proofErr w:type="spellEnd"/>
      <w:r w:rsidRPr="00192549">
        <w:rPr>
          <w:rFonts w:ascii="Times New Roman" w:hAnsi="Times New Roman" w:cs="Times New Roman"/>
          <w:sz w:val="28"/>
        </w:rPr>
        <w:t>) для оценки финансового состояния и прогн</w:t>
      </w:r>
      <w:r w:rsidRPr="00192549">
        <w:rPr>
          <w:rFonts w:ascii="Times New Roman" w:hAnsi="Times New Roman" w:cs="Times New Roman"/>
          <w:sz w:val="28"/>
        </w:rPr>
        <w:t>о</w:t>
      </w:r>
      <w:r w:rsidRPr="00192549">
        <w:rPr>
          <w:rFonts w:ascii="Times New Roman" w:hAnsi="Times New Roman" w:cs="Times New Roman"/>
          <w:sz w:val="28"/>
        </w:rPr>
        <w:t>зирования деятельности интегрированных агропромышленных формиров</w:t>
      </w:r>
      <w:r w:rsidRPr="00192549">
        <w:rPr>
          <w:rFonts w:ascii="Times New Roman" w:hAnsi="Times New Roman" w:cs="Times New Roman"/>
          <w:sz w:val="28"/>
        </w:rPr>
        <w:t>а</w:t>
      </w:r>
      <w:r w:rsidRPr="00192549">
        <w:rPr>
          <w:rFonts w:ascii="Times New Roman" w:hAnsi="Times New Roman" w:cs="Times New Roman"/>
          <w:sz w:val="28"/>
        </w:rPr>
        <w:t>ний / А.</w:t>
      </w:r>
      <w:r>
        <w:rPr>
          <w:rFonts w:ascii="Times New Roman" w:hAnsi="Times New Roman" w:cs="Times New Roman"/>
          <w:sz w:val="28"/>
        </w:rPr>
        <w:t xml:space="preserve"> </w:t>
      </w:r>
      <w:r w:rsidRPr="00192549">
        <w:rPr>
          <w:rFonts w:ascii="Times New Roman" w:hAnsi="Times New Roman" w:cs="Times New Roman"/>
          <w:sz w:val="28"/>
        </w:rPr>
        <w:t xml:space="preserve">А. </w:t>
      </w:r>
      <w:proofErr w:type="spellStart"/>
      <w:r w:rsidRPr="00192549">
        <w:rPr>
          <w:rFonts w:ascii="Times New Roman" w:hAnsi="Times New Roman" w:cs="Times New Roman"/>
          <w:sz w:val="28"/>
        </w:rPr>
        <w:t>Плякина</w:t>
      </w:r>
      <w:proofErr w:type="spellEnd"/>
      <w:r w:rsidRPr="00192549">
        <w:rPr>
          <w:rFonts w:ascii="Times New Roman" w:hAnsi="Times New Roman" w:cs="Times New Roman"/>
          <w:sz w:val="28"/>
        </w:rPr>
        <w:t xml:space="preserve"> // </w:t>
      </w:r>
      <w:proofErr w:type="spellStart"/>
      <w:r w:rsidRPr="00192549">
        <w:rPr>
          <w:rFonts w:ascii="Times New Roman" w:hAnsi="Times New Roman" w:cs="Times New Roman"/>
          <w:sz w:val="28"/>
        </w:rPr>
        <w:t>Вестн</w:t>
      </w:r>
      <w:proofErr w:type="spellEnd"/>
      <w:r w:rsidRPr="00192549">
        <w:rPr>
          <w:rFonts w:ascii="Times New Roman" w:hAnsi="Times New Roman" w:cs="Times New Roman"/>
          <w:sz w:val="28"/>
        </w:rPr>
        <w:t xml:space="preserve">. Воронежского гос. </w:t>
      </w:r>
      <w:proofErr w:type="spellStart"/>
      <w:r w:rsidRPr="00192549">
        <w:rPr>
          <w:rFonts w:ascii="Times New Roman" w:hAnsi="Times New Roman" w:cs="Times New Roman"/>
          <w:sz w:val="28"/>
        </w:rPr>
        <w:t>аграр</w:t>
      </w:r>
      <w:proofErr w:type="spellEnd"/>
      <w:r w:rsidRPr="00192549">
        <w:rPr>
          <w:rFonts w:ascii="Times New Roman" w:hAnsi="Times New Roman" w:cs="Times New Roman"/>
          <w:sz w:val="28"/>
        </w:rPr>
        <w:t>. ун-та. – 2016. – № 4. – С. 258-267</w:t>
      </w:r>
      <w:r>
        <w:rPr>
          <w:rFonts w:ascii="Times New Roman" w:hAnsi="Times New Roman" w:cs="Times New Roman"/>
          <w:sz w:val="28"/>
        </w:rPr>
        <w:t>.</w:t>
      </w:r>
    </w:p>
    <w:p w:rsidR="00192549" w:rsidRPr="00192549" w:rsidRDefault="00192549" w:rsidP="00192549">
      <w:pPr>
        <w:pStyle w:val="a3"/>
        <w:ind w:firstLine="709"/>
        <w:jc w:val="both"/>
        <w:rPr>
          <w:rFonts w:ascii="Times New Roman" w:hAnsi="Times New Roman" w:cs="Times New Roman"/>
          <w:sz w:val="24"/>
        </w:rPr>
      </w:pPr>
    </w:p>
    <w:p w:rsidR="00D75668" w:rsidRPr="00192549" w:rsidRDefault="00192549" w:rsidP="00192549">
      <w:pPr>
        <w:pStyle w:val="a3"/>
        <w:ind w:firstLine="709"/>
        <w:jc w:val="both"/>
        <w:rPr>
          <w:rFonts w:ascii="Times New Roman" w:hAnsi="Times New Roman" w:cs="Times New Roman"/>
          <w:sz w:val="28"/>
        </w:rPr>
      </w:pPr>
      <w:proofErr w:type="spellStart"/>
      <w:r w:rsidRPr="00192549">
        <w:rPr>
          <w:rFonts w:ascii="Times New Roman" w:hAnsi="Times New Roman" w:cs="Times New Roman"/>
          <w:b/>
          <w:sz w:val="28"/>
        </w:rPr>
        <w:t>Сигарев</w:t>
      </w:r>
      <w:proofErr w:type="spellEnd"/>
      <w:r w:rsidRPr="00192549">
        <w:rPr>
          <w:rFonts w:ascii="Times New Roman" w:hAnsi="Times New Roman" w:cs="Times New Roman"/>
          <w:b/>
          <w:sz w:val="28"/>
        </w:rPr>
        <w:t>, М. И.</w:t>
      </w:r>
      <w:r w:rsidRPr="00192549">
        <w:rPr>
          <w:rFonts w:ascii="Times New Roman" w:hAnsi="Times New Roman" w:cs="Times New Roman"/>
          <w:sz w:val="28"/>
        </w:rPr>
        <w:t xml:space="preserve"> </w:t>
      </w:r>
      <w:r w:rsidR="00D75668" w:rsidRPr="00192549">
        <w:rPr>
          <w:rFonts w:ascii="Times New Roman" w:hAnsi="Times New Roman" w:cs="Times New Roman"/>
          <w:sz w:val="28"/>
        </w:rPr>
        <w:t>Эффективность субсидирования и системы налогоо</w:t>
      </w:r>
      <w:r w:rsidR="00D75668" w:rsidRPr="00192549">
        <w:rPr>
          <w:rFonts w:ascii="Times New Roman" w:hAnsi="Times New Roman" w:cs="Times New Roman"/>
          <w:sz w:val="28"/>
        </w:rPr>
        <w:t>б</w:t>
      </w:r>
      <w:r w:rsidR="00D75668" w:rsidRPr="00192549">
        <w:rPr>
          <w:rFonts w:ascii="Times New Roman" w:hAnsi="Times New Roman" w:cs="Times New Roman"/>
          <w:sz w:val="28"/>
        </w:rPr>
        <w:t>ложения в аграрном секторе Казахстана /</w:t>
      </w:r>
      <w:r w:rsidRPr="00192549">
        <w:rPr>
          <w:rFonts w:ascii="Times New Roman" w:hAnsi="Times New Roman" w:cs="Times New Roman"/>
          <w:sz w:val="28"/>
        </w:rPr>
        <w:t xml:space="preserve"> М.</w:t>
      </w:r>
      <w:r>
        <w:rPr>
          <w:rFonts w:ascii="Times New Roman" w:hAnsi="Times New Roman" w:cs="Times New Roman"/>
          <w:sz w:val="28"/>
        </w:rPr>
        <w:t xml:space="preserve"> </w:t>
      </w:r>
      <w:r w:rsidRPr="00192549">
        <w:rPr>
          <w:rFonts w:ascii="Times New Roman" w:hAnsi="Times New Roman" w:cs="Times New Roman"/>
          <w:sz w:val="28"/>
        </w:rPr>
        <w:t>И.</w:t>
      </w:r>
      <w:r w:rsidR="00D75668" w:rsidRPr="00192549">
        <w:rPr>
          <w:rFonts w:ascii="Times New Roman" w:hAnsi="Times New Roman" w:cs="Times New Roman"/>
          <w:sz w:val="28"/>
        </w:rPr>
        <w:t xml:space="preserve"> </w:t>
      </w:r>
      <w:proofErr w:type="spellStart"/>
      <w:r w:rsidR="00D75668" w:rsidRPr="00192549">
        <w:rPr>
          <w:rFonts w:ascii="Times New Roman" w:hAnsi="Times New Roman" w:cs="Times New Roman"/>
          <w:sz w:val="28"/>
        </w:rPr>
        <w:t>Сигарев</w:t>
      </w:r>
      <w:proofErr w:type="spellEnd"/>
      <w:r w:rsidR="00D75668" w:rsidRPr="00192549">
        <w:rPr>
          <w:rFonts w:ascii="Times New Roman" w:hAnsi="Times New Roman" w:cs="Times New Roman"/>
          <w:sz w:val="28"/>
        </w:rPr>
        <w:t xml:space="preserve">, </w:t>
      </w:r>
      <w:r w:rsidRPr="00192549">
        <w:rPr>
          <w:rFonts w:ascii="Times New Roman" w:hAnsi="Times New Roman" w:cs="Times New Roman"/>
          <w:sz w:val="28"/>
        </w:rPr>
        <w:t>Ж.</w:t>
      </w:r>
      <w:r>
        <w:rPr>
          <w:rFonts w:ascii="Times New Roman" w:hAnsi="Times New Roman" w:cs="Times New Roman"/>
          <w:sz w:val="28"/>
        </w:rPr>
        <w:t xml:space="preserve"> </w:t>
      </w:r>
      <w:r w:rsidRPr="00192549">
        <w:rPr>
          <w:rFonts w:ascii="Times New Roman" w:hAnsi="Times New Roman" w:cs="Times New Roman"/>
          <w:sz w:val="28"/>
        </w:rPr>
        <w:t xml:space="preserve">М. </w:t>
      </w:r>
      <w:proofErr w:type="spellStart"/>
      <w:r w:rsidR="00D75668" w:rsidRPr="00192549">
        <w:rPr>
          <w:rFonts w:ascii="Times New Roman" w:hAnsi="Times New Roman" w:cs="Times New Roman"/>
          <w:sz w:val="28"/>
        </w:rPr>
        <w:t>Нуркужаев</w:t>
      </w:r>
      <w:proofErr w:type="spellEnd"/>
      <w:r w:rsidR="00D75668" w:rsidRPr="00192549">
        <w:rPr>
          <w:rFonts w:ascii="Times New Roman" w:hAnsi="Times New Roman" w:cs="Times New Roman"/>
          <w:sz w:val="28"/>
        </w:rPr>
        <w:t xml:space="preserve"> // Горное сел</w:t>
      </w:r>
      <w:proofErr w:type="gramStart"/>
      <w:r>
        <w:rPr>
          <w:rFonts w:ascii="Times New Roman" w:hAnsi="Times New Roman" w:cs="Times New Roman"/>
          <w:sz w:val="28"/>
        </w:rPr>
        <w:t>.</w:t>
      </w:r>
      <w:proofErr w:type="gramEnd"/>
      <w:r w:rsidR="00D75668" w:rsidRPr="00192549">
        <w:rPr>
          <w:rFonts w:ascii="Times New Roman" w:hAnsi="Times New Roman" w:cs="Times New Roman"/>
          <w:sz w:val="28"/>
        </w:rPr>
        <w:t xml:space="preserve"> </w:t>
      </w:r>
      <w:proofErr w:type="gramStart"/>
      <w:r w:rsidR="00D75668" w:rsidRPr="00192549">
        <w:rPr>
          <w:rFonts w:ascii="Times New Roman" w:hAnsi="Times New Roman" w:cs="Times New Roman"/>
          <w:sz w:val="28"/>
        </w:rPr>
        <w:t>х</w:t>
      </w:r>
      <w:proofErr w:type="gramEnd"/>
      <w:r w:rsidR="00D75668" w:rsidRPr="00192549">
        <w:rPr>
          <w:rFonts w:ascii="Times New Roman" w:hAnsi="Times New Roman" w:cs="Times New Roman"/>
          <w:sz w:val="28"/>
        </w:rPr>
        <w:t>оз</w:t>
      </w:r>
      <w:r>
        <w:rPr>
          <w:rFonts w:ascii="Times New Roman" w:hAnsi="Times New Roman" w:cs="Times New Roman"/>
          <w:sz w:val="28"/>
        </w:rPr>
        <w:t>-</w:t>
      </w:r>
      <w:r w:rsidR="00D75668" w:rsidRPr="00192549">
        <w:rPr>
          <w:rFonts w:ascii="Times New Roman" w:hAnsi="Times New Roman" w:cs="Times New Roman"/>
          <w:sz w:val="28"/>
        </w:rPr>
        <w:t>во. – 2017. – № 1. – С. 33-40</w:t>
      </w:r>
      <w:r>
        <w:rPr>
          <w:rFonts w:ascii="Times New Roman" w:hAnsi="Times New Roman" w:cs="Times New Roman"/>
          <w:sz w:val="28"/>
        </w:rPr>
        <w:t>.</w:t>
      </w:r>
    </w:p>
    <w:p w:rsidR="00D75668" w:rsidRDefault="00192549" w:rsidP="00192549">
      <w:pPr>
        <w:pStyle w:val="a3"/>
        <w:ind w:firstLine="709"/>
        <w:jc w:val="both"/>
        <w:rPr>
          <w:rFonts w:ascii="Times New Roman" w:hAnsi="Times New Roman" w:cs="Times New Roman"/>
          <w:sz w:val="24"/>
        </w:rPr>
      </w:pPr>
      <w:r>
        <w:rPr>
          <w:rFonts w:ascii="Times New Roman" w:hAnsi="Times New Roman" w:cs="Times New Roman"/>
          <w:sz w:val="24"/>
        </w:rPr>
        <w:t xml:space="preserve">В </w:t>
      </w:r>
      <w:r w:rsidR="00D75668" w:rsidRPr="00192549">
        <w:rPr>
          <w:rFonts w:ascii="Times New Roman" w:hAnsi="Times New Roman" w:cs="Times New Roman"/>
          <w:sz w:val="24"/>
        </w:rPr>
        <w:t xml:space="preserve">статье дан анализ эффективности субсидирования и системы налогообложения </w:t>
      </w:r>
      <w:proofErr w:type="spellStart"/>
      <w:r w:rsidR="00D75668" w:rsidRPr="00192549">
        <w:rPr>
          <w:rFonts w:ascii="Times New Roman" w:hAnsi="Times New Roman" w:cs="Times New Roman"/>
          <w:sz w:val="24"/>
        </w:rPr>
        <w:t>сельхозтоваропроизводителей</w:t>
      </w:r>
      <w:proofErr w:type="spellEnd"/>
      <w:r w:rsidR="00D75668" w:rsidRPr="00192549">
        <w:rPr>
          <w:rFonts w:ascii="Times New Roman" w:hAnsi="Times New Roman" w:cs="Times New Roman"/>
          <w:sz w:val="24"/>
        </w:rPr>
        <w:t xml:space="preserve"> в Казахстане. Из года в год возрастает объем производимой и реализуемой продукции сельского хозяйства. Уровень рентабельности по </w:t>
      </w:r>
      <w:proofErr w:type="spellStart"/>
      <w:r w:rsidR="00D75668" w:rsidRPr="00192549">
        <w:rPr>
          <w:rFonts w:ascii="Times New Roman" w:hAnsi="Times New Roman" w:cs="Times New Roman"/>
          <w:sz w:val="24"/>
        </w:rPr>
        <w:t>сельхозфо</w:t>
      </w:r>
      <w:r w:rsidR="00D75668" w:rsidRPr="00192549">
        <w:rPr>
          <w:rFonts w:ascii="Times New Roman" w:hAnsi="Times New Roman" w:cs="Times New Roman"/>
          <w:sz w:val="24"/>
        </w:rPr>
        <w:t>р</w:t>
      </w:r>
      <w:r w:rsidR="00D75668" w:rsidRPr="00192549">
        <w:rPr>
          <w:rFonts w:ascii="Times New Roman" w:hAnsi="Times New Roman" w:cs="Times New Roman"/>
          <w:sz w:val="24"/>
        </w:rPr>
        <w:t>мированиям</w:t>
      </w:r>
      <w:proofErr w:type="spellEnd"/>
      <w:r w:rsidR="00D75668" w:rsidRPr="00192549">
        <w:rPr>
          <w:rFonts w:ascii="Times New Roman" w:hAnsi="Times New Roman" w:cs="Times New Roman"/>
          <w:sz w:val="24"/>
        </w:rPr>
        <w:t xml:space="preserve"> достиг 35,4%, в том числе по сельхозпредприятиям - 28,5%, крестьянским (фермерским) хозяйствам - 42,8%. </w:t>
      </w:r>
      <w:proofErr w:type="spellStart"/>
      <w:r w:rsidR="00D75668" w:rsidRPr="00192549">
        <w:rPr>
          <w:rFonts w:ascii="Times New Roman" w:hAnsi="Times New Roman" w:cs="Times New Roman"/>
          <w:sz w:val="24"/>
        </w:rPr>
        <w:t>Сельхозформирования</w:t>
      </w:r>
      <w:proofErr w:type="spellEnd"/>
      <w:r w:rsidR="00D75668" w:rsidRPr="00192549">
        <w:rPr>
          <w:rFonts w:ascii="Times New Roman" w:hAnsi="Times New Roman" w:cs="Times New Roman"/>
          <w:sz w:val="24"/>
        </w:rPr>
        <w:t xml:space="preserve"> получили 1157 млн. долл. пр</w:t>
      </w:r>
      <w:r w:rsidR="00D75668" w:rsidRPr="00192549">
        <w:rPr>
          <w:rFonts w:ascii="Times New Roman" w:hAnsi="Times New Roman" w:cs="Times New Roman"/>
          <w:sz w:val="24"/>
        </w:rPr>
        <w:t>и</w:t>
      </w:r>
      <w:r w:rsidR="00D75668" w:rsidRPr="00192549">
        <w:rPr>
          <w:rFonts w:ascii="Times New Roman" w:hAnsi="Times New Roman" w:cs="Times New Roman"/>
          <w:sz w:val="24"/>
        </w:rPr>
        <w:t xml:space="preserve">были, в том числе сельхозпредприятия - 485 млн. долл. (41,9%), </w:t>
      </w:r>
      <w:proofErr w:type="gramStart"/>
      <w:r w:rsidR="00D75668" w:rsidRPr="00192549">
        <w:rPr>
          <w:rFonts w:ascii="Times New Roman" w:hAnsi="Times New Roman" w:cs="Times New Roman"/>
          <w:sz w:val="24"/>
        </w:rPr>
        <w:t>крестьянское</w:t>
      </w:r>
      <w:proofErr w:type="gramEnd"/>
      <w:r w:rsidR="00D75668" w:rsidRPr="00192549">
        <w:rPr>
          <w:rFonts w:ascii="Times New Roman" w:hAnsi="Times New Roman" w:cs="Times New Roman"/>
          <w:sz w:val="24"/>
        </w:rPr>
        <w:t xml:space="preserve"> хозяйства - 672 млн. долл. (58,1%). В результате государственной поддержки внедряются интенси</w:t>
      </w:r>
      <w:r w:rsidR="00D75668" w:rsidRPr="00192549">
        <w:rPr>
          <w:rFonts w:ascii="Times New Roman" w:hAnsi="Times New Roman" w:cs="Times New Roman"/>
          <w:sz w:val="24"/>
        </w:rPr>
        <w:t>в</w:t>
      </w:r>
      <w:r w:rsidR="00D75668" w:rsidRPr="00192549">
        <w:rPr>
          <w:rFonts w:ascii="Times New Roman" w:hAnsi="Times New Roman" w:cs="Times New Roman"/>
          <w:sz w:val="24"/>
        </w:rPr>
        <w:t>ные технологии в производстве растениеводческой и животноводческой продукции. О</w:t>
      </w:r>
      <w:r w:rsidR="00D75668" w:rsidRPr="00192549">
        <w:rPr>
          <w:rFonts w:ascii="Times New Roman" w:hAnsi="Times New Roman" w:cs="Times New Roman"/>
          <w:sz w:val="24"/>
        </w:rPr>
        <w:t>с</w:t>
      </w:r>
      <w:r w:rsidR="00D75668" w:rsidRPr="00192549">
        <w:rPr>
          <w:rFonts w:ascii="Times New Roman" w:hAnsi="Times New Roman" w:cs="Times New Roman"/>
          <w:sz w:val="24"/>
        </w:rPr>
        <w:t>новными производителями сельскохозяйственной продукции являются хозяйства насел</w:t>
      </w:r>
      <w:r w:rsidR="00D75668" w:rsidRPr="00192549">
        <w:rPr>
          <w:rFonts w:ascii="Times New Roman" w:hAnsi="Times New Roman" w:cs="Times New Roman"/>
          <w:sz w:val="24"/>
        </w:rPr>
        <w:t>е</w:t>
      </w:r>
      <w:r w:rsidR="00D75668" w:rsidRPr="00192549">
        <w:rPr>
          <w:rFonts w:ascii="Times New Roman" w:hAnsi="Times New Roman" w:cs="Times New Roman"/>
          <w:sz w:val="24"/>
        </w:rPr>
        <w:t>ния, которые не субсидируются, используют ручной труд. Показаны конкретные меры по субсидированию в растениеводстве и животноводстве. Даны рекомендации по оптимиз</w:t>
      </w:r>
      <w:r w:rsidR="00D75668" w:rsidRPr="00192549">
        <w:rPr>
          <w:rFonts w:ascii="Times New Roman" w:hAnsi="Times New Roman" w:cs="Times New Roman"/>
          <w:sz w:val="24"/>
        </w:rPr>
        <w:t>а</w:t>
      </w:r>
      <w:r w:rsidR="00D75668" w:rsidRPr="00192549">
        <w:rPr>
          <w:rFonts w:ascii="Times New Roman" w:hAnsi="Times New Roman" w:cs="Times New Roman"/>
          <w:sz w:val="24"/>
        </w:rPr>
        <w:t>ции налогообложения в производстве сельскохозяйственной продукции.</w:t>
      </w:r>
    </w:p>
    <w:p w:rsidR="00192549" w:rsidRPr="00192549" w:rsidRDefault="00192549" w:rsidP="00192549">
      <w:pPr>
        <w:pStyle w:val="a3"/>
        <w:ind w:firstLine="709"/>
        <w:jc w:val="both"/>
        <w:rPr>
          <w:rFonts w:ascii="Times New Roman" w:hAnsi="Times New Roman" w:cs="Times New Roman"/>
          <w:sz w:val="24"/>
        </w:rPr>
      </w:pPr>
    </w:p>
    <w:p w:rsidR="003D1EE8" w:rsidRPr="00192549" w:rsidRDefault="00192549" w:rsidP="00192549">
      <w:pPr>
        <w:pStyle w:val="a3"/>
        <w:ind w:firstLine="709"/>
        <w:jc w:val="both"/>
        <w:rPr>
          <w:rFonts w:ascii="Times New Roman" w:hAnsi="Times New Roman" w:cs="Times New Roman"/>
          <w:sz w:val="28"/>
        </w:rPr>
      </w:pPr>
      <w:r w:rsidRPr="00192549">
        <w:rPr>
          <w:rFonts w:ascii="Times New Roman" w:hAnsi="Times New Roman" w:cs="Times New Roman"/>
          <w:b/>
          <w:sz w:val="28"/>
        </w:rPr>
        <w:t>Телегина, Ж. А.</w:t>
      </w:r>
      <w:r w:rsidRPr="00192549">
        <w:rPr>
          <w:rFonts w:ascii="Times New Roman" w:hAnsi="Times New Roman" w:cs="Times New Roman"/>
          <w:sz w:val="28"/>
        </w:rPr>
        <w:t xml:space="preserve"> </w:t>
      </w:r>
      <w:r w:rsidR="003D1EE8" w:rsidRPr="00192549">
        <w:rPr>
          <w:rFonts w:ascii="Times New Roman" w:hAnsi="Times New Roman" w:cs="Times New Roman"/>
          <w:sz w:val="28"/>
        </w:rPr>
        <w:t>Основные направления реструктуризации системы финансового обеспечения воспроизводственного процесса в АПК в условиях экономических санкций /</w:t>
      </w:r>
      <w:r>
        <w:rPr>
          <w:rFonts w:ascii="Times New Roman" w:hAnsi="Times New Roman" w:cs="Times New Roman"/>
          <w:sz w:val="28"/>
        </w:rPr>
        <w:t xml:space="preserve"> </w:t>
      </w:r>
      <w:r w:rsidRPr="00192549">
        <w:rPr>
          <w:rFonts w:ascii="Times New Roman" w:hAnsi="Times New Roman" w:cs="Times New Roman"/>
          <w:sz w:val="28"/>
        </w:rPr>
        <w:t>Ж.</w:t>
      </w:r>
      <w:r>
        <w:rPr>
          <w:rFonts w:ascii="Times New Roman" w:hAnsi="Times New Roman" w:cs="Times New Roman"/>
          <w:sz w:val="28"/>
        </w:rPr>
        <w:t xml:space="preserve"> </w:t>
      </w:r>
      <w:r w:rsidRPr="00192549">
        <w:rPr>
          <w:rFonts w:ascii="Times New Roman" w:hAnsi="Times New Roman" w:cs="Times New Roman"/>
          <w:sz w:val="28"/>
        </w:rPr>
        <w:t xml:space="preserve">А. </w:t>
      </w:r>
      <w:r w:rsidR="003D1EE8" w:rsidRPr="00192549">
        <w:rPr>
          <w:rFonts w:ascii="Times New Roman" w:hAnsi="Times New Roman" w:cs="Times New Roman"/>
          <w:sz w:val="28"/>
        </w:rPr>
        <w:t xml:space="preserve">Телегина </w:t>
      </w:r>
      <w:r>
        <w:rPr>
          <w:rFonts w:ascii="Times New Roman" w:hAnsi="Times New Roman" w:cs="Times New Roman"/>
          <w:sz w:val="28"/>
        </w:rPr>
        <w:t xml:space="preserve">// </w:t>
      </w:r>
      <w:r w:rsidR="003D1EE8" w:rsidRPr="00192549">
        <w:rPr>
          <w:rFonts w:ascii="Times New Roman" w:hAnsi="Times New Roman" w:cs="Times New Roman"/>
          <w:sz w:val="28"/>
        </w:rPr>
        <w:t>А</w:t>
      </w:r>
      <w:r w:rsidRPr="00192549">
        <w:rPr>
          <w:rFonts w:ascii="Times New Roman" w:hAnsi="Times New Roman" w:cs="Times New Roman"/>
          <w:sz w:val="28"/>
        </w:rPr>
        <w:t>гропродовольственная политика России</w:t>
      </w:r>
      <w:r w:rsidR="003D1EE8" w:rsidRPr="00192549">
        <w:rPr>
          <w:rFonts w:ascii="Times New Roman" w:hAnsi="Times New Roman" w:cs="Times New Roman"/>
          <w:sz w:val="28"/>
        </w:rPr>
        <w:t>. – 2017. – № 2. – С. 11-15</w:t>
      </w:r>
      <w:r>
        <w:rPr>
          <w:rFonts w:ascii="Times New Roman" w:hAnsi="Times New Roman" w:cs="Times New Roman"/>
          <w:sz w:val="28"/>
        </w:rPr>
        <w:t>.</w:t>
      </w:r>
    </w:p>
    <w:p w:rsidR="00192549" w:rsidRDefault="00192549" w:rsidP="00192549">
      <w:pPr>
        <w:pStyle w:val="a3"/>
        <w:ind w:firstLine="709"/>
        <w:jc w:val="both"/>
        <w:rPr>
          <w:rFonts w:ascii="Times New Roman" w:hAnsi="Times New Roman" w:cs="Times New Roman"/>
          <w:sz w:val="28"/>
        </w:rPr>
      </w:pPr>
      <w:proofErr w:type="spellStart"/>
      <w:r w:rsidRPr="00192549">
        <w:rPr>
          <w:rFonts w:ascii="Times New Roman" w:hAnsi="Times New Roman" w:cs="Times New Roman"/>
          <w:b/>
          <w:sz w:val="28"/>
        </w:rPr>
        <w:lastRenderedPageBreak/>
        <w:t>Хабиров</w:t>
      </w:r>
      <w:proofErr w:type="spellEnd"/>
      <w:r w:rsidRPr="00192549">
        <w:rPr>
          <w:rFonts w:ascii="Times New Roman" w:hAnsi="Times New Roman" w:cs="Times New Roman"/>
          <w:b/>
          <w:sz w:val="28"/>
        </w:rPr>
        <w:t>, Г. А.</w:t>
      </w:r>
      <w:r>
        <w:rPr>
          <w:rFonts w:ascii="Times New Roman" w:hAnsi="Times New Roman" w:cs="Times New Roman"/>
          <w:sz w:val="28"/>
        </w:rPr>
        <w:t xml:space="preserve"> </w:t>
      </w:r>
      <w:r w:rsidR="005108A1" w:rsidRPr="00192549">
        <w:rPr>
          <w:rFonts w:ascii="Times New Roman" w:hAnsi="Times New Roman" w:cs="Times New Roman"/>
          <w:sz w:val="28"/>
        </w:rPr>
        <w:t xml:space="preserve">Особенности </w:t>
      </w:r>
      <w:proofErr w:type="gramStart"/>
      <w:r w:rsidR="005108A1" w:rsidRPr="00192549">
        <w:rPr>
          <w:rFonts w:ascii="Times New Roman" w:hAnsi="Times New Roman" w:cs="Times New Roman"/>
          <w:sz w:val="28"/>
        </w:rPr>
        <w:t>методики оценки эффективности испол</w:t>
      </w:r>
      <w:r w:rsidR="005108A1" w:rsidRPr="00192549">
        <w:rPr>
          <w:rFonts w:ascii="Times New Roman" w:hAnsi="Times New Roman" w:cs="Times New Roman"/>
          <w:sz w:val="28"/>
        </w:rPr>
        <w:t>ь</w:t>
      </w:r>
      <w:r w:rsidR="005108A1" w:rsidRPr="00192549">
        <w:rPr>
          <w:rFonts w:ascii="Times New Roman" w:hAnsi="Times New Roman" w:cs="Times New Roman"/>
          <w:sz w:val="28"/>
        </w:rPr>
        <w:t>зования оборотных активов</w:t>
      </w:r>
      <w:proofErr w:type="gramEnd"/>
      <w:r w:rsidR="005108A1" w:rsidRPr="00192549">
        <w:rPr>
          <w:rFonts w:ascii="Times New Roman" w:hAnsi="Times New Roman" w:cs="Times New Roman"/>
          <w:sz w:val="28"/>
        </w:rPr>
        <w:t xml:space="preserve"> в сельскохозяйственных организациях</w:t>
      </w:r>
      <w:r>
        <w:rPr>
          <w:rFonts w:ascii="Times New Roman" w:hAnsi="Times New Roman" w:cs="Times New Roman"/>
          <w:sz w:val="28"/>
        </w:rPr>
        <w:t xml:space="preserve"> / </w:t>
      </w:r>
      <w:r w:rsidRPr="00192549">
        <w:rPr>
          <w:rFonts w:ascii="Times New Roman" w:hAnsi="Times New Roman" w:cs="Times New Roman"/>
          <w:sz w:val="28"/>
        </w:rPr>
        <w:t>Г.</w:t>
      </w:r>
      <w:r>
        <w:rPr>
          <w:rFonts w:ascii="Times New Roman" w:hAnsi="Times New Roman" w:cs="Times New Roman"/>
          <w:sz w:val="28"/>
        </w:rPr>
        <w:t xml:space="preserve"> </w:t>
      </w:r>
      <w:r w:rsidRPr="00192549">
        <w:rPr>
          <w:rFonts w:ascii="Times New Roman" w:hAnsi="Times New Roman" w:cs="Times New Roman"/>
          <w:sz w:val="28"/>
        </w:rPr>
        <w:t>А.</w:t>
      </w:r>
      <w:r>
        <w:rPr>
          <w:rFonts w:ascii="Times New Roman" w:hAnsi="Times New Roman" w:cs="Times New Roman"/>
          <w:sz w:val="28"/>
        </w:rPr>
        <w:t xml:space="preserve"> </w:t>
      </w:r>
      <w:proofErr w:type="spellStart"/>
      <w:r w:rsidR="005108A1" w:rsidRPr="00192549">
        <w:rPr>
          <w:rFonts w:ascii="Times New Roman" w:hAnsi="Times New Roman" w:cs="Times New Roman"/>
          <w:sz w:val="28"/>
        </w:rPr>
        <w:t>Х</w:t>
      </w:r>
      <w:r w:rsidR="005108A1" w:rsidRPr="00192549">
        <w:rPr>
          <w:rFonts w:ascii="Times New Roman" w:hAnsi="Times New Roman" w:cs="Times New Roman"/>
          <w:sz w:val="28"/>
        </w:rPr>
        <w:t>а</w:t>
      </w:r>
      <w:r w:rsidR="005108A1" w:rsidRPr="00192549">
        <w:rPr>
          <w:rFonts w:ascii="Times New Roman" w:hAnsi="Times New Roman" w:cs="Times New Roman"/>
          <w:sz w:val="28"/>
        </w:rPr>
        <w:t>биров</w:t>
      </w:r>
      <w:proofErr w:type="spellEnd"/>
      <w:r w:rsidR="005108A1" w:rsidRPr="00192549">
        <w:rPr>
          <w:rFonts w:ascii="Times New Roman" w:hAnsi="Times New Roman" w:cs="Times New Roman"/>
          <w:sz w:val="28"/>
        </w:rPr>
        <w:t xml:space="preserve">, </w:t>
      </w:r>
      <w:r w:rsidRPr="00192549">
        <w:rPr>
          <w:rFonts w:ascii="Times New Roman" w:hAnsi="Times New Roman" w:cs="Times New Roman"/>
          <w:sz w:val="28"/>
        </w:rPr>
        <w:t>А.</w:t>
      </w:r>
      <w:r>
        <w:rPr>
          <w:rFonts w:ascii="Times New Roman" w:hAnsi="Times New Roman" w:cs="Times New Roman"/>
          <w:sz w:val="28"/>
        </w:rPr>
        <w:t xml:space="preserve"> </w:t>
      </w:r>
      <w:r w:rsidRPr="00192549">
        <w:rPr>
          <w:rFonts w:ascii="Times New Roman" w:hAnsi="Times New Roman" w:cs="Times New Roman"/>
          <w:sz w:val="28"/>
        </w:rPr>
        <w:t>Г.</w:t>
      </w:r>
      <w:r>
        <w:rPr>
          <w:rFonts w:ascii="Times New Roman" w:hAnsi="Times New Roman" w:cs="Times New Roman"/>
          <w:sz w:val="28"/>
        </w:rPr>
        <w:t xml:space="preserve"> </w:t>
      </w:r>
      <w:proofErr w:type="spellStart"/>
      <w:r w:rsidR="005108A1" w:rsidRPr="00192549">
        <w:rPr>
          <w:rFonts w:ascii="Times New Roman" w:hAnsi="Times New Roman" w:cs="Times New Roman"/>
          <w:sz w:val="28"/>
        </w:rPr>
        <w:t>Хабиров</w:t>
      </w:r>
      <w:proofErr w:type="spellEnd"/>
      <w:r w:rsidR="005108A1" w:rsidRPr="00192549">
        <w:rPr>
          <w:rFonts w:ascii="Times New Roman" w:hAnsi="Times New Roman" w:cs="Times New Roman"/>
          <w:sz w:val="28"/>
        </w:rPr>
        <w:t xml:space="preserve"> </w:t>
      </w:r>
      <w:r>
        <w:rPr>
          <w:rFonts w:ascii="Times New Roman" w:hAnsi="Times New Roman" w:cs="Times New Roman"/>
          <w:sz w:val="28"/>
        </w:rPr>
        <w:t>//</w:t>
      </w:r>
      <w:r w:rsidR="005108A1" w:rsidRPr="00192549">
        <w:rPr>
          <w:rFonts w:ascii="Times New Roman" w:hAnsi="Times New Roman" w:cs="Times New Roman"/>
          <w:sz w:val="28"/>
        </w:rPr>
        <w:t xml:space="preserve"> </w:t>
      </w:r>
      <w:proofErr w:type="spellStart"/>
      <w:r w:rsidR="005108A1" w:rsidRPr="00192549">
        <w:rPr>
          <w:rFonts w:ascii="Times New Roman" w:hAnsi="Times New Roman" w:cs="Times New Roman"/>
          <w:sz w:val="28"/>
        </w:rPr>
        <w:t>В</w:t>
      </w:r>
      <w:r w:rsidRPr="00192549">
        <w:rPr>
          <w:rFonts w:ascii="Times New Roman" w:hAnsi="Times New Roman" w:cs="Times New Roman"/>
          <w:sz w:val="28"/>
        </w:rPr>
        <w:t>естн</w:t>
      </w:r>
      <w:proofErr w:type="spellEnd"/>
      <w:r>
        <w:rPr>
          <w:rFonts w:ascii="Times New Roman" w:hAnsi="Times New Roman" w:cs="Times New Roman"/>
          <w:sz w:val="28"/>
        </w:rPr>
        <w:t>.</w:t>
      </w:r>
      <w:r w:rsidR="005108A1" w:rsidRPr="00192549">
        <w:rPr>
          <w:rFonts w:ascii="Times New Roman" w:hAnsi="Times New Roman" w:cs="Times New Roman"/>
          <w:sz w:val="28"/>
        </w:rPr>
        <w:t xml:space="preserve"> Б</w:t>
      </w:r>
      <w:r w:rsidRPr="00192549">
        <w:rPr>
          <w:rFonts w:ascii="Times New Roman" w:hAnsi="Times New Roman" w:cs="Times New Roman"/>
          <w:sz w:val="28"/>
        </w:rPr>
        <w:t>рянской гос</w:t>
      </w:r>
      <w:r>
        <w:rPr>
          <w:rFonts w:ascii="Times New Roman" w:hAnsi="Times New Roman" w:cs="Times New Roman"/>
          <w:sz w:val="28"/>
        </w:rPr>
        <w:t>.</w:t>
      </w:r>
      <w:r w:rsidRPr="00192549">
        <w:rPr>
          <w:rFonts w:ascii="Times New Roman" w:hAnsi="Times New Roman" w:cs="Times New Roman"/>
          <w:sz w:val="28"/>
        </w:rPr>
        <w:t xml:space="preserve"> с</w:t>
      </w:r>
      <w:r>
        <w:rPr>
          <w:rFonts w:ascii="Times New Roman" w:hAnsi="Times New Roman" w:cs="Times New Roman"/>
          <w:sz w:val="28"/>
        </w:rPr>
        <w:t>.-</w:t>
      </w:r>
      <w:r w:rsidRPr="00192549">
        <w:rPr>
          <w:rFonts w:ascii="Times New Roman" w:hAnsi="Times New Roman" w:cs="Times New Roman"/>
          <w:sz w:val="28"/>
        </w:rPr>
        <w:t>х</w:t>
      </w:r>
      <w:r>
        <w:rPr>
          <w:rFonts w:ascii="Times New Roman" w:hAnsi="Times New Roman" w:cs="Times New Roman"/>
          <w:sz w:val="28"/>
        </w:rPr>
        <w:t>.</w:t>
      </w:r>
      <w:r w:rsidRPr="00192549">
        <w:rPr>
          <w:rFonts w:ascii="Times New Roman" w:hAnsi="Times New Roman" w:cs="Times New Roman"/>
          <w:sz w:val="28"/>
        </w:rPr>
        <w:t xml:space="preserve"> акад</w:t>
      </w:r>
      <w:r>
        <w:rPr>
          <w:rFonts w:ascii="Times New Roman" w:hAnsi="Times New Roman" w:cs="Times New Roman"/>
          <w:sz w:val="28"/>
        </w:rPr>
        <w:t>.</w:t>
      </w:r>
      <w:r w:rsidR="005108A1" w:rsidRPr="00192549">
        <w:rPr>
          <w:rFonts w:ascii="Times New Roman" w:hAnsi="Times New Roman" w:cs="Times New Roman"/>
          <w:sz w:val="28"/>
        </w:rPr>
        <w:t xml:space="preserve"> – 2017. – № 1. – С. 144-148</w:t>
      </w:r>
      <w:r>
        <w:rPr>
          <w:rFonts w:ascii="Times New Roman" w:hAnsi="Times New Roman" w:cs="Times New Roman"/>
          <w:sz w:val="28"/>
        </w:rPr>
        <w:t>.</w:t>
      </w:r>
    </w:p>
    <w:p w:rsidR="005108A1" w:rsidRDefault="005108A1" w:rsidP="00192549">
      <w:pPr>
        <w:pStyle w:val="a3"/>
        <w:ind w:firstLine="709"/>
        <w:jc w:val="both"/>
        <w:rPr>
          <w:rFonts w:ascii="Times New Roman" w:hAnsi="Times New Roman" w:cs="Times New Roman"/>
          <w:sz w:val="24"/>
        </w:rPr>
      </w:pPr>
      <w:r w:rsidRPr="00192549">
        <w:rPr>
          <w:rFonts w:ascii="Times New Roman" w:hAnsi="Times New Roman" w:cs="Times New Roman"/>
          <w:sz w:val="24"/>
        </w:rPr>
        <w:t xml:space="preserve">В статье рассмотрены </w:t>
      </w:r>
      <w:proofErr w:type="gramStart"/>
      <w:r w:rsidRPr="00192549">
        <w:rPr>
          <w:rFonts w:ascii="Times New Roman" w:hAnsi="Times New Roman" w:cs="Times New Roman"/>
          <w:sz w:val="24"/>
        </w:rPr>
        <w:t>методические подходы</w:t>
      </w:r>
      <w:proofErr w:type="gramEnd"/>
      <w:r w:rsidRPr="00192549">
        <w:rPr>
          <w:rFonts w:ascii="Times New Roman" w:hAnsi="Times New Roman" w:cs="Times New Roman"/>
          <w:sz w:val="24"/>
        </w:rPr>
        <w:t xml:space="preserve"> к оценке эффективности использов</w:t>
      </w:r>
      <w:r w:rsidRPr="00192549">
        <w:rPr>
          <w:rFonts w:ascii="Times New Roman" w:hAnsi="Times New Roman" w:cs="Times New Roman"/>
          <w:sz w:val="24"/>
        </w:rPr>
        <w:t>а</w:t>
      </w:r>
      <w:r w:rsidRPr="00192549">
        <w:rPr>
          <w:rFonts w:ascii="Times New Roman" w:hAnsi="Times New Roman" w:cs="Times New Roman"/>
          <w:sz w:val="24"/>
        </w:rPr>
        <w:t>ния оборотных активов в сельскохозяйственных предприятиях. Выведено, что показатели, характеризующие эффективность использования оборотных активов и деловую акти</w:t>
      </w:r>
      <w:r w:rsidRPr="00192549">
        <w:rPr>
          <w:rFonts w:ascii="Times New Roman" w:hAnsi="Times New Roman" w:cs="Times New Roman"/>
          <w:sz w:val="24"/>
        </w:rPr>
        <w:t>в</w:t>
      </w:r>
      <w:r w:rsidRPr="00192549">
        <w:rPr>
          <w:rFonts w:ascii="Times New Roman" w:hAnsi="Times New Roman" w:cs="Times New Roman"/>
          <w:sz w:val="24"/>
        </w:rPr>
        <w:t>ность предприятия, рассчитанные по данным бухгалтерского баланса, не достаточно по</w:t>
      </w:r>
      <w:r w:rsidRPr="00192549">
        <w:rPr>
          <w:rFonts w:ascii="Times New Roman" w:hAnsi="Times New Roman" w:cs="Times New Roman"/>
          <w:sz w:val="24"/>
        </w:rPr>
        <w:t>л</w:t>
      </w:r>
      <w:r w:rsidRPr="00192549">
        <w:rPr>
          <w:rFonts w:ascii="Times New Roman" w:hAnsi="Times New Roman" w:cs="Times New Roman"/>
          <w:sz w:val="24"/>
        </w:rPr>
        <w:t xml:space="preserve">но отражают их фактический уровень. </w:t>
      </w:r>
    </w:p>
    <w:p w:rsidR="00C91582" w:rsidRPr="00192549" w:rsidRDefault="00C91582" w:rsidP="00192549">
      <w:pPr>
        <w:pStyle w:val="a3"/>
        <w:ind w:firstLine="709"/>
        <w:jc w:val="both"/>
        <w:rPr>
          <w:rFonts w:ascii="Times New Roman" w:hAnsi="Times New Roman" w:cs="Times New Roman"/>
          <w:sz w:val="24"/>
        </w:rPr>
      </w:pPr>
    </w:p>
    <w:p w:rsidR="002935DD" w:rsidRPr="002935DD" w:rsidRDefault="002935DD" w:rsidP="00AD6FD2">
      <w:pPr>
        <w:jc w:val="center"/>
        <w:rPr>
          <w:b/>
          <w:sz w:val="28"/>
        </w:rPr>
      </w:pPr>
      <w:r w:rsidRPr="002935DD">
        <w:rPr>
          <w:b/>
          <w:sz w:val="28"/>
        </w:rPr>
        <w:t>Экономика сельскохозяйственных предприятий</w:t>
      </w:r>
    </w:p>
    <w:p w:rsidR="002935DD" w:rsidRPr="00C91582" w:rsidRDefault="00C91582" w:rsidP="00C91582">
      <w:pPr>
        <w:pStyle w:val="a3"/>
        <w:ind w:firstLine="709"/>
        <w:jc w:val="both"/>
        <w:rPr>
          <w:rFonts w:ascii="Times New Roman" w:hAnsi="Times New Roman" w:cs="Times New Roman"/>
          <w:sz w:val="28"/>
        </w:rPr>
      </w:pPr>
      <w:r w:rsidRPr="00C91582">
        <w:rPr>
          <w:rFonts w:ascii="Times New Roman" w:hAnsi="Times New Roman" w:cs="Times New Roman"/>
          <w:b/>
          <w:sz w:val="28"/>
        </w:rPr>
        <w:t>Батищев, С. В.</w:t>
      </w:r>
      <w:r>
        <w:rPr>
          <w:rFonts w:ascii="Times New Roman" w:hAnsi="Times New Roman" w:cs="Times New Roman"/>
          <w:sz w:val="28"/>
        </w:rPr>
        <w:t xml:space="preserve"> </w:t>
      </w:r>
      <w:r w:rsidR="002935DD" w:rsidRPr="00C91582">
        <w:rPr>
          <w:rFonts w:ascii="Times New Roman" w:hAnsi="Times New Roman" w:cs="Times New Roman"/>
          <w:sz w:val="28"/>
        </w:rPr>
        <w:t>Активная фильтрация высших гармоник для повыш</w:t>
      </w:r>
      <w:r w:rsidR="002935DD" w:rsidRPr="00C91582">
        <w:rPr>
          <w:rFonts w:ascii="Times New Roman" w:hAnsi="Times New Roman" w:cs="Times New Roman"/>
          <w:sz w:val="28"/>
        </w:rPr>
        <w:t>е</w:t>
      </w:r>
      <w:r w:rsidR="002935DD" w:rsidRPr="00C91582">
        <w:rPr>
          <w:rFonts w:ascii="Times New Roman" w:hAnsi="Times New Roman" w:cs="Times New Roman"/>
          <w:sz w:val="28"/>
        </w:rPr>
        <w:t xml:space="preserve">ния </w:t>
      </w:r>
      <w:proofErr w:type="spellStart"/>
      <w:r w:rsidR="002935DD" w:rsidRPr="00C91582">
        <w:rPr>
          <w:rFonts w:ascii="Times New Roman" w:hAnsi="Times New Roman" w:cs="Times New Roman"/>
          <w:sz w:val="28"/>
        </w:rPr>
        <w:t>энергоэффективности</w:t>
      </w:r>
      <w:proofErr w:type="spellEnd"/>
      <w:r w:rsidR="002935DD" w:rsidRPr="00C91582">
        <w:rPr>
          <w:rFonts w:ascii="Times New Roman" w:hAnsi="Times New Roman" w:cs="Times New Roman"/>
          <w:sz w:val="28"/>
        </w:rPr>
        <w:t xml:space="preserve"> на предприятиях АПК /</w:t>
      </w:r>
      <w:r>
        <w:rPr>
          <w:rFonts w:ascii="Times New Roman" w:hAnsi="Times New Roman" w:cs="Times New Roman"/>
          <w:sz w:val="28"/>
        </w:rPr>
        <w:t xml:space="preserve"> </w:t>
      </w:r>
      <w:r w:rsidRPr="00C91582">
        <w:rPr>
          <w:rFonts w:ascii="Times New Roman" w:hAnsi="Times New Roman" w:cs="Times New Roman"/>
          <w:sz w:val="28"/>
        </w:rPr>
        <w:t>С.</w:t>
      </w:r>
      <w:r>
        <w:rPr>
          <w:rFonts w:ascii="Times New Roman" w:hAnsi="Times New Roman" w:cs="Times New Roman"/>
          <w:sz w:val="28"/>
        </w:rPr>
        <w:t xml:space="preserve"> </w:t>
      </w:r>
      <w:r w:rsidRPr="00C91582">
        <w:rPr>
          <w:rFonts w:ascii="Times New Roman" w:hAnsi="Times New Roman" w:cs="Times New Roman"/>
          <w:sz w:val="28"/>
        </w:rPr>
        <w:t>В.</w:t>
      </w:r>
      <w:r>
        <w:rPr>
          <w:rFonts w:ascii="Times New Roman" w:hAnsi="Times New Roman" w:cs="Times New Roman"/>
          <w:sz w:val="28"/>
        </w:rPr>
        <w:t xml:space="preserve"> </w:t>
      </w:r>
      <w:r w:rsidR="002935DD" w:rsidRPr="00C91582">
        <w:rPr>
          <w:rFonts w:ascii="Times New Roman" w:hAnsi="Times New Roman" w:cs="Times New Roman"/>
          <w:sz w:val="28"/>
        </w:rPr>
        <w:t xml:space="preserve">Батищев, </w:t>
      </w:r>
      <w:r w:rsidRPr="00C91582">
        <w:rPr>
          <w:rFonts w:ascii="Times New Roman" w:hAnsi="Times New Roman" w:cs="Times New Roman"/>
          <w:sz w:val="28"/>
        </w:rPr>
        <w:t>Г.</w:t>
      </w:r>
      <w:r>
        <w:rPr>
          <w:rFonts w:ascii="Times New Roman" w:hAnsi="Times New Roman" w:cs="Times New Roman"/>
          <w:sz w:val="28"/>
        </w:rPr>
        <w:t xml:space="preserve"> </w:t>
      </w:r>
      <w:r w:rsidRPr="00C91582">
        <w:rPr>
          <w:rFonts w:ascii="Times New Roman" w:hAnsi="Times New Roman" w:cs="Times New Roman"/>
          <w:sz w:val="28"/>
        </w:rPr>
        <w:t>С.</w:t>
      </w:r>
      <w:r>
        <w:rPr>
          <w:rFonts w:ascii="Times New Roman" w:hAnsi="Times New Roman" w:cs="Times New Roman"/>
          <w:sz w:val="28"/>
        </w:rPr>
        <w:t xml:space="preserve"> </w:t>
      </w:r>
      <w:proofErr w:type="spellStart"/>
      <w:r w:rsidR="002935DD" w:rsidRPr="00C91582">
        <w:rPr>
          <w:rFonts w:ascii="Times New Roman" w:hAnsi="Times New Roman" w:cs="Times New Roman"/>
          <w:sz w:val="28"/>
        </w:rPr>
        <w:t>Ку</w:t>
      </w:r>
      <w:r w:rsidR="002935DD" w:rsidRPr="00C91582">
        <w:rPr>
          <w:rFonts w:ascii="Times New Roman" w:hAnsi="Times New Roman" w:cs="Times New Roman"/>
          <w:sz w:val="28"/>
        </w:rPr>
        <w:t>д</w:t>
      </w:r>
      <w:r w:rsidR="002935DD" w:rsidRPr="00C91582">
        <w:rPr>
          <w:rFonts w:ascii="Times New Roman" w:hAnsi="Times New Roman" w:cs="Times New Roman"/>
          <w:sz w:val="28"/>
        </w:rPr>
        <w:t>ряшев</w:t>
      </w:r>
      <w:proofErr w:type="spellEnd"/>
      <w:r w:rsidR="002935DD" w:rsidRPr="00C91582">
        <w:rPr>
          <w:rFonts w:ascii="Times New Roman" w:hAnsi="Times New Roman" w:cs="Times New Roman"/>
          <w:sz w:val="28"/>
        </w:rPr>
        <w:t xml:space="preserve">, </w:t>
      </w:r>
      <w:r w:rsidRPr="00C91582">
        <w:rPr>
          <w:rFonts w:ascii="Times New Roman" w:hAnsi="Times New Roman" w:cs="Times New Roman"/>
          <w:sz w:val="28"/>
        </w:rPr>
        <w:t>А.</w:t>
      </w:r>
      <w:r>
        <w:rPr>
          <w:rFonts w:ascii="Times New Roman" w:hAnsi="Times New Roman" w:cs="Times New Roman"/>
          <w:sz w:val="28"/>
        </w:rPr>
        <w:t xml:space="preserve"> </w:t>
      </w:r>
      <w:r w:rsidRPr="00C91582">
        <w:rPr>
          <w:rFonts w:ascii="Times New Roman" w:hAnsi="Times New Roman" w:cs="Times New Roman"/>
          <w:sz w:val="28"/>
        </w:rPr>
        <w:t xml:space="preserve">Н. </w:t>
      </w:r>
      <w:r w:rsidR="002935DD" w:rsidRPr="00C91582">
        <w:rPr>
          <w:rFonts w:ascii="Times New Roman" w:hAnsi="Times New Roman" w:cs="Times New Roman"/>
          <w:sz w:val="28"/>
        </w:rPr>
        <w:t xml:space="preserve">Третьяков // </w:t>
      </w:r>
      <w:proofErr w:type="spellStart"/>
      <w:r w:rsidR="002935DD" w:rsidRPr="00C91582">
        <w:rPr>
          <w:rFonts w:ascii="Times New Roman" w:hAnsi="Times New Roman" w:cs="Times New Roman"/>
          <w:sz w:val="28"/>
        </w:rPr>
        <w:t>Вестн</w:t>
      </w:r>
      <w:proofErr w:type="spellEnd"/>
      <w:r>
        <w:rPr>
          <w:rFonts w:ascii="Times New Roman" w:hAnsi="Times New Roman" w:cs="Times New Roman"/>
          <w:sz w:val="28"/>
        </w:rPr>
        <w:t>.</w:t>
      </w:r>
      <w:r w:rsidR="002935DD" w:rsidRPr="00C91582">
        <w:rPr>
          <w:rFonts w:ascii="Times New Roman" w:hAnsi="Times New Roman" w:cs="Times New Roman"/>
          <w:sz w:val="28"/>
        </w:rPr>
        <w:t xml:space="preserve"> ИРГСХА. – 2017. – № 79. – С. 157-163</w:t>
      </w:r>
      <w:r>
        <w:rPr>
          <w:rFonts w:ascii="Times New Roman" w:hAnsi="Times New Roman" w:cs="Times New Roman"/>
          <w:sz w:val="28"/>
        </w:rPr>
        <w:t>.</w:t>
      </w:r>
    </w:p>
    <w:p w:rsidR="002935DD" w:rsidRDefault="002935DD" w:rsidP="00C91582">
      <w:pPr>
        <w:pStyle w:val="a3"/>
        <w:ind w:firstLine="709"/>
        <w:jc w:val="both"/>
        <w:rPr>
          <w:rFonts w:ascii="Times New Roman" w:hAnsi="Times New Roman" w:cs="Times New Roman"/>
          <w:sz w:val="24"/>
        </w:rPr>
      </w:pPr>
      <w:r w:rsidRPr="00C91582">
        <w:rPr>
          <w:rFonts w:ascii="Times New Roman" w:hAnsi="Times New Roman" w:cs="Times New Roman"/>
          <w:sz w:val="24"/>
        </w:rPr>
        <w:t>В статье рассматриваются вопросы изменения энергопотребления в России и С</w:t>
      </w:r>
      <w:r w:rsidRPr="00C91582">
        <w:rPr>
          <w:rFonts w:ascii="Times New Roman" w:hAnsi="Times New Roman" w:cs="Times New Roman"/>
          <w:sz w:val="24"/>
        </w:rPr>
        <w:t>и</w:t>
      </w:r>
      <w:r w:rsidRPr="00C91582">
        <w:rPr>
          <w:rFonts w:ascii="Times New Roman" w:hAnsi="Times New Roman" w:cs="Times New Roman"/>
          <w:sz w:val="24"/>
        </w:rPr>
        <w:t>бирском регионе, факторы, влияющие на отклонение потребления. Приведены перспект</w:t>
      </w:r>
      <w:r w:rsidRPr="00C91582">
        <w:rPr>
          <w:rFonts w:ascii="Times New Roman" w:hAnsi="Times New Roman" w:cs="Times New Roman"/>
          <w:sz w:val="24"/>
        </w:rPr>
        <w:t>и</w:t>
      </w:r>
      <w:r w:rsidRPr="00C91582">
        <w:rPr>
          <w:rFonts w:ascii="Times New Roman" w:hAnsi="Times New Roman" w:cs="Times New Roman"/>
          <w:sz w:val="24"/>
        </w:rPr>
        <w:t xml:space="preserve">вы роста энергетических мощностей по России, основные факторы, влияющие на </w:t>
      </w:r>
      <w:proofErr w:type="spellStart"/>
      <w:r w:rsidRPr="00C91582">
        <w:rPr>
          <w:rFonts w:ascii="Times New Roman" w:hAnsi="Times New Roman" w:cs="Times New Roman"/>
          <w:sz w:val="24"/>
        </w:rPr>
        <w:t>эне</w:t>
      </w:r>
      <w:r w:rsidRPr="00C91582">
        <w:rPr>
          <w:rFonts w:ascii="Times New Roman" w:hAnsi="Times New Roman" w:cs="Times New Roman"/>
          <w:sz w:val="24"/>
        </w:rPr>
        <w:t>р</w:t>
      </w:r>
      <w:r w:rsidRPr="00C91582">
        <w:rPr>
          <w:rFonts w:ascii="Times New Roman" w:hAnsi="Times New Roman" w:cs="Times New Roman"/>
          <w:sz w:val="24"/>
        </w:rPr>
        <w:t>гоэффективность</w:t>
      </w:r>
      <w:proofErr w:type="spellEnd"/>
      <w:r w:rsidRPr="00C91582">
        <w:rPr>
          <w:rFonts w:ascii="Times New Roman" w:hAnsi="Times New Roman" w:cs="Times New Roman"/>
          <w:sz w:val="24"/>
        </w:rPr>
        <w:t>. Рассмотрены подходы к решению вопроса по повышению эффективн</w:t>
      </w:r>
      <w:r w:rsidRPr="00C91582">
        <w:rPr>
          <w:rFonts w:ascii="Times New Roman" w:hAnsi="Times New Roman" w:cs="Times New Roman"/>
          <w:sz w:val="24"/>
        </w:rPr>
        <w:t>о</w:t>
      </w:r>
      <w:r w:rsidRPr="00C91582">
        <w:rPr>
          <w:rFonts w:ascii="Times New Roman" w:hAnsi="Times New Roman" w:cs="Times New Roman"/>
          <w:sz w:val="24"/>
        </w:rPr>
        <w:t>сти использования электрической энергии на сельскохозяйственных предприятиях. Пре</w:t>
      </w:r>
      <w:r w:rsidRPr="00C91582">
        <w:rPr>
          <w:rFonts w:ascii="Times New Roman" w:hAnsi="Times New Roman" w:cs="Times New Roman"/>
          <w:sz w:val="24"/>
        </w:rPr>
        <w:t>д</w:t>
      </w:r>
      <w:r w:rsidRPr="00C91582">
        <w:rPr>
          <w:rFonts w:ascii="Times New Roman" w:hAnsi="Times New Roman" w:cs="Times New Roman"/>
          <w:sz w:val="24"/>
        </w:rPr>
        <w:t xml:space="preserve">ставлены результаты исследования вклада </w:t>
      </w:r>
      <w:proofErr w:type="spellStart"/>
      <w:r w:rsidRPr="00C91582">
        <w:rPr>
          <w:rFonts w:ascii="Times New Roman" w:hAnsi="Times New Roman" w:cs="Times New Roman"/>
          <w:sz w:val="24"/>
        </w:rPr>
        <w:t>несинусоидальности</w:t>
      </w:r>
      <w:proofErr w:type="spellEnd"/>
      <w:r w:rsidRPr="00C91582">
        <w:rPr>
          <w:rFonts w:ascii="Times New Roman" w:hAnsi="Times New Roman" w:cs="Times New Roman"/>
          <w:sz w:val="24"/>
        </w:rPr>
        <w:t xml:space="preserve"> напряжения. Представл</w:t>
      </w:r>
      <w:r w:rsidRPr="00C91582">
        <w:rPr>
          <w:rFonts w:ascii="Times New Roman" w:hAnsi="Times New Roman" w:cs="Times New Roman"/>
          <w:sz w:val="24"/>
        </w:rPr>
        <w:t>е</w:t>
      </w:r>
      <w:r w:rsidRPr="00C91582">
        <w:rPr>
          <w:rFonts w:ascii="Times New Roman" w:hAnsi="Times New Roman" w:cs="Times New Roman"/>
          <w:sz w:val="24"/>
        </w:rPr>
        <w:t xml:space="preserve">ны результаты разработки активного фильтра. </w:t>
      </w:r>
    </w:p>
    <w:p w:rsidR="00C91582" w:rsidRPr="00C91582" w:rsidRDefault="00C91582" w:rsidP="00C91582">
      <w:pPr>
        <w:pStyle w:val="a3"/>
        <w:ind w:firstLine="709"/>
        <w:jc w:val="both"/>
        <w:rPr>
          <w:rFonts w:ascii="Times New Roman" w:hAnsi="Times New Roman" w:cs="Times New Roman"/>
          <w:sz w:val="24"/>
        </w:rPr>
      </w:pPr>
    </w:p>
    <w:p w:rsidR="002935DD" w:rsidRDefault="00C91582" w:rsidP="00C91582">
      <w:pPr>
        <w:pStyle w:val="a3"/>
        <w:ind w:firstLine="709"/>
        <w:jc w:val="both"/>
        <w:rPr>
          <w:rFonts w:ascii="Times New Roman" w:hAnsi="Times New Roman" w:cs="Times New Roman"/>
          <w:sz w:val="28"/>
        </w:rPr>
      </w:pPr>
      <w:proofErr w:type="spellStart"/>
      <w:r w:rsidRPr="00C91582">
        <w:rPr>
          <w:rFonts w:ascii="Times New Roman" w:hAnsi="Times New Roman" w:cs="Times New Roman"/>
          <w:b/>
          <w:sz w:val="28"/>
        </w:rPr>
        <w:t>Бухтиярова</w:t>
      </w:r>
      <w:proofErr w:type="spellEnd"/>
      <w:r w:rsidRPr="00C91582">
        <w:rPr>
          <w:rFonts w:ascii="Times New Roman" w:hAnsi="Times New Roman" w:cs="Times New Roman"/>
          <w:b/>
          <w:sz w:val="28"/>
        </w:rPr>
        <w:t>, Т. И.</w:t>
      </w:r>
      <w:r w:rsidRPr="00C91582">
        <w:rPr>
          <w:rFonts w:ascii="Times New Roman" w:hAnsi="Times New Roman" w:cs="Times New Roman"/>
          <w:sz w:val="28"/>
        </w:rPr>
        <w:t xml:space="preserve"> </w:t>
      </w:r>
      <w:r w:rsidR="002935DD" w:rsidRPr="00C91582">
        <w:rPr>
          <w:rFonts w:ascii="Times New Roman" w:hAnsi="Times New Roman" w:cs="Times New Roman"/>
          <w:sz w:val="28"/>
        </w:rPr>
        <w:t>Организационно-</w:t>
      </w:r>
      <w:proofErr w:type="gramStart"/>
      <w:r w:rsidR="002935DD" w:rsidRPr="00C91582">
        <w:rPr>
          <w:rFonts w:ascii="Times New Roman" w:hAnsi="Times New Roman" w:cs="Times New Roman"/>
          <w:sz w:val="28"/>
        </w:rPr>
        <w:t>экономический механизм</w:t>
      </w:r>
      <w:proofErr w:type="gramEnd"/>
      <w:r w:rsidR="002935DD" w:rsidRPr="00C91582">
        <w:rPr>
          <w:rFonts w:ascii="Times New Roman" w:hAnsi="Times New Roman" w:cs="Times New Roman"/>
          <w:sz w:val="28"/>
        </w:rPr>
        <w:t xml:space="preserve"> страт</w:t>
      </w:r>
      <w:r w:rsidR="002935DD" w:rsidRPr="00C91582">
        <w:rPr>
          <w:rFonts w:ascii="Times New Roman" w:hAnsi="Times New Roman" w:cs="Times New Roman"/>
          <w:sz w:val="28"/>
        </w:rPr>
        <w:t>е</w:t>
      </w:r>
      <w:r w:rsidR="002935DD" w:rsidRPr="00C91582">
        <w:rPr>
          <w:rFonts w:ascii="Times New Roman" w:hAnsi="Times New Roman" w:cs="Times New Roman"/>
          <w:sz w:val="28"/>
        </w:rPr>
        <w:t>гического управления развитием предпринимательства региона /</w:t>
      </w:r>
      <w:r>
        <w:rPr>
          <w:rFonts w:ascii="Times New Roman" w:hAnsi="Times New Roman" w:cs="Times New Roman"/>
          <w:sz w:val="28"/>
        </w:rPr>
        <w:t xml:space="preserve"> </w:t>
      </w:r>
      <w:r w:rsidRPr="00C91582">
        <w:rPr>
          <w:rFonts w:ascii="Times New Roman" w:hAnsi="Times New Roman" w:cs="Times New Roman"/>
          <w:sz w:val="28"/>
        </w:rPr>
        <w:t>Т.</w:t>
      </w:r>
      <w:r>
        <w:rPr>
          <w:rFonts w:ascii="Times New Roman" w:hAnsi="Times New Roman" w:cs="Times New Roman"/>
          <w:sz w:val="28"/>
        </w:rPr>
        <w:t xml:space="preserve"> </w:t>
      </w:r>
      <w:r w:rsidRPr="00C91582">
        <w:rPr>
          <w:rFonts w:ascii="Times New Roman" w:hAnsi="Times New Roman" w:cs="Times New Roman"/>
          <w:sz w:val="28"/>
        </w:rPr>
        <w:t>И.</w:t>
      </w:r>
      <w:r>
        <w:rPr>
          <w:rFonts w:ascii="Times New Roman" w:hAnsi="Times New Roman" w:cs="Times New Roman"/>
          <w:sz w:val="28"/>
        </w:rPr>
        <w:t xml:space="preserve"> </w:t>
      </w:r>
      <w:proofErr w:type="spellStart"/>
      <w:r w:rsidR="002935DD" w:rsidRPr="00C91582">
        <w:rPr>
          <w:rFonts w:ascii="Times New Roman" w:hAnsi="Times New Roman" w:cs="Times New Roman"/>
          <w:sz w:val="28"/>
        </w:rPr>
        <w:t>Бухт</w:t>
      </w:r>
      <w:r w:rsidR="002935DD" w:rsidRPr="00C91582">
        <w:rPr>
          <w:rFonts w:ascii="Times New Roman" w:hAnsi="Times New Roman" w:cs="Times New Roman"/>
          <w:sz w:val="28"/>
        </w:rPr>
        <w:t>и</w:t>
      </w:r>
      <w:r w:rsidR="002935DD" w:rsidRPr="00C91582">
        <w:rPr>
          <w:rFonts w:ascii="Times New Roman" w:hAnsi="Times New Roman" w:cs="Times New Roman"/>
          <w:sz w:val="28"/>
        </w:rPr>
        <w:t>ярова</w:t>
      </w:r>
      <w:proofErr w:type="spellEnd"/>
      <w:r w:rsidR="002935DD" w:rsidRPr="00C91582">
        <w:rPr>
          <w:rFonts w:ascii="Times New Roman" w:hAnsi="Times New Roman" w:cs="Times New Roman"/>
          <w:sz w:val="28"/>
        </w:rPr>
        <w:t xml:space="preserve">, </w:t>
      </w:r>
      <w:r w:rsidRPr="00C91582">
        <w:rPr>
          <w:rFonts w:ascii="Times New Roman" w:hAnsi="Times New Roman" w:cs="Times New Roman"/>
          <w:sz w:val="28"/>
        </w:rPr>
        <w:t>Д.</w:t>
      </w:r>
      <w:r>
        <w:rPr>
          <w:rFonts w:ascii="Times New Roman" w:hAnsi="Times New Roman" w:cs="Times New Roman"/>
          <w:sz w:val="28"/>
        </w:rPr>
        <w:t xml:space="preserve"> </w:t>
      </w:r>
      <w:r w:rsidRPr="00C91582">
        <w:rPr>
          <w:rFonts w:ascii="Times New Roman" w:hAnsi="Times New Roman" w:cs="Times New Roman"/>
          <w:sz w:val="28"/>
        </w:rPr>
        <w:t xml:space="preserve">Г. </w:t>
      </w:r>
      <w:r w:rsidR="002935DD" w:rsidRPr="00C91582">
        <w:rPr>
          <w:rFonts w:ascii="Times New Roman" w:hAnsi="Times New Roman" w:cs="Times New Roman"/>
          <w:sz w:val="28"/>
        </w:rPr>
        <w:t>Демьянов //</w:t>
      </w:r>
      <w:r>
        <w:rPr>
          <w:rFonts w:ascii="Times New Roman" w:hAnsi="Times New Roman" w:cs="Times New Roman"/>
          <w:sz w:val="28"/>
        </w:rPr>
        <w:t xml:space="preserve"> </w:t>
      </w:r>
      <w:r w:rsidR="002935DD" w:rsidRPr="00C91582">
        <w:rPr>
          <w:rFonts w:ascii="Times New Roman" w:hAnsi="Times New Roman" w:cs="Times New Roman"/>
          <w:sz w:val="28"/>
        </w:rPr>
        <w:t>А</w:t>
      </w:r>
      <w:r w:rsidRPr="00C91582">
        <w:rPr>
          <w:rFonts w:ascii="Times New Roman" w:hAnsi="Times New Roman" w:cs="Times New Roman"/>
          <w:sz w:val="28"/>
        </w:rPr>
        <w:t>гропродовольственная политика России</w:t>
      </w:r>
      <w:r w:rsidR="002935DD" w:rsidRPr="00C91582">
        <w:rPr>
          <w:rFonts w:ascii="Times New Roman" w:hAnsi="Times New Roman" w:cs="Times New Roman"/>
          <w:sz w:val="28"/>
        </w:rPr>
        <w:t>. – 2017. – № 2. – С. 52-56</w:t>
      </w:r>
      <w:r>
        <w:rPr>
          <w:rFonts w:ascii="Times New Roman" w:hAnsi="Times New Roman" w:cs="Times New Roman"/>
          <w:sz w:val="28"/>
        </w:rPr>
        <w:t>.</w:t>
      </w:r>
    </w:p>
    <w:p w:rsidR="00C91582" w:rsidRPr="00C91582" w:rsidRDefault="00C91582" w:rsidP="00C91582">
      <w:pPr>
        <w:pStyle w:val="a3"/>
        <w:ind w:firstLine="709"/>
        <w:jc w:val="both"/>
        <w:rPr>
          <w:rFonts w:ascii="Times New Roman" w:hAnsi="Times New Roman" w:cs="Times New Roman"/>
          <w:sz w:val="24"/>
        </w:rPr>
      </w:pPr>
    </w:p>
    <w:p w:rsidR="002935DD" w:rsidRDefault="002935DD" w:rsidP="002935DD">
      <w:pPr>
        <w:ind w:firstLine="709"/>
        <w:jc w:val="both"/>
        <w:rPr>
          <w:rFonts w:eastAsiaTheme="minorHAnsi"/>
          <w:sz w:val="28"/>
          <w:szCs w:val="22"/>
          <w:lang w:eastAsia="en-US"/>
        </w:rPr>
      </w:pPr>
      <w:proofErr w:type="spellStart"/>
      <w:r w:rsidRPr="002935DD">
        <w:rPr>
          <w:rFonts w:eastAsiaTheme="minorHAnsi"/>
          <w:b/>
          <w:sz w:val="28"/>
          <w:szCs w:val="22"/>
          <w:lang w:eastAsia="en-US"/>
        </w:rPr>
        <w:t>Гранкин</w:t>
      </w:r>
      <w:proofErr w:type="spellEnd"/>
      <w:r w:rsidRPr="002935DD">
        <w:rPr>
          <w:rFonts w:eastAsiaTheme="minorHAnsi"/>
          <w:b/>
          <w:sz w:val="28"/>
          <w:szCs w:val="22"/>
          <w:lang w:eastAsia="en-US"/>
        </w:rPr>
        <w:t>, В. Ф.</w:t>
      </w:r>
      <w:r w:rsidRPr="002935DD">
        <w:rPr>
          <w:rFonts w:eastAsiaTheme="minorHAnsi"/>
          <w:sz w:val="28"/>
          <w:szCs w:val="22"/>
          <w:lang w:eastAsia="en-US"/>
        </w:rPr>
        <w:t xml:space="preserve"> Предпосылки устойчивого развития предприятий, вх</w:t>
      </w:r>
      <w:r w:rsidRPr="002935DD">
        <w:rPr>
          <w:rFonts w:eastAsiaTheme="minorHAnsi"/>
          <w:sz w:val="28"/>
          <w:szCs w:val="22"/>
          <w:lang w:eastAsia="en-US"/>
        </w:rPr>
        <w:t>о</w:t>
      </w:r>
      <w:r w:rsidRPr="002935DD">
        <w:rPr>
          <w:rFonts w:eastAsiaTheme="minorHAnsi"/>
          <w:sz w:val="28"/>
          <w:szCs w:val="22"/>
          <w:lang w:eastAsia="en-US"/>
        </w:rPr>
        <w:t>дящих в локальный агропромышленный комплекс на территории Белгоро</w:t>
      </w:r>
      <w:r w:rsidRPr="002935DD">
        <w:rPr>
          <w:rFonts w:eastAsiaTheme="minorHAnsi"/>
          <w:sz w:val="28"/>
          <w:szCs w:val="22"/>
          <w:lang w:eastAsia="en-US"/>
        </w:rPr>
        <w:t>д</w:t>
      </w:r>
      <w:r w:rsidRPr="002935DD">
        <w:rPr>
          <w:rFonts w:eastAsiaTheme="minorHAnsi"/>
          <w:sz w:val="28"/>
          <w:szCs w:val="22"/>
          <w:lang w:eastAsia="en-US"/>
        </w:rPr>
        <w:t xml:space="preserve">ской области / В. Ф. </w:t>
      </w:r>
      <w:proofErr w:type="spellStart"/>
      <w:r w:rsidRPr="002935DD">
        <w:rPr>
          <w:rFonts w:eastAsiaTheme="minorHAnsi"/>
          <w:sz w:val="28"/>
          <w:szCs w:val="22"/>
          <w:lang w:eastAsia="en-US"/>
        </w:rPr>
        <w:t>Гранкин</w:t>
      </w:r>
      <w:proofErr w:type="spellEnd"/>
      <w:r w:rsidRPr="002935DD">
        <w:rPr>
          <w:rFonts w:eastAsiaTheme="minorHAnsi"/>
          <w:sz w:val="28"/>
          <w:szCs w:val="22"/>
          <w:lang w:eastAsia="en-US"/>
        </w:rPr>
        <w:t xml:space="preserve">, Н. О. Гордеева, Н. М. </w:t>
      </w:r>
      <w:proofErr w:type="spellStart"/>
      <w:r w:rsidRPr="002935DD">
        <w:rPr>
          <w:rFonts w:eastAsiaTheme="minorHAnsi"/>
          <w:sz w:val="28"/>
          <w:szCs w:val="22"/>
          <w:lang w:eastAsia="en-US"/>
        </w:rPr>
        <w:t>Цемба</w:t>
      </w:r>
      <w:proofErr w:type="spellEnd"/>
      <w:r w:rsidRPr="002935DD">
        <w:rPr>
          <w:rFonts w:eastAsiaTheme="minorHAnsi"/>
          <w:sz w:val="28"/>
          <w:szCs w:val="22"/>
          <w:lang w:eastAsia="en-US"/>
        </w:rPr>
        <w:t xml:space="preserve"> // </w:t>
      </w:r>
      <w:proofErr w:type="spellStart"/>
      <w:r w:rsidRPr="002935DD">
        <w:rPr>
          <w:rFonts w:eastAsiaTheme="minorHAnsi"/>
          <w:sz w:val="28"/>
          <w:szCs w:val="22"/>
          <w:lang w:eastAsia="en-US"/>
        </w:rPr>
        <w:t>Вестн</w:t>
      </w:r>
      <w:proofErr w:type="spellEnd"/>
      <w:r w:rsidRPr="002935DD">
        <w:rPr>
          <w:rFonts w:eastAsiaTheme="minorHAnsi"/>
          <w:sz w:val="28"/>
          <w:szCs w:val="22"/>
          <w:lang w:eastAsia="en-US"/>
        </w:rPr>
        <w:t>. Курского гос. с.-х. акад. – 2016. – № 8. – С. 50-54.</w:t>
      </w:r>
    </w:p>
    <w:p w:rsidR="00C91582" w:rsidRPr="00A27C26" w:rsidRDefault="00C91582" w:rsidP="002935DD">
      <w:pPr>
        <w:ind w:firstLine="709"/>
        <w:jc w:val="both"/>
        <w:rPr>
          <w:rFonts w:eastAsiaTheme="minorHAnsi"/>
          <w:szCs w:val="22"/>
          <w:lang w:eastAsia="en-US"/>
        </w:rPr>
      </w:pPr>
    </w:p>
    <w:p w:rsidR="00C91582" w:rsidRPr="00C91582" w:rsidRDefault="00C91582" w:rsidP="00C91582">
      <w:pPr>
        <w:pStyle w:val="a3"/>
        <w:ind w:firstLine="709"/>
        <w:jc w:val="both"/>
        <w:rPr>
          <w:rFonts w:ascii="Times New Roman" w:hAnsi="Times New Roman" w:cs="Times New Roman"/>
        </w:rPr>
      </w:pPr>
      <w:r w:rsidRPr="00C91582">
        <w:rPr>
          <w:rFonts w:ascii="Times New Roman" w:hAnsi="Times New Roman" w:cs="Times New Roman"/>
          <w:b/>
          <w:sz w:val="28"/>
        </w:rPr>
        <w:t>Гришин, Е. В.</w:t>
      </w:r>
      <w:r>
        <w:rPr>
          <w:rFonts w:ascii="Times New Roman" w:hAnsi="Times New Roman" w:cs="Times New Roman"/>
          <w:sz w:val="28"/>
        </w:rPr>
        <w:t xml:space="preserve"> </w:t>
      </w:r>
      <w:r w:rsidRPr="00C91582">
        <w:rPr>
          <w:rFonts w:ascii="Times New Roman" w:hAnsi="Times New Roman" w:cs="Times New Roman"/>
          <w:sz w:val="28"/>
        </w:rPr>
        <w:t>Атрибуты менеджмента развития малого сельского х</w:t>
      </w:r>
      <w:r w:rsidRPr="00C91582">
        <w:rPr>
          <w:rFonts w:ascii="Times New Roman" w:hAnsi="Times New Roman" w:cs="Times New Roman"/>
          <w:sz w:val="28"/>
        </w:rPr>
        <w:t>о</w:t>
      </w:r>
      <w:r w:rsidRPr="00C91582">
        <w:rPr>
          <w:rFonts w:ascii="Times New Roman" w:hAnsi="Times New Roman" w:cs="Times New Roman"/>
          <w:sz w:val="28"/>
        </w:rPr>
        <w:t>зяйствования</w:t>
      </w:r>
      <w:r>
        <w:rPr>
          <w:rFonts w:ascii="Times New Roman" w:hAnsi="Times New Roman" w:cs="Times New Roman"/>
          <w:sz w:val="28"/>
        </w:rPr>
        <w:t xml:space="preserve"> /</w:t>
      </w:r>
      <w:r w:rsidRPr="00C91582">
        <w:rPr>
          <w:rFonts w:ascii="Times New Roman" w:hAnsi="Times New Roman" w:cs="Times New Roman"/>
          <w:sz w:val="28"/>
        </w:rPr>
        <w:t xml:space="preserve"> Е.</w:t>
      </w:r>
      <w:r>
        <w:rPr>
          <w:rFonts w:ascii="Times New Roman" w:hAnsi="Times New Roman" w:cs="Times New Roman"/>
          <w:sz w:val="28"/>
        </w:rPr>
        <w:t xml:space="preserve"> </w:t>
      </w:r>
      <w:r w:rsidRPr="00C91582">
        <w:rPr>
          <w:rFonts w:ascii="Times New Roman" w:hAnsi="Times New Roman" w:cs="Times New Roman"/>
          <w:sz w:val="28"/>
        </w:rPr>
        <w:t>В.</w:t>
      </w:r>
      <w:r>
        <w:rPr>
          <w:rFonts w:ascii="Times New Roman" w:hAnsi="Times New Roman" w:cs="Times New Roman"/>
          <w:sz w:val="28"/>
        </w:rPr>
        <w:t xml:space="preserve"> </w:t>
      </w:r>
      <w:r w:rsidRPr="00C91582">
        <w:rPr>
          <w:rFonts w:ascii="Times New Roman" w:hAnsi="Times New Roman" w:cs="Times New Roman"/>
          <w:sz w:val="28"/>
        </w:rPr>
        <w:t>Гришин, И.</w:t>
      </w:r>
      <w:r>
        <w:rPr>
          <w:rFonts w:ascii="Times New Roman" w:hAnsi="Times New Roman" w:cs="Times New Roman"/>
          <w:sz w:val="28"/>
        </w:rPr>
        <w:t xml:space="preserve"> </w:t>
      </w:r>
      <w:r w:rsidRPr="00C91582">
        <w:rPr>
          <w:rFonts w:ascii="Times New Roman" w:hAnsi="Times New Roman" w:cs="Times New Roman"/>
          <w:sz w:val="28"/>
        </w:rPr>
        <w:t>Г. Иванова, А.</w:t>
      </w:r>
      <w:r>
        <w:rPr>
          <w:rFonts w:ascii="Times New Roman" w:hAnsi="Times New Roman" w:cs="Times New Roman"/>
          <w:sz w:val="28"/>
        </w:rPr>
        <w:t xml:space="preserve"> </w:t>
      </w:r>
      <w:r w:rsidRPr="00C91582">
        <w:rPr>
          <w:rFonts w:ascii="Times New Roman" w:hAnsi="Times New Roman" w:cs="Times New Roman"/>
          <w:sz w:val="28"/>
        </w:rPr>
        <w:t xml:space="preserve">В. Толмачев </w:t>
      </w:r>
      <w:r>
        <w:rPr>
          <w:rFonts w:ascii="Times New Roman" w:hAnsi="Times New Roman" w:cs="Times New Roman"/>
          <w:sz w:val="28"/>
        </w:rPr>
        <w:t xml:space="preserve">// </w:t>
      </w:r>
      <w:r w:rsidRPr="00C91582">
        <w:rPr>
          <w:rFonts w:ascii="Times New Roman" w:hAnsi="Times New Roman" w:cs="Times New Roman"/>
          <w:sz w:val="28"/>
        </w:rPr>
        <w:t>Политематич</w:t>
      </w:r>
      <w:r w:rsidRPr="00C91582">
        <w:rPr>
          <w:rFonts w:ascii="Times New Roman" w:hAnsi="Times New Roman" w:cs="Times New Roman"/>
          <w:sz w:val="28"/>
        </w:rPr>
        <w:t>е</w:t>
      </w:r>
      <w:r w:rsidRPr="00C91582">
        <w:rPr>
          <w:rFonts w:ascii="Times New Roman" w:hAnsi="Times New Roman" w:cs="Times New Roman"/>
          <w:sz w:val="28"/>
        </w:rPr>
        <w:t xml:space="preserve">ский сетевой электронный науч. журн. Кубанского гос. </w:t>
      </w:r>
      <w:proofErr w:type="spellStart"/>
      <w:r w:rsidRPr="00C91582">
        <w:rPr>
          <w:rFonts w:ascii="Times New Roman" w:hAnsi="Times New Roman" w:cs="Times New Roman"/>
          <w:sz w:val="28"/>
        </w:rPr>
        <w:t>аграр</w:t>
      </w:r>
      <w:proofErr w:type="spellEnd"/>
      <w:r>
        <w:rPr>
          <w:rFonts w:ascii="Times New Roman" w:hAnsi="Times New Roman" w:cs="Times New Roman"/>
          <w:sz w:val="28"/>
        </w:rPr>
        <w:t>.</w:t>
      </w:r>
      <w:r w:rsidRPr="00C91582">
        <w:rPr>
          <w:rFonts w:ascii="Times New Roman" w:hAnsi="Times New Roman" w:cs="Times New Roman"/>
          <w:sz w:val="28"/>
        </w:rPr>
        <w:t xml:space="preserve"> ун-та. – 2017. – № 127</w:t>
      </w:r>
      <w:r>
        <w:rPr>
          <w:rFonts w:ascii="Times New Roman" w:hAnsi="Times New Roman" w:cs="Times New Roman"/>
          <w:sz w:val="28"/>
        </w:rPr>
        <w:t>. – С.</w:t>
      </w:r>
      <w:r w:rsidRPr="00C91582">
        <w:rPr>
          <w:rFonts w:ascii="Times New Roman" w:hAnsi="Times New Roman" w:cs="Times New Roman"/>
          <w:sz w:val="28"/>
        </w:rPr>
        <w:t xml:space="preserve"> 584-594</w:t>
      </w:r>
      <w:r w:rsidR="00376238">
        <w:rPr>
          <w:rFonts w:ascii="Times New Roman" w:hAnsi="Times New Roman" w:cs="Times New Roman"/>
          <w:sz w:val="28"/>
        </w:rPr>
        <w:t>.</w:t>
      </w:r>
    </w:p>
    <w:p w:rsidR="00376238" w:rsidRPr="00376238" w:rsidRDefault="00376238" w:rsidP="00376238">
      <w:pPr>
        <w:pStyle w:val="a3"/>
        <w:ind w:firstLine="709"/>
        <w:jc w:val="both"/>
        <w:rPr>
          <w:rFonts w:ascii="Times New Roman" w:hAnsi="Times New Roman" w:cs="Times New Roman"/>
          <w:sz w:val="24"/>
        </w:rPr>
      </w:pPr>
      <w:r w:rsidRPr="00376238">
        <w:rPr>
          <w:rFonts w:ascii="Times New Roman" w:hAnsi="Times New Roman" w:cs="Times New Roman"/>
          <w:sz w:val="24"/>
        </w:rPr>
        <w:t>Уточнены дефиниции «малые аграрные формы хозяйствования» (МАФХ), разраб</w:t>
      </w:r>
      <w:r w:rsidRPr="00376238">
        <w:rPr>
          <w:rFonts w:ascii="Times New Roman" w:hAnsi="Times New Roman" w:cs="Times New Roman"/>
          <w:sz w:val="24"/>
        </w:rPr>
        <w:t>о</w:t>
      </w:r>
      <w:r w:rsidRPr="00376238">
        <w:rPr>
          <w:rFonts w:ascii="Times New Roman" w:hAnsi="Times New Roman" w:cs="Times New Roman"/>
          <w:sz w:val="24"/>
        </w:rPr>
        <w:t>таны положения эффективного функционирования и регулирования развития субъектов МАФХ. В работе использовались принципы системно-функционального анализа, методы логического обоснования, экономико-статистический, монографический, SWOT-анализ, графический и другие. Предложено авторское определение малых аграрных форм хозя</w:t>
      </w:r>
      <w:r w:rsidRPr="00376238">
        <w:rPr>
          <w:rFonts w:ascii="Times New Roman" w:hAnsi="Times New Roman" w:cs="Times New Roman"/>
          <w:sz w:val="24"/>
        </w:rPr>
        <w:t>й</w:t>
      </w:r>
      <w:r w:rsidRPr="00376238">
        <w:rPr>
          <w:rFonts w:ascii="Times New Roman" w:hAnsi="Times New Roman" w:cs="Times New Roman"/>
          <w:sz w:val="24"/>
        </w:rPr>
        <w:t>ствования. Уточнены и систематизированы особенности функционирования и регулир</w:t>
      </w:r>
      <w:r w:rsidRPr="00376238">
        <w:rPr>
          <w:rFonts w:ascii="Times New Roman" w:hAnsi="Times New Roman" w:cs="Times New Roman"/>
          <w:sz w:val="24"/>
        </w:rPr>
        <w:t>о</w:t>
      </w:r>
      <w:r w:rsidRPr="00376238">
        <w:rPr>
          <w:rFonts w:ascii="Times New Roman" w:hAnsi="Times New Roman" w:cs="Times New Roman"/>
          <w:sz w:val="24"/>
        </w:rPr>
        <w:t>вания развития субъектов МАФХ. Выявлены и приведены в систему современные конк</w:t>
      </w:r>
      <w:r w:rsidRPr="00376238">
        <w:rPr>
          <w:rFonts w:ascii="Times New Roman" w:hAnsi="Times New Roman" w:cs="Times New Roman"/>
          <w:sz w:val="24"/>
        </w:rPr>
        <w:t>у</w:t>
      </w:r>
      <w:r w:rsidRPr="00376238">
        <w:rPr>
          <w:rFonts w:ascii="Times New Roman" w:hAnsi="Times New Roman" w:cs="Times New Roman"/>
          <w:sz w:val="24"/>
        </w:rPr>
        <w:t xml:space="preserve">рентные возможности МАФХ и </w:t>
      </w:r>
      <w:proofErr w:type="gramStart"/>
      <w:r w:rsidRPr="00376238">
        <w:rPr>
          <w:rFonts w:ascii="Times New Roman" w:hAnsi="Times New Roman" w:cs="Times New Roman"/>
          <w:sz w:val="24"/>
        </w:rPr>
        <w:t>другое</w:t>
      </w:r>
      <w:proofErr w:type="gramEnd"/>
      <w:r w:rsidRPr="00376238">
        <w:rPr>
          <w:rFonts w:ascii="Times New Roman" w:hAnsi="Times New Roman" w:cs="Times New Roman"/>
          <w:sz w:val="24"/>
        </w:rPr>
        <w:t>. Говорится, что конкурентоспособные позиции субъектов малых аграрных форм хозяйствования все чаще обеспечиваются доступными инновационными подходами при высокой гибкости внутреннего управления, способн</w:t>
      </w:r>
      <w:r w:rsidRPr="00376238">
        <w:rPr>
          <w:rFonts w:ascii="Times New Roman" w:hAnsi="Times New Roman" w:cs="Times New Roman"/>
          <w:sz w:val="24"/>
        </w:rPr>
        <w:t>о</w:t>
      </w:r>
      <w:r w:rsidRPr="00376238">
        <w:rPr>
          <w:rFonts w:ascii="Times New Roman" w:hAnsi="Times New Roman" w:cs="Times New Roman"/>
          <w:sz w:val="24"/>
        </w:rPr>
        <w:t>стью оперативно адаптироваться к постоянно меняющейся рыночной конъюнктуре. Одн</w:t>
      </w:r>
      <w:r w:rsidRPr="00376238">
        <w:rPr>
          <w:rFonts w:ascii="Times New Roman" w:hAnsi="Times New Roman" w:cs="Times New Roman"/>
          <w:sz w:val="24"/>
        </w:rPr>
        <w:t>а</w:t>
      </w:r>
      <w:r w:rsidRPr="00376238">
        <w:rPr>
          <w:rFonts w:ascii="Times New Roman" w:hAnsi="Times New Roman" w:cs="Times New Roman"/>
          <w:sz w:val="24"/>
        </w:rPr>
        <w:t>ко, как показывает практика, направление развития малой экономики не выступает при</w:t>
      </w:r>
      <w:r w:rsidRPr="00376238">
        <w:rPr>
          <w:rFonts w:ascii="Times New Roman" w:hAnsi="Times New Roman" w:cs="Times New Roman"/>
          <w:sz w:val="24"/>
        </w:rPr>
        <w:t>о</w:t>
      </w:r>
      <w:r w:rsidRPr="00376238">
        <w:rPr>
          <w:rFonts w:ascii="Times New Roman" w:hAnsi="Times New Roman" w:cs="Times New Roman"/>
          <w:sz w:val="24"/>
        </w:rPr>
        <w:t xml:space="preserve">ритетом современной аграрной политики, в этой сфере чаще преобладают декларативные </w:t>
      </w:r>
      <w:r w:rsidRPr="00376238">
        <w:rPr>
          <w:rFonts w:ascii="Times New Roman" w:hAnsi="Times New Roman" w:cs="Times New Roman"/>
          <w:sz w:val="24"/>
        </w:rPr>
        <w:lastRenderedPageBreak/>
        <w:t>намерения, нежели идущие за этими заявлениями нужные объемы инвестирования в пр</w:t>
      </w:r>
      <w:r w:rsidRPr="00376238">
        <w:rPr>
          <w:rFonts w:ascii="Times New Roman" w:hAnsi="Times New Roman" w:cs="Times New Roman"/>
          <w:sz w:val="24"/>
        </w:rPr>
        <w:t>о</w:t>
      </w:r>
      <w:r w:rsidRPr="00376238">
        <w:rPr>
          <w:rFonts w:ascii="Times New Roman" w:hAnsi="Times New Roman" w:cs="Times New Roman"/>
          <w:sz w:val="24"/>
        </w:rPr>
        <w:t xml:space="preserve">цесс регулирования развития субъектов МАФХ. </w:t>
      </w:r>
    </w:p>
    <w:p w:rsidR="002935DD" w:rsidRPr="00A27C26" w:rsidRDefault="002935DD" w:rsidP="002935DD">
      <w:pPr>
        <w:ind w:firstLine="709"/>
        <w:jc w:val="both"/>
        <w:rPr>
          <w:rFonts w:eastAsiaTheme="minorHAnsi"/>
          <w:szCs w:val="22"/>
          <w:lang w:eastAsia="en-US"/>
        </w:rPr>
      </w:pPr>
    </w:p>
    <w:p w:rsidR="002935DD" w:rsidRPr="002935DD" w:rsidRDefault="002935DD" w:rsidP="002935DD">
      <w:pPr>
        <w:ind w:firstLine="709"/>
        <w:jc w:val="both"/>
        <w:rPr>
          <w:rFonts w:eastAsiaTheme="minorHAnsi"/>
          <w:szCs w:val="22"/>
          <w:lang w:eastAsia="en-US"/>
        </w:rPr>
      </w:pPr>
      <w:r w:rsidRPr="002935DD">
        <w:rPr>
          <w:rFonts w:eastAsiaTheme="minorHAnsi"/>
          <w:b/>
          <w:sz w:val="28"/>
          <w:szCs w:val="22"/>
          <w:lang w:eastAsia="en-US"/>
        </w:rPr>
        <w:t>Золотарев, А. А.</w:t>
      </w:r>
      <w:r w:rsidRPr="002935DD">
        <w:rPr>
          <w:rFonts w:eastAsiaTheme="minorHAnsi"/>
          <w:sz w:val="28"/>
          <w:szCs w:val="22"/>
          <w:lang w:eastAsia="en-US"/>
        </w:rPr>
        <w:t xml:space="preserve"> Внешние и внутренние факторы конкурентных пр</w:t>
      </w:r>
      <w:r w:rsidRPr="002935DD">
        <w:rPr>
          <w:rFonts w:eastAsiaTheme="minorHAnsi"/>
          <w:sz w:val="28"/>
          <w:szCs w:val="22"/>
          <w:lang w:eastAsia="en-US"/>
        </w:rPr>
        <w:t>е</w:t>
      </w:r>
      <w:r w:rsidRPr="002935DD">
        <w:rPr>
          <w:rFonts w:eastAsiaTheme="minorHAnsi"/>
          <w:sz w:val="28"/>
          <w:szCs w:val="22"/>
          <w:lang w:eastAsia="en-US"/>
        </w:rPr>
        <w:t xml:space="preserve">имуществ сельскохозяйственных предприятий региона / А. А. Золотарев, В. И. </w:t>
      </w:r>
      <w:proofErr w:type="spellStart"/>
      <w:r w:rsidRPr="002935DD">
        <w:rPr>
          <w:rFonts w:eastAsiaTheme="minorHAnsi"/>
          <w:sz w:val="28"/>
          <w:szCs w:val="22"/>
          <w:lang w:eastAsia="en-US"/>
        </w:rPr>
        <w:t>Векленко</w:t>
      </w:r>
      <w:proofErr w:type="spellEnd"/>
      <w:r w:rsidRPr="002935DD">
        <w:rPr>
          <w:rFonts w:eastAsiaTheme="minorHAnsi"/>
          <w:sz w:val="28"/>
          <w:szCs w:val="22"/>
          <w:lang w:eastAsia="en-US"/>
        </w:rPr>
        <w:t xml:space="preserve"> // </w:t>
      </w:r>
      <w:proofErr w:type="spellStart"/>
      <w:r w:rsidRPr="002935DD">
        <w:rPr>
          <w:rFonts w:eastAsiaTheme="minorHAnsi"/>
          <w:sz w:val="28"/>
          <w:szCs w:val="22"/>
          <w:lang w:eastAsia="en-US"/>
        </w:rPr>
        <w:t>Вестн</w:t>
      </w:r>
      <w:proofErr w:type="spellEnd"/>
      <w:r w:rsidRPr="002935DD">
        <w:rPr>
          <w:rFonts w:eastAsiaTheme="minorHAnsi"/>
          <w:sz w:val="28"/>
          <w:szCs w:val="22"/>
          <w:lang w:eastAsia="en-US"/>
        </w:rPr>
        <w:t>. Курского гос. с.-х. акад. – 2016. – № 8. – С. 31-38.</w:t>
      </w:r>
    </w:p>
    <w:p w:rsidR="002935DD" w:rsidRDefault="002935DD" w:rsidP="002935DD">
      <w:pPr>
        <w:ind w:firstLine="709"/>
        <w:jc w:val="both"/>
        <w:rPr>
          <w:rFonts w:eastAsiaTheme="minorHAnsi"/>
          <w:szCs w:val="22"/>
          <w:lang w:eastAsia="en-US"/>
        </w:rPr>
      </w:pPr>
      <w:r w:rsidRPr="002935DD">
        <w:rPr>
          <w:rFonts w:eastAsiaTheme="minorHAnsi"/>
          <w:szCs w:val="22"/>
          <w:lang w:eastAsia="en-US"/>
        </w:rPr>
        <w:t>Конкурентные преимущества предприятия, как важнейшая составляющая совр</w:t>
      </w:r>
      <w:r w:rsidRPr="002935DD">
        <w:rPr>
          <w:rFonts w:eastAsiaTheme="minorHAnsi"/>
          <w:szCs w:val="22"/>
          <w:lang w:eastAsia="en-US"/>
        </w:rPr>
        <w:t>е</w:t>
      </w:r>
      <w:r w:rsidRPr="002935DD">
        <w:rPr>
          <w:rFonts w:eastAsiaTheme="minorHAnsi"/>
          <w:szCs w:val="22"/>
          <w:lang w:eastAsia="en-US"/>
        </w:rPr>
        <w:t>менных рыночных отношений, оказывают влияние на уровень конкурентоспособности предприятия, его финансовые результаты и устойчивость развития. Конкурентные пр</w:t>
      </w:r>
      <w:r w:rsidRPr="002935DD">
        <w:rPr>
          <w:rFonts w:eastAsiaTheme="minorHAnsi"/>
          <w:szCs w:val="22"/>
          <w:lang w:eastAsia="en-US"/>
        </w:rPr>
        <w:t>е</w:t>
      </w:r>
      <w:r w:rsidRPr="002935DD">
        <w:rPr>
          <w:rFonts w:eastAsiaTheme="minorHAnsi"/>
          <w:szCs w:val="22"/>
          <w:lang w:eastAsia="en-US"/>
        </w:rPr>
        <w:t>имущества предприятия непостоянны, они находятся под влиянием множества факторов внешней и внутренней среды (качество производимой продукции, уровень конкуренции, конъюнктура рынка, макроэкономическая стабильность, природные, финансово-экономические и другие риски, степень открытости экономики). Влияние определенного фактора на конкурентные преимущества может принимать разные направления в завис</w:t>
      </w:r>
      <w:r w:rsidRPr="002935DD">
        <w:rPr>
          <w:rFonts w:eastAsiaTheme="minorHAnsi"/>
          <w:szCs w:val="22"/>
          <w:lang w:eastAsia="en-US"/>
        </w:rPr>
        <w:t>и</w:t>
      </w:r>
      <w:r w:rsidRPr="002935DD">
        <w:rPr>
          <w:rFonts w:eastAsiaTheme="minorHAnsi"/>
          <w:szCs w:val="22"/>
          <w:lang w:eastAsia="en-US"/>
        </w:rPr>
        <w:t>мости от ситуации, обусловленной состоянием национальной экономики, ее внешних св</w:t>
      </w:r>
      <w:r w:rsidRPr="002935DD">
        <w:rPr>
          <w:rFonts w:eastAsiaTheme="minorHAnsi"/>
          <w:szCs w:val="22"/>
          <w:lang w:eastAsia="en-US"/>
        </w:rPr>
        <w:t>я</w:t>
      </w:r>
      <w:r w:rsidRPr="002935DD">
        <w:rPr>
          <w:rFonts w:eastAsiaTheme="minorHAnsi"/>
          <w:szCs w:val="22"/>
          <w:lang w:eastAsia="en-US"/>
        </w:rPr>
        <w:t>зей, природно-климатических условий, рыночной конъюнктуры, результатов хозяйстве</w:t>
      </w:r>
      <w:r w:rsidRPr="002935DD">
        <w:rPr>
          <w:rFonts w:eastAsiaTheme="minorHAnsi"/>
          <w:szCs w:val="22"/>
          <w:lang w:eastAsia="en-US"/>
        </w:rPr>
        <w:t>н</w:t>
      </w:r>
      <w:r w:rsidRPr="002935DD">
        <w:rPr>
          <w:rFonts w:eastAsiaTheme="minorHAnsi"/>
          <w:szCs w:val="22"/>
          <w:lang w:eastAsia="en-US"/>
        </w:rPr>
        <w:t>ной деятельности предприятия. Поэтому на основе осуществления систематических и</w:t>
      </w:r>
      <w:r w:rsidRPr="002935DD">
        <w:rPr>
          <w:rFonts w:eastAsiaTheme="minorHAnsi"/>
          <w:szCs w:val="22"/>
          <w:lang w:eastAsia="en-US"/>
        </w:rPr>
        <w:t>с</w:t>
      </w:r>
      <w:r w:rsidRPr="002935DD">
        <w:rPr>
          <w:rFonts w:eastAsiaTheme="minorHAnsi"/>
          <w:szCs w:val="22"/>
          <w:lang w:eastAsia="en-US"/>
        </w:rPr>
        <w:t>следований, анализа и оценки необходимо выявлять факторы, формирующие и усилив</w:t>
      </w:r>
      <w:r w:rsidRPr="002935DD">
        <w:rPr>
          <w:rFonts w:eastAsiaTheme="minorHAnsi"/>
          <w:szCs w:val="22"/>
          <w:lang w:eastAsia="en-US"/>
        </w:rPr>
        <w:t>а</w:t>
      </w:r>
      <w:r w:rsidRPr="002935DD">
        <w:rPr>
          <w:rFonts w:eastAsiaTheme="minorHAnsi"/>
          <w:szCs w:val="22"/>
          <w:lang w:eastAsia="en-US"/>
        </w:rPr>
        <w:t>ющие конкурентные преимущества предприятий. Важным аспектом является исследов</w:t>
      </w:r>
      <w:r w:rsidRPr="002935DD">
        <w:rPr>
          <w:rFonts w:eastAsiaTheme="minorHAnsi"/>
          <w:szCs w:val="22"/>
          <w:lang w:eastAsia="en-US"/>
        </w:rPr>
        <w:t>а</w:t>
      </w:r>
      <w:r w:rsidRPr="002935DD">
        <w:rPr>
          <w:rFonts w:eastAsiaTheme="minorHAnsi"/>
          <w:szCs w:val="22"/>
          <w:lang w:eastAsia="en-US"/>
        </w:rPr>
        <w:t>ние эффективности использования конкурентных преимуществ и факторов, оказывающих влияние на ее изменение. Конкурентные преимущества непостоянны, поэтому предпри</w:t>
      </w:r>
      <w:r w:rsidRPr="002935DD">
        <w:rPr>
          <w:rFonts w:eastAsiaTheme="minorHAnsi"/>
          <w:szCs w:val="22"/>
          <w:lang w:eastAsia="en-US"/>
        </w:rPr>
        <w:t>я</w:t>
      </w:r>
      <w:r w:rsidRPr="002935DD">
        <w:rPr>
          <w:rFonts w:eastAsiaTheme="minorHAnsi"/>
          <w:szCs w:val="22"/>
          <w:lang w:eastAsia="en-US"/>
        </w:rPr>
        <w:t xml:space="preserve">тиям необходимо их создавать и максимально эффективно использовать. </w:t>
      </w:r>
    </w:p>
    <w:p w:rsidR="00376238" w:rsidRPr="002935DD" w:rsidRDefault="00376238" w:rsidP="002935DD">
      <w:pPr>
        <w:ind w:firstLine="709"/>
        <w:jc w:val="both"/>
        <w:rPr>
          <w:rFonts w:eastAsiaTheme="minorHAnsi"/>
          <w:szCs w:val="22"/>
          <w:lang w:eastAsia="en-US"/>
        </w:rPr>
      </w:pPr>
    </w:p>
    <w:p w:rsidR="002935DD" w:rsidRPr="00376238" w:rsidRDefault="00376238" w:rsidP="00376238">
      <w:pPr>
        <w:pStyle w:val="a3"/>
        <w:ind w:firstLine="709"/>
        <w:jc w:val="both"/>
        <w:rPr>
          <w:rFonts w:ascii="Times New Roman" w:hAnsi="Times New Roman" w:cs="Times New Roman"/>
          <w:sz w:val="28"/>
        </w:rPr>
      </w:pPr>
      <w:r w:rsidRPr="00376238">
        <w:rPr>
          <w:rFonts w:ascii="Times New Roman" w:hAnsi="Times New Roman" w:cs="Times New Roman"/>
          <w:b/>
          <w:sz w:val="28"/>
        </w:rPr>
        <w:t>Колобов</w:t>
      </w:r>
      <w:r>
        <w:rPr>
          <w:rFonts w:ascii="Times New Roman" w:hAnsi="Times New Roman" w:cs="Times New Roman"/>
          <w:b/>
          <w:sz w:val="28"/>
        </w:rPr>
        <w:t>,</w:t>
      </w:r>
      <w:r w:rsidRPr="00376238">
        <w:rPr>
          <w:rFonts w:ascii="Times New Roman" w:hAnsi="Times New Roman" w:cs="Times New Roman"/>
          <w:b/>
          <w:sz w:val="28"/>
        </w:rPr>
        <w:t xml:space="preserve"> Д. С.</w:t>
      </w:r>
      <w:r w:rsidRPr="00376238">
        <w:rPr>
          <w:rFonts w:ascii="Times New Roman" w:hAnsi="Times New Roman" w:cs="Times New Roman"/>
          <w:sz w:val="28"/>
        </w:rPr>
        <w:t xml:space="preserve"> </w:t>
      </w:r>
      <w:r w:rsidR="002935DD" w:rsidRPr="00376238">
        <w:rPr>
          <w:rFonts w:ascii="Times New Roman" w:hAnsi="Times New Roman" w:cs="Times New Roman"/>
          <w:sz w:val="28"/>
        </w:rPr>
        <w:t>Экономический интерес и благоприятные условия де</w:t>
      </w:r>
      <w:r w:rsidR="002935DD" w:rsidRPr="00376238">
        <w:rPr>
          <w:rFonts w:ascii="Times New Roman" w:hAnsi="Times New Roman" w:cs="Times New Roman"/>
          <w:sz w:val="28"/>
        </w:rPr>
        <w:t>я</w:t>
      </w:r>
      <w:r w:rsidR="002935DD" w:rsidRPr="00376238">
        <w:rPr>
          <w:rFonts w:ascii="Times New Roman" w:hAnsi="Times New Roman" w:cs="Times New Roman"/>
          <w:sz w:val="28"/>
        </w:rPr>
        <w:t>тельности - основные факторы, определяющие эффективность сельскохозя</w:t>
      </w:r>
      <w:r w:rsidR="002935DD" w:rsidRPr="00376238">
        <w:rPr>
          <w:rFonts w:ascii="Times New Roman" w:hAnsi="Times New Roman" w:cs="Times New Roman"/>
          <w:sz w:val="28"/>
        </w:rPr>
        <w:t>й</w:t>
      </w:r>
      <w:r w:rsidR="002935DD" w:rsidRPr="00376238">
        <w:rPr>
          <w:rFonts w:ascii="Times New Roman" w:hAnsi="Times New Roman" w:cs="Times New Roman"/>
          <w:sz w:val="28"/>
        </w:rPr>
        <w:t xml:space="preserve">ственных организаций / </w:t>
      </w:r>
      <w:r w:rsidRPr="00376238">
        <w:rPr>
          <w:rFonts w:ascii="Times New Roman" w:hAnsi="Times New Roman" w:cs="Times New Roman"/>
          <w:sz w:val="28"/>
        </w:rPr>
        <w:t>Д.</w:t>
      </w:r>
      <w:r>
        <w:rPr>
          <w:rFonts w:ascii="Times New Roman" w:hAnsi="Times New Roman" w:cs="Times New Roman"/>
          <w:sz w:val="28"/>
        </w:rPr>
        <w:t xml:space="preserve"> </w:t>
      </w:r>
      <w:r w:rsidRPr="00376238">
        <w:rPr>
          <w:rFonts w:ascii="Times New Roman" w:hAnsi="Times New Roman" w:cs="Times New Roman"/>
          <w:sz w:val="28"/>
        </w:rPr>
        <w:t xml:space="preserve">С. </w:t>
      </w:r>
      <w:r w:rsidR="002935DD" w:rsidRPr="00376238">
        <w:rPr>
          <w:rFonts w:ascii="Times New Roman" w:hAnsi="Times New Roman" w:cs="Times New Roman"/>
          <w:sz w:val="28"/>
        </w:rPr>
        <w:t xml:space="preserve">Колобов // </w:t>
      </w:r>
      <w:proofErr w:type="spellStart"/>
      <w:r w:rsidR="002935DD" w:rsidRPr="00376238">
        <w:rPr>
          <w:rFonts w:ascii="Times New Roman" w:hAnsi="Times New Roman" w:cs="Times New Roman"/>
          <w:sz w:val="28"/>
        </w:rPr>
        <w:t>Вестн</w:t>
      </w:r>
      <w:proofErr w:type="spellEnd"/>
      <w:r w:rsidR="002935DD" w:rsidRPr="00376238">
        <w:rPr>
          <w:rFonts w:ascii="Times New Roman" w:hAnsi="Times New Roman" w:cs="Times New Roman"/>
          <w:sz w:val="28"/>
        </w:rPr>
        <w:t xml:space="preserve">. Орловского гос. </w:t>
      </w:r>
      <w:proofErr w:type="spellStart"/>
      <w:r w:rsidR="002935DD" w:rsidRPr="00376238">
        <w:rPr>
          <w:rFonts w:ascii="Times New Roman" w:hAnsi="Times New Roman" w:cs="Times New Roman"/>
          <w:sz w:val="28"/>
        </w:rPr>
        <w:t>аграр</w:t>
      </w:r>
      <w:proofErr w:type="spellEnd"/>
      <w:r w:rsidR="002935DD" w:rsidRPr="00376238">
        <w:rPr>
          <w:rFonts w:ascii="Times New Roman" w:hAnsi="Times New Roman" w:cs="Times New Roman"/>
          <w:sz w:val="28"/>
        </w:rPr>
        <w:t>. ун-та. – 2017. – № 3. – С. 108-114</w:t>
      </w:r>
      <w:r>
        <w:rPr>
          <w:rFonts w:ascii="Times New Roman" w:hAnsi="Times New Roman" w:cs="Times New Roman"/>
          <w:sz w:val="28"/>
        </w:rPr>
        <w:t>.</w:t>
      </w:r>
    </w:p>
    <w:p w:rsidR="002935DD" w:rsidRPr="00376238" w:rsidRDefault="002935DD" w:rsidP="00376238">
      <w:pPr>
        <w:pStyle w:val="a3"/>
        <w:ind w:firstLine="709"/>
        <w:jc w:val="both"/>
        <w:rPr>
          <w:rFonts w:ascii="Times New Roman" w:hAnsi="Times New Roman" w:cs="Times New Roman"/>
          <w:sz w:val="24"/>
        </w:rPr>
      </w:pPr>
    </w:p>
    <w:p w:rsidR="002935DD" w:rsidRDefault="00376238" w:rsidP="00376238">
      <w:pPr>
        <w:pStyle w:val="a3"/>
        <w:ind w:firstLine="709"/>
        <w:jc w:val="both"/>
        <w:rPr>
          <w:rFonts w:ascii="Times New Roman" w:hAnsi="Times New Roman" w:cs="Times New Roman"/>
          <w:sz w:val="28"/>
        </w:rPr>
      </w:pPr>
      <w:proofErr w:type="spellStart"/>
      <w:r w:rsidRPr="00376238">
        <w:rPr>
          <w:rFonts w:ascii="Times New Roman" w:hAnsi="Times New Roman" w:cs="Times New Roman"/>
          <w:b/>
          <w:sz w:val="28"/>
        </w:rPr>
        <w:t>Малькова</w:t>
      </w:r>
      <w:proofErr w:type="spellEnd"/>
      <w:r w:rsidRPr="00376238">
        <w:rPr>
          <w:rFonts w:ascii="Times New Roman" w:hAnsi="Times New Roman" w:cs="Times New Roman"/>
          <w:b/>
          <w:sz w:val="28"/>
        </w:rPr>
        <w:t>, Ю. В.</w:t>
      </w:r>
      <w:r w:rsidRPr="00376238">
        <w:rPr>
          <w:rFonts w:ascii="Times New Roman" w:hAnsi="Times New Roman" w:cs="Times New Roman"/>
          <w:sz w:val="28"/>
        </w:rPr>
        <w:t xml:space="preserve"> </w:t>
      </w:r>
      <w:r w:rsidR="002935DD" w:rsidRPr="00376238">
        <w:rPr>
          <w:rFonts w:ascii="Times New Roman" w:hAnsi="Times New Roman" w:cs="Times New Roman"/>
          <w:sz w:val="28"/>
        </w:rPr>
        <w:t>Основные направления повышения конкурентосп</w:t>
      </w:r>
      <w:r w:rsidR="002935DD" w:rsidRPr="00376238">
        <w:rPr>
          <w:rFonts w:ascii="Times New Roman" w:hAnsi="Times New Roman" w:cs="Times New Roman"/>
          <w:sz w:val="28"/>
        </w:rPr>
        <w:t>о</w:t>
      </w:r>
      <w:r w:rsidR="002935DD" w:rsidRPr="00376238">
        <w:rPr>
          <w:rFonts w:ascii="Times New Roman" w:hAnsi="Times New Roman" w:cs="Times New Roman"/>
          <w:sz w:val="28"/>
        </w:rPr>
        <w:t xml:space="preserve">собности </w:t>
      </w:r>
      <w:proofErr w:type="spellStart"/>
      <w:r w:rsidR="002935DD" w:rsidRPr="00376238">
        <w:rPr>
          <w:rFonts w:ascii="Times New Roman" w:hAnsi="Times New Roman" w:cs="Times New Roman"/>
          <w:sz w:val="28"/>
        </w:rPr>
        <w:t>агроформирований</w:t>
      </w:r>
      <w:proofErr w:type="spellEnd"/>
      <w:r w:rsidR="002935DD" w:rsidRPr="00376238">
        <w:rPr>
          <w:rFonts w:ascii="Times New Roman" w:hAnsi="Times New Roman" w:cs="Times New Roman"/>
          <w:sz w:val="28"/>
        </w:rPr>
        <w:t xml:space="preserve"> интегрированного тип</w:t>
      </w:r>
      <w:r w:rsidRPr="00376238">
        <w:rPr>
          <w:rFonts w:ascii="Times New Roman" w:hAnsi="Times New Roman" w:cs="Times New Roman"/>
          <w:sz w:val="28"/>
        </w:rPr>
        <w:t>а</w:t>
      </w:r>
      <w:r w:rsidR="002935DD" w:rsidRPr="00376238">
        <w:rPr>
          <w:rFonts w:ascii="Times New Roman" w:hAnsi="Times New Roman" w:cs="Times New Roman"/>
          <w:sz w:val="28"/>
        </w:rPr>
        <w:t xml:space="preserve"> /</w:t>
      </w:r>
      <w:r>
        <w:rPr>
          <w:rFonts w:ascii="Times New Roman" w:hAnsi="Times New Roman" w:cs="Times New Roman"/>
          <w:sz w:val="28"/>
        </w:rPr>
        <w:t xml:space="preserve"> </w:t>
      </w:r>
      <w:r w:rsidRPr="00376238">
        <w:rPr>
          <w:rFonts w:ascii="Times New Roman" w:hAnsi="Times New Roman" w:cs="Times New Roman"/>
          <w:sz w:val="28"/>
        </w:rPr>
        <w:t>Ю.</w:t>
      </w:r>
      <w:r>
        <w:rPr>
          <w:rFonts w:ascii="Times New Roman" w:hAnsi="Times New Roman" w:cs="Times New Roman"/>
          <w:sz w:val="28"/>
        </w:rPr>
        <w:t xml:space="preserve"> </w:t>
      </w:r>
      <w:r w:rsidRPr="00376238">
        <w:rPr>
          <w:rFonts w:ascii="Times New Roman" w:hAnsi="Times New Roman" w:cs="Times New Roman"/>
          <w:sz w:val="28"/>
        </w:rPr>
        <w:t xml:space="preserve">В. </w:t>
      </w:r>
      <w:proofErr w:type="spellStart"/>
      <w:r w:rsidR="002935DD" w:rsidRPr="00376238">
        <w:rPr>
          <w:rFonts w:ascii="Times New Roman" w:hAnsi="Times New Roman" w:cs="Times New Roman"/>
          <w:sz w:val="28"/>
        </w:rPr>
        <w:t>Малькова</w:t>
      </w:r>
      <w:proofErr w:type="spellEnd"/>
      <w:r w:rsidR="002935DD" w:rsidRPr="00376238">
        <w:rPr>
          <w:rFonts w:ascii="Times New Roman" w:hAnsi="Times New Roman" w:cs="Times New Roman"/>
          <w:sz w:val="28"/>
        </w:rPr>
        <w:t xml:space="preserve"> </w:t>
      </w:r>
      <w:r w:rsidR="002935DD" w:rsidRPr="00376238">
        <w:rPr>
          <w:rFonts w:ascii="Times New Roman" w:hAnsi="Times New Roman" w:cs="Times New Roman"/>
          <w:noProof/>
          <w:sz w:val="28"/>
          <w:lang w:eastAsia="ru-RU"/>
        </w:rPr>
        <w:drawing>
          <wp:inline distT="0" distB="0" distL="0" distR="0" wp14:anchorId="7DBA7563" wp14:editId="75364D46">
            <wp:extent cx="6350" cy="6350"/>
            <wp:effectExtent l="0" t="0" r="0" b="0"/>
            <wp:docPr id="11" name="Рисунок 11"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2935DD" w:rsidRPr="00376238">
        <w:rPr>
          <w:rFonts w:ascii="Times New Roman" w:hAnsi="Times New Roman" w:cs="Times New Roman"/>
          <w:sz w:val="28"/>
        </w:rPr>
        <w:t>// А</w:t>
      </w:r>
      <w:r w:rsidRPr="00376238">
        <w:rPr>
          <w:rFonts w:ascii="Times New Roman" w:hAnsi="Times New Roman" w:cs="Times New Roman"/>
          <w:sz w:val="28"/>
        </w:rPr>
        <w:t>г</w:t>
      </w:r>
      <w:r w:rsidRPr="00376238">
        <w:rPr>
          <w:rFonts w:ascii="Times New Roman" w:hAnsi="Times New Roman" w:cs="Times New Roman"/>
          <w:sz w:val="28"/>
        </w:rPr>
        <w:t>ропродовольственная политика России</w:t>
      </w:r>
      <w:r>
        <w:rPr>
          <w:rFonts w:ascii="Times New Roman" w:hAnsi="Times New Roman" w:cs="Times New Roman"/>
          <w:sz w:val="28"/>
        </w:rPr>
        <w:t xml:space="preserve">. – 2017. – № </w:t>
      </w:r>
      <w:r w:rsidR="002935DD" w:rsidRPr="00376238">
        <w:rPr>
          <w:rFonts w:ascii="Times New Roman" w:hAnsi="Times New Roman" w:cs="Times New Roman"/>
          <w:sz w:val="28"/>
        </w:rPr>
        <w:t>1</w:t>
      </w:r>
      <w:r>
        <w:rPr>
          <w:rFonts w:ascii="Times New Roman" w:hAnsi="Times New Roman" w:cs="Times New Roman"/>
          <w:sz w:val="28"/>
        </w:rPr>
        <w:t xml:space="preserve"> </w:t>
      </w:r>
      <w:r w:rsidR="002935DD" w:rsidRPr="00376238">
        <w:rPr>
          <w:rFonts w:ascii="Times New Roman" w:hAnsi="Times New Roman" w:cs="Times New Roman"/>
          <w:sz w:val="28"/>
        </w:rPr>
        <w:t xml:space="preserve">(61) </w:t>
      </w:r>
      <w:r w:rsidR="002935DD" w:rsidRPr="00376238">
        <w:rPr>
          <w:rFonts w:ascii="Times New Roman" w:hAnsi="Times New Roman" w:cs="Times New Roman"/>
          <w:noProof/>
          <w:sz w:val="28"/>
          <w:lang w:eastAsia="ru-RU"/>
        </w:rPr>
        <w:drawing>
          <wp:inline distT="0" distB="0" distL="0" distR="0" wp14:anchorId="3F3F6F70" wp14:editId="7FA30303">
            <wp:extent cx="6350" cy="6350"/>
            <wp:effectExtent l="0" t="0" r="0" b="0"/>
            <wp:docPr id="12" name="Рисунок 12"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hAnsi="Times New Roman" w:cs="Times New Roman"/>
          <w:sz w:val="28"/>
        </w:rPr>
        <w:t xml:space="preserve">– С. </w:t>
      </w:r>
      <w:r w:rsidR="002935DD" w:rsidRPr="00376238">
        <w:rPr>
          <w:rFonts w:ascii="Times New Roman" w:hAnsi="Times New Roman" w:cs="Times New Roman"/>
          <w:sz w:val="28"/>
        </w:rPr>
        <w:t>73-75.</w:t>
      </w:r>
    </w:p>
    <w:p w:rsidR="00376238" w:rsidRPr="00376238" w:rsidRDefault="00376238" w:rsidP="00376238">
      <w:pPr>
        <w:pStyle w:val="a3"/>
        <w:ind w:firstLine="709"/>
        <w:jc w:val="both"/>
        <w:rPr>
          <w:rFonts w:ascii="Times New Roman" w:hAnsi="Times New Roman" w:cs="Times New Roman"/>
          <w:sz w:val="24"/>
        </w:rPr>
      </w:pPr>
    </w:p>
    <w:p w:rsidR="002935DD" w:rsidRDefault="00376238" w:rsidP="00376238">
      <w:pPr>
        <w:pStyle w:val="a3"/>
        <w:ind w:firstLine="709"/>
        <w:jc w:val="both"/>
        <w:rPr>
          <w:rFonts w:ascii="Times New Roman" w:hAnsi="Times New Roman" w:cs="Times New Roman"/>
          <w:sz w:val="28"/>
        </w:rPr>
      </w:pPr>
      <w:r w:rsidRPr="00376238">
        <w:rPr>
          <w:rFonts w:ascii="Times New Roman" w:hAnsi="Times New Roman" w:cs="Times New Roman"/>
          <w:b/>
          <w:sz w:val="28"/>
        </w:rPr>
        <w:t>Матвеев</w:t>
      </w:r>
      <w:r>
        <w:rPr>
          <w:rFonts w:ascii="Times New Roman" w:hAnsi="Times New Roman" w:cs="Times New Roman"/>
          <w:b/>
          <w:sz w:val="28"/>
        </w:rPr>
        <w:t>,</w:t>
      </w:r>
      <w:r w:rsidRPr="00376238">
        <w:rPr>
          <w:rFonts w:ascii="Times New Roman" w:hAnsi="Times New Roman" w:cs="Times New Roman"/>
          <w:b/>
          <w:sz w:val="28"/>
        </w:rPr>
        <w:t xml:space="preserve"> В. В.</w:t>
      </w:r>
      <w:r w:rsidRPr="00376238">
        <w:rPr>
          <w:rFonts w:ascii="Times New Roman" w:hAnsi="Times New Roman" w:cs="Times New Roman"/>
          <w:sz w:val="28"/>
        </w:rPr>
        <w:t xml:space="preserve"> </w:t>
      </w:r>
      <w:r w:rsidR="002935DD" w:rsidRPr="00376238">
        <w:rPr>
          <w:rFonts w:ascii="Times New Roman" w:hAnsi="Times New Roman" w:cs="Times New Roman"/>
          <w:sz w:val="28"/>
        </w:rPr>
        <w:t xml:space="preserve">Классификация </w:t>
      </w:r>
      <w:proofErr w:type="gramStart"/>
      <w:r w:rsidR="002935DD" w:rsidRPr="00376238">
        <w:rPr>
          <w:rFonts w:ascii="Times New Roman" w:hAnsi="Times New Roman" w:cs="Times New Roman"/>
          <w:sz w:val="28"/>
        </w:rPr>
        <w:t>бизнес-рисков</w:t>
      </w:r>
      <w:proofErr w:type="gramEnd"/>
      <w:r w:rsidR="002935DD" w:rsidRPr="00376238">
        <w:rPr>
          <w:rFonts w:ascii="Times New Roman" w:hAnsi="Times New Roman" w:cs="Times New Roman"/>
          <w:sz w:val="28"/>
        </w:rPr>
        <w:t xml:space="preserve"> субъектов агробизнеса / </w:t>
      </w:r>
      <w:r w:rsidRPr="00376238">
        <w:rPr>
          <w:rFonts w:ascii="Times New Roman" w:hAnsi="Times New Roman" w:cs="Times New Roman"/>
          <w:sz w:val="28"/>
        </w:rPr>
        <w:t>В.</w:t>
      </w:r>
      <w:r>
        <w:rPr>
          <w:rFonts w:ascii="Times New Roman" w:hAnsi="Times New Roman" w:cs="Times New Roman"/>
          <w:sz w:val="28"/>
        </w:rPr>
        <w:t xml:space="preserve"> </w:t>
      </w:r>
      <w:r w:rsidRPr="00376238">
        <w:rPr>
          <w:rFonts w:ascii="Times New Roman" w:hAnsi="Times New Roman" w:cs="Times New Roman"/>
          <w:sz w:val="28"/>
        </w:rPr>
        <w:t xml:space="preserve">В. </w:t>
      </w:r>
      <w:r w:rsidR="002935DD" w:rsidRPr="00376238">
        <w:rPr>
          <w:rFonts w:ascii="Times New Roman" w:hAnsi="Times New Roman" w:cs="Times New Roman"/>
          <w:sz w:val="28"/>
        </w:rPr>
        <w:t xml:space="preserve">Матвеев // </w:t>
      </w:r>
      <w:proofErr w:type="spellStart"/>
      <w:r w:rsidR="002935DD" w:rsidRPr="00376238">
        <w:rPr>
          <w:rFonts w:ascii="Times New Roman" w:hAnsi="Times New Roman" w:cs="Times New Roman"/>
          <w:sz w:val="28"/>
        </w:rPr>
        <w:t>Вестн</w:t>
      </w:r>
      <w:proofErr w:type="spellEnd"/>
      <w:r w:rsidR="002935DD" w:rsidRPr="00376238">
        <w:rPr>
          <w:rFonts w:ascii="Times New Roman" w:hAnsi="Times New Roman" w:cs="Times New Roman"/>
          <w:sz w:val="28"/>
        </w:rPr>
        <w:t xml:space="preserve">. Орловского гос. </w:t>
      </w:r>
      <w:proofErr w:type="spellStart"/>
      <w:r w:rsidR="002935DD" w:rsidRPr="00376238">
        <w:rPr>
          <w:rFonts w:ascii="Times New Roman" w:hAnsi="Times New Roman" w:cs="Times New Roman"/>
          <w:sz w:val="28"/>
        </w:rPr>
        <w:t>аграр</w:t>
      </w:r>
      <w:proofErr w:type="spellEnd"/>
      <w:r w:rsidR="002935DD" w:rsidRPr="00376238">
        <w:rPr>
          <w:rFonts w:ascii="Times New Roman" w:hAnsi="Times New Roman" w:cs="Times New Roman"/>
          <w:sz w:val="28"/>
        </w:rPr>
        <w:t>. ун-та. – 2017. – № 3. – С. 99-107</w:t>
      </w:r>
      <w:r>
        <w:rPr>
          <w:rFonts w:ascii="Times New Roman" w:hAnsi="Times New Roman" w:cs="Times New Roman"/>
          <w:sz w:val="28"/>
        </w:rPr>
        <w:t>.</w:t>
      </w:r>
    </w:p>
    <w:p w:rsidR="00376238" w:rsidRPr="00376238" w:rsidRDefault="00376238" w:rsidP="00376238">
      <w:pPr>
        <w:pStyle w:val="a3"/>
        <w:ind w:firstLine="709"/>
        <w:jc w:val="both"/>
        <w:rPr>
          <w:rFonts w:ascii="Times New Roman" w:hAnsi="Times New Roman" w:cs="Times New Roman"/>
          <w:sz w:val="24"/>
        </w:rPr>
      </w:pPr>
    </w:p>
    <w:p w:rsidR="002935DD" w:rsidRDefault="00376238" w:rsidP="00376238">
      <w:pPr>
        <w:pStyle w:val="a3"/>
        <w:ind w:firstLine="709"/>
        <w:jc w:val="both"/>
        <w:rPr>
          <w:rFonts w:ascii="Times New Roman" w:hAnsi="Times New Roman" w:cs="Times New Roman"/>
          <w:sz w:val="28"/>
        </w:rPr>
      </w:pPr>
      <w:r w:rsidRPr="00376238">
        <w:rPr>
          <w:rFonts w:ascii="Times New Roman" w:hAnsi="Times New Roman" w:cs="Times New Roman"/>
          <w:b/>
          <w:sz w:val="28"/>
        </w:rPr>
        <w:t>Набоков, В. И.</w:t>
      </w:r>
      <w:r w:rsidRPr="00376238">
        <w:rPr>
          <w:rFonts w:ascii="Times New Roman" w:hAnsi="Times New Roman" w:cs="Times New Roman"/>
          <w:sz w:val="28"/>
        </w:rPr>
        <w:t xml:space="preserve"> </w:t>
      </w:r>
      <w:r w:rsidR="002935DD" w:rsidRPr="00376238">
        <w:rPr>
          <w:rFonts w:ascii="Times New Roman" w:hAnsi="Times New Roman" w:cs="Times New Roman"/>
          <w:sz w:val="28"/>
        </w:rPr>
        <w:t>Управление инновационной деятельностью организ</w:t>
      </w:r>
      <w:r w:rsidR="002935DD" w:rsidRPr="00376238">
        <w:rPr>
          <w:rFonts w:ascii="Times New Roman" w:hAnsi="Times New Roman" w:cs="Times New Roman"/>
          <w:sz w:val="28"/>
        </w:rPr>
        <w:t>а</w:t>
      </w:r>
      <w:r w:rsidR="002935DD" w:rsidRPr="00376238">
        <w:rPr>
          <w:rFonts w:ascii="Times New Roman" w:hAnsi="Times New Roman" w:cs="Times New Roman"/>
          <w:sz w:val="28"/>
        </w:rPr>
        <w:t xml:space="preserve">ций </w:t>
      </w:r>
      <w:r w:rsidRPr="00376238">
        <w:rPr>
          <w:rFonts w:ascii="Times New Roman" w:hAnsi="Times New Roman" w:cs="Times New Roman"/>
          <w:sz w:val="28"/>
        </w:rPr>
        <w:t>АПК</w:t>
      </w:r>
      <w:r w:rsidR="002935DD" w:rsidRPr="00376238">
        <w:rPr>
          <w:rFonts w:ascii="Times New Roman" w:hAnsi="Times New Roman" w:cs="Times New Roman"/>
          <w:sz w:val="28"/>
        </w:rPr>
        <w:t xml:space="preserve"> в современных условиях /</w:t>
      </w:r>
      <w:r w:rsidR="00AD6FD2" w:rsidRPr="00AD6FD2">
        <w:rPr>
          <w:rFonts w:ascii="Times New Roman" w:hAnsi="Times New Roman" w:cs="Times New Roman"/>
          <w:sz w:val="28"/>
        </w:rPr>
        <w:t xml:space="preserve"> </w:t>
      </w:r>
      <w:r w:rsidR="00AD6FD2" w:rsidRPr="00376238">
        <w:rPr>
          <w:rFonts w:ascii="Times New Roman" w:hAnsi="Times New Roman" w:cs="Times New Roman"/>
          <w:sz w:val="28"/>
        </w:rPr>
        <w:t>В.</w:t>
      </w:r>
      <w:r w:rsidR="00AD6FD2">
        <w:rPr>
          <w:rFonts w:ascii="Times New Roman" w:hAnsi="Times New Roman" w:cs="Times New Roman"/>
          <w:sz w:val="28"/>
        </w:rPr>
        <w:t xml:space="preserve"> </w:t>
      </w:r>
      <w:r w:rsidR="00AD6FD2" w:rsidRPr="00376238">
        <w:rPr>
          <w:rFonts w:ascii="Times New Roman" w:hAnsi="Times New Roman" w:cs="Times New Roman"/>
          <w:sz w:val="28"/>
        </w:rPr>
        <w:t>И.</w:t>
      </w:r>
      <w:r>
        <w:rPr>
          <w:rFonts w:ascii="Times New Roman" w:hAnsi="Times New Roman" w:cs="Times New Roman"/>
          <w:sz w:val="28"/>
        </w:rPr>
        <w:t xml:space="preserve"> </w:t>
      </w:r>
      <w:r w:rsidR="002935DD" w:rsidRPr="00376238">
        <w:rPr>
          <w:rFonts w:ascii="Times New Roman" w:hAnsi="Times New Roman" w:cs="Times New Roman"/>
          <w:sz w:val="28"/>
        </w:rPr>
        <w:t xml:space="preserve">Набоков, </w:t>
      </w:r>
      <w:r w:rsidRPr="00376238">
        <w:rPr>
          <w:rFonts w:ascii="Times New Roman" w:hAnsi="Times New Roman" w:cs="Times New Roman"/>
          <w:sz w:val="28"/>
        </w:rPr>
        <w:t>К.</w:t>
      </w:r>
      <w:r>
        <w:rPr>
          <w:rFonts w:ascii="Times New Roman" w:hAnsi="Times New Roman" w:cs="Times New Roman"/>
          <w:sz w:val="28"/>
        </w:rPr>
        <w:t xml:space="preserve"> </w:t>
      </w:r>
      <w:r w:rsidRPr="00376238">
        <w:rPr>
          <w:rFonts w:ascii="Times New Roman" w:hAnsi="Times New Roman" w:cs="Times New Roman"/>
          <w:sz w:val="28"/>
        </w:rPr>
        <w:t>В</w:t>
      </w:r>
      <w:r>
        <w:rPr>
          <w:rFonts w:ascii="Times New Roman" w:hAnsi="Times New Roman" w:cs="Times New Roman"/>
          <w:sz w:val="28"/>
        </w:rPr>
        <w:t xml:space="preserve">. </w:t>
      </w:r>
      <w:r w:rsidR="002935DD" w:rsidRPr="00376238">
        <w:rPr>
          <w:rFonts w:ascii="Times New Roman" w:hAnsi="Times New Roman" w:cs="Times New Roman"/>
          <w:sz w:val="28"/>
        </w:rPr>
        <w:t xml:space="preserve">Некрасов </w:t>
      </w:r>
      <w:r w:rsidR="002935DD" w:rsidRPr="00376238">
        <w:rPr>
          <w:rFonts w:ascii="Times New Roman" w:hAnsi="Times New Roman" w:cs="Times New Roman"/>
          <w:noProof/>
          <w:sz w:val="28"/>
          <w:lang w:eastAsia="ru-RU"/>
        </w:rPr>
        <w:drawing>
          <wp:inline distT="0" distB="0" distL="0" distR="0" wp14:anchorId="2BB77670" wp14:editId="38477357">
            <wp:extent cx="6350" cy="6350"/>
            <wp:effectExtent l="0" t="0" r="0" b="0"/>
            <wp:docPr id="13" name="Рисунок 13"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2935DD" w:rsidRPr="00376238">
        <w:rPr>
          <w:rFonts w:ascii="Times New Roman" w:hAnsi="Times New Roman" w:cs="Times New Roman"/>
          <w:sz w:val="28"/>
        </w:rPr>
        <w:t>// А</w:t>
      </w:r>
      <w:r w:rsidRPr="00376238">
        <w:rPr>
          <w:rFonts w:ascii="Times New Roman" w:hAnsi="Times New Roman" w:cs="Times New Roman"/>
          <w:sz w:val="28"/>
        </w:rPr>
        <w:t>гр</w:t>
      </w:r>
      <w:r w:rsidRPr="00376238">
        <w:rPr>
          <w:rFonts w:ascii="Times New Roman" w:hAnsi="Times New Roman" w:cs="Times New Roman"/>
          <w:sz w:val="28"/>
        </w:rPr>
        <w:t>о</w:t>
      </w:r>
      <w:r w:rsidRPr="00376238">
        <w:rPr>
          <w:rFonts w:ascii="Times New Roman" w:hAnsi="Times New Roman" w:cs="Times New Roman"/>
          <w:sz w:val="28"/>
        </w:rPr>
        <w:t>продовольственная политика России</w:t>
      </w:r>
      <w:r>
        <w:rPr>
          <w:rFonts w:ascii="Times New Roman" w:hAnsi="Times New Roman" w:cs="Times New Roman"/>
          <w:sz w:val="28"/>
        </w:rPr>
        <w:t xml:space="preserve">. – 2017. – № </w:t>
      </w:r>
      <w:r w:rsidR="002935DD" w:rsidRPr="00376238">
        <w:rPr>
          <w:rFonts w:ascii="Times New Roman" w:hAnsi="Times New Roman" w:cs="Times New Roman"/>
          <w:sz w:val="28"/>
        </w:rPr>
        <w:t>1</w:t>
      </w:r>
      <w:r>
        <w:rPr>
          <w:rFonts w:ascii="Times New Roman" w:hAnsi="Times New Roman" w:cs="Times New Roman"/>
          <w:sz w:val="28"/>
        </w:rPr>
        <w:t xml:space="preserve"> </w:t>
      </w:r>
      <w:r w:rsidR="002935DD" w:rsidRPr="00376238">
        <w:rPr>
          <w:rFonts w:ascii="Times New Roman" w:hAnsi="Times New Roman" w:cs="Times New Roman"/>
          <w:sz w:val="28"/>
        </w:rPr>
        <w:t>(61)</w:t>
      </w:r>
      <w:r>
        <w:rPr>
          <w:rFonts w:ascii="Times New Roman" w:hAnsi="Times New Roman" w:cs="Times New Roman"/>
          <w:sz w:val="28"/>
        </w:rPr>
        <w:t xml:space="preserve">. – С. </w:t>
      </w:r>
      <w:r w:rsidR="002935DD" w:rsidRPr="00376238">
        <w:rPr>
          <w:rFonts w:ascii="Times New Roman" w:hAnsi="Times New Roman" w:cs="Times New Roman"/>
          <w:sz w:val="28"/>
        </w:rPr>
        <w:t>30-32.</w:t>
      </w:r>
    </w:p>
    <w:p w:rsidR="002B06F8" w:rsidRPr="002B06F8" w:rsidRDefault="002B06F8" w:rsidP="00376238">
      <w:pPr>
        <w:pStyle w:val="a3"/>
        <w:ind w:firstLine="709"/>
        <w:jc w:val="both"/>
        <w:rPr>
          <w:rFonts w:ascii="Times New Roman" w:hAnsi="Times New Roman" w:cs="Times New Roman"/>
          <w:sz w:val="24"/>
        </w:rPr>
      </w:pPr>
    </w:p>
    <w:p w:rsidR="002935DD" w:rsidRPr="00376238" w:rsidRDefault="00376238" w:rsidP="00376238">
      <w:pPr>
        <w:pStyle w:val="a3"/>
        <w:ind w:firstLine="709"/>
        <w:jc w:val="both"/>
        <w:rPr>
          <w:rFonts w:ascii="Times New Roman" w:hAnsi="Times New Roman" w:cs="Times New Roman"/>
          <w:sz w:val="28"/>
        </w:rPr>
      </w:pPr>
      <w:r w:rsidRPr="00376238">
        <w:rPr>
          <w:rFonts w:ascii="Times New Roman" w:hAnsi="Times New Roman" w:cs="Times New Roman"/>
          <w:b/>
          <w:sz w:val="28"/>
        </w:rPr>
        <w:t>Нестеренко, Л. Н.</w:t>
      </w:r>
      <w:r w:rsidRPr="00376238">
        <w:rPr>
          <w:rFonts w:ascii="Times New Roman" w:hAnsi="Times New Roman" w:cs="Times New Roman"/>
          <w:sz w:val="28"/>
        </w:rPr>
        <w:t xml:space="preserve"> </w:t>
      </w:r>
      <w:r w:rsidR="002935DD" w:rsidRPr="00376238">
        <w:rPr>
          <w:rFonts w:ascii="Times New Roman" w:hAnsi="Times New Roman" w:cs="Times New Roman"/>
          <w:sz w:val="28"/>
        </w:rPr>
        <w:t>С</w:t>
      </w:r>
      <w:r w:rsidRPr="00376238">
        <w:rPr>
          <w:rFonts w:ascii="Times New Roman" w:hAnsi="Times New Roman" w:cs="Times New Roman"/>
          <w:sz w:val="28"/>
        </w:rPr>
        <w:t>оциально-экономическое значение развития тур</w:t>
      </w:r>
      <w:r w:rsidRPr="00376238">
        <w:rPr>
          <w:rFonts w:ascii="Times New Roman" w:hAnsi="Times New Roman" w:cs="Times New Roman"/>
          <w:sz w:val="28"/>
        </w:rPr>
        <w:t>и</w:t>
      </w:r>
      <w:r w:rsidRPr="00376238">
        <w:rPr>
          <w:rFonts w:ascii="Times New Roman" w:hAnsi="Times New Roman" w:cs="Times New Roman"/>
          <w:sz w:val="28"/>
        </w:rPr>
        <w:t xml:space="preserve">стического кластера в аграрном секторе региона </w:t>
      </w:r>
      <w:r w:rsidR="002935DD" w:rsidRPr="00376238">
        <w:rPr>
          <w:rFonts w:ascii="Times New Roman" w:hAnsi="Times New Roman" w:cs="Times New Roman"/>
          <w:sz w:val="28"/>
        </w:rPr>
        <w:t>/</w:t>
      </w:r>
      <w:r>
        <w:rPr>
          <w:rFonts w:ascii="Times New Roman" w:hAnsi="Times New Roman" w:cs="Times New Roman"/>
          <w:sz w:val="28"/>
        </w:rPr>
        <w:t xml:space="preserve"> </w:t>
      </w:r>
      <w:r w:rsidRPr="00376238">
        <w:rPr>
          <w:rFonts w:ascii="Times New Roman" w:hAnsi="Times New Roman" w:cs="Times New Roman"/>
          <w:sz w:val="28"/>
        </w:rPr>
        <w:t>Л.</w:t>
      </w:r>
      <w:r>
        <w:rPr>
          <w:rFonts w:ascii="Times New Roman" w:hAnsi="Times New Roman" w:cs="Times New Roman"/>
          <w:sz w:val="28"/>
        </w:rPr>
        <w:t xml:space="preserve"> </w:t>
      </w:r>
      <w:r w:rsidRPr="00376238">
        <w:rPr>
          <w:rFonts w:ascii="Times New Roman" w:hAnsi="Times New Roman" w:cs="Times New Roman"/>
          <w:sz w:val="28"/>
        </w:rPr>
        <w:t>Н.</w:t>
      </w:r>
      <w:r>
        <w:rPr>
          <w:rFonts w:ascii="Times New Roman" w:hAnsi="Times New Roman" w:cs="Times New Roman"/>
          <w:sz w:val="28"/>
        </w:rPr>
        <w:t xml:space="preserve"> </w:t>
      </w:r>
      <w:r w:rsidR="002935DD" w:rsidRPr="00376238">
        <w:rPr>
          <w:rFonts w:ascii="Times New Roman" w:hAnsi="Times New Roman" w:cs="Times New Roman"/>
          <w:sz w:val="28"/>
        </w:rPr>
        <w:t xml:space="preserve">Нестеренко, </w:t>
      </w:r>
      <w:r w:rsidRPr="00376238">
        <w:rPr>
          <w:rFonts w:ascii="Times New Roman" w:hAnsi="Times New Roman" w:cs="Times New Roman"/>
          <w:sz w:val="28"/>
        </w:rPr>
        <w:t>В.</w:t>
      </w:r>
      <w:r>
        <w:rPr>
          <w:rFonts w:ascii="Times New Roman" w:hAnsi="Times New Roman" w:cs="Times New Roman"/>
          <w:sz w:val="28"/>
        </w:rPr>
        <w:t xml:space="preserve"> </w:t>
      </w:r>
      <w:r w:rsidRPr="00376238">
        <w:rPr>
          <w:rFonts w:ascii="Times New Roman" w:hAnsi="Times New Roman" w:cs="Times New Roman"/>
          <w:sz w:val="28"/>
        </w:rPr>
        <w:t xml:space="preserve">Е. </w:t>
      </w:r>
      <w:proofErr w:type="spellStart"/>
      <w:r w:rsidR="002935DD" w:rsidRPr="00376238">
        <w:rPr>
          <w:rFonts w:ascii="Times New Roman" w:hAnsi="Times New Roman" w:cs="Times New Roman"/>
          <w:sz w:val="28"/>
        </w:rPr>
        <w:t>Т</w:t>
      </w:r>
      <w:r w:rsidR="002935DD" w:rsidRPr="00376238">
        <w:rPr>
          <w:rFonts w:ascii="Times New Roman" w:hAnsi="Times New Roman" w:cs="Times New Roman"/>
          <w:sz w:val="28"/>
        </w:rPr>
        <w:t>о</w:t>
      </w:r>
      <w:r w:rsidR="002935DD" w:rsidRPr="00376238">
        <w:rPr>
          <w:rFonts w:ascii="Times New Roman" w:hAnsi="Times New Roman" w:cs="Times New Roman"/>
          <w:sz w:val="28"/>
        </w:rPr>
        <w:t>риков</w:t>
      </w:r>
      <w:proofErr w:type="spellEnd"/>
      <w:r w:rsidR="002935DD" w:rsidRPr="00376238">
        <w:rPr>
          <w:rFonts w:ascii="Times New Roman" w:hAnsi="Times New Roman" w:cs="Times New Roman"/>
          <w:sz w:val="28"/>
        </w:rPr>
        <w:t xml:space="preserve"> </w:t>
      </w:r>
      <w:r>
        <w:rPr>
          <w:rFonts w:ascii="Times New Roman" w:hAnsi="Times New Roman" w:cs="Times New Roman"/>
          <w:sz w:val="28"/>
        </w:rPr>
        <w:t xml:space="preserve">// </w:t>
      </w:r>
      <w:proofErr w:type="spellStart"/>
      <w:r w:rsidR="002935DD" w:rsidRPr="00376238">
        <w:rPr>
          <w:rFonts w:ascii="Times New Roman" w:hAnsi="Times New Roman" w:cs="Times New Roman"/>
          <w:sz w:val="28"/>
        </w:rPr>
        <w:t>В</w:t>
      </w:r>
      <w:r w:rsidRPr="00376238">
        <w:rPr>
          <w:rFonts w:ascii="Times New Roman" w:hAnsi="Times New Roman" w:cs="Times New Roman"/>
          <w:sz w:val="28"/>
        </w:rPr>
        <w:t>естн</w:t>
      </w:r>
      <w:proofErr w:type="spellEnd"/>
      <w:r>
        <w:rPr>
          <w:rFonts w:ascii="Times New Roman" w:hAnsi="Times New Roman" w:cs="Times New Roman"/>
          <w:sz w:val="28"/>
        </w:rPr>
        <w:t>.</w:t>
      </w:r>
      <w:r w:rsidR="002935DD" w:rsidRPr="00376238">
        <w:rPr>
          <w:rFonts w:ascii="Times New Roman" w:hAnsi="Times New Roman" w:cs="Times New Roman"/>
          <w:sz w:val="28"/>
        </w:rPr>
        <w:t xml:space="preserve"> Б</w:t>
      </w:r>
      <w:r w:rsidRPr="00376238">
        <w:rPr>
          <w:rFonts w:ascii="Times New Roman" w:hAnsi="Times New Roman" w:cs="Times New Roman"/>
          <w:sz w:val="28"/>
        </w:rPr>
        <w:t>рянской гос</w:t>
      </w:r>
      <w:r>
        <w:rPr>
          <w:rFonts w:ascii="Times New Roman" w:hAnsi="Times New Roman" w:cs="Times New Roman"/>
          <w:sz w:val="28"/>
        </w:rPr>
        <w:t>.</w:t>
      </w:r>
      <w:r w:rsidRPr="00376238">
        <w:rPr>
          <w:rFonts w:ascii="Times New Roman" w:hAnsi="Times New Roman" w:cs="Times New Roman"/>
          <w:sz w:val="28"/>
        </w:rPr>
        <w:t xml:space="preserve"> с</w:t>
      </w:r>
      <w:r>
        <w:rPr>
          <w:rFonts w:ascii="Times New Roman" w:hAnsi="Times New Roman" w:cs="Times New Roman"/>
          <w:sz w:val="28"/>
        </w:rPr>
        <w:t>.-</w:t>
      </w:r>
      <w:r w:rsidRPr="00376238">
        <w:rPr>
          <w:rFonts w:ascii="Times New Roman" w:hAnsi="Times New Roman" w:cs="Times New Roman"/>
          <w:sz w:val="28"/>
        </w:rPr>
        <w:t>х</w:t>
      </w:r>
      <w:r>
        <w:rPr>
          <w:rFonts w:ascii="Times New Roman" w:hAnsi="Times New Roman" w:cs="Times New Roman"/>
          <w:sz w:val="28"/>
        </w:rPr>
        <w:t>.</w:t>
      </w:r>
      <w:r w:rsidRPr="00376238">
        <w:rPr>
          <w:rFonts w:ascii="Times New Roman" w:hAnsi="Times New Roman" w:cs="Times New Roman"/>
          <w:sz w:val="28"/>
        </w:rPr>
        <w:t xml:space="preserve"> акад</w:t>
      </w:r>
      <w:r w:rsidR="002935DD" w:rsidRPr="00376238">
        <w:rPr>
          <w:rFonts w:ascii="Times New Roman" w:hAnsi="Times New Roman" w:cs="Times New Roman"/>
          <w:sz w:val="28"/>
        </w:rPr>
        <w:t>. – 2017. – № 1. – С.</w:t>
      </w:r>
      <w:r>
        <w:rPr>
          <w:rFonts w:ascii="Times New Roman" w:hAnsi="Times New Roman" w:cs="Times New Roman"/>
          <w:sz w:val="28"/>
        </w:rPr>
        <w:t xml:space="preserve"> </w:t>
      </w:r>
      <w:r w:rsidR="002935DD" w:rsidRPr="00376238">
        <w:rPr>
          <w:rFonts w:ascii="Times New Roman" w:hAnsi="Times New Roman" w:cs="Times New Roman"/>
          <w:sz w:val="28"/>
        </w:rPr>
        <w:t>40-48</w:t>
      </w:r>
      <w:r>
        <w:rPr>
          <w:rFonts w:ascii="Times New Roman" w:hAnsi="Times New Roman" w:cs="Times New Roman"/>
          <w:sz w:val="28"/>
        </w:rPr>
        <w:t>.</w:t>
      </w:r>
    </w:p>
    <w:p w:rsidR="002935DD" w:rsidRDefault="002935DD" w:rsidP="00376238">
      <w:pPr>
        <w:pStyle w:val="a3"/>
        <w:ind w:firstLine="709"/>
        <w:jc w:val="both"/>
        <w:rPr>
          <w:rFonts w:ascii="Times New Roman" w:hAnsi="Times New Roman" w:cs="Times New Roman"/>
          <w:sz w:val="24"/>
        </w:rPr>
      </w:pPr>
      <w:r w:rsidRPr="00376238">
        <w:rPr>
          <w:rFonts w:ascii="Times New Roman" w:hAnsi="Times New Roman" w:cs="Times New Roman"/>
          <w:sz w:val="24"/>
        </w:rPr>
        <w:t>Развитие туристического кластера в аграрном секторе региона имеет большое зн</w:t>
      </w:r>
      <w:r w:rsidRPr="00376238">
        <w:rPr>
          <w:rFonts w:ascii="Times New Roman" w:hAnsi="Times New Roman" w:cs="Times New Roman"/>
          <w:sz w:val="24"/>
        </w:rPr>
        <w:t>а</w:t>
      </w:r>
      <w:r w:rsidRPr="00376238">
        <w:rPr>
          <w:rFonts w:ascii="Times New Roman" w:hAnsi="Times New Roman" w:cs="Times New Roman"/>
          <w:sz w:val="24"/>
        </w:rPr>
        <w:t>чение в повышении экономической эффективности сельских товаропроизводителей, в развитии территорий, в повышении культуры и качества жизни сельского населения. Т</w:t>
      </w:r>
      <w:r w:rsidRPr="00376238">
        <w:rPr>
          <w:rFonts w:ascii="Times New Roman" w:hAnsi="Times New Roman" w:cs="Times New Roman"/>
          <w:sz w:val="24"/>
        </w:rPr>
        <w:t>у</w:t>
      </w:r>
      <w:r w:rsidRPr="00376238">
        <w:rPr>
          <w:rFonts w:ascii="Times New Roman" w:hAnsi="Times New Roman" w:cs="Times New Roman"/>
          <w:sz w:val="24"/>
        </w:rPr>
        <w:t>ристический кластер был дифференцирован по видам, а также по предлагаемым товарам, что позволяет использовать всё многообразие видов туристического кластера, предлага</w:t>
      </w:r>
      <w:r w:rsidRPr="00376238">
        <w:rPr>
          <w:rFonts w:ascii="Times New Roman" w:hAnsi="Times New Roman" w:cs="Times New Roman"/>
          <w:sz w:val="24"/>
        </w:rPr>
        <w:t>е</w:t>
      </w:r>
      <w:r w:rsidRPr="00376238">
        <w:rPr>
          <w:rFonts w:ascii="Times New Roman" w:hAnsi="Times New Roman" w:cs="Times New Roman"/>
          <w:sz w:val="24"/>
        </w:rPr>
        <w:t xml:space="preserve">мых товаров и сопутствующих услуг. Определено социально-экономическое значение </w:t>
      </w:r>
      <w:r w:rsidRPr="00376238">
        <w:rPr>
          <w:rFonts w:ascii="Times New Roman" w:hAnsi="Times New Roman" w:cs="Times New Roman"/>
          <w:sz w:val="24"/>
        </w:rPr>
        <w:lastRenderedPageBreak/>
        <w:t xml:space="preserve">развития туристического кластера на развитие региона, на </w:t>
      </w:r>
      <w:proofErr w:type="spellStart"/>
      <w:r w:rsidRPr="00376238">
        <w:rPr>
          <w:rFonts w:ascii="Times New Roman" w:hAnsi="Times New Roman" w:cs="Times New Roman"/>
          <w:sz w:val="24"/>
        </w:rPr>
        <w:t>импортозамещение</w:t>
      </w:r>
      <w:proofErr w:type="spellEnd"/>
      <w:r w:rsidRPr="00376238">
        <w:rPr>
          <w:rFonts w:ascii="Times New Roman" w:hAnsi="Times New Roman" w:cs="Times New Roman"/>
          <w:sz w:val="24"/>
        </w:rPr>
        <w:t xml:space="preserve"> туристич</w:t>
      </w:r>
      <w:r w:rsidRPr="00376238">
        <w:rPr>
          <w:rFonts w:ascii="Times New Roman" w:hAnsi="Times New Roman" w:cs="Times New Roman"/>
          <w:sz w:val="24"/>
        </w:rPr>
        <w:t>е</w:t>
      </w:r>
      <w:r w:rsidRPr="00376238">
        <w:rPr>
          <w:rFonts w:ascii="Times New Roman" w:hAnsi="Times New Roman" w:cs="Times New Roman"/>
          <w:sz w:val="24"/>
        </w:rPr>
        <w:t xml:space="preserve">ских услуг. Определён потенциал развития туристического кластера региона, выявлены проблемы формирования и предложены варианты их решения. </w:t>
      </w:r>
    </w:p>
    <w:p w:rsidR="00C024A7" w:rsidRDefault="00C024A7" w:rsidP="00376238">
      <w:pPr>
        <w:pStyle w:val="a3"/>
        <w:ind w:firstLine="709"/>
        <w:jc w:val="both"/>
        <w:rPr>
          <w:rFonts w:ascii="Times New Roman" w:hAnsi="Times New Roman" w:cs="Times New Roman"/>
          <w:sz w:val="24"/>
        </w:rPr>
      </w:pPr>
    </w:p>
    <w:p w:rsidR="002935DD" w:rsidRPr="00376238" w:rsidRDefault="002935DD" w:rsidP="00376238">
      <w:pPr>
        <w:pStyle w:val="a3"/>
        <w:ind w:firstLine="709"/>
        <w:jc w:val="both"/>
        <w:rPr>
          <w:rFonts w:ascii="Times New Roman" w:hAnsi="Times New Roman" w:cs="Times New Roman"/>
          <w:sz w:val="28"/>
        </w:rPr>
      </w:pPr>
      <w:r w:rsidRPr="00376238">
        <w:rPr>
          <w:rFonts w:ascii="Times New Roman" w:hAnsi="Times New Roman" w:cs="Times New Roman"/>
          <w:b/>
          <w:sz w:val="28"/>
        </w:rPr>
        <w:t>Об идентификации системных свой</w:t>
      </w:r>
      <w:proofErr w:type="gramStart"/>
      <w:r w:rsidRPr="00376238">
        <w:rPr>
          <w:rFonts w:ascii="Times New Roman" w:hAnsi="Times New Roman" w:cs="Times New Roman"/>
          <w:b/>
          <w:sz w:val="28"/>
        </w:rPr>
        <w:t>ств кл</w:t>
      </w:r>
      <w:proofErr w:type="gramEnd"/>
      <w:r w:rsidRPr="00376238">
        <w:rPr>
          <w:rFonts w:ascii="Times New Roman" w:hAnsi="Times New Roman" w:cs="Times New Roman"/>
          <w:b/>
          <w:sz w:val="28"/>
        </w:rPr>
        <w:t>астерных структур в АПК Воронежской области</w:t>
      </w:r>
      <w:r w:rsidRPr="00376238">
        <w:rPr>
          <w:rFonts w:ascii="Times New Roman" w:hAnsi="Times New Roman" w:cs="Times New Roman"/>
          <w:sz w:val="28"/>
        </w:rPr>
        <w:t xml:space="preserve"> / </w:t>
      </w:r>
      <w:r w:rsidR="00376238" w:rsidRPr="00376238">
        <w:rPr>
          <w:rFonts w:ascii="Times New Roman" w:hAnsi="Times New Roman" w:cs="Times New Roman"/>
          <w:sz w:val="28"/>
        </w:rPr>
        <w:t>А.</w:t>
      </w:r>
      <w:r w:rsidR="00376238">
        <w:rPr>
          <w:rFonts w:ascii="Times New Roman" w:hAnsi="Times New Roman" w:cs="Times New Roman"/>
          <w:sz w:val="28"/>
        </w:rPr>
        <w:t xml:space="preserve"> </w:t>
      </w:r>
      <w:r w:rsidR="00376238" w:rsidRPr="00376238">
        <w:rPr>
          <w:rFonts w:ascii="Times New Roman" w:hAnsi="Times New Roman" w:cs="Times New Roman"/>
          <w:sz w:val="28"/>
        </w:rPr>
        <w:t xml:space="preserve">Г. </w:t>
      </w:r>
      <w:proofErr w:type="spellStart"/>
      <w:r w:rsidRPr="00376238">
        <w:rPr>
          <w:rFonts w:ascii="Times New Roman" w:hAnsi="Times New Roman" w:cs="Times New Roman"/>
          <w:sz w:val="28"/>
        </w:rPr>
        <w:t>Буховец</w:t>
      </w:r>
      <w:proofErr w:type="spellEnd"/>
      <w:r w:rsidRPr="00376238">
        <w:rPr>
          <w:rFonts w:ascii="Times New Roman" w:hAnsi="Times New Roman" w:cs="Times New Roman"/>
          <w:sz w:val="28"/>
        </w:rPr>
        <w:t xml:space="preserve"> [и др.] // </w:t>
      </w:r>
      <w:proofErr w:type="spellStart"/>
      <w:r w:rsidRPr="00376238">
        <w:rPr>
          <w:rFonts w:ascii="Times New Roman" w:hAnsi="Times New Roman" w:cs="Times New Roman"/>
          <w:sz w:val="28"/>
        </w:rPr>
        <w:t>Вестн</w:t>
      </w:r>
      <w:proofErr w:type="spellEnd"/>
      <w:r w:rsidRPr="00376238">
        <w:rPr>
          <w:rFonts w:ascii="Times New Roman" w:hAnsi="Times New Roman" w:cs="Times New Roman"/>
          <w:sz w:val="28"/>
        </w:rPr>
        <w:t xml:space="preserve">. Воронежского гос. </w:t>
      </w:r>
      <w:proofErr w:type="spellStart"/>
      <w:r w:rsidRPr="00376238">
        <w:rPr>
          <w:rFonts w:ascii="Times New Roman" w:hAnsi="Times New Roman" w:cs="Times New Roman"/>
          <w:sz w:val="28"/>
        </w:rPr>
        <w:t>аграр</w:t>
      </w:r>
      <w:proofErr w:type="spellEnd"/>
      <w:r w:rsidRPr="00376238">
        <w:rPr>
          <w:rFonts w:ascii="Times New Roman" w:hAnsi="Times New Roman" w:cs="Times New Roman"/>
          <w:sz w:val="28"/>
        </w:rPr>
        <w:t>. ун-та. – 2016. – № 4. – С. 214-224</w:t>
      </w:r>
      <w:r w:rsidR="00376238">
        <w:rPr>
          <w:rFonts w:ascii="Times New Roman" w:hAnsi="Times New Roman" w:cs="Times New Roman"/>
          <w:sz w:val="28"/>
        </w:rPr>
        <w:t>.</w:t>
      </w:r>
    </w:p>
    <w:p w:rsidR="002935DD" w:rsidRPr="00376238" w:rsidRDefault="002935DD" w:rsidP="00376238">
      <w:pPr>
        <w:pStyle w:val="a3"/>
        <w:ind w:firstLine="709"/>
        <w:jc w:val="both"/>
        <w:rPr>
          <w:rFonts w:ascii="Times New Roman" w:hAnsi="Times New Roman" w:cs="Times New Roman"/>
          <w:sz w:val="24"/>
        </w:rPr>
      </w:pPr>
    </w:p>
    <w:p w:rsidR="002935DD" w:rsidRPr="00376238" w:rsidRDefault="00376238" w:rsidP="00376238">
      <w:pPr>
        <w:pStyle w:val="a3"/>
        <w:ind w:firstLine="709"/>
        <w:jc w:val="both"/>
        <w:rPr>
          <w:rFonts w:ascii="Times New Roman" w:hAnsi="Times New Roman" w:cs="Times New Roman"/>
          <w:sz w:val="28"/>
        </w:rPr>
      </w:pPr>
      <w:proofErr w:type="spellStart"/>
      <w:r w:rsidRPr="00376238">
        <w:rPr>
          <w:rFonts w:ascii="Times New Roman" w:hAnsi="Times New Roman" w:cs="Times New Roman"/>
          <w:b/>
          <w:sz w:val="28"/>
        </w:rPr>
        <w:t>Овчинникова</w:t>
      </w:r>
      <w:proofErr w:type="spellEnd"/>
      <w:r w:rsidRPr="00376238">
        <w:rPr>
          <w:rFonts w:ascii="Times New Roman" w:hAnsi="Times New Roman" w:cs="Times New Roman"/>
          <w:b/>
          <w:sz w:val="28"/>
        </w:rPr>
        <w:t>, Я. О.</w:t>
      </w:r>
      <w:r w:rsidRPr="00376238">
        <w:rPr>
          <w:rFonts w:ascii="Times New Roman" w:hAnsi="Times New Roman" w:cs="Times New Roman"/>
          <w:sz w:val="28"/>
        </w:rPr>
        <w:t xml:space="preserve"> </w:t>
      </w:r>
      <w:r w:rsidR="002935DD" w:rsidRPr="00376238">
        <w:rPr>
          <w:rFonts w:ascii="Times New Roman" w:hAnsi="Times New Roman" w:cs="Times New Roman"/>
          <w:sz w:val="28"/>
        </w:rPr>
        <w:t>Формирование механизма управления стратег</w:t>
      </w:r>
      <w:r w:rsidR="002935DD" w:rsidRPr="00376238">
        <w:rPr>
          <w:rFonts w:ascii="Times New Roman" w:hAnsi="Times New Roman" w:cs="Times New Roman"/>
          <w:sz w:val="28"/>
        </w:rPr>
        <w:t>и</w:t>
      </w:r>
      <w:r w:rsidR="002935DD" w:rsidRPr="00376238">
        <w:rPr>
          <w:rFonts w:ascii="Times New Roman" w:hAnsi="Times New Roman" w:cs="Times New Roman"/>
          <w:sz w:val="28"/>
        </w:rPr>
        <w:t>ческим развитием сельскохозяйственных предприятий на основе маркети</w:t>
      </w:r>
      <w:r w:rsidR="002935DD" w:rsidRPr="00376238">
        <w:rPr>
          <w:rFonts w:ascii="Times New Roman" w:hAnsi="Times New Roman" w:cs="Times New Roman"/>
          <w:sz w:val="28"/>
        </w:rPr>
        <w:t>н</w:t>
      </w:r>
      <w:r w:rsidR="002935DD" w:rsidRPr="00376238">
        <w:rPr>
          <w:rFonts w:ascii="Times New Roman" w:hAnsi="Times New Roman" w:cs="Times New Roman"/>
          <w:sz w:val="28"/>
        </w:rPr>
        <w:t>говой концепции /</w:t>
      </w:r>
      <w:r>
        <w:rPr>
          <w:rFonts w:ascii="Times New Roman" w:hAnsi="Times New Roman" w:cs="Times New Roman"/>
          <w:sz w:val="28"/>
        </w:rPr>
        <w:t xml:space="preserve"> </w:t>
      </w:r>
      <w:r w:rsidRPr="00376238">
        <w:rPr>
          <w:rFonts w:ascii="Times New Roman" w:hAnsi="Times New Roman" w:cs="Times New Roman"/>
          <w:sz w:val="28"/>
        </w:rPr>
        <w:t>Я.</w:t>
      </w:r>
      <w:r>
        <w:rPr>
          <w:rFonts w:ascii="Times New Roman" w:hAnsi="Times New Roman" w:cs="Times New Roman"/>
          <w:sz w:val="28"/>
        </w:rPr>
        <w:t xml:space="preserve"> </w:t>
      </w:r>
      <w:r w:rsidRPr="00376238">
        <w:rPr>
          <w:rFonts w:ascii="Times New Roman" w:hAnsi="Times New Roman" w:cs="Times New Roman"/>
          <w:sz w:val="28"/>
        </w:rPr>
        <w:t xml:space="preserve">О. </w:t>
      </w:r>
      <w:proofErr w:type="spellStart"/>
      <w:r w:rsidR="002935DD" w:rsidRPr="00376238">
        <w:rPr>
          <w:rFonts w:ascii="Times New Roman" w:hAnsi="Times New Roman" w:cs="Times New Roman"/>
          <w:sz w:val="28"/>
        </w:rPr>
        <w:t>Овчинникова</w:t>
      </w:r>
      <w:proofErr w:type="spellEnd"/>
      <w:r w:rsidR="002935DD" w:rsidRPr="00376238">
        <w:rPr>
          <w:rFonts w:ascii="Times New Roman" w:hAnsi="Times New Roman" w:cs="Times New Roman"/>
          <w:sz w:val="28"/>
        </w:rPr>
        <w:t xml:space="preserve"> </w:t>
      </w:r>
      <w:r>
        <w:rPr>
          <w:rFonts w:ascii="Times New Roman" w:hAnsi="Times New Roman" w:cs="Times New Roman"/>
          <w:sz w:val="28"/>
        </w:rPr>
        <w:t xml:space="preserve">// </w:t>
      </w:r>
      <w:r w:rsidR="002935DD" w:rsidRPr="00376238">
        <w:rPr>
          <w:rFonts w:ascii="Times New Roman" w:hAnsi="Times New Roman" w:cs="Times New Roman"/>
          <w:sz w:val="28"/>
        </w:rPr>
        <w:t>А</w:t>
      </w:r>
      <w:r w:rsidRPr="00376238">
        <w:rPr>
          <w:rFonts w:ascii="Times New Roman" w:hAnsi="Times New Roman" w:cs="Times New Roman"/>
          <w:sz w:val="28"/>
        </w:rPr>
        <w:t>гропродовольственная политика России</w:t>
      </w:r>
      <w:r w:rsidR="002935DD" w:rsidRPr="00376238">
        <w:rPr>
          <w:rFonts w:ascii="Times New Roman" w:hAnsi="Times New Roman" w:cs="Times New Roman"/>
          <w:sz w:val="28"/>
        </w:rPr>
        <w:t>. – 2017. – № 2. – С. 65-67</w:t>
      </w:r>
      <w:r>
        <w:rPr>
          <w:rFonts w:ascii="Times New Roman" w:hAnsi="Times New Roman" w:cs="Times New Roman"/>
          <w:sz w:val="28"/>
        </w:rPr>
        <w:t>.</w:t>
      </w:r>
    </w:p>
    <w:p w:rsidR="002935DD" w:rsidRDefault="002935DD" w:rsidP="00376238">
      <w:pPr>
        <w:pStyle w:val="a3"/>
        <w:ind w:firstLine="709"/>
        <w:jc w:val="both"/>
        <w:rPr>
          <w:rFonts w:ascii="Times New Roman" w:hAnsi="Times New Roman" w:cs="Times New Roman"/>
          <w:sz w:val="24"/>
        </w:rPr>
      </w:pPr>
    </w:p>
    <w:p w:rsidR="00376238" w:rsidRPr="002935DD" w:rsidRDefault="00376238" w:rsidP="00376238">
      <w:pPr>
        <w:ind w:firstLine="709"/>
        <w:jc w:val="both"/>
        <w:rPr>
          <w:rFonts w:eastAsiaTheme="minorHAnsi"/>
          <w:sz w:val="28"/>
          <w:szCs w:val="22"/>
          <w:lang w:eastAsia="en-US"/>
        </w:rPr>
      </w:pPr>
      <w:r w:rsidRPr="002935DD">
        <w:rPr>
          <w:rFonts w:eastAsiaTheme="minorHAnsi"/>
          <w:b/>
          <w:sz w:val="28"/>
          <w:szCs w:val="22"/>
          <w:lang w:eastAsia="en-US"/>
        </w:rPr>
        <w:t>Оценка эффективности использования государственной поддержки малыми формами хозяйствования аграрного сектора экономики Сар</w:t>
      </w:r>
      <w:r w:rsidRPr="002935DD">
        <w:rPr>
          <w:rFonts w:eastAsiaTheme="minorHAnsi"/>
          <w:b/>
          <w:sz w:val="28"/>
          <w:szCs w:val="22"/>
          <w:lang w:eastAsia="en-US"/>
        </w:rPr>
        <w:t>а</w:t>
      </w:r>
      <w:r w:rsidRPr="002935DD">
        <w:rPr>
          <w:rFonts w:eastAsiaTheme="minorHAnsi"/>
          <w:b/>
          <w:sz w:val="28"/>
          <w:szCs w:val="22"/>
          <w:lang w:eastAsia="en-US"/>
        </w:rPr>
        <w:t>товской области</w:t>
      </w:r>
      <w:r w:rsidR="00AD6FD2">
        <w:rPr>
          <w:rFonts w:eastAsiaTheme="minorHAnsi"/>
          <w:sz w:val="28"/>
          <w:szCs w:val="22"/>
          <w:lang w:eastAsia="en-US"/>
        </w:rPr>
        <w:t xml:space="preserve"> / Т. В. Говорунова [и др.] </w:t>
      </w:r>
      <w:r w:rsidRPr="002935DD">
        <w:rPr>
          <w:rFonts w:eastAsiaTheme="minorHAnsi"/>
          <w:sz w:val="28"/>
          <w:szCs w:val="22"/>
          <w:lang w:eastAsia="en-US"/>
        </w:rPr>
        <w:t xml:space="preserve">// </w:t>
      </w:r>
      <w:proofErr w:type="spellStart"/>
      <w:r w:rsidRPr="002935DD">
        <w:rPr>
          <w:rFonts w:eastAsiaTheme="minorHAnsi"/>
          <w:sz w:val="28"/>
          <w:szCs w:val="22"/>
          <w:lang w:eastAsia="en-US"/>
        </w:rPr>
        <w:t>Аграр</w:t>
      </w:r>
      <w:proofErr w:type="spellEnd"/>
      <w:r w:rsidRPr="002935DD">
        <w:rPr>
          <w:rFonts w:eastAsiaTheme="minorHAnsi"/>
          <w:sz w:val="28"/>
          <w:szCs w:val="22"/>
          <w:lang w:eastAsia="en-US"/>
        </w:rPr>
        <w:t>. науч. журн. – 2017. – № 2. – С. 70-75.</w:t>
      </w:r>
    </w:p>
    <w:p w:rsidR="00376238" w:rsidRPr="002935DD" w:rsidRDefault="00376238" w:rsidP="002B06F8">
      <w:pPr>
        <w:spacing w:after="120"/>
        <w:ind w:firstLine="709"/>
        <w:jc w:val="both"/>
        <w:rPr>
          <w:rFonts w:eastAsiaTheme="minorHAnsi"/>
          <w:szCs w:val="22"/>
          <w:lang w:eastAsia="en-US"/>
        </w:rPr>
      </w:pPr>
      <w:r w:rsidRPr="002935DD">
        <w:rPr>
          <w:rFonts w:eastAsiaTheme="minorHAnsi"/>
          <w:szCs w:val="22"/>
          <w:lang w:eastAsia="en-US"/>
        </w:rPr>
        <w:t xml:space="preserve">Проанализирован уровень развития малого агробизнеса области, определены направления государственной поддержки малых </w:t>
      </w:r>
      <w:proofErr w:type="gramStart"/>
      <w:r w:rsidRPr="002935DD">
        <w:rPr>
          <w:rFonts w:eastAsiaTheme="minorHAnsi"/>
          <w:szCs w:val="22"/>
          <w:lang w:eastAsia="en-US"/>
        </w:rPr>
        <w:t>форм</w:t>
      </w:r>
      <w:proofErr w:type="gramEnd"/>
      <w:r w:rsidRPr="002935DD">
        <w:rPr>
          <w:rFonts w:eastAsiaTheme="minorHAnsi"/>
          <w:szCs w:val="22"/>
          <w:lang w:eastAsia="en-US"/>
        </w:rPr>
        <w:t xml:space="preserve"> хозяйствования, обобщены мет</w:t>
      </w:r>
      <w:r w:rsidRPr="002935DD">
        <w:rPr>
          <w:rFonts w:eastAsiaTheme="minorHAnsi"/>
          <w:szCs w:val="22"/>
          <w:lang w:eastAsia="en-US"/>
        </w:rPr>
        <w:t>о</w:t>
      </w:r>
      <w:r w:rsidRPr="002935DD">
        <w:rPr>
          <w:rFonts w:eastAsiaTheme="minorHAnsi"/>
          <w:szCs w:val="22"/>
          <w:lang w:eastAsia="en-US"/>
        </w:rPr>
        <w:t>дики определения экономической эффективности бюджетных средств, предложен авто</w:t>
      </w:r>
      <w:r w:rsidRPr="002935DD">
        <w:rPr>
          <w:rFonts w:eastAsiaTheme="minorHAnsi"/>
          <w:szCs w:val="22"/>
          <w:lang w:eastAsia="en-US"/>
        </w:rPr>
        <w:t>р</w:t>
      </w:r>
      <w:r w:rsidRPr="002935DD">
        <w:rPr>
          <w:rFonts w:eastAsiaTheme="minorHAnsi"/>
          <w:szCs w:val="22"/>
          <w:lang w:eastAsia="en-US"/>
        </w:rPr>
        <w:t>ский подход для оценки эффективности государственной поддержки малым формам х</w:t>
      </w:r>
      <w:r w:rsidRPr="002935DD">
        <w:rPr>
          <w:rFonts w:eastAsiaTheme="minorHAnsi"/>
          <w:szCs w:val="22"/>
          <w:lang w:eastAsia="en-US"/>
        </w:rPr>
        <w:t>о</w:t>
      </w:r>
      <w:r w:rsidRPr="002935DD">
        <w:rPr>
          <w:rFonts w:eastAsiaTheme="minorHAnsi"/>
          <w:szCs w:val="22"/>
          <w:lang w:eastAsia="en-US"/>
        </w:rPr>
        <w:t xml:space="preserve">зяйствования. </w:t>
      </w:r>
    </w:p>
    <w:p w:rsidR="002935DD" w:rsidRDefault="002935DD" w:rsidP="002935DD">
      <w:pPr>
        <w:ind w:firstLine="709"/>
        <w:jc w:val="both"/>
        <w:rPr>
          <w:rFonts w:eastAsiaTheme="minorHAnsi"/>
          <w:sz w:val="28"/>
          <w:szCs w:val="22"/>
          <w:lang w:eastAsia="en-US"/>
        </w:rPr>
      </w:pPr>
      <w:r w:rsidRPr="002935DD">
        <w:rPr>
          <w:rFonts w:eastAsiaTheme="minorHAnsi"/>
          <w:b/>
          <w:sz w:val="28"/>
          <w:szCs w:val="22"/>
          <w:lang w:eastAsia="en-US"/>
        </w:rPr>
        <w:t>Предпосылки, факторы и особенности осуществления расшире</w:t>
      </w:r>
      <w:r w:rsidRPr="002935DD">
        <w:rPr>
          <w:rFonts w:eastAsiaTheme="minorHAnsi"/>
          <w:b/>
          <w:sz w:val="28"/>
          <w:szCs w:val="22"/>
          <w:lang w:eastAsia="en-US"/>
        </w:rPr>
        <w:t>н</w:t>
      </w:r>
      <w:r w:rsidRPr="002935DD">
        <w:rPr>
          <w:rFonts w:eastAsiaTheme="minorHAnsi"/>
          <w:b/>
          <w:sz w:val="28"/>
          <w:szCs w:val="22"/>
          <w:lang w:eastAsia="en-US"/>
        </w:rPr>
        <w:t>ного воспроизводства в сельскохозяйственных предприятиях</w:t>
      </w:r>
      <w:r w:rsidRPr="002935DD">
        <w:rPr>
          <w:rFonts w:eastAsiaTheme="minorHAnsi"/>
          <w:sz w:val="28"/>
          <w:szCs w:val="22"/>
          <w:lang w:eastAsia="en-US"/>
        </w:rPr>
        <w:t xml:space="preserve"> / Е. Л. З</w:t>
      </w:r>
      <w:r w:rsidRPr="002935DD">
        <w:rPr>
          <w:rFonts w:eastAsiaTheme="minorHAnsi"/>
          <w:sz w:val="28"/>
          <w:szCs w:val="22"/>
          <w:lang w:eastAsia="en-US"/>
        </w:rPr>
        <w:t>о</w:t>
      </w:r>
      <w:r w:rsidRPr="002935DD">
        <w:rPr>
          <w:rFonts w:eastAsiaTheme="minorHAnsi"/>
          <w:sz w:val="28"/>
          <w:szCs w:val="22"/>
          <w:lang w:eastAsia="en-US"/>
        </w:rPr>
        <w:t xml:space="preserve">лотарева [и др.] // </w:t>
      </w:r>
      <w:proofErr w:type="spellStart"/>
      <w:r w:rsidRPr="002935DD">
        <w:rPr>
          <w:rFonts w:eastAsiaTheme="minorHAnsi"/>
          <w:sz w:val="28"/>
          <w:szCs w:val="22"/>
          <w:lang w:eastAsia="en-US"/>
        </w:rPr>
        <w:t>Вестн</w:t>
      </w:r>
      <w:proofErr w:type="spellEnd"/>
      <w:r w:rsidRPr="002935DD">
        <w:rPr>
          <w:rFonts w:eastAsiaTheme="minorHAnsi"/>
          <w:sz w:val="28"/>
          <w:szCs w:val="22"/>
          <w:lang w:eastAsia="en-US"/>
        </w:rPr>
        <w:t>. Курского гос. с.-х. акад. – 2016. – № 8. – С. 2-8.</w:t>
      </w:r>
    </w:p>
    <w:p w:rsidR="00AD6FD2" w:rsidRPr="00AD6FD2" w:rsidRDefault="00AD6FD2" w:rsidP="002935DD">
      <w:pPr>
        <w:ind w:firstLine="709"/>
        <w:jc w:val="both"/>
        <w:rPr>
          <w:rFonts w:eastAsiaTheme="minorHAnsi"/>
          <w:szCs w:val="22"/>
          <w:lang w:eastAsia="en-US"/>
        </w:rPr>
      </w:pPr>
    </w:p>
    <w:p w:rsidR="002935DD" w:rsidRPr="00376238" w:rsidRDefault="00376238" w:rsidP="00376238">
      <w:pPr>
        <w:pStyle w:val="a3"/>
        <w:ind w:firstLine="709"/>
        <w:jc w:val="both"/>
        <w:rPr>
          <w:rFonts w:ascii="Times New Roman" w:hAnsi="Times New Roman" w:cs="Times New Roman"/>
          <w:sz w:val="28"/>
        </w:rPr>
      </w:pPr>
      <w:proofErr w:type="spellStart"/>
      <w:r w:rsidRPr="00376238">
        <w:rPr>
          <w:rFonts w:ascii="Times New Roman" w:hAnsi="Times New Roman" w:cs="Times New Roman"/>
          <w:b/>
          <w:sz w:val="28"/>
        </w:rPr>
        <w:t>Рогатнев</w:t>
      </w:r>
      <w:proofErr w:type="spellEnd"/>
      <w:r w:rsidRPr="00376238">
        <w:rPr>
          <w:rFonts w:ascii="Times New Roman" w:hAnsi="Times New Roman" w:cs="Times New Roman"/>
          <w:b/>
          <w:sz w:val="28"/>
        </w:rPr>
        <w:t>, Ю. М.</w:t>
      </w:r>
      <w:r w:rsidRPr="00376238">
        <w:rPr>
          <w:rFonts w:ascii="Times New Roman" w:hAnsi="Times New Roman" w:cs="Times New Roman"/>
          <w:sz w:val="28"/>
        </w:rPr>
        <w:t xml:space="preserve"> </w:t>
      </w:r>
      <w:r w:rsidR="002935DD" w:rsidRPr="00376238">
        <w:rPr>
          <w:rFonts w:ascii="Times New Roman" w:hAnsi="Times New Roman" w:cs="Times New Roman"/>
          <w:sz w:val="28"/>
        </w:rPr>
        <w:t>Анализ территории сельскохозяйственных предпри</w:t>
      </w:r>
      <w:r w:rsidR="002935DD" w:rsidRPr="00376238">
        <w:rPr>
          <w:rFonts w:ascii="Times New Roman" w:hAnsi="Times New Roman" w:cs="Times New Roman"/>
          <w:sz w:val="28"/>
        </w:rPr>
        <w:t>я</w:t>
      </w:r>
      <w:r w:rsidR="002935DD" w:rsidRPr="00376238">
        <w:rPr>
          <w:rFonts w:ascii="Times New Roman" w:hAnsi="Times New Roman" w:cs="Times New Roman"/>
          <w:sz w:val="28"/>
        </w:rPr>
        <w:t>тий на возможность и необходимость их зонирования для целей планиров</w:t>
      </w:r>
      <w:r w:rsidR="002935DD" w:rsidRPr="00376238">
        <w:rPr>
          <w:rFonts w:ascii="Times New Roman" w:hAnsi="Times New Roman" w:cs="Times New Roman"/>
          <w:sz w:val="28"/>
        </w:rPr>
        <w:t>а</w:t>
      </w:r>
      <w:r w:rsidR="002935DD" w:rsidRPr="00376238">
        <w:rPr>
          <w:rFonts w:ascii="Times New Roman" w:hAnsi="Times New Roman" w:cs="Times New Roman"/>
          <w:sz w:val="28"/>
        </w:rPr>
        <w:t>ния сельскохозяйственного производства</w:t>
      </w:r>
      <w:r>
        <w:rPr>
          <w:rFonts w:ascii="Times New Roman" w:hAnsi="Times New Roman" w:cs="Times New Roman"/>
          <w:sz w:val="28"/>
        </w:rPr>
        <w:t xml:space="preserve"> </w:t>
      </w:r>
      <w:r w:rsidR="002935DD" w:rsidRPr="00376238">
        <w:rPr>
          <w:rFonts w:ascii="Times New Roman" w:hAnsi="Times New Roman" w:cs="Times New Roman"/>
          <w:sz w:val="28"/>
        </w:rPr>
        <w:t>/</w:t>
      </w:r>
      <w:r w:rsidRPr="00376238">
        <w:rPr>
          <w:rFonts w:ascii="Times New Roman" w:hAnsi="Times New Roman" w:cs="Times New Roman"/>
          <w:sz w:val="28"/>
        </w:rPr>
        <w:t xml:space="preserve"> Ю.</w:t>
      </w:r>
      <w:r>
        <w:rPr>
          <w:rFonts w:ascii="Times New Roman" w:hAnsi="Times New Roman" w:cs="Times New Roman"/>
          <w:sz w:val="28"/>
        </w:rPr>
        <w:t xml:space="preserve"> </w:t>
      </w:r>
      <w:r w:rsidRPr="00376238">
        <w:rPr>
          <w:rFonts w:ascii="Times New Roman" w:hAnsi="Times New Roman" w:cs="Times New Roman"/>
          <w:sz w:val="28"/>
        </w:rPr>
        <w:t>М.</w:t>
      </w:r>
      <w:r>
        <w:rPr>
          <w:rFonts w:ascii="Times New Roman" w:hAnsi="Times New Roman" w:cs="Times New Roman"/>
          <w:sz w:val="28"/>
        </w:rPr>
        <w:t xml:space="preserve"> </w:t>
      </w:r>
      <w:proofErr w:type="spellStart"/>
      <w:r w:rsidR="002935DD" w:rsidRPr="00376238">
        <w:rPr>
          <w:rFonts w:ascii="Times New Roman" w:hAnsi="Times New Roman" w:cs="Times New Roman"/>
          <w:sz w:val="28"/>
        </w:rPr>
        <w:t>Рогатнев</w:t>
      </w:r>
      <w:proofErr w:type="spellEnd"/>
      <w:r w:rsidR="002935DD" w:rsidRPr="00376238">
        <w:rPr>
          <w:rFonts w:ascii="Times New Roman" w:hAnsi="Times New Roman" w:cs="Times New Roman"/>
          <w:sz w:val="28"/>
        </w:rPr>
        <w:t xml:space="preserve">, </w:t>
      </w:r>
      <w:r w:rsidRPr="00376238">
        <w:rPr>
          <w:rFonts w:ascii="Times New Roman" w:hAnsi="Times New Roman" w:cs="Times New Roman"/>
          <w:sz w:val="28"/>
        </w:rPr>
        <w:t>Н.</w:t>
      </w:r>
      <w:r>
        <w:rPr>
          <w:rFonts w:ascii="Times New Roman" w:hAnsi="Times New Roman" w:cs="Times New Roman"/>
          <w:sz w:val="28"/>
        </w:rPr>
        <w:t xml:space="preserve"> </w:t>
      </w:r>
      <w:r w:rsidRPr="00376238">
        <w:rPr>
          <w:rFonts w:ascii="Times New Roman" w:hAnsi="Times New Roman" w:cs="Times New Roman"/>
          <w:sz w:val="28"/>
        </w:rPr>
        <w:t>А.</w:t>
      </w:r>
      <w:r>
        <w:rPr>
          <w:rFonts w:ascii="Times New Roman" w:hAnsi="Times New Roman" w:cs="Times New Roman"/>
          <w:sz w:val="28"/>
        </w:rPr>
        <w:t xml:space="preserve"> </w:t>
      </w:r>
      <w:proofErr w:type="spellStart"/>
      <w:r w:rsidR="002935DD" w:rsidRPr="00376238">
        <w:rPr>
          <w:rFonts w:ascii="Times New Roman" w:hAnsi="Times New Roman" w:cs="Times New Roman"/>
          <w:sz w:val="28"/>
        </w:rPr>
        <w:t>Капитул</w:t>
      </w:r>
      <w:r w:rsidR="002935DD" w:rsidRPr="00376238">
        <w:rPr>
          <w:rFonts w:ascii="Times New Roman" w:hAnsi="Times New Roman" w:cs="Times New Roman"/>
          <w:sz w:val="28"/>
        </w:rPr>
        <w:t>и</w:t>
      </w:r>
      <w:r w:rsidR="002935DD" w:rsidRPr="00376238">
        <w:rPr>
          <w:rFonts w:ascii="Times New Roman" w:hAnsi="Times New Roman" w:cs="Times New Roman"/>
          <w:sz w:val="28"/>
        </w:rPr>
        <w:t>на</w:t>
      </w:r>
      <w:proofErr w:type="spellEnd"/>
      <w:r w:rsidR="002935DD" w:rsidRPr="00376238">
        <w:rPr>
          <w:rFonts w:ascii="Times New Roman" w:hAnsi="Times New Roman" w:cs="Times New Roman"/>
          <w:sz w:val="28"/>
        </w:rPr>
        <w:t xml:space="preserve">, </w:t>
      </w:r>
      <w:r w:rsidRPr="00376238">
        <w:rPr>
          <w:rFonts w:ascii="Times New Roman" w:hAnsi="Times New Roman" w:cs="Times New Roman"/>
          <w:sz w:val="28"/>
        </w:rPr>
        <w:t>Д.</w:t>
      </w:r>
      <w:r>
        <w:rPr>
          <w:rFonts w:ascii="Times New Roman" w:hAnsi="Times New Roman" w:cs="Times New Roman"/>
          <w:sz w:val="28"/>
        </w:rPr>
        <w:t xml:space="preserve"> </w:t>
      </w:r>
      <w:r w:rsidRPr="00376238">
        <w:rPr>
          <w:rFonts w:ascii="Times New Roman" w:hAnsi="Times New Roman" w:cs="Times New Roman"/>
          <w:sz w:val="28"/>
        </w:rPr>
        <w:t xml:space="preserve">С. </w:t>
      </w:r>
      <w:proofErr w:type="spellStart"/>
      <w:r w:rsidR="002935DD" w:rsidRPr="00376238">
        <w:rPr>
          <w:rFonts w:ascii="Times New Roman" w:hAnsi="Times New Roman" w:cs="Times New Roman"/>
          <w:sz w:val="28"/>
        </w:rPr>
        <w:t>Матушинская</w:t>
      </w:r>
      <w:proofErr w:type="spellEnd"/>
      <w:r w:rsidR="002935DD" w:rsidRPr="00376238">
        <w:rPr>
          <w:rFonts w:ascii="Times New Roman" w:hAnsi="Times New Roman" w:cs="Times New Roman"/>
          <w:sz w:val="28"/>
        </w:rPr>
        <w:t xml:space="preserve"> // </w:t>
      </w:r>
      <w:proofErr w:type="spellStart"/>
      <w:r w:rsidR="002935DD" w:rsidRPr="00376238">
        <w:rPr>
          <w:rFonts w:ascii="Times New Roman" w:hAnsi="Times New Roman" w:cs="Times New Roman"/>
          <w:sz w:val="28"/>
        </w:rPr>
        <w:t>Вестн</w:t>
      </w:r>
      <w:proofErr w:type="spellEnd"/>
      <w:r w:rsidR="002935DD" w:rsidRPr="00376238">
        <w:rPr>
          <w:rFonts w:ascii="Times New Roman" w:hAnsi="Times New Roman" w:cs="Times New Roman"/>
          <w:sz w:val="28"/>
        </w:rPr>
        <w:t xml:space="preserve">. Омского гос. </w:t>
      </w:r>
      <w:proofErr w:type="spellStart"/>
      <w:r w:rsidR="002935DD" w:rsidRPr="00376238">
        <w:rPr>
          <w:rFonts w:ascii="Times New Roman" w:hAnsi="Times New Roman" w:cs="Times New Roman"/>
          <w:sz w:val="28"/>
        </w:rPr>
        <w:t>аграр</w:t>
      </w:r>
      <w:proofErr w:type="spellEnd"/>
      <w:r w:rsidR="002935DD" w:rsidRPr="00376238">
        <w:rPr>
          <w:rFonts w:ascii="Times New Roman" w:hAnsi="Times New Roman" w:cs="Times New Roman"/>
          <w:sz w:val="28"/>
        </w:rPr>
        <w:t>. ун-та. – № 1. – С. 87-95</w:t>
      </w:r>
      <w:r>
        <w:rPr>
          <w:rFonts w:ascii="Times New Roman" w:hAnsi="Times New Roman" w:cs="Times New Roman"/>
          <w:sz w:val="28"/>
        </w:rPr>
        <w:t>.</w:t>
      </w:r>
    </w:p>
    <w:p w:rsidR="002935DD" w:rsidRPr="00376238" w:rsidRDefault="002935DD" w:rsidP="00376238">
      <w:pPr>
        <w:pStyle w:val="a3"/>
        <w:ind w:firstLine="709"/>
        <w:jc w:val="both"/>
        <w:rPr>
          <w:rFonts w:ascii="Times New Roman" w:hAnsi="Times New Roman" w:cs="Times New Roman"/>
          <w:sz w:val="24"/>
        </w:rPr>
      </w:pPr>
    </w:p>
    <w:p w:rsidR="002935DD" w:rsidRPr="002935DD" w:rsidRDefault="002935DD" w:rsidP="00376238">
      <w:pPr>
        <w:ind w:firstLine="709"/>
        <w:jc w:val="both"/>
        <w:rPr>
          <w:rFonts w:eastAsiaTheme="minorHAnsi"/>
          <w:sz w:val="28"/>
          <w:lang w:eastAsia="en-US"/>
        </w:rPr>
      </w:pPr>
      <w:proofErr w:type="spellStart"/>
      <w:r w:rsidRPr="002935DD">
        <w:rPr>
          <w:rFonts w:eastAsiaTheme="minorHAnsi"/>
          <w:b/>
          <w:sz w:val="28"/>
          <w:lang w:eastAsia="en-US"/>
        </w:rPr>
        <w:t>Рубаева</w:t>
      </w:r>
      <w:proofErr w:type="spellEnd"/>
      <w:r w:rsidRPr="002935DD">
        <w:rPr>
          <w:rFonts w:eastAsiaTheme="minorHAnsi"/>
          <w:b/>
          <w:sz w:val="28"/>
          <w:lang w:eastAsia="en-US"/>
        </w:rPr>
        <w:t>, О. Д.</w:t>
      </w:r>
      <w:r w:rsidRPr="002935DD">
        <w:rPr>
          <w:rFonts w:eastAsiaTheme="minorHAnsi"/>
          <w:sz w:val="28"/>
          <w:lang w:eastAsia="en-US"/>
        </w:rPr>
        <w:t xml:space="preserve"> Анализ факторов, сдерживающих развитие СКПК на территории Челябинской области / О. Д. </w:t>
      </w:r>
      <w:proofErr w:type="spellStart"/>
      <w:r w:rsidRPr="002935DD">
        <w:rPr>
          <w:rFonts w:eastAsiaTheme="minorHAnsi"/>
          <w:sz w:val="28"/>
          <w:lang w:eastAsia="en-US"/>
        </w:rPr>
        <w:t>Рубаева</w:t>
      </w:r>
      <w:proofErr w:type="spellEnd"/>
      <w:r w:rsidRPr="002935DD">
        <w:rPr>
          <w:rFonts w:eastAsiaTheme="minorHAnsi"/>
          <w:sz w:val="28"/>
          <w:lang w:eastAsia="en-US"/>
        </w:rPr>
        <w:t>, Д. Ю. Панкратова // Агра</w:t>
      </w:r>
      <w:r w:rsidRPr="002935DD">
        <w:rPr>
          <w:rFonts w:eastAsiaTheme="minorHAnsi"/>
          <w:sz w:val="28"/>
          <w:lang w:eastAsia="en-US"/>
        </w:rPr>
        <w:t>р</w:t>
      </w:r>
      <w:r w:rsidRPr="002935DD">
        <w:rPr>
          <w:rFonts w:eastAsiaTheme="minorHAnsi"/>
          <w:sz w:val="28"/>
          <w:lang w:eastAsia="en-US"/>
        </w:rPr>
        <w:t>ная Россия. – 2017. – Т. 24</w:t>
      </w:r>
      <w:r w:rsidR="00AD6FD2">
        <w:rPr>
          <w:rFonts w:eastAsiaTheme="minorHAnsi"/>
          <w:sz w:val="28"/>
          <w:lang w:eastAsia="en-US"/>
        </w:rPr>
        <w:t>.</w:t>
      </w:r>
      <w:r w:rsidRPr="002935DD">
        <w:rPr>
          <w:rFonts w:eastAsiaTheme="minorHAnsi"/>
          <w:sz w:val="28"/>
          <w:lang w:eastAsia="en-US"/>
        </w:rPr>
        <w:t xml:space="preserve"> № 1. – С. 105-110.</w:t>
      </w:r>
    </w:p>
    <w:p w:rsidR="002935DD" w:rsidRPr="002935DD" w:rsidRDefault="002935DD" w:rsidP="00376238">
      <w:pPr>
        <w:ind w:firstLine="709"/>
        <w:jc w:val="both"/>
        <w:rPr>
          <w:rFonts w:eastAsiaTheme="minorHAnsi"/>
          <w:sz w:val="28"/>
          <w:lang w:eastAsia="en-US"/>
        </w:rPr>
      </w:pPr>
      <w:r w:rsidRPr="002935DD">
        <w:rPr>
          <w:rFonts w:eastAsiaTheme="minorHAnsi"/>
          <w:lang w:eastAsia="en-US"/>
        </w:rPr>
        <w:t>В статье представлена скорректированная система основных направлений госуда</w:t>
      </w:r>
      <w:r w:rsidRPr="002935DD">
        <w:rPr>
          <w:rFonts w:eastAsiaTheme="minorHAnsi"/>
          <w:lang w:eastAsia="en-US"/>
        </w:rPr>
        <w:t>р</w:t>
      </w:r>
      <w:r w:rsidRPr="002935DD">
        <w:rPr>
          <w:rFonts w:eastAsiaTheme="minorHAnsi"/>
          <w:lang w:eastAsia="en-US"/>
        </w:rPr>
        <w:t>ственной поддержки СКПК с учетом механизмов ее устойчивого развития и сохранением положительной динамики объемов выделяемых бюджетных средств.</w:t>
      </w:r>
    </w:p>
    <w:p w:rsidR="002935DD" w:rsidRPr="002935DD" w:rsidRDefault="002935DD" w:rsidP="002935DD">
      <w:pPr>
        <w:jc w:val="both"/>
      </w:pPr>
    </w:p>
    <w:p w:rsidR="002935DD" w:rsidRPr="002935DD" w:rsidRDefault="002935DD" w:rsidP="002935DD">
      <w:pPr>
        <w:ind w:firstLine="709"/>
        <w:jc w:val="both"/>
        <w:rPr>
          <w:rFonts w:eastAsiaTheme="minorHAnsi"/>
          <w:sz w:val="28"/>
          <w:szCs w:val="22"/>
          <w:lang w:eastAsia="en-US"/>
        </w:rPr>
      </w:pPr>
      <w:r w:rsidRPr="002935DD">
        <w:rPr>
          <w:rFonts w:eastAsiaTheme="minorHAnsi"/>
          <w:b/>
          <w:sz w:val="28"/>
          <w:szCs w:val="22"/>
          <w:lang w:eastAsia="en-US"/>
        </w:rPr>
        <w:t>Самойлов, В. Н.</w:t>
      </w:r>
      <w:r w:rsidRPr="002935DD">
        <w:rPr>
          <w:rFonts w:eastAsiaTheme="minorHAnsi"/>
          <w:sz w:val="28"/>
          <w:szCs w:val="22"/>
          <w:lang w:eastAsia="en-US"/>
        </w:rPr>
        <w:t xml:space="preserve"> Принципы формирования внутрихозяйственных эк</w:t>
      </w:r>
      <w:r w:rsidRPr="002935DD">
        <w:rPr>
          <w:rFonts w:eastAsiaTheme="minorHAnsi"/>
          <w:sz w:val="28"/>
          <w:szCs w:val="22"/>
          <w:lang w:eastAsia="en-US"/>
        </w:rPr>
        <w:t>о</w:t>
      </w:r>
      <w:r w:rsidRPr="002935DD">
        <w:rPr>
          <w:rFonts w:eastAsiaTheme="minorHAnsi"/>
          <w:sz w:val="28"/>
          <w:szCs w:val="22"/>
          <w:lang w:eastAsia="en-US"/>
        </w:rPr>
        <w:t xml:space="preserve">номических отношений в прибыльных сельскохозяйственных предприятиях / В. Н. Самойлов, Ю. В. </w:t>
      </w:r>
      <w:proofErr w:type="spellStart"/>
      <w:r w:rsidRPr="002935DD">
        <w:rPr>
          <w:rFonts w:eastAsiaTheme="minorHAnsi"/>
          <w:sz w:val="28"/>
          <w:szCs w:val="22"/>
          <w:lang w:eastAsia="en-US"/>
        </w:rPr>
        <w:t>Малькова</w:t>
      </w:r>
      <w:proofErr w:type="spellEnd"/>
      <w:r w:rsidRPr="002935DD">
        <w:rPr>
          <w:rFonts w:eastAsiaTheme="minorHAnsi"/>
          <w:sz w:val="28"/>
          <w:szCs w:val="22"/>
          <w:lang w:eastAsia="en-US"/>
        </w:rPr>
        <w:t xml:space="preserve"> // Аграрное образование и наука. – 2016. – № 4. – С. 28.</w:t>
      </w:r>
    </w:p>
    <w:p w:rsidR="002935DD" w:rsidRDefault="002935DD" w:rsidP="00AD6FD2">
      <w:pPr>
        <w:widowControl w:val="0"/>
        <w:ind w:firstLine="709"/>
        <w:jc w:val="both"/>
        <w:rPr>
          <w:rFonts w:eastAsiaTheme="minorHAnsi"/>
          <w:szCs w:val="22"/>
          <w:lang w:eastAsia="en-US"/>
        </w:rPr>
      </w:pPr>
      <w:r w:rsidRPr="002935DD">
        <w:rPr>
          <w:rFonts w:eastAsiaTheme="minorHAnsi"/>
          <w:szCs w:val="22"/>
          <w:lang w:eastAsia="en-US"/>
        </w:rPr>
        <w:t>Рассматриваются теоретические основы формирования внутрихозяйственных эк</w:t>
      </w:r>
      <w:r w:rsidRPr="002935DD">
        <w:rPr>
          <w:rFonts w:eastAsiaTheme="minorHAnsi"/>
          <w:szCs w:val="22"/>
          <w:lang w:eastAsia="en-US"/>
        </w:rPr>
        <w:t>о</w:t>
      </w:r>
      <w:r w:rsidRPr="002935DD">
        <w:rPr>
          <w:rFonts w:eastAsiaTheme="minorHAnsi"/>
          <w:szCs w:val="22"/>
          <w:lang w:eastAsia="en-US"/>
        </w:rPr>
        <w:t>номических отношений в сельскохозяйственных предприятиях. В условиях рынка, когда основным источником финансовых сре</w:t>
      </w:r>
      <w:proofErr w:type="gramStart"/>
      <w:r w:rsidRPr="002935DD">
        <w:rPr>
          <w:rFonts w:eastAsiaTheme="minorHAnsi"/>
          <w:szCs w:val="22"/>
          <w:lang w:eastAsia="en-US"/>
        </w:rPr>
        <w:t>дств дл</w:t>
      </w:r>
      <w:proofErr w:type="gramEnd"/>
      <w:r w:rsidRPr="002935DD">
        <w:rPr>
          <w:rFonts w:eastAsiaTheme="minorHAnsi"/>
          <w:szCs w:val="22"/>
          <w:lang w:eastAsia="en-US"/>
        </w:rPr>
        <w:t>я приобретения ресурсов является прибыль, необходимо соизмерять расходы и доходы предприятия. Эта цель достигается при форм</w:t>
      </w:r>
      <w:r w:rsidRPr="002935DD">
        <w:rPr>
          <w:rFonts w:eastAsiaTheme="minorHAnsi"/>
          <w:szCs w:val="22"/>
          <w:lang w:eastAsia="en-US"/>
        </w:rPr>
        <w:t>и</w:t>
      </w:r>
      <w:r w:rsidRPr="002935DD">
        <w:rPr>
          <w:rFonts w:eastAsiaTheme="minorHAnsi"/>
          <w:szCs w:val="22"/>
          <w:lang w:eastAsia="en-US"/>
        </w:rPr>
        <w:t xml:space="preserve">ровании экономических отношений между подразделениями на принципах коммерческого </w:t>
      </w:r>
      <w:r w:rsidRPr="002935DD">
        <w:rPr>
          <w:rFonts w:eastAsiaTheme="minorHAnsi"/>
          <w:szCs w:val="22"/>
          <w:lang w:eastAsia="en-US"/>
        </w:rPr>
        <w:lastRenderedPageBreak/>
        <w:t>расчета, поскольку внешние отношения сельскохозяйственных организаций как участн</w:t>
      </w:r>
      <w:r w:rsidRPr="002935DD">
        <w:rPr>
          <w:rFonts w:eastAsiaTheme="minorHAnsi"/>
          <w:szCs w:val="22"/>
          <w:lang w:eastAsia="en-US"/>
        </w:rPr>
        <w:t>и</w:t>
      </w:r>
      <w:r w:rsidRPr="002935DD">
        <w:rPr>
          <w:rFonts w:eastAsiaTheme="minorHAnsi"/>
          <w:szCs w:val="22"/>
          <w:lang w:eastAsia="en-US"/>
        </w:rPr>
        <w:t>ков рынка носят коммерческий характер. Приводятся принципы экономических отнош</w:t>
      </w:r>
      <w:r w:rsidRPr="002935DD">
        <w:rPr>
          <w:rFonts w:eastAsiaTheme="minorHAnsi"/>
          <w:szCs w:val="22"/>
          <w:lang w:eastAsia="en-US"/>
        </w:rPr>
        <w:t>е</w:t>
      </w:r>
      <w:r w:rsidRPr="002935DD">
        <w:rPr>
          <w:rFonts w:eastAsiaTheme="minorHAnsi"/>
          <w:szCs w:val="22"/>
          <w:lang w:eastAsia="en-US"/>
        </w:rPr>
        <w:t>ний между внутрихозяйственными подразделениями. Важным этапом в организации внутрихозяйственных коммерческих отношений является разработка планов подраздел</w:t>
      </w:r>
      <w:r w:rsidRPr="002935DD">
        <w:rPr>
          <w:rFonts w:eastAsiaTheme="minorHAnsi"/>
          <w:szCs w:val="22"/>
          <w:lang w:eastAsia="en-US"/>
        </w:rPr>
        <w:t>е</w:t>
      </w:r>
      <w:r w:rsidRPr="002935DD">
        <w:rPr>
          <w:rFonts w:eastAsiaTheme="minorHAnsi"/>
          <w:szCs w:val="22"/>
          <w:lang w:eastAsia="en-US"/>
        </w:rPr>
        <w:t>ний.</w:t>
      </w:r>
    </w:p>
    <w:p w:rsidR="00376238" w:rsidRPr="002935DD" w:rsidRDefault="00376238" w:rsidP="002935DD">
      <w:pPr>
        <w:ind w:firstLine="709"/>
        <w:jc w:val="both"/>
        <w:rPr>
          <w:rFonts w:eastAsiaTheme="minorHAnsi"/>
          <w:szCs w:val="22"/>
          <w:lang w:eastAsia="en-US"/>
        </w:rPr>
      </w:pPr>
    </w:p>
    <w:p w:rsidR="002935DD" w:rsidRPr="00376238" w:rsidRDefault="00376238" w:rsidP="00376238">
      <w:pPr>
        <w:pStyle w:val="a3"/>
        <w:ind w:firstLine="709"/>
        <w:jc w:val="both"/>
        <w:rPr>
          <w:rFonts w:ascii="Times New Roman" w:hAnsi="Times New Roman" w:cs="Times New Roman"/>
          <w:sz w:val="28"/>
        </w:rPr>
      </w:pPr>
      <w:r w:rsidRPr="00376238">
        <w:rPr>
          <w:rFonts w:ascii="Times New Roman" w:hAnsi="Times New Roman" w:cs="Times New Roman"/>
          <w:b/>
          <w:sz w:val="28"/>
        </w:rPr>
        <w:t>Семина, Л. А.</w:t>
      </w:r>
      <w:r>
        <w:rPr>
          <w:rFonts w:ascii="Times New Roman" w:hAnsi="Times New Roman" w:cs="Times New Roman"/>
          <w:sz w:val="28"/>
        </w:rPr>
        <w:t xml:space="preserve"> </w:t>
      </w:r>
      <w:r w:rsidR="002935DD" w:rsidRPr="00376238">
        <w:rPr>
          <w:rFonts w:ascii="Times New Roman" w:hAnsi="Times New Roman" w:cs="Times New Roman"/>
          <w:sz w:val="28"/>
        </w:rPr>
        <w:t xml:space="preserve">Функционирование агропромышленного кластера в условиях развития </w:t>
      </w:r>
      <w:proofErr w:type="spellStart"/>
      <w:r w:rsidR="002935DD" w:rsidRPr="00376238">
        <w:rPr>
          <w:rFonts w:ascii="Times New Roman" w:hAnsi="Times New Roman" w:cs="Times New Roman"/>
          <w:sz w:val="28"/>
        </w:rPr>
        <w:t>инновационно</w:t>
      </w:r>
      <w:proofErr w:type="spellEnd"/>
      <w:r w:rsidR="002935DD" w:rsidRPr="00376238">
        <w:rPr>
          <w:rFonts w:ascii="Times New Roman" w:hAnsi="Times New Roman" w:cs="Times New Roman"/>
          <w:sz w:val="28"/>
        </w:rPr>
        <w:t>-инвестиционной деятельности /</w:t>
      </w:r>
      <w:r w:rsidRPr="00376238">
        <w:rPr>
          <w:rFonts w:ascii="Times New Roman" w:hAnsi="Times New Roman" w:cs="Times New Roman"/>
          <w:sz w:val="28"/>
        </w:rPr>
        <w:t xml:space="preserve"> Л.</w:t>
      </w:r>
      <w:r>
        <w:rPr>
          <w:rFonts w:ascii="Times New Roman" w:hAnsi="Times New Roman" w:cs="Times New Roman"/>
          <w:sz w:val="28"/>
        </w:rPr>
        <w:t xml:space="preserve"> </w:t>
      </w:r>
      <w:r w:rsidRPr="00376238">
        <w:rPr>
          <w:rFonts w:ascii="Times New Roman" w:hAnsi="Times New Roman" w:cs="Times New Roman"/>
          <w:sz w:val="28"/>
        </w:rPr>
        <w:t>А.</w:t>
      </w:r>
      <w:r>
        <w:rPr>
          <w:rFonts w:ascii="Times New Roman" w:hAnsi="Times New Roman" w:cs="Times New Roman"/>
          <w:sz w:val="28"/>
        </w:rPr>
        <w:t xml:space="preserve"> </w:t>
      </w:r>
      <w:r w:rsidR="002935DD" w:rsidRPr="00376238">
        <w:rPr>
          <w:rFonts w:ascii="Times New Roman" w:hAnsi="Times New Roman" w:cs="Times New Roman"/>
          <w:sz w:val="28"/>
        </w:rPr>
        <w:t>С</w:t>
      </w:r>
      <w:r w:rsidR="002935DD" w:rsidRPr="00376238">
        <w:rPr>
          <w:rFonts w:ascii="Times New Roman" w:hAnsi="Times New Roman" w:cs="Times New Roman"/>
          <w:sz w:val="28"/>
        </w:rPr>
        <w:t>е</w:t>
      </w:r>
      <w:r w:rsidR="002935DD" w:rsidRPr="00376238">
        <w:rPr>
          <w:rFonts w:ascii="Times New Roman" w:hAnsi="Times New Roman" w:cs="Times New Roman"/>
          <w:sz w:val="28"/>
        </w:rPr>
        <w:t xml:space="preserve">мина, </w:t>
      </w:r>
      <w:r w:rsidRPr="00376238">
        <w:rPr>
          <w:rFonts w:ascii="Times New Roman" w:hAnsi="Times New Roman" w:cs="Times New Roman"/>
          <w:sz w:val="28"/>
        </w:rPr>
        <w:t>И.</w:t>
      </w:r>
      <w:r>
        <w:rPr>
          <w:rFonts w:ascii="Times New Roman" w:hAnsi="Times New Roman" w:cs="Times New Roman"/>
          <w:sz w:val="28"/>
        </w:rPr>
        <w:t xml:space="preserve"> </w:t>
      </w:r>
      <w:r w:rsidRPr="00376238">
        <w:rPr>
          <w:rFonts w:ascii="Times New Roman" w:hAnsi="Times New Roman" w:cs="Times New Roman"/>
          <w:sz w:val="28"/>
        </w:rPr>
        <w:t>В.</w:t>
      </w:r>
      <w:r>
        <w:rPr>
          <w:rFonts w:ascii="Times New Roman" w:hAnsi="Times New Roman" w:cs="Times New Roman"/>
          <w:sz w:val="28"/>
        </w:rPr>
        <w:t xml:space="preserve"> </w:t>
      </w:r>
      <w:r w:rsidR="002935DD" w:rsidRPr="00376238">
        <w:rPr>
          <w:rFonts w:ascii="Times New Roman" w:hAnsi="Times New Roman" w:cs="Times New Roman"/>
          <w:sz w:val="28"/>
        </w:rPr>
        <w:t xml:space="preserve">Ковалева // </w:t>
      </w:r>
      <w:proofErr w:type="spellStart"/>
      <w:r w:rsidR="002935DD" w:rsidRPr="00376238">
        <w:rPr>
          <w:rFonts w:ascii="Times New Roman" w:hAnsi="Times New Roman" w:cs="Times New Roman"/>
          <w:sz w:val="28"/>
        </w:rPr>
        <w:t>Вестн</w:t>
      </w:r>
      <w:proofErr w:type="spellEnd"/>
      <w:r>
        <w:rPr>
          <w:rFonts w:ascii="Times New Roman" w:hAnsi="Times New Roman" w:cs="Times New Roman"/>
          <w:sz w:val="28"/>
        </w:rPr>
        <w:t>.</w:t>
      </w:r>
      <w:r w:rsidR="002935DD" w:rsidRPr="00376238">
        <w:rPr>
          <w:rFonts w:ascii="Times New Roman" w:hAnsi="Times New Roman" w:cs="Times New Roman"/>
          <w:sz w:val="28"/>
        </w:rPr>
        <w:t xml:space="preserve"> Алтайского гос</w:t>
      </w:r>
      <w:r>
        <w:rPr>
          <w:rFonts w:ascii="Times New Roman" w:hAnsi="Times New Roman" w:cs="Times New Roman"/>
          <w:sz w:val="28"/>
        </w:rPr>
        <w:t>.</w:t>
      </w:r>
      <w:r w:rsidR="002935DD" w:rsidRPr="00376238">
        <w:rPr>
          <w:rFonts w:ascii="Times New Roman" w:hAnsi="Times New Roman" w:cs="Times New Roman"/>
          <w:sz w:val="28"/>
        </w:rPr>
        <w:t xml:space="preserve"> </w:t>
      </w:r>
      <w:proofErr w:type="spellStart"/>
      <w:r w:rsidR="002935DD" w:rsidRPr="00376238">
        <w:rPr>
          <w:rFonts w:ascii="Times New Roman" w:hAnsi="Times New Roman" w:cs="Times New Roman"/>
          <w:sz w:val="28"/>
        </w:rPr>
        <w:t>аграр</w:t>
      </w:r>
      <w:proofErr w:type="spellEnd"/>
      <w:r>
        <w:rPr>
          <w:rFonts w:ascii="Times New Roman" w:hAnsi="Times New Roman" w:cs="Times New Roman"/>
          <w:sz w:val="28"/>
        </w:rPr>
        <w:t>.</w:t>
      </w:r>
      <w:r w:rsidR="002935DD" w:rsidRPr="00376238">
        <w:rPr>
          <w:rFonts w:ascii="Times New Roman" w:hAnsi="Times New Roman" w:cs="Times New Roman"/>
          <w:sz w:val="28"/>
        </w:rPr>
        <w:t xml:space="preserve"> ун</w:t>
      </w:r>
      <w:r>
        <w:rPr>
          <w:rFonts w:ascii="Times New Roman" w:hAnsi="Times New Roman" w:cs="Times New Roman"/>
          <w:sz w:val="28"/>
        </w:rPr>
        <w:t>-</w:t>
      </w:r>
      <w:r w:rsidR="002935DD" w:rsidRPr="00376238">
        <w:rPr>
          <w:rFonts w:ascii="Times New Roman" w:hAnsi="Times New Roman" w:cs="Times New Roman"/>
          <w:sz w:val="28"/>
        </w:rPr>
        <w:t xml:space="preserve">та. </w:t>
      </w:r>
      <w:r>
        <w:rPr>
          <w:rFonts w:ascii="Times New Roman" w:hAnsi="Times New Roman" w:cs="Times New Roman"/>
          <w:sz w:val="28"/>
        </w:rPr>
        <w:t xml:space="preserve">– </w:t>
      </w:r>
      <w:r w:rsidR="002935DD" w:rsidRPr="00376238">
        <w:rPr>
          <w:rFonts w:ascii="Times New Roman" w:hAnsi="Times New Roman" w:cs="Times New Roman"/>
          <w:sz w:val="28"/>
        </w:rPr>
        <w:t xml:space="preserve">2017. </w:t>
      </w:r>
      <w:r>
        <w:rPr>
          <w:rFonts w:ascii="Times New Roman" w:hAnsi="Times New Roman" w:cs="Times New Roman"/>
          <w:sz w:val="28"/>
        </w:rPr>
        <w:t xml:space="preserve">– № </w:t>
      </w:r>
      <w:r w:rsidR="002935DD" w:rsidRPr="00376238">
        <w:rPr>
          <w:rFonts w:ascii="Times New Roman" w:hAnsi="Times New Roman" w:cs="Times New Roman"/>
          <w:sz w:val="28"/>
        </w:rPr>
        <w:t>4</w:t>
      </w:r>
      <w:r>
        <w:rPr>
          <w:rFonts w:ascii="Times New Roman" w:hAnsi="Times New Roman" w:cs="Times New Roman"/>
          <w:sz w:val="28"/>
        </w:rPr>
        <w:t xml:space="preserve"> </w:t>
      </w:r>
      <w:r w:rsidR="002935DD" w:rsidRPr="00376238">
        <w:rPr>
          <w:rFonts w:ascii="Times New Roman" w:hAnsi="Times New Roman" w:cs="Times New Roman"/>
          <w:sz w:val="28"/>
        </w:rPr>
        <w:t xml:space="preserve">(150). </w:t>
      </w:r>
      <w:r>
        <w:rPr>
          <w:rFonts w:ascii="Times New Roman" w:hAnsi="Times New Roman" w:cs="Times New Roman"/>
          <w:sz w:val="28"/>
        </w:rPr>
        <w:t xml:space="preserve">– </w:t>
      </w:r>
      <w:r w:rsidR="002935DD" w:rsidRPr="00376238">
        <w:rPr>
          <w:rFonts w:ascii="Times New Roman" w:hAnsi="Times New Roman" w:cs="Times New Roman"/>
          <w:sz w:val="28"/>
        </w:rPr>
        <w:t>С. 177-186.</w:t>
      </w:r>
    </w:p>
    <w:p w:rsidR="002935DD" w:rsidRPr="00376238" w:rsidRDefault="002935DD" w:rsidP="00376238">
      <w:pPr>
        <w:pStyle w:val="a3"/>
        <w:ind w:firstLine="709"/>
        <w:jc w:val="both"/>
        <w:rPr>
          <w:rFonts w:ascii="Times New Roman" w:hAnsi="Times New Roman" w:cs="Times New Roman"/>
          <w:sz w:val="24"/>
        </w:rPr>
      </w:pPr>
    </w:p>
    <w:p w:rsidR="002935DD" w:rsidRPr="00376238" w:rsidRDefault="00376238" w:rsidP="00376238">
      <w:pPr>
        <w:pStyle w:val="a3"/>
        <w:ind w:firstLine="709"/>
        <w:jc w:val="both"/>
        <w:rPr>
          <w:rFonts w:ascii="Times New Roman" w:hAnsi="Times New Roman" w:cs="Times New Roman"/>
          <w:sz w:val="28"/>
        </w:rPr>
      </w:pPr>
      <w:proofErr w:type="spellStart"/>
      <w:r w:rsidRPr="00376238">
        <w:rPr>
          <w:rFonts w:ascii="Times New Roman" w:hAnsi="Times New Roman" w:cs="Times New Roman"/>
          <w:b/>
          <w:sz w:val="28"/>
        </w:rPr>
        <w:t>Стадник</w:t>
      </w:r>
      <w:proofErr w:type="spellEnd"/>
      <w:r w:rsidRPr="00376238">
        <w:rPr>
          <w:rFonts w:ascii="Times New Roman" w:hAnsi="Times New Roman" w:cs="Times New Roman"/>
          <w:b/>
          <w:sz w:val="28"/>
        </w:rPr>
        <w:t>, А. Т.</w:t>
      </w:r>
      <w:r>
        <w:rPr>
          <w:rFonts w:ascii="Times New Roman" w:hAnsi="Times New Roman" w:cs="Times New Roman"/>
          <w:sz w:val="28"/>
        </w:rPr>
        <w:t xml:space="preserve"> </w:t>
      </w:r>
      <w:r w:rsidR="002935DD" w:rsidRPr="00376238">
        <w:rPr>
          <w:rFonts w:ascii="Times New Roman" w:hAnsi="Times New Roman" w:cs="Times New Roman"/>
          <w:sz w:val="28"/>
        </w:rPr>
        <w:t>Разработка индикаторов управления государственно-кооперативными формированиями в АПК региона /</w:t>
      </w:r>
      <w:r w:rsidRPr="00376238">
        <w:rPr>
          <w:rFonts w:ascii="Times New Roman" w:hAnsi="Times New Roman" w:cs="Times New Roman"/>
          <w:sz w:val="28"/>
        </w:rPr>
        <w:t xml:space="preserve"> А.</w:t>
      </w:r>
      <w:r>
        <w:rPr>
          <w:rFonts w:ascii="Times New Roman" w:hAnsi="Times New Roman" w:cs="Times New Roman"/>
          <w:sz w:val="28"/>
        </w:rPr>
        <w:t xml:space="preserve"> </w:t>
      </w:r>
      <w:r w:rsidRPr="00376238">
        <w:rPr>
          <w:rFonts w:ascii="Times New Roman" w:hAnsi="Times New Roman" w:cs="Times New Roman"/>
          <w:sz w:val="28"/>
        </w:rPr>
        <w:t>Т.</w:t>
      </w:r>
      <w:r>
        <w:rPr>
          <w:rFonts w:ascii="Times New Roman" w:hAnsi="Times New Roman" w:cs="Times New Roman"/>
          <w:sz w:val="28"/>
        </w:rPr>
        <w:t xml:space="preserve"> </w:t>
      </w:r>
      <w:proofErr w:type="spellStart"/>
      <w:r w:rsidR="002935DD" w:rsidRPr="00376238">
        <w:rPr>
          <w:rFonts w:ascii="Times New Roman" w:hAnsi="Times New Roman" w:cs="Times New Roman"/>
          <w:sz w:val="28"/>
        </w:rPr>
        <w:t>Стадник</w:t>
      </w:r>
      <w:proofErr w:type="spellEnd"/>
      <w:r w:rsidR="002935DD" w:rsidRPr="00376238">
        <w:rPr>
          <w:rFonts w:ascii="Times New Roman" w:hAnsi="Times New Roman" w:cs="Times New Roman"/>
          <w:sz w:val="28"/>
        </w:rPr>
        <w:t xml:space="preserve">, </w:t>
      </w:r>
      <w:r w:rsidRPr="00376238">
        <w:rPr>
          <w:rFonts w:ascii="Times New Roman" w:hAnsi="Times New Roman" w:cs="Times New Roman"/>
          <w:sz w:val="28"/>
        </w:rPr>
        <w:t>С.</w:t>
      </w:r>
      <w:r>
        <w:rPr>
          <w:rFonts w:ascii="Times New Roman" w:hAnsi="Times New Roman" w:cs="Times New Roman"/>
          <w:sz w:val="28"/>
        </w:rPr>
        <w:t xml:space="preserve"> </w:t>
      </w:r>
      <w:r w:rsidRPr="00376238">
        <w:rPr>
          <w:rFonts w:ascii="Times New Roman" w:hAnsi="Times New Roman" w:cs="Times New Roman"/>
          <w:sz w:val="28"/>
        </w:rPr>
        <w:t>Г.</w:t>
      </w:r>
      <w:r>
        <w:rPr>
          <w:rFonts w:ascii="Times New Roman" w:hAnsi="Times New Roman" w:cs="Times New Roman"/>
          <w:sz w:val="28"/>
        </w:rPr>
        <w:t xml:space="preserve"> </w:t>
      </w:r>
      <w:r w:rsidR="002935DD" w:rsidRPr="00376238">
        <w:rPr>
          <w:rFonts w:ascii="Times New Roman" w:hAnsi="Times New Roman" w:cs="Times New Roman"/>
          <w:sz w:val="28"/>
        </w:rPr>
        <w:t>Че</w:t>
      </w:r>
      <w:r w:rsidR="002935DD" w:rsidRPr="00376238">
        <w:rPr>
          <w:rFonts w:ascii="Times New Roman" w:hAnsi="Times New Roman" w:cs="Times New Roman"/>
          <w:sz w:val="28"/>
        </w:rPr>
        <w:t>р</w:t>
      </w:r>
      <w:r w:rsidR="002935DD" w:rsidRPr="00376238">
        <w:rPr>
          <w:rFonts w:ascii="Times New Roman" w:hAnsi="Times New Roman" w:cs="Times New Roman"/>
          <w:sz w:val="28"/>
        </w:rPr>
        <w:t xml:space="preserve">нова // </w:t>
      </w:r>
      <w:proofErr w:type="spellStart"/>
      <w:r w:rsidR="002935DD" w:rsidRPr="00376238">
        <w:rPr>
          <w:rFonts w:ascii="Times New Roman" w:hAnsi="Times New Roman" w:cs="Times New Roman"/>
          <w:sz w:val="28"/>
        </w:rPr>
        <w:t>Вестн</w:t>
      </w:r>
      <w:proofErr w:type="spellEnd"/>
      <w:r>
        <w:rPr>
          <w:rFonts w:ascii="Times New Roman" w:hAnsi="Times New Roman" w:cs="Times New Roman"/>
          <w:sz w:val="28"/>
        </w:rPr>
        <w:t>.</w:t>
      </w:r>
      <w:r w:rsidR="002935DD" w:rsidRPr="00376238">
        <w:rPr>
          <w:rFonts w:ascii="Times New Roman" w:hAnsi="Times New Roman" w:cs="Times New Roman"/>
          <w:sz w:val="28"/>
        </w:rPr>
        <w:t xml:space="preserve"> Алтайского гос</w:t>
      </w:r>
      <w:r>
        <w:rPr>
          <w:rFonts w:ascii="Times New Roman" w:hAnsi="Times New Roman" w:cs="Times New Roman"/>
          <w:sz w:val="28"/>
        </w:rPr>
        <w:t>.</w:t>
      </w:r>
      <w:r w:rsidR="002935DD" w:rsidRPr="00376238">
        <w:rPr>
          <w:rFonts w:ascii="Times New Roman" w:hAnsi="Times New Roman" w:cs="Times New Roman"/>
          <w:sz w:val="28"/>
        </w:rPr>
        <w:t xml:space="preserve"> </w:t>
      </w:r>
      <w:proofErr w:type="spellStart"/>
      <w:r w:rsidR="002935DD" w:rsidRPr="00376238">
        <w:rPr>
          <w:rFonts w:ascii="Times New Roman" w:hAnsi="Times New Roman" w:cs="Times New Roman"/>
          <w:sz w:val="28"/>
        </w:rPr>
        <w:t>аграр</w:t>
      </w:r>
      <w:proofErr w:type="spellEnd"/>
      <w:r>
        <w:rPr>
          <w:rFonts w:ascii="Times New Roman" w:hAnsi="Times New Roman" w:cs="Times New Roman"/>
          <w:sz w:val="28"/>
        </w:rPr>
        <w:t>.</w:t>
      </w:r>
      <w:r w:rsidR="002935DD" w:rsidRPr="00376238">
        <w:rPr>
          <w:rFonts w:ascii="Times New Roman" w:hAnsi="Times New Roman" w:cs="Times New Roman"/>
          <w:sz w:val="28"/>
        </w:rPr>
        <w:t xml:space="preserve"> ун</w:t>
      </w:r>
      <w:r>
        <w:rPr>
          <w:rFonts w:ascii="Times New Roman" w:hAnsi="Times New Roman" w:cs="Times New Roman"/>
          <w:sz w:val="28"/>
        </w:rPr>
        <w:t>-</w:t>
      </w:r>
      <w:r w:rsidR="002935DD" w:rsidRPr="00376238">
        <w:rPr>
          <w:rFonts w:ascii="Times New Roman" w:hAnsi="Times New Roman" w:cs="Times New Roman"/>
          <w:sz w:val="28"/>
        </w:rPr>
        <w:t xml:space="preserve">та. </w:t>
      </w:r>
      <w:r>
        <w:rPr>
          <w:rFonts w:ascii="Times New Roman" w:hAnsi="Times New Roman" w:cs="Times New Roman"/>
          <w:sz w:val="28"/>
        </w:rPr>
        <w:t xml:space="preserve">– </w:t>
      </w:r>
      <w:r w:rsidR="002935DD" w:rsidRPr="00376238">
        <w:rPr>
          <w:rFonts w:ascii="Times New Roman" w:hAnsi="Times New Roman" w:cs="Times New Roman"/>
          <w:sz w:val="28"/>
        </w:rPr>
        <w:t xml:space="preserve">2017. </w:t>
      </w:r>
      <w:r>
        <w:rPr>
          <w:rFonts w:ascii="Times New Roman" w:hAnsi="Times New Roman" w:cs="Times New Roman"/>
          <w:sz w:val="28"/>
        </w:rPr>
        <w:t xml:space="preserve">– </w:t>
      </w:r>
      <w:r w:rsidR="002935DD" w:rsidRPr="00376238">
        <w:rPr>
          <w:rFonts w:ascii="Times New Roman" w:hAnsi="Times New Roman" w:cs="Times New Roman"/>
          <w:sz w:val="28"/>
        </w:rPr>
        <w:t>№</w:t>
      </w:r>
      <w:r>
        <w:rPr>
          <w:rFonts w:ascii="Times New Roman" w:hAnsi="Times New Roman" w:cs="Times New Roman"/>
          <w:sz w:val="28"/>
        </w:rPr>
        <w:t xml:space="preserve"> </w:t>
      </w:r>
      <w:r w:rsidR="002935DD" w:rsidRPr="00376238">
        <w:rPr>
          <w:rFonts w:ascii="Times New Roman" w:hAnsi="Times New Roman" w:cs="Times New Roman"/>
          <w:sz w:val="28"/>
        </w:rPr>
        <w:t>1</w:t>
      </w:r>
      <w:r>
        <w:rPr>
          <w:rFonts w:ascii="Times New Roman" w:hAnsi="Times New Roman" w:cs="Times New Roman"/>
          <w:sz w:val="28"/>
        </w:rPr>
        <w:t xml:space="preserve"> </w:t>
      </w:r>
      <w:r w:rsidR="002935DD" w:rsidRPr="00376238">
        <w:rPr>
          <w:rFonts w:ascii="Times New Roman" w:hAnsi="Times New Roman" w:cs="Times New Roman"/>
          <w:sz w:val="28"/>
        </w:rPr>
        <w:t xml:space="preserve">(147). </w:t>
      </w:r>
      <w:r>
        <w:rPr>
          <w:rFonts w:ascii="Times New Roman" w:hAnsi="Times New Roman" w:cs="Times New Roman"/>
          <w:sz w:val="28"/>
        </w:rPr>
        <w:t xml:space="preserve">– </w:t>
      </w:r>
      <w:r w:rsidR="002935DD" w:rsidRPr="00376238">
        <w:rPr>
          <w:rFonts w:ascii="Times New Roman" w:hAnsi="Times New Roman" w:cs="Times New Roman"/>
          <w:sz w:val="28"/>
        </w:rPr>
        <w:t>С. 169-174.</w:t>
      </w:r>
    </w:p>
    <w:p w:rsidR="002935DD" w:rsidRPr="002935DD" w:rsidRDefault="002935DD" w:rsidP="00376238">
      <w:pPr>
        <w:ind w:firstLine="709"/>
        <w:jc w:val="both"/>
        <w:rPr>
          <w:rFonts w:eastAsiaTheme="minorHAnsi"/>
          <w:lang w:eastAsia="en-US"/>
        </w:rPr>
      </w:pPr>
      <w:r w:rsidRPr="002935DD">
        <w:rPr>
          <w:rFonts w:eastAsiaTheme="minorHAnsi"/>
          <w:lang w:eastAsia="en-US"/>
        </w:rPr>
        <w:t>Переход экономики на рыночные отношения выявил много негативных сторон, особенно в аграрно-промышленном комплексе. С одной стороны, у предпринимателей п</w:t>
      </w:r>
      <w:r w:rsidRPr="002935DD">
        <w:rPr>
          <w:rFonts w:eastAsiaTheme="minorHAnsi"/>
          <w:lang w:eastAsia="en-US"/>
        </w:rPr>
        <w:t>о</w:t>
      </w:r>
      <w:r w:rsidRPr="002935DD">
        <w:rPr>
          <w:rFonts w:eastAsiaTheme="minorHAnsi"/>
          <w:lang w:eastAsia="en-US"/>
        </w:rPr>
        <w:t>явилась свобода выбора действий, и они сами решают, какую продукцию производить, какое количество продавать, с другой стороны, непредсказуемость факторов внешней среды не позволяет ежегодно получать требуемые объемы продукции и реализовать ее в необходимых объемах. Произошедшие коренные изменения за последнюю четверть века в стране, к сожалению, пошли не в пользу большинства населения Российской Федерации. На смену государственной, кооперативной собственности пришла на 95% частная со</w:t>
      </w:r>
      <w:r w:rsidRPr="002935DD">
        <w:rPr>
          <w:rFonts w:eastAsiaTheme="minorHAnsi"/>
          <w:lang w:eastAsia="en-US"/>
        </w:rPr>
        <w:t>б</w:t>
      </w:r>
      <w:r w:rsidRPr="002935DD">
        <w:rPr>
          <w:rFonts w:eastAsiaTheme="minorHAnsi"/>
          <w:lang w:eastAsia="en-US"/>
        </w:rPr>
        <w:t>ственность. Большая часть прибыли формируется в частном секторе экономики, регул</w:t>
      </w:r>
      <w:r w:rsidRPr="002935DD">
        <w:rPr>
          <w:rFonts w:eastAsiaTheme="minorHAnsi"/>
          <w:lang w:eastAsia="en-US"/>
        </w:rPr>
        <w:t>и</w:t>
      </w:r>
      <w:r w:rsidRPr="002935DD">
        <w:rPr>
          <w:rFonts w:eastAsiaTheme="minorHAnsi"/>
          <w:lang w:eastAsia="en-US"/>
        </w:rPr>
        <w:t>рование которого государством ограничено. Федеральные власти для решения ряда пр</w:t>
      </w:r>
      <w:r w:rsidRPr="002935DD">
        <w:rPr>
          <w:rFonts w:eastAsiaTheme="minorHAnsi"/>
          <w:lang w:eastAsia="en-US"/>
        </w:rPr>
        <w:t>о</w:t>
      </w:r>
      <w:r w:rsidRPr="002935DD">
        <w:rPr>
          <w:rFonts w:eastAsiaTheme="minorHAnsi"/>
          <w:lang w:eastAsia="en-US"/>
        </w:rPr>
        <w:t>блем пытаются привлечь в качестве сотрудничества частный сектор, но частный бизнес сообщество не спешит вкладывать свои финансы в развитие инфраструктуры территорий, особенно если это касается социальной сферы. Предлагается новый тип партнерства гос</w:t>
      </w:r>
      <w:r w:rsidRPr="002935DD">
        <w:rPr>
          <w:rFonts w:eastAsiaTheme="minorHAnsi"/>
          <w:lang w:eastAsia="en-US"/>
        </w:rPr>
        <w:t>у</w:t>
      </w:r>
      <w:r w:rsidRPr="002935DD">
        <w:rPr>
          <w:rFonts w:eastAsiaTheme="minorHAnsi"/>
          <w:lang w:eastAsia="en-US"/>
        </w:rPr>
        <w:t>дарственно-кооперативные формирования. Большинство стран в своем развитии опир</w:t>
      </w:r>
      <w:r w:rsidRPr="002935DD">
        <w:rPr>
          <w:rFonts w:eastAsiaTheme="minorHAnsi"/>
          <w:lang w:eastAsia="en-US"/>
        </w:rPr>
        <w:t>а</w:t>
      </w:r>
      <w:r w:rsidRPr="002935DD">
        <w:rPr>
          <w:rFonts w:eastAsiaTheme="minorHAnsi"/>
          <w:lang w:eastAsia="en-US"/>
        </w:rPr>
        <w:t>лись на кооперацию. Развитие кооперативных отношений - это тот мостик, который пр</w:t>
      </w:r>
      <w:r w:rsidRPr="002935DD">
        <w:rPr>
          <w:rFonts w:eastAsiaTheme="minorHAnsi"/>
          <w:lang w:eastAsia="en-US"/>
        </w:rPr>
        <w:t>и</w:t>
      </w:r>
      <w:r w:rsidRPr="002935DD">
        <w:rPr>
          <w:rFonts w:eastAsiaTheme="minorHAnsi"/>
          <w:lang w:eastAsia="en-US"/>
        </w:rPr>
        <w:t>водит любую цивилизацию к социальной справедливости. Предложен ряд направлений, которые необходимо предпринять для перехода к функционированию подобных коопер</w:t>
      </w:r>
      <w:r w:rsidRPr="002935DD">
        <w:rPr>
          <w:rFonts w:eastAsiaTheme="minorHAnsi"/>
          <w:lang w:eastAsia="en-US"/>
        </w:rPr>
        <w:t>а</w:t>
      </w:r>
      <w:r w:rsidRPr="002935DD">
        <w:rPr>
          <w:rFonts w:eastAsiaTheme="minorHAnsi"/>
          <w:lang w:eastAsia="en-US"/>
        </w:rPr>
        <w:t xml:space="preserve">тивных формирований. </w:t>
      </w:r>
    </w:p>
    <w:p w:rsidR="002935DD" w:rsidRPr="002935DD" w:rsidRDefault="002935DD" w:rsidP="002935DD">
      <w:pPr>
        <w:jc w:val="both"/>
        <w:rPr>
          <w:rFonts w:eastAsiaTheme="minorHAnsi"/>
          <w:lang w:eastAsia="en-US"/>
        </w:rPr>
      </w:pPr>
    </w:p>
    <w:p w:rsidR="002935DD" w:rsidRPr="002935DD" w:rsidRDefault="002935DD" w:rsidP="002935DD">
      <w:pPr>
        <w:ind w:firstLine="709"/>
        <w:jc w:val="both"/>
        <w:rPr>
          <w:rFonts w:eastAsiaTheme="minorHAnsi"/>
          <w:sz w:val="28"/>
          <w:szCs w:val="22"/>
          <w:lang w:eastAsia="en-US"/>
        </w:rPr>
      </w:pPr>
      <w:proofErr w:type="spellStart"/>
      <w:r w:rsidRPr="002935DD">
        <w:rPr>
          <w:rFonts w:eastAsiaTheme="minorHAnsi"/>
          <w:b/>
          <w:sz w:val="28"/>
          <w:szCs w:val="22"/>
          <w:lang w:eastAsia="en-US"/>
        </w:rPr>
        <w:t>Сулимин</w:t>
      </w:r>
      <w:proofErr w:type="spellEnd"/>
      <w:r w:rsidRPr="002935DD">
        <w:rPr>
          <w:rFonts w:eastAsiaTheme="minorHAnsi"/>
          <w:b/>
          <w:sz w:val="28"/>
          <w:szCs w:val="22"/>
          <w:lang w:eastAsia="en-US"/>
        </w:rPr>
        <w:t>, В. В.</w:t>
      </w:r>
      <w:r w:rsidRPr="002935DD">
        <w:rPr>
          <w:rFonts w:eastAsiaTheme="minorHAnsi"/>
          <w:sz w:val="28"/>
          <w:szCs w:val="22"/>
          <w:lang w:eastAsia="en-US"/>
        </w:rPr>
        <w:t xml:space="preserve"> Малые формы хозяйствования для АПК - стратегич</w:t>
      </w:r>
      <w:r w:rsidRPr="002935DD">
        <w:rPr>
          <w:rFonts w:eastAsiaTheme="minorHAnsi"/>
          <w:sz w:val="28"/>
          <w:szCs w:val="22"/>
          <w:lang w:eastAsia="en-US"/>
        </w:rPr>
        <w:t>е</w:t>
      </w:r>
      <w:r w:rsidRPr="002935DD">
        <w:rPr>
          <w:rFonts w:eastAsiaTheme="minorHAnsi"/>
          <w:sz w:val="28"/>
          <w:szCs w:val="22"/>
          <w:lang w:eastAsia="en-US"/>
        </w:rPr>
        <w:t xml:space="preserve">ская аграрная политика развития региона / В. В. </w:t>
      </w:r>
      <w:proofErr w:type="spellStart"/>
      <w:r w:rsidRPr="002935DD">
        <w:rPr>
          <w:rFonts w:eastAsiaTheme="minorHAnsi"/>
          <w:sz w:val="28"/>
          <w:szCs w:val="22"/>
          <w:lang w:eastAsia="en-US"/>
        </w:rPr>
        <w:t>Сулимин</w:t>
      </w:r>
      <w:proofErr w:type="spellEnd"/>
      <w:r w:rsidRPr="002935DD">
        <w:rPr>
          <w:rFonts w:eastAsiaTheme="minorHAnsi"/>
          <w:sz w:val="28"/>
          <w:szCs w:val="22"/>
          <w:lang w:eastAsia="en-US"/>
        </w:rPr>
        <w:t xml:space="preserve">, С. В. </w:t>
      </w:r>
      <w:proofErr w:type="spellStart"/>
      <w:r w:rsidRPr="002935DD">
        <w:rPr>
          <w:rFonts w:eastAsiaTheme="minorHAnsi"/>
          <w:sz w:val="28"/>
          <w:szCs w:val="22"/>
          <w:lang w:eastAsia="en-US"/>
        </w:rPr>
        <w:t>Радионова</w:t>
      </w:r>
      <w:proofErr w:type="spellEnd"/>
      <w:r w:rsidRPr="002935DD">
        <w:rPr>
          <w:rFonts w:eastAsiaTheme="minorHAnsi"/>
          <w:sz w:val="28"/>
          <w:szCs w:val="22"/>
          <w:lang w:eastAsia="en-US"/>
        </w:rPr>
        <w:t xml:space="preserve"> // Аграрное образование и наука. – 2016. – № 4. – С. 26.</w:t>
      </w:r>
    </w:p>
    <w:p w:rsidR="002935DD" w:rsidRPr="002935DD" w:rsidRDefault="002935DD" w:rsidP="002935DD">
      <w:pPr>
        <w:ind w:firstLine="709"/>
        <w:jc w:val="both"/>
        <w:rPr>
          <w:rFonts w:eastAsiaTheme="minorHAnsi"/>
          <w:szCs w:val="22"/>
          <w:lang w:eastAsia="en-US"/>
        </w:rPr>
      </w:pPr>
      <w:r w:rsidRPr="002935DD">
        <w:rPr>
          <w:rFonts w:eastAsiaTheme="minorHAnsi"/>
          <w:szCs w:val="22"/>
          <w:lang w:eastAsia="en-US"/>
        </w:rPr>
        <w:t>Реализация программы финансового оздоровления выявила ряд проблем. Сельск</w:t>
      </w:r>
      <w:r w:rsidRPr="002935DD">
        <w:rPr>
          <w:rFonts w:eastAsiaTheme="minorHAnsi"/>
          <w:szCs w:val="22"/>
          <w:lang w:eastAsia="en-US"/>
        </w:rPr>
        <w:t>о</w:t>
      </w:r>
      <w:r w:rsidRPr="002935DD">
        <w:rPr>
          <w:rFonts w:eastAsiaTheme="minorHAnsi"/>
          <w:szCs w:val="22"/>
          <w:lang w:eastAsia="en-US"/>
        </w:rPr>
        <w:t>хозяйственные товаропроизводители, которые не в состоянии справиться с условиями р</w:t>
      </w:r>
      <w:r w:rsidRPr="002935DD">
        <w:rPr>
          <w:rFonts w:eastAsiaTheme="minorHAnsi"/>
          <w:szCs w:val="22"/>
          <w:lang w:eastAsia="en-US"/>
        </w:rPr>
        <w:t>е</w:t>
      </w:r>
      <w:r w:rsidRPr="002935DD">
        <w:rPr>
          <w:rFonts w:eastAsiaTheme="minorHAnsi"/>
          <w:szCs w:val="22"/>
          <w:lang w:eastAsia="en-US"/>
        </w:rPr>
        <w:t>структуризации задолженности по субъективным причинам, а также вообще не вошедшие в программу финансового оздоровления, подлежат банкротству в соответствии с де</w:t>
      </w:r>
      <w:r w:rsidRPr="002935DD">
        <w:rPr>
          <w:rFonts w:eastAsiaTheme="minorHAnsi"/>
          <w:szCs w:val="22"/>
          <w:lang w:eastAsia="en-US"/>
        </w:rPr>
        <w:t>й</w:t>
      </w:r>
      <w:r w:rsidRPr="002935DD">
        <w:rPr>
          <w:rFonts w:eastAsiaTheme="minorHAnsi"/>
          <w:szCs w:val="22"/>
          <w:lang w:eastAsia="en-US"/>
        </w:rPr>
        <w:t>ствующим российским законодательством. Необходимо предусмотреть особые меры, смягчающие социально-экономические последствия данной процедуры в сельском хозя</w:t>
      </w:r>
      <w:r w:rsidRPr="002935DD">
        <w:rPr>
          <w:rFonts w:eastAsiaTheme="minorHAnsi"/>
          <w:szCs w:val="22"/>
          <w:lang w:eastAsia="en-US"/>
        </w:rPr>
        <w:t>й</w:t>
      </w:r>
      <w:r w:rsidRPr="002935DD">
        <w:rPr>
          <w:rFonts w:eastAsiaTheme="minorHAnsi"/>
          <w:szCs w:val="22"/>
          <w:lang w:eastAsia="en-US"/>
        </w:rPr>
        <w:t>стве. Другой проблемой в сельском хозяйстве является создание условий для привлечения потенциальных инвесторов, которые могли бы сохранить неплатеж</w:t>
      </w:r>
      <w:proofErr w:type="gramStart"/>
      <w:r w:rsidRPr="002935DD">
        <w:rPr>
          <w:rFonts w:eastAsiaTheme="minorHAnsi"/>
          <w:szCs w:val="22"/>
          <w:lang w:eastAsia="en-US"/>
        </w:rPr>
        <w:t>е-</w:t>
      </w:r>
      <w:proofErr w:type="gramEnd"/>
      <w:r w:rsidRPr="002935DD">
        <w:rPr>
          <w:rFonts w:eastAsiaTheme="minorHAnsi"/>
          <w:szCs w:val="22"/>
          <w:lang w:eastAsia="en-US"/>
        </w:rPr>
        <w:t xml:space="preserve"> способные предпр</w:t>
      </w:r>
      <w:r w:rsidRPr="002935DD">
        <w:rPr>
          <w:rFonts w:eastAsiaTheme="minorHAnsi"/>
          <w:szCs w:val="22"/>
          <w:lang w:eastAsia="en-US"/>
        </w:rPr>
        <w:t>и</w:t>
      </w:r>
      <w:r w:rsidRPr="002935DD">
        <w:rPr>
          <w:rFonts w:eastAsiaTheme="minorHAnsi"/>
          <w:szCs w:val="22"/>
          <w:lang w:eastAsia="en-US"/>
        </w:rPr>
        <w:t>ятия как целостные хозяйствующие объекты и продолжить функционирование на данной территории. Это важно и с социальной, и с бюджетной точки зрения: большинство сел</w:t>
      </w:r>
      <w:r w:rsidRPr="002935DD">
        <w:rPr>
          <w:rFonts w:eastAsiaTheme="minorHAnsi"/>
          <w:szCs w:val="22"/>
          <w:lang w:eastAsia="en-US"/>
        </w:rPr>
        <w:t>ь</w:t>
      </w:r>
      <w:r w:rsidRPr="002935DD">
        <w:rPr>
          <w:rFonts w:eastAsiaTheme="minorHAnsi"/>
          <w:szCs w:val="22"/>
          <w:lang w:eastAsia="en-US"/>
        </w:rPr>
        <w:t>скохозяйственных предприятий обусловливают уровень доходов и уровень социально-экономического состояния в соответствующем развитии, и даже морально-психологическую ситуацию в населенном пункте.</w:t>
      </w:r>
    </w:p>
    <w:p w:rsidR="002935DD" w:rsidRPr="002935DD" w:rsidRDefault="002935DD" w:rsidP="002935DD">
      <w:pPr>
        <w:ind w:firstLine="709"/>
        <w:jc w:val="both"/>
        <w:rPr>
          <w:rFonts w:eastAsiaTheme="minorHAnsi"/>
          <w:szCs w:val="22"/>
          <w:lang w:eastAsia="en-US"/>
        </w:rPr>
      </w:pPr>
    </w:p>
    <w:p w:rsidR="002935DD" w:rsidRPr="00A27C26" w:rsidRDefault="00A27C26" w:rsidP="00A27C26">
      <w:pPr>
        <w:pStyle w:val="a3"/>
        <w:ind w:firstLine="709"/>
        <w:jc w:val="both"/>
        <w:rPr>
          <w:rFonts w:ascii="Times New Roman" w:hAnsi="Times New Roman" w:cs="Times New Roman"/>
          <w:sz w:val="28"/>
        </w:rPr>
      </w:pPr>
      <w:r w:rsidRPr="00A27C26">
        <w:rPr>
          <w:rFonts w:ascii="Times New Roman" w:hAnsi="Times New Roman" w:cs="Times New Roman"/>
          <w:b/>
          <w:sz w:val="28"/>
        </w:rPr>
        <w:lastRenderedPageBreak/>
        <w:t>Шаляпина, И. П.</w:t>
      </w:r>
      <w:r>
        <w:rPr>
          <w:rFonts w:ascii="Times New Roman" w:hAnsi="Times New Roman" w:cs="Times New Roman"/>
          <w:sz w:val="28"/>
        </w:rPr>
        <w:t xml:space="preserve"> </w:t>
      </w:r>
      <w:r w:rsidR="002935DD" w:rsidRPr="00A27C26">
        <w:rPr>
          <w:rFonts w:ascii="Times New Roman" w:hAnsi="Times New Roman" w:cs="Times New Roman"/>
          <w:sz w:val="28"/>
        </w:rPr>
        <w:t>Формирование организационной структуры упра</w:t>
      </w:r>
      <w:r w:rsidR="002935DD" w:rsidRPr="00A27C26">
        <w:rPr>
          <w:rFonts w:ascii="Times New Roman" w:hAnsi="Times New Roman" w:cs="Times New Roman"/>
          <w:sz w:val="28"/>
        </w:rPr>
        <w:t>в</w:t>
      </w:r>
      <w:r w:rsidR="002935DD" w:rsidRPr="00A27C26">
        <w:rPr>
          <w:rFonts w:ascii="Times New Roman" w:hAnsi="Times New Roman" w:cs="Times New Roman"/>
          <w:sz w:val="28"/>
        </w:rPr>
        <w:t>ления агрохолдингом /</w:t>
      </w:r>
      <w:r w:rsidRPr="00A27C26">
        <w:rPr>
          <w:rFonts w:ascii="Times New Roman" w:hAnsi="Times New Roman" w:cs="Times New Roman"/>
          <w:sz w:val="28"/>
        </w:rPr>
        <w:t xml:space="preserve"> И.</w:t>
      </w:r>
      <w:r>
        <w:rPr>
          <w:rFonts w:ascii="Times New Roman" w:hAnsi="Times New Roman" w:cs="Times New Roman"/>
          <w:sz w:val="28"/>
        </w:rPr>
        <w:t xml:space="preserve"> </w:t>
      </w:r>
      <w:r w:rsidRPr="00A27C26">
        <w:rPr>
          <w:rFonts w:ascii="Times New Roman" w:hAnsi="Times New Roman" w:cs="Times New Roman"/>
          <w:sz w:val="28"/>
        </w:rPr>
        <w:t>П.</w:t>
      </w:r>
      <w:r w:rsidR="002935DD" w:rsidRPr="00A27C26">
        <w:rPr>
          <w:rFonts w:ascii="Times New Roman" w:hAnsi="Times New Roman" w:cs="Times New Roman"/>
          <w:sz w:val="28"/>
        </w:rPr>
        <w:t xml:space="preserve"> Шаляпина, </w:t>
      </w:r>
      <w:r w:rsidRPr="00A27C26">
        <w:rPr>
          <w:rFonts w:ascii="Times New Roman" w:hAnsi="Times New Roman" w:cs="Times New Roman"/>
          <w:sz w:val="28"/>
        </w:rPr>
        <w:t>Г.</w:t>
      </w:r>
      <w:r>
        <w:rPr>
          <w:rFonts w:ascii="Times New Roman" w:hAnsi="Times New Roman" w:cs="Times New Roman"/>
          <w:sz w:val="28"/>
        </w:rPr>
        <w:t xml:space="preserve"> </w:t>
      </w:r>
      <w:r w:rsidRPr="00A27C26">
        <w:rPr>
          <w:rFonts w:ascii="Times New Roman" w:hAnsi="Times New Roman" w:cs="Times New Roman"/>
          <w:sz w:val="28"/>
        </w:rPr>
        <w:t>Н.</w:t>
      </w:r>
      <w:r>
        <w:rPr>
          <w:rFonts w:ascii="Times New Roman" w:hAnsi="Times New Roman" w:cs="Times New Roman"/>
          <w:sz w:val="28"/>
        </w:rPr>
        <w:t xml:space="preserve"> </w:t>
      </w:r>
      <w:proofErr w:type="spellStart"/>
      <w:r w:rsidR="002935DD" w:rsidRPr="00A27C26">
        <w:rPr>
          <w:rFonts w:ascii="Times New Roman" w:hAnsi="Times New Roman" w:cs="Times New Roman"/>
          <w:sz w:val="28"/>
        </w:rPr>
        <w:t>Зацепина</w:t>
      </w:r>
      <w:proofErr w:type="spellEnd"/>
      <w:r w:rsidR="002935DD" w:rsidRPr="00A27C26">
        <w:rPr>
          <w:rFonts w:ascii="Times New Roman" w:hAnsi="Times New Roman" w:cs="Times New Roman"/>
          <w:sz w:val="28"/>
        </w:rPr>
        <w:t xml:space="preserve">, </w:t>
      </w:r>
      <w:r w:rsidRPr="00A27C26">
        <w:rPr>
          <w:rFonts w:ascii="Times New Roman" w:hAnsi="Times New Roman" w:cs="Times New Roman"/>
          <w:sz w:val="28"/>
        </w:rPr>
        <w:t>М.</w:t>
      </w:r>
      <w:r>
        <w:rPr>
          <w:rFonts w:ascii="Times New Roman" w:hAnsi="Times New Roman" w:cs="Times New Roman"/>
          <w:sz w:val="28"/>
        </w:rPr>
        <w:t xml:space="preserve"> </w:t>
      </w:r>
      <w:r w:rsidRPr="00A27C26">
        <w:rPr>
          <w:rFonts w:ascii="Times New Roman" w:hAnsi="Times New Roman" w:cs="Times New Roman"/>
          <w:sz w:val="28"/>
        </w:rPr>
        <w:t>В.</w:t>
      </w:r>
      <w:r>
        <w:rPr>
          <w:rFonts w:ascii="Times New Roman" w:hAnsi="Times New Roman" w:cs="Times New Roman"/>
          <w:sz w:val="28"/>
        </w:rPr>
        <w:t xml:space="preserve"> </w:t>
      </w:r>
      <w:r w:rsidR="002935DD" w:rsidRPr="00A27C26">
        <w:rPr>
          <w:rFonts w:ascii="Times New Roman" w:hAnsi="Times New Roman" w:cs="Times New Roman"/>
          <w:sz w:val="28"/>
        </w:rPr>
        <w:t xml:space="preserve">Лёвина </w:t>
      </w:r>
      <w:r>
        <w:rPr>
          <w:rFonts w:ascii="Times New Roman" w:hAnsi="Times New Roman" w:cs="Times New Roman"/>
          <w:sz w:val="28"/>
        </w:rPr>
        <w:t>//</w:t>
      </w:r>
      <w:r w:rsidR="002935DD" w:rsidRPr="00A27C26">
        <w:rPr>
          <w:rFonts w:ascii="Times New Roman" w:hAnsi="Times New Roman" w:cs="Times New Roman"/>
          <w:sz w:val="28"/>
        </w:rPr>
        <w:t xml:space="preserve"> А</w:t>
      </w:r>
      <w:r w:rsidRPr="00A27C26">
        <w:rPr>
          <w:rFonts w:ascii="Times New Roman" w:hAnsi="Times New Roman" w:cs="Times New Roman"/>
          <w:sz w:val="28"/>
        </w:rPr>
        <w:t>г</w:t>
      </w:r>
      <w:r w:rsidRPr="00A27C26">
        <w:rPr>
          <w:rFonts w:ascii="Times New Roman" w:hAnsi="Times New Roman" w:cs="Times New Roman"/>
          <w:sz w:val="28"/>
        </w:rPr>
        <w:t>ропродовольственная политика России</w:t>
      </w:r>
      <w:r w:rsidR="002935DD" w:rsidRPr="00A27C26">
        <w:rPr>
          <w:rFonts w:ascii="Times New Roman" w:hAnsi="Times New Roman" w:cs="Times New Roman"/>
          <w:sz w:val="28"/>
        </w:rPr>
        <w:t>. – 2017. – № 2. – С. 61-64</w:t>
      </w:r>
      <w:r>
        <w:rPr>
          <w:rFonts w:ascii="Times New Roman" w:hAnsi="Times New Roman" w:cs="Times New Roman"/>
          <w:sz w:val="28"/>
        </w:rPr>
        <w:t>.</w:t>
      </w:r>
    </w:p>
    <w:p w:rsidR="002935DD" w:rsidRPr="00A27C26" w:rsidRDefault="002935DD" w:rsidP="00A27C26">
      <w:pPr>
        <w:pStyle w:val="a3"/>
        <w:ind w:firstLine="709"/>
        <w:jc w:val="both"/>
        <w:rPr>
          <w:rFonts w:ascii="Times New Roman" w:hAnsi="Times New Roman" w:cs="Times New Roman"/>
          <w:sz w:val="24"/>
        </w:rPr>
      </w:pPr>
    </w:p>
    <w:p w:rsidR="002935DD" w:rsidRPr="00A27C26" w:rsidRDefault="00A27C26" w:rsidP="00A27C26">
      <w:pPr>
        <w:pStyle w:val="a3"/>
        <w:ind w:firstLine="709"/>
        <w:jc w:val="both"/>
        <w:rPr>
          <w:rFonts w:ascii="Times New Roman" w:hAnsi="Times New Roman" w:cs="Times New Roman"/>
          <w:sz w:val="28"/>
        </w:rPr>
      </w:pPr>
      <w:r w:rsidRPr="00A27C26">
        <w:rPr>
          <w:rFonts w:ascii="Times New Roman" w:hAnsi="Times New Roman" w:cs="Times New Roman"/>
          <w:b/>
          <w:sz w:val="28"/>
        </w:rPr>
        <w:t>Резвяков, А. В.</w:t>
      </w:r>
      <w:r>
        <w:rPr>
          <w:rFonts w:ascii="Times New Roman" w:hAnsi="Times New Roman" w:cs="Times New Roman"/>
          <w:sz w:val="28"/>
        </w:rPr>
        <w:t xml:space="preserve"> </w:t>
      </w:r>
      <w:r w:rsidR="002935DD" w:rsidRPr="00A27C26">
        <w:rPr>
          <w:rFonts w:ascii="Times New Roman" w:hAnsi="Times New Roman" w:cs="Times New Roman"/>
          <w:sz w:val="28"/>
        </w:rPr>
        <w:t>О</w:t>
      </w:r>
      <w:r w:rsidRPr="00A27C26">
        <w:rPr>
          <w:rFonts w:ascii="Times New Roman" w:hAnsi="Times New Roman" w:cs="Times New Roman"/>
          <w:sz w:val="28"/>
        </w:rPr>
        <w:t>б актуальных вопросах развития сельскохозяйстве</w:t>
      </w:r>
      <w:r w:rsidRPr="00A27C26">
        <w:rPr>
          <w:rFonts w:ascii="Times New Roman" w:hAnsi="Times New Roman" w:cs="Times New Roman"/>
          <w:sz w:val="28"/>
        </w:rPr>
        <w:t>н</w:t>
      </w:r>
      <w:r w:rsidRPr="00A27C26">
        <w:rPr>
          <w:rFonts w:ascii="Times New Roman" w:hAnsi="Times New Roman" w:cs="Times New Roman"/>
          <w:sz w:val="28"/>
        </w:rPr>
        <w:t>ной потребительской кооперации в Российской Федерации</w:t>
      </w:r>
      <w:r>
        <w:rPr>
          <w:rFonts w:ascii="Times New Roman" w:hAnsi="Times New Roman" w:cs="Times New Roman"/>
          <w:sz w:val="28"/>
        </w:rPr>
        <w:t xml:space="preserve"> / </w:t>
      </w:r>
      <w:r w:rsidRPr="00A27C26">
        <w:rPr>
          <w:rFonts w:ascii="Times New Roman" w:hAnsi="Times New Roman" w:cs="Times New Roman"/>
          <w:sz w:val="28"/>
        </w:rPr>
        <w:t>А.</w:t>
      </w:r>
      <w:r>
        <w:rPr>
          <w:rFonts w:ascii="Times New Roman" w:hAnsi="Times New Roman" w:cs="Times New Roman"/>
          <w:sz w:val="28"/>
        </w:rPr>
        <w:t xml:space="preserve"> </w:t>
      </w:r>
      <w:r w:rsidRPr="00A27C26">
        <w:rPr>
          <w:rFonts w:ascii="Times New Roman" w:hAnsi="Times New Roman" w:cs="Times New Roman"/>
          <w:sz w:val="28"/>
        </w:rPr>
        <w:t>В.</w:t>
      </w:r>
      <w:r>
        <w:rPr>
          <w:rFonts w:ascii="Times New Roman" w:hAnsi="Times New Roman" w:cs="Times New Roman"/>
          <w:sz w:val="28"/>
        </w:rPr>
        <w:t xml:space="preserve"> </w:t>
      </w:r>
      <w:r w:rsidR="002935DD" w:rsidRPr="00A27C26">
        <w:rPr>
          <w:rFonts w:ascii="Times New Roman" w:hAnsi="Times New Roman" w:cs="Times New Roman"/>
          <w:sz w:val="28"/>
        </w:rPr>
        <w:t xml:space="preserve">Резвяков, </w:t>
      </w:r>
      <w:r w:rsidRPr="00A27C26">
        <w:rPr>
          <w:rFonts w:ascii="Times New Roman" w:hAnsi="Times New Roman" w:cs="Times New Roman"/>
          <w:sz w:val="28"/>
        </w:rPr>
        <w:t>Е.</w:t>
      </w:r>
      <w:r>
        <w:rPr>
          <w:rFonts w:ascii="Times New Roman" w:hAnsi="Times New Roman" w:cs="Times New Roman"/>
          <w:sz w:val="28"/>
        </w:rPr>
        <w:t xml:space="preserve"> </w:t>
      </w:r>
      <w:r w:rsidRPr="00A27C26">
        <w:rPr>
          <w:rFonts w:ascii="Times New Roman" w:hAnsi="Times New Roman" w:cs="Times New Roman"/>
          <w:sz w:val="28"/>
        </w:rPr>
        <w:t xml:space="preserve">С. </w:t>
      </w:r>
      <w:r w:rsidR="002935DD" w:rsidRPr="00A27C26">
        <w:rPr>
          <w:rFonts w:ascii="Times New Roman" w:hAnsi="Times New Roman" w:cs="Times New Roman"/>
          <w:sz w:val="28"/>
        </w:rPr>
        <w:t xml:space="preserve">Суровцева </w:t>
      </w:r>
      <w:r>
        <w:rPr>
          <w:rFonts w:ascii="Times New Roman" w:hAnsi="Times New Roman" w:cs="Times New Roman"/>
          <w:sz w:val="28"/>
        </w:rPr>
        <w:t xml:space="preserve">// </w:t>
      </w:r>
      <w:proofErr w:type="spellStart"/>
      <w:r w:rsidR="002935DD" w:rsidRPr="00A27C26">
        <w:rPr>
          <w:rFonts w:ascii="Times New Roman" w:hAnsi="Times New Roman" w:cs="Times New Roman"/>
          <w:sz w:val="28"/>
        </w:rPr>
        <w:t>В</w:t>
      </w:r>
      <w:r w:rsidRPr="00A27C26">
        <w:rPr>
          <w:rFonts w:ascii="Times New Roman" w:hAnsi="Times New Roman" w:cs="Times New Roman"/>
          <w:sz w:val="28"/>
        </w:rPr>
        <w:t>естн</w:t>
      </w:r>
      <w:proofErr w:type="spellEnd"/>
      <w:r>
        <w:rPr>
          <w:rFonts w:ascii="Times New Roman" w:hAnsi="Times New Roman" w:cs="Times New Roman"/>
          <w:sz w:val="28"/>
        </w:rPr>
        <w:t>.</w:t>
      </w:r>
      <w:r w:rsidR="002935DD" w:rsidRPr="00A27C26">
        <w:rPr>
          <w:rFonts w:ascii="Times New Roman" w:hAnsi="Times New Roman" w:cs="Times New Roman"/>
          <w:sz w:val="28"/>
        </w:rPr>
        <w:t xml:space="preserve"> Б</w:t>
      </w:r>
      <w:r w:rsidRPr="00A27C26">
        <w:rPr>
          <w:rFonts w:ascii="Times New Roman" w:hAnsi="Times New Roman" w:cs="Times New Roman"/>
          <w:sz w:val="28"/>
        </w:rPr>
        <w:t>ашкирского гос</w:t>
      </w:r>
      <w:r>
        <w:rPr>
          <w:rFonts w:ascii="Times New Roman" w:hAnsi="Times New Roman" w:cs="Times New Roman"/>
          <w:sz w:val="28"/>
        </w:rPr>
        <w:t>.</w:t>
      </w:r>
      <w:r w:rsidRPr="00A27C26">
        <w:rPr>
          <w:rFonts w:ascii="Times New Roman" w:hAnsi="Times New Roman" w:cs="Times New Roman"/>
          <w:sz w:val="28"/>
        </w:rPr>
        <w:t xml:space="preserve"> </w:t>
      </w:r>
      <w:proofErr w:type="spellStart"/>
      <w:r w:rsidRPr="00A27C26">
        <w:rPr>
          <w:rFonts w:ascii="Times New Roman" w:hAnsi="Times New Roman" w:cs="Times New Roman"/>
          <w:sz w:val="28"/>
        </w:rPr>
        <w:t>аграр</w:t>
      </w:r>
      <w:proofErr w:type="spellEnd"/>
      <w:r>
        <w:rPr>
          <w:rFonts w:ascii="Times New Roman" w:hAnsi="Times New Roman" w:cs="Times New Roman"/>
          <w:sz w:val="28"/>
        </w:rPr>
        <w:t>.</w:t>
      </w:r>
      <w:r w:rsidRPr="00A27C26">
        <w:rPr>
          <w:rFonts w:ascii="Times New Roman" w:hAnsi="Times New Roman" w:cs="Times New Roman"/>
          <w:sz w:val="28"/>
        </w:rPr>
        <w:t xml:space="preserve"> ун</w:t>
      </w:r>
      <w:r>
        <w:rPr>
          <w:rFonts w:ascii="Times New Roman" w:hAnsi="Times New Roman" w:cs="Times New Roman"/>
          <w:sz w:val="28"/>
        </w:rPr>
        <w:t>-</w:t>
      </w:r>
      <w:r w:rsidRPr="00A27C26">
        <w:rPr>
          <w:rFonts w:ascii="Times New Roman" w:hAnsi="Times New Roman" w:cs="Times New Roman"/>
          <w:sz w:val="28"/>
        </w:rPr>
        <w:t>та</w:t>
      </w:r>
      <w:r>
        <w:rPr>
          <w:rFonts w:ascii="Times New Roman" w:hAnsi="Times New Roman" w:cs="Times New Roman"/>
          <w:sz w:val="28"/>
        </w:rPr>
        <w:t xml:space="preserve">. – </w:t>
      </w:r>
      <w:r w:rsidR="002935DD" w:rsidRPr="00A27C26">
        <w:rPr>
          <w:rFonts w:ascii="Times New Roman" w:hAnsi="Times New Roman" w:cs="Times New Roman"/>
          <w:sz w:val="28"/>
        </w:rPr>
        <w:t xml:space="preserve">2017. </w:t>
      </w:r>
      <w:r>
        <w:rPr>
          <w:rFonts w:ascii="Times New Roman" w:hAnsi="Times New Roman" w:cs="Times New Roman"/>
          <w:sz w:val="28"/>
        </w:rPr>
        <w:t>–</w:t>
      </w:r>
      <w:r w:rsidR="002935DD" w:rsidRPr="00A27C26">
        <w:rPr>
          <w:rFonts w:ascii="Times New Roman" w:hAnsi="Times New Roman" w:cs="Times New Roman"/>
          <w:sz w:val="28"/>
        </w:rPr>
        <w:t xml:space="preserve"> № 1. – С.</w:t>
      </w:r>
      <w:r>
        <w:rPr>
          <w:rFonts w:ascii="Times New Roman" w:hAnsi="Times New Roman" w:cs="Times New Roman"/>
          <w:sz w:val="28"/>
        </w:rPr>
        <w:t xml:space="preserve"> </w:t>
      </w:r>
      <w:r w:rsidR="002935DD" w:rsidRPr="00A27C26">
        <w:rPr>
          <w:rFonts w:ascii="Times New Roman" w:hAnsi="Times New Roman" w:cs="Times New Roman"/>
          <w:sz w:val="28"/>
        </w:rPr>
        <w:t>129-133.</w:t>
      </w:r>
    </w:p>
    <w:p w:rsidR="002935DD" w:rsidRPr="00A27C26" w:rsidRDefault="002935DD" w:rsidP="002B06F8">
      <w:pPr>
        <w:pStyle w:val="a3"/>
        <w:widowControl w:val="0"/>
        <w:ind w:firstLine="709"/>
        <w:jc w:val="both"/>
        <w:rPr>
          <w:rFonts w:ascii="Times New Roman" w:hAnsi="Times New Roman" w:cs="Times New Roman"/>
          <w:sz w:val="24"/>
        </w:rPr>
      </w:pPr>
      <w:r w:rsidRPr="00A27C26">
        <w:rPr>
          <w:rFonts w:ascii="Times New Roman" w:hAnsi="Times New Roman" w:cs="Times New Roman"/>
          <w:sz w:val="24"/>
        </w:rPr>
        <w:t>Статья посвящена проблемным вопросам в области сельскохозяйственной потр</w:t>
      </w:r>
      <w:r w:rsidRPr="00A27C26">
        <w:rPr>
          <w:rFonts w:ascii="Times New Roman" w:hAnsi="Times New Roman" w:cs="Times New Roman"/>
          <w:sz w:val="24"/>
        </w:rPr>
        <w:t>е</w:t>
      </w:r>
      <w:r w:rsidRPr="00A27C26">
        <w:rPr>
          <w:rFonts w:ascii="Times New Roman" w:hAnsi="Times New Roman" w:cs="Times New Roman"/>
          <w:sz w:val="24"/>
        </w:rPr>
        <w:t>бительской кооперации, объединяющей крестьянские (фермерские) хозяйства, личные подсобные хозяйства, индивидуальных предпринимателей в сфере АПК. Эти малые фо</w:t>
      </w:r>
      <w:r w:rsidRPr="00A27C26">
        <w:rPr>
          <w:rFonts w:ascii="Times New Roman" w:hAnsi="Times New Roman" w:cs="Times New Roman"/>
          <w:sz w:val="24"/>
        </w:rPr>
        <w:t>р</w:t>
      </w:r>
      <w:r w:rsidRPr="00A27C26">
        <w:rPr>
          <w:rFonts w:ascii="Times New Roman" w:hAnsi="Times New Roman" w:cs="Times New Roman"/>
          <w:sz w:val="24"/>
        </w:rPr>
        <w:t>мы хозяйствования демонстрируют динамичный рост, производя ежегодно до 50 % объ</w:t>
      </w:r>
      <w:r w:rsidRPr="00A27C26">
        <w:rPr>
          <w:rFonts w:ascii="Times New Roman" w:hAnsi="Times New Roman" w:cs="Times New Roman"/>
          <w:sz w:val="24"/>
        </w:rPr>
        <w:t>е</w:t>
      </w:r>
      <w:r w:rsidRPr="00A27C26">
        <w:rPr>
          <w:rFonts w:ascii="Times New Roman" w:hAnsi="Times New Roman" w:cs="Times New Roman"/>
          <w:sz w:val="24"/>
        </w:rPr>
        <w:t>мов отечественной сельскохозяйственной продукции. Авторами произведен анализ хода реализации нового государственного мероприятия «</w:t>
      </w:r>
      <w:proofErr w:type="spellStart"/>
      <w:r w:rsidRPr="00A27C26">
        <w:rPr>
          <w:rFonts w:ascii="Times New Roman" w:hAnsi="Times New Roman" w:cs="Times New Roman"/>
          <w:sz w:val="24"/>
        </w:rPr>
        <w:t>Грантовая</w:t>
      </w:r>
      <w:proofErr w:type="spellEnd"/>
      <w:r w:rsidRPr="00A27C26">
        <w:rPr>
          <w:rFonts w:ascii="Times New Roman" w:hAnsi="Times New Roman" w:cs="Times New Roman"/>
          <w:sz w:val="24"/>
        </w:rPr>
        <w:t xml:space="preserve"> поддержка сельскохозя</w:t>
      </w:r>
      <w:r w:rsidRPr="00A27C26">
        <w:rPr>
          <w:rFonts w:ascii="Times New Roman" w:hAnsi="Times New Roman" w:cs="Times New Roman"/>
          <w:sz w:val="24"/>
        </w:rPr>
        <w:t>й</w:t>
      </w:r>
      <w:r w:rsidRPr="00A27C26">
        <w:rPr>
          <w:rFonts w:ascii="Times New Roman" w:hAnsi="Times New Roman" w:cs="Times New Roman"/>
          <w:sz w:val="24"/>
        </w:rPr>
        <w:t>ственных потребительских кооперативов» за 2015-2016 гг., оценены планы на 2017 г. Ра</w:t>
      </w:r>
      <w:r w:rsidRPr="00A27C26">
        <w:rPr>
          <w:rFonts w:ascii="Times New Roman" w:hAnsi="Times New Roman" w:cs="Times New Roman"/>
          <w:sz w:val="24"/>
        </w:rPr>
        <w:t>с</w:t>
      </w:r>
      <w:r w:rsidRPr="00A27C26">
        <w:rPr>
          <w:rFonts w:ascii="Times New Roman" w:hAnsi="Times New Roman" w:cs="Times New Roman"/>
          <w:sz w:val="24"/>
        </w:rPr>
        <w:t>смотрены такие параметры, как объемы финансирования и количество участников. Пре</w:t>
      </w:r>
      <w:r w:rsidRPr="00A27C26">
        <w:rPr>
          <w:rFonts w:ascii="Times New Roman" w:hAnsi="Times New Roman" w:cs="Times New Roman"/>
          <w:sz w:val="24"/>
        </w:rPr>
        <w:t>д</w:t>
      </w:r>
      <w:r w:rsidRPr="00A27C26">
        <w:rPr>
          <w:rFonts w:ascii="Times New Roman" w:hAnsi="Times New Roman" w:cs="Times New Roman"/>
          <w:sz w:val="24"/>
        </w:rPr>
        <w:t>ставлена динамика численности кооперативов в России за 2011-2016 гг. по видам, вкл</w:t>
      </w:r>
      <w:r w:rsidRPr="00A27C26">
        <w:rPr>
          <w:rFonts w:ascii="Times New Roman" w:hAnsi="Times New Roman" w:cs="Times New Roman"/>
          <w:sz w:val="24"/>
        </w:rPr>
        <w:t>ю</w:t>
      </w:r>
      <w:r w:rsidRPr="00A27C26">
        <w:rPr>
          <w:rFonts w:ascii="Times New Roman" w:hAnsi="Times New Roman" w:cs="Times New Roman"/>
          <w:sz w:val="24"/>
        </w:rPr>
        <w:t>чая производственные и потребительские. Определены причины недостаточного развития сельскохозяйственной кооперации на современном этапе: отсутствие реальных стимулов для членов кооперативов, недостаточное информационное и консультационное сопрово</w:t>
      </w:r>
      <w:r w:rsidRPr="00A27C26">
        <w:rPr>
          <w:rFonts w:ascii="Times New Roman" w:hAnsi="Times New Roman" w:cs="Times New Roman"/>
          <w:sz w:val="24"/>
        </w:rPr>
        <w:t>ж</w:t>
      </w:r>
      <w:r w:rsidRPr="00A27C26">
        <w:rPr>
          <w:rFonts w:ascii="Times New Roman" w:hAnsi="Times New Roman" w:cs="Times New Roman"/>
          <w:sz w:val="24"/>
        </w:rPr>
        <w:t>дение, дефицит источников финансирования. На этой основе выявлены направления пе</w:t>
      </w:r>
      <w:r w:rsidRPr="00A27C26">
        <w:rPr>
          <w:rFonts w:ascii="Times New Roman" w:hAnsi="Times New Roman" w:cs="Times New Roman"/>
          <w:sz w:val="24"/>
        </w:rPr>
        <w:t>р</w:t>
      </w:r>
      <w:r w:rsidRPr="00A27C26">
        <w:rPr>
          <w:rFonts w:ascii="Times New Roman" w:hAnsi="Times New Roman" w:cs="Times New Roman"/>
          <w:sz w:val="24"/>
        </w:rPr>
        <w:t xml:space="preserve">спективного развития отечественной кооперации. Проанализированы новые условия предоставления грантов, вступившие в силу с 2017 года. </w:t>
      </w:r>
      <w:proofErr w:type="gramStart"/>
      <w:r w:rsidRPr="00A27C26">
        <w:rPr>
          <w:rFonts w:ascii="Times New Roman" w:hAnsi="Times New Roman" w:cs="Times New Roman"/>
          <w:sz w:val="24"/>
        </w:rPr>
        <w:t>Изложен опыт Орловской обл</w:t>
      </w:r>
      <w:r w:rsidRPr="00A27C26">
        <w:rPr>
          <w:rFonts w:ascii="Times New Roman" w:hAnsi="Times New Roman" w:cs="Times New Roman"/>
          <w:sz w:val="24"/>
        </w:rPr>
        <w:t>а</w:t>
      </w:r>
      <w:r w:rsidRPr="00A27C26">
        <w:rPr>
          <w:rFonts w:ascii="Times New Roman" w:hAnsi="Times New Roman" w:cs="Times New Roman"/>
          <w:sz w:val="24"/>
        </w:rPr>
        <w:t>сти по стимулированию развития сельскохозяйственной потребительской кооперации за 2007-2016 гг. Обосновано предложение по снижению доли средств кооперативов при уч</w:t>
      </w:r>
      <w:r w:rsidRPr="00A27C26">
        <w:rPr>
          <w:rFonts w:ascii="Times New Roman" w:hAnsi="Times New Roman" w:cs="Times New Roman"/>
          <w:sz w:val="24"/>
        </w:rPr>
        <w:t>а</w:t>
      </w:r>
      <w:r w:rsidRPr="00A27C26">
        <w:rPr>
          <w:rFonts w:ascii="Times New Roman" w:hAnsi="Times New Roman" w:cs="Times New Roman"/>
          <w:sz w:val="24"/>
        </w:rPr>
        <w:t>стии в конкурсном отборе на получение гранта с 40 % до 10-15 %. Представлена инфо</w:t>
      </w:r>
      <w:r w:rsidRPr="00A27C26">
        <w:rPr>
          <w:rFonts w:ascii="Times New Roman" w:hAnsi="Times New Roman" w:cs="Times New Roman"/>
          <w:sz w:val="24"/>
        </w:rPr>
        <w:t>р</w:t>
      </w:r>
      <w:r w:rsidRPr="00A27C26">
        <w:rPr>
          <w:rFonts w:ascii="Times New Roman" w:hAnsi="Times New Roman" w:cs="Times New Roman"/>
          <w:sz w:val="24"/>
        </w:rPr>
        <w:t>мация о новой Государственной программе Министерства экономического развития Ро</w:t>
      </w:r>
      <w:r w:rsidRPr="00A27C26">
        <w:rPr>
          <w:rFonts w:ascii="Times New Roman" w:hAnsi="Times New Roman" w:cs="Times New Roman"/>
          <w:sz w:val="24"/>
        </w:rPr>
        <w:t>с</w:t>
      </w:r>
      <w:r w:rsidRPr="00A27C26">
        <w:rPr>
          <w:rFonts w:ascii="Times New Roman" w:hAnsi="Times New Roman" w:cs="Times New Roman"/>
          <w:sz w:val="24"/>
        </w:rPr>
        <w:t>сии «Экономическое развитие и инновационная экономика» в части объекта исследов</w:t>
      </w:r>
      <w:r w:rsidRPr="00A27C26">
        <w:rPr>
          <w:rFonts w:ascii="Times New Roman" w:hAnsi="Times New Roman" w:cs="Times New Roman"/>
          <w:sz w:val="24"/>
        </w:rPr>
        <w:t>а</w:t>
      </w:r>
      <w:r w:rsidRPr="00A27C26">
        <w:rPr>
          <w:rFonts w:ascii="Times New Roman" w:hAnsi="Times New Roman" w:cs="Times New Roman"/>
          <w:sz w:val="24"/>
        </w:rPr>
        <w:t xml:space="preserve">ния. </w:t>
      </w:r>
      <w:proofErr w:type="gramEnd"/>
    </w:p>
    <w:p w:rsidR="002935DD" w:rsidRPr="002935DD" w:rsidRDefault="002935DD" w:rsidP="004F5760"/>
    <w:p w:rsidR="004F5760" w:rsidRPr="004F5760" w:rsidRDefault="009F0401" w:rsidP="004F5760">
      <w:pPr>
        <w:pStyle w:val="a3"/>
        <w:jc w:val="center"/>
        <w:rPr>
          <w:rFonts w:ascii="Times New Roman" w:hAnsi="Times New Roman" w:cs="Times New Roman"/>
          <w:b/>
          <w:sz w:val="28"/>
        </w:rPr>
      </w:pPr>
      <w:r w:rsidRPr="004F5760">
        <w:rPr>
          <w:rFonts w:ascii="Times New Roman" w:hAnsi="Times New Roman" w:cs="Times New Roman"/>
          <w:b/>
          <w:sz w:val="28"/>
        </w:rPr>
        <w:t>Экономика растениеводства</w:t>
      </w:r>
    </w:p>
    <w:p w:rsidR="00783A1F" w:rsidRDefault="00783A1F" w:rsidP="00783A1F">
      <w:pPr>
        <w:pStyle w:val="a3"/>
        <w:ind w:firstLine="709"/>
        <w:jc w:val="both"/>
        <w:rPr>
          <w:rFonts w:ascii="Times New Roman" w:hAnsi="Times New Roman" w:cs="Times New Roman"/>
          <w:sz w:val="28"/>
        </w:rPr>
      </w:pPr>
      <w:proofErr w:type="spellStart"/>
      <w:r w:rsidRPr="00783A1F">
        <w:rPr>
          <w:rFonts w:ascii="Times New Roman" w:hAnsi="Times New Roman" w:cs="Times New Roman"/>
          <w:b/>
          <w:sz w:val="28"/>
        </w:rPr>
        <w:t>Глушань</w:t>
      </w:r>
      <w:proofErr w:type="spellEnd"/>
      <w:r w:rsidRPr="00783A1F">
        <w:rPr>
          <w:rFonts w:ascii="Times New Roman" w:hAnsi="Times New Roman" w:cs="Times New Roman"/>
          <w:b/>
          <w:sz w:val="28"/>
        </w:rPr>
        <w:t>, Л. А.</w:t>
      </w:r>
      <w:r>
        <w:rPr>
          <w:rFonts w:ascii="Times New Roman" w:hAnsi="Times New Roman" w:cs="Times New Roman"/>
          <w:sz w:val="28"/>
        </w:rPr>
        <w:t xml:space="preserve"> </w:t>
      </w:r>
      <w:r w:rsidR="004F5760" w:rsidRPr="00783A1F">
        <w:rPr>
          <w:rFonts w:ascii="Times New Roman" w:hAnsi="Times New Roman" w:cs="Times New Roman"/>
          <w:sz w:val="28"/>
        </w:rPr>
        <w:t>Методы управления землепользованиями крестья</w:t>
      </w:r>
      <w:r w:rsidR="004F5760" w:rsidRPr="00783A1F">
        <w:rPr>
          <w:rFonts w:ascii="Times New Roman" w:hAnsi="Times New Roman" w:cs="Times New Roman"/>
          <w:sz w:val="28"/>
        </w:rPr>
        <w:t>н</w:t>
      </w:r>
      <w:r w:rsidR="004F5760" w:rsidRPr="00783A1F">
        <w:rPr>
          <w:rFonts w:ascii="Times New Roman" w:hAnsi="Times New Roman" w:cs="Times New Roman"/>
          <w:sz w:val="28"/>
        </w:rPr>
        <w:t xml:space="preserve">ских хозяйств овощной специализации в условиях </w:t>
      </w:r>
      <w:proofErr w:type="spellStart"/>
      <w:r w:rsidR="004F5760" w:rsidRPr="00783A1F">
        <w:rPr>
          <w:rFonts w:ascii="Times New Roman" w:hAnsi="Times New Roman" w:cs="Times New Roman"/>
          <w:sz w:val="28"/>
        </w:rPr>
        <w:t>мелкоземелья</w:t>
      </w:r>
      <w:proofErr w:type="spellEnd"/>
      <w:r w:rsidR="004F5760" w:rsidRPr="00783A1F">
        <w:rPr>
          <w:rFonts w:ascii="Times New Roman" w:hAnsi="Times New Roman" w:cs="Times New Roman"/>
          <w:sz w:val="28"/>
        </w:rPr>
        <w:t xml:space="preserve"> южного р</w:t>
      </w:r>
      <w:r w:rsidR="004F5760" w:rsidRPr="00783A1F">
        <w:rPr>
          <w:rFonts w:ascii="Times New Roman" w:hAnsi="Times New Roman" w:cs="Times New Roman"/>
          <w:sz w:val="28"/>
        </w:rPr>
        <w:t>е</w:t>
      </w:r>
      <w:r w:rsidR="004F5760" w:rsidRPr="00783A1F">
        <w:rPr>
          <w:rFonts w:ascii="Times New Roman" w:hAnsi="Times New Roman" w:cs="Times New Roman"/>
          <w:sz w:val="28"/>
        </w:rPr>
        <w:t xml:space="preserve">гиона Республики Казахстан / </w:t>
      </w:r>
      <w:r w:rsidRPr="00783A1F">
        <w:rPr>
          <w:rFonts w:ascii="Times New Roman" w:hAnsi="Times New Roman" w:cs="Times New Roman"/>
          <w:sz w:val="28"/>
        </w:rPr>
        <w:t>Л.</w:t>
      </w:r>
      <w:r>
        <w:rPr>
          <w:rFonts w:ascii="Times New Roman" w:hAnsi="Times New Roman" w:cs="Times New Roman"/>
          <w:sz w:val="28"/>
        </w:rPr>
        <w:t xml:space="preserve"> </w:t>
      </w:r>
      <w:r w:rsidRPr="00783A1F">
        <w:rPr>
          <w:rFonts w:ascii="Times New Roman" w:hAnsi="Times New Roman" w:cs="Times New Roman"/>
          <w:sz w:val="28"/>
        </w:rPr>
        <w:t>А.</w:t>
      </w:r>
      <w:r>
        <w:rPr>
          <w:rFonts w:ascii="Times New Roman" w:hAnsi="Times New Roman" w:cs="Times New Roman"/>
          <w:sz w:val="28"/>
        </w:rPr>
        <w:t xml:space="preserve"> </w:t>
      </w:r>
      <w:proofErr w:type="spellStart"/>
      <w:r w:rsidR="004F5760" w:rsidRPr="00783A1F">
        <w:rPr>
          <w:rFonts w:ascii="Times New Roman" w:hAnsi="Times New Roman" w:cs="Times New Roman"/>
          <w:sz w:val="28"/>
        </w:rPr>
        <w:t>Глушань</w:t>
      </w:r>
      <w:proofErr w:type="spellEnd"/>
      <w:r w:rsidR="004F5760" w:rsidRPr="00783A1F">
        <w:rPr>
          <w:rFonts w:ascii="Times New Roman" w:hAnsi="Times New Roman" w:cs="Times New Roman"/>
          <w:sz w:val="28"/>
        </w:rPr>
        <w:t xml:space="preserve">, </w:t>
      </w:r>
      <w:r w:rsidRPr="00783A1F">
        <w:rPr>
          <w:rFonts w:ascii="Times New Roman" w:hAnsi="Times New Roman" w:cs="Times New Roman"/>
          <w:sz w:val="28"/>
        </w:rPr>
        <w:t>Т.</w:t>
      </w:r>
      <w:r>
        <w:rPr>
          <w:rFonts w:ascii="Times New Roman" w:hAnsi="Times New Roman" w:cs="Times New Roman"/>
          <w:sz w:val="28"/>
        </w:rPr>
        <w:t xml:space="preserve"> </w:t>
      </w:r>
      <w:r w:rsidRPr="00783A1F">
        <w:rPr>
          <w:rFonts w:ascii="Times New Roman" w:hAnsi="Times New Roman" w:cs="Times New Roman"/>
          <w:sz w:val="28"/>
        </w:rPr>
        <w:t xml:space="preserve">Г. </w:t>
      </w:r>
      <w:r w:rsidR="004F5760" w:rsidRPr="00783A1F">
        <w:rPr>
          <w:rFonts w:ascii="Times New Roman" w:hAnsi="Times New Roman" w:cs="Times New Roman"/>
          <w:sz w:val="28"/>
        </w:rPr>
        <w:t>Нефедова // Горное сел</w:t>
      </w:r>
      <w:proofErr w:type="gramStart"/>
      <w:r>
        <w:rPr>
          <w:rFonts w:ascii="Times New Roman" w:hAnsi="Times New Roman" w:cs="Times New Roman"/>
          <w:sz w:val="28"/>
        </w:rPr>
        <w:t>.</w:t>
      </w:r>
      <w:proofErr w:type="gramEnd"/>
      <w:r w:rsidR="004F5760" w:rsidRPr="00783A1F">
        <w:rPr>
          <w:rFonts w:ascii="Times New Roman" w:hAnsi="Times New Roman" w:cs="Times New Roman"/>
          <w:sz w:val="28"/>
        </w:rPr>
        <w:t xml:space="preserve"> </w:t>
      </w:r>
      <w:proofErr w:type="gramStart"/>
      <w:r w:rsidR="004F5760" w:rsidRPr="00783A1F">
        <w:rPr>
          <w:rFonts w:ascii="Times New Roman" w:hAnsi="Times New Roman" w:cs="Times New Roman"/>
          <w:sz w:val="28"/>
        </w:rPr>
        <w:t>х</w:t>
      </w:r>
      <w:proofErr w:type="gramEnd"/>
      <w:r w:rsidR="004F5760" w:rsidRPr="00783A1F">
        <w:rPr>
          <w:rFonts w:ascii="Times New Roman" w:hAnsi="Times New Roman" w:cs="Times New Roman"/>
          <w:sz w:val="28"/>
        </w:rPr>
        <w:t>оз</w:t>
      </w:r>
      <w:r>
        <w:rPr>
          <w:rFonts w:ascii="Times New Roman" w:hAnsi="Times New Roman" w:cs="Times New Roman"/>
          <w:sz w:val="28"/>
        </w:rPr>
        <w:t>-</w:t>
      </w:r>
      <w:r w:rsidR="004F5760" w:rsidRPr="00783A1F">
        <w:rPr>
          <w:rFonts w:ascii="Times New Roman" w:hAnsi="Times New Roman" w:cs="Times New Roman"/>
          <w:sz w:val="28"/>
        </w:rPr>
        <w:t>во. – 2017. – № 1. – С. 46-51.</w:t>
      </w:r>
    </w:p>
    <w:p w:rsidR="009F0401" w:rsidRDefault="004F5760" w:rsidP="00783A1F">
      <w:pPr>
        <w:pStyle w:val="a3"/>
        <w:ind w:firstLine="709"/>
        <w:jc w:val="both"/>
        <w:rPr>
          <w:rFonts w:ascii="Times New Roman" w:hAnsi="Times New Roman" w:cs="Times New Roman"/>
          <w:sz w:val="24"/>
        </w:rPr>
      </w:pPr>
      <w:r w:rsidRPr="004F5760">
        <w:rPr>
          <w:rFonts w:ascii="Times New Roman" w:hAnsi="Times New Roman" w:cs="Times New Roman"/>
          <w:sz w:val="24"/>
        </w:rPr>
        <w:t xml:space="preserve">В статье выявлены проблемы </w:t>
      </w:r>
      <w:proofErr w:type="spellStart"/>
      <w:r w:rsidRPr="004F5760">
        <w:rPr>
          <w:rFonts w:ascii="Times New Roman" w:hAnsi="Times New Roman" w:cs="Times New Roman"/>
          <w:sz w:val="24"/>
        </w:rPr>
        <w:t>мелкоземелья</w:t>
      </w:r>
      <w:proofErr w:type="spellEnd"/>
      <w:r w:rsidRPr="004F5760">
        <w:rPr>
          <w:rFonts w:ascii="Times New Roman" w:hAnsi="Times New Roman" w:cs="Times New Roman"/>
          <w:sz w:val="24"/>
        </w:rPr>
        <w:t xml:space="preserve"> крестьянских хозяйств овощной спец</w:t>
      </w:r>
      <w:r w:rsidRPr="004F5760">
        <w:rPr>
          <w:rFonts w:ascii="Times New Roman" w:hAnsi="Times New Roman" w:cs="Times New Roman"/>
          <w:sz w:val="24"/>
        </w:rPr>
        <w:t>и</w:t>
      </w:r>
      <w:r w:rsidRPr="004F5760">
        <w:rPr>
          <w:rFonts w:ascii="Times New Roman" w:hAnsi="Times New Roman" w:cs="Times New Roman"/>
          <w:sz w:val="24"/>
        </w:rPr>
        <w:t>ализации в южном регионе Казахстана. Обоснованы критерии установления предельных минимальных размеров землепользований крестьянских хозяйств, обеспечивающих ко</w:t>
      </w:r>
      <w:r w:rsidRPr="004F5760">
        <w:rPr>
          <w:rFonts w:ascii="Times New Roman" w:hAnsi="Times New Roman" w:cs="Times New Roman"/>
          <w:sz w:val="24"/>
        </w:rPr>
        <w:t>н</w:t>
      </w:r>
      <w:r w:rsidRPr="004F5760">
        <w:rPr>
          <w:rFonts w:ascii="Times New Roman" w:hAnsi="Times New Roman" w:cs="Times New Roman"/>
          <w:sz w:val="24"/>
        </w:rPr>
        <w:t>курентоспособное производство овощей по инновационным технологиям на малых пл</w:t>
      </w:r>
      <w:r w:rsidRPr="004F5760">
        <w:rPr>
          <w:rFonts w:ascii="Times New Roman" w:hAnsi="Times New Roman" w:cs="Times New Roman"/>
          <w:sz w:val="24"/>
        </w:rPr>
        <w:t>о</w:t>
      </w:r>
      <w:r w:rsidRPr="004F5760">
        <w:rPr>
          <w:rFonts w:ascii="Times New Roman" w:hAnsi="Times New Roman" w:cs="Times New Roman"/>
          <w:sz w:val="24"/>
        </w:rPr>
        <w:t>щадях. Дана оценка эффективности использования земель в мелких крестьянских хозя</w:t>
      </w:r>
      <w:r w:rsidRPr="004F5760">
        <w:rPr>
          <w:rFonts w:ascii="Times New Roman" w:hAnsi="Times New Roman" w:cs="Times New Roman"/>
          <w:sz w:val="24"/>
        </w:rPr>
        <w:t>й</w:t>
      </w:r>
      <w:r w:rsidRPr="004F5760">
        <w:rPr>
          <w:rFonts w:ascii="Times New Roman" w:hAnsi="Times New Roman" w:cs="Times New Roman"/>
          <w:sz w:val="24"/>
        </w:rPr>
        <w:t>ствах плодоовощной специализации</w:t>
      </w:r>
      <w:r w:rsidR="00783A1F">
        <w:rPr>
          <w:rFonts w:ascii="Times New Roman" w:hAnsi="Times New Roman" w:cs="Times New Roman"/>
          <w:sz w:val="24"/>
        </w:rPr>
        <w:t>.</w:t>
      </w:r>
    </w:p>
    <w:p w:rsidR="00783A1F" w:rsidRDefault="00783A1F" w:rsidP="00783A1F">
      <w:pPr>
        <w:pStyle w:val="a3"/>
        <w:ind w:firstLine="709"/>
        <w:jc w:val="both"/>
        <w:rPr>
          <w:rFonts w:ascii="Times New Roman" w:hAnsi="Times New Roman" w:cs="Times New Roman"/>
          <w:sz w:val="24"/>
        </w:rPr>
      </w:pPr>
    </w:p>
    <w:p w:rsidR="00783A1F" w:rsidRPr="00783A1F" w:rsidRDefault="00783A1F" w:rsidP="00783A1F">
      <w:pPr>
        <w:pStyle w:val="a3"/>
        <w:ind w:firstLine="709"/>
        <w:jc w:val="both"/>
        <w:rPr>
          <w:rFonts w:ascii="Times New Roman" w:hAnsi="Times New Roman" w:cs="Times New Roman"/>
          <w:sz w:val="28"/>
        </w:rPr>
      </w:pPr>
      <w:proofErr w:type="spellStart"/>
      <w:r w:rsidRPr="00783A1F">
        <w:rPr>
          <w:rFonts w:ascii="Times New Roman" w:hAnsi="Times New Roman" w:cs="Times New Roman"/>
          <w:b/>
          <w:sz w:val="28"/>
        </w:rPr>
        <w:t>Говдя</w:t>
      </w:r>
      <w:proofErr w:type="spellEnd"/>
      <w:r w:rsidRPr="00783A1F">
        <w:rPr>
          <w:rFonts w:ascii="Times New Roman" w:hAnsi="Times New Roman" w:cs="Times New Roman"/>
          <w:b/>
          <w:sz w:val="28"/>
        </w:rPr>
        <w:t>, В. В.</w:t>
      </w:r>
      <w:r w:rsidRPr="00783A1F">
        <w:rPr>
          <w:rFonts w:ascii="Times New Roman" w:hAnsi="Times New Roman" w:cs="Times New Roman"/>
          <w:sz w:val="28"/>
        </w:rPr>
        <w:t xml:space="preserve"> Резервы повышения экономической эффективности пр</w:t>
      </w:r>
      <w:r w:rsidRPr="00783A1F">
        <w:rPr>
          <w:rFonts w:ascii="Times New Roman" w:hAnsi="Times New Roman" w:cs="Times New Roman"/>
          <w:sz w:val="28"/>
        </w:rPr>
        <w:t>о</w:t>
      </w:r>
      <w:r w:rsidRPr="00783A1F">
        <w:rPr>
          <w:rFonts w:ascii="Times New Roman" w:hAnsi="Times New Roman" w:cs="Times New Roman"/>
          <w:sz w:val="28"/>
        </w:rPr>
        <w:t>изводства риса в сельскохозяйственных организациях / В.</w:t>
      </w:r>
      <w:r>
        <w:rPr>
          <w:rFonts w:ascii="Times New Roman" w:hAnsi="Times New Roman" w:cs="Times New Roman"/>
          <w:sz w:val="28"/>
        </w:rPr>
        <w:t xml:space="preserve"> </w:t>
      </w:r>
      <w:r w:rsidRPr="00783A1F">
        <w:rPr>
          <w:rFonts w:ascii="Times New Roman" w:hAnsi="Times New Roman" w:cs="Times New Roman"/>
          <w:sz w:val="28"/>
        </w:rPr>
        <w:t>В.</w:t>
      </w:r>
      <w:r>
        <w:rPr>
          <w:rFonts w:ascii="Times New Roman" w:hAnsi="Times New Roman" w:cs="Times New Roman"/>
          <w:sz w:val="28"/>
        </w:rPr>
        <w:t xml:space="preserve"> </w:t>
      </w:r>
      <w:proofErr w:type="spellStart"/>
      <w:r w:rsidRPr="00783A1F">
        <w:rPr>
          <w:rFonts w:ascii="Times New Roman" w:hAnsi="Times New Roman" w:cs="Times New Roman"/>
          <w:sz w:val="28"/>
        </w:rPr>
        <w:t>Говдя</w:t>
      </w:r>
      <w:proofErr w:type="spellEnd"/>
      <w:r w:rsidRPr="00783A1F">
        <w:rPr>
          <w:rFonts w:ascii="Times New Roman" w:hAnsi="Times New Roman" w:cs="Times New Roman"/>
          <w:sz w:val="28"/>
        </w:rPr>
        <w:t>, Д.</w:t>
      </w:r>
      <w:r>
        <w:rPr>
          <w:rFonts w:ascii="Times New Roman" w:hAnsi="Times New Roman" w:cs="Times New Roman"/>
          <w:sz w:val="28"/>
        </w:rPr>
        <w:t xml:space="preserve"> </w:t>
      </w:r>
      <w:r w:rsidRPr="00783A1F">
        <w:rPr>
          <w:rFonts w:ascii="Times New Roman" w:hAnsi="Times New Roman" w:cs="Times New Roman"/>
          <w:sz w:val="28"/>
        </w:rPr>
        <w:t xml:space="preserve">В. </w:t>
      </w:r>
      <w:proofErr w:type="spellStart"/>
      <w:r w:rsidRPr="00783A1F">
        <w:rPr>
          <w:rFonts w:ascii="Times New Roman" w:hAnsi="Times New Roman" w:cs="Times New Roman"/>
          <w:sz w:val="28"/>
        </w:rPr>
        <w:t>Клубничкина</w:t>
      </w:r>
      <w:proofErr w:type="spellEnd"/>
      <w:r w:rsidRPr="00783A1F">
        <w:rPr>
          <w:rFonts w:ascii="Times New Roman" w:hAnsi="Times New Roman" w:cs="Times New Roman"/>
          <w:sz w:val="28"/>
        </w:rPr>
        <w:t xml:space="preserve"> // Политематический сетевой электронный науч. журн. Куба</w:t>
      </w:r>
      <w:r w:rsidRPr="00783A1F">
        <w:rPr>
          <w:rFonts w:ascii="Times New Roman" w:hAnsi="Times New Roman" w:cs="Times New Roman"/>
          <w:sz w:val="28"/>
        </w:rPr>
        <w:t>н</w:t>
      </w:r>
      <w:r w:rsidRPr="00783A1F">
        <w:rPr>
          <w:rFonts w:ascii="Times New Roman" w:hAnsi="Times New Roman" w:cs="Times New Roman"/>
          <w:sz w:val="28"/>
        </w:rPr>
        <w:t xml:space="preserve">ского гос. </w:t>
      </w:r>
      <w:proofErr w:type="spellStart"/>
      <w:r w:rsidRPr="00783A1F">
        <w:rPr>
          <w:rFonts w:ascii="Times New Roman" w:hAnsi="Times New Roman" w:cs="Times New Roman"/>
          <w:sz w:val="28"/>
        </w:rPr>
        <w:t>аграр</w:t>
      </w:r>
      <w:proofErr w:type="spellEnd"/>
      <w:r>
        <w:rPr>
          <w:rFonts w:ascii="Times New Roman" w:hAnsi="Times New Roman" w:cs="Times New Roman"/>
          <w:sz w:val="28"/>
        </w:rPr>
        <w:t>.</w:t>
      </w:r>
      <w:r w:rsidRPr="00783A1F">
        <w:rPr>
          <w:rFonts w:ascii="Times New Roman" w:hAnsi="Times New Roman" w:cs="Times New Roman"/>
          <w:sz w:val="28"/>
        </w:rPr>
        <w:t xml:space="preserve"> ун-та. – 2017. – № 126</w:t>
      </w:r>
      <w:r>
        <w:rPr>
          <w:rFonts w:ascii="Times New Roman" w:hAnsi="Times New Roman" w:cs="Times New Roman"/>
          <w:sz w:val="28"/>
        </w:rPr>
        <w:t>. – С.</w:t>
      </w:r>
      <w:r w:rsidRPr="00783A1F">
        <w:rPr>
          <w:rFonts w:ascii="Times New Roman" w:hAnsi="Times New Roman" w:cs="Times New Roman"/>
          <w:sz w:val="28"/>
        </w:rPr>
        <w:t xml:space="preserve"> 744-759.</w:t>
      </w:r>
    </w:p>
    <w:p w:rsidR="00783A1F" w:rsidRPr="00783A1F" w:rsidRDefault="00783A1F" w:rsidP="00783A1F">
      <w:pPr>
        <w:pStyle w:val="a3"/>
        <w:ind w:firstLine="709"/>
        <w:jc w:val="both"/>
        <w:rPr>
          <w:rFonts w:ascii="Times New Roman" w:hAnsi="Times New Roman" w:cs="Times New Roman"/>
          <w:sz w:val="24"/>
        </w:rPr>
      </w:pPr>
    </w:p>
    <w:p w:rsidR="000F321A" w:rsidRPr="00783A1F" w:rsidRDefault="00783A1F" w:rsidP="00783A1F">
      <w:pPr>
        <w:pStyle w:val="a3"/>
        <w:ind w:firstLine="709"/>
        <w:jc w:val="both"/>
        <w:rPr>
          <w:rFonts w:ascii="Times New Roman" w:hAnsi="Times New Roman" w:cs="Times New Roman"/>
          <w:sz w:val="28"/>
        </w:rPr>
      </w:pPr>
      <w:proofErr w:type="spellStart"/>
      <w:r w:rsidRPr="00783A1F">
        <w:rPr>
          <w:rFonts w:ascii="Times New Roman" w:hAnsi="Times New Roman" w:cs="Times New Roman"/>
          <w:b/>
          <w:sz w:val="28"/>
        </w:rPr>
        <w:t>Закшевская</w:t>
      </w:r>
      <w:proofErr w:type="spellEnd"/>
      <w:r w:rsidRPr="00783A1F">
        <w:rPr>
          <w:rFonts w:ascii="Times New Roman" w:hAnsi="Times New Roman" w:cs="Times New Roman"/>
          <w:b/>
          <w:sz w:val="28"/>
        </w:rPr>
        <w:t>, Е. В.</w:t>
      </w:r>
      <w:r>
        <w:rPr>
          <w:rFonts w:ascii="Times New Roman" w:hAnsi="Times New Roman" w:cs="Times New Roman"/>
          <w:sz w:val="28"/>
        </w:rPr>
        <w:t xml:space="preserve"> </w:t>
      </w:r>
      <w:r w:rsidR="000F321A" w:rsidRPr="00783A1F">
        <w:rPr>
          <w:rFonts w:ascii="Times New Roman" w:hAnsi="Times New Roman" w:cs="Times New Roman"/>
          <w:sz w:val="28"/>
        </w:rPr>
        <w:t>Стратегия государственного регулирования росси</w:t>
      </w:r>
      <w:r w:rsidR="000F321A" w:rsidRPr="00783A1F">
        <w:rPr>
          <w:rFonts w:ascii="Times New Roman" w:hAnsi="Times New Roman" w:cs="Times New Roman"/>
          <w:sz w:val="28"/>
        </w:rPr>
        <w:t>й</w:t>
      </w:r>
      <w:r w:rsidR="000F321A" w:rsidRPr="00783A1F">
        <w:rPr>
          <w:rFonts w:ascii="Times New Roman" w:hAnsi="Times New Roman" w:cs="Times New Roman"/>
          <w:sz w:val="28"/>
        </w:rPr>
        <w:t>ского зернового рынка на основе прогнозов производства зерна /</w:t>
      </w:r>
      <w:r w:rsidRPr="00783A1F">
        <w:rPr>
          <w:rFonts w:ascii="Times New Roman" w:hAnsi="Times New Roman" w:cs="Times New Roman"/>
          <w:sz w:val="28"/>
        </w:rPr>
        <w:t xml:space="preserve"> Е.</w:t>
      </w:r>
      <w:r>
        <w:rPr>
          <w:rFonts w:ascii="Times New Roman" w:hAnsi="Times New Roman" w:cs="Times New Roman"/>
          <w:sz w:val="28"/>
        </w:rPr>
        <w:t xml:space="preserve"> </w:t>
      </w:r>
      <w:r w:rsidRPr="00783A1F">
        <w:rPr>
          <w:rFonts w:ascii="Times New Roman" w:hAnsi="Times New Roman" w:cs="Times New Roman"/>
          <w:sz w:val="28"/>
        </w:rPr>
        <w:t>В.</w:t>
      </w:r>
      <w:r>
        <w:rPr>
          <w:rFonts w:ascii="Times New Roman" w:hAnsi="Times New Roman" w:cs="Times New Roman"/>
          <w:sz w:val="28"/>
        </w:rPr>
        <w:t xml:space="preserve"> </w:t>
      </w:r>
      <w:proofErr w:type="spellStart"/>
      <w:r w:rsidR="000F321A" w:rsidRPr="00783A1F">
        <w:rPr>
          <w:rFonts w:ascii="Times New Roman" w:hAnsi="Times New Roman" w:cs="Times New Roman"/>
          <w:sz w:val="28"/>
        </w:rPr>
        <w:t>За</w:t>
      </w:r>
      <w:r w:rsidR="000F321A" w:rsidRPr="00783A1F">
        <w:rPr>
          <w:rFonts w:ascii="Times New Roman" w:hAnsi="Times New Roman" w:cs="Times New Roman"/>
          <w:sz w:val="28"/>
        </w:rPr>
        <w:t>к</w:t>
      </w:r>
      <w:r w:rsidR="000F321A" w:rsidRPr="00783A1F">
        <w:rPr>
          <w:rFonts w:ascii="Times New Roman" w:hAnsi="Times New Roman" w:cs="Times New Roman"/>
          <w:sz w:val="28"/>
        </w:rPr>
        <w:lastRenderedPageBreak/>
        <w:t>шевская</w:t>
      </w:r>
      <w:proofErr w:type="spellEnd"/>
      <w:r w:rsidR="000F321A" w:rsidRPr="00783A1F">
        <w:rPr>
          <w:rFonts w:ascii="Times New Roman" w:hAnsi="Times New Roman" w:cs="Times New Roman"/>
          <w:sz w:val="28"/>
        </w:rPr>
        <w:t xml:space="preserve">, </w:t>
      </w:r>
      <w:r w:rsidRPr="00783A1F">
        <w:rPr>
          <w:rFonts w:ascii="Times New Roman" w:hAnsi="Times New Roman" w:cs="Times New Roman"/>
          <w:sz w:val="28"/>
        </w:rPr>
        <w:t>С.</w:t>
      </w:r>
      <w:r>
        <w:rPr>
          <w:rFonts w:ascii="Times New Roman" w:hAnsi="Times New Roman" w:cs="Times New Roman"/>
          <w:sz w:val="28"/>
        </w:rPr>
        <w:t xml:space="preserve"> </w:t>
      </w:r>
      <w:r w:rsidRPr="00783A1F">
        <w:rPr>
          <w:rFonts w:ascii="Times New Roman" w:hAnsi="Times New Roman" w:cs="Times New Roman"/>
          <w:sz w:val="28"/>
        </w:rPr>
        <w:t>В.</w:t>
      </w:r>
      <w:r>
        <w:rPr>
          <w:rFonts w:ascii="Times New Roman" w:hAnsi="Times New Roman" w:cs="Times New Roman"/>
          <w:sz w:val="28"/>
        </w:rPr>
        <w:t xml:space="preserve"> </w:t>
      </w:r>
      <w:proofErr w:type="spellStart"/>
      <w:r w:rsidR="000F321A" w:rsidRPr="00783A1F">
        <w:rPr>
          <w:rFonts w:ascii="Times New Roman" w:hAnsi="Times New Roman" w:cs="Times New Roman"/>
          <w:sz w:val="28"/>
        </w:rPr>
        <w:t>Куксин</w:t>
      </w:r>
      <w:proofErr w:type="spellEnd"/>
      <w:r w:rsidR="000F321A" w:rsidRPr="00783A1F">
        <w:rPr>
          <w:rFonts w:ascii="Times New Roman" w:hAnsi="Times New Roman" w:cs="Times New Roman"/>
          <w:sz w:val="28"/>
        </w:rPr>
        <w:t xml:space="preserve">, </w:t>
      </w:r>
      <w:r w:rsidRPr="00783A1F">
        <w:rPr>
          <w:rFonts w:ascii="Times New Roman" w:hAnsi="Times New Roman" w:cs="Times New Roman"/>
          <w:sz w:val="28"/>
        </w:rPr>
        <w:t>И.</w:t>
      </w:r>
      <w:r>
        <w:rPr>
          <w:rFonts w:ascii="Times New Roman" w:hAnsi="Times New Roman" w:cs="Times New Roman"/>
          <w:sz w:val="28"/>
        </w:rPr>
        <w:t xml:space="preserve"> </w:t>
      </w:r>
      <w:r w:rsidRPr="00783A1F">
        <w:rPr>
          <w:rFonts w:ascii="Times New Roman" w:hAnsi="Times New Roman" w:cs="Times New Roman"/>
          <w:sz w:val="28"/>
        </w:rPr>
        <w:t xml:space="preserve">Б. </w:t>
      </w:r>
      <w:proofErr w:type="spellStart"/>
      <w:r w:rsidR="000F321A" w:rsidRPr="00783A1F">
        <w:rPr>
          <w:rFonts w:ascii="Times New Roman" w:hAnsi="Times New Roman" w:cs="Times New Roman"/>
          <w:sz w:val="28"/>
        </w:rPr>
        <w:t>Загайтов</w:t>
      </w:r>
      <w:proofErr w:type="spellEnd"/>
      <w:r w:rsidR="000F321A" w:rsidRPr="00783A1F">
        <w:rPr>
          <w:rFonts w:ascii="Times New Roman" w:hAnsi="Times New Roman" w:cs="Times New Roman"/>
          <w:sz w:val="28"/>
        </w:rPr>
        <w:t xml:space="preserve"> // </w:t>
      </w:r>
      <w:proofErr w:type="spellStart"/>
      <w:r w:rsidR="000F321A" w:rsidRPr="00783A1F">
        <w:rPr>
          <w:rFonts w:ascii="Times New Roman" w:hAnsi="Times New Roman" w:cs="Times New Roman"/>
          <w:sz w:val="28"/>
        </w:rPr>
        <w:t>Вестн</w:t>
      </w:r>
      <w:proofErr w:type="spellEnd"/>
      <w:r w:rsidR="000F321A" w:rsidRPr="00783A1F">
        <w:rPr>
          <w:rFonts w:ascii="Times New Roman" w:hAnsi="Times New Roman" w:cs="Times New Roman"/>
          <w:sz w:val="28"/>
        </w:rPr>
        <w:t xml:space="preserve">. Воронежского гос. </w:t>
      </w:r>
      <w:proofErr w:type="spellStart"/>
      <w:r w:rsidR="000F321A" w:rsidRPr="00783A1F">
        <w:rPr>
          <w:rFonts w:ascii="Times New Roman" w:hAnsi="Times New Roman" w:cs="Times New Roman"/>
          <w:sz w:val="28"/>
        </w:rPr>
        <w:t>аграр</w:t>
      </w:r>
      <w:proofErr w:type="spellEnd"/>
      <w:r w:rsidR="000F321A" w:rsidRPr="00783A1F">
        <w:rPr>
          <w:rFonts w:ascii="Times New Roman" w:hAnsi="Times New Roman" w:cs="Times New Roman"/>
          <w:sz w:val="28"/>
        </w:rPr>
        <w:t>. ун-та. – 2016. – № 4. – С. 169-178</w:t>
      </w:r>
      <w:r>
        <w:rPr>
          <w:rFonts w:ascii="Times New Roman" w:hAnsi="Times New Roman" w:cs="Times New Roman"/>
          <w:sz w:val="28"/>
        </w:rPr>
        <w:t>.</w:t>
      </w:r>
    </w:p>
    <w:p w:rsidR="00627B7C" w:rsidRPr="00C024A7" w:rsidRDefault="00627B7C" w:rsidP="00783A1F">
      <w:pPr>
        <w:pStyle w:val="a3"/>
        <w:ind w:firstLine="709"/>
        <w:jc w:val="both"/>
        <w:rPr>
          <w:rFonts w:ascii="Times New Roman" w:hAnsi="Times New Roman" w:cs="Times New Roman"/>
          <w:sz w:val="24"/>
        </w:rPr>
      </w:pPr>
    </w:p>
    <w:p w:rsidR="002B06F8" w:rsidRPr="00FC41AE" w:rsidRDefault="002B06F8" w:rsidP="002B06F8">
      <w:pPr>
        <w:pStyle w:val="a3"/>
        <w:ind w:firstLine="709"/>
        <w:jc w:val="both"/>
        <w:rPr>
          <w:rFonts w:ascii="Times New Roman" w:hAnsi="Times New Roman" w:cs="Times New Roman"/>
          <w:sz w:val="28"/>
        </w:rPr>
      </w:pPr>
      <w:r w:rsidRPr="00FC41AE">
        <w:rPr>
          <w:rFonts w:ascii="Times New Roman" w:hAnsi="Times New Roman" w:cs="Times New Roman"/>
          <w:b/>
          <w:sz w:val="28"/>
        </w:rPr>
        <w:t>К вопросу организационной структуризации менеджмента зерн</w:t>
      </w:r>
      <w:r w:rsidRPr="00FC41AE">
        <w:rPr>
          <w:rFonts w:ascii="Times New Roman" w:hAnsi="Times New Roman" w:cs="Times New Roman"/>
          <w:b/>
          <w:sz w:val="28"/>
        </w:rPr>
        <w:t>о</w:t>
      </w:r>
      <w:r w:rsidRPr="00FC41AE">
        <w:rPr>
          <w:rFonts w:ascii="Times New Roman" w:hAnsi="Times New Roman" w:cs="Times New Roman"/>
          <w:b/>
          <w:sz w:val="28"/>
        </w:rPr>
        <w:t>вого бизнеса</w:t>
      </w:r>
      <w:r w:rsidRPr="00FC41AE">
        <w:rPr>
          <w:rFonts w:ascii="Times New Roman" w:hAnsi="Times New Roman" w:cs="Times New Roman"/>
          <w:sz w:val="28"/>
        </w:rPr>
        <w:t xml:space="preserve"> / И.</w:t>
      </w:r>
      <w:r>
        <w:rPr>
          <w:rFonts w:ascii="Times New Roman" w:hAnsi="Times New Roman" w:cs="Times New Roman"/>
          <w:sz w:val="28"/>
        </w:rPr>
        <w:t xml:space="preserve"> </w:t>
      </w:r>
      <w:r w:rsidRPr="00FC41AE">
        <w:rPr>
          <w:rFonts w:ascii="Times New Roman" w:hAnsi="Times New Roman" w:cs="Times New Roman"/>
          <w:sz w:val="28"/>
        </w:rPr>
        <w:t>Г</w:t>
      </w:r>
      <w:r>
        <w:rPr>
          <w:rFonts w:ascii="Times New Roman" w:hAnsi="Times New Roman" w:cs="Times New Roman"/>
          <w:sz w:val="28"/>
        </w:rPr>
        <w:t>.</w:t>
      </w:r>
      <w:r w:rsidRPr="00FC41AE">
        <w:rPr>
          <w:rFonts w:ascii="Times New Roman" w:hAnsi="Times New Roman" w:cs="Times New Roman"/>
          <w:sz w:val="28"/>
        </w:rPr>
        <w:t xml:space="preserve"> Иванова [</w:t>
      </w:r>
      <w:r>
        <w:rPr>
          <w:rFonts w:ascii="Times New Roman" w:hAnsi="Times New Roman" w:cs="Times New Roman"/>
          <w:sz w:val="28"/>
        </w:rPr>
        <w:t>и др.</w:t>
      </w:r>
      <w:r w:rsidRPr="00FC41AE">
        <w:rPr>
          <w:rFonts w:ascii="Times New Roman" w:hAnsi="Times New Roman" w:cs="Times New Roman"/>
          <w:sz w:val="28"/>
        </w:rPr>
        <w:t xml:space="preserve">] </w:t>
      </w:r>
      <w:r>
        <w:rPr>
          <w:rFonts w:ascii="Times New Roman" w:hAnsi="Times New Roman" w:cs="Times New Roman"/>
          <w:sz w:val="28"/>
        </w:rPr>
        <w:t xml:space="preserve">// </w:t>
      </w:r>
      <w:proofErr w:type="gramStart"/>
      <w:r w:rsidRPr="00FC41AE">
        <w:rPr>
          <w:rFonts w:ascii="Times New Roman" w:hAnsi="Times New Roman" w:cs="Times New Roman"/>
          <w:sz w:val="28"/>
        </w:rPr>
        <w:t>Политематический</w:t>
      </w:r>
      <w:proofErr w:type="gramEnd"/>
      <w:r w:rsidRPr="00FC41AE">
        <w:rPr>
          <w:rFonts w:ascii="Times New Roman" w:hAnsi="Times New Roman" w:cs="Times New Roman"/>
          <w:sz w:val="28"/>
        </w:rPr>
        <w:t xml:space="preserve"> сетевой электро</w:t>
      </w:r>
      <w:r w:rsidRPr="00FC41AE">
        <w:rPr>
          <w:rFonts w:ascii="Times New Roman" w:hAnsi="Times New Roman" w:cs="Times New Roman"/>
          <w:sz w:val="28"/>
        </w:rPr>
        <w:t>н</w:t>
      </w:r>
      <w:r w:rsidRPr="00FC41AE">
        <w:rPr>
          <w:rFonts w:ascii="Times New Roman" w:hAnsi="Times New Roman" w:cs="Times New Roman"/>
          <w:sz w:val="28"/>
        </w:rPr>
        <w:t xml:space="preserve">ный науч. журн. Кубанского гос. </w:t>
      </w:r>
      <w:proofErr w:type="spellStart"/>
      <w:r w:rsidRPr="00FC41AE">
        <w:rPr>
          <w:rFonts w:ascii="Times New Roman" w:hAnsi="Times New Roman" w:cs="Times New Roman"/>
          <w:sz w:val="28"/>
        </w:rPr>
        <w:t>аграр</w:t>
      </w:r>
      <w:proofErr w:type="spellEnd"/>
      <w:r>
        <w:rPr>
          <w:rFonts w:ascii="Times New Roman" w:hAnsi="Times New Roman" w:cs="Times New Roman"/>
          <w:sz w:val="28"/>
        </w:rPr>
        <w:t>.</w:t>
      </w:r>
      <w:r w:rsidRPr="00FC41AE">
        <w:rPr>
          <w:rFonts w:ascii="Times New Roman" w:hAnsi="Times New Roman" w:cs="Times New Roman"/>
          <w:sz w:val="28"/>
        </w:rPr>
        <w:t xml:space="preserve"> ун-та. – 2017. – № 126</w:t>
      </w:r>
      <w:r>
        <w:rPr>
          <w:rFonts w:ascii="Times New Roman" w:hAnsi="Times New Roman" w:cs="Times New Roman"/>
          <w:sz w:val="28"/>
        </w:rPr>
        <w:t>. – С.</w:t>
      </w:r>
      <w:r w:rsidRPr="00FC41AE">
        <w:rPr>
          <w:rFonts w:ascii="Times New Roman" w:hAnsi="Times New Roman" w:cs="Times New Roman"/>
          <w:sz w:val="28"/>
        </w:rPr>
        <w:t xml:space="preserve"> 632-648</w:t>
      </w:r>
      <w:r>
        <w:rPr>
          <w:rFonts w:ascii="Times New Roman" w:hAnsi="Times New Roman" w:cs="Times New Roman"/>
          <w:sz w:val="28"/>
        </w:rPr>
        <w:t>.</w:t>
      </w:r>
    </w:p>
    <w:p w:rsidR="002B06F8" w:rsidRDefault="002B06F8" w:rsidP="002B06F8">
      <w:pPr>
        <w:pStyle w:val="a3"/>
        <w:ind w:firstLine="709"/>
        <w:jc w:val="both"/>
        <w:rPr>
          <w:rFonts w:ascii="Times New Roman" w:hAnsi="Times New Roman" w:cs="Times New Roman"/>
          <w:sz w:val="24"/>
        </w:rPr>
      </w:pPr>
      <w:r w:rsidRPr="00FC41AE">
        <w:rPr>
          <w:rFonts w:ascii="Times New Roman" w:hAnsi="Times New Roman" w:cs="Times New Roman"/>
          <w:sz w:val="24"/>
        </w:rPr>
        <w:t>Отмечается, что зерновой рынок оказывает определяющее влияние на продовол</w:t>
      </w:r>
      <w:r w:rsidRPr="00FC41AE">
        <w:rPr>
          <w:rFonts w:ascii="Times New Roman" w:hAnsi="Times New Roman" w:cs="Times New Roman"/>
          <w:sz w:val="24"/>
        </w:rPr>
        <w:t>ь</w:t>
      </w:r>
      <w:r w:rsidRPr="00FC41AE">
        <w:rPr>
          <w:rFonts w:ascii="Times New Roman" w:hAnsi="Times New Roman" w:cs="Times New Roman"/>
          <w:sz w:val="24"/>
        </w:rPr>
        <w:t xml:space="preserve">ственное обеспечение нашей страны. Сегодня, в условиях </w:t>
      </w:r>
      <w:proofErr w:type="spellStart"/>
      <w:r w:rsidRPr="00FC41AE">
        <w:rPr>
          <w:rFonts w:ascii="Times New Roman" w:hAnsi="Times New Roman" w:cs="Times New Roman"/>
          <w:sz w:val="24"/>
        </w:rPr>
        <w:t>импортозамещения</w:t>
      </w:r>
      <w:proofErr w:type="spellEnd"/>
      <w:r w:rsidRPr="00FC41AE">
        <w:rPr>
          <w:rFonts w:ascii="Times New Roman" w:hAnsi="Times New Roman" w:cs="Times New Roman"/>
          <w:sz w:val="24"/>
        </w:rPr>
        <w:t>, в больших объемах продолжаются завозиться многие продукты животноводства, в которых зерно я</w:t>
      </w:r>
      <w:r w:rsidRPr="00FC41AE">
        <w:rPr>
          <w:rFonts w:ascii="Times New Roman" w:hAnsi="Times New Roman" w:cs="Times New Roman"/>
          <w:sz w:val="24"/>
        </w:rPr>
        <w:t>в</w:t>
      </w:r>
      <w:r w:rsidRPr="00FC41AE">
        <w:rPr>
          <w:rFonts w:ascii="Times New Roman" w:hAnsi="Times New Roman" w:cs="Times New Roman"/>
          <w:sz w:val="24"/>
        </w:rPr>
        <w:t>ляется кормовой базой, хотя их с большой выгодой можно производить внутри страны. В последние годы Россия превратилась в большого зернового экспортера и вошла в четве</w:t>
      </w:r>
      <w:r w:rsidRPr="00FC41AE">
        <w:rPr>
          <w:rFonts w:ascii="Times New Roman" w:hAnsi="Times New Roman" w:cs="Times New Roman"/>
          <w:sz w:val="24"/>
        </w:rPr>
        <w:t>р</w:t>
      </w:r>
      <w:r w:rsidRPr="00FC41AE">
        <w:rPr>
          <w:rFonts w:ascii="Times New Roman" w:hAnsi="Times New Roman" w:cs="Times New Roman"/>
          <w:sz w:val="24"/>
        </w:rPr>
        <w:t xml:space="preserve">ку крупнейших мировых продавцов зерновых на мировом рынке. </w:t>
      </w:r>
      <w:proofErr w:type="gramStart"/>
      <w:r w:rsidRPr="00FC41AE">
        <w:rPr>
          <w:rFonts w:ascii="Times New Roman" w:hAnsi="Times New Roman" w:cs="Times New Roman"/>
          <w:sz w:val="24"/>
        </w:rPr>
        <w:t>Теперь главной пробл</w:t>
      </w:r>
      <w:r w:rsidRPr="00FC41AE">
        <w:rPr>
          <w:rFonts w:ascii="Times New Roman" w:hAnsi="Times New Roman" w:cs="Times New Roman"/>
          <w:sz w:val="24"/>
        </w:rPr>
        <w:t>е</w:t>
      </w:r>
      <w:r w:rsidRPr="00FC41AE">
        <w:rPr>
          <w:rFonts w:ascii="Times New Roman" w:hAnsi="Times New Roman" w:cs="Times New Roman"/>
          <w:sz w:val="24"/>
        </w:rPr>
        <w:t>мой в зерновом бизнесе стало не производство, а эффективный менеджмент и маркетинг сбыта зерна на внутреннем и, особенно, внешнем рынках.</w:t>
      </w:r>
      <w:proofErr w:type="gramEnd"/>
      <w:r w:rsidRPr="00FC41AE">
        <w:rPr>
          <w:rFonts w:ascii="Times New Roman" w:hAnsi="Times New Roman" w:cs="Times New Roman"/>
          <w:sz w:val="24"/>
        </w:rPr>
        <w:t xml:space="preserve"> Под «зерновым рынком» авт</w:t>
      </w:r>
      <w:r w:rsidRPr="00FC41AE">
        <w:rPr>
          <w:rFonts w:ascii="Times New Roman" w:hAnsi="Times New Roman" w:cs="Times New Roman"/>
          <w:sz w:val="24"/>
        </w:rPr>
        <w:t>о</w:t>
      </w:r>
      <w:r w:rsidRPr="00FC41AE">
        <w:rPr>
          <w:rFonts w:ascii="Times New Roman" w:hAnsi="Times New Roman" w:cs="Times New Roman"/>
          <w:sz w:val="24"/>
        </w:rPr>
        <w:t>ры понимают интегрированный механизм, охватывающий производство - переработку - логистику - маркетинг зерновых продуктов, обеспечивающий выход на потребителя. А</w:t>
      </w:r>
      <w:r w:rsidRPr="00FC41AE">
        <w:rPr>
          <w:rFonts w:ascii="Times New Roman" w:hAnsi="Times New Roman" w:cs="Times New Roman"/>
          <w:sz w:val="24"/>
        </w:rPr>
        <w:t>в</w:t>
      </w:r>
      <w:r w:rsidRPr="00FC41AE">
        <w:rPr>
          <w:rFonts w:ascii="Times New Roman" w:hAnsi="Times New Roman" w:cs="Times New Roman"/>
          <w:sz w:val="24"/>
        </w:rPr>
        <w:t>торы отмечают, что сегодня не следует проводить жесткие границы в менеджменте се</w:t>
      </w:r>
      <w:r w:rsidRPr="00FC41AE">
        <w:rPr>
          <w:rFonts w:ascii="Times New Roman" w:hAnsi="Times New Roman" w:cs="Times New Roman"/>
          <w:sz w:val="24"/>
        </w:rPr>
        <w:t>г</w:t>
      </w:r>
      <w:r w:rsidRPr="00FC41AE">
        <w:rPr>
          <w:rFonts w:ascii="Times New Roman" w:hAnsi="Times New Roman" w:cs="Times New Roman"/>
          <w:sz w:val="24"/>
        </w:rPr>
        <w:t>ментов зернового рынка, так как все отрасли этого рынка технологически связаны между собой через совокупность интегрированных видов деятельности. Также они приводят свою модель менеджмента функционирования зернового рынка, в которой наглядно д</w:t>
      </w:r>
      <w:r w:rsidRPr="00FC41AE">
        <w:rPr>
          <w:rFonts w:ascii="Times New Roman" w:hAnsi="Times New Roman" w:cs="Times New Roman"/>
          <w:sz w:val="24"/>
        </w:rPr>
        <w:t>е</w:t>
      </w:r>
      <w:r w:rsidRPr="00FC41AE">
        <w:rPr>
          <w:rFonts w:ascii="Times New Roman" w:hAnsi="Times New Roman" w:cs="Times New Roman"/>
          <w:sz w:val="24"/>
        </w:rPr>
        <w:t>монстрируются основные блоки исследуемой производственной системы, их связи и вз</w:t>
      </w:r>
      <w:r w:rsidRPr="00FC41AE">
        <w:rPr>
          <w:rFonts w:ascii="Times New Roman" w:hAnsi="Times New Roman" w:cs="Times New Roman"/>
          <w:sz w:val="24"/>
        </w:rPr>
        <w:t>а</w:t>
      </w:r>
      <w:r w:rsidRPr="00FC41AE">
        <w:rPr>
          <w:rFonts w:ascii="Times New Roman" w:hAnsi="Times New Roman" w:cs="Times New Roman"/>
          <w:sz w:val="24"/>
        </w:rPr>
        <w:t>имоотношения. Практическая реализация такого взаимодействия сулит участникам зерн</w:t>
      </w:r>
      <w:r w:rsidRPr="00FC41AE">
        <w:rPr>
          <w:rFonts w:ascii="Times New Roman" w:hAnsi="Times New Roman" w:cs="Times New Roman"/>
          <w:sz w:val="24"/>
        </w:rPr>
        <w:t>о</w:t>
      </w:r>
      <w:r w:rsidRPr="00FC41AE">
        <w:rPr>
          <w:rFonts w:ascii="Times New Roman" w:hAnsi="Times New Roman" w:cs="Times New Roman"/>
          <w:sz w:val="24"/>
        </w:rPr>
        <w:t>вого рынка получение определенного синергетического эффекта за счет системности функционирования технологических, логистических, маркетинговых и других деловых связей между всеми его участниками, корректировки ценовых пропорций, более сове</w:t>
      </w:r>
      <w:r w:rsidRPr="00FC41AE">
        <w:rPr>
          <w:rFonts w:ascii="Times New Roman" w:hAnsi="Times New Roman" w:cs="Times New Roman"/>
          <w:sz w:val="24"/>
        </w:rPr>
        <w:t>р</w:t>
      </w:r>
      <w:r w:rsidRPr="00FC41AE">
        <w:rPr>
          <w:rFonts w:ascii="Times New Roman" w:hAnsi="Times New Roman" w:cs="Times New Roman"/>
          <w:sz w:val="24"/>
        </w:rPr>
        <w:t>шенных экономических инструментов инвестирования в этот бизнес</w:t>
      </w:r>
      <w:r>
        <w:rPr>
          <w:rFonts w:ascii="Times New Roman" w:hAnsi="Times New Roman" w:cs="Times New Roman"/>
          <w:sz w:val="24"/>
        </w:rPr>
        <w:t>.</w:t>
      </w:r>
    </w:p>
    <w:p w:rsidR="002B06F8" w:rsidRDefault="002B06F8" w:rsidP="002B06F8">
      <w:pPr>
        <w:pStyle w:val="a3"/>
        <w:ind w:firstLine="709"/>
        <w:jc w:val="both"/>
        <w:rPr>
          <w:rFonts w:ascii="Times New Roman" w:hAnsi="Times New Roman" w:cs="Times New Roman"/>
          <w:sz w:val="24"/>
        </w:rPr>
      </w:pPr>
    </w:p>
    <w:p w:rsidR="00627B7C" w:rsidRPr="00783A1F" w:rsidRDefault="00783A1F" w:rsidP="002B06F8">
      <w:pPr>
        <w:pStyle w:val="a3"/>
        <w:ind w:firstLine="709"/>
        <w:jc w:val="both"/>
        <w:rPr>
          <w:rFonts w:ascii="Times New Roman" w:hAnsi="Times New Roman" w:cs="Times New Roman"/>
          <w:sz w:val="28"/>
        </w:rPr>
      </w:pPr>
      <w:r w:rsidRPr="00783A1F">
        <w:rPr>
          <w:rFonts w:ascii="Times New Roman" w:hAnsi="Times New Roman" w:cs="Times New Roman"/>
          <w:b/>
          <w:sz w:val="28"/>
        </w:rPr>
        <w:t>Мищенко, В. А.</w:t>
      </w:r>
      <w:r w:rsidRPr="00783A1F">
        <w:rPr>
          <w:rFonts w:ascii="Times New Roman" w:hAnsi="Times New Roman" w:cs="Times New Roman"/>
          <w:sz w:val="28"/>
        </w:rPr>
        <w:t xml:space="preserve"> </w:t>
      </w:r>
      <w:r>
        <w:rPr>
          <w:rFonts w:ascii="Times New Roman" w:hAnsi="Times New Roman" w:cs="Times New Roman"/>
          <w:sz w:val="28"/>
        </w:rPr>
        <w:t>С</w:t>
      </w:r>
      <w:r w:rsidR="00627B7C" w:rsidRPr="00783A1F">
        <w:rPr>
          <w:rFonts w:ascii="Times New Roman" w:hAnsi="Times New Roman" w:cs="Times New Roman"/>
          <w:sz w:val="28"/>
        </w:rPr>
        <w:t xml:space="preserve">овременное состояние и направления </w:t>
      </w:r>
      <w:proofErr w:type="gramStart"/>
      <w:r w:rsidR="00627B7C" w:rsidRPr="00783A1F">
        <w:rPr>
          <w:rFonts w:ascii="Times New Roman" w:hAnsi="Times New Roman" w:cs="Times New Roman"/>
          <w:sz w:val="28"/>
        </w:rPr>
        <w:t>повышения эффективности производства продукции рас</w:t>
      </w:r>
      <w:r w:rsidRPr="00783A1F">
        <w:rPr>
          <w:rFonts w:ascii="Times New Roman" w:hAnsi="Times New Roman" w:cs="Times New Roman"/>
          <w:sz w:val="28"/>
        </w:rPr>
        <w:t>тениеводства</w:t>
      </w:r>
      <w:proofErr w:type="gramEnd"/>
      <w:r w:rsidRPr="00783A1F">
        <w:rPr>
          <w:rFonts w:ascii="Times New Roman" w:hAnsi="Times New Roman" w:cs="Times New Roman"/>
          <w:sz w:val="28"/>
        </w:rPr>
        <w:t xml:space="preserve"> в Р</w:t>
      </w:r>
      <w:r w:rsidR="00627B7C" w:rsidRPr="00783A1F">
        <w:rPr>
          <w:rFonts w:ascii="Times New Roman" w:hAnsi="Times New Roman" w:cs="Times New Roman"/>
          <w:sz w:val="28"/>
        </w:rPr>
        <w:t xml:space="preserve">еспублике </w:t>
      </w:r>
      <w:r w:rsidRPr="00783A1F">
        <w:rPr>
          <w:rFonts w:ascii="Times New Roman" w:hAnsi="Times New Roman" w:cs="Times New Roman"/>
          <w:sz w:val="28"/>
        </w:rPr>
        <w:t>Бел</w:t>
      </w:r>
      <w:r w:rsidRPr="00783A1F">
        <w:rPr>
          <w:rFonts w:ascii="Times New Roman" w:hAnsi="Times New Roman" w:cs="Times New Roman"/>
          <w:sz w:val="28"/>
        </w:rPr>
        <w:t>а</w:t>
      </w:r>
      <w:r w:rsidRPr="00783A1F">
        <w:rPr>
          <w:rFonts w:ascii="Times New Roman" w:hAnsi="Times New Roman" w:cs="Times New Roman"/>
          <w:sz w:val="28"/>
        </w:rPr>
        <w:t>русь</w:t>
      </w:r>
      <w:r w:rsidR="00627B7C" w:rsidRPr="00783A1F">
        <w:rPr>
          <w:rFonts w:ascii="Times New Roman" w:hAnsi="Times New Roman" w:cs="Times New Roman"/>
          <w:sz w:val="28"/>
        </w:rPr>
        <w:t xml:space="preserve"> /</w:t>
      </w:r>
      <w:r w:rsidRPr="00783A1F">
        <w:rPr>
          <w:rFonts w:ascii="Times New Roman" w:hAnsi="Times New Roman" w:cs="Times New Roman"/>
          <w:sz w:val="28"/>
        </w:rPr>
        <w:t xml:space="preserve"> В.</w:t>
      </w:r>
      <w:r>
        <w:rPr>
          <w:rFonts w:ascii="Times New Roman" w:hAnsi="Times New Roman" w:cs="Times New Roman"/>
          <w:sz w:val="28"/>
        </w:rPr>
        <w:t xml:space="preserve"> </w:t>
      </w:r>
      <w:r w:rsidRPr="00783A1F">
        <w:rPr>
          <w:rFonts w:ascii="Times New Roman" w:hAnsi="Times New Roman" w:cs="Times New Roman"/>
          <w:sz w:val="28"/>
        </w:rPr>
        <w:t>А.</w:t>
      </w:r>
      <w:r w:rsidR="00627B7C" w:rsidRPr="00783A1F">
        <w:rPr>
          <w:rFonts w:ascii="Times New Roman" w:hAnsi="Times New Roman" w:cs="Times New Roman"/>
          <w:sz w:val="28"/>
        </w:rPr>
        <w:t xml:space="preserve"> Мищенко, </w:t>
      </w:r>
      <w:r w:rsidRPr="00783A1F">
        <w:rPr>
          <w:rFonts w:ascii="Times New Roman" w:hAnsi="Times New Roman" w:cs="Times New Roman"/>
          <w:sz w:val="28"/>
        </w:rPr>
        <w:t>Л.</w:t>
      </w:r>
      <w:r>
        <w:rPr>
          <w:rFonts w:ascii="Times New Roman" w:hAnsi="Times New Roman" w:cs="Times New Roman"/>
          <w:sz w:val="28"/>
        </w:rPr>
        <w:t xml:space="preserve"> </w:t>
      </w:r>
      <w:r w:rsidRPr="00783A1F">
        <w:rPr>
          <w:rFonts w:ascii="Times New Roman" w:hAnsi="Times New Roman" w:cs="Times New Roman"/>
          <w:sz w:val="28"/>
        </w:rPr>
        <w:t xml:space="preserve">В. </w:t>
      </w:r>
      <w:r w:rsidR="00627B7C" w:rsidRPr="00783A1F">
        <w:rPr>
          <w:rFonts w:ascii="Times New Roman" w:hAnsi="Times New Roman" w:cs="Times New Roman"/>
          <w:sz w:val="28"/>
        </w:rPr>
        <w:t xml:space="preserve">Мищенко </w:t>
      </w:r>
      <w:r>
        <w:rPr>
          <w:rFonts w:ascii="Times New Roman" w:hAnsi="Times New Roman" w:cs="Times New Roman"/>
          <w:sz w:val="28"/>
        </w:rPr>
        <w:t xml:space="preserve">// </w:t>
      </w:r>
      <w:proofErr w:type="spellStart"/>
      <w:r w:rsidR="00627B7C" w:rsidRPr="00783A1F">
        <w:rPr>
          <w:rFonts w:ascii="Times New Roman" w:hAnsi="Times New Roman" w:cs="Times New Roman"/>
          <w:sz w:val="28"/>
        </w:rPr>
        <w:t>В</w:t>
      </w:r>
      <w:r w:rsidRPr="00783A1F">
        <w:rPr>
          <w:rFonts w:ascii="Times New Roman" w:hAnsi="Times New Roman" w:cs="Times New Roman"/>
          <w:sz w:val="28"/>
        </w:rPr>
        <w:t>естн</w:t>
      </w:r>
      <w:proofErr w:type="spellEnd"/>
      <w:r>
        <w:rPr>
          <w:rFonts w:ascii="Times New Roman" w:hAnsi="Times New Roman" w:cs="Times New Roman"/>
          <w:sz w:val="28"/>
        </w:rPr>
        <w:t>.</w:t>
      </w:r>
      <w:r w:rsidRPr="00783A1F">
        <w:rPr>
          <w:rFonts w:ascii="Times New Roman" w:hAnsi="Times New Roman" w:cs="Times New Roman"/>
          <w:sz w:val="28"/>
        </w:rPr>
        <w:t xml:space="preserve"> Брянской гос</w:t>
      </w:r>
      <w:r>
        <w:rPr>
          <w:rFonts w:ascii="Times New Roman" w:hAnsi="Times New Roman" w:cs="Times New Roman"/>
          <w:sz w:val="28"/>
        </w:rPr>
        <w:t>.</w:t>
      </w:r>
      <w:r w:rsidRPr="00783A1F">
        <w:rPr>
          <w:rFonts w:ascii="Times New Roman" w:hAnsi="Times New Roman" w:cs="Times New Roman"/>
          <w:sz w:val="28"/>
        </w:rPr>
        <w:t xml:space="preserve"> с</w:t>
      </w:r>
      <w:r>
        <w:rPr>
          <w:rFonts w:ascii="Times New Roman" w:hAnsi="Times New Roman" w:cs="Times New Roman"/>
          <w:sz w:val="28"/>
        </w:rPr>
        <w:t>.-</w:t>
      </w:r>
      <w:r w:rsidRPr="00783A1F">
        <w:rPr>
          <w:rFonts w:ascii="Times New Roman" w:hAnsi="Times New Roman" w:cs="Times New Roman"/>
          <w:sz w:val="28"/>
        </w:rPr>
        <w:t>х</w:t>
      </w:r>
      <w:r>
        <w:rPr>
          <w:rFonts w:ascii="Times New Roman" w:hAnsi="Times New Roman" w:cs="Times New Roman"/>
          <w:sz w:val="28"/>
        </w:rPr>
        <w:t>.</w:t>
      </w:r>
      <w:r w:rsidRPr="00783A1F">
        <w:rPr>
          <w:rFonts w:ascii="Times New Roman" w:hAnsi="Times New Roman" w:cs="Times New Roman"/>
          <w:sz w:val="28"/>
        </w:rPr>
        <w:t xml:space="preserve"> акад</w:t>
      </w:r>
      <w:r w:rsidR="00627B7C" w:rsidRPr="00783A1F">
        <w:rPr>
          <w:rFonts w:ascii="Times New Roman" w:hAnsi="Times New Roman" w:cs="Times New Roman"/>
          <w:sz w:val="28"/>
        </w:rPr>
        <w:t>. – 2017. – № 2. – С. 3-7</w:t>
      </w:r>
      <w:r>
        <w:rPr>
          <w:rFonts w:ascii="Times New Roman" w:hAnsi="Times New Roman" w:cs="Times New Roman"/>
          <w:sz w:val="28"/>
        </w:rPr>
        <w:t>.</w:t>
      </w:r>
    </w:p>
    <w:p w:rsidR="00627B7C" w:rsidRDefault="00627B7C" w:rsidP="00783A1F">
      <w:pPr>
        <w:pStyle w:val="a3"/>
        <w:ind w:firstLine="709"/>
        <w:jc w:val="both"/>
        <w:rPr>
          <w:rFonts w:ascii="Times New Roman" w:hAnsi="Times New Roman" w:cs="Times New Roman"/>
          <w:sz w:val="24"/>
        </w:rPr>
      </w:pPr>
      <w:r w:rsidRPr="00783A1F">
        <w:rPr>
          <w:rFonts w:ascii="Times New Roman" w:hAnsi="Times New Roman" w:cs="Times New Roman"/>
          <w:sz w:val="24"/>
        </w:rPr>
        <w:t>Прошедший год Минсельхоз России назвал годом больших свершений и побед в российском агропромышленном комплексе. Рост сельхозпроизводства в 2016 году прев</w:t>
      </w:r>
      <w:r w:rsidRPr="00783A1F">
        <w:rPr>
          <w:rFonts w:ascii="Times New Roman" w:hAnsi="Times New Roman" w:cs="Times New Roman"/>
          <w:sz w:val="24"/>
        </w:rPr>
        <w:t>ы</w:t>
      </w:r>
      <w:r w:rsidRPr="00783A1F">
        <w:rPr>
          <w:rFonts w:ascii="Times New Roman" w:hAnsi="Times New Roman" w:cs="Times New Roman"/>
          <w:sz w:val="24"/>
        </w:rPr>
        <w:t>сил 4 %. По итогам 2016 года получены рекордные показатели по урожаю пшеницы, ка</w:t>
      </w:r>
      <w:r w:rsidRPr="00783A1F">
        <w:rPr>
          <w:rFonts w:ascii="Times New Roman" w:hAnsi="Times New Roman" w:cs="Times New Roman"/>
          <w:sz w:val="24"/>
        </w:rPr>
        <w:t>р</w:t>
      </w:r>
      <w:r w:rsidRPr="00783A1F">
        <w:rPr>
          <w:rFonts w:ascii="Times New Roman" w:hAnsi="Times New Roman" w:cs="Times New Roman"/>
          <w:sz w:val="24"/>
        </w:rPr>
        <w:t>тофеля, кукурузы на зерно, гречихи, подсолнечника, сои, овощей и фруктов. Получен р</w:t>
      </w:r>
      <w:r w:rsidRPr="00783A1F">
        <w:rPr>
          <w:rFonts w:ascii="Times New Roman" w:hAnsi="Times New Roman" w:cs="Times New Roman"/>
          <w:sz w:val="24"/>
        </w:rPr>
        <w:t>е</w:t>
      </w:r>
      <w:r w:rsidRPr="00783A1F">
        <w:rPr>
          <w:rFonts w:ascii="Times New Roman" w:hAnsi="Times New Roman" w:cs="Times New Roman"/>
          <w:sz w:val="24"/>
        </w:rPr>
        <w:t>кордный урожай сахарной свеклы - в прошлом году он составил порядка 50 млн. тонн. В Брянской области 2016 год с начала до самого завершения отличался положительной д</w:t>
      </w:r>
      <w:r w:rsidRPr="00783A1F">
        <w:rPr>
          <w:rFonts w:ascii="Times New Roman" w:hAnsi="Times New Roman" w:cs="Times New Roman"/>
          <w:sz w:val="24"/>
        </w:rPr>
        <w:t>и</w:t>
      </w:r>
      <w:r w:rsidRPr="00783A1F">
        <w:rPr>
          <w:rFonts w:ascii="Times New Roman" w:hAnsi="Times New Roman" w:cs="Times New Roman"/>
          <w:sz w:val="24"/>
        </w:rPr>
        <w:t>намикой развития. Прирост производства продукции сельского хозяйства в действующих ценах в целом за год составил 8,5 %. Произведено продукции на 78,3 млрд. рублей. Доля в объеме продукции сельского хозяйства России составляет 1,4 %. В структуре сельского хозяйства 41 % занимает отрасль растениеводство. Площадь сельскохозяйственных уг</w:t>
      </w:r>
      <w:r w:rsidRPr="00783A1F">
        <w:rPr>
          <w:rFonts w:ascii="Times New Roman" w:hAnsi="Times New Roman" w:cs="Times New Roman"/>
          <w:sz w:val="24"/>
        </w:rPr>
        <w:t>о</w:t>
      </w:r>
      <w:r w:rsidRPr="00783A1F">
        <w:rPr>
          <w:rFonts w:ascii="Times New Roman" w:hAnsi="Times New Roman" w:cs="Times New Roman"/>
          <w:sz w:val="24"/>
        </w:rPr>
        <w:t>дий в Брянской области составляет 1842,8 тыс. га, в том числе пашни - 1152,2 тыс. га. В хозяйствах всех категорий области в 2016 году произведено зерна в первоначально-оприходованном весе более 1 млн. 554 тыс. тонн, что в полтора раза больше, чем в 2015 году. Произведено 1 млн. 380,2 тыс. тонн картофеля. Применение современных высокои</w:t>
      </w:r>
      <w:r w:rsidRPr="00783A1F">
        <w:rPr>
          <w:rFonts w:ascii="Times New Roman" w:hAnsi="Times New Roman" w:cs="Times New Roman"/>
          <w:sz w:val="24"/>
        </w:rPr>
        <w:t>н</w:t>
      </w:r>
      <w:r w:rsidRPr="00783A1F">
        <w:rPr>
          <w:rFonts w:ascii="Times New Roman" w:hAnsi="Times New Roman" w:cs="Times New Roman"/>
          <w:sz w:val="24"/>
        </w:rPr>
        <w:t>тенсивных технологии, использование новейших селекционных достижений - семян, г</w:t>
      </w:r>
      <w:r w:rsidRPr="00783A1F">
        <w:rPr>
          <w:rFonts w:ascii="Times New Roman" w:hAnsi="Times New Roman" w:cs="Times New Roman"/>
          <w:sz w:val="24"/>
        </w:rPr>
        <w:t>и</w:t>
      </w:r>
      <w:r w:rsidRPr="00783A1F">
        <w:rPr>
          <w:rFonts w:ascii="Times New Roman" w:hAnsi="Times New Roman" w:cs="Times New Roman"/>
          <w:sz w:val="24"/>
        </w:rPr>
        <w:t xml:space="preserve">бридов, пестицидов и минеральных удобрений, </w:t>
      </w:r>
      <w:proofErr w:type="spellStart"/>
      <w:r w:rsidRPr="00783A1F">
        <w:rPr>
          <w:rFonts w:ascii="Times New Roman" w:hAnsi="Times New Roman" w:cs="Times New Roman"/>
          <w:sz w:val="24"/>
        </w:rPr>
        <w:t>энергонасыщенной</w:t>
      </w:r>
      <w:proofErr w:type="spellEnd"/>
      <w:r w:rsidRPr="00783A1F">
        <w:rPr>
          <w:rFonts w:ascii="Times New Roman" w:hAnsi="Times New Roman" w:cs="Times New Roman"/>
          <w:sz w:val="24"/>
        </w:rPr>
        <w:t xml:space="preserve"> и эффективной сел</w:t>
      </w:r>
      <w:r w:rsidRPr="00783A1F">
        <w:rPr>
          <w:rFonts w:ascii="Times New Roman" w:hAnsi="Times New Roman" w:cs="Times New Roman"/>
          <w:sz w:val="24"/>
        </w:rPr>
        <w:t>ь</w:t>
      </w:r>
      <w:r w:rsidRPr="00783A1F">
        <w:rPr>
          <w:rFonts w:ascii="Times New Roman" w:hAnsi="Times New Roman" w:cs="Times New Roman"/>
          <w:sz w:val="24"/>
        </w:rPr>
        <w:t xml:space="preserve">скохозяйственной техники, модернизация производства, активная работа по внедрению научных достижений - эти позитивные тенденции находят свое практическое отражение в современной и конкурентоспособной сельскохозяйственной отрасли Брянской области. </w:t>
      </w:r>
    </w:p>
    <w:p w:rsidR="00056EA2" w:rsidRPr="00FC41AE" w:rsidRDefault="00FC41AE" w:rsidP="00FC41AE">
      <w:pPr>
        <w:pStyle w:val="a3"/>
        <w:ind w:firstLine="709"/>
        <w:jc w:val="both"/>
        <w:rPr>
          <w:rFonts w:ascii="Times New Roman" w:hAnsi="Times New Roman" w:cs="Times New Roman"/>
          <w:sz w:val="28"/>
        </w:rPr>
      </w:pPr>
      <w:proofErr w:type="gramStart"/>
      <w:r w:rsidRPr="00FC41AE">
        <w:rPr>
          <w:rFonts w:ascii="Times New Roman" w:hAnsi="Times New Roman" w:cs="Times New Roman"/>
          <w:b/>
          <w:sz w:val="28"/>
        </w:rPr>
        <w:lastRenderedPageBreak/>
        <w:t>Мудрых</w:t>
      </w:r>
      <w:proofErr w:type="gramEnd"/>
      <w:r>
        <w:rPr>
          <w:rFonts w:ascii="Times New Roman" w:hAnsi="Times New Roman" w:cs="Times New Roman"/>
          <w:b/>
          <w:sz w:val="28"/>
        </w:rPr>
        <w:t>,</w:t>
      </w:r>
      <w:r w:rsidRPr="00FC41AE">
        <w:rPr>
          <w:rFonts w:ascii="Times New Roman" w:hAnsi="Times New Roman" w:cs="Times New Roman"/>
          <w:b/>
          <w:sz w:val="28"/>
        </w:rPr>
        <w:t xml:space="preserve"> Н. М.</w:t>
      </w:r>
      <w:r>
        <w:rPr>
          <w:rFonts w:ascii="Times New Roman" w:hAnsi="Times New Roman" w:cs="Times New Roman"/>
          <w:sz w:val="28"/>
        </w:rPr>
        <w:t xml:space="preserve"> </w:t>
      </w:r>
      <w:r w:rsidR="00056EA2" w:rsidRPr="00FC41AE">
        <w:rPr>
          <w:rFonts w:ascii="Times New Roman" w:hAnsi="Times New Roman" w:cs="Times New Roman"/>
          <w:sz w:val="28"/>
        </w:rPr>
        <w:t xml:space="preserve">Развитие зерновой отрасли в Пермском крае // </w:t>
      </w:r>
      <w:r w:rsidRPr="00FC41AE">
        <w:rPr>
          <w:rFonts w:ascii="Times New Roman" w:hAnsi="Times New Roman" w:cs="Times New Roman"/>
          <w:sz w:val="28"/>
        </w:rPr>
        <w:t>Н.</w:t>
      </w:r>
      <w:r>
        <w:rPr>
          <w:rFonts w:ascii="Times New Roman" w:hAnsi="Times New Roman" w:cs="Times New Roman"/>
          <w:sz w:val="28"/>
        </w:rPr>
        <w:t xml:space="preserve"> </w:t>
      </w:r>
      <w:r w:rsidRPr="00FC41AE">
        <w:rPr>
          <w:rFonts w:ascii="Times New Roman" w:hAnsi="Times New Roman" w:cs="Times New Roman"/>
          <w:sz w:val="28"/>
        </w:rPr>
        <w:t>М.</w:t>
      </w:r>
      <w:r>
        <w:rPr>
          <w:rFonts w:ascii="Times New Roman" w:hAnsi="Times New Roman" w:cs="Times New Roman"/>
          <w:sz w:val="28"/>
        </w:rPr>
        <w:t xml:space="preserve"> </w:t>
      </w:r>
      <w:r w:rsidR="00056EA2" w:rsidRPr="00FC41AE">
        <w:rPr>
          <w:rFonts w:ascii="Times New Roman" w:hAnsi="Times New Roman" w:cs="Times New Roman"/>
          <w:sz w:val="28"/>
        </w:rPr>
        <w:t>Мудрых //</w:t>
      </w:r>
      <w:r>
        <w:rPr>
          <w:rFonts w:ascii="Times New Roman" w:hAnsi="Times New Roman" w:cs="Times New Roman"/>
          <w:sz w:val="28"/>
        </w:rPr>
        <w:t xml:space="preserve"> </w:t>
      </w:r>
      <w:proofErr w:type="spellStart"/>
      <w:r w:rsidR="00056EA2" w:rsidRPr="00FC41AE">
        <w:rPr>
          <w:rFonts w:ascii="Times New Roman" w:hAnsi="Times New Roman" w:cs="Times New Roman"/>
          <w:sz w:val="28"/>
        </w:rPr>
        <w:t>Вестн</w:t>
      </w:r>
      <w:proofErr w:type="spellEnd"/>
      <w:r>
        <w:rPr>
          <w:rFonts w:ascii="Times New Roman" w:hAnsi="Times New Roman" w:cs="Times New Roman"/>
          <w:sz w:val="28"/>
        </w:rPr>
        <w:t>.</w:t>
      </w:r>
      <w:r w:rsidR="00056EA2" w:rsidRPr="00FC41AE">
        <w:rPr>
          <w:rFonts w:ascii="Times New Roman" w:hAnsi="Times New Roman" w:cs="Times New Roman"/>
          <w:sz w:val="28"/>
        </w:rPr>
        <w:t xml:space="preserve"> Алтайского гос</w:t>
      </w:r>
      <w:r>
        <w:rPr>
          <w:rFonts w:ascii="Times New Roman" w:hAnsi="Times New Roman" w:cs="Times New Roman"/>
          <w:sz w:val="28"/>
        </w:rPr>
        <w:t>.</w:t>
      </w:r>
      <w:r w:rsidR="00056EA2" w:rsidRPr="00FC41AE">
        <w:rPr>
          <w:rFonts w:ascii="Times New Roman" w:hAnsi="Times New Roman" w:cs="Times New Roman"/>
          <w:sz w:val="28"/>
        </w:rPr>
        <w:t xml:space="preserve"> </w:t>
      </w:r>
      <w:proofErr w:type="spellStart"/>
      <w:r w:rsidR="00056EA2" w:rsidRPr="00FC41AE">
        <w:rPr>
          <w:rFonts w:ascii="Times New Roman" w:hAnsi="Times New Roman" w:cs="Times New Roman"/>
          <w:sz w:val="28"/>
        </w:rPr>
        <w:t>аграр</w:t>
      </w:r>
      <w:proofErr w:type="spellEnd"/>
      <w:r>
        <w:rPr>
          <w:rFonts w:ascii="Times New Roman" w:hAnsi="Times New Roman" w:cs="Times New Roman"/>
          <w:sz w:val="28"/>
        </w:rPr>
        <w:t>.</w:t>
      </w:r>
      <w:r w:rsidR="00056EA2" w:rsidRPr="00FC41AE">
        <w:rPr>
          <w:rFonts w:ascii="Times New Roman" w:hAnsi="Times New Roman" w:cs="Times New Roman"/>
          <w:sz w:val="28"/>
        </w:rPr>
        <w:t xml:space="preserve"> ун</w:t>
      </w:r>
      <w:r>
        <w:rPr>
          <w:rFonts w:ascii="Times New Roman" w:hAnsi="Times New Roman" w:cs="Times New Roman"/>
          <w:sz w:val="28"/>
        </w:rPr>
        <w:t>-</w:t>
      </w:r>
      <w:r w:rsidR="00056EA2" w:rsidRPr="00FC41AE">
        <w:rPr>
          <w:rFonts w:ascii="Times New Roman" w:hAnsi="Times New Roman" w:cs="Times New Roman"/>
          <w:sz w:val="28"/>
        </w:rPr>
        <w:t xml:space="preserve">та. </w:t>
      </w:r>
      <w:r>
        <w:rPr>
          <w:rFonts w:ascii="Times New Roman" w:hAnsi="Times New Roman" w:cs="Times New Roman"/>
          <w:sz w:val="28"/>
        </w:rPr>
        <w:t xml:space="preserve">– </w:t>
      </w:r>
      <w:r w:rsidR="00056EA2" w:rsidRPr="00FC41AE">
        <w:rPr>
          <w:rFonts w:ascii="Times New Roman" w:hAnsi="Times New Roman" w:cs="Times New Roman"/>
          <w:sz w:val="28"/>
        </w:rPr>
        <w:t xml:space="preserve">2017. </w:t>
      </w:r>
      <w:r>
        <w:rPr>
          <w:rFonts w:ascii="Times New Roman" w:hAnsi="Times New Roman" w:cs="Times New Roman"/>
          <w:sz w:val="28"/>
        </w:rPr>
        <w:t xml:space="preserve">– </w:t>
      </w:r>
      <w:r w:rsidR="00056EA2" w:rsidRPr="00FC41AE">
        <w:rPr>
          <w:rFonts w:ascii="Times New Roman" w:hAnsi="Times New Roman" w:cs="Times New Roman"/>
          <w:sz w:val="28"/>
        </w:rPr>
        <w:t>№</w:t>
      </w:r>
      <w:r>
        <w:rPr>
          <w:rFonts w:ascii="Times New Roman" w:hAnsi="Times New Roman" w:cs="Times New Roman"/>
          <w:sz w:val="28"/>
        </w:rPr>
        <w:t xml:space="preserve"> </w:t>
      </w:r>
      <w:r w:rsidR="00056EA2" w:rsidRPr="00FC41AE">
        <w:rPr>
          <w:rFonts w:ascii="Times New Roman" w:hAnsi="Times New Roman" w:cs="Times New Roman"/>
          <w:sz w:val="28"/>
        </w:rPr>
        <w:t>1</w:t>
      </w:r>
      <w:r>
        <w:rPr>
          <w:rFonts w:ascii="Times New Roman" w:hAnsi="Times New Roman" w:cs="Times New Roman"/>
          <w:sz w:val="28"/>
        </w:rPr>
        <w:t xml:space="preserve"> </w:t>
      </w:r>
      <w:r w:rsidR="00056EA2" w:rsidRPr="00FC41AE">
        <w:rPr>
          <w:rFonts w:ascii="Times New Roman" w:hAnsi="Times New Roman" w:cs="Times New Roman"/>
          <w:sz w:val="28"/>
        </w:rPr>
        <w:t>(147).</w:t>
      </w:r>
      <w:r>
        <w:rPr>
          <w:rFonts w:ascii="Times New Roman" w:hAnsi="Times New Roman" w:cs="Times New Roman"/>
          <w:sz w:val="28"/>
        </w:rPr>
        <w:t xml:space="preserve"> –</w:t>
      </w:r>
      <w:r w:rsidR="00056EA2" w:rsidRPr="00FC41AE">
        <w:rPr>
          <w:rFonts w:ascii="Times New Roman" w:hAnsi="Times New Roman" w:cs="Times New Roman"/>
          <w:sz w:val="28"/>
        </w:rPr>
        <w:t xml:space="preserve"> С. 14-20</w:t>
      </w:r>
      <w:r>
        <w:rPr>
          <w:rFonts w:ascii="Times New Roman" w:hAnsi="Times New Roman" w:cs="Times New Roman"/>
          <w:sz w:val="28"/>
        </w:rPr>
        <w:t>.</w:t>
      </w:r>
      <w:r w:rsidR="00056EA2" w:rsidRPr="00FC41AE">
        <w:rPr>
          <w:rFonts w:ascii="Times New Roman" w:hAnsi="Times New Roman" w:cs="Times New Roman"/>
          <w:sz w:val="28"/>
        </w:rPr>
        <w:t xml:space="preserve"> </w:t>
      </w:r>
    </w:p>
    <w:p w:rsidR="00056EA2" w:rsidRDefault="00056EA2" w:rsidP="00FC41AE">
      <w:pPr>
        <w:pStyle w:val="a3"/>
        <w:ind w:firstLine="709"/>
        <w:jc w:val="both"/>
        <w:rPr>
          <w:rFonts w:ascii="Times New Roman" w:hAnsi="Times New Roman" w:cs="Times New Roman"/>
          <w:sz w:val="24"/>
        </w:rPr>
      </w:pPr>
      <w:r w:rsidRPr="00FC41AE">
        <w:rPr>
          <w:rFonts w:ascii="Times New Roman" w:hAnsi="Times New Roman" w:cs="Times New Roman"/>
          <w:sz w:val="24"/>
        </w:rPr>
        <w:t xml:space="preserve">Представлены данные по изучению зерновой отрасли в Пермском крае в период с 1996 по 2014 гг. Проведен комплексный анализ изменения структуры посевных площадей под зерновыми культурами, их урожайности. Проанализировано количество вносимых органических и минеральных удобрений под них. </w:t>
      </w:r>
      <w:proofErr w:type="gramStart"/>
      <w:r w:rsidRPr="00FC41AE">
        <w:rPr>
          <w:rFonts w:ascii="Times New Roman" w:hAnsi="Times New Roman" w:cs="Times New Roman"/>
          <w:sz w:val="24"/>
        </w:rPr>
        <w:t>Установлено, что за 18 лет произошло резкое уменьшение площади пашни под посевами зерновых культур с 705 до 244 тыс. га, а также снижение валового сбора зерна в крае с 703 до 365 тыс. т. Отмечена положительная тенденция увеличения урожайности зерновых культур (с 1,0 до 1,6 т/га).</w:t>
      </w:r>
      <w:proofErr w:type="gramEnd"/>
      <w:r w:rsidRPr="00FC41AE">
        <w:rPr>
          <w:rFonts w:ascii="Times New Roman" w:hAnsi="Times New Roman" w:cs="Times New Roman"/>
          <w:sz w:val="24"/>
        </w:rPr>
        <w:t xml:space="preserve"> Количество пр</w:t>
      </w:r>
      <w:r w:rsidRPr="00FC41AE">
        <w:rPr>
          <w:rFonts w:ascii="Times New Roman" w:hAnsi="Times New Roman" w:cs="Times New Roman"/>
          <w:sz w:val="24"/>
        </w:rPr>
        <w:t>и</w:t>
      </w:r>
      <w:r w:rsidRPr="00FC41AE">
        <w:rPr>
          <w:rFonts w:ascii="Times New Roman" w:hAnsi="Times New Roman" w:cs="Times New Roman"/>
          <w:sz w:val="24"/>
        </w:rPr>
        <w:t xml:space="preserve">меняемых удобрений под посевы очень незначительны и составляют 13,6-20,8 кг </w:t>
      </w:r>
      <w:proofErr w:type="spellStart"/>
      <w:r w:rsidRPr="00FC41AE">
        <w:rPr>
          <w:rFonts w:ascii="Times New Roman" w:hAnsi="Times New Roman" w:cs="Times New Roman"/>
          <w:sz w:val="24"/>
        </w:rPr>
        <w:t>д</w:t>
      </w:r>
      <w:proofErr w:type="gramStart"/>
      <w:r w:rsidRPr="00FC41AE">
        <w:rPr>
          <w:rFonts w:ascii="Times New Roman" w:hAnsi="Times New Roman" w:cs="Times New Roman"/>
          <w:sz w:val="24"/>
        </w:rPr>
        <w:t>.в</w:t>
      </w:r>
      <w:proofErr w:type="spellEnd"/>
      <w:proofErr w:type="gramEnd"/>
      <w:r w:rsidRPr="00FC41AE">
        <w:rPr>
          <w:rFonts w:ascii="Times New Roman" w:hAnsi="Times New Roman" w:cs="Times New Roman"/>
          <w:sz w:val="24"/>
        </w:rPr>
        <w:t>/га (минеральные) и 1,4-1,8 т/га (органические), что не обеспечивает должного уровня ур</w:t>
      </w:r>
      <w:r w:rsidRPr="00FC41AE">
        <w:rPr>
          <w:rFonts w:ascii="Times New Roman" w:hAnsi="Times New Roman" w:cs="Times New Roman"/>
          <w:sz w:val="24"/>
        </w:rPr>
        <w:t>о</w:t>
      </w:r>
      <w:r w:rsidRPr="00FC41AE">
        <w:rPr>
          <w:rFonts w:ascii="Times New Roman" w:hAnsi="Times New Roman" w:cs="Times New Roman"/>
          <w:sz w:val="24"/>
        </w:rPr>
        <w:t>жайности и качества получаемого зерна.</w:t>
      </w:r>
    </w:p>
    <w:p w:rsidR="00FC41AE" w:rsidRPr="00FC41AE" w:rsidRDefault="00FC41AE" w:rsidP="00FC41AE">
      <w:pPr>
        <w:pStyle w:val="a3"/>
        <w:ind w:firstLine="709"/>
        <w:jc w:val="both"/>
        <w:rPr>
          <w:rFonts w:ascii="Times New Roman" w:hAnsi="Times New Roman" w:cs="Times New Roman"/>
          <w:sz w:val="24"/>
        </w:rPr>
      </w:pPr>
    </w:p>
    <w:p w:rsidR="00080E68" w:rsidRPr="002B06F8" w:rsidRDefault="00080E68" w:rsidP="002B06F8">
      <w:pPr>
        <w:pStyle w:val="a3"/>
        <w:ind w:firstLine="709"/>
        <w:jc w:val="both"/>
        <w:rPr>
          <w:rFonts w:ascii="Times New Roman" w:hAnsi="Times New Roman" w:cs="Times New Roman"/>
          <w:sz w:val="28"/>
        </w:rPr>
      </w:pPr>
      <w:r w:rsidRPr="002B06F8">
        <w:rPr>
          <w:rFonts w:ascii="Times New Roman" w:hAnsi="Times New Roman" w:cs="Times New Roman"/>
          <w:b/>
          <w:sz w:val="28"/>
        </w:rPr>
        <w:t>Основы теоретического обоснования рациональной уборки зерн</w:t>
      </w:r>
      <w:r w:rsidRPr="002B06F8">
        <w:rPr>
          <w:rFonts w:ascii="Times New Roman" w:hAnsi="Times New Roman" w:cs="Times New Roman"/>
          <w:b/>
          <w:sz w:val="28"/>
        </w:rPr>
        <w:t>о</w:t>
      </w:r>
      <w:r w:rsidRPr="002B06F8">
        <w:rPr>
          <w:rFonts w:ascii="Times New Roman" w:hAnsi="Times New Roman" w:cs="Times New Roman"/>
          <w:b/>
          <w:sz w:val="28"/>
        </w:rPr>
        <w:t>вых культур аграрного предприятия</w:t>
      </w:r>
      <w:r w:rsidRPr="002B06F8">
        <w:rPr>
          <w:rFonts w:ascii="Times New Roman" w:hAnsi="Times New Roman" w:cs="Times New Roman"/>
          <w:sz w:val="28"/>
        </w:rPr>
        <w:t xml:space="preserve"> /</w:t>
      </w:r>
      <w:r w:rsidR="002B06F8">
        <w:rPr>
          <w:rFonts w:ascii="Times New Roman" w:hAnsi="Times New Roman" w:cs="Times New Roman"/>
          <w:sz w:val="28"/>
        </w:rPr>
        <w:t xml:space="preserve"> </w:t>
      </w:r>
      <w:r w:rsidR="002B06F8" w:rsidRPr="002B06F8">
        <w:rPr>
          <w:rFonts w:ascii="Times New Roman" w:hAnsi="Times New Roman" w:cs="Times New Roman"/>
          <w:sz w:val="28"/>
        </w:rPr>
        <w:t>В.</w:t>
      </w:r>
      <w:r w:rsidR="002B06F8">
        <w:rPr>
          <w:rFonts w:ascii="Times New Roman" w:hAnsi="Times New Roman" w:cs="Times New Roman"/>
          <w:sz w:val="28"/>
        </w:rPr>
        <w:t xml:space="preserve"> </w:t>
      </w:r>
      <w:r w:rsidR="002B06F8" w:rsidRPr="002B06F8">
        <w:rPr>
          <w:rFonts w:ascii="Times New Roman" w:hAnsi="Times New Roman" w:cs="Times New Roman"/>
          <w:sz w:val="28"/>
        </w:rPr>
        <w:t>И.</w:t>
      </w:r>
      <w:r w:rsidR="002B06F8">
        <w:rPr>
          <w:rFonts w:ascii="Times New Roman" w:hAnsi="Times New Roman" w:cs="Times New Roman"/>
          <w:sz w:val="28"/>
        </w:rPr>
        <w:t xml:space="preserve"> </w:t>
      </w:r>
      <w:r w:rsidRPr="002B06F8">
        <w:rPr>
          <w:rFonts w:ascii="Times New Roman" w:hAnsi="Times New Roman" w:cs="Times New Roman"/>
          <w:sz w:val="28"/>
        </w:rPr>
        <w:t>Беляев</w:t>
      </w:r>
      <w:r w:rsidR="002B06F8">
        <w:rPr>
          <w:rFonts w:ascii="Times New Roman" w:hAnsi="Times New Roman" w:cs="Times New Roman"/>
          <w:sz w:val="28"/>
        </w:rPr>
        <w:t xml:space="preserve"> </w:t>
      </w:r>
      <w:r w:rsidR="002B06F8" w:rsidRPr="002B06F8">
        <w:rPr>
          <w:rFonts w:ascii="Times New Roman" w:hAnsi="Times New Roman" w:cs="Times New Roman"/>
          <w:sz w:val="28"/>
        </w:rPr>
        <w:t>[</w:t>
      </w:r>
      <w:r w:rsidR="002B06F8">
        <w:rPr>
          <w:rFonts w:ascii="Times New Roman" w:hAnsi="Times New Roman" w:cs="Times New Roman"/>
          <w:sz w:val="28"/>
        </w:rPr>
        <w:t>и др.</w:t>
      </w:r>
      <w:r w:rsidR="002B06F8" w:rsidRPr="002B06F8">
        <w:rPr>
          <w:rFonts w:ascii="Times New Roman" w:hAnsi="Times New Roman" w:cs="Times New Roman"/>
          <w:sz w:val="28"/>
        </w:rPr>
        <w:t xml:space="preserve">] </w:t>
      </w:r>
      <w:r w:rsidRPr="002B06F8">
        <w:rPr>
          <w:rFonts w:ascii="Times New Roman" w:hAnsi="Times New Roman" w:cs="Times New Roman"/>
          <w:sz w:val="28"/>
        </w:rPr>
        <w:t>//</w:t>
      </w:r>
      <w:r w:rsidR="002B06F8">
        <w:rPr>
          <w:rFonts w:ascii="Times New Roman" w:hAnsi="Times New Roman" w:cs="Times New Roman"/>
          <w:sz w:val="28"/>
        </w:rPr>
        <w:t xml:space="preserve"> </w:t>
      </w:r>
      <w:proofErr w:type="spellStart"/>
      <w:r w:rsidRPr="002B06F8">
        <w:rPr>
          <w:rFonts w:ascii="Times New Roman" w:hAnsi="Times New Roman" w:cs="Times New Roman"/>
          <w:sz w:val="28"/>
        </w:rPr>
        <w:t>Вестн</w:t>
      </w:r>
      <w:proofErr w:type="spellEnd"/>
      <w:r w:rsidR="002B06F8">
        <w:rPr>
          <w:rFonts w:ascii="Times New Roman" w:hAnsi="Times New Roman" w:cs="Times New Roman"/>
          <w:sz w:val="28"/>
        </w:rPr>
        <w:t>.</w:t>
      </w:r>
      <w:r w:rsidRPr="002B06F8">
        <w:rPr>
          <w:rFonts w:ascii="Times New Roman" w:hAnsi="Times New Roman" w:cs="Times New Roman"/>
          <w:sz w:val="28"/>
        </w:rPr>
        <w:t xml:space="preserve"> Алта</w:t>
      </w:r>
      <w:r w:rsidRPr="002B06F8">
        <w:rPr>
          <w:rFonts w:ascii="Times New Roman" w:hAnsi="Times New Roman" w:cs="Times New Roman"/>
          <w:sz w:val="28"/>
        </w:rPr>
        <w:t>й</w:t>
      </w:r>
      <w:r w:rsidRPr="002B06F8">
        <w:rPr>
          <w:rFonts w:ascii="Times New Roman" w:hAnsi="Times New Roman" w:cs="Times New Roman"/>
          <w:sz w:val="28"/>
        </w:rPr>
        <w:t>ского гос</w:t>
      </w:r>
      <w:r w:rsidR="002B06F8">
        <w:rPr>
          <w:rFonts w:ascii="Times New Roman" w:hAnsi="Times New Roman" w:cs="Times New Roman"/>
          <w:sz w:val="28"/>
        </w:rPr>
        <w:t>.</w:t>
      </w:r>
      <w:r w:rsidRPr="002B06F8">
        <w:rPr>
          <w:rFonts w:ascii="Times New Roman" w:hAnsi="Times New Roman" w:cs="Times New Roman"/>
          <w:sz w:val="28"/>
        </w:rPr>
        <w:t xml:space="preserve"> </w:t>
      </w:r>
      <w:proofErr w:type="spellStart"/>
      <w:r w:rsidRPr="002B06F8">
        <w:rPr>
          <w:rFonts w:ascii="Times New Roman" w:hAnsi="Times New Roman" w:cs="Times New Roman"/>
          <w:sz w:val="28"/>
        </w:rPr>
        <w:t>аграр</w:t>
      </w:r>
      <w:proofErr w:type="spellEnd"/>
      <w:r w:rsidR="002B06F8">
        <w:rPr>
          <w:rFonts w:ascii="Times New Roman" w:hAnsi="Times New Roman" w:cs="Times New Roman"/>
          <w:sz w:val="28"/>
        </w:rPr>
        <w:t>.</w:t>
      </w:r>
      <w:r w:rsidRPr="002B06F8">
        <w:rPr>
          <w:rFonts w:ascii="Times New Roman" w:hAnsi="Times New Roman" w:cs="Times New Roman"/>
          <w:sz w:val="28"/>
        </w:rPr>
        <w:t xml:space="preserve"> ун</w:t>
      </w:r>
      <w:r w:rsidR="002B06F8">
        <w:rPr>
          <w:rFonts w:ascii="Times New Roman" w:hAnsi="Times New Roman" w:cs="Times New Roman"/>
          <w:sz w:val="28"/>
        </w:rPr>
        <w:t>-</w:t>
      </w:r>
      <w:r w:rsidRPr="002B06F8">
        <w:rPr>
          <w:rFonts w:ascii="Times New Roman" w:hAnsi="Times New Roman" w:cs="Times New Roman"/>
          <w:sz w:val="28"/>
        </w:rPr>
        <w:t xml:space="preserve">та. </w:t>
      </w:r>
      <w:r w:rsidR="002B06F8">
        <w:rPr>
          <w:rFonts w:ascii="Times New Roman" w:hAnsi="Times New Roman" w:cs="Times New Roman"/>
          <w:sz w:val="28"/>
        </w:rPr>
        <w:t xml:space="preserve">– </w:t>
      </w:r>
      <w:r w:rsidRPr="002B06F8">
        <w:rPr>
          <w:rFonts w:ascii="Times New Roman" w:hAnsi="Times New Roman" w:cs="Times New Roman"/>
          <w:sz w:val="28"/>
        </w:rPr>
        <w:t xml:space="preserve">2017. </w:t>
      </w:r>
      <w:r w:rsidR="002B06F8">
        <w:rPr>
          <w:rFonts w:ascii="Times New Roman" w:hAnsi="Times New Roman" w:cs="Times New Roman"/>
          <w:sz w:val="28"/>
        </w:rPr>
        <w:t xml:space="preserve">– </w:t>
      </w:r>
      <w:r w:rsidRPr="002B06F8">
        <w:rPr>
          <w:rFonts w:ascii="Times New Roman" w:hAnsi="Times New Roman" w:cs="Times New Roman"/>
          <w:sz w:val="28"/>
        </w:rPr>
        <w:t>№</w:t>
      </w:r>
      <w:r w:rsidR="002B06F8" w:rsidRPr="002B06F8">
        <w:rPr>
          <w:rFonts w:ascii="Times New Roman" w:hAnsi="Times New Roman" w:cs="Times New Roman"/>
          <w:sz w:val="28"/>
        </w:rPr>
        <w:t xml:space="preserve"> </w:t>
      </w:r>
      <w:r w:rsidRPr="002B06F8">
        <w:rPr>
          <w:rFonts w:ascii="Times New Roman" w:hAnsi="Times New Roman" w:cs="Times New Roman"/>
          <w:sz w:val="28"/>
        </w:rPr>
        <w:t>4</w:t>
      </w:r>
      <w:r w:rsidR="002B06F8" w:rsidRPr="002B06F8">
        <w:rPr>
          <w:rFonts w:ascii="Times New Roman" w:hAnsi="Times New Roman" w:cs="Times New Roman"/>
          <w:sz w:val="28"/>
        </w:rPr>
        <w:t xml:space="preserve"> </w:t>
      </w:r>
      <w:r w:rsidRPr="002B06F8">
        <w:rPr>
          <w:rFonts w:ascii="Times New Roman" w:hAnsi="Times New Roman" w:cs="Times New Roman"/>
          <w:sz w:val="28"/>
        </w:rPr>
        <w:t xml:space="preserve">(150). </w:t>
      </w:r>
      <w:r w:rsidR="002B06F8">
        <w:rPr>
          <w:rFonts w:ascii="Times New Roman" w:hAnsi="Times New Roman" w:cs="Times New Roman"/>
          <w:sz w:val="28"/>
        </w:rPr>
        <w:t xml:space="preserve">– </w:t>
      </w:r>
      <w:r w:rsidRPr="002B06F8">
        <w:rPr>
          <w:rFonts w:ascii="Times New Roman" w:hAnsi="Times New Roman" w:cs="Times New Roman"/>
          <w:sz w:val="28"/>
        </w:rPr>
        <w:t>С. 153-157.</w:t>
      </w:r>
    </w:p>
    <w:p w:rsidR="002B06F8" w:rsidRPr="002B06F8" w:rsidRDefault="002B06F8" w:rsidP="002B06F8">
      <w:pPr>
        <w:pStyle w:val="a3"/>
        <w:ind w:firstLine="709"/>
        <w:jc w:val="both"/>
        <w:rPr>
          <w:rFonts w:ascii="Times New Roman" w:hAnsi="Times New Roman" w:cs="Times New Roman"/>
          <w:sz w:val="24"/>
        </w:rPr>
      </w:pPr>
    </w:p>
    <w:p w:rsidR="00D75668" w:rsidRPr="002B06F8" w:rsidRDefault="00D75668" w:rsidP="00D75668">
      <w:pPr>
        <w:ind w:firstLine="709"/>
        <w:jc w:val="both"/>
        <w:rPr>
          <w:rFonts w:eastAsiaTheme="minorHAnsi"/>
          <w:sz w:val="28"/>
          <w:szCs w:val="28"/>
        </w:rPr>
      </w:pPr>
      <w:r w:rsidRPr="002B06F8">
        <w:rPr>
          <w:rFonts w:eastAsiaTheme="minorHAnsi"/>
          <w:b/>
          <w:sz w:val="28"/>
          <w:szCs w:val="28"/>
        </w:rPr>
        <w:t>С</w:t>
      </w:r>
      <w:r w:rsidR="002B06F8" w:rsidRPr="002B06F8">
        <w:rPr>
          <w:rFonts w:eastAsiaTheme="minorHAnsi"/>
          <w:b/>
          <w:sz w:val="28"/>
          <w:szCs w:val="28"/>
        </w:rPr>
        <w:t xml:space="preserve">истемные проблемы </w:t>
      </w:r>
      <w:proofErr w:type="spellStart"/>
      <w:r w:rsidR="002B06F8" w:rsidRPr="002B06F8">
        <w:rPr>
          <w:rFonts w:eastAsiaTheme="minorHAnsi"/>
          <w:b/>
          <w:sz w:val="28"/>
          <w:szCs w:val="28"/>
        </w:rPr>
        <w:t>льнокомплекса</w:t>
      </w:r>
      <w:proofErr w:type="spellEnd"/>
      <w:r w:rsidR="002B06F8" w:rsidRPr="002B06F8">
        <w:rPr>
          <w:rFonts w:eastAsiaTheme="minorHAnsi"/>
          <w:b/>
          <w:sz w:val="28"/>
          <w:szCs w:val="28"/>
        </w:rPr>
        <w:t xml:space="preserve"> России и зарубежья, во</w:t>
      </w:r>
      <w:r w:rsidR="002B06F8" w:rsidRPr="002B06F8">
        <w:rPr>
          <w:rFonts w:eastAsiaTheme="minorHAnsi"/>
          <w:b/>
          <w:sz w:val="28"/>
          <w:szCs w:val="28"/>
        </w:rPr>
        <w:t>з</w:t>
      </w:r>
      <w:r w:rsidR="002B06F8" w:rsidRPr="002B06F8">
        <w:rPr>
          <w:rFonts w:eastAsiaTheme="minorHAnsi"/>
          <w:b/>
          <w:sz w:val="28"/>
          <w:szCs w:val="28"/>
        </w:rPr>
        <w:t>можности их решения</w:t>
      </w:r>
      <w:r w:rsidR="002B06F8" w:rsidRPr="002B06F8">
        <w:rPr>
          <w:rFonts w:eastAsiaTheme="minorHAnsi"/>
          <w:sz w:val="28"/>
          <w:szCs w:val="28"/>
        </w:rPr>
        <w:t xml:space="preserve"> </w:t>
      </w:r>
      <w:r w:rsidRPr="002B06F8">
        <w:rPr>
          <w:rFonts w:eastAsiaTheme="minorHAnsi"/>
          <w:sz w:val="28"/>
          <w:szCs w:val="28"/>
        </w:rPr>
        <w:t xml:space="preserve">/ </w:t>
      </w:r>
      <w:r w:rsidR="002B06F8" w:rsidRPr="002B06F8">
        <w:rPr>
          <w:rFonts w:eastAsiaTheme="minorHAnsi"/>
          <w:sz w:val="28"/>
          <w:szCs w:val="28"/>
        </w:rPr>
        <w:t xml:space="preserve">И. В. </w:t>
      </w:r>
      <w:proofErr w:type="spellStart"/>
      <w:r w:rsidRPr="002B06F8">
        <w:rPr>
          <w:rFonts w:eastAsiaTheme="minorHAnsi"/>
          <w:sz w:val="28"/>
          <w:szCs w:val="28"/>
        </w:rPr>
        <w:t>Ущаповский</w:t>
      </w:r>
      <w:proofErr w:type="spellEnd"/>
      <w:r w:rsidRPr="002B06F8">
        <w:rPr>
          <w:rFonts w:eastAsiaTheme="minorHAnsi"/>
          <w:sz w:val="28"/>
          <w:szCs w:val="28"/>
        </w:rPr>
        <w:t xml:space="preserve"> </w:t>
      </w:r>
      <w:r w:rsidR="002B06F8" w:rsidRPr="002B06F8">
        <w:rPr>
          <w:sz w:val="28"/>
          <w:szCs w:val="28"/>
        </w:rPr>
        <w:t xml:space="preserve">[и др.] </w:t>
      </w:r>
      <w:r w:rsidRPr="002B06F8">
        <w:rPr>
          <w:rFonts w:eastAsiaTheme="minorHAnsi"/>
          <w:sz w:val="28"/>
          <w:szCs w:val="28"/>
        </w:rPr>
        <w:t xml:space="preserve">// </w:t>
      </w:r>
      <w:proofErr w:type="spellStart"/>
      <w:r w:rsidRPr="002B06F8">
        <w:rPr>
          <w:rFonts w:eastAsiaTheme="minorHAnsi"/>
          <w:sz w:val="28"/>
          <w:szCs w:val="28"/>
          <w:u w:val="single"/>
        </w:rPr>
        <w:t>М</w:t>
      </w:r>
      <w:r w:rsidR="002B06F8" w:rsidRPr="002B06F8">
        <w:rPr>
          <w:rFonts w:eastAsiaTheme="minorHAnsi"/>
          <w:sz w:val="28"/>
          <w:szCs w:val="28"/>
        </w:rPr>
        <w:t>олочнохозяйственный</w:t>
      </w:r>
      <w:proofErr w:type="spellEnd"/>
      <w:r w:rsidR="002B06F8" w:rsidRPr="002B06F8">
        <w:rPr>
          <w:rFonts w:eastAsiaTheme="minorHAnsi"/>
          <w:sz w:val="28"/>
          <w:szCs w:val="28"/>
        </w:rPr>
        <w:t xml:space="preserve"> вестник</w:t>
      </w:r>
      <w:r w:rsidRPr="002B06F8">
        <w:rPr>
          <w:rFonts w:eastAsiaTheme="minorHAnsi"/>
          <w:sz w:val="28"/>
          <w:szCs w:val="28"/>
        </w:rPr>
        <w:t xml:space="preserve">. – 2017. </w:t>
      </w:r>
      <w:r w:rsidR="002B06F8">
        <w:rPr>
          <w:rFonts w:eastAsiaTheme="minorHAnsi"/>
          <w:sz w:val="28"/>
          <w:szCs w:val="28"/>
        </w:rPr>
        <w:t xml:space="preserve">– </w:t>
      </w:r>
      <w:r w:rsidRPr="002B06F8">
        <w:rPr>
          <w:rFonts w:eastAsiaTheme="minorHAnsi"/>
          <w:sz w:val="28"/>
          <w:szCs w:val="28"/>
        </w:rPr>
        <w:t>№ 1 (25). – С. 166-186.</w:t>
      </w:r>
    </w:p>
    <w:p w:rsidR="00D75668" w:rsidRDefault="00D75668" w:rsidP="002B06F8">
      <w:pPr>
        <w:pStyle w:val="a3"/>
        <w:ind w:firstLine="709"/>
        <w:jc w:val="both"/>
        <w:rPr>
          <w:rFonts w:ascii="Times New Roman" w:hAnsi="Times New Roman" w:cs="Times New Roman"/>
          <w:sz w:val="24"/>
        </w:rPr>
      </w:pPr>
      <w:r w:rsidRPr="002B06F8">
        <w:rPr>
          <w:rFonts w:ascii="Times New Roman" w:hAnsi="Times New Roman" w:cs="Times New Roman"/>
          <w:sz w:val="24"/>
        </w:rPr>
        <w:t>Представлен анализ кризисного состояния сырьевой составляющей льняного ко</w:t>
      </w:r>
      <w:r w:rsidRPr="002B06F8">
        <w:rPr>
          <w:rFonts w:ascii="Times New Roman" w:hAnsi="Times New Roman" w:cs="Times New Roman"/>
          <w:sz w:val="24"/>
        </w:rPr>
        <w:t>м</w:t>
      </w:r>
      <w:r w:rsidRPr="002B06F8">
        <w:rPr>
          <w:rFonts w:ascii="Times New Roman" w:hAnsi="Times New Roman" w:cs="Times New Roman"/>
          <w:sz w:val="24"/>
        </w:rPr>
        <w:t>плекса России: недостаточное финансовое состояние льносеющих хозяйств и льнозаводов, техническая отсталость и низкая технологическая дисциплина на этапах возделывания и первичной переработки льна, высокая себестоимость и нестабильное качество волокн</w:t>
      </w:r>
      <w:r w:rsidRPr="002B06F8">
        <w:rPr>
          <w:rFonts w:ascii="Times New Roman" w:hAnsi="Times New Roman" w:cs="Times New Roman"/>
          <w:sz w:val="24"/>
        </w:rPr>
        <w:t>и</w:t>
      </w:r>
      <w:r w:rsidRPr="002B06F8">
        <w:rPr>
          <w:rFonts w:ascii="Times New Roman" w:hAnsi="Times New Roman" w:cs="Times New Roman"/>
          <w:sz w:val="24"/>
        </w:rPr>
        <w:t>стого сырья. Рассмотрено и проанализировано состояние льняного комплекса в различных регионах России. Проанализирована сырьевая база, посевные площади, урожайность и валовой сбор льна, выпуск волокна, состояние рынка льняной продукции в целом и др. В результате анализа выявлены причины кризисного состояния аграрного хозяйства, пре</w:t>
      </w:r>
      <w:r w:rsidRPr="002B06F8">
        <w:rPr>
          <w:rFonts w:ascii="Times New Roman" w:hAnsi="Times New Roman" w:cs="Times New Roman"/>
          <w:sz w:val="24"/>
        </w:rPr>
        <w:t>д</w:t>
      </w:r>
      <w:r w:rsidRPr="002B06F8">
        <w:rPr>
          <w:rFonts w:ascii="Times New Roman" w:hAnsi="Times New Roman" w:cs="Times New Roman"/>
          <w:sz w:val="24"/>
        </w:rPr>
        <w:t>приятий первичной переработки льна и текстильной промышленности. Стабилизация п</w:t>
      </w:r>
      <w:r w:rsidRPr="002B06F8">
        <w:rPr>
          <w:rFonts w:ascii="Times New Roman" w:hAnsi="Times New Roman" w:cs="Times New Roman"/>
          <w:sz w:val="24"/>
        </w:rPr>
        <w:t>а</w:t>
      </w:r>
      <w:r w:rsidRPr="002B06F8">
        <w:rPr>
          <w:rFonts w:ascii="Times New Roman" w:hAnsi="Times New Roman" w:cs="Times New Roman"/>
          <w:sz w:val="24"/>
        </w:rPr>
        <w:t>раметров валового производства льна (в пределах 40 тыс. т) и урожайности (9 ц/га) указ</w:t>
      </w:r>
      <w:r w:rsidRPr="002B06F8">
        <w:rPr>
          <w:rFonts w:ascii="Times New Roman" w:hAnsi="Times New Roman" w:cs="Times New Roman"/>
          <w:sz w:val="24"/>
        </w:rPr>
        <w:t>ы</w:t>
      </w:r>
      <w:r w:rsidRPr="002B06F8">
        <w:rPr>
          <w:rFonts w:ascii="Times New Roman" w:hAnsi="Times New Roman" w:cs="Times New Roman"/>
          <w:sz w:val="24"/>
        </w:rPr>
        <w:t xml:space="preserve">вает на определенный уровень безубыточности производства в льносеющих хозяйствах. Узость внутреннего рынка изделий </w:t>
      </w:r>
      <w:proofErr w:type="gramStart"/>
      <w:r w:rsidRPr="002B06F8">
        <w:rPr>
          <w:rFonts w:ascii="Times New Roman" w:hAnsi="Times New Roman" w:cs="Times New Roman"/>
          <w:sz w:val="24"/>
        </w:rPr>
        <w:t>из</w:t>
      </w:r>
      <w:proofErr w:type="gramEnd"/>
      <w:r w:rsidRPr="002B06F8">
        <w:rPr>
          <w:rFonts w:ascii="Times New Roman" w:hAnsi="Times New Roman" w:cs="Times New Roman"/>
          <w:sz w:val="24"/>
        </w:rPr>
        <w:t xml:space="preserve"> льна может быть компенсирована выходом на ме</w:t>
      </w:r>
      <w:r w:rsidRPr="002B06F8">
        <w:rPr>
          <w:rFonts w:ascii="Times New Roman" w:hAnsi="Times New Roman" w:cs="Times New Roman"/>
          <w:sz w:val="24"/>
        </w:rPr>
        <w:t>ж</w:t>
      </w:r>
      <w:r w:rsidRPr="002B06F8">
        <w:rPr>
          <w:rFonts w:ascii="Times New Roman" w:hAnsi="Times New Roman" w:cs="Times New Roman"/>
          <w:sz w:val="24"/>
        </w:rPr>
        <w:t xml:space="preserve">дународные рынки льна, включая Китай и Индию. Рассмотрено влияние государственных программ федерального и регионального уровня в поддержке льна и планы производства льняных изделий для федеральных ведомств и организаций. </w:t>
      </w:r>
      <w:proofErr w:type="gramStart"/>
      <w:r w:rsidRPr="002B06F8">
        <w:rPr>
          <w:rFonts w:ascii="Times New Roman" w:hAnsi="Times New Roman" w:cs="Times New Roman"/>
          <w:sz w:val="24"/>
        </w:rPr>
        <w:t>Государственные программы федерального и регионального уровня поддержки льноводства являются действенным и</w:t>
      </w:r>
      <w:r w:rsidRPr="002B06F8">
        <w:rPr>
          <w:rFonts w:ascii="Times New Roman" w:hAnsi="Times New Roman" w:cs="Times New Roman"/>
          <w:sz w:val="24"/>
        </w:rPr>
        <w:t>н</w:t>
      </w:r>
      <w:r w:rsidRPr="002B06F8">
        <w:rPr>
          <w:rFonts w:ascii="Times New Roman" w:hAnsi="Times New Roman" w:cs="Times New Roman"/>
          <w:sz w:val="24"/>
        </w:rPr>
        <w:t>струментом для поддержки льна, однако систематическое их недофинансирование и о</w:t>
      </w:r>
      <w:r w:rsidRPr="002B06F8">
        <w:rPr>
          <w:rFonts w:ascii="Times New Roman" w:hAnsi="Times New Roman" w:cs="Times New Roman"/>
          <w:sz w:val="24"/>
        </w:rPr>
        <w:t>т</w:t>
      </w:r>
      <w:r w:rsidRPr="002B06F8">
        <w:rPr>
          <w:rFonts w:ascii="Times New Roman" w:hAnsi="Times New Roman" w:cs="Times New Roman"/>
          <w:sz w:val="24"/>
        </w:rPr>
        <w:t xml:space="preserve">сутствие долговременных планов производства </w:t>
      </w:r>
      <w:proofErr w:type="spellStart"/>
      <w:r w:rsidRPr="002B06F8">
        <w:rPr>
          <w:rFonts w:ascii="Times New Roman" w:hAnsi="Times New Roman" w:cs="Times New Roman"/>
          <w:sz w:val="24"/>
        </w:rPr>
        <w:t>льносодержащих</w:t>
      </w:r>
      <w:proofErr w:type="spellEnd"/>
      <w:r w:rsidRPr="002B06F8">
        <w:rPr>
          <w:rFonts w:ascii="Times New Roman" w:hAnsi="Times New Roman" w:cs="Times New Roman"/>
          <w:sz w:val="24"/>
        </w:rPr>
        <w:t xml:space="preserve"> изделий для федерал</w:t>
      </w:r>
      <w:r w:rsidRPr="002B06F8">
        <w:rPr>
          <w:rFonts w:ascii="Times New Roman" w:hAnsi="Times New Roman" w:cs="Times New Roman"/>
          <w:sz w:val="24"/>
        </w:rPr>
        <w:t>ь</w:t>
      </w:r>
      <w:r w:rsidRPr="002B06F8">
        <w:rPr>
          <w:rFonts w:ascii="Times New Roman" w:hAnsi="Times New Roman" w:cs="Times New Roman"/>
          <w:sz w:val="24"/>
        </w:rPr>
        <w:t>ных ведомств и организаций (Министерства обороны Российской Федерации, Министе</w:t>
      </w:r>
      <w:r w:rsidRPr="002B06F8">
        <w:rPr>
          <w:rFonts w:ascii="Times New Roman" w:hAnsi="Times New Roman" w:cs="Times New Roman"/>
          <w:sz w:val="24"/>
        </w:rPr>
        <w:t>р</w:t>
      </w:r>
      <w:r w:rsidRPr="002B06F8">
        <w:rPr>
          <w:rFonts w:ascii="Times New Roman" w:hAnsi="Times New Roman" w:cs="Times New Roman"/>
          <w:sz w:val="24"/>
        </w:rPr>
        <w:t>ства внутренних дел РФ, ОАО «Российские железные дороги»), так называемого госуда</w:t>
      </w:r>
      <w:r w:rsidRPr="002B06F8">
        <w:rPr>
          <w:rFonts w:ascii="Times New Roman" w:hAnsi="Times New Roman" w:cs="Times New Roman"/>
          <w:sz w:val="24"/>
        </w:rPr>
        <w:t>р</w:t>
      </w:r>
      <w:r w:rsidRPr="002B06F8">
        <w:rPr>
          <w:rFonts w:ascii="Times New Roman" w:hAnsi="Times New Roman" w:cs="Times New Roman"/>
          <w:sz w:val="24"/>
        </w:rPr>
        <w:t>ственного заказа, ограничивает развитие отрасли, имеющей значительный потенциал в национальной экономике.</w:t>
      </w:r>
      <w:proofErr w:type="gramEnd"/>
      <w:r w:rsidRPr="002B06F8">
        <w:rPr>
          <w:rFonts w:ascii="Times New Roman" w:hAnsi="Times New Roman" w:cs="Times New Roman"/>
          <w:sz w:val="24"/>
        </w:rPr>
        <w:t xml:space="preserve"> Предложены пути повышения экономической эффективности возделывания и первичной переработки льна. </w:t>
      </w:r>
    </w:p>
    <w:p w:rsidR="002B06F8" w:rsidRPr="002B06F8" w:rsidRDefault="002B06F8" w:rsidP="002B06F8">
      <w:pPr>
        <w:pStyle w:val="a3"/>
        <w:ind w:firstLine="709"/>
        <w:jc w:val="both"/>
        <w:rPr>
          <w:rFonts w:ascii="Times New Roman" w:hAnsi="Times New Roman" w:cs="Times New Roman"/>
          <w:sz w:val="24"/>
        </w:rPr>
      </w:pPr>
    </w:p>
    <w:p w:rsidR="003E74A6" w:rsidRPr="00F54579" w:rsidRDefault="005812D3" w:rsidP="00F54579">
      <w:pPr>
        <w:pStyle w:val="a3"/>
        <w:jc w:val="center"/>
        <w:rPr>
          <w:rFonts w:ascii="Times New Roman" w:hAnsi="Times New Roman" w:cs="Times New Roman"/>
          <w:b/>
          <w:sz w:val="28"/>
        </w:rPr>
      </w:pPr>
      <w:r w:rsidRPr="00F54579">
        <w:rPr>
          <w:rFonts w:ascii="Times New Roman" w:hAnsi="Times New Roman" w:cs="Times New Roman"/>
          <w:b/>
          <w:sz w:val="28"/>
        </w:rPr>
        <w:t>Экономика животноводства</w:t>
      </w:r>
    </w:p>
    <w:p w:rsidR="00C024A7" w:rsidRDefault="002B06F8" w:rsidP="00C024A7">
      <w:pPr>
        <w:pStyle w:val="a3"/>
        <w:widowControl w:val="0"/>
        <w:ind w:firstLine="709"/>
        <w:jc w:val="both"/>
        <w:rPr>
          <w:rFonts w:ascii="Times New Roman" w:hAnsi="Times New Roman" w:cs="Times New Roman"/>
          <w:sz w:val="28"/>
        </w:rPr>
      </w:pPr>
      <w:r w:rsidRPr="002B06F8">
        <w:rPr>
          <w:rFonts w:ascii="Times New Roman" w:hAnsi="Times New Roman" w:cs="Times New Roman"/>
          <w:b/>
          <w:sz w:val="28"/>
        </w:rPr>
        <w:t>Алиева, П. И.</w:t>
      </w:r>
      <w:r w:rsidRPr="002B06F8">
        <w:rPr>
          <w:rFonts w:ascii="Times New Roman" w:hAnsi="Times New Roman" w:cs="Times New Roman"/>
          <w:sz w:val="28"/>
        </w:rPr>
        <w:t xml:space="preserve"> </w:t>
      </w:r>
      <w:r w:rsidR="00D75668" w:rsidRPr="002B06F8">
        <w:rPr>
          <w:rFonts w:ascii="Times New Roman" w:hAnsi="Times New Roman" w:cs="Times New Roman"/>
          <w:sz w:val="28"/>
        </w:rPr>
        <w:t xml:space="preserve">Некоторые особенности и аспекты развития молочного скотоводства в Республике Дагестан / </w:t>
      </w:r>
      <w:r w:rsidRPr="002B06F8">
        <w:rPr>
          <w:rFonts w:ascii="Times New Roman" w:hAnsi="Times New Roman" w:cs="Times New Roman"/>
          <w:sz w:val="28"/>
        </w:rPr>
        <w:t>П.</w:t>
      </w:r>
      <w:r>
        <w:rPr>
          <w:rFonts w:ascii="Times New Roman" w:hAnsi="Times New Roman" w:cs="Times New Roman"/>
          <w:sz w:val="28"/>
        </w:rPr>
        <w:t xml:space="preserve"> </w:t>
      </w:r>
      <w:r w:rsidRPr="002B06F8">
        <w:rPr>
          <w:rFonts w:ascii="Times New Roman" w:hAnsi="Times New Roman" w:cs="Times New Roman"/>
          <w:sz w:val="28"/>
        </w:rPr>
        <w:t xml:space="preserve">И. </w:t>
      </w:r>
      <w:r w:rsidR="00D75668" w:rsidRPr="002B06F8">
        <w:rPr>
          <w:rFonts w:ascii="Times New Roman" w:hAnsi="Times New Roman" w:cs="Times New Roman"/>
          <w:sz w:val="28"/>
        </w:rPr>
        <w:t>Алиева // Горное сел</w:t>
      </w:r>
      <w:proofErr w:type="gramStart"/>
      <w:r>
        <w:rPr>
          <w:rFonts w:ascii="Times New Roman" w:hAnsi="Times New Roman" w:cs="Times New Roman"/>
          <w:sz w:val="28"/>
        </w:rPr>
        <w:t>.</w:t>
      </w:r>
      <w:proofErr w:type="gramEnd"/>
      <w:r w:rsidR="00D75668" w:rsidRPr="002B06F8">
        <w:rPr>
          <w:rFonts w:ascii="Times New Roman" w:hAnsi="Times New Roman" w:cs="Times New Roman"/>
          <w:sz w:val="28"/>
        </w:rPr>
        <w:t xml:space="preserve"> </w:t>
      </w:r>
      <w:proofErr w:type="gramStart"/>
      <w:r w:rsidR="00D75668" w:rsidRPr="002B06F8">
        <w:rPr>
          <w:rFonts w:ascii="Times New Roman" w:hAnsi="Times New Roman" w:cs="Times New Roman"/>
          <w:sz w:val="28"/>
        </w:rPr>
        <w:t>х</w:t>
      </w:r>
      <w:proofErr w:type="gramEnd"/>
      <w:r w:rsidR="00D75668" w:rsidRPr="002B06F8">
        <w:rPr>
          <w:rFonts w:ascii="Times New Roman" w:hAnsi="Times New Roman" w:cs="Times New Roman"/>
          <w:sz w:val="28"/>
        </w:rPr>
        <w:t>оз</w:t>
      </w:r>
      <w:r>
        <w:rPr>
          <w:rFonts w:ascii="Times New Roman" w:hAnsi="Times New Roman" w:cs="Times New Roman"/>
          <w:sz w:val="28"/>
        </w:rPr>
        <w:t>-</w:t>
      </w:r>
      <w:r w:rsidR="00D75668" w:rsidRPr="002B06F8">
        <w:rPr>
          <w:rFonts w:ascii="Times New Roman" w:hAnsi="Times New Roman" w:cs="Times New Roman"/>
          <w:sz w:val="28"/>
        </w:rPr>
        <w:t>во. – 2017. – № 1. – С. 52-56.</w:t>
      </w:r>
    </w:p>
    <w:p w:rsidR="00D75668" w:rsidRDefault="00D75668" w:rsidP="00C024A7">
      <w:pPr>
        <w:pStyle w:val="a3"/>
        <w:widowControl w:val="0"/>
        <w:ind w:firstLine="709"/>
        <w:jc w:val="both"/>
        <w:rPr>
          <w:rFonts w:ascii="Times New Roman" w:hAnsi="Times New Roman" w:cs="Times New Roman"/>
          <w:sz w:val="24"/>
        </w:rPr>
      </w:pPr>
      <w:r w:rsidRPr="002B06F8">
        <w:rPr>
          <w:rFonts w:ascii="Times New Roman" w:hAnsi="Times New Roman" w:cs="Times New Roman"/>
          <w:sz w:val="24"/>
        </w:rPr>
        <w:t>В статье проведен статистический анализ развития молочного скотоводства в ре</w:t>
      </w:r>
      <w:r w:rsidRPr="002B06F8">
        <w:rPr>
          <w:rFonts w:ascii="Times New Roman" w:hAnsi="Times New Roman" w:cs="Times New Roman"/>
          <w:sz w:val="24"/>
        </w:rPr>
        <w:t>с</w:t>
      </w:r>
      <w:r w:rsidRPr="002B06F8">
        <w:rPr>
          <w:rFonts w:ascii="Times New Roman" w:hAnsi="Times New Roman" w:cs="Times New Roman"/>
          <w:sz w:val="24"/>
        </w:rPr>
        <w:t>публике Дагестан, выявлены особенности развития молочного скот</w:t>
      </w:r>
      <w:r w:rsidRPr="002B06F8">
        <w:rPr>
          <w:rFonts w:ascii="Times New Roman" w:hAnsi="Times New Roman" w:cs="Times New Roman"/>
          <w:sz w:val="24"/>
        </w:rPr>
        <w:t>о</w:t>
      </w:r>
      <w:r w:rsidRPr="002B06F8">
        <w:rPr>
          <w:rFonts w:ascii="Times New Roman" w:hAnsi="Times New Roman" w:cs="Times New Roman"/>
          <w:sz w:val="24"/>
        </w:rPr>
        <w:t xml:space="preserve">водства в регионе на </w:t>
      </w:r>
      <w:r w:rsidRPr="002B06F8">
        <w:rPr>
          <w:rFonts w:ascii="Times New Roman" w:hAnsi="Times New Roman" w:cs="Times New Roman"/>
          <w:sz w:val="24"/>
        </w:rPr>
        <w:lastRenderedPageBreak/>
        <w:t xml:space="preserve">современном этапе. </w:t>
      </w:r>
    </w:p>
    <w:p w:rsidR="002B06F8" w:rsidRPr="002B06F8" w:rsidRDefault="002B06F8" w:rsidP="002B06F8">
      <w:pPr>
        <w:pStyle w:val="a3"/>
        <w:ind w:firstLine="709"/>
        <w:jc w:val="both"/>
        <w:rPr>
          <w:rFonts w:ascii="Times New Roman" w:hAnsi="Times New Roman" w:cs="Times New Roman"/>
          <w:sz w:val="24"/>
        </w:rPr>
      </w:pPr>
    </w:p>
    <w:p w:rsidR="00445CE7" w:rsidRPr="002B06F8" w:rsidRDefault="00BD3913" w:rsidP="002B06F8">
      <w:pPr>
        <w:pStyle w:val="a3"/>
        <w:ind w:firstLine="709"/>
        <w:jc w:val="both"/>
        <w:rPr>
          <w:rFonts w:ascii="Times New Roman" w:hAnsi="Times New Roman" w:cs="Times New Roman"/>
          <w:sz w:val="28"/>
        </w:rPr>
      </w:pPr>
      <w:r w:rsidRPr="00BD3913">
        <w:rPr>
          <w:rFonts w:ascii="Times New Roman" w:hAnsi="Times New Roman" w:cs="Times New Roman"/>
          <w:b/>
          <w:sz w:val="28"/>
        </w:rPr>
        <w:t>Васильченко, М. Я.</w:t>
      </w:r>
      <w:r w:rsidRPr="002B06F8">
        <w:rPr>
          <w:rFonts w:ascii="Times New Roman" w:hAnsi="Times New Roman" w:cs="Times New Roman"/>
          <w:sz w:val="28"/>
        </w:rPr>
        <w:t xml:space="preserve"> </w:t>
      </w:r>
      <w:r w:rsidR="00445CE7" w:rsidRPr="002B06F8">
        <w:rPr>
          <w:rFonts w:ascii="Times New Roman" w:hAnsi="Times New Roman" w:cs="Times New Roman"/>
          <w:sz w:val="28"/>
        </w:rPr>
        <w:t>Региональные особенности инновационного ра</w:t>
      </w:r>
      <w:r w:rsidR="00445CE7" w:rsidRPr="002B06F8">
        <w:rPr>
          <w:rFonts w:ascii="Times New Roman" w:hAnsi="Times New Roman" w:cs="Times New Roman"/>
          <w:sz w:val="28"/>
        </w:rPr>
        <w:t>з</w:t>
      </w:r>
      <w:r w:rsidR="00445CE7" w:rsidRPr="002B06F8">
        <w:rPr>
          <w:rFonts w:ascii="Times New Roman" w:hAnsi="Times New Roman" w:cs="Times New Roman"/>
          <w:sz w:val="28"/>
        </w:rPr>
        <w:t xml:space="preserve">вития российского молочного скотоводства / </w:t>
      </w:r>
      <w:r w:rsidRPr="002B06F8">
        <w:rPr>
          <w:rFonts w:ascii="Times New Roman" w:hAnsi="Times New Roman" w:cs="Times New Roman"/>
          <w:sz w:val="28"/>
        </w:rPr>
        <w:t>М.</w:t>
      </w:r>
      <w:r>
        <w:rPr>
          <w:rFonts w:ascii="Times New Roman" w:hAnsi="Times New Roman" w:cs="Times New Roman"/>
          <w:sz w:val="28"/>
        </w:rPr>
        <w:t xml:space="preserve"> </w:t>
      </w:r>
      <w:r w:rsidRPr="002B06F8">
        <w:rPr>
          <w:rFonts w:ascii="Times New Roman" w:hAnsi="Times New Roman" w:cs="Times New Roman"/>
          <w:sz w:val="28"/>
        </w:rPr>
        <w:t xml:space="preserve">Я. </w:t>
      </w:r>
      <w:r w:rsidR="00445CE7" w:rsidRPr="002B06F8">
        <w:rPr>
          <w:rFonts w:ascii="Times New Roman" w:hAnsi="Times New Roman" w:cs="Times New Roman"/>
          <w:sz w:val="28"/>
        </w:rPr>
        <w:t xml:space="preserve">Васильченко // </w:t>
      </w:r>
      <w:proofErr w:type="spellStart"/>
      <w:r w:rsidR="00445CE7" w:rsidRPr="002B06F8">
        <w:rPr>
          <w:rFonts w:ascii="Times New Roman" w:hAnsi="Times New Roman" w:cs="Times New Roman"/>
          <w:sz w:val="28"/>
        </w:rPr>
        <w:t>Аграр</w:t>
      </w:r>
      <w:proofErr w:type="spellEnd"/>
      <w:r w:rsidR="002B06F8">
        <w:rPr>
          <w:rFonts w:ascii="Times New Roman" w:hAnsi="Times New Roman" w:cs="Times New Roman"/>
          <w:sz w:val="28"/>
        </w:rPr>
        <w:t>.</w:t>
      </w:r>
      <w:r w:rsidR="00445CE7" w:rsidRPr="002B06F8">
        <w:rPr>
          <w:rFonts w:ascii="Times New Roman" w:hAnsi="Times New Roman" w:cs="Times New Roman"/>
          <w:sz w:val="28"/>
        </w:rPr>
        <w:t xml:space="preserve"> науч</w:t>
      </w:r>
      <w:r w:rsidR="002B06F8">
        <w:rPr>
          <w:rFonts w:ascii="Times New Roman" w:hAnsi="Times New Roman" w:cs="Times New Roman"/>
          <w:sz w:val="28"/>
        </w:rPr>
        <w:t xml:space="preserve">. </w:t>
      </w:r>
      <w:r w:rsidR="00445CE7" w:rsidRPr="002B06F8">
        <w:rPr>
          <w:rFonts w:ascii="Times New Roman" w:hAnsi="Times New Roman" w:cs="Times New Roman"/>
          <w:sz w:val="28"/>
        </w:rPr>
        <w:t>журн. – 2016. – № 12. – С. 70-77</w:t>
      </w:r>
      <w:r>
        <w:rPr>
          <w:rFonts w:ascii="Times New Roman" w:hAnsi="Times New Roman" w:cs="Times New Roman"/>
          <w:sz w:val="28"/>
        </w:rPr>
        <w:t>.</w:t>
      </w:r>
    </w:p>
    <w:p w:rsidR="00445CE7" w:rsidRPr="00BD3913" w:rsidRDefault="00445CE7" w:rsidP="00445CE7">
      <w:pPr>
        <w:pStyle w:val="a3"/>
        <w:jc w:val="both"/>
        <w:rPr>
          <w:rFonts w:ascii="Times New Roman" w:hAnsi="Times New Roman" w:cs="Times New Roman"/>
          <w:sz w:val="24"/>
        </w:rPr>
      </w:pPr>
    </w:p>
    <w:p w:rsidR="00445CE7" w:rsidRPr="005847DB" w:rsidRDefault="00445CE7" w:rsidP="00BD3913">
      <w:pPr>
        <w:pStyle w:val="a3"/>
        <w:ind w:firstLine="709"/>
        <w:jc w:val="both"/>
        <w:rPr>
          <w:rFonts w:ascii="Times New Roman" w:hAnsi="Times New Roman" w:cs="Times New Roman"/>
          <w:sz w:val="28"/>
        </w:rPr>
      </w:pPr>
      <w:proofErr w:type="spellStart"/>
      <w:r w:rsidRPr="005847DB">
        <w:rPr>
          <w:rFonts w:ascii="Times New Roman" w:hAnsi="Times New Roman" w:cs="Times New Roman"/>
          <w:b/>
          <w:bCs/>
          <w:sz w:val="28"/>
        </w:rPr>
        <w:t>Фисинин</w:t>
      </w:r>
      <w:proofErr w:type="spellEnd"/>
      <w:r w:rsidRPr="005847DB">
        <w:rPr>
          <w:rFonts w:ascii="Times New Roman" w:hAnsi="Times New Roman" w:cs="Times New Roman"/>
          <w:b/>
          <w:bCs/>
          <w:sz w:val="28"/>
        </w:rPr>
        <w:t>, В. И.</w:t>
      </w:r>
      <w:r>
        <w:rPr>
          <w:rFonts w:ascii="Times New Roman" w:hAnsi="Times New Roman" w:cs="Times New Roman"/>
          <w:b/>
          <w:bCs/>
          <w:sz w:val="28"/>
        </w:rPr>
        <w:t xml:space="preserve"> </w:t>
      </w:r>
      <w:r w:rsidRPr="005847DB">
        <w:rPr>
          <w:rFonts w:ascii="Times New Roman" w:hAnsi="Times New Roman" w:cs="Times New Roman"/>
          <w:sz w:val="28"/>
        </w:rPr>
        <w:t xml:space="preserve">Тенденции развития коммерческих корпоративных птицеводческих объединений / В. И. </w:t>
      </w:r>
      <w:proofErr w:type="spellStart"/>
      <w:r w:rsidRPr="005847DB">
        <w:rPr>
          <w:rFonts w:ascii="Times New Roman" w:hAnsi="Times New Roman" w:cs="Times New Roman"/>
          <w:sz w:val="28"/>
        </w:rPr>
        <w:t>Фисинин</w:t>
      </w:r>
      <w:proofErr w:type="spellEnd"/>
      <w:r w:rsidRPr="005847DB">
        <w:rPr>
          <w:rFonts w:ascii="Times New Roman" w:hAnsi="Times New Roman" w:cs="Times New Roman"/>
          <w:sz w:val="28"/>
        </w:rPr>
        <w:t xml:space="preserve">, Л. М. </w:t>
      </w:r>
      <w:proofErr w:type="spellStart"/>
      <w:r w:rsidRPr="005847DB">
        <w:rPr>
          <w:rFonts w:ascii="Times New Roman" w:hAnsi="Times New Roman" w:cs="Times New Roman"/>
          <w:sz w:val="28"/>
        </w:rPr>
        <w:t>Ройтер</w:t>
      </w:r>
      <w:proofErr w:type="spellEnd"/>
      <w:r w:rsidRPr="005847DB">
        <w:rPr>
          <w:rFonts w:ascii="Times New Roman" w:hAnsi="Times New Roman" w:cs="Times New Roman"/>
          <w:sz w:val="28"/>
        </w:rPr>
        <w:t>, А. Г. Акопян</w:t>
      </w:r>
      <w:r>
        <w:rPr>
          <w:rFonts w:ascii="Times New Roman" w:hAnsi="Times New Roman" w:cs="Times New Roman"/>
          <w:sz w:val="28"/>
        </w:rPr>
        <w:t xml:space="preserve"> </w:t>
      </w:r>
      <w:r w:rsidRPr="005847DB">
        <w:rPr>
          <w:rFonts w:ascii="Times New Roman" w:hAnsi="Times New Roman" w:cs="Times New Roman"/>
          <w:sz w:val="28"/>
        </w:rPr>
        <w:t xml:space="preserve">// Птицеводство. </w:t>
      </w:r>
      <w:r w:rsidR="00BD3913">
        <w:rPr>
          <w:rFonts w:ascii="Times New Roman" w:hAnsi="Times New Roman" w:cs="Times New Roman"/>
          <w:sz w:val="28"/>
        </w:rPr>
        <w:t>–</w:t>
      </w:r>
      <w:r w:rsidRPr="005847DB">
        <w:rPr>
          <w:rFonts w:ascii="Times New Roman" w:hAnsi="Times New Roman" w:cs="Times New Roman"/>
          <w:sz w:val="28"/>
        </w:rPr>
        <w:t xml:space="preserve"> 2017. </w:t>
      </w:r>
      <w:r w:rsidR="00BD3913">
        <w:rPr>
          <w:rFonts w:ascii="Times New Roman" w:hAnsi="Times New Roman" w:cs="Times New Roman"/>
          <w:sz w:val="28"/>
        </w:rPr>
        <w:t>–</w:t>
      </w:r>
      <w:r w:rsidRPr="005847DB">
        <w:rPr>
          <w:rFonts w:ascii="Times New Roman" w:hAnsi="Times New Roman" w:cs="Times New Roman"/>
          <w:sz w:val="28"/>
        </w:rPr>
        <w:t xml:space="preserve"> № 2. </w:t>
      </w:r>
      <w:r w:rsidR="00BD3913">
        <w:rPr>
          <w:rFonts w:ascii="Times New Roman" w:hAnsi="Times New Roman" w:cs="Times New Roman"/>
          <w:sz w:val="28"/>
        </w:rPr>
        <w:t>–</w:t>
      </w:r>
      <w:r w:rsidRPr="005847DB">
        <w:rPr>
          <w:rFonts w:ascii="Times New Roman" w:hAnsi="Times New Roman" w:cs="Times New Roman"/>
          <w:sz w:val="28"/>
        </w:rPr>
        <w:t xml:space="preserve"> С. 17-21. </w:t>
      </w:r>
    </w:p>
    <w:p w:rsidR="00445CE7" w:rsidRDefault="00445CE7" w:rsidP="00BD3913">
      <w:pPr>
        <w:pStyle w:val="a3"/>
        <w:ind w:firstLine="709"/>
        <w:jc w:val="both"/>
        <w:rPr>
          <w:rFonts w:ascii="Times New Roman" w:hAnsi="Times New Roman" w:cs="Times New Roman"/>
          <w:sz w:val="24"/>
        </w:rPr>
      </w:pPr>
      <w:r w:rsidRPr="005847DB">
        <w:rPr>
          <w:rFonts w:ascii="Times New Roman" w:hAnsi="Times New Roman" w:cs="Times New Roman"/>
          <w:sz w:val="24"/>
        </w:rPr>
        <w:t>В статье приведён анализ современного состояния и тенденций развития комме</w:t>
      </w:r>
      <w:r w:rsidRPr="005847DB">
        <w:rPr>
          <w:rFonts w:ascii="Times New Roman" w:hAnsi="Times New Roman" w:cs="Times New Roman"/>
          <w:sz w:val="24"/>
        </w:rPr>
        <w:t>р</w:t>
      </w:r>
      <w:r w:rsidRPr="005847DB">
        <w:rPr>
          <w:rFonts w:ascii="Times New Roman" w:hAnsi="Times New Roman" w:cs="Times New Roman"/>
          <w:sz w:val="24"/>
        </w:rPr>
        <w:t>ческих корпоративных птицеводческих организаций в соответствии со структурными и</w:t>
      </w:r>
      <w:r w:rsidRPr="005847DB">
        <w:rPr>
          <w:rFonts w:ascii="Times New Roman" w:hAnsi="Times New Roman" w:cs="Times New Roman"/>
          <w:sz w:val="24"/>
        </w:rPr>
        <w:t>з</w:t>
      </w:r>
      <w:r w:rsidRPr="005847DB">
        <w:rPr>
          <w:rFonts w:ascii="Times New Roman" w:hAnsi="Times New Roman" w:cs="Times New Roman"/>
          <w:sz w:val="24"/>
        </w:rPr>
        <w:t>менениями. Рассмотрены основные механизмы ликвидационных процессов, прибыльн</w:t>
      </w:r>
      <w:r w:rsidRPr="005847DB">
        <w:rPr>
          <w:rFonts w:ascii="Times New Roman" w:hAnsi="Times New Roman" w:cs="Times New Roman"/>
          <w:sz w:val="24"/>
        </w:rPr>
        <w:t>о</w:t>
      </w:r>
      <w:r w:rsidRPr="005847DB">
        <w:rPr>
          <w:rFonts w:ascii="Times New Roman" w:hAnsi="Times New Roman" w:cs="Times New Roman"/>
          <w:sz w:val="24"/>
        </w:rPr>
        <w:t>сти (убыточности) и инвестиционной привлекательности.</w:t>
      </w:r>
    </w:p>
    <w:p w:rsidR="00BD3913" w:rsidRDefault="00BD3913" w:rsidP="00BD3913">
      <w:pPr>
        <w:pStyle w:val="a3"/>
        <w:ind w:firstLine="709"/>
        <w:jc w:val="both"/>
        <w:rPr>
          <w:rFonts w:ascii="Times New Roman" w:hAnsi="Times New Roman" w:cs="Times New Roman"/>
          <w:sz w:val="24"/>
        </w:rPr>
      </w:pPr>
    </w:p>
    <w:p w:rsidR="00D75668" w:rsidRPr="00BD3913" w:rsidRDefault="00BD3913" w:rsidP="00BD3913">
      <w:pPr>
        <w:pStyle w:val="a3"/>
        <w:ind w:firstLine="709"/>
        <w:jc w:val="both"/>
        <w:rPr>
          <w:rFonts w:ascii="Times New Roman" w:hAnsi="Times New Roman" w:cs="Times New Roman"/>
          <w:sz w:val="28"/>
        </w:rPr>
      </w:pPr>
      <w:r w:rsidRPr="00BD3913">
        <w:rPr>
          <w:rFonts w:ascii="Times New Roman" w:hAnsi="Times New Roman" w:cs="Times New Roman"/>
          <w:b/>
          <w:sz w:val="28"/>
        </w:rPr>
        <w:t>Гусева, Г. Я.</w:t>
      </w:r>
      <w:r>
        <w:rPr>
          <w:rFonts w:ascii="Times New Roman" w:hAnsi="Times New Roman" w:cs="Times New Roman"/>
          <w:sz w:val="28"/>
        </w:rPr>
        <w:t xml:space="preserve"> </w:t>
      </w:r>
      <w:r w:rsidR="00D75668" w:rsidRPr="00BD3913">
        <w:rPr>
          <w:rFonts w:ascii="Times New Roman" w:hAnsi="Times New Roman" w:cs="Times New Roman"/>
          <w:sz w:val="28"/>
        </w:rPr>
        <w:t>Система элементов организационно-экономического м</w:t>
      </w:r>
      <w:r w:rsidR="00D75668" w:rsidRPr="00BD3913">
        <w:rPr>
          <w:rFonts w:ascii="Times New Roman" w:hAnsi="Times New Roman" w:cs="Times New Roman"/>
          <w:sz w:val="28"/>
        </w:rPr>
        <w:t>е</w:t>
      </w:r>
      <w:r w:rsidR="00D75668" w:rsidRPr="00BD3913">
        <w:rPr>
          <w:rFonts w:ascii="Times New Roman" w:hAnsi="Times New Roman" w:cs="Times New Roman"/>
          <w:sz w:val="28"/>
        </w:rPr>
        <w:t>ханизма, обеспечивающая повышение эффективности функционирования овцеводства в Казахстане /</w:t>
      </w:r>
      <w:r w:rsidRPr="00BD3913">
        <w:rPr>
          <w:rFonts w:ascii="Times New Roman" w:hAnsi="Times New Roman" w:cs="Times New Roman"/>
          <w:sz w:val="28"/>
        </w:rPr>
        <w:t xml:space="preserve"> Г.</w:t>
      </w:r>
      <w:r>
        <w:rPr>
          <w:rFonts w:ascii="Times New Roman" w:hAnsi="Times New Roman" w:cs="Times New Roman"/>
          <w:sz w:val="28"/>
        </w:rPr>
        <w:t xml:space="preserve"> </w:t>
      </w:r>
      <w:r w:rsidRPr="00BD3913">
        <w:rPr>
          <w:rFonts w:ascii="Times New Roman" w:hAnsi="Times New Roman" w:cs="Times New Roman"/>
          <w:sz w:val="28"/>
        </w:rPr>
        <w:t>Я.</w:t>
      </w:r>
      <w:r w:rsidR="00D75668" w:rsidRPr="00BD3913">
        <w:rPr>
          <w:rFonts w:ascii="Times New Roman" w:hAnsi="Times New Roman" w:cs="Times New Roman"/>
          <w:sz w:val="28"/>
        </w:rPr>
        <w:t xml:space="preserve"> Гусева, </w:t>
      </w:r>
      <w:r w:rsidRPr="00BD3913">
        <w:rPr>
          <w:rFonts w:ascii="Times New Roman" w:hAnsi="Times New Roman" w:cs="Times New Roman"/>
          <w:sz w:val="28"/>
        </w:rPr>
        <w:t>Н.</w:t>
      </w:r>
      <w:r>
        <w:rPr>
          <w:rFonts w:ascii="Times New Roman" w:hAnsi="Times New Roman" w:cs="Times New Roman"/>
          <w:sz w:val="28"/>
        </w:rPr>
        <w:t xml:space="preserve"> </w:t>
      </w:r>
      <w:r w:rsidRPr="00BD3913">
        <w:rPr>
          <w:rFonts w:ascii="Times New Roman" w:hAnsi="Times New Roman" w:cs="Times New Roman"/>
          <w:sz w:val="28"/>
        </w:rPr>
        <w:t xml:space="preserve">В. </w:t>
      </w:r>
      <w:r w:rsidR="00D75668" w:rsidRPr="00BD3913">
        <w:rPr>
          <w:rFonts w:ascii="Times New Roman" w:hAnsi="Times New Roman" w:cs="Times New Roman"/>
          <w:sz w:val="28"/>
        </w:rPr>
        <w:t>Гусева // Горное сел</w:t>
      </w:r>
      <w:proofErr w:type="gramStart"/>
      <w:r>
        <w:rPr>
          <w:rFonts w:ascii="Times New Roman" w:hAnsi="Times New Roman" w:cs="Times New Roman"/>
          <w:sz w:val="28"/>
        </w:rPr>
        <w:t>.</w:t>
      </w:r>
      <w:proofErr w:type="gramEnd"/>
      <w:r w:rsidR="00D75668" w:rsidRPr="00BD3913">
        <w:rPr>
          <w:rFonts w:ascii="Times New Roman" w:hAnsi="Times New Roman" w:cs="Times New Roman"/>
          <w:sz w:val="28"/>
        </w:rPr>
        <w:t xml:space="preserve"> </w:t>
      </w:r>
      <w:proofErr w:type="gramStart"/>
      <w:r w:rsidR="00D75668" w:rsidRPr="00BD3913">
        <w:rPr>
          <w:rFonts w:ascii="Times New Roman" w:hAnsi="Times New Roman" w:cs="Times New Roman"/>
          <w:sz w:val="28"/>
        </w:rPr>
        <w:t>х</w:t>
      </w:r>
      <w:proofErr w:type="gramEnd"/>
      <w:r w:rsidR="00D75668" w:rsidRPr="00BD3913">
        <w:rPr>
          <w:rFonts w:ascii="Times New Roman" w:hAnsi="Times New Roman" w:cs="Times New Roman"/>
          <w:sz w:val="28"/>
        </w:rPr>
        <w:t>оз</w:t>
      </w:r>
      <w:r>
        <w:rPr>
          <w:rFonts w:ascii="Times New Roman" w:hAnsi="Times New Roman" w:cs="Times New Roman"/>
          <w:sz w:val="28"/>
        </w:rPr>
        <w:t>-</w:t>
      </w:r>
      <w:r w:rsidR="00D75668" w:rsidRPr="00BD3913">
        <w:rPr>
          <w:rFonts w:ascii="Times New Roman" w:hAnsi="Times New Roman" w:cs="Times New Roman"/>
          <w:sz w:val="28"/>
        </w:rPr>
        <w:t>во. – 2017. – № 1. – С. 41-45.</w:t>
      </w:r>
    </w:p>
    <w:p w:rsidR="00D75668" w:rsidRDefault="00D75668" w:rsidP="00BD3913">
      <w:pPr>
        <w:pStyle w:val="a3"/>
        <w:ind w:firstLine="709"/>
        <w:jc w:val="both"/>
        <w:rPr>
          <w:rFonts w:ascii="Times New Roman" w:hAnsi="Times New Roman" w:cs="Times New Roman"/>
          <w:sz w:val="24"/>
        </w:rPr>
      </w:pPr>
      <w:r w:rsidRPr="00BD3913">
        <w:rPr>
          <w:rFonts w:ascii="Times New Roman" w:hAnsi="Times New Roman" w:cs="Times New Roman"/>
          <w:sz w:val="24"/>
        </w:rPr>
        <w:t>В статье предлагается система элементов организационно-</w:t>
      </w:r>
      <w:proofErr w:type="gramStart"/>
      <w:r w:rsidRPr="00BD3913">
        <w:rPr>
          <w:rFonts w:ascii="Times New Roman" w:hAnsi="Times New Roman" w:cs="Times New Roman"/>
          <w:sz w:val="24"/>
        </w:rPr>
        <w:t>экономического мех</w:t>
      </w:r>
      <w:r w:rsidRPr="00BD3913">
        <w:rPr>
          <w:rFonts w:ascii="Times New Roman" w:hAnsi="Times New Roman" w:cs="Times New Roman"/>
          <w:sz w:val="24"/>
        </w:rPr>
        <w:t>а</w:t>
      </w:r>
      <w:r w:rsidRPr="00BD3913">
        <w:rPr>
          <w:rFonts w:ascii="Times New Roman" w:hAnsi="Times New Roman" w:cs="Times New Roman"/>
          <w:sz w:val="24"/>
        </w:rPr>
        <w:t>низма</w:t>
      </w:r>
      <w:proofErr w:type="gramEnd"/>
      <w:r w:rsidRPr="00BD3913">
        <w:rPr>
          <w:rFonts w:ascii="Times New Roman" w:hAnsi="Times New Roman" w:cs="Times New Roman"/>
          <w:sz w:val="24"/>
        </w:rPr>
        <w:t xml:space="preserve"> развития овцеводства, направленная на обновление отрасли и повышение эффе</w:t>
      </w:r>
      <w:r w:rsidRPr="00BD3913">
        <w:rPr>
          <w:rFonts w:ascii="Times New Roman" w:hAnsi="Times New Roman" w:cs="Times New Roman"/>
          <w:sz w:val="24"/>
        </w:rPr>
        <w:t>к</w:t>
      </w:r>
      <w:r w:rsidRPr="00BD3913">
        <w:rPr>
          <w:rFonts w:ascii="Times New Roman" w:hAnsi="Times New Roman" w:cs="Times New Roman"/>
          <w:sz w:val="24"/>
        </w:rPr>
        <w:t xml:space="preserve">тивности ее функционирования. Осуществление механизма рассматривается в два этапа, каждому из которых присущи свои элементы. Оценен эффект от предложенных элементов организационно-экономического механизма развития овцеводства. </w:t>
      </w:r>
    </w:p>
    <w:p w:rsidR="00BD3913" w:rsidRPr="00BD3913" w:rsidRDefault="00BD3913" w:rsidP="00BD3913">
      <w:pPr>
        <w:pStyle w:val="a3"/>
        <w:ind w:firstLine="709"/>
        <w:jc w:val="both"/>
        <w:rPr>
          <w:rFonts w:ascii="Times New Roman" w:hAnsi="Times New Roman" w:cs="Times New Roman"/>
          <w:sz w:val="24"/>
        </w:rPr>
      </w:pPr>
    </w:p>
    <w:p w:rsidR="00D75668" w:rsidRDefault="00BD3913" w:rsidP="00BD3913">
      <w:pPr>
        <w:pStyle w:val="a3"/>
        <w:ind w:firstLine="709"/>
        <w:jc w:val="both"/>
        <w:rPr>
          <w:rFonts w:ascii="Times New Roman" w:hAnsi="Times New Roman" w:cs="Times New Roman"/>
          <w:sz w:val="28"/>
        </w:rPr>
      </w:pPr>
      <w:proofErr w:type="spellStart"/>
      <w:r w:rsidRPr="00BD3913">
        <w:rPr>
          <w:rFonts w:ascii="Times New Roman" w:hAnsi="Times New Roman" w:cs="Times New Roman"/>
          <w:b/>
          <w:sz w:val="28"/>
        </w:rPr>
        <w:t>Джамбаева</w:t>
      </w:r>
      <w:proofErr w:type="spellEnd"/>
      <w:r w:rsidRPr="00BD3913">
        <w:rPr>
          <w:rFonts w:ascii="Times New Roman" w:hAnsi="Times New Roman" w:cs="Times New Roman"/>
          <w:b/>
          <w:sz w:val="28"/>
        </w:rPr>
        <w:t>, Г. А.</w:t>
      </w:r>
      <w:r w:rsidRPr="00BD3913">
        <w:rPr>
          <w:rFonts w:ascii="Times New Roman" w:hAnsi="Times New Roman" w:cs="Times New Roman"/>
          <w:sz w:val="28"/>
        </w:rPr>
        <w:t xml:space="preserve"> </w:t>
      </w:r>
      <w:r w:rsidR="00D75668" w:rsidRPr="00BD3913">
        <w:rPr>
          <w:rFonts w:ascii="Times New Roman" w:hAnsi="Times New Roman" w:cs="Times New Roman"/>
          <w:sz w:val="28"/>
        </w:rPr>
        <w:t>Эффективность производства овцеводческой пр</w:t>
      </w:r>
      <w:r w:rsidR="00D75668" w:rsidRPr="00BD3913">
        <w:rPr>
          <w:rFonts w:ascii="Times New Roman" w:hAnsi="Times New Roman" w:cs="Times New Roman"/>
          <w:sz w:val="28"/>
        </w:rPr>
        <w:t>о</w:t>
      </w:r>
      <w:r w:rsidR="00D75668" w:rsidRPr="00BD3913">
        <w:rPr>
          <w:rFonts w:ascii="Times New Roman" w:hAnsi="Times New Roman" w:cs="Times New Roman"/>
          <w:sz w:val="28"/>
        </w:rPr>
        <w:t xml:space="preserve">дукции в Казахстане / </w:t>
      </w:r>
      <w:r w:rsidRPr="00BD3913">
        <w:rPr>
          <w:rFonts w:ascii="Times New Roman" w:hAnsi="Times New Roman" w:cs="Times New Roman"/>
          <w:sz w:val="28"/>
        </w:rPr>
        <w:t>Г.</w:t>
      </w:r>
      <w:r>
        <w:rPr>
          <w:rFonts w:ascii="Times New Roman" w:hAnsi="Times New Roman" w:cs="Times New Roman"/>
          <w:sz w:val="28"/>
        </w:rPr>
        <w:t xml:space="preserve"> </w:t>
      </w:r>
      <w:r w:rsidRPr="00BD3913">
        <w:rPr>
          <w:rFonts w:ascii="Times New Roman" w:hAnsi="Times New Roman" w:cs="Times New Roman"/>
          <w:sz w:val="28"/>
        </w:rPr>
        <w:t>А.</w:t>
      </w:r>
      <w:r>
        <w:rPr>
          <w:rFonts w:ascii="Times New Roman" w:hAnsi="Times New Roman" w:cs="Times New Roman"/>
          <w:sz w:val="28"/>
        </w:rPr>
        <w:t xml:space="preserve"> </w:t>
      </w:r>
      <w:proofErr w:type="spellStart"/>
      <w:r w:rsidR="00D75668" w:rsidRPr="00BD3913">
        <w:rPr>
          <w:rFonts w:ascii="Times New Roman" w:hAnsi="Times New Roman" w:cs="Times New Roman"/>
          <w:sz w:val="28"/>
        </w:rPr>
        <w:t>Джамбаева</w:t>
      </w:r>
      <w:proofErr w:type="spellEnd"/>
      <w:r w:rsidR="00D75668" w:rsidRPr="00BD3913">
        <w:rPr>
          <w:rFonts w:ascii="Times New Roman" w:hAnsi="Times New Roman" w:cs="Times New Roman"/>
          <w:sz w:val="28"/>
        </w:rPr>
        <w:t xml:space="preserve">, </w:t>
      </w:r>
      <w:r w:rsidRPr="00BD3913">
        <w:rPr>
          <w:rFonts w:ascii="Times New Roman" w:hAnsi="Times New Roman" w:cs="Times New Roman"/>
          <w:sz w:val="28"/>
        </w:rPr>
        <w:t>Л.</w:t>
      </w:r>
      <w:r>
        <w:rPr>
          <w:rFonts w:ascii="Times New Roman" w:hAnsi="Times New Roman" w:cs="Times New Roman"/>
          <w:sz w:val="28"/>
        </w:rPr>
        <w:t xml:space="preserve"> </w:t>
      </w:r>
      <w:r w:rsidRPr="00BD3913">
        <w:rPr>
          <w:rFonts w:ascii="Times New Roman" w:hAnsi="Times New Roman" w:cs="Times New Roman"/>
          <w:sz w:val="28"/>
        </w:rPr>
        <w:t xml:space="preserve">Т. </w:t>
      </w:r>
      <w:proofErr w:type="spellStart"/>
      <w:r w:rsidR="00D75668" w:rsidRPr="00BD3913">
        <w:rPr>
          <w:rFonts w:ascii="Times New Roman" w:hAnsi="Times New Roman" w:cs="Times New Roman"/>
          <w:sz w:val="28"/>
        </w:rPr>
        <w:t>Алшембаева</w:t>
      </w:r>
      <w:proofErr w:type="spellEnd"/>
      <w:r w:rsidR="00D75668" w:rsidRPr="00BD3913">
        <w:rPr>
          <w:rFonts w:ascii="Times New Roman" w:hAnsi="Times New Roman" w:cs="Times New Roman"/>
          <w:sz w:val="28"/>
        </w:rPr>
        <w:t xml:space="preserve"> // Горное сел</w:t>
      </w:r>
      <w:proofErr w:type="gramStart"/>
      <w:r>
        <w:rPr>
          <w:rFonts w:ascii="Times New Roman" w:hAnsi="Times New Roman" w:cs="Times New Roman"/>
          <w:sz w:val="28"/>
        </w:rPr>
        <w:t>.</w:t>
      </w:r>
      <w:proofErr w:type="gramEnd"/>
      <w:r w:rsidR="00D75668" w:rsidRPr="00BD3913">
        <w:rPr>
          <w:rFonts w:ascii="Times New Roman" w:hAnsi="Times New Roman" w:cs="Times New Roman"/>
          <w:sz w:val="28"/>
        </w:rPr>
        <w:t xml:space="preserve"> </w:t>
      </w:r>
      <w:proofErr w:type="gramStart"/>
      <w:r w:rsidR="00D75668" w:rsidRPr="00BD3913">
        <w:rPr>
          <w:rFonts w:ascii="Times New Roman" w:hAnsi="Times New Roman" w:cs="Times New Roman"/>
          <w:sz w:val="28"/>
        </w:rPr>
        <w:t>х</w:t>
      </w:r>
      <w:proofErr w:type="gramEnd"/>
      <w:r w:rsidR="00D75668" w:rsidRPr="00BD3913">
        <w:rPr>
          <w:rFonts w:ascii="Times New Roman" w:hAnsi="Times New Roman" w:cs="Times New Roman"/>
          <w:sz w:val="28"/>
        </w:rPr>
        <w:t>оз</w:t>
      </w:r>
      <w:r>
        <w:rPr>
          <w:rFonts w:ascii="Times New Roman" w:hAnsi="Times New Roman" w:cs="Times New Roman"/>
          <w:sz w:val="28"/>
        </w:rPr>
        <w:t>-</w:t>
      </w:r>
      <w:r w:rsidR="00D75668" w:rsidRPr="00BD3913">
        <w:rPr>
          <w:rFonts w:ascii="Times New Roman" w:hAnsi="Times New Roman" w:cs="Times New Roman"/>
          <w:sz w:val="28"/>
        </w:rPr>
        <w:t>во. – 2017. – № 1. – С. 30-32.</w:t>
      </w:r>
    </w:p>
    <w:p w:rsidR="00BD3913" w:rsidRPr="00BD3913" w:rsidRDefault="00BD3913" w:rsidP="00BD3913">
      <w:pPr>
        <w:pStyle w:val="a3"/>
        <w:ind w:firstLine="709"/>
        <w:jc w:val="both"/>
        <w:rPr>
          <w:rFonts w:ascii="Times New Roman" w:hAnsi="Times New Roman" w:cs="Times New Roman"/>
          <w:sz w:val="28"/>
        </w:rPr>
      </w:pPr>
      <w:r w:rsidRPr="00BD3913">
        <w:rPr>
          <w:rFonts w:ascii="Times New Roman" w:hAnsi="Times New Roman" w:cs="Times New Roman"/>
          <w:sz w:val="24"/>
        </w:rPr>
        <w:t>В статье рассмотрен</w:t>
      </w:r>
      <w:r>
        <w:rPr>
          <w:rFonts w:ascii="Times New Roman" w:hAnsi="Times New Roman" w:cs="Times New Roman"/>
          <w:sz w:val="24"/>
        </w:rPr>
        <w:t>о</w:t>
      </w:r>
      <w:r w:rsidRPr="00BD3913">
        <w:rPr>
          <w:rFonts w:ascii="Times New Roman" w:hAnsi="Times New Roman" w:cs="Times New Roman"/>
          <w:sz w:val="24"/>
        </w:rPr>
        <w:t xml:space="preserve"> развитие овцеводства в зависимости породности поголовья, с учетом региональных особенностей Казахстана. Показаны приоритетные направления п</w:t>
      </w:r>
      <w:r w:rsidRPr="00BD3913">
        <w:rPr>
          <w:rFonts w:ascii="Times New Roman" w:hAnsi="Times New Roman" w:cs="Times New Roman"/>
          <w:sz w:val="24"/>
        </w:rPr>
        <w:t>о</w:t>
      </w:r>
      <w:r w:rsidRPr="00BD3913">
        <w:rPr>
          <w:rFonts w:ascii="Times New Roman" w:hAnsi="Times New Roman" w:cs="Times New Roman"/>
          <w:sz w:val="24"/>
        </w:rPr>
        <w:t>вышения результативности производства с учетом ресурсно-сберегающей технологии, эффективность государственной поддержки, способствующ</w:t>
      </w:r>
      <w:r>
        <w:rPr>
          <w:rFonts w:ascii="Times New Roman" w:hAnsi="Times New Roman" w:cs="Times New Roman"/>
          <w:sz w:val="24"/>
        </w:rPr>
        <w:t>е</w:t>
      </w:r>
      <w:r w:rsidRPr="00BD3913">
        <w:rPr>
          <w:rFonts w:ascii="Times New Roman" w:hAnsi="Times New Roman" w:cs="Times New Roman"/>
          <w:sz w:val="24"/>
        </w:rPr>
        <w:t>й увеличению производства конкурентоспособной продукции овцеводства мяса и шерсти, рекомендована система размещения пород овец в зависимости от эффективности производства продукции, пр</w:t>
      </w:r>
      <w:r w:rsidRPr="00BD3913">
        <w:rPr>
          <w:rFonts w:ascii="Times New Roman" w:hAnsi="Times New Roman" w:cs="Times New Roman"/>
          <w:sz w:val="24"/>
        </w:rPr>
        <w:t>о</w:t>
      </w:r>
      <w:r w:rsidRPr="00BD3913">
        <w:rPr>
          <w:rFonts w:ascii="Times New Roman" w:hAnsi="Times New Roman" w:cs="Times New Roman"/>
          <w:sz w:val="24"/>
        </w:rPr>
        <w:t>дуктивности и природно-климатических условий хозяйствования регионов. Для дальне</w:t>
      </w:r>
      <w:r w:rsidRPr="00BD3913">
        <w:rPr>
          <w:rFonts w:ascii="Times New Roman" w:hAnsi="Times New Roman" w:cs="Times New Roman"/>
          <w:sz w:val="24"/>
        </w:rPr>
        <w:t>й</w:t>
      </w:r>
      <w:r w:rsidRPr="00BD3913">
        <w:rPr>
          <w:rFonts w:ascii="Times New Roman" w:hAnsi="Times New Roman" w:cs="Times New Roman"/>
          <w:sz w:val="24"/>
        </w:rPr>
        <w:t>шего развития овцеводства показаны во влечение в оборот новых пастбищных сельскох</w:t>
      </w:r>
      <w:r w:rsidRPr="00BD3913">
        <w:rPr>
          <w:rFonts w:ascii="Times New Roman" w:hAnsi="Times New Roman" w:cs="Times New Roman"/>
          <w:sz w:val="24"/>
        </w:rPr>
        <w:t>о</w:t>
      </w:r>
      <w:r w:rsidRPr="00BD3913">
        <w:rPr>
          <w:rFonts w:ascii="Times New Roman" w:hAnsi="Times New Roman" w:cs="Times New Roman"/>
          <w:sz w:val="24"/>
        </w:rPr>
        <w:t xml:space="preserve">зяйственных угодий, улучшение </w:t>
      </w:r>
      <w:proofErr w:type="spellStart"/>
      <w:r w:rsidRPr="00BD3913">
        <w:rPr>
          <w:rFonts w:ascii="Times New Roman" w:hAnsi="Times New Roman" w:cs="Times New Roman"/>
          <w:sz w:val="24"/>
        </w:rPr>
        <w:t>селекционно</w:t>
      </w:r>
      <w:proofErr w:type="spellEnd"/>
      <w:r w:rsidRPr="00BD3913">
        <w:rPr>
          <w:rFonts w:ascii="Times New Roman" w:hAnsi="Times New Roman" w:cs="Times New Roman"/>
          <w:sz w:val="24"/>
        </w:rPr>
        <w:t>-племенных характеристик и создание усл</w:t>
      </w:r>
      <w:r w:rsidRPr="00BD3913">
        <w:rPr>
          <w:rFonts w:ascii="Times New Roman" w:hAnsi="Times New Roman" w:cs="Times New Roman"/>
          <w:sz w:val="24"/>
        </w:rPr>
        <w:t>о</w:t>
      </w:r>
      <w:r w:rsidRPr="00BD3913">
        <w:rPr>
          <w:rFonts w:ascii="Times New Roman" w:hAnsi="Times New Roman" w:cs="Times New Roman"/>
          <w:sz w:val="24"/>
        </w:rPr>
        <w:t>вий для отгонного овцеводства позволяет развить экспортный потенциал. В связи с этим для овцеводческих предприятий возникает необходимость дополнительных источников финансирования.</w:t>
      </w:r>
    </w:p>
    <w:p w:rsidR="003E7D6F" w:rsidRDefault="003E7D6F" w:rsidP="00F54579">
      <w:pPr>
        <w:pStyle w:val="a3"/>
        <w:jc w:val="both"/>
      </w:pPr>
    </w:p>
    <w:p w:rsidR="00296472" w:rsidRDefault="003E7D6F" w:rsidP="00296472">
      <w:pPr>
        <w:pStyle w:val="a3"/>
        <w:ind w:firstLine="709"/>
        <w:jc w:val="both"/>
        <w:rPr>
          <w:rFonts w:ascii="Times New Roman" w:hAnsi="Times New Roman" w:cs="Times New Roman"/>
          <w:sz w:val="24"/>
        </w:rPr>
      </w:pPr>
      <w:r w:rsidRPr="000B6719">
        <w:rPr>
          <w:rFonts w:ascii="Times New Roman" w:hAnsi="Times New Roman" w:cs="Times New Roman"/>
          <w:b/>
          <w:sz w:val="28"/>
        </w:rPr>
        <w:t>Динамическая модель оборота стада крупного рогатого скота м</w:t>
      </w:r>
      <w:r w:rsidRPr="000B6719">
        <w:rPr>
          <w:rFonts w:ascii="Times New Roman" w:hAnsi="Times New Roman" w:cs="Times New Roman"/>
          <w:b/>
          <w:sz w:val="28"/>
        </w:rPr>
        <w:t>о</w:t>
      </w:r>
      <w:r w:rsidRPr="000B6719">
        <w:rPr>
          <w:rFonts w:ascii="Times New Roman" w:hAnsi="Times New Roman" w:cs="Times New Roman"/>
          <w:b/>
          <w:sz w:val="28"/>
        </w:rPr>
        <w:t>лочного направления</w:t>
      </w:r>
      <w:r w:rsidR="000B6719">
        <w:rPr>
          <w:rFonts w:ascii="Times New Roman" w:hAnsi="Times New Roman" w:cs="Times New Roman"/>
          <w:sz w:val="28"/>
        </w:rPr>
        <w:t xml:space="preserve"> </w:t>
      </w:r>
      <w:r w:rsidRPr="00296472">
        <w:rPr>
          <w:rFonts w:ascii="Times New Roman" w:hAnsi="Times New Roman" w:cs="Times New Roman"/>
          <w:sz w:val="28"/>
        </w:rPr>
        <w:t xml:space="preserve">/ </w:t>
      </w:r>
      <w:r w:rsidR="000B6719" w:rsidRPr="00296472">
        <w:rPr>
          <w:rFonts w:ascii="Times New Roman" w:hAnsi="Times New Roman" w:cs="Times New Roman"/>
          <w:sz w:val="28"/>
        </w:rPr>
        <w:t>Д.</w:t>
      </w:r>
      <w:r w:rsidR="000B6719">
        <w:rPr>
          <w:rFonts w:ascii="Times New Roman" w:hAnsi="Times New Roman" w:cs="Times New Roman"/>
          <w:sz w:val="28"/>
        </w:rPr>
        <w:t xml:space="preserve"> </w:t>
      </w:r>
      <w:r w:rsidR="000B6719" w:rsidRPr="00296472">
        <w:rPr>
          <w:rFonts w:ascii="Times New Roman" w:hAnsi="Times New Roman" w:cs="Times New Roman"/>
          <w:sz w:val="28"/>
        </w:rPr>
        <w:t xml:space="preserve">И. </w:t>
      </w:r>
      <w:r w:rsidRPr="00296472">
        <w:rPr>
          <w:rFonts w:ascii="Times New Roman" w:hAnsi="Times New Roman" w:cs="Times New Roman"/>
          <w:sz w:val="28"/>
        </w:rPr>
        <w:t xml:space="preserve">Барановский </w:t>
      </w:r>
      <w:r w:rsidR="000B6719" w:rsidRPr="000B6719">
        <w:rPr>
          <w:rFonts w:ascii="Times New Roman" w:hAnsi="Times New Roman" w:cs="Times New Roman"/>
          <w:sz w:val="28"/>
          <w:szCs w:val="28"/>
        </w:rPr>
        <w:t>[и др.]</w:t>
      </w:r>
      <w:r w:rsidR="000B6719" w:rsidRPr="002B06F8">
        <w:rPr>
          <w:sz w:val="28"/>
          <w:szCs w:val="28"/>
        </w:rPr>
        <w:t xml:space="preserve"> </w:t>
      </w:r>
      <w:r w:rsidR="000B6719">
        <w:rPr>
          <w:rFonts w:ascii="Times New Roman" w:hAnsi="Times New Roman" w:cs="Times New Roman"/>
          <w:sz w:val="28"/>
        </w:rPr>
        <w:t xml:space="preserve">// </w:t>
      </w:r>
      <w:proofErr w:type="spellStart"/>
      <w:r w:rsidRPr="00296472">
        <w:rPr>
          <w:rFonts w:ascii="Times New Roman" w:hAnsi="Times New Roman" w:cs="Times New Roman"/>
          <w:sz w:val="28"/>
        </w:rPr>
        <w:t>В</w:t>
      </w:r>
      <w:r w:rsidR="000B6719" w:rsidRPr="00296472">
        <w:rPr>
          <w:rFonts w:ascii="Times New Roman" w:hAnsi="Times New Roman" w:cs="Times New Roman"/>
          <w:sz w:val="28"/>
        </w:rPr>
        <w:t>естн</w:t>
      </w:r>
      <w:proofErr w:type="spellEnd"/>
      <w:r w:rsidR="000B6719">
        <w:rPr>
          <w:rFonts w:ascii="Times New Roman" w:hAnsi="Times New Roman" w:cs="Times New Roman"/>
          <w:sz w:val="28"/>
        </w:rPr>
        <w:t>.</w:t>
      </w:r>
      <w:r w:rsidRPr="00296472">
        <w:rPr>
          <w:rFonts w:ascii="Times New Roman" w:hAnsi="Times New Roman" w:cs="Times New Roman"/>
          <w:sz w:val="28"/>
        </w:rPr>
        <w:t xml:space="preserve"> Б</w:t>
      </w:r>
      <w:r w:rsidR="000B6719" w:rsidRPr="00296472">
        <w:rPr>
          <w:rFonts w:ascii="Times New Roman" w:hAnsi="Times New Roman" w:cs="Times New Roman"/>
          <w:sz w:val="28"/>
        </w:rPr>
        <w:t>рянской гос</w:t>
      </w:r>
      <w:r w:rsidR="000B6719">
        <w:rPr>
          <w:rFonts w:ascii="Times New Roman" w:hAnsi="Times New Roman" w:cs="Times New Roman"/>
          <w:sz w:val="28"/>
        </w:rPr>
        <w:t>.</w:t>
      </w:r>
      <w:r w:rsidR="000B6719" w:rsidRPr="00296472">
        <w:rPr>
          <w:rFonts w:ascii="Times New Roman" w:hAnsi="Times New Roman" w:cs="Times New Roman"/>
          <w:sz w:val="28"/>
        </w:rPr>
        <w:t xml:space="preserve"> с</w:t>
      </w:r>
      <w:r w:rsidR="000B6719">
        <w:rPr>
          <w:rFonts w:ascii="Times New Roman" w:hAnsi="Times New Roman" w:cs="Times New Roman"/>
          <w:sz w:val="28"/>
        </w:rPr>
        <w:t>.-</w:t>
      </w:r>
      <w:r w:rsidR="000B6719" w:rsidRPr="00296472">
        <w:rPr>
          <w:rFonts w:ascii="Times New Roman" w:hAnsi="Times New Roman" w:cs="Times New Roman"/>
          <w:sz w:val="28"/>
        </w:rPr>
        <w:t>х</w:t>
      </w:r>
      <w:r w:rsidR="000B6719">
        <w:rPr>
          <w:rFonts w:ascii="Times New Roman" w:hAnsi="Times New Roman" w:cs="Times New Roman"/>
          <w:sz w:val="28"/>
        </w:rPr>
        <w:t>.</w:t>
      </w:r>
      <w:r w:rsidR="000B6719" w:rsidRPr="00296472">
        <w:rPr>
          <w:rFonts w:ascii="Times New Roman" w:hAnsi="Times New Roman" w:cs="Times New Roman"/>
          <w:sz w:val="28"/>
        </w:rPr>
        <w:t xml:space="preserve"> акад</w:t>
      </w:r>
      <w:r w:rsidRPr="00296472">
        <w:rPr>
          <w:rFonts w:ascii="Times New Roman" w:hAnsi="Times New Roman" w:cs="Times New Roman"/>
          <w:sz w:val="28"/>
        </w:rPr>
        <w:t>. – 2017. – № 2. – С. 44-50</w:t>
      </w:r>
      <w:r w:rsidR="00296472">
        <w:rPr>
          <w:rFonts w:ascii="Times New Roman" w:hAnsi="Times New Roman" w:cs="Times New Roman"/>
          <w:sz w:val="24"/>
        </w:rPr>
        <w:t>.</w:t>
      </w:r>
    </w:p>
    <w:p w:rsidR="003E7D6F" w:rsidRPr="00296472" w:rsidRDefault="003E7D6F" w:rsidP="00296472">
      <w:pPr>
        <w:pStyle w:val="a3"/>
        <w:ind w:firstLine="709"/>
        <w:jc w:val="both"/>
        <w:rPr>
          <w:rFonts w:ascii="Times New Roman" w:hAnsi="Times New Roman" w:cs="Times New Roman"/>
          <w:sz w:val="24"/>
        </w:rPr>
      </w:pPr>
      <w:r w:rsidRPr="00296472">
        <w:rPr>
          <w:rFonts w:ascii="Times New Roman" w:hAnsi="Times New Roman" w:cs="Times New Roman"/>
          <w:sz w:val="24"/>
        </w:rPr>
        <w:t>В работе рассматривается оборот стада крупного рогатого скота молочного направления продуктивности. Построена динамическая модель оборота стада, основанная на точном решении системы рекуррентных уравнений, связывающих движение основных возрастных категорий стада. Показано, что решение задачи сводится к решению разнос</w:t>
      </w:r>
      <w:r w:rsidRPr="00296472">
        <w:rPr>
          <w:rFonts w:ascii="Times New Roman" w:hAnsi="Times New Roman" w:cs="Times New Roman"/>
          <w:sz w:val="24"/>
        </w:rPr>
        <w:t>т</w:t>
      </w:r>
      <w:r w:rsidRPr="00296472">
        <w:rPr>
          <w:rFonts w:ascii="Times New Roman" w:hAnsi="Times New Roman" w:cs="Times New Roman"/>
          <w:sz w:val="24"/>
        </w:rPr>
        <w:t xml:space="preserve">ных уравнений 3-го порядка. Найдены точные решения данной системы в предположении о постоянстве коэффициентов воспроизводства стада. На основе полученных решений </w:t>
      </w:r>
      <w:r w:rsidRPr="00296472">
        <w:rPr>
          <w:rFonts w:ascii="Times New Roman" w:hAnsi="Times New Roman" w:cs="Times New Roman"/>
          <w:sz w:val="24"/>
        </w:rPr>
        <w:lastRenderedPageBreak/>
        <w:t>предсказывается численность основных возрастных групп на любом производственном временном горизонте. Показано, что определяющую роль в процессе оборота стада играет коэффициент выбраковки коров. Модель позволяет быстро производить расчеты числе</w:t>
      </w:r>
      <w:r w:rsidRPr="00296472">
        <w:rPr>
          <w:rFonts w:ascii="Times New Roman" w:hAnsi="Times New Roman" w:cs="Times New Roman"/>
          <w:sz w:val="24"/>
        </w:rPr>
        <w:t>н</w:t>
      </w:r>
      <w:r w:rsidRPr="00296472">
        <w:rPr>
          <w:rFonts w:ascii="Times New Roman" w:hAnsi="Times New Roman" w:cs="Times New Roman"/>
          <w:sz w:val="24"/>
        </w:rPr>
        <w:t>ности поголовья при варьировании определяющих коэффициентов. Результаты работы могут найти применение для прогнозирования возможностей развития молочного стада, оптимизации и корректировки на перспективу поголовья крупного рогатого скота с уч</w:t>
      </w:r>
      <w:r w:rsidRPr="00296472">
        <w:rPr>
          <w:rFonts w:ascii="Times New Roman" w:hAnsi="Times New Roman" w:cs="Times New Roman"/>
          <w:sz w:val="24"/>
        </w:rPr>
        <w:t>е</w:t>
      </w:r>
      <w:r w:rsidRPr="00296472">
        <w:rPr>
          <w:rFonts w:ascii="Times New Roman" w:hAnsi="Times New Roman" w:cs="Times New Roman"/>
          <w:sz w:val="24"/>
        </w:rPr>
        <w:t>том сложившихся в отрасли основных показателей воспроизводства.</w:t>
      </w:r>
    </w:p>
    <w:p w:rsidR="003E7D6F" w:rsidRPr="000B6719" w:rsidRDefault="003E7D6F" w:rsidP="00F54579">
      <w:pPr>
        <w:pStyle w:val="a3"/>
        <w:jc w:val="both"/>
        <w:rPr>
          <w:rFonts w:ascii="Times New Roman" w:hAnsi="Times New Roman" w:cs="Times New Roman"/>
          <w:sz w:val="24"/>
        </w:rPr>
      </w:pPr>
    </w:p>
    <w:p w:rsidR="00F54579" w:rsidRPr="000B6719" w:rsidRDefault="000B6719" w:rsidP="000B6719">
      <w:pPr>
        <w:ind w:firstLine="709"/>
        <w:jc w:val="both"/>
        <w:rPr>
          <w:sz w:val="28"/>
        </w:rPr>
      </w:pPr>
      <w:r w:rsidRPr="000B6719">
        <w:rPr>
          <w:b/>
          <w:sz w:val="28"/>
        </w:rPr>
        <w:t>Климова, Н. В.</w:t>
      </w:r>
      <w:r w:rsidRPr="000B6719">
        <w:rPr>
          <w:sz w:val="28"/>
        </w:rPr>
        <w:t xml:space="preserve"> </w:t>
      </w:r>
      <w:r w:rsidR="00F54579" w:rsidRPr="000B6719">
        <w:rPr>
          <w:sz w:val="28"/>
        </w:rPr>
        <w:t>Э</w:t>
      </w:r>
      <w:r w:rsidRPr="000B6719">
        <w:rPr>
          <w:sz w:val="28"/>
        </w:rPr>
        <w:t xml:space="preserve">ффективность инвестиционных вложений в развитие кролиководства в России </w:t>
      </w:r>
      <w:r w:rsidR="00F54579" w:rsidRPr="000B6719">
        <w:rPr>
          <w:sz w:val="28"/>
        </w:rPr>
        <w:t>/</w:t>
      </w:r>
      <w:r w:rsidRPr="000B6719">
        <w:rPr>
          <w:sz w:val="28"/>
        </w:rPr>
        <w:t xml:space="preserve"> Н.</w:t>
      </w:r>
      <w:r>
        <w:rPr>
          <w:sz w:val="28"/>
        </w:rPr>
        <w:t xml:space="preserve"> </w:t>
      </w:r>
      <w:r w:rsidRPr="000B6719">
        <w:rPr>
          <w:sz w:val="28"/>
        </w:rPr>
        <w:t>В.</w:t>
      </w:r>
      <w:r w:rsidR="00F54579" w:rsidRPr="000B6719">
        <w:rPr>
          <w:sz w:val="28"/>
        </w:rPr>
        <w:t xml:space="preserve"> Климова, </w:t>
      </w:r>
      <w:r w:rsidRPr="000B6719">
        <w:rPr>
          <w:sz w:val="28"/>
        </w:rPr>
        <w:t>В.</w:t>
      </w:r>
      <w:r>
        <w:rPr>
          <w:sz w:val="28"/>
        </w:rPr>
        <w:t xml:space="preserve"> </w:t>
      </w:r>
      <w:r w:rsidRPr="000B6719">
        <w:rPr>
          <w:sz w:val="28"/>
        </w:rPr>
        <w:t xml:space="preserve">Д. </w:t>
      </w:r>
      <w:proofErr w:type="spellStart"/>
      <w:r w:rsidR="00F54579" w:rsidRPr="000B6719">
        <w:rPr>
          <w:sz w:val="28"/>
        </w:rPr>
        <w:t>Можегова</w:t>
      </w:r>
      <w:proofErr w:type="spellEnd"/>
      <w:r w:rsidR="00F54579" w:rsidRPr="000B6719">
        <w:rPr>
          <w:sz w:val="28"/>
        </w:rPr>
        <w:t xml:space="preserve"> </w:t>
      </w:r>
      <w:r>
        <w:rPr>
          <w:sz w:val="28"/>
        </w:rPr>
        <w:t xml:space="preserve">// </w:t>
      </w:r>
      <w:proofErr w:type="gramStart"/>
      <w:r w:rsidR="00F54579" w:rsidRPr="000B6719">
        <w:rPr>
          <w:sz w:val="28"/>
        </w:rPr>
        <w:t>Политематич</w:t>
      </w:r>
      <w:r w:rsidR="00F54579" w:rsidRPr="000B6719">
        <w:rPr>
          <w:sz w:val="28"/>
        </w:rPr>
        <w:t>е</w:t>
      </w:r>
      <w:r w:rsidR="00F54579" w:rsidRPr="000B6719">
        <w:rPr>
          <w:sz w:val="28"/>
        </w:rPr>
        <w:t>ский</w:t>
      </w:r>
      <w:proofErr w:type="gramEnd"/>
      <w:r w:rsidR="00F54579" w:rsidRPr="000B6719">
        <w:rPr>
          <w:sz w:val="28"/>
        </w:rPr>
        <w:t xml:space="preserve"> сетевой электронный науч. журн. Кубанского гос. </w:t>
      </w:r>
      <w:proofErr w:type="spellStart"/>
      <w:r w:rsidR="00F54579" w:rsidRPr="000B6719">
        <w:rPr>
          <w:sz w:val="28"/>
        </w:rPr>
        <w:t>аграр</w:t>
      </w:r>
      <w:proofErr w:type="spellEnd"/>
      <w:r>
        <w:rPr>
          <w:sz w:val="28"/>
        </w:rPr>
        <w:t>.</w:t>
      </w:r>
      <w:r w:rsidR="00F54579" w:rsidRPr="000B6719">
        <w:rPr>
          <w:sz w:val="28"/>
        </w:rPr>
        <w:t xml:space="preserve"> ун-та. – 2017. – № 125</w:t>
      </w:r>
      <w:r>
        <w:rPr>
          <w:sz w:val="28"/>
        </w:rPr>
        <w:t>. – С.</w:t>
      </w:r>
      <w:r w:rsidR="00F54579" w:rsidRPr="000B6719">
        <w:rPr>
          <w:sz w:val="28"/>
        </w:rPr>
        <w:t xml:space="preserve"> 500-509.</w:t>
      </w:r>
    </w:p>
    <w:p w:rsidR="00F54579" w:rsidRPr="000B6719" w:rsidRDefault="00F54579" w:rsidP="000B6719">
      <w:pPr>
        <w:pStyle w:val="a3"/>
        <w:ind w:firstLine="709"/>
        <w:jc w:val="both"/>
        <w:rPr>
          <w:rFonts w:ascii="Times New Roman" w:hAnsi="Times New Roman" w:cs="Times New Roman"/>
          <w:sz w:val="24"/>
        </w:rPr>
      </w:pPr>
      <w:r w:rsidRPr="000B6719">
        <w:rPr>
          <w:rFonts w:ascii="Times New Roman" w:hAnsi="Times New Roman" w:cs="Times New Roman"/>
          <w:sz w:val="24"/>
        </w:rPr>
        <w:t>Реализация инвестиционных проектов является одной из приоритетных задач для предприятий, поскольку от этого зависит эффективность их бизнеса. В сельском хозяйстве особого внимания в настоящее время требует кролиководство, поскольку оно является наиболее перспективным направлением развития животноводства из-за достаточно выс</w:t>
      </w:r>
      <w:r w:rsidRPr="000B6719">
        <w:rPr>
          <w:rFonts w:ascii="Times New Roman" w:hAnsi="Times New Roman" w:cs="Times New Roman"/>
          <w:sz w:val="24"/>
        </w:rPr>
        <w:t>о</w:t>
      </w:r>
      <w:r w:rsidRPr="000B6719">
        <w:rPr>
          <w:rFonts w:ascii="Times New Roman" w:hAnsi="Times New Roman" w:cs="Times New Roman"/>
          <w:sz w:val="24"/>
        </w:rPr>
        <w:t>кого уровня окупаемости затрат. В статье рассмотрены факторы, определяющие перспе</w:t>
      </w:r>
      <w:r w:rsidRPr="000B6719">
        <w:rPr>
          <w:rFonts w:ascii="Times New Roman" w:hAnsi="Times New Roman" w:cs="Times New Roman"/>
          <w:sz w:val="24"/>
        </w:rPr>
        <w:t>к</w:t>
      </w:r>
      <w:r w:rsidRPr="000B6719">
        <w:rPr>
          <w:rFonts w:ascii="Times New Roman" w:hAnsi="Times New Roman" w:cs="Times New Roman"/>
          <w:sz w:val="24"/>
        </w:rPr>
        <w:t>тивность данного направления. Представлена сравнительная характеристика различных видов мяса по основным показателям, определяющим эффективность бизнеса. По итогам расчетов наибольший показатель рентабельности определен по мясу кроликов. Из пре</w:t>
      </w:r>
      <w:r w:rsidRPr="000B6719">
        <w:rPr>
          <w:rFonts w:ascii="Times New Roman" w:hAnsi="Times New Roman" w:cs="Times New Roman"/>
          <w:sz w:val="24"/>
        </w:rPr>
        <w:t>д</w:t>
      </w:r>
      <w:r w:rsidRPr="000B6719">
        <w:rPr>
          <w:rFonts w:ascii="Times New Roman" w:hAnsi="Times New Roman" w:cs="Times New Roman"/>
          <w:sz w:val="24"/>
        </w:rPr>
        <w:t>ставленных данных следует, что в России отмечается положительная динамика развития кролиководства, при этом существующие объемы производства не удовлетворяют п</w:t>
      </w:r>
      <w:r w:rsidRPr="000B6719">
        <w:rPr>
          <w:rFonts w:ascii="Times New Roman" w:hAnsi="Times New Roman" w:cs="Times New Roman"/>
          <w:sz w:val="24"/>
        </w:rPr>
        <w:t>о</w:t>
      </w:r>
      <w:r w:rsidRPr="000B6719">
        <w:rPr>
          <w:rFonts w:ascii="Times New Roman" w:hAnsi="Times New Roman" w:cs="Times New Roman"/>
          <w:sz w:val="24"/>
        </w:rPr>
        <w:t>требности населения в полном объеме. Определены направления специализации кролик</w:t>
      </w:r>
      <w:r w:rsidRPr="000B6719">
        <w:rPr>
          <w:rFonts w:ascii="Times New Roman" w:hAnsi="Times New Roman" w:cs="Times New Roman"/>
          <w:sz w:val="24"/>
        </w:rPr>
        <w:t>о</w:t>
      </w:r>
      <w:r w:rsidRPr="000B6719">
        <w:rPr>
          <w:rFonts w:ascii="Times New Roman" w:hAnsi="Times New Roman" w:cs="Times New Roman"/>
          <w:sz w:val="24"/>
        </w:rPr>
        <w:t>водства и их характерные черты. Рассмотрены основные сдерживающие развитие крол</w:t>
      </w:r>
      <w:r w:rsidRPr="000B6719">
        <w:rPr>
          <w:rFonts w:ascii="Times New Roman" w:hAnsi="Times New Roman" w:cs="Times New Roman"/>
          <w:sz w:val="24"/>
        </w:rPr>
        <w:t>и</w:t>
      </w:r>
      <w:r w:rsidRPr="000B6719">
        <w:rPr>
          <w:rFonts w:ascii="Times New Roman" w:hAnsi="Times New Roman" w:cs="Times New Roman"/>
          <w:sz w:val="24"/>
        </w:rPr>
        <w:t>ководства факторы. Одним из возможных направлений их решения можно считать разр</w:t>
      </w:r>
      <w:r w:rsidRPr="000B6719">
        <w:rPr>
          <w:rFonts w:ascii="Times New Roman" w:hAnsi="Times New Roman" w:cs="Times New Roman"/>
          <w:sz w:val="24"/>
        </w:rPr>
        <w:t>а</w:t>
      </w:r>
      <w:r w:rsidRPr="000B6719">
        <w:rPr>
          <w:rFonts w:ascii="Times New Roman" w:hAnsi="Times New Roman" w:cs="Times New Roman"/>
          <w:sz w:val="24"/>
        </w:rPr>
        <w:t>ботанный инвестиционный прое</w:t>
      </w:r>
      <w:proofErr w:type="gramStart"/>
      <w:r w:rsidRPr="000B6719">
        <w:rPr>
          <w:rFonts w:ascii="Times New Roman" w:hAnsi="Times New Roman" w:cs="Times New Roman"/>
          <w:sz w:val="24"/>
        </w:rPr>
        <w:t>кт стр</w:t>
      </w:r>
      <w:proofErr w:type="gramEnd"/>
      <w:r w:rsidRPr="000B6719">
        <w:rPr>
          <w:rFonts w:ascii="Times New Roman" w:hAnsi="Times New Roman" w:cs="Times New Roman"/>
          <w:sz w:val="24"/>
        </w:rPr>
        <w:t>оительства кролиководческой фермы. Произведены расчеты эффективности кролиководческих ферм разного масштаб а. Проанализированы показатели, отражающие результаты их внедрения для предприятий. Оценены возможные риски инвестиционного проекта и предложены наиболее приемлемые методы и приемы снижения их степени в данной ситуации</w:t>
      </w:r>
      <w:r w:rsidR="000B6719">
        <w:rPr>
          <w:rFonts w:ascii="Times New Roman" w:hAnsi="Times New Roman" w:cs="Times New Roman"/>
          <w:sz w:val="24"/>
        </w:rPr>
        <w:t>.</w:t>
      </w:r>
    </w:p>
    <w:p w:rsidR="00B91ABD" w:rsidRPr="000B6719" w:rsidRDefault="00B91ABD" w:rsidP="00F54579">
      <w:pPr>
        <w:pStyle w:val="a3"/>
        <w:jc w:val="both"/>
        <w:rPr>
          <w:rFonts w:ascii="Times New Roman" w:hAnsi="Times New Roman" w:cs="Times New Roman"/>
          <w:sz w:val="24"/>
        </w:rPr>
      </w:pPr>
    </w:p>
    <w:p w:rsidR="00B91ABD" w:rsidRDefault="000B6719" w:rsidP="000B6719">
      <w:pPr>
        <w:pStyle w:val="a3"/>
        <w:ind w:firstLine="709"/>
        <w:jc w:val="both"/>
        <w:rPr>
          <w:rFonts w:ascii="Times New Roman" w:hAnsi="Times New Roman" w:cs="Times New Roman"/>
          <w:sz w:val="28"/>
        </w:rPr>
      </w:pPr>
      <w:r w:rsidRPr="000B6719">
        <w:rPr>
          <w:rFonts w:ascii="Times New Roman" w:hAnsi="Times New Roman" w:cs="Times New Roman"/>
          <w:b/>
          <w:sz w:val="28"/>
        </w:rPr>
        <w:t>Ковалев, А. А.</w:t>
      </w:r>
      <w:r>
        <w:rPr>
          <w:rFonts w:ascii="Times New Roman" w:hAnsi="Times New Roman" w:cs="Times New Roman"/>
          <w:sz w:val="28"/>
        </w:rPr>
        <w:t xml:space="preserve"> </w:t>
      </w:r>
      <w:r w:rsidR="00B91ABD" w:rsidRPr="000B6719">
        <w:rPr>
          <w:rFonts w:ascii="Times New Roman" w:hAnsi="Times New Roman" w:cs="Times New Roman"/>
          <w:sz w:val="28"/>
        </w:rPr>
        <w:t>Развитие организационно-</w:t>
      </w:r>
      <w:proofErr w:type="gramStart"/>
      <w:r w:rsidR="00B91ABD" w:rsidRPr="000B6719">
        <w:rPr>
          <w:rFonts w:ascii="Times New Roman" w:hAnsi="Times New Roman" w:cs="Times New Roman"/>
          <w:sz w:val="28"/>
        </w:rPr>
        <w:t>экономического механизма</w:t>
      </w:r>
      <w:proofErr w:type="gramEnd"/>
      <w:r w:rsidR="00B91ABD" w:rsidRPr="000B6719">
        <w:rPr>
          <w:rFonts w:ascii="Times New Roman" w:hAnsi="Times New Roman" w:cs="Times New Roman"/>
          <w:sz w:val="28"/>
        </w:rPr>
        <w:t xml:space="preserve"> локального рынка молочно-продуктового </w:t>
      </w:r>
      <w:proofErr w:type="spellStart"/>
      <w:r w:rsidR="00B91ABD" w:rsidRPr="000B6719">
        <w:rPr>
          <w:rFonts w:ascii="Times New Roman" w:hAnsi="Times New Roman" w:cs="Times New Roman"/>
          <w:sz w:val="28"/>
        </w:rPr>
        <w:t>подкомплекса</w:t>
      </w:r>
      <w:proofErr w:type="spellEnd"/>
      <w:r w:rsidR="00B91ABD" w:rsidRPr="000B6719">
        <w:rPr>
          <w:rFonts w:ascii="Times New Roman" w:hAnsi="Times New Roman" w:cs="Times New Roman"/>
          <w:sz w:val="28"/>
        </w:rPr>
        <w:t xml:space="preserve"> /</w:t>
      </w:r>
      <w:r w:rsidRPr="000B6719">
        <w:rPr>
          <w:rFonts w:ascii="Times New Roman" w:hAnsi="Times New Roman" w:cs="Times New Roman"/>
          <w:sz w:val="28"/>
        </w:rPr>
        <w:t xml:space="preserve"> А.</w:t>
      </w:r>
      <w:r>
        <w:rPr>
          <w:rFonts w:ascii="Times New Roman" w:hAnsi="Times New Roman" w:cs="Times New Roman"/>
          <w:sz w:val="28"/>
        </w:rPr>
        <w:t xml:space="preserve"> </w:t>
      </w:r>
      <w:r w:rsidRPr="000B6719">
        <w:rPr>
          <w:rFonts w:ascii="Times New Roman" w:hAnsi="Times New Roman" w:cs="Times New Roman"/>
          <w:sz w:val="28"/>
        </w:rPr>
        <w:t>А.</w:t>
      </w:r>
      <w:r>
        <w:rPr>
          <w:rFonts w:ascii="Times New Roman" w:hAnsi="Times New Roman" w:cs="Times New Roman"/>
          <w:sz w:val="28"/>
        </w:rPr>
        <w:t xml:space="preserve"> </w:t>
      </w:r>
      <w:r w:rsidR="00B91ABD" w:rsidRPr="000B6719">
        <w:rPr>
          <w:rFonts w:ascii="Times New Roman" w:hAnsi="Times New Roman" w:cs="Times New Roman"/>
          <w:sz w:val="28"/>
        </w:rPr>
        <w:t>Ковалев //</w:t>
      </w:r>
      <w:r>
        <w:rPr>
          <w:rFonts w:ascii="Times New Roman" w:hAnsi="Times New Roman" w:cs="Times New Roman"/>
          <w:sz w:val="28"/>
        </w:rPr>
        <w:t xml:space="preserve"> </w:t>
      </w:r>
      <w:proofErr w:type="spellStart"/>
      <w:r w:rsidR="00B91ABD" w:rsidRPr="000B6719">
        <w:rPr>
          <w:rFonts w:ascii="Times New Roman" w:hAnsi="Times New Roman" w:cs="Times New Roman"/>
          <w:sz w:val="28"/>
        </w:rPr>
        <w:t>Вестн</w:t>
      </w:r>
      <w:proofErr w:type="spellEnd"/>
      <w:r>
        <w:rPr>
          <w:rFonts w:ascii="Times New Roman" w:hAnsi="Times New Roman" w:cs="Times New Roman"/>
          <w:sz w:val="28"/>
        </w:rPr>
        <w:t>.</w:t>
      </w:r>
      <w:r w:rsidR="00B91ABD" w:rsidRPr="000B6719">
        <w:rPr>
          <w:rFonts w:ascii="Times New Roman" w:hAnsi="Times New Roman" w:cs="Times New Roman"/>
          <w:sz w:val="28"/>
        </w:rPr>
        <w:t xml:space="preserve"> Алтайского гос</w:t>
      </w:r>
      <w:r>
        <w:rPr>
          <w:rFonts w:ascii="Times New Roman" w:hAnsi="Times New Roman" w:cs="Times New Roman"/>
          <w:sz w:val="28"/>
        </w:rPr>
        <w:t>.</w:t>
      </w:r>
      <w:r w:rsidR="00B91ABD" w:rsidRPr="000B6719">
        <w:rPr>
          <w:rFonts w:ascii="Times New Roman" w:hAnsi="Times New Roman" w:cs="Times New Roman"/>
          <w:sz w:val="28"/>
        </w:rPr>
        <w:t xml:space="preserve"> </w:t>
      </w:r>
      <w:proofErr w:type="spellStart"/>
      <w:r w:rsidR="00B91ABD" w:rsidRPr="000B6719">
        <w:rPr>
          <w:rFonts w:ascii="Times New Roman" w:hAnsi="Times New Roman" w:cs="Times New Roman"/>
          <w:sz w:val="28"/>
        </w:rPr>
        <w:t>аграр</w:t>
      </w:r>
      <w:proofErr w:type="spellEnd"/>
      <w:r>
        <w:rPr>
          <w:rFonts w:ascii="Times New Roman" w:hAnsi="Times New Roman" w:cs="Times New Roman"/>
          <w:sz w:val="28"/>
        </w:rPr>
        <w:t>.</w:t>
      </w:r>
      <w:r w:rsidR="00B91ABD" w:rsidRPr="000B6719">
        <w:rPr>
          <w:rFonts w:ascii="Times New Roman" w:hAnsi="Times New Roman" w:cs="Times New Roman"/>
          <w:sz w:val="28"/>
        </w:rPr>
        <w:t xml:space="preserve"> ун</w:t>
      </w:r>
      <w:r>
        <w:rPr>
          <w:rFonts w:ascii="Times New Roman" w:hAnsi="Times New Roman" w:cs="Times New Roman"/>
          <w:sz w:val="28"/>
        </w:rPr>
        <w:t>-</w:t>
      </w:r>
      <w:r w:rsidR="00B91ABD" w:rsidRPr="000B6719">
        <w:rPr>
          <w:rFonts w:ascii="Times New Roman" w:hAnsi="Times New Roman" w:cs="Times New Roman"/>
          <w:sz w:val="28"/>
        </w:rPr>
        <w:t xml:space="preserve">та. </w:t>
      </w:r>
      <w:r>
        <w:rPr>
          <w:rFonts w:ascii="Times New Roman" w:hAnsi="Times New Roman" w:cs="Times New Roman"/>
          <w:sz w:val="28"/>
        </w:rPr>
        <w:t xml:space="preserve">– </w:t>
      </w:r>
      <w:r w:rsidR="00B91ABD" w:rsidRPr="000B6719">
        <w:rPr>
          <w:rFonts w:ascii="Times New Roman" w:hAnsi="Times New Roman" w:cs="Times New Roman"/>
          <w:sz w:val="28"/>
        </w:rPr>
        <w:t xml:space="preserve">2017. </w:t>
      </w:r>
      <w:r>
        <w:rPr>
          <w:rFonts w:ascii="Times New Roman" w:hAnsi="Times New Roman" w:cs="Times New Roman"/>
          <w:sz w:val="28"/>
        </w:rPr>
        <w:t xml:space="preserve">– </w:t>
      </w:r>
      <w:r w:rsidR="00B91ABD" w:rsidRPr="000B6719">
        <w:rPr>
          <w:rFonts w:ascii="Times New Roman" w:hAnsi="Times New Roman" w:cs="Times New Roman"/>
          <w:sz w:val="28"/>
        </w:rPr>
        <w:t>№</w:t>
      </w:r>
      <w:r>
        <w:rPr>
          <w:rFonts w:ascii="Times New Roman" w:hAnsi="Times New Roman" w:cs="Times New Roman"/>
          <w:sz w:val="28"/>
        </w:rPr>
        <w:t xml:space="preserve"> </w:t>
      </w:r>
      <w:r w:rsidR="00B91ABD" w:rsidRPr="000B6719">
        <w:rPr>
          <w:rFonts w:ascii="Times New Roman" w:hAnsi="Times New Roman" w:cs="Times New Roman"/>
          <w:sz w:val="28"/>
        </w:rPr>
        <w:t>3</w:t>
      </w:r>
      <w:r>
        <w:rPr>
          <w:rFonts w:ascii="Times New Roman" w:hAnsi="Times New Roman" w:cs="Times New Roman"/>
          <w:sz w:val="28"/>
        </w:rPr>
        <w:t xml:space="preserve"> </w:t>
      </w:r>
      <w:r w:rsidR="00B91ABD" w:rsidRPr="000B6719">
        <w:rPr>
          <w:rFonts w:ascii="Times New Roman" w:hAnsi="Times New Roman" w:cs="Times New Roman"/>
          <w:sz w:val="28"/>
        </w:rPr>
        <w:t xml:space="preserve">(149). </w:t>
      </w:r>
      <w:r>
        <w:rPr>
          <w:rFonts w:ascii="Times New Roman" w:hAnsi="Times New Roman" w:cs="Times New Roman"/>
          <w:sz w:val="28"/>
        </w:rPr>
        <w:t xml:space="preserve">– </w:t>
      </w:r>
      <w:r w:rsidR="00B91ABD" w:rsidRPr="000B6719">
        <w:rPr>
          <w:rFonts w:ascii="Times New Roman" w:hAnsi="Times New Roman" w:cs="Times New Roman"/>
          <w:sz w:val="28"/>
        </w:rPr>
        <w:t xml:space="preserve">С. 183-188. </w:t>
      </w:r>
    </w:p>
    <w:p w:rsidR="000B6719" w:rsidRPr="00DD59AA" w:rsidRDefault="000B6719" w:rsidP="000B6719">
      <w:pPr>
        <w:pStyle w:val="a3"/>
        <w:ind w:firstLine="709"/>
        <w:jc w:val="both"/>
        <w:rPr>
          <w:rFonts w:ascii="Times New Roman" w:hAnsi="Times New Roman" w:cs="Times New Roman"/>
          <w:sz w:val="24"/>
        </w:rPr>
      </w:pPr>
    </w:p>
    <w:p w:rsidR="00DC404A" w:rsidRPr="000B6719" w:rsidRDefault="000B6719" w:rsidP="000B6719">
      <w:pPr>
        <w:pStyle w:val="a3"/>
        <w:ind w:firstLine="709"/>
        <w:jc w:val="both"/>
        <w:rPr>
          <w:rFonts w:ascii="Times New Roman" w:hAnsi="Times New Roman" w:cs="Times New Roman"/>
          <w:sz w:val="28"/>
        </w:rPr>
      </w:pPr>
      <w:r w:rsidRPr="000B6719">
        <w:rPr>
          <w:rFonts w:ascii="Times New Roman" w:hAnsi="Times New Roman" w:cs="Times New Roman"/>
          <w:b/>
          <w:sz w:val="28"/>
        </w:rPr>
        <w:t>Нестеренко, Л. Н.</w:t>
      </w:r>
      <w:r w:rsidRPr="000B6719">
        <w:rPr>
          <w:rFonts w:ascii="Times New Roman" w:hAnsi="Times New Roman" w:cs="Times New Roman"/>
          <w:sz w:val="28"/>
        </w:rPr>
        <w:t xml:space="preserve"> </w:t>
      </w:r>
      <w:r w:rsidR="00DC404A" w:rsidRPr="000B6719">
        <w:rPr>
          <w:rFonts w:ascii="Times New Roman" w:hAnsi="Times New Roman" w:cs="Times New Roman"/>
          <w:sz w:val="28"/>
        </w:rPr>
        <w:t>Система ведения отраслей животноводства /</w:t>
      </w:r>
      <w:r>
        <w:rPr>
          <w:rFonts w:ascii="Times New Roman" w:hAnsi="Times New Roman" w:cs="Times New Roman"/>
          <w:sz w:val="28"/>
        </w:rPr>
        <w:t xml:space="preserve"> </w:t>
      </w:r>
      <w:r w:rsidRPr="000B6719">
        <w:rPr>
          <w:rFonts w:ascii="Times New Roman" w:hAnsi="Times New Roman" w:cs="Times New Roman"/>
          <w:sz w:val="28"/>
        </w:rPr>
        <w:t>Л.</w:t>
      </w:r>
      <w:r>
        <w:rPr>
          <w:rFonts w:ascii="Times New Roman" w:hAnsi="Times New Roman" w:cs="Times New Roman"/>
          <w:sz w:val="28"/>
        </w:rPr>
        <w:t xml:space="preserve"> </w:t>
      </w:r>
      <w:r w:rsidRPr="000B6719">
        <w:rPr>
          <w:rFonts w:ascii="Times New Roman" w:hAnsi="Times New Roman" w:cs="Times New Roman"/>
          <w:sz w:val="28"/>
        </w:rPr>
        <w:t xml:space="preserve">Н. </w:t>
      </w:r>
      <w:r w:rsidR="00DC404A" w:rsidRPr="000B6719">
        <w:rPr>
          <w:rFonts w:ascii="Times New Roman" w:hAnsi="Times New Roman" w:cs="Times New Roman"/>
          <w:sz w:val="28"/>
        </w:rPr>
        <w:t xml:space="preserve">Нестеренко </w:t>
      </w:r>
      <w:r>
        <w:rPr>
          <w:rFonts w:ascii="Times New Roman" w:hAnsi="Times New Roman" w:cs="Times New Roman"/>
          <w:sz w:val="28"/>
        </w:rPr>
        <w:t xml:space="preserve">// </w:t>
      </w:r>
      <w:proofErr w:type="spellStart"/>
      <w:r w:rsidR="00DC404A" w:rsidRPr="000B6719">
        <w:rPr>
          <w:rFonts w:ascii="Times New Roman" w:hAnsi="Times New Roman" w:cs="Times New Roman"/>
          <w:sz w:val="28"/>
        </w:rPr>
        <w:t>В</w:t>
      </w:r>
      <w:r w:rsidRPr="000B6719">
        <w:rPr>
          <w:rFonts w:ascii="Times New Roman" w:hAnsi="Times New Roman" w:cs="Times New Roman"/>
          <w:sz w:val="28"/>
        </w:rPr>
        <w:t>естн</w:t>
      </w:r>
      <w:proofErr w:type="spellEnd"/>
      <w:r>
        <w:rPr>
          <w:rFonts w:ascii="Times New Roman" w:hAnsi="Times New Roman" w:cs="Times New Roman"/>
          <w:sz w:val="28"/>
        </w:rPr>
        <w:t>.</w:t>
      </w:r>
      <w:r w:rsidRPr="000B6719">
        <w:rPr>
          <w:rFonts w:ascii="Times New Roman" w:hAnsi="Times New Roman" w:cs="Times New Roman"/>
          <w:sz w:val="28"/>
        </w:rPr>
        <w:t xml:space="preserve"> Брянской гос</w:t>
      </w:r>
      <w:r>
        <w:rPr>
          <w:rFonts w:ascii="Times New Roman" w:hAnsi="Times New Roman" w:cs="Times New Roman"/>
          <w:sz w:val="28"/>
        </w:rPr>
        <w:t>.</w:t>
      </w:r>
      <w:r w:rsidRPr="000B6719">
        <w:rPr>
          <w:rFonts w:ascii="Times New Roman" w:hAnsi="Times New Roman" w:cs="Times New Roman"/>
          <w:sz w:val="28"/>
        </w:rPr>
        <w:t xml:space="preserve"> с</w:t>
      </w:r>
      <w:r>
        <w:rPr>
          <w:rFonts w:ascii="Times New Roman" w:hAnsi="Times New Roman" w:cs="Times New Roman"/>
          <w:sz w:val="28"/>
        </w:rPr>
        <w:t>.-</w:t>
      </w:r>
      <w:r w:rsidRPr="000B6719">
        <w:rPr>
          <w:rFonts w:ascii="Times New Roman" w:hAnsi="Times New Roman" w:cs="Times New Roman"/>
          <w:sz w:val="28"/>
        </w:rPr>
        <w:t>х</w:t>
      </w:r>
      <w:r>
        <w:rPr>
          <w:rFonts w:ascii="Times New Roman" w:hAnsi="Times New Roman" w:cs="Times New Roman"/>
          <w:sz w:val="28"/>
        </w:rPr>
        <w:t>.</w:t>
      </w:r>
      <w:r w:rsidRPr="000B6719">
        <w:rPr>
          <w:rFonts w:ascii="Times New Roman" w:hAnsi="Times New Roman" w:cs="Times New Roman"/>
          <w:sz w:val="28"/>
        </w:rPr>
        <w:t xml:space="preserve"> акад</w:t>
      </w:r>
      <w:r w:rsidR="00DC404A" w:rsidRPr="000B6719">
        <w:rPr>
          <w:rFonts w:ascii="Times New Roman" w:hAnsi="Times New Roman" w:cs="Times New Roman"/>
          <w:sz w:val="28"/>
        </w:rPr>
        <w:t>. – 2017. – № 2. – С. 50-56</w:t>
      </w:r>
      <w:r>
        <w:rPr>
          <w:rFonts w:ascii="Times New Roman" w:hAnsi="Times New Roman" w:cs="Times New Roman"/>
          <w:sz w:val="28"/>
        </w:rPr>
        <w:t>.</w:t>
      </w:r>
    </w:p>
    <w:p w:rsidR="00DC404A" w:rsidRDefault="00DC404A" w:rsidP="000B6719">
      <w:pPr>
        <w:pStyle w:val="a3"/>
        <w:ind w:firstLine="709"/>
        <w:jc w:val="both"/>
        <w:rPr>
          <w:rFonts w:ascii="Times New Roman" w:hAnsi="Times New Roman" w:cs="Times New Roman"/>
          <w:sz w:val="24"/>
        </w:rPr>
      </w:pPr>
      <w:r w:rsidRPr="000B6719">
        <w:rPr>
          <w:rFonts w:ascii="Times New Roman" w:hAnsi="Times New Roman" w:cs="Times New Roman"/>
          <w:sz w:val="24"/>
        </w:rPr>
        <w:t>Разработанная система ведения отраслей животноводства позволяет рассматривать отрасль как единую технико-технологическую и социально-экономическую систему. В данном исследовании разработаны три уровня иерархии компонентов системы, позвол</w:t>
      </w:r>
      <w:r w:rsidRPr="000B6719">
        <w:rPr>
          <w:rFonts w:ascii="Times New Roman" w:hAnsi="Times New Roman" w:cs="Times New Roman"/>
          <w:sz w:val="24"/>
        </w:rPr>
        <w:t>я</w:t>
      </w:r>
      <w:r w:rsidRPr="000B6719">
        <w:rPr>
          <w:rFonts w:ascii="Times New Roman" w:hAnsi="Times New Roman" w:cs="Times New Roman"/>
          <w:sz w:val="24"/>
        </w:rPr>
        <w:t>ющие определить факторы, сдерживающие развитие отрасли и принять меры по их ко</w:t>
      </w:r>
      <w:r w:rsidRPr="000B6719">
        <w:rPr>
          <w:rFonts w:ascii="Times New Roman" w:hAnsi="Times New Roman" w:cs="Times New Roman"/>
          <w:sz w:val="24"/>
        </w:rPr>
        <w:t>р</w:t>
      </w:r>
      <w:r w:rsidRPr="000B6719">
        <w:rPr>
          <w:rFonts w:ascii="Times New Roman" w:hAnsi="Times New Roman" w:cs="Times New Roman"/>
          <w:sz w:val="24"/>
        </w:rPr>
        <w:t>ректировке. Детализация компонентов организационно-экономического характера позв</w:t>
      </w:r>
      <w:r w:rsidRPr="000B6719">
        <w:rPr>
          <w:rFonts w:ascii="Times New Roman" w:hAnsi="Times New Roman" w:cs="Times New Roman"/>
          <w:sz w:val="24"/>
        </w:rPr>
        <w:t>о</w:t>
      </w:r>
      <w:r w:rsidRPr="000B6719">
        <w:rPr>
          <w:rFonts w:ascii="Times New Roman" w:hAnsi="Times New Roman" w:cs="Times New Roman"/>
          <w:sz w:val="24"/>
        </w:rPr>
        <w:t>ляет определить и разработать механизм регулирования развития и повышения эконом</w:t>
      </w:r>
      <w:r w:rsidRPr="000B6719">
        <w:rPr>
          <w:rFonts w:ascii="Times New Roman" w:hAnsi="Times New Roman" w:cs="Times New Roman"/>
          <w:sz w:val="24"/>
        </w:rPr>
        <w:t>и</w:t>
      </w:r>
      <w:r w:rsidRPr="000B6719">
        <w:rPr>
          <w:rFonts w:ascii="Times New Roman" w:hAnsi="Times New Roman" w:cs="Times New Roman"/>
          <w:sz w:val="24"/>
        </w:rPr>
        <w:t xml:space="preserve">ческой эффективности отрасли. </w:t>
      </w:r>
    </w:p>
    <w:p w:rsidR="000B6719" w:rsidRPr="000B6719" w:rsidRDefault="000B6719" w:rsidP="000B6719">
      <w:pPr>
        <w:pStyle w:val="a3"/>
        <w:ind w:firstLine="709"/>
        <w:jc w:val="both"/>
        <w:rPr>
          <w:rFonts w:ascii="Times New Roman" w:hAnsi="Times New Roman" w:cs="Times New Roman"/>
          <w:sz w:val="24"/>
        </w:rPr>
      </w:pPr>
    </w:p>
    <w:p w:rsidR="00DC404A" w:rsidRPr="000B6719" w:rsidRDefault="000B6719" w:rsidP="000B6719">
      <w:pPr>
        <w:pStyle w:val="a3"/>
        <w:ind w:firstLine="709"/>
        <w:jc w:val="both"/>
        <w:rPr>
          <w:rFonts w:ascii="Times New Roman" w:hAnsi="Times New Roman" w:cs="Times New Roman"/>
          <w:sz w:val="28"/>
          <w:szCs w:val="28"/>
        </w:rPr>
      </w:pPr>
      <w:r w:rsidRPr="000B6719">
        <w:rPr>
          <w:rFonts w:ascii="Times New Roman" w:hAnsi="Times New Roman" w:cs="Times New Roman"/>
          <w:b/>
          <w:sz w:val="28"/>
          <w:szCs w:val="28"/>
        </w:rPr>
        <w:t>Максимова, С. А.</w:t>
      </w:r>
      <w:r>
        <w:rPr>
          <w:rFonts w:ascii="Times New Roman" w:hAnsi="Times New Roman" w:cs="Times New Roman"/>
          <w:sz w:val="28"/>
          <w:szCs w:val="28"/>
        </w:rPr>
        <w:t xml:space="preserve"> </w:t>
      </w:r>
      <w:r w:rsidR="00DC404A" w:rsidRPr="000B6719">
        <w:rPr>
          <w:rFonts w:ascii="Times New Roman" w:hAnsi="Times New Roman" w:cs="Times New Roman"/>
          <w:sz w:val="28"/>
          <w:szCs w:val="28"/>
        </w:rPr>
        <w:t>Проблемы и перспективы развития мясного скот</w:t>
      </w:r>
      <w:r w:rsidR="00DC404A" w:rsidRPr="000B6719">
        <w:rPr>
          <w:rFonts w:ascii="Times New Roman" w:hAnsi="Times New Roman" w:cs="Times New Roman"/>
          <w:sz w:val="28"/>
          <w:szCs w:val="28"/>
        </w:rPr>
        <w:t>о</w:t>
      </w:r>
      <w:r w:rsidR="00DC404A" w:rsidRPr="000B6719">
        <w:rPr>
          <w:rFonts w:ascii="Times New Roman" w:hAnsi="Times New Roman" w:cs="Times New Roman"/>
          <w:sz w:val="28"/>
          <w:szCs w:val="28"/>
        </w:rPr>
        <w:t>водства в Алтайском крае /</w:t>
      </w:r>
      <w:r>
        <w:rPr>
          <w:rFonts w:ascii="Times New Roman" w:hAnsi="Times New Roman" w:cs="Times New Roman"/>
          <w:sz w:val="28"/>
          <w:szCs w:val="28"/>
        </w:rPr>
        <w:t xml:space="preserve"> </w:t>
      </w:r>
      <w:r w:rsidRPr="000B6719">
        <w:rPr>
          <w:rFonts w:ascii="Times New Roman" w:hAnsi="Times New Roman" w:cs="Times New Roman"/>
          <w:sz w:val="28"/>
          <w:szCs w:val="28"/>
        </w:rPr>
        <w:t>С.</w:t>
      </w:r>
      <w:r>
        <w:rPr>
          <w:rFonts w:ascii="Times New Roman" w:hAnsi="Times New Roman" w:cs="Times New Roman"/>
          <w:sz w:val="28"/>
          <w:szCs w:val="28"/>
        </w:rPr>
        <w:t xml:space="preserve"> </w:t>
      </w:r>
      <w:r w:rsidRPr="000B6719">
        <w:rPr>
          <w:rFonts w:ascii="Times New Roman" w:hAnsi="Times New Roman" w:cs="Times New Roman"/>
          <w:sz w:val="28"/>
          <w:szCs w:val="28"/>
        </w:rPr>
        <w:t>А.</w:t>
      </w:r>
      <w:r>
        <w:rPr>
          <w:rFonts w:ascii="Times New Roman" w:hAnsi="Times New Roman" w:cs="Times New Roman"/>
          <w:sz w:val="28"/>
          <w:szCs w:val="28"/>
        </w:rPr>
        <w:t xml:space="preserve"> </w:t>
      </w:r>
      <w:r w:rsidR="00DC404A" w:rsidRPr="000B6719">
        <w:rPr>
          <w:rFonts w:ascii="Times New Roman" w:hAnsi="Times New Roman" w:cs="Times New Roman"/>
          <w:sz w:val="28"/>
          <w:szCs w:val="28"/>
        </w:rPr>
        <w:t>Максимова //</w:t>
      </w:r>
      <w:r>
        <w:rPr>
          <w:rFonts w:ascii="Times New Roman" w:hAnsi="Times New Roman" w:cs="Times New Roman"/>
          <w:sz w:val="28"/>
          <w:szCs w:val="28"/>
        </w:rPr>
        <w:t xml:space="preserve"> </w:t>
      </w:r>
      <w:proofErr w:type="spellStart"/>
      <w:r w:rsidR="00DC404A" w:rsidRPr="000B6719">
        <w:rPr>
          <w:rFonts w:ascii="Times New Roman" w:hAnsi="Times New Roman" w:cs="Times New Roman"/>
          <w:sz w:val="28"/>
          <w:szCs w:val="28"/>
        </w:rPr>
        <w:t>Вестн</w:t>
      </w:r>
      <w:proofErr w:type="spellEnd"/>
      <w:r>
        <w:rPr>
          <w:rFonts w:ascii="Times New Roman" w:hAnsi="Times New Roman" w:cs="Times New Roman"/>
          <w:sz w:val="28"/>
          <w:szCs w:val="28"/>
        </w:rPr>
        <w:t xml:space="preserve">. </w:t>
      </w:r>
      <w:r w:rsidR="00DC404A" w:rsidRPr="000B6719">
        <w:rPr>
          <w:rFonts w:ascii="Times New Roman" w:hAnsi="Times New Roman" w:cs="Times New Roman"/>
          <w:sz w:val="28"/>
          <w:szCs w:val="28"/>
        </w:rPr>
        <w:t>Алтайского гос</w:t>
      </w:r>
      <w:r>
        <w:rPr>
          <w:rFonts w:ascii="Times New Roman" w:hAnsi="Times New Roman" w:cs="Times New Roman"/>
          <w:sz w:val="28"/>
          <w:szCs w:val="28"/>
        </w:rPr>
        <w:t>.</w:t>
      </w:r>
      <w:r w:rsidR="00DC404A" w:rsidRPr="000B6719">
        <w:rPr>
          <w:rFonts w:ascii="Times New Roman" w:hAnsi="Times New Roman" w:cs="Times New Roman"/>
          <w:sz w:val="28"/>
          <w:szCs w:val="28"/>
        </w:rPr>
        <w:t xml:space="preserve"> </w:t>
      </w:r>
      <w:proofErr w:type="spellStart"/>
      <w:r w:rsidR="00DC404A" w:rsidRPr="000B6719">
        <w:rPr>
          <w:rFonts w:ascii="Times New Roman" w:hAnsi="Times New Roman" w:cs="Times New Roman"/>
          <w:sz w:val="28"/>
          <w:szCs w:val="28"/>
        </w:rPr>
        <w:t>аграр</w:t>
      </w:r>
      <w:proofErr w:type="spellEnd"/>
      <w:r>
        <w:rPr>
          <w:rFonts w:ascii="Times New Roman" w:hAnsi="Times New Roman" w:cs="Times New Roman"/>
          <w:sz w:val="28"/>
          <w:szCs w:val="28"/>
        </w:rPr>
        <w:t>.</w:t>
      </w:r>
      <w:r w:rsidR="00DC404A" w:rsidRPr="000B6719">
        <w:rPr>
          <w:rFonts w:ascii="Times New Roman" w:hAnsi="Times New Roman" w:cs="Times New Roman"/>
          <w:sz w:val="28"/>
          <w:szCs w:val="28"/>
        </w:rPr>
        <w:t xml:space="preserve"> ун</w:t>
      </w:r>
      <w:r>
        <w:rPr>
          <w:rFonts w:ascii="Times New Roman" w:hAnsi="Times New Roman" w:cs="Times New Roman"/>
          <w:sz w:val="28"/>
          <w:szCs w:val="28"/>
        </w:rPr>
        <w:t>-</w:t>
      </w:r>
      <w:r w:rsidR="00DC404A" w:rsidRPr="000B6719">
        <w:rPr>
          <w:rFonts w:ascii="Times New Roman" w:hAnsi="Times New Roman" w:cs="Times New Roman"/>
          <w:sz w:val="28"/>
          <w:szCs w:val="28"/>
        </w:rPr>
        <w:t xml:space="preserve">та. </w:t>
      </w:r>
      <w:r>
        <w:rPr>
          <w:rFonts w:ascii="Times New Roman" w:hAnsi="Times New Roman" w:cs="Times New Roman"/>
          <w:sz w:val="28"/>
          <w:szCs w:val="28"/>
        </w:rPr>
        <w:t xml:space="preserve">– </w:t>
      </w:r>
      <w:r w:rsidR="00DC404A" w:rsidRPr="000B6719">
        <w:rPr>
          <w:rFonts w:ascii="Times New Roman" w:hAnsi="Times New Roman" w:cs="Times New Roman"/>
          <w:sz w:val="28"/>
          <w:szCs w:val="28"/>
        </w:rPr>
        <w:t xml:space="preserve">2017. </w:t>
      </w:r>
      <w:r>
        <w:rPr>
          <w:rFonts w:ascii="Times New Roman" w:hAnsi="Times New Roman" w:cs="Times New Roman"/>
          <w:sz w:val="28"/>
          <w:szCs w:val="28"/>
        </w:rPr>
        <w:t xml:space="preserve">– </w:t>
      </w:r>
      <w:r w:rsidR="00DC404A" w:rsidRPr="000B6719">
        <w:rPr>
          <w:rFonts w:ascii="Times New Roman" w:hAnsi="Times New Roman" w:cs="Times New Roman"/>
          <w:sz w:val="28"/>
          <w:szCs w:val="28"/>
        </w:rPr>
        <w:t>№</w:t>
      </w:r>
      <w:r>
        <w:rPr>
          <w:rFonts w:ascii="Times New Roman" w:hAnsi="Times New Roman" w:cs="Times New Roman"/>
          <w:sz w:val="28"/>
          <w:szCs w:val="28"/>
        </w:rPr>
        <w:t xml:space="preserve"> </w:t>
      </w:r>
      <w:r w:rsidR="00DC404A" w:rsidRPr="000B6719">
        <w:rPr>
          <w:rFonts w:ascii="Times New Roman" w:hAnsi="Times New Roman" w:cs="Times New Roman"/>
          <w:sz w:val="28"/>
          <w:szCs w:val="28"/>
        </w:rPr>
        <w:t>2</w:t>
      </w:r>
      <w:r>
        <w:rPr>
          <w:rFonts w:ascii="Times New Roman" w:hAnsi="Times New Roman" w:cs="Times New Roman"/>
          <w:sz w:val="28"/>
          <w:szCs w:val="28"/>
        </w:rPr>
        <w:t xml:space="preserve"> </w:t>
      </w:r>
      <w:r w:rsidR="00DC404A" w:rsidRPr="000B6719">
        <w:rPr>
          <w:rFonts w:ascii="Times New Roman" w:hAnsi="Times New Roman" w:cs="Times New Roman"/>
          <w:sz w:val="28"/>
          <w:szCs w:val="28"/>
        </w:rPr>
        <w:t xml:space="preserve">(148). </w:t>
      </w:r>
      <w:r>
        <w:rPr>
          <w:rFonts w:ascii="Times New Roman" w:hAnsi="Times New Roman" w:cs="Times New Roman"/>
          <w:sz w:val="28"/>
          <w:szCs w:val="28"/>
        </w:rPr>
        <w:t xml:space="preserve">– </w:t>
      </w:r>
      <w:r w:rsidR="00DC404A" w:rsidRPr="000B6719">
        <w:rPr>
          <w:rFonts w:ascii="Times New Roman" w:hAnsi="Times New Roman" w:cs="Times New Roman"/>
          <w:sz w:val="28"/>
          <w:szCs w:val="28"/>
        </w:rPr>
        <w:t>С. 178-181.</w:t>
      </w:r>
    </w:p>
    <w:p w:rsidR="00DC404A" w:rsidRDefault="00DC404A" w:rsidP="000B6719">
      <w:pPr>
        <w:pStyle w:val="a3"/>
        <w:ind w:firstLine="709"/>
        <w:jc w:val="both"/>
        <w:rPr>
          <w:rFonts w:ascii="Times New Roman" w:hAnsi="Times New Roman" w:cs="Times New Roman"/>
          <w:sz w:val="24"/>
        </w:rPr>
      </w:pPr>
      <w:r w:rsidRPr="000B6719">
        <w:rPr>
          <w:rFonts w:ascii="Times New Roman" w:hAnsi="Times New Roman" w:cs="Times New Roman"/>
          <w:sz w:val="24"/>
        </w:rPr>
        <w:t>Представлен анализ состояния и перспективы развития мясного скотоводства в А</w:t>
      </w:r>
      <w:r w:rsidRPr="000B6719">
        <w:rPr>
          <w:rFonts w:ascii="Times New Roman" w:hAnsi="Times New Roman" w:cs="Times New Roman"/>
          <w:sz w:val="24"/>
        </w:rPr>
        <w:t>л</w:t>
      </w:r>
      <w:r w:rsidRPr="000B6719">
        <w:rPr>
          <w:rFonts w:ascii="Times New Roman" w:hAnsi="Times New Roman" w:cs="Times New Roman"/>
          <w:sz w:val="24"/>
        </w:rPr>
        <w:t>тайском крае. Проведен анализ состояния мясного скотоводства в регионе. Определён р</w:t>
      </w:r>
      <w:r w:rsidRPr="000B6719">
        <w:rPr>
          <w:rFonts w:ascii="Times New Roman" w:hAnsi="Times New Roman" w:cs="Times New Roman"/>
          <w:sz w:val="24"/>
        </w:rPr>
        <w:t>е</w:t>
      </w:r>
      <w:r w:rsidRPr="000B6719">
        <w:rPr>
          <w:rFonts w:ascii="Times New Roman" w:hAnsi="Times New Roman" w:cs="Times New Roman"/>
          <w:sz w:val="24"/>
        </w:rPr>
        <w:lastRenderedPageBreak/>
        <w:t>сурсный потенциал края относительно развития мясного скотоводства. Выявлены сущ</w:t>
      </w:r>
      <w:r w:rsidRPr="000B6719">
        <w:rPr>
          <w:rFonts w:ascii="Times New Roman" w:hAnsi="Times New Roman" w:cs="Times New Roman"/>
          <w:sz w:val="24"/>
        </w:rPr>
        <w:t>е</w:t>
      </w:r>
      <w:r w:rsidRPr="000B6719">
        <w:rPr>
          <w:rFonts w:ascii="Times New Roman" w:hAnsi="Times New Roman" w:cs="Times New Roman"/>
          <w:sz w:val="24"/>
        </w:rPr>
        <w:t xml:space="preserve">ствующие проблемы развития мясного скотоводства в Алтайском крае. </w:t>
      </w:r>
    </w:p>
    <w:p w:rsidR="00C024A7" w:rsidRDefault="00C024A7" w:rsidP="000B6719">
      <w:pPr>
        <w:pStyle w:val="a3"/>
        <w:ind w:firstLine="709"/>
        <w:jc w:val="both"/>
        <w:rPr>
          <w:rFonts w:ascii="Times New Roman" w:hAnsi="Times New Roman" w:cs="Times New Roman"/>
          <w:sz w:val="24"/>
        </w:rPr>
      </w:pPr>
    </w:p>
    <w:p w:rsidR="000B6719" w:rsidRPr="000B6719" w:rsidRDefault="000B6719" w:rsidP="00DD59AA">
      <w:pPr>
        <w:pStyle w:val="a3"/>
        <w:ind w:firstLine="709"/>
        <w:jc w:val="both"/>
        <w:rPr>
          <w:rFonts w:ascii="Times New Roman" w:hAnsi="Times New Roman" w:cs="Times New Roman"/>
          <w:sz w:val="28"/>
        </w:rPr>
      </w:pPr>
      <w:r w:rsidRPr="000B6719">
        <w:rPr>
          <w:rFonts w:ascii="Times New Roman" w:hAnsi="Times New Roman" w:cs="Times New Roman"/>
          <w:b/>
          <w:sz w:val="28"/>
        </w:rPr>
        <w:t>Соколова, А. П.</w:t>
      </w:r>
      <w:r w:rsidRPr="000B6719">
        <w:rPr>
          <w:rFonts w:ascii="Times New Roman" w:hAnsi="Times New Roman" w:cs="Times New Roman"/>
          <w:sz w:val="28"/>
        </w:rPr>
        <w:t xml:space="preserve"> Оценка экономической эффективности кроликово</w:t>
      </w:r>
      <w:r w:rsidRPr="000B6719">
        <w:rPr>
          <w:rFonts w:ascii="Times New Roman" w:hAnsi="Times New Roman" w:cs="Times New Roman"/>
          <w:sz w:val="28"/>
        </w:rPr>
        <w:t>д</w:t>
      </w:r>
      <w:r w:rsidRPr="000B6719">
        <w:rPr>
          <w:rFonts w:ascii="Times New Roman" w:hAnsi="Times New Roman" w:cs="Times New Roman"/>
          <w:sz w:val="28"/>
        </w:rPr>
        <w:t>ства</w:t>
      </w:r>
      <w:r>
        <w:rPr>
          <w:rFonts w:ascii="Times New Roman" w:hAnsi="Times New Roman" w:cs="Times New Roman"/>
          <w:sz w:val="28"/>
        </w:rPr>
        <w:t xml:space="preserve"> / </w:t>
      </w:r>
      <w:r w:rsidRPr="000B6719">
        <w:rPr>
          <w:rFonts w:ascii="Times New Roman" w:hAnsi="Times New Roman" w:cs="Times New Roman"/>
          <w:sz w:val="28"/>
        </w:rPr>
        <w:t>А.</w:t>
      </w:r>
      <w:r>
        <w:rPr>
          <w:rFonts w:ascii="Times New Roman" w:hAnsi="Times New Roman" w:cs="Times New Roman"/>
          <w:sz w:val="28"/>
        </w:rPr>
        <w:t xml:space="preserve"> </w:t>
      </w:r>
      <w:r w:rsidRPr="000B6719">
        <w:rPr>
          <w:rFonts w:ascii="Times New Roman" w:hAnsi="Times New Roman" w:cs="Times New Roman"/>
          <w:sz w:val="28"/>
        </w:rPr>
        <w:t>П.</w:t>
      </w:r>
      <w:r>
        <w:rPr>
          <w:rFonts w:ascii="Times New Roman" w:hAnsi="Times New Roman" w:cs="Times New Roman"/>
          <w:sz w:val="28"/>
        </w:rPr>
        <w:t xml:space="preserve"> </w:t>
      </w:r>
      <w:r w:rsidRPr="000B6719">
        <w:rPr>
          <w:rFonts w:ascii="Times New Roman" w:hAnsi="Times New Roman" w:cs="Times New Roman"/>
          <w:sz w:val="28"/>
        </w:rPr>
        <w:t>Соколова, В.</w:t>
      </w:r>
      <w:r>
        <w:rPr>
          <w:rFonts w:ascii="Times New Roman" w:hAnsi="Times New Roman" w:cs="Times New Roman"/>
          <w:sz w:val="28"/>
        </w:rPr>
        <w:t xml:space="preserve"> </w:t>
      </w:r>
      <w:r w:rsidRPr="000B6719">
        <w:rPr>
          <w:rFonts w:ascii="Times New Roman" w:hAnsi="Times New Roman" w:cs="Times New Roman"/>
          <w:sz w:val="28"/>
        </w:rPr>
        <w:t>Д.</w:t>
      </w:r>
      <w:r>
        <w:rPr>
          <w:rFonts w:ascii="Times New Roman" w:hAnsi="Times New Roman" w:cs="Times New Roman"/>
          <w:sz w:val="28"/>
        </w:rPr>
        <w:t xml:space="preserve"> </w:t>
      </w:r>
      <w:proofErr w:type="spellStart"/>
      <w:r w:rsidRPr="000B6719">
        <w:rPr>
          <w:rFonts w:ascii="Times New Roman" w:hAnsi="Times New Roman" w:cs="Times New Roman"/>
          <w:sz w:val="28"/>
        </w:rPr>
        <w:t>Можегова</w:t>
      </w:r>
      <w:proofErr w:type="spellEnd"/>
      <w:r w:rsidRPr="000B6719">
        <w:rPr>
          <w:rFonts w:ascii="Times New Roman" w:hAnsi="Times New Roman" w:cs="Times New Roman"/>
          <w:sz w:val="28"/>
        </w:rPr>
        <w:t>, Д.</w:t>
      </w:r>
      <w:r>
        <w:rPr>
          <w:rFonts w:ascii="Times New Roman" w:hAnsi="Times New Roman" w:cs="Times New Roman"/>
          <w:sz w:val="28"/>
        </w:rPr>
        <w:t xml:space="preserve"> </w:t>
      </w:r>
      <w:r w:rsidRPr="000B6719">
        <w:rPr>
          <w:rFonts w:ascii="Times New Roman" w:hAnsi="Times New Roman" w:cs="Times New Roman"/>
          <w:sz w:val="28"/>
        </w:rPr>
        <w:t>Е.</w:t>
      </w:r>
      <w:r>
        <w:rPr>
          <w:rFonts w:ascii="Times New Roman" w:hAnsi="Times New Roman" w:cs="Times New Roman"/>
          <w:sz w:val="28"/>
        </w:rPr>
        <w:t xml:space="preserve"> </w:t>
      </w:r>
      <w:r w:rsidRPr="000B6719">
        <w:rPr>
          <w:rFonts w:ascii="Times New Roman" w:hAnsi="Times New Roman" w:cs="Times New Roman"/>
          <w:sz w:val="28"/>
        </w:rPr>
        <w:t xml:space="preserve">Титкова </w:t>
      </w:r>
      <w:r>
        <w:rPr>
          <w:rFonts w:ascii="Times New Roman" w:hAnsi="Times New Roman" w:cs="Times New Roman"/>
          <w:sz w:val="28"/>
        </w:rPr>
        <w:t>//</w:t>
      </w:r>
      <w:r w:rsidRPr="000B6719">
        <w:rPr>
          <w:rFonts w:ascii="Times New Roman" w:hAnsi="Times New Roman" w:cs="Times New Roman"/>
          <w:sz w:val="28"/>
        </w:rPr>
        <w:t xml:space="preserve"> </w:t>
      </w:r>
      <w:proofErr w:type="gramStart"/>
      <w:r w:rsidRPr="000B6719">
        <w:rPr>
          <w:rFonts w:ascii="Times New Roman" w:hAnsi="Times New Roman" w:cs="Times New Roman"/>
          <w:sz w:val="28"/>
        </w:rPr>
        <w:t>Политематический</w:t>
      </w:r>
      <w:proofErr w:type="gramEnd"/>
      <w:r w:rsidRPr="000B6719">
        <w:rPr>
          <w:rFonts w:ascii="Times New Roman" w:hAnsi="Times New Roman" w:cs="Times New Roman"/>
          <w:sz w:val="28"/>
        </w:rPr>
        <w:t xml:space="preserve"> с</w:t>
      </w:r>
      <w:r w:rsidRPr="000B6719">
        <w:rPr>
          <w:rFonts w:ascii="Times New Roman" w:hAnsi="Times New Roman" w:cs="Times New Roman"/>
          <w:sz w:val="28"/>
        </w:rPr>
        <w:t>е</w:t>
      </w:r>
      <w:r w:rsidRPr="000B6719">
        <w:rPr>
          <w:rFonts w:ascii="Times New Roman" w:hAnsi="Times New Roman" w:cs="Times New Roman"/>
          <w:sz w:val="28"/>
        </w:rPr>
        <w:t xml:space="preserve">тевой электронный науч. журн. Кубанского гос. </w:t>
      </w:r>
      <w:proofErr w:type="spellStart"/>
      <w:r w:rsidRPr="000B6719">
        <w:rPr>
          <w:rFonts w:ascii="Times New Roman" w:hAnsi="Times New Roman" w:cs="Times New Roman"/>
          <w:sz w:val="28"/>
        </w:rPr>
        <w:t>аграр</w:t>
      </w:r>
      <w:proofErr w:type="spellEnd"/>
      <w:r>
        <w:rPr>
          <w:rFonts w:ascii="Times New Roman" w:hAnsi="Times New Roman" w:cs="Times New Roman"/>
          <w:sz w:val="28"/>
        </w:rPr>
        <w:t>.</w:t>
      </w:r>
      <w:r w:rsidRPr="000B6719">
        <w:rPr>
          <w:rFonts w:ascii="Times New Roman" w:hAnsi="Times New Roman" w:cs="Times New Roman"/>
          <w:sz w:val="28"/>
        </w:rPr>
        <w:t xml:space="preserve"> ун-та. – 2017. – № 125</w:t>
      </w:r>
      <w:r>
        <w:rPr>
          <w:rFonts w:ascii="Times New Roman" w:hAnsi="Times New Roman" w:cs="Times New Roman"/>
          <w:sz w:val="28"/>
        </w:rPr>
        <w:t>. – С</w:t>
      </w:r>
      <w:r w:rsidRPr="000B6719">
        <w:rPr>
          <w:rFonts w:ascii="Times New Roman" w:hAnsi="Times New Roman" w:cs="Times New Roman"/>
          <w:sz w:val="28"/>
        </w:rPr>
        <w:t>. 552-564</w:t>
      </w:r>
      <w:r>
        <w:rPr>
          <w:rFonts w:ascii="Times New Roman" w:hAnsi="Times New Roman" w:cs="Times New Roman"/>
          <w:sz w:val="28"/>
        </w:rPr>
        <w:t>.</w:t>
      </w:r>
    </w:p>
    <w:p w:rsidR="000B6719" w:rsidRDefault="00F54579" w:rsidP="000B6719">
      <w:pPr>
        <w:pStyle w:val="a3"/>
        <w:ind w:firstLine="709"/>
        <w:jc w:val="both"/>
        <w:rPr>
          <w:rFonts w:ascii="Times New Roman" w:eastAsia="Times New Roman" w:hAnsi="Times New Roman" w:cs="Times New Roman"/>
          <w:sz w:val="24"/>
          <w:szCs w:val="24"/>
          <w:lang w:eastAsia="ru-RU"/>
        </w:rPr>
      </w:pPr>
      <w:r w:rsidRPr="000B6719">
        <w:rPr>
          <w:rFonts w:ascii="Times New Roman" w:hAnsi="Times New Roman" w:cs="Times New Roman"/>
          <w:sz w:val="24"/>
        </w:rPr>
        <w:t>Определены факторы, формирующие наиболее привлекательное направление инв</w:t>
      </w:r>
      <w:r w:rsidRPr="000B6719">
        <w:rPr>
          <w:rFonts w:ascii="Times New Roman" w:hAnsi="Times New Roman" w:cs="Times New Roman"/>
          <w:sz w:val="24"/>
        </w:rPr>
        <w:t>е</w:t>
      </w:r>
      <w:r w:rsidRPr="000B6719">
        <w:rPr>
          <w:rFonts w:ascii="Times New Roman" w:hAnsi="Times New Roman" w:cs="Times New Roman"/>
          <w:sz w:val="24"/>
        </w:rPr>
        <w:t xml:space="preserve">стирования на предприятиях аграрно-промышленного комплекса с целью </w:t>
      </w:r>
      <w:proofErr w:type="gramStart"/>
      <w:r w:rsidRPr="000B6719">
        <w:rPr>
          <w:rFonts w:ascii="Times New Roman" w:hAnsi="Times New Roman" w:cs="Times New Roman"/>
          <w:sz w:val="24"/>
        </w:rPr>
        <w:t>достижения максимального уровня эффективности производства продукции</w:t>
      </w:r>
      <w:proofErr w:type="gramEnd"/>
      <w:r w:rsidRPr="000B6719">
        <w:rPr>
          <w:rFonts w:ascii="Times New Roman" w:hAnsi="Times New Roman" w:cs="Times New Roman"/>
          <w:sz w:val="24"/>
        </w:rPr>
        <w:t>. Определены преимущ</w:t>
      </w:r>
      <w:r w:rsidRPr="000B6719">
        <w:rPr>
          <w:rFonts w:ascii="Times New Roman" w:hAnsi="Times New Roman" w:cs="Times New Roman"/>
          <w:sz w:val="24"/>
        </w:rPr>
        <w:t>е</w:t>
      </w:r>
      <w:r w:rsidRPr="000B6719">
        <w:rPr>
          <w:rFonts w:ascii="Times New Roman" w:hAnsi="Times New Roman" w:cs="Times New Roman"/>
          <w:sz w:val="24"/>
        </w:rPr>
        <w:t>ства отрасли кролиководства как одного из наиболее привлекательных направлений инв</w:t>
      </w:r>
      <w:r w:rsidRPr="000B6719">
        <w:rPr>
          <w:rFonts w:ascii="Times New Roman" w:hAnsi="Times New Roman" w:cs="Times New Roman"/>
          <w:sz w:val="24"/>
        </w:rPr>
        <w:t>е</w:t>
      </w:r>
      <w:r w:rsidRPr="000B6719">
        <w:rPr>
          <w:rFonts w:ascii="Times New Roman" w:hAnsi="Times New Roman" w:cs="Times New Roman"/>
          <w:sz w:val="24"/>
        </w:rPr>
        <w:t>стирования. Выявлены причины роста спроса на мясо кроликов, его преимущества по сравнению с другими видами мяса. Определены направления формирования устойчивого спроса на мясо кроликов. Выявлен уровень конкуренции в отрасли, определены наиболее явные конкуренты на территории Краснодарского края. Определены основные направл</w:t>
      </w:r>
      <w:r w:rsidRPr="000B6719">
        <w:rPr>
          <w:rFonts w:ascii="Times New Roman" w:hAnsi="Times New Roman" w:cs="Times New Roman"/>
          <w:sz w:val="24"/>
        </w:rPr>
        <w:t>е</w:t>
      </w:r>
      <w:r w:rsidRPr="000B6719">
        <w:rPr>
          <w:rFonts w:ascii="Times New Roman" w:hAnsi="Times New Roman" w:cs="Times New Roman"/>
          <w:sz w:val="24"/>
        </w:rPr>
        <w:t>ния дальнейшего развития кролиководства, основным из которых должно стать развед</w:t>
      </w:r>
      <w:r w:rsidRPr="000B6719">
        <w:rPr>
          <w:rFonts w:ascii="Times New Roman" w:hAnsi="Times New Roman" w:cs="Times New Roman"/>
          <w:sz w:val="24"/>
        </w:rPr>
        <w:t>е</w:t>
      </w:r>
      <w:r w:rsidRPr="000B6719">
        <w:rPr>
          <w:rFonts w:ascii="Times New Roman" w:hAnsi="Times New Roman" w:cs="Times New Roman"/>
          <w:sz w:val="24"/>
        </w:rPr>
        <w:t>ние животных на крупных промышленных предприятиях с использованием системы «</w:t>
      </w:r>
      <w:proofErr w:type="gramStart"/>
      <w:r w:rsidRPr="000B6719">
        <w:rPr>
          <w:rFonts w:ascii="Times New Roman" w:hAnsi="Times New Roman" w:cs="Times New Roman"/>
          <w:sz w:val="24"/>
        </w:rPr>
        <w:t>п</w:t>
      </w:r>
      <w:r w:rsidRPr="000B6719">
        <w:rPr>
          <w:rFonts w:ascii="Times New Roman" w:hAnsi="Times New Roman" w:cs="Times New Roman"/>
          <w:sz w:val="24"/>
        </w:rPr>
        <w:t>у</w:t>
      </w:r>
      <w:r w:rsidRPr="000B6719">
        <w:rPr>
          <w:rFonts w:ascii="Times New Roman" w:hAnsi="Times New Roman" w:cs="Times New Roman"/>
          <w:sz w:val="24"/>
        </w:rPr>
        <w:t>сто-занято</w:t>
      </w:r>
      <w:proofErr w:type="gramEnd"/>
      <w:r w:rsidRPr="000B6719">
        <w:rPr>
          <w:rFonts w:ascii="Times New Roman" w:hAnsi="Times New Roman" w:cs="Times New Roman"/>
          <w:sz w:val="24"/>
        </w:rPr>
        <w:t>». Рассчитана экономическая эффективность инвестиций в строительство кр</w:t>
      </w:r>
      <w:r w:rsidRPr="000B6719">
        <w:rPr>
          <w:rFonts w:ascii="Times New Roman" w:hAnsi="Times New Roman" w:cs="Times New Roman"/>
          <w:sz w:val="24"/>
        </w:rPr>
        <w:t>о</w:t>
      </w:r>
      <w:r w:rsidRPr="000B6719">
        <w:rPr>
          <w:rFonts w:ascii="Times New Roman" w:hAnsi="Times New Roman" w:cs="Times New Roman"/>
          <w:sz w:val="24"/>
        </w:rPr>
        <w:t>лиководческой фермы с использованием системы «пусто-занято» на территории кру</w:t>
      </w:r>
      <w:r w:rsidRPr="000B6719">
        <w:rPr>
          <w:rFonts w:ascii="Times New Roman" w:hAnsi="Times New Roman" w:cs="Times New Roman"/>
          <w:sz w:val="24"/>
        </w:rPr>
        <w:t>п</w:t>
      </w:r>
      <w:r w:rsidRPr="000B6719">
        <w:rPr>
          <w:rFonts w:ascii="Times New Roman" w:hAnsi="Times New Roman" w:cs="Times New Roman"/>
          <w:sz w:val="24"/>
        </w:rPr>
        <w:t xml:space="preserve">нейшего производителя сельскохозяйственной продукции </w:t>
      </w:r>
      <w:proofErr w:type="gramStart"/>
      <w:r w:rsidRPr="000B6719">
        <w:rPr>
          <w:rFonts w:ascii="Times New Roman" w:hAnsi="Times New Roman" w:cs="Times New Roman"/>
          <w:sz w:val="24"/>
        </w:rPr>
        <w:t>в</w:t>
      </w:r>
      <w:proofErr w:type="gramEnd"/>
      <w:r w:rsidRPr="000B6719">
        <w:rPr>
          <w:rFonts w:ascii="Times New Roman" w:hAnsi="Times New Roman" w:cs="Times New Roman"/>
          <w:sz w:val="24"/>
        </w:rPr>
        <w:t xml:space="preserve"> </w:t>
      </w:r>
      <w:proofErr w:type="gramStart"/>
      <w:r w:rsidRPr="000B6719">
        <w:rPr>
          <w:rFonts w:ascii="Times New Roman" w:hAnsi="Times New Roman" w:cs="Times New Roman"/>
          <w:sz w:val="24"/>
        </w:rPr>
        <w:t>Усть-Лабинском</w:t>
      </w:r>
      <w:proofErr w:type="gramEnd"/>
      <w:r w:rsidRPr="000B6719">
        <w:rPr>
          <w:rFonts w:ascii="Times New Roman" w:hAnsi="Times New Roman" w:cs="Times New Roman"/>
          <w:sz w:val="24"/>
        </w:rPr>
        <w:t xml:space="preserve"> районе АО «</w:t>
      </w:r>
      <w:proofErr w:type="spellStart"/>
      <w:r w:rsidRPr="000B6719">
        <w:rPr>
          <w:rFonts w:ascii="Times New Roman" w:hAnsi="Times New Roman" w:cs="Times New Roman"/>
          <w:sz w:val="24"/>
        </w:rPr>
        <w:t>Агрообъединение</w:t>
      </w:r>
      <w:proofErr w:type="spellEnd"/>
      <w:r w:rsidRPr="000B6719">
        <w:rPr>
          <w:rFonts w:ascii="Times New Roman" w:hAnsi="Times New Roman" w:cs="Times New Roman"/>
          <w:sz w:val="24"/>
        </w:rPr>
        <w:t xml:space="preserve"> «Кубань», которое входит в состав </w:t>
      </w:r>
      <w:proofErr w:type="spellStart"/>
      <w:r w:rsidRPr="000B6719">
        <w:rPr>
          <w:rFonts w:ascii="Times New Roman" w:hAnsi="Times New Roman" w:cs="Times New Roman"/>
          <w:sz w:val="24"/>
        </w:rPr>
        <w:t>АгроХолдинга</w:t>
      </w:r>
      <w:proofErr w:type="spellEnd"/>
      <w:r w:rsidRPr="000B6719">
        <w:rPr>
          <w:rFonts w:ascii="Times New Roman" w:hAnsi="Times New Roman" w:cs="Times New Roman"/>
          <w:sz w:val="24"/>
        </w:rPr>
        <w:t xml:space="preserve"> «Кубань». Опред</w:t>
      </w:r>
      <w:r w:rsidRPr="000B6719">
        <w:rPr>
          <w:rFonts w:ascii="Times New Roman" w:hAnsi="Times New Roman" w:cs="Times New Roman"/>
          <w:sz w:val="24"/>
        </w:rPr>
        <w:t>е</w:t>
      </w:r>
      <w:r w:rsidRPr="000B6719">
        <w:rPr>
          <w:rFonts w:ascii="Times New Roman" w:hAnsi="Times New Roman" w:cs="Times New Roman"/>
          <w:sz w:val="24"/>
        </w:rPr>
        <w:t>лена наиболее рациональная структура предложения мяса кроликов по различным кан</w:t>
      </w:r>
      <w:r w:rsidRPr="000B6719">
        <w:rPr>
          <w:rFonts w:ascii="Times New Roman" w:hAnsi="Times New Roman" w:cs="Times New Roman"/>
          <w:sz w:val="24"/>
        </w:rPr>
        <w:t>а</w:t>
      </w:r>
      <w:r w:rsidRPr="000B6719">
        <w:rPr>
          <w:rFonts w:ascii="Times New Roman" w:hAnsi="Times New Roman" w:cs="Times New Roman"/>
          <w:sz w:val="24"/>
        </w:rPr>
        <w:t>лам реализации, рассчитаны текущие затраты на реализацию проекта. Определены наиб</w:t>
      </w:r>
      <w:r w:rsidRPr="000B6719">
        <w:rPr>
          <w:rFonts w:ascii="Times New Roman" w:hAnsi="Times New Roman" w:cs="Times New Roman"/>
          <w:sz w:val="24"/>
        </w:rPr>
        <w:t>о</w:t>
      </w:r>
      <w:r w:rsidRPr="000B6719">
        <w:rPr>
          <w:rFonts w:ascii="Times New Roman" w:hAnsi="Times New Roman" w:cs="Times New Roman"/>
          <w:sz w:val="24"/>
        </w:rPr>
        <w:t>лее приемлемые цены реализации с учетом особенностей потребительского спроса. Реал</w:t>
      </w:r>
      <w:r w:rsidRPr="000B6719">
        <w:rPr>
          <w:rFonts w:ascii="Times New Roman" w:hAnsi="Times New Roman" w:cs="Times New Roman"/>
          <w:sz w:val="24"/>
        </w:rPr>
        <w:t>и</w:t>
      </w:r>
      <w:r w:rsidRPr="000B6719">
        <w:rPr>
          <w:rFonts w:ascii="Times New Roman" w:hAnsi="Times New Roman" w:cs="Times New Roman"/>
          <w:sz w:val="24"/>
        </w:rPr>
        <w:t>зация проекта позволяет получить достаточно высокий уровень прибыли и коммерческой рентабельности. Рациональность инвестирования кролиководческого бизнеса подтве</w:t>
      </w:r>
      <w:r w:rsidRPr="000B6719">
        <w:rPr>
          <w:rFonts w:ascii="Times New Roman" w:hAnsi="Times New Roman" w:cs="Times New Roman"/>
          <w:sz w:val="24"/>
        </w:rPr>
        <w:t>р</w:t>
      </w:r>
      <w:r w:rsidRPr="000B6719">
        <w:rPr>
          <w:rFonts w:ascii="Times New Roman" w:hAnsi="Times New Roman" w:cs="Times New Roman"/>
          <w:sz w:val="24"/>
        </w:rPr>
        <w:t>ждается достаточно высокими показателями эффективность проекта</w:t>
      </w:r>
      <w:r w:rsidR="000B6719">
        <w:rPr>
          <w:rFonts w:ascii="Times New Roman" w:eastAsia="Times New Roman" w:hAnsi="Times New Roman" w:cs="Times New Roman"/>
          <w:sz w:val="24"/>
          <w:szCs w:val="24"/>
          <w:lang w:eastAsia="ru-RU"/>
        </w:rPr>
        <w:t>.</w:t>
      </w:r>
    </w:p>
    <w:p w:rsidR="00F54579" w:rsidRPr="000B6719" w:rsidRDefault="00F54579" w:rsidP="000B6719">
      <w:pPr>
        <w:pStyle w:val="a3"/>
        <w:ind w:firstLine="709"/>
        <w:jc w:val="both"/>
        <w:rPr>
          <w:rFonts w:ascii="Times New Roman" w:eastAsia="Times New Roman" w:hAnsi="Times New Roman" w:cs="Times New Roman"/>
          <w:sz w:val="24"/>
          <w:szCs w:val="24"/>
          <w:lang w:eastAsia="ru-RU"/>
        </w:rPr>
      </w:pPr>
    </w:p>
    <w:p w:rsidR="00D84F8A" w:rsidRDefault="000B6719" w:rsidP="000B6719">
      <w:pPr>
        <w:pStyle w:val="a3"/>
        <w:ind w:firstLine="709"/>
        <w:jc w:val="both"/>
        <w:rPr>
          <w:rFonts w:ascii="Times New Roman" w:hAnsi="Times New Roman" w:cs="Times New Roman"/>
          <w:sz w:val="28"/>
        </w:rPr>
      </w:pPr>
      <w:r w:rsidRPr="000B6719">
        <w:rPr>
          <w:rFonts w:ascii="Times New Roman" w:hAnsi="Times New Roman" w:cs="Times New Roman"/>
          <w:b/>
          <w:sz w:val="28"/>
        </w:rPr>
        <w:t>Терновых, К. С.</w:t>
      </w:r>
      <w:r w:rsidRPr="000B6719">
        <w:rPr>
          <w:rFonts w:ascii="Times New Roman" w:hAnsi="Times New Roman" w:cs="Times New Roman"/>
          <w:sz w:val="28"/>
        </w:rPr>
        <w:t xml:space="preserve"> </w:t>
      </w:r>
      <w:r w:rsidR="00D84F8A" w:rsidRPr="000B6719">
        <w:rPr>
          <w:rFonts w:ascii="Times New Roman" w:hAnsi="Times New Roman" w:cs="Times New Roman"/>
          <w:sz w:val="28"/>
        </w:rPr>
        <w:t>Состояние и тенденции развития отрасли молочного скотоводства в России /</w:t>
      </w:r>
      <w:r w:rsidRPr="000B6719">
        <w:rPr>
          <w:rFonts w:ascii="Times New Roman" w:hAnsi="Times New Roman" w:cs="Times New Roman"/>
          <w:sz w:val="28"/>
        </w:rPr>
        <w:t xml:space="preserve"> К.</w:t>
      </w:r>
      <w:r>
        <w:rPr>
          <w:rFonts w:ascii="Times New Roman" w:hAnsi="Times New Roman" w:cs="Times New Roman"/>
          <w:sz w:val="28"/>
        </w:rPr>
        <w:t xml:space="preserve"> </w:t>
      </w:r>
      <w:r w:rsidRPr="000B6719">
        <w:rPr>
          <w:rFonts w:ascii="Times New Roman" w:hAnsi="Times New Roman" w:cs="Times New Roman"/>
          <w:sz w:val="28"/>
        </w:rPr>
        <w:t>С.</w:t>
      </w:r>
      <w:r>
        <w:rPr>
          <w:rFonts w:ascii="Times New Roman" w:hAnsi="Times New Roman" w:cs="Times New Roman"/>
          <w:sz w:val="28"/>
        </w:rPr>
        <w:t xml:space="preserve"> </w:t>
      </w:r>
      <w:r w:rsidR="00D84F8A" w:rsidRPr="000B6719">
        <w:rPr>
          <w:rFonts w:ascii="Times New Roman" w:hAnsi="Times New Roman" w:cs="Times New Roman"/>
          <w:sz w:val="28"/>
        </w:rPr>
        <w:t xml:space="preserve">Терновых, </w:t>
      </w:r>
      <w:r w:rsidRPr="000B6719">
        <w:rPr>
          <w:rFonts w:ascii="Times New Roman" w:hAnsi="Times New Roman" w:cs="Times New Roman"/>
          <w:sz w:val="28"/>
        </w:rPr>
        <w:t>Ю.</w:t>
      </w:r>
      <w:r>
        <w:rPr>
          <w:rFonts w:ascii="Times New Roman" w:hAnsi="Times New Roman" w:cs="Times New Roman"/>
          <w:sz w:val="28"/>
        </w:rPr>
        <w:t xml:space="preserve"> </w:t>
      </w:r>
      <w:r w:rsidRPr="000B6719">
        <w:rPr>
          <w:rFonts w:ascii="Times New Roman" w:hAnsi="Times New Roman" w:cs="Times New Roman"/>
          <w:sz w:val="28"/>
        </w:rPr>
        <w:t xml:space="preserve">А. </w:t>
      </w:r>
      <w:r w:rsidR="00D84F8A" w:rsidRPr="000B6719">
        <w:rPr>
          <w:rFonts w:ascii="Times New Roman" w:hAnsi="Times New Roman" w:cs="Times New Roman"/>
          <w:sz w:val="28"/>
        </w:rPr>
        <w:t xml:space="preserve">Пименов // </w:t>
      </w:r>
      <w:proofErr w:type="spellStart"/>
      <w:r w:rsidR="00D84F8A" w:rsidRPr="000B6719">
        <w:rPr>
          <w:rFonts w:ascii="Times New Roman" w:hAnsi="Times New Roman" w:cs="Times New Roman"/>
          <w:sz w:val="28"/>
        </w:rPr>
        <w:t>Вестн</w:t>
      </w:r>
      <w:proofErr w:type="spellEnd"/>
      <w:r w:rsidR="00D84F8A" w:rsidRPr="000B6719">
        <w:rPr>
          <w:rFonts w:ascii="Times New Roman" w:hAnsi="Times New Roman" w:cs="Times New Roman"/>
          <w:sz w:val="28"/>
        </w:rPr>
        <w:t>. Вороне</w:t>
      </w:r>
      <w:r w:rsidR="00D84F8A" w:rsidRPr="000B6719">
        <w:rPr>
          <w:rFonts w:ascii="Times New Roman" w:hAnsi="Times New Roman" w:cs="Times New Roman"/>
          <w:sz w:val="28"/>
        </w:rPr>
        <w:t>ж</w:t>
      </w:r>
      <w:r w:rsidR="00D84F8A" w:rsidRPr="000B6719">
        <w:rPr>
          <w:rFonts w:ascii="Times New Roman" w:hAnsi="Times New Roman" w:cs="Times New Roman"/>
          <w:sz w:val="28"/>
        </w:rPr>
        <w:t xml:space="preserve">ского гос. </w:t>
      </w:r>
      <w:proofErr w:type="spellStart"/>
      <w:r w:rsidR="00D84F8A" w:rsidRPr="000B6719">
        <w:rPr>
          <w:rFonts w:ascii="Times New Roman" w:hAnsi="Times New Roman" w:cs="Times New Roman"/>
          <w:sz w:val="28"/>
        </w:rPr>
        <w:t>аграр</w:t>
      </w:r>
      <w:proofErr w:type="spellEnd"/>
      <w:r w:rsidR="00D84F8A" w:rsidRPr="000B6719">
        <w:rPr>
          <w:rFonts w:ascii="Times New Roman" w:hAnsi="Times New Roman" w:cs="Times New Roman"/>
          <w:sz w:val="28"/>
        </w:rPr>
        <w:t>. ун-та. – 2016. – № 4. – С. 179-186.</w:t>
      </w:r>
    </w:p>
    <w:p w:rsidR="000B6719" w:rsidRPr="00DD59AA" w:rsidRDefault="000B6719" w:rsidP="000B6719">
      <w:pPr>
        <w:pStyle w:val="a3"/>
        <w:ind w:firstLine="709"/>
        <w:jc w:val="both"/>
        <w:rPr>
          <w:rFonts w:ascii="Times New Roman" w:hAnsi="Times New Roman" w:cs="Times New Roman"/>
          <w:sz w:val="24"/>
        </w:rPr>
      </w:pPr>
    </w:p>
    <w:p w:rsidR="00E90ECC" w:rsidRPr="000B6719" w:rsidRDefault="00DD59AA" w:rsidP="000B6719">
      <w:pPr>
        <w:pStyle w:val="a3"/>
        <w:ind w:firstLine="709"/>
        <w:jc w:val="both"/>
        <w:rPr>
          <w:rFonts w:ascii="Times New Roman" w:hAnsi="Times New Roman" w:cs="Times New Roman"/>
          <w:sz w:val="28"/>
        </w:rPr>
      </w:pPr>
      <w:r w:rsidRPr="00DD59AA">
        <w:rPr>
          <w:rFonts w:ascii="Times New Roman" w:hAnsi="Times New Roman" w:cs="Times New Roman"/>
          <w:b/>
          <w:sz w:val="28"/>
        </w:rPr>
        <w:t>Уколов, А. И.</w:t>
      </w:r>
      <w:r w:rsidRPr="000B6719">
        <w:rPr>
          <w:rFonts w:ascii="Times New Roman" w:hAnsi="Times New Roman" w:cs="Times New Roman"/>
          <w:sz w:val="28"/>
        </w:rPr>
        <w:t xml:space="preserve"> </w:t>
      </w:r>
      <w:r w:rsidR="00E90ECC" w:rsidRPr="00DD59AA">
        <w:rPr>
          <w:rFonts w:ascii="Times New Roman" w:hAnsi="Times New Roman" w:cs="Times New Roman"/>
          <w:sz w:val="28"/>
        </w:rPr>
        <w:t xml:space="preserve">Использование механизмов </w:t>
      </w:r>
      <w:proofErr w:type="spellStart"/>
      <w:r w:rsidR="00E90ECC" w:rsidRPr="00DD59AA">
        <w:rPr>
          <w:rFonts w:ascii="Times New Roman" w:hAnsi="Times New Roman" w:cs="Times New Roman"/>
          <w:sz w:val="28"/>
        </w:rPr>
        <w:t>грантовой</w:t>
      </w:r>
      <w:proofErr w:type="spellEnd"/>
      <w:r w:rsidR="00E90ECC" w:rsidRPr="00DD59AA">
        <w:rPr>
          <w:rFonts w:ascii="Times New Roman" w:hAnsi="Times New Roman" w:cs="Times New Roman"/>
          <w:sz w:val="28"/>
        </w:rPr>
        <w:t xml:space="preserve"> господдержки развития молочного производства (на примере Нижегородской области)</w:t>
      </w:r>
      <w:r w:rsidR="00E90ECC" w:rsidRPr="000B6719">
        <w:rPr>
          <w:rFonts w:ascii="Times New Roman" w:hAnsi="Times New Roman" w:cs="Times New Roman"/>
          <w:sz w:val="28"/>
        </w:rPr>
        <w:t xml:space="preserve"> /</w:t>
      </w:r>
      <w:r>
        <w:rPr>
          <w:rFonts w:ascii="Times New Roman" w:hAnsi="Times New Roman" w:cs="Times New Roman"/>
          <w:sz w:val="28"/>
        </w:rPr>
        <w:t xml:space="preserve"> </w:t>
      </w:r>
      <w:r w:rsidRPr="000B6719">
        <w:rPr>
          <w:rFonts w:ascii="Times New Roman" w:hAnsi="Times New Roman" w:cs="Times New Roman"/>
          <w:sz w:val="28"/>
        </w:rPr>
        <w:t>А.</w:t>
      </w:r>
      <w:r>
        <w:rPr>
          <w:rFonts w:ascii="Times New Roman" w:hAnsi="Times New Roman" w:cs="Times New Roman"/>
          <w:sz w:val="28"/>
        </w:rPr>
        <w:t xml:space="preserve"> </w:t>
      </w:r>
      <w:r w:rsidRPr="000B6719">
        <w:rPr>
          <w:rFonts w:ascii="Times New Roman" w:hAnsi="Times New Roman" w:cs="Times New Roman"/>
          <w:sz w:val="28"/>
        </w:rPr>
        <w:t>И.</w:t>
      </w:r>
      <w:r>
        <w:rPr>
          <w:rFonts w:ascii="Times New Roman" w:hAnsi="Times New Roman" w:cs="Times New Roman"/>
          <w:sz w:val="28"/>
        </w:rPr>
        <w:t xml:space="preserve"> </w:t>
      </w:r>
      <w:r w:rsidR="00E90ECC" w:rsidRPr="000B6719">
        <w:rPr>
          <w:rFonts w:ascii="Times New Roman" w:hAnsi="Times New Roman" w:cs="Times New Roman"/>
          <w:sz w:val="28"/>
        </w:rPr>
        <w:t>Уколов,</w:t>
      </w:r>
      <w:r w:rsidRPr="00DD59AA">
        <w:rPr>
          <w:rFonts w:ascii="Times New Roman" w:hAnsi="Times New Roman" w:cs="Times New Roman"/>
          <w:sz w:val="28"/>
        </w:rPr>
        <w:t xml:space="preserve"> </w:t>
      </w:r>
      <w:r w:rsidRPr="000B6719">
        <w:rPr>
          <w:rFonts w:ascii="Times New Roman" w:hAnsi="Times New Roman" w:cs="Times New Roman"/>
          <w:sz w:val="28"/>
        </w:rPr>
        <w:t>В.</w:t>
      </w:r>
      <w:r>
        <w:rPr>
          <w:rFonts w:ascii="Times New Roman" w:hAnsi="Times New Roman" w:cs="Times New Roman"/>
          <w:sz w:val="28"/>
        </w:rPr>
        <w:t xml:space="preserve"> </w:t>
      </w:r>
      <w:r w:rsidRPr="000B6719">
        <w:rPr>
          <w:rFonts w:ascii="Times New Roman" w:hAnsi="Times New Roman" w:cs="Times New Roman"/>
          <w:sz w:val="28"/>
        </w:rPr>
        <w:t>В.</w:t>
      </w:r>
      <w:r w:rsidR="00E90ECC" w:rsidRPr="000B6719">
        <w:rPr>
          <w:rFonts w:ascii="Times New Roman" w:hAnsi="Times New Roman" w:cs="Times New Roman"/>
          <w:sz w:val="28"/>
        </w:rPr>
        <w:t xml:space="preserve"> Козлов, </w:t>
      </w:r>
      <w:r w:rsidRPr="000B6719">
        <w:rPr>
          <w:rFonts w:ascii="Times New Roman" w:hAnsi="Times New Roman" w:cs="Times New Roman"/>
          <w:sz w:val="28"/>
        </w:rPr>
        <w:t>Д.</w:t>
      </w:r>
      <w:r>
        <w:rPr>
          <w:rFonts w:ascii="Times New Roman" w:hAnsi="Times New Roman" w:cs="Times New Roman"/>
          <w:sz w:val="28"/>
        </w:rPr>
        <w:t xml:space="preserve"> </w:t>
      </w:r>
      <w:r w:rsidRPr="000B6719">
        <w:rPr>
          <w:rFonts w:ascii="Times New Roman" w:hAnsi="Times New Roman" w:cs="Times New Roman"/>
          <w:sz w:val="28"/>
        </w:rPr>
        <w:t>С.</w:t>
      </w:r>
      <w:r>
        <w:rPr>
          <w:rFonts w:ascii="Times New Roman" w:hAnsi="Times New Roman" w:cs="Times New Roman"/>
          <w:sz w:val="28"/>
        </w:rPr>
        <w:t xml:space="preserve"> </w:t>
      </w:r>
      <w:r w:rsidR="00E90ECC" w:rsidRPr="000B6719">
        <w:rPr>
          <w:rFonts w:ascii="Times New Roman" w:hAnsi="Times New Roman" w:cs="Times New Roman"/>
          <w:sz w:val="28"/>
        </w:rPr>
        <w:t xml:space="preserve">Алексанов // </w:t>
      </w:r>
      <w:proofErr w:type="spellStart"/>
      <w:r w:rsidR="00E90ECC" w:rsidRPr="000B6719">
        <w:rPr>
          <w:rFonts w:ascii="Times New Roman" w:hAnsi="Times New Roman" w:cs="Times New Roman"/>
          <w:sz w:val="28"/>
        </w:rPr>
        <w:t>Аграр</w:t>
      </w:r>
      <w:proofErr w:type="spellEnd"/>
      <w:r>
        <w:rPr>
          <w:rFonts w:ascii="Times New Roman" w:hAnsi="Times New Roman" w:cs="Times New Roman"/>
          <w:sz w:val="28"/>
        </w:rPr>
        <w:t>.</w:t>
      </w:r>
      <w:r w:rsidR="00E90ECC" w:rsidRPr="000B6719">
        <w:rPr>
          <w:rFonts w:ascii="Times New Roman" w:hAnsi="Times New Roman" w:cs="Times New Roman"/>
          <w:sz w:val="28"/>
        </w:rPr>
        <w:t xml:space="preserve"> науч</w:t>
      </w:r>
      <w:r>
        <w:rPr>
          <w:rFonts w:ascii="Times New Roman" w:hAnsi="Times New Roman" w:cs="Times New Roman"/>
          <w:sz w:val="28"/>
        </w:rPr>
        <w:t>.</w:t>
      </w:r>
      <w:r w:rsidR="00E90ECC" w:rsidRPr="000B6719">
        <w:rPr>
          <w:rFonts w:ascii="Times New Roman" w:hAnsi="Times New Roman" w:cs="Times New Roman"/>
          <w:sz w:val="28"/>
        </w:rPr>
        <w:t xml:space="preserve"> журн. – 2017. – № 1. – С. 86-91.</w:t>
      </w:r>
    </w:p>
    <w:p w:rsidR="00E90ECC" w:rsidRDefault="00E90ECC" w:rsidP="00DD59AA">
      <w:pPr>
        <w:pStyle w:val="a3"/>
        <w:ind w:firstLine="709"/>
        <w:jc w:val="both"/>
        <w:rPr>
          <w:rFonts w:ascii="Times New Roman" w:hAnsi="Times New Roman" w:cs="Times New Roman"/>
          <w:sz w:val="24"/>
        </w:rPr>
      </w:pPr>
      <w:r w:rsidRPr="00DD59AA">
        <w:rPr>
          <w:rFonts w:ascii="Times New Roman" w:hAnsi="Times New Roman" w:cs="Times New Roman"/>
          <w:sz w:val="24"/>
        </w:rPr>
        <w:t>Проанализированы действующие в России виды государственной поддержки м</w:t>
      </w:r>
      <w:r w:rsidRPr="00DD59AA">
        <w:rPr>
          <w:rFonts w:ascii="Times New Roman" w:hAnsi="Times New Roman" w:cs="Times New Roman"/>
          <w:sz w:val="24"/>
        </w:rPr>
        <w:t>о</w:t>
      </w:r>
      <w:r w:rsidRPr="00DD59AA">
        <w:rPr>
          <w:rFonts w:ascii="Times New Roman" w:hAnsi="Times New Roman" w:cs="Times New Roman"/>
          <w:sz w:val="24"/>
        </w:rPr>
        <w:t>лочного производства в наиболее затратных статьях долгосрочного и краткосрочного кр</w:t>
      </w:r>
      <w:r w:rsidRPr="00DD59AA">
        <w:rPr>
          <w:rFonts w:ascii="Times New Roman" w:hAnsi="Times New Roman" w:cs="Times New Roman"/>
          <w:sz w:val="24"/>
        </w:rPr>
        <w:t>е</w:t>
      </w:r>
      <w:r w:rsidRPr="00DD59AA">
        <w:rPr>
          <w:rFonts w:ascii="Times New Roman" w:hAnsi="Times New Roman" w:cs="Times New Roman"/>
          <w:sz w:val="24"/>
        </w:rPr>
        <w:t xml:space="preserve">дитования на основе схемы возмещения потребителям кредитов части процентной ставки. Показана неэффективность этих схем и предложены альтернативные варианты поддержки в виде грантов. </w:t>
      </w:r>
    </w:p>
    <w:p w:rsidR="00DD59AA" w:rsidRPr="00DD59AA" w:rsidRDefault="00DD59AA" w:rsidP="00DD59AA">
      <w:pPr>
        <w:pStyle w:val="a3"/>
        <w:ind w:firstLine="709"/>
        <w:jc w:val="both"/>
        <w:rPr>
          <w:rFonts w:ascii="Times New Roman" w:hAnsi="Times New Roman" w:cs="Times New Roman"/>
          <w:sz w:val="24"/>
        </w:rPr>
      </w:pPr>
    </w:p>
    <w:p w:rsidR="005473A1" w:rsidRPr="00DD59AA" w:rsidRDefault="00DD59AA" w:rsidP="00DD59AA">
      <w:pPr>
        <w:pStyle w:val="a3"/>
        <w:ind w:firstLine="709"/>
        <w:jc w:val="both"/>
        <w:rPr>
          <w:rFonts w:ascii="Times New Roman" w:hAnsi="Times New Roman" w:cs="Times New Roman"/>
          <w:sz w:val="28"/>
        </w:rPr>
      </w:pPr>
      <w:r w:rsidRPr="00DD59AA">
        <w:rPr>
          <w:rFonts w:ascii="Times New Roman" w:hAnsi="Times New Roman" w:cs="Times New Roman"/>
          <w:b/>
          <w:sz w:val="28"/>
        </w:rPr>
        <w:t>Уколов, А. И.</w:t>
      </w:r>
      <w:r>
        <w:rPr>
          <w:rFonts w:ascii="Times New Roman" w:hAnsi="Times New Roman" w:cs="Times New Roman"/>
          <w:sz w:val="28"/>
        </w:rPr>
        <w:t xml:space="preserve"> </w:t>
      </w:r>
      <w:r w:rsidR="005473A1" w:rsidRPr="00DD59AA">
        <w:rPr>
          <w:rFonts w:ascii="Times New Roman" w:hAnsi="Times New Roman" w:cs="Times New Roman"/>
          <w:sz w:val="28"/>
        </w:rPr>
        <w:t xml:space="preserve">Использование механизмов </w:t>
      </w:r>
      <w:proofErr w:type="spellStart"/>
      <w:r w:rsidR="005473A1" w:rsidRPr="00DD59AA">
        <w:rPr>
          <w:rFonts w:ascii="Times New Roman" w:hAnsi="Times New Roman" w:cs="Times New Roman"/>
          <w:sz w:val="28"/>
        </w:rPr>
        <w:t>грантовой</w:t>
      </w:r>
      <w:proofErr w:type="spellEnd"/>
      <w:r w:rsidR="005473A1" w:rsidRPr="00DD59AA">
        <w:rPr>
          <w:rFonts w:ascii="Times New Roman" w:hAnsi="Times New Roman" w:cs="Times New Roman"/>
          <w:sz w:val="28"/>
        </w:rPr>
        <w:t xml:space="preserve"> господдержки развития молочного производства (на примере Нижегородской области) /</w:t>
      </w:r>
      <w:r>
        <w:rPr>
          <w:rFonts w:ascii="Times New Roman" w:hAnsi="Times New Roman" w:cs="Times New Roman"/>
          <w:sz w:val="28"/>
        </w:rPr>
        <w:t xml:space="preserve"> </w:t>
      </w:r>
      <w:r w:rsidRPr="00DD59AA">
        <w:rPr>
          <w:rFonts w:ascii="Times New Roman" w:hAnsi="Times New Roman" w:cs="Times New Roman"/>
          <w:sz w:val="28"/>
        </w:rPr>
        <w:t>А.</w:t>
      </w:r>
      <w:r>
        <w:rPr>
          <w:rFonts w:ascii="Times New Roman" w:hAnsi="Times New Roman" w:cs="Times New Roman"/>
          <w:sz w:val="28"/>
        </w:rPr>
        <w:t xml:space="preserve"> </w:t>
      </w:r>
      <w:r w:rsidRPr="00DD59AA">
        <w:rPr>
          <w:rFonts w:ascii="Times New Roman" w:hAnsi="Times New Roman" w:cs="Times New Roman"/>
          <w:sz w:val="28"/>
        </w:rPr>
        <w:t>И.</w:t>
      </w:r>
      <w:r>
        <w:rPr>
          <w:rFonts w:ascii="Times New Roman" w:hAnsi="Times New Roman" w:cs="Times New Roman"/>
          <w:sz w:val="28"/>
        </w:rPr>
        <w:t xml:space="preserve"> </w:t>
      </w:r>
      <w:r w:rsidR="005473A1" w:rsidRPr="00DD59AA">
        <w:rPr>
          <w:rFonts w:ascii="Times New Roman" w:hAnsi="Times New Roman" w:cs="Times New Roman"/>
          <w:sz w:val="28"/>
        </w:rPr>
        <w:t xml:space="preserve">Уколов, </w:t>
      </w:r>
      <w:r w:rsidRPr="00DD59AA">
        <w:rPr>
          <w:rFonts w:ascii="Times New Roman" w:hAnsi="Times New Roman" w:cs="Times New Roman"/>
          <w:sz w:val="28"/>
        </w:rPr>
        <w:t>В.</w:t>
      </w:r>
      <w:r>
        <w:rPr>
          <w:rFonts w:ascii="Times New Roman" w:hAnsi="Times New Roman" w:cs="Times New Roman"/>
          <w:sz w:val="28"/>
        </w:rPr>
        <w:t xml:space="preserve"> </w:t>
      </w:r>
      <w:r w:rsidRPr="00DD59AA">
        <w:rPr>
          <w:rFonts w:ascii="Times New Roman" w:hAnsi="Times New Roman" w:cs="Times New Roman"/>
          <w:sz w:val="28"/>
        </w:rPr>
        <w:t>В.</w:t>
      </w:r>
      <w:r>
        <w:rPr>
          <w:rFonts w:ascii="Times New Roman" w:hAnsi="Times New Roman" w:cs="Times New Roman"/>
          <w:sz w:val="28"/>
        </w:rPr>
        <w:t xml:space="preserve"> </w:t>
      </w:r>
      <w:r w:rsidR="005473A1" w:rsidRPr="00DD59AA">
        <w:rPr>
          <w:rFonts w:ascii="Times New Roman" w:hAnsi="Times New Roman" w:cs="Times New Roman"/>
          <w:sz w:val="28"/>
        </w:rPr>
        <w:t xml:space="preserve">Козлов, </w:t>
      </w:r>
      <w:r w:rsidRPr="00DD59AA">
        <w:rPr>
          <w:rFonts w:ascii="Times New Roman" w:hAnsi="Times New Roman" w:cs="Times New Roman"/>
          <w:sz w:val="28"/>
        </w:rPr>
        <w:t>Д.</w:t>
      </w:r>
      <w:r>
        <w:rPr>
          <w:rFonts w:ascii="Times New Roman" w:hAnsi="Times New Roman" w:cs="Times New Roman"/>
          <w:sz w:val="28"/>
        </w:rPr>
        <w:t xml:space="preserve"> </w:t>
      </w:r>
      <w:r w:rsidRPr="00DD59AA">
        <w:rPr>
          <w:rFonts w:ascii="Times New Roman" w:hAnsi="Times New Roman" w:cs="Times New Roman"/>
          <w:sz w:val="28"/>
        </w:rPr>
        <w:t xml:space="preserve">С. </w:t>
      </w:r>
      <w:r w:rsidR="005473A1" w:rsidRPr="00DD59AA">
        <w:rPr>
          <w:rFonts w:ascii="Times New Roman" w:hAnsi="Times New Roman" w:cs="Times New Roman"/>
          <w:sz w:val="28"/>
        </w:rPr>
        <w:t xml:space="preserve">Алексанов // </w:t>
      </w:r>
      <w:proofErr w:type="spellStart"/>
      <w:r w:rsidR="005473A1" w:rsidRPr="00DD59AA">
        <w:rPr>
          <w:rFonts w:ascii="Times New Roman" w:hAnsi="Times New Roman" w:cs="Times New Roman"/>
          <w:sz w:val="28"/>
        </w:rPr>
        <w:t>Аграр</w:t>
      </w:r>
      <w:proofErr w:type="spellEnd"/>
      <w:r>
        <w:rPr>
          <w:rFonts w:ascii="Times New Roman" w:hAnsi="Times New Roman" w:cs="Times New Roman"/>
          <w:sz w:val="28"/>
        </w:rPr>
        <w:t>.</w:t>
      </w:r>
      <w:r w:rsidR="005473A1" w:rsidRPr="00DD59AA">
        <w:rPr>
          <w:rFonts w:ascii="Times New Roman" w:hAnsi="Times New Roman" w:cs="Times New Roman"/>
          <w:sz w:val="28"/>
        </w:rPr>
        <w:t xml:space="preserve"> науч</w:t>
      </w:r>
      <w:r>
        <w:rPr>
          <w:rFonts w:ascii="Times New Roman" w:hAnsi="Times New Roman" w:cs="Times New Roman"/>
          <w:sz w:val="28"/>
        </w:rPr>
        <w:t>.</w:t>
      </w:r>
      <w:r w:rsidR="005473A1" w:rsidRPr="00DD59AA">
        <w:rPr>
          <w:rFonts w:ascii="Times New Roman" w:hAnsi="Times New Roman" w:cs="Times New Roman"/>
          <w:sz w:val="28"/>
        </w:rPr>
        <w:t xml:space="preserve"> жур</w:t>
      </w:r>
      <w:r>
        <w:rPr>
          <w:rFonts w:ascii="Times New Roman" w:hAnsi="Times New Roman" w:cs="Times New Roman"/>
          <w:sz w:val="28"/>
        </w:rPr>
        <w:t>н</w:t>
      </w:r>
      <w:r w:rsidR="005473A1" w:rsidRPr="00DD59AA">
        <w:rPr>
          <w:rFonts w:ascii="Times New Roman" w:hAnsi="Times New Roman" w:cs="Times New Roman"/>
          <w:sz w:val="28"/>
        </w:rPr>
        <w:t>. – 2017. – № 1. – С. 86-91.</w:t>
      </w:r>
    </w:p>
    <w:p w:rsidR="00C024A7" w:rsidRDefault="005473A1" w:rsidP="00C024A7">
      <w:pPr>
        <w:pStyle w:val="a3"/>
        <w:widowControl w:val="0"/>
        <w:ind w:firstLine="709"/>
        <w:jc w:val="both"/>
        <w:rPr>
          <w:rFonts w:ascii="Times New Roman" w:hAnsi="Times New Roman" w:cs="Times New Roman"/>
          <w:sz w:val="24"/>
        </w:rPr>
      </w:pPr>
      <w:r w:rsidRPr="00DD59AA">
        <w:rPr>
          <w:rFonts w:ascii="Times New Roman" w:hAnsi="Times New Roman" w:cs="Times New Roman"/>
          <w:sz w:val="24"/>
        </w:rPr>
        <w:t>Проанализированы действующие в России виды государственной поддержки м</w:t>
      </w:r>
      <w:r w:rsidRPr="00DD59AA">
        <w:rPr>
          <w:rFonts w:ascii="Times New Roman" w:hAnsi="Times New Roman" w:cs="Times New Roman"/>
          <w:sz w:val="24"/>
        </w:rPr>
        <w:t>о</w:t>
      </w:r>
      <w:r w:rsidRPr="00DD59AA">
        <w:rPr>
          <w:rFonts w:ascii="Times New Roman" w:hAnsi="Times New Roman" w:cs="Times New Roman"/>
          <w:sz w:val="24"/>
        </w:rPr>
        <w:t>лочного производства в наиболее затратных статьях долгосрочного и краткосрочного кр</w:t>
      </w:r>
      <w:r w:rsidRPr="00DD59AA">
        <w:rPr>
          <w:rFonts w:ascii="Times New Roman" w:hAnsi="Times New Roman" w:cs="Times New Roman"/>
          <w:sz w:val="24"/>
        </w:rPr>
        <w:t>е</w:t>
      </w:r>
      <w:r w:rsidRPr="00DD59AA">
        <w:rPr>
          <w:rFonts w:ascii="Times New Roman" w:hAnsi="Times New Roman" w:cs="Times New Roman"/>
          <w:sz w:val="24"/>
        </w:rPr>
        <w:t>дитования на основе схемы возмещения потребителям кредитов части процентной ста</w:t>
      </w:r>
      <w:r w:rsidRPr="00DD59AA">
        <w:rPr>
          <w:rFonts w:ascii="Times New Roman" w:hAnsi="Times New Roman" w:cs="Times New Roman"/>
          <w:sz w:val="24"/>
        </w:rPr>
        <w:t>в</w:t>
      </w:r>
      <w:r w:rsidRPr="00DD59AA">
        <w:rPr>
          <w:rFonts w:ascii="Times New Roman" w:hAnsi="Times New Roman" w:cs="Times New Roman"/>
          <w:sz w:val="24"/>
        </w:rPr>
        <w:t>ки.</w:t>
      </w:r>
    </w:p>
    <w:p w:rsidR="005473A1" w:rsidRDefault="005473A1" w:rsidP="00C024A7">
      <w:pPr>
        <w:pStyle w:val="a3"/>
        <w:widowControl w:val="0"/>
        <w:ind w:firstLine="709"/>
        <w:jc w:val="both"/>
        <w:rPr>
          <w:rFonts w:ascii="Times New Roman" w:hAnsi="Times New Roman" w:cs="Times New Roman"/>
          <w:sz w:val="24"/>
        </w:rPr>
      </w:pPr>
      <w:r w:rsidRPr="00DD59AA">
        <w:rPr>
          <w:rFonts w:ascii="Times New Roman" w:hAnsi="Times New Roman" w:cs="Times New Roman"/>
          <w:sz w:val="24"/>
        </w:rPr>
        <w:lastRenderedPageBreak/>
        <w:t xml:space="preserve">Показана неэффективность этих схем и предложены альтернативные варианты поддержки в виде грантов. </w:t>
      </w:r>
    </w:p>
    <w:p w:rsidR="00DD59AA" w:rsidRDefault="00DD59AA" w:rsidP="00DD59AA">
      <w:pPr>
        <w:pStyle w:val="a3"/>
        <w:ind w:firstLine="709"/>
        <w:jc w:val="both"/>
        <w:rPr>
          <w:rFonts w:ascii="Times New Roman" w:hAnsi="Times New Roman" w:cs="Times New Roman"/>
          <w:sz w:val="24"/>
        </w:rPr>
      </w:pPr>
    </w:p>
    <w:p w:rsidR="00DD59AA" w:rsidRPr="00DD59AA" w:rsidRDefault="00DD59AA" w:rsidP="00DD59AA">
      <w:pPr>
        <w:pStyle w:val="a3"/>
        <w:ind w:firstLine="709"/>
        <w:jc w:val="both"/>
        <w:rPr>
          <w:rFonts w:ascii="Times New Roman" w:hAnsi="Times New Roman" w:cs="Times New Roman"/>
          <w:sz w:val="28"/>
        </w:rPr>
      </w:pPr>
      <w:r w:rsidRPr="00DD59AA">
        <w:rPr>
          <w:rFonts w:ascii="Times New Roman" w:hAnsi="Times New Roman" w:cs="Times New Roman"/>
          <w:b/>
          <w:sz w:val="28"/>
        </w:rPr>
        <w:t>Щукин, Н. Н.</w:t>
      </w:r>
      <w:r w:rsidRPr="00DD59AA">
        <w:rPr>
          <w:rFonts w:ascii="Times New Roman" w:hAnsi="Times New Roman" w:cs="Times New Roman"/>
          <w:sz w:val="28"/>
        </w:rPr>
        <w:t xml:space="preserve"> Особенности развития животноводства и производства кормов для крупного рогатого скота в Ярославской области / Н.</w:t>
      </w:r>
      <w:r>
        <w:rPr>
          <w:rFonts w:ascii="Times New Roman" w:hAnsi="Times New Roman" w:cs="Times New Roman"/>
          <w:sz w:val="28"/>
        </w:rPr>
        <w:t xml:space="preserve"> </w:t>
      </w:r>
      <w:r w:rsidRPr="00DD59AA">
        <w:rPr>
          <w:rFonts w:ascii="Times New Roman" w:hAnsi="Times New Roman" w:cs="Times New Roman"/>
          <w:sz w:val="28"/>
        </w:rPr>
        <w:t>Н. Щукин // Владимирский земледелец. – 2017. – № 1. – С. 35-38.</w:t>
      </w:r>
    </w:p>
    <w:p w:rsidR="00DD59AA" w:rsidRPr="00DD59AA" w:rsidRDefault="00DD59AA" w:rsidP="00DD59AA">
      <w:pPr>
        <w:pStyle w:val="a3"/>
        <w:ind w:firstLine="709"/>
        <w:jc w:val="both"/>
        <w:rPr>
          <w:rFonts w:ascii="Times New Roman" w:hAnsi="Times New Roman" w:cs="Times New Roman"/>
          <w:sz w:val="24"/>
          <w:szCs w:val="24"/>
        </w:rPr>
      </w:pPr>
      <w:r w:rsidRPr="00DD59AA">
        <w:rPr>
          <w:rFonts w:ascii="Times New Roman" w:hAnsi="Times New Roman" w:cs="Times New Roman"/>
          <w:sz w:val="24"/>
        </w:rPr>
        <w:t>Приведены статистические данные по производству продукции животноводства, рассмотрены некоторые проблемы его интенсификации и факторы, влияющие на состо</w:t>
      </w:r>
      <w:r w:rsidRPr="00DD59AA">
        <w:rPr>
          <w:rFonts w:ascii="Times New Roman" w:hAnsi="Times New Roman" w:cs="Times New Roman"/>
          <w:sz w:val="24"/>
        </w:rPr>
        <w:t>я</w:t>
      </w:r>
      <w:r w:rsidRPr="00DD59AA">
        <w:rPr>
          <w:rFonts w:ascii="Times New Roman" w:hAnsi="Times New Roman" w:cs="Times New Roman"/>
          <w:sz w:val="24"/>
        </w:rPr>
        <w:t>ние кормопроизводства в Ярославской области. На примере лучших хозяйств области д</w:t>
      </w:r>
      <w:r w:rsidRPr="00DD59AA">
        <w:rPr>
          <w:rFonts w:ascii="Times New Roman" w:hAnsi="Times New Roman" w:cs="Times New Roman"/>
          <w:sz w:val="24"/>
        </w:rPr>
        <w:t>о</w:t>
      </w:r>
      <w:r w:rsidRPr="00DD59AA">
        <w:rPr>
          <w:rFonts w:ascii="Times New Roman" w:hAnsi="Times New Roman" w:cs="Times New Roman"/>
          <w:sz w:val="24"/>
        </w:rPr>
        <w:t>казана необходимость глубокой интенсификации кормопроизводства, проведения культур технических мероприятий по повышению плодородия почвы. Это способствует район</w:t>
      </w:r>
      <w:r w:rsidRPr="00DD59AA">
        <w:rPr>
          <w:rFonts w:ascii="Times New Roman" w:hAnsi="Times New Roman" w:cs="Times New Roman"/>
          <w:sz w:val="24"/>
        </w:rPr>
        <w:t>и</w:t>
      </w:r>
      <w:r w:rsidRPr="00DD59AA">
        <w:rPr>
          <w:rFonts w:ascii="Times New Roman" w:hAnsi="Times New Roman" w:cs="Times New Roman"/>
          <w:sz w:val="24"/>
        </w:rPr>
        <w:t>рованию в местных условиях новых видов сельскохозяйственных культур, позволяет д</w:t>
      </w:r>
      <w:r w:rsidRPr="00DD59AA">
        <w:rPr>
          <w:rFonts w:ascii="Times New Roman" w:hAnsi="Times New Roman" w:cs="Times New Roman"/>
          <w:sz w:val="24"/>
        </w:rPr>
        <w:t>о</w:t>
      </w:r>
      <w:r w:rsidRPr="00DD59AA">
        <w:rPr>
          <w:rFonts w:ascii="Times New Roman" w:hAnsi="Times New Roman" w:cs="Times New Roman"/>
          <w:sz w:val="24"/>
        </w:rPr>
        <w:t>стигать высоких результатов продуктивности и регулировать качество кормов. Предста</w:t>
      </w:r>
      <w:r w:rsidRPr="00DD59AA">
        <w:rPr>
          <w:rFonts w:ascii="Times New Roman" w:hAnsi="Times New Roman" w:cs="Times New Roman"/>
          <w:sz w:val="24"/>
        </w:rPr>
        <w:t>в</w:t>
      </w:r>
      <w:r w:rsidRPr="00DD59AA">
        <w:rPr>
          <w:rFonts w:ascii="Times New Roman" w:hAnsi="Times New Roman" w:cs="Times New Roman"/>
          <w:sz w:val="24"/>
        </w:rPr>
        <w:t xml:space="preserve">лены экономические результаты сотрудничества хозяйств с ФГБНУ </w:t>
      </w:r>
      <w:proofErr w:type="spellStart"/>
      <w:r w:rsidRPr="00DD59AA">
        <w:rPr>
          <w:rFonts w:ascii="Times New Roman" w:hAnsi="Times New Roman" w:cs="Times New Roman"/>
          <w:sz w:val="24"/>
        </w:rPr>
        <w:t>ЯрНИИЖК</w:t>
      </w:r>
      <w:proofErr w:type="spellEnd"/>
      <w:r w:rsidRPr="00DD59AA">
        <w:rPr>
          <w:rFonts w:ascii="Times New Roman" w:hAnsi="Times New Roman" w:cs="Times New Roman"/>
          <w:sz w:val="24"/>
        </w:rPr>
        <w:t>. Отмеч</w:t>
      </w:r>
      <w:r w:rsidRPr="00DD59AA">
        <w:rPr>
          <w:rFonts w:ascii="Times New Roman" w:hAnsi="Times New Roman" w:cs="Times New Roman"/>
          <w:sz w:val="24"/>
        </w:rPr>
        <w:t>е</w:t>
      </w:r>
      <w:r w:rsidRPr="00DD59AA">
        <w:rPr>
          <w:rFonts w:ascii="Times New Roman" w:hAnsi="Times New Roman" w:cs="Times New Roman"/>
          <w:sz w:val="24"/>
        </w:rPr>
        <w:t xml:space="preserve">ны способы удешевления животноводческой продукции за счет снижения себестоимости и повышения качества травяных кормов. Приведены некоторые статистические данные производственно-финансовой работы с выделением наиболее </w:t>
      </w:r>
      <w:r w:rsidRPr="00DD59AA">
        <w:rPr>
          <w:rFonts w:ascii="Times New Roman" w:hAnsi="Times New Roman" w:cs="Times New Roman"/>
          <w:sz w:val="24"/>
          <w:szCs w:val="24"/>
        </w:rPr>
        <w:t xml:space="preserve">рентабельных направлений коммерческой деятельности лучших предприятий. </w:t>
      </w:r>
    </w:p>
    <w:p w:rsidR="00DD59AA" w:rsidRDefault="00DD59AA" w:rsidP="00DD59AA">
      <w:pPr>
        <w:pStyle w:val="a3"/>
        <w:ind w:firstLine="709"/>
        <w:jc w:val="both"/>
        <w:rPr>
          <w:rFonts w:ascii="Times New Roman" w:hAnsi="Times New Roman" w:cs="Times New Roman"/>
          <w:sz w:val="24"/>
        </w:rPr>
      </w:pPr>
    </w:p>
    <w:p w:rsidR="005812D3" w:rsidRPr="00C37F03" w:rsidRDefault="00C37F03" w:rsidP="00C37F03">
      <w:pPr>
        <w:pStyle w:val="a3"/>
        <w:jc w:val="center"/>
        <w:rPr>
          <w:rFonts w:ascii="Times New Roman" w:hAnsi="Times New Roman" w:cs="Times New Roman"/>
          <w:b/>
          <w:sz w:val="28"/>
        </w:rPr>
      </w:pPr>
      <w:r w:rsidRPr="00C37F03">
        <w:rPr>
          <w:rFonts w:ascii="Times New Roman" w:hAnsi="Times New Roman" w:cs="Times New Roman"/>
          <w:b/>
          <w:sz w:val="28"/>
        </w:rPr>
        <w:t>Сельское хозяйство за рубежом</w:t>
      </w:r>
    </w:p>
    <w:p w:rsidR="003010A4" w:rsidRPr="003010A4" w:rsidRDefault="003010A4" w:rsidP="003010A4">
      <w:pPr>
        <w:pStyle w:val="a3"/>
        <w:ind w:firstLine="709"/>
        <w:jc w:val="both"/>
        <w:rPr>
          <w:rFonts w:ascii="Times New Roman" w:hAnsi="Times New Roman" w:cs="Times New Roman"/>
          <w:sz w:val="28"/>
        </w:rPr>
      </w:pPr>
      <w:proofErr w:type="spellStart"/>
      <w:r w:rsidRPr="003010A4">
        <w:rPr>
          <w:rFonts w:ascii="Times New Roman" w:hAnsi="Times New Roman" w:cs="Times New Roman"/>
          <w:b/>
          <w:sz w:val="28"/>
        </w:rPr>
        <w:t>Карамнова</w:t>
      </w:r>
      <w:proofErr w:type="spellEnd"/>
      <w:r w:rsidRPr="003010A4">
        <w:rPr>
          <w:rFonts w:ascii="Times New Roman" w:hAnsi="Times New Roman" w:cs="Times New Roman"/>
          <w:b/>
          <w:sz w:val="28"/>
        </w:rPr>
        <w:t xml:space="preserve">, Н. В. </w:t>
      </w:r>
      <w:r w:rsidRPr="003010A4">
        <w:rPr>
          <w:rFonts w:ascii="Times New Roman" w:hAnsi="Times New Roman" w:cs="Times New Roman"/>
          <w:sz w:val="28"/>
        </w:rPr>
        <w:t>Тенденции развития агропромышленной интеграции развитых стран мира /</w:t>
      </w:r>
      <w:r>
        <w:rPr>
          <w:rFonts w:ascii="Times New Roman" w:hAnsi="Times New Roman" w:cs="Times New Roman"/>
          <w:sz w:val="28"/>
        </w:rPr>
        <w:t xml:space="preserve"> </w:t>
      </w:r>
      <w:r w:rsidRPr="003010A4">
        <w:rPr>
          <w:rFonts w:ascii="Times New Roman" w:hAnsi="Times New Roman" w:cs="Times New Roman"/>
          <w:sz w:val="28"/>
        </w:rPr>
        <w:t>Н.</w:t>
      </w:r>
      <w:r>
        <w:rPr>
          <w:rFonts w:ascii="Times New Roman" w:hAnsi="Times New Roman" w:cs="Times New Roman"/>
          <w:sz w:val="28"/>
        </w:rPr>
        <w:t xml:space="preserve"> </w:t>
      </w:r>
      <w:r w:rsidRPr="003010A4">
        <w:rPr>
          <w:rFonts w:ascii="Times New Roman" w:hAnsi="Times New Roman" w:cs="Times New Roman"/>
          <w:sz w:val="28"/>
        </w:rPr>
        <w:t xml:space="preserve">В. </w:t>
      </w:r>
      <w:proofErr w:type="spellStart"/>
      <w:r w:rsidRPr="003010A4">
        <w:rPr>
          <w:rFonts w:ascii="Times New Roman" w:hAnsi="Times New Roman" w:cs="Times New Roman"/>
          <w:sz w:val="28"/>
        </w:rPr>
        <w:t>Карамнова</w:t>
      </w:r>
      <w:proofErr w:type="spellEnd"/>
      <w:r w:rsidRPr="003010A4">
        <w:rPr>
          <w:rFonts w:ascii="Times New Roman" w:hAnsi="Times New Roman" w:cs="Times New Roman"/>
          <w:sz w:val="28"/>
        </w:rPr>
        <w:t xml:space="preserve"> </w:t>
      </w:r>
      <w:r w:rsidRPr="003010A4">
        <w:rPr>
          <w:rFonts w:ascii="Times New Roman" w:hAnsi="Times New Roman" w:cs="Times New Roman"/>
          <w:noProof/>
          <w:sz w:val="28"/>
          <w:lang w:eastAsia="ru-RU"/>
        </w:rPr>
        <w:drawing>
          <wp:inline distT="0" distB="0" distL="0" distR="0" wp14:anchorId="30363B16" wp14:editId="2B857F8E">
            <wp:extent cx="6350" cy="6350"/>
            <wp:effectExtent l="0" t="0" r="0" b="0"/>
            <wp:docPr id="30" name="Рисунок 30"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3010A4">
        <w:rPr>
          <w:rFonts w:ascii="Times New Roman" w:hAnsi="Times New Roman" w:cs="Times New Roman"/>
          <w:sz w:val="28"/>
        </w:rPr>
        <w:t>// Агропродовольственная политика Р</w:t>
      </w:r>
      <w:r w:rsidR="00AD6FD2">
        <w:rPr>
          <w:rFonts w:ascii="Times New Roman" w:hAnsi="Times New Roman" w:cs="Times New Roman"/>
          <w:sz w:val="28"/>
        </w:rPr>
        <w:t>оссии</w:t>
      </w:r>
      <w:r>
        <w:rPr>
          <w:rFonts w:ascii="Times New Roman" w:hAnsi="Times New Roman" w:cs="Times New Roman"/>
          <w:sz w:val="28"/>
        </w:rPr>
        <w:t xml:space="preserve">. – 2017. – № 1 </w:t>
      </w:r>
      <w:r w:rsidRPr="003010A4">
        <w:rPr>
          <w:rFonts w:ascii="Times New Roman" w:hAnsi="Times New Roman" w:cs="Times New Roman"/>
          <w:sz w:val="28"/>
        </w:rPr>
        <w:t>(61)</w:t>
      </w:r>
      <w:r>
        <w:rPr>
          <w:rFonts w:ascii="Times New Roman" w:hAnsi="Times New Roman" w:cs="Times New Roman"/>
          <w:sz w:val="28"/>
        </w:rPr>
        <w:t>. – С.</w:t>
      </w:r>
      <w:r w:rsidRPr="003010A4">
        <w:rPr>
          <w:rFonts w:ascii="Times New Roman" w:hAnsi="Times New Roman" w:cs="Times New Roman"/>
          <w:sz w:val="28"/>
        </w:rPr>
        <w:t xml:space="preserve"> 26-29.</w:t>
      </w:r>
    </w:p>
    <w:p w:rsidR="003010A4" w:rsidRPr="00DD59AA" w:rsidRDefault="003010A4" w:rsidP="00C37F03">
      <w:pPr>
        <w:pStyle w:val="a3"/>
        <w:ind w:firstLine="709"/>
        <w:jc w:val="both"/>
        <w:rPr>
          <w:rFonts w:ascii="Times New Roman" w:hAnsi="Times New Roman" w:cs="Times New Roman"/>
          <w:color w:val="00008F"/>
          <w:sz w:val="24"/>
        </w:rPr>
      </w:pPr>
    </w:p>
    <w:p w:rsidR="00C37F03" w:rsidRPr="00C37F03" w:rsidRDefault="00C37F03" w:rsidP="00C37F03">
      <w:pPr>
        <w:pStyle w:val="a3"/>
        <w:ind w:firstLine="709"/>
        <w:jc w:val="both"/>
        <w:rPr>
          <w:rFonts w:ascii="Times New Roman" w:hAnsi="Times New Roman" w:cs="Times New Roman"/>
          <w:sz w:val="28"/>
        </w:rPr>
      </w:pPr>
      <w:r w:rsidRPr="00C37F03">
        <w:rPr>
          <w:rFonts w:ascii="Times New Roman" w:hAnsi="Times New Roman" w:cs="Times New Roman"/>
          <w:b/>
          <w:sz w:val="28"/>
        </w:rPr>
        <w:t>Носков, А. Ю.</w:t>
      </w:r>
      <w:r w:rsidRPr="00C37F03">
        <w:rPr>
          <w:rFonts w:ascii="Times New Roman" w:hAnsi="Times New Roman" w:cs="Times New Roman"/>
          <w:sz w:val="28"/>
        </w:rPr>
        <w:t xml:space="preserve"> Реформирование сельского хозяйства Марокко: пр</w:t>
      </w:r>
      <w:r w:rsidRPr="00C37F03">
        <w:rPr>
          <w:rFonts w:ascii="Times New Roman" w:hAnsi="Times New Roman" w:cs="Times New Roman"/>
          <w:sz w:val="28"/>
        </w:rPr>
        <w:t>о</w:t>
      </w:r>
      <w:r w:rsidRPr="00C37F03">
        <w:rPr>
          <w:rFonts w:ascii="Times New Roman" w:hAnsi="Times New Roman" w:cs="Times New Roman"/>
          <w:sz w:val="28"/>
        </w:rPr>
        <w:t>блемы и перспективы / А.</w:t>
      </w:r>
      <w:r>
        <w:rPr>
          <w:rFonts w:ascii="Times New Roman" w:hAnsi="Times New Roman" w:cs="Times New Roman"/>
          <w:sz w:val="28"/>
        </w:rPr>
        <w:t xml:space="preserve"> </w:t>
      </w:r>
      <w:r w:rsidRPr="00C37F03">
        <w:rPr>
          <w:rFonts w:ascii="Times New Roman" w:hAnsi="Times New Roman" w:cs="Times New Roman"/>
          <w:sz w:val="28"/>
        </w:rPr>
        <w:t xml:space="preserve">Ю. Носков // </w:t>
      </w:r>
      <w:proofErr w:type="spellStart"/>
      <w:r w:rsidRPr="00C37F03">
        <w:rPr>
          <w:rFonts w:ascii="Times New Roman" w:hAnsi="Times New Roman" w:cs="Times New Roman"/>
          <w:sz w:val="28"/>
        </w:rPr>
        <w:t>Аграр</w:t>
      </w:r>
      <w:proofErr w:type="spellEnd"/>
      <w:r>
        <w:rPr>
          <w:rFonts w:ascii="Times New Roman" w:hAnsi="Times New Roman" w:cs="Times New Roman"/>
          <w:sz w:val="28"/>
        </w:rPr>
        <w:t>.</w:t>
      </w:r>
      <w:r w:rsidRPr="00C37F03">
        <w:rPr>
          <w:rFonts w:ascii="Times New Roman" w:hAnsi="Times New Roman" w:cs="Times New Roman"/>
          <w:sz w:val="28"/>
        </w:rPr>
        <w:t xml:space="preserve"> науч</w:t>
      </w:r>
      <w:r>
        <w:rPr>
          <w:rFonts w:ascii="Times New Roman" w:hAnsi="Times New Roman" w:cs="Times New Roman"/>
          <w:sz w:val="28"/>
        </w:rPr>
        <w:t>.</w:t>
      </w:r>
      <w:r w:rsidRPr="00C37F03">
        <w:rPr>
          <w:rFonts w:ascii="Times New Roman" w:hAnsi="Times New Roman" w:cs="Times New Roman"/>
          <w:sz w:val="28"/>
        </w:rPr>
        <w:t xml:space="preserve"> журн. – 2017. – № 2. – С. 80-86.</w:t>
      </w:r>
    </w:p>
    <w:p w:rsidR="00C37F03" w:rsidRPr="00C37F03" w:rsidRDefault="00C37F03" w:rsidP="00C37F03">
      <w:pPr>
        <w:pStyle w:val="a3"/>
        <w:ind w:firstLine="709"/>
        <w:jc w:val="both"/>
        <w:rPr>
          <w:rFonts w:ascii="Times New Roman" w:hAnsi="Times New Roman" w:cs="Times New Roman"/>
          <w:sz w:val="24"/>
        </w:rPr>
      </w:pPr>
      <w:r w:rsidRPr="00C37F03">
        <w:rPr>
          <w:rFonts w:ascii="Times New Roman" w:hAnsi="Times New Roman" w:cs="Times New Roman"/>
          <w:sz w:val="24"/>
        </w:rPr>
        <w:t>Сельскохозяйственный сектор Марокко демонстрирует успешные показатели роста и достижения на протяжении последних лет. Однако в стране имеются серьезные пробл</w:t>
      </w:r>
      <w:r w:rsidRPr="00C37F03">
        <w:rPr>
          <w:rFonts w:ascii="Times New Roman" w:hAnsi="Times New Roman" w:cs="Times New Roman"/>
          <w:sz w:val="24"/>
        </w:rPr>
        <w:t>е</w:t>
      </w:r>
      <w:r w:rsidRPr="00C37F03">
        <w:rPr>
          <w:rFonts w:ascii="Times New Roman" w:hAnsi="Times New Roman" w:cs="Times New Roman"/>
          <w:sz w:val="24"/>
        </w:rPr>
        <w:t>мы и вызовы, характерные для развивающихся стран, с целью преодоления которых пр</w:t>
      </w:r>
      <w:r w:rsidRPr="00C37F03">
        <w:rPr>
          <w:rFonts w:ascii="Times New Roman" w:hAnsi="Times New Roman" w:cs="Times New Roman"/>
          <w:sz w:val="24"/>
        </w:rPr>
        <w:t>о</w:t>
      </w:r>
      <w:r w:rsidRPr="00C37F03">
        <w:rPr>
          <w:rFonts w:ascii="Times New Roman" w:hAnsi="Times New Roman" w:cs="Times New Roman"/>
          <w:sz w:val="24"/>
        </w:rPr>
        <w:t>водится широкий комплекс мероприятий. Правительство Марокко стремится создать м</w:t>
      </w:r>
      <w:r w:rsidRPr="00C37F03">
        <w:rPr>
          <w:rFonts w:ascii="Times New Roman" w:hAnsi="Times New Roman" w:cs="Times New Roman"/>
          <w:sz w:val="24"/>
        </w:rPr>
        <w:t>о</w:t>
      </w:r>
      <w:r w:rsidRPr="00C37F03">
        <w:rPr>
          <w:rFonts w:ascii="Times New Roman" w:hAnsi="Times New Roman" w:cs="Times New Roman"/>
          <w:sz w:val="24"/>
        </w:rPr>
        <w:t>дель сельского хозяйства, являющуюся образцом для многих стран Африки. Доступ к и</w:t>
      </w:r>
      <w:r w:rsidRPr="00C37F03">
        <w:rPr>
          <w:rFonts w:ascii="Times New Roman" w:hAnsi="Times New Roman" w:cs="Times New Roman"/>
          <w:sz w:val="24"/>
        </w:rPr>
        <w:t>н</w:t>
      </w:r>
      <w:r w:rsidRPr="00C37F03">
        <w:rPr>
          <w:rFonts w:ascii="Times New Roman" w:hAnsi="Times New Roman" w:cs="Times New Roman"/>
          <w:sz w:val="24"/>
        </w:rPr>
        <w:t>вестиционным ресурсам, грамотная политика правительства, природные богатства и тр</w:t>
      </w:r>
      <w:r w:rsidRPr="00C37F03">
        <w:rPr>
          <w:rFonts w:ascii="Times New Roman" w:hAnsi="Times New Roman" w:cs="Times New Roman"/>
          <w:sz w:val="24"/>
        </w:rPr>
        <w:t>у</w:t>
      </w:r>
      <w:r w:rsidRPr="00C37F03">
        <w:rPr>
          <w:rFonts w:ascii="Times New Roman" w:hAnsi="Times New Roman" w:cs="Times New Roman"/>
          <w:sz w:val="24"/>
        </w:rPr>
        <w:t>долюбие жителей страны способны, по мнению автора, не только вывести Марокко на л</w:t>
      </w:r>
      <w:r w:rsidRPr="00C37F03">
        <w:rPr>
          <w:rFonts w:ascii="Times New Roman" w:hAnsi="Times New Roman" w:cs="Times New Roman"/>
          <w:sz w:val="24"/>
        </w:rPr>
        <w:t>и</w:t>
      </w:r>
      <w:r w:rsidRPr="00C37F03">
        <w:rPr>
          <w:rFonts w:ascii="Times New Roman" w:hAnsi="Times New Roman" w:cs="Times New Roman"/>
          <w:sz w:val="24"/>
        </w:rPr>
        <w:t>дирующие позиции в регионе, но и стать основой «зеленой революции» Черного Конт</w:t>
      </w:r>
      <w:r w:rsidRPr="00C37F03">
        <w:rPr>
          <w:rFonts w:ascii="Times New Roman" w:hAnsi="Times New Roman" w:cs="Times New Roman"/>
          <w:sz w:val="24"/>
        </w:rPr>
        <w:t>и</w:t>
      </w:r>
      <w:r w:rsidRPr="00C37F03">
        <w:rPr>
          <w:rFonts w:ascii="Times New Roman" w:hAnsi="Times New Roman" w:cs="Times New Roman"/>
          <w:sz w:val="24"/>
        </w:rPr>
        <w:t xml:space="preserve">нента. </w:t>
      </w:r>
    </w:p>
    <w:p w:rsidR="00C37F03" w:rsidRDefault="00C37F03" w:rsidP="005375E7">
      <w:pPr>
        <w:pStyle w:val="a3"/>
        <w:jc w:val="both"/>
        <w:rPr>
          <w:rFonts w:ascii="Times New Roman" w:hAnsi="Times New Roman" w:cs="Times New Roman"/>
          <w:sz w:val="24"/>
        </w:rPr>
      </w:pPr>
    </w:p>
    <w:p w:rsidR="003E079F" w:rsidRDefault="003E079F" w:rsidP="003E079F">
      <w:pPr>
        <w:pStyle w:val="a3"/>
        <w:ind w:firstLine="709"/>
        <w:jc w:val="both"/>
        <w:rPr>
          <w:rFonts w:ascii="Times New Roman" w:hAnsi="Times New Roman" w:cs="Times New Roman"/>
          <w:sz w:val="28"/>
        </w:rPr>
      </w:pPr>
      <w:r w:rsidRPr="003E079F">
        <w:rPr>
          <w:rFonts w:ascii="Times New Roman" w:hAnsi="Times New Roman" w:cs="Times New Roman"/>
          <w:b/>
          <w:sz w:val="28"/>
        </w:rPr>
        <w:t>Чазова, И. Ю.</w:t>
      </w:r>
      <w:r w:rsidRPr="003E079F">
        <w:rPr>
          <w:rFonts w:ascii="Times New Roman" w:hAnsi="Times New Roman" w:cs="Times New Roman"/>
          <w:sz w:val="28"/>
        </w:rPr>
        <w:t xml:space="preserve"> Зарубежный опыт устойчивого развития рынка овощей защищенного грунта </w:t>
      </w:r>
      <w:r>
        <w:rPr>
          <w:rFonts w:ascii="Times New Roman" w:hAnsi="Times New Roman" w:cs="Times New Roman"/>
          <w:sz w:val="28"/>
        </w:rPr>
        <w:t xml:space="preserve">/ </w:t>
      </w:r>
      <w:r w:rsidRPr="003E079F">
        <w:rPr>
          <w:rFonts w:ascii="Times New Roman" w:hAnsi="Times New Roman" w:cs="Times New Roman"/>
          <w:sz w:val="28"/>
        </w:rPr>
        <w:t>И.</w:t>
      </w:r>
      <w:r>
        <w:rPr>
          <w:rFonts w:ascii="Times New Roman" w:hAnsi="Times New Roman" w:cs="Times New Roman"/>
          <w:sz w:val="28"/>
        </w:rPr>
        <w:t xml:space="preserve"> </w:t>
      </w:r>
      <w:r w:rsidRPr="003E079F">
        <w:rPr>
          <w:rFonts w:ascii="Times New Roman" w:hAnsi="Times New Roman" w:cs="Times New Roman"/>
          <w:sz w:val="28"/>
        </w:rPr>
        <w:t xml:space="preserve">Ю. Чазова // </w:t>
      </w:r>
      <w:proofErr w:type="spellStart"/>
      <w:r w:rsidRPr="003E079F">
        <w:rPr>
          <w:rFonts w:ascii="Times New Roman" w:hAnsi="Times New Roman" w:cs="Times New Roman"/>
          <w:sz w:val="28"/>
        </w:rPr>
        <w:t>Молочнохозяйственный</w:t>
      </w:r>
      <w:proofErr w:type="spellEnd"/>
      <w:r w:rsidRPr="003E079F">
        <w:rPr>
          <w:rFonts w:ascii="Times New Roman" w:hAnsi="Times New Roman" w:cs="Times New Roman"/>
          <w:sz w:val="28"/>
        </w:rPr>
        <w:t xml:space="preserve"> вестник. – 2017. </w:t>
      </w:r>
      <w:r>
        <w:rPr>
          <w:rFonts w:ascii="Times New Roman" w:hAnsi="Times New Roman" w:cs="Times New Roman"/>
          <w:sz w:val="28"/>
        </w:rPr>
        <w:t xml:space="preserve">– </w:t>
      </w:r>
      <w:r w:rsidRPr="003E079F">
        <w:rPr>
          <w:rFonts w:ascii="Times New Roman" w:hAnsi="Times New Roman" w:cs="Times New Roman"/>
          <w:sz w:val="28"/>
        </w:rPr>
        <w:t>№ 1 (25). – С. 187-203</w:t>
      </w:r>
      <w:r>
        <w:rPr>
          <w:rFonts w:ascii="Times New Roman" w:hAnsi="Times New Roman" w:cs="Times New Roman"/>
          <w:sz w:val="28"/>
        </w:rPr>
        <w:t>.</w:t>
      </w:r>
    </w:p>
    <w:p w:rsidR="003E079F" w:rsidRDefault="003E079F" w:rsidP="00C024A7">
      <w:pPr>
        <w:pStyle w:val="a3"/>
        <w:widowControl w:val="0"/>
        <w:jc w:val="both"/>
        <w:rPr>
          <w:rFonts w:ascii="Times New Roman" w:hAnsi="Times New Roman" w:cs="Times New Roman"/>
          <w:sz w:val="24"/>
        </w:rPr>
      </w:pPr>
      <w:r w:rsidRPr="003E079F">
        <w:rPr>
          <w:rFonts w:ascii="Times New Roman" w:hAnsi="Times New Roman" w:cs="Times New Roman"/>
          <w:sz w:val="24"/>
        </w:rPr>
        <w:t>Проанализирована категория «устойчивое развитие» с учетом научных подходов и мн</w:t>
      </w:r>
      <w:r w:rsidRPr="003E079F">
        <w:rPr>
          <w:rFonts w:ascii="Times New Roman" w:hAnsi="Times New Roman" w:cs="Times New Roman"/>
          <w:sz w:val="24"/>
        </w:rPr>
        <w:t>е</w:t>
      </w:r>
      <w:r w:rsidRPr="003E079F">
        <w:rPr>
          <w:rFonts w:ascii="Times New Roman" w:hAnsi="Times New Roman" w:cs="Times New Roman"/>
          <w:sz w:val="24"/>
        </w:rPr>
        <w:t>ний ученых исследователей. Предложены уточненные авторские понятия анализируемой категории применительно к рынку овощей защищенного грунта, выделены элементы и показатели, характеризующие устойчивое развитие. Рассмотрены особенности функци</w:t>
      </w:r>
      <w:r w:rsidRPr="003E079F">
        <w:rPr>
          <w:rFonts w:ascii="Times New Roman" w:hAnsi="Times New Roman" w:cs="Times New Roman"/>
          <w:sz w:val="24"/>
        </w:rPr>
        <w:t>о</w:t>
      </w:r>
      <w:r w:rsidRPr="003E079F">
        <w:rPr>
          <w:rFonts w:ascii="Times New Roman" w:hAnsi="Times New Roman" w:cs="Times New Roman"/>
          <w:sz w:val="24"/>
        </w:rPr>
        <w:t xml:space="preserve">нирования и развития рынка тепличного овощеводства, имеющего </w:t>
      </w:r>
      <w:proofErr w:type="gramStart"/>
      <w:r w:rsidRPr="003E079F">
        <w:rPr>
          <w:rFonts w:ascii="Times New Roman" w:hAnsi="Times New Roman" w:cs="Times New Roman"/>
          <w:sz w:val="24"/>
        </w:rPr>
        <w:t>важное значение</w:t>
      </w:r>
      <w:proofErr w:type="gramEnd"/>
      <w:r w:rsidRPr="003E079F">
        <w:rPr>
          <w:rFonts w:ascii="Times New Roman" w:hAnsi="Times New Roman" w:cs="Times New Roman"/>
          <w:sz w:val="24"/>
        </w:rPr>
        <w:t xml:space="preserve"> для повышения уровня обеспеченности населения отечественной продукцией. Перечислены меры государственной поддержки овощеводства защищенного грунта в России. Проан</w:t>
      </w:r>
      <w:r w:rsidRPr="003E079F">
        <w:rPr>
          <w:rFonts w:ascii="Times New Roman" w:hAnsi="Times New Roman" w:cs="Times New Roman"/>
          <w:sz w:val="24"/>
        </w:rPr>
        <w:t>а</w:t>
      </w:r>
      <w:r w:rsidRPr="003E079F">
        <w:rPr>
          <w:rFonts w:ascii="Times New Roman" w:hAnsi="Times New Roman" w:cs="Times New Roman"/>
          <w:sz w:val="24"/>
        </w:rPr>
        <w:t>лизирован передовой зарубежный опыт устойчивого развития сектора тепличного овощ</w:t>
      </w:r>
      <w:r w:rsidRPr="003E079F">
        <w:rPr>
          <w:rFonts w:ascii="Times New Roman" w:hAnsi="Times New Roman" w:cs="Times New Roman"/>
          <w:sz w:val="24"/>
        </w:rPr>
        <w:t>е</w:t>
      </w:r>
      <w:r w:rsidRPr="003E079F">
        <w:rPr>
          <w:rFonts w:ascii="Times New Roman" w:hAnsi="Times New Roman" w:cs="Times New Roman"/>
          <w:sz w:val="24"/>
        </w:rPr>
        <w:t xml:space="preserve">водства. Сформулированы основные направления политики, позволяющей обеспечить </w:t>
      </w:r>
      <w:bookmarkStart w:id="0" w:name="_GoBack"/>
      <w:bookmarkEnd w:id="0"/>
      <w:r w:rsidRPr="003E079F">
        <w:rPr>
          <w:rFonts w:ascii="Times New Roman" w:hAnsi="Times New Roman" w:cs="Times New Roman"/>
          <w:sz w:val="24"/>
        </w:rPr>
        <w:t>функционирование и устойчивое развитие российского рынка овощей защищенного гру</w:t>
      </w:r>
      <w:r w:rsidRPr="003E079F">
        <w:rPr>
          <w:rFonts w:ascii="Times New Roman" w:hAnsi="Times New Roman" w:cs="Times New Roman"/>
          <w:sz w:val="24"/>
        </w:rPr>
        <w:t>н</w:t>
      </w:r>
      <w:r w:rsidRPr="003E079F">
        <w:rPr>
          <w:rFonts w:ascii="Times New Roman" w:hAnsi="Times New Roman" w:cs="Times New Roman"/>
          <w:sz w:val="24"/>
        </w:rPr>
        <w:lastRenderedPageBreak/>
        <w:t xml:space="preserve">та в долгосрочной перспективе с учетом зарубежного опыта. </w:t>
      </w:r>
    </w:p>
    <w:p w:rsidR="00DD59AA" w:rsidRPr="003E079F" w:rsidRDefault="00DD59AA" w:rsidP="003E079F">
      <w:pPr>
        <w:pStyle w:val="a3"/>
        <w:jc w:val="both"/>
        <w:rPr>
          <w:rFonts w:ascii="Times New Roman" w:hAnsi="Times New Roman" w:cs="Times New Roman"/>
          <w:sz w:val="24"/>
        </w:rPr>
      </w:pPr>
    </w:p>
    <w:p w:rsidR="00192549" w:rsidRPr="00DC29CC" w:rsidRDefault="00192549" w:rsidP="00192549">
      <w:pPr>
        <w:pStyle w:val="a3"/>
        <w:ind w:firstLine="709"/>
        <w:jc w:val="center"/>
        <w:rPr>
          <w:rFonts w:ascii="Times New Roman" w:hAnsi="Times New Roman" w:cs="Times New Roman"/>
          <w:b/>
          <w:sz w:val="28"/>
        </w:rPr>
      </w:pPr>
      <w:proofErr w:type="spellStart"/>
      <w:r w:rsidRPr="00DC29CC">
        <w:rPr>
          <w:rFonts w:ascii="Times New Roman" w:hAnsi="Times New Roman" w:cs="Times New Roman"/>
          <w:b/>
          <w:sz w:val="28"/>
        </w:rPr>
        <w:t>Агрострахование</w:t>
      </w:r>
      <w:proofErr w:type="spellEnd"/>
    </w:p>
    <w:p w:rsidR="00192549" w:rsidRPr="00CE10BF" w:rsidRDefault="00192549" w:rsidP="00192549">
      <w:pPr>
        <w:pStyle w:val="a3"/>
        <w:ind w:firstLine="709"/>
        <w:jc w:val="both"/>
        <w:rPr>
          <w:rFonts w:ascii="Times New Roman" w:hAnsi="Times New Roman" w:cs="Times New Roman"/>
          <w:sz w:val="28"/>
        </w:rPr>
      </w:pPr>
      <w:r w:rsidRPr="00DC29CC">
        <w:rPr>
          <w:rFonts w:ascii="Times New Roman" w:hAnsi="Times New Roman" w:cs="Times New Roman"/>
          <w:b/>
          <w:sz w:val="28"/>
        </w:rPr>
        <w:t>Матвеев, Е. В.</w:t>
      </w:r>
      <w:r w:rsidRPr="00CE10BF">
        <w:rPr>
          <w:rFonts w:ascii="Times New Roman" w:hAnsi="Times New Roman" w:cs="Times New Roman"/>
          <w:sz w:val="28"/>
        </w:rPr>
        <w:t xml:space="preserve"> </w:t>
      </w:r>
      <w:r w:rsidRPr="00DC29CC">
        <w:rPr>
          <w:rFonts w:ascii="Times New Roman" w:hAnsi="Times New Roman" w:cs="Times New Roman"/>
          <w:sz w:val="28"/>
        </w:rPr>
        <w:t xml:space="preserve">О некоторых историко-правовых аспектах развития рынка </w:t>
      </w:r>
      <w:proofErr w:type="spellStart"/>
      <w:r w:rsidRPr="00DC29CC">
        <w:rPr>
          <w:rFonts w:ascii="Times New Roman" w:hAnsi="Times New Roman" w:cs="Times New Roman"/>
          <w:sz w:val="28"/>
        </w:rPr>
        <w:t>агрострахования</w:t>
      </w:r>
      <w:proofErr w:type="spellEnd"/>
      <w:r w:rsidRPr="00DC29CC">
        <w:rPr>
          <w:rFonts w:ascii="Times New Roman" w:hAnsi="Times New Roman" w:cs="Times New Roman"/>
          <w:sz w:val="28"/>
        </w:rPr>
        <w:t xml:space="preserve"> в России</w:t>
      </w:r>
      <w:r>
        <w:rPr>
          <w:rFonts w:ascii="Times New Roman" w:hAnsi="Times New Roman" w:cs="Times New Roman"/>
          <w:sz w:val="28"/>
        </w:rPr>
        <w:t>:</w:t>
      </w:r>
      <w:r w:rsidRPr="00DC29CC">
        <w:rPr>
          <w:rFonts w:ascii="Times New Roman" w:hAnsi="Times New Roman" w:cs="Times New Roman"/>
          <w:sz w:val="28"/>
        </w:rPr>
        <w:t xml:space="preserve"> </w:t>
      </w:r>
      <w:r>
        <w:rPr>
          <w:rFonts w:ascii="Times New Roman" w:hAnsi="Times New Roman" w:cs="Times New Roman"/>
          <w:sz w:val="28"/>
        </w:rPr>
        <w:t>с</w:t>
      </w:r>
      <w:r w:rsidRPr="00DC29CC">
        <w:rPr>
          <w:rFonts w:ascii="Times New Roman" w:hAnsi="Times New Roman" w:cs="Times New Roman"/>
          <w:sz w:val="28"/>
        </w:rPr>
        <w:t>остояние, пути развития в современных экономических условиях</w:t>
      </w:r>
      <w:r>
        <w:rPr>
          <w:rFonts w:ascii="Times New Roman" w:hAnsi="Times New Roman" w:cs="Times New Roman"/>
          <w:sz w:val="28"/>
        </w:rPr>
        <w:t xml:space="preserve"> / </w:t>
      </w:r>
      <w:r w:rsidRPr="00CE10BF">
        <w:rPr>
          <w:rFonts w:ascii="Times New Roman" w:hAnsi="Times New Roman" w:cs="Times New Roman"/>
          <w:sz w:val="28"/>
        </w:rPr>
        <w:t>Е.</w:t>
      </w:r>
      <w:r>
        <w:rPr>
          <w:rFonts w:ascii="Times New Roman" w:hAnsi="Times New Roman" w:cs="Times New Roman"/>
          <w:sz w:val="28"/>
        </w:rPr>
        <w:t xml:space="preserve"> </w:t>
      </w:r>
      <w:r w:rsidRPr="00CE10BF">
        <w:rPr>
          <w:rFonts w:ascii="Times New Roman" w:hAnsi="Times New Roman" w:cs="Times New Roman"/>
          <w:sz w:val="28"/>
        </w:rPr>
        <w:t>В. Матвеев // Аграрное образование и наука. – 2016. – № 4. – С. 35.</w:t>
      </w:r>
    </w:p>
    <w:p w:rsidR="00192549" w:rsidRDefault="00192549" w:rsidP="00192549">
      <w:pPr>
        <w:pStyle w:val="a3"/>
        <w:ind w:firstLine="709"/>
        <w:jc w:val="both"/>
        <w:rPr>
          <w:rFonts w:ascii="Times New Roman" w:hAnsi="Times New Roman" w:cs="Times New Roman"/>
          <w:sz w:val="24"/>
        </w:rPr>
      </w:pPr>
      <w:r w:rsidRPr="00CE10BF">
        <w:rPr>
          <w:rFonts w:ascii="Times New Roman" w:hAnsi="Times New Roman" w:cs="Times New Roman"/>
          <w:sz w:val="24"/>
        </w:rPr>
        <w:t xml:space="preserve">Статья посвящена анализу исторических и правовых аспектов развития рынка </w:t>
      </w:r>
      <w:proofErr w:type="spellStart"/>
      <w:r w:rsidRPr="00CE10BF">
        <w:rPr>
          <w:rFonts w:ascii="Times New Roman" w:hAnsi="Times New Roman" w:cs="Times New Roman"/>
          <w:sz w:val="24"/>
        </w:rPr>
        <w:t>а</w:t>
      </w:r>
      <w:r w:rsidRPr="00CE10BF">
        <w:rPr>
          <w:rFonts w:ascii="Times New Roman" w:hAnsi="Times New Roman" w:cs="Times New Roman"/>
          <w:sz w:val="24"/>
        </w:rPr>
        <w:t>г</w:t>
      </w:r>
      <w:r w:rsidRPr="00CE10BF">
        <w:rPr>
          <w:rFonts w:ascii="Times New Roman" w:hAnsi="Times New Roman" w:cs="Times New Roman"/>
          <w:sz w:val="24"/>
        </w:rPr>
        <w:t>рострахования</w:t>
      </w:r>
      <w:proofErr w:type="spellEnd"/>
      <w:r w:rsidRPr="00CE10BF">
        <w:rPr>
          <w:rFonts w:ascii="Times New Roman" w:hAnsi="Times New Roman" w:cs="Times New Roman"/>
          <w:sz w:val="24"/>
        </w:rPr>
        <w:t xml:space="preserve"> в России. Выявлены и проанализированы его целевые, принципиальные и составные аспекты. Представлены этапы и причины становления рынка </w:t>
      </w:r>
      <w:proofErr w:type="spellStart"/>
      <w:r w:rsidRPr="00CE10BF">
        <w:rPr>
          <w:rFonts w:ascii="Times New Roman" w:hAnsi="Times New Roman" w:cs="Times New Roman"/>
          <w:sz w:val="24"/>
        </w:rPr>
        <w:t>агрострахования</w:t>
      </w:r>
      <w:proofErr w:type="spellEnd"/>
      <w:r w:rsidRPr="00CE10BF">
        <w:rPr>
          <w:rFonts w:ascii="Times New Roman" w:hAnsi="Times New Roman" w:cs="Times New Roman"/>
          <w:sz w:val="24"/>
        </w:rPr>
        <w:t xml:space="preserve"> в России, организационные структуры. В статье рассмотрены особенности аграрного стр</w:t>
      </w:r>
      <w:r w:rsidRPr="00CE10BF">
        <w:rPr>
          <w:rFonts w:ascii="Times New Roman" w:hAnsi="Times New Roman" w:cs="Times New Roman"/>
          <w:sz w:val="24"/>
        </w:rPr>
        <w:t>а</w:t>
      </w:r>
      <w:r w:rsidRPr="00CE10BF">
        <w:rPr>
          <w:rFonts w:ascii="Times New Roman" w:hAnsi="Times New Roman" w:cs="Times New Roman"/>
          <w:sz w:val="24"/>
        </w:rPr>
        <w:t>хования на ключевых этапах развития, а также в свете внесения изменений в Федерал</w:t>
      </w:r>
      <w:r w:rsidRPr="00CE10BF">
        <w:rPr>
          <w:rFonts w:ascii="Times New Roman" w:hAnsi="Times New Roman" w:cs="Times New Roman"/>
          <w:sz w:val="24"/>
        </w:rPr>
        <w:t>ь</w:t>
      </w:r>
      <w:r w:rsidRPr="00CE10BF">
        <w:rPr>
          <w:rFonts w:ascii="Times New Roman" w:hAnsi="Times New Roman" w:cs="Times New Roman"/>
          <w:sz w:val="24"/>
        </w:rPr>
        <w:t>ный закон от 25.07.2011 № 260-ФЗ «О государственной поддержке в сфере сельскохозя</w:t>
      </w:r>
      <w:r w:rsidRPr="00CE10BF">
        <w:rPr>
          <w:rFonts w:ascii="Times New Roman" w:hAnsi="Times New Roman" w:cs="Times New Roman"/>
          <w:sz w:val="24"/>
        </w:rPr>
        <w:t>й</w:t>
      </w:r>
      <w:r w:rsidRPr="00CE10BF">
        <w:rPr>
          <w:rFonts w:ascii="Times New Roman" w:hAnsi="Times New Roman" w:cs="Times New Roman"/>
          <w:sz w:val="24"/>
        </w:rPr>
        <w:t>ственного страхования и о внесении изменений в Федеральный закон «О развитии сел</w:t>
      </w:r>
      <w:r w:rsidRPr="00CE10BF">
        <w:rPr>
          <w:rFonts w:ascii="Times New Roman" w:hAnsi="Times New Roman" w:cs="Times New Roman"/>
          <w:sz w:val="24"/>
        </w:rPr>
        <w:t>ь</w:t>
      </w:r>
      <w:r w:rsidRPr="00CE10BF">
        <w:rPr>
          <w:rFonts w:ascii="Times New Roman" w:hAnsi="Times New Roman" w:cs="Times New Roman"/>
          <w:sz w:val="24"/>
        </w:rPr>
        <w:t>ского хозяйства». На основе анализа правового регулирования в данной сфере экономич</w:t>
      </w:r>
      <w:r w:rsidRPr="00CE10BF">
        <w:rPr>
          <w:rFonts w:ascii="Times New Roman" w:hAnsi="Times New Roman" w:cs="Times New Roman"/>
          <w:sz w:val="24"/>
        </w:rPr>
        <w:t>е</w:t>
      </w:r>
      <w:r w:rsidRPr="00CE10BF">
        <w:rPr>
          <w:rFonts w:ascii="Times New Roman" w:hAnsi="Times New Roman" w:cs="Times New Roman"/>
          <w:sz w:val="24"/>
        </w:rPr>
        <w:t>ской деятельности дается представление о возможных перспективах и направлениях ра</w:t>
      </w:r>
      <w:r w:rsidRPr="00CE10BF">
        <w:rPr>
          <w:rFonts w:ascii="Times New Roman" w:hAnsi="Times New Roman" w:cs="Times New Roman"/>
          <w:sz w:val="24"/>
        </w:rPr>
        <w:t>з</w:t>
      </w:r>
      <w:r w:rsidRPr="00CE10BF">
        <w:rPr>
          <w:rFonts w:ascii="Times New Roman" w:hAnsi="Times New Roman" w:cs="Times New Roman"/>
          <w:sz w:val="24"/>
        </w:rPr>
        <w:t xml:space="preserve">вития </w:t>
      </w:r>
      <w:proofErr w:type="spellStart"/>
      <w:r w:rsidRPr="00CE10BF">
        <w:rPr>
          <w:rFonts w:ascii="Times New Roman" w:hAnsi="Times New Roman" w:cs="Times New Roman"/>
          <w:sz w:val="24"/>
        </w:rPr>
        <w:t>агрострахования</w:t>
      </w:r>
      <w:proofErr w:type="spellEnd"/>
      <w:r w:rsidRPr="00CE10BF">
        <w:rPr>
          <w:rFonts w:ascii="Times New Roman" w:hAnsi="Times New Roman" w:cs="Times New Roman"/>
          <w:sz w:val="24"/>
        </w:rPr>
        <w:t xml:space="preserve"> в России, а также возможные пути решения ряда проблем, торм</w:t>
      </w:r>
      <w:r w:rsidRPr="00CE10BF">
        <w:rPr>
          <w:rFonts w:ascii="Times New Roman" w:hAnsi="Times New Roman" w:cs="Times New Roman"/>
          <w:sz w:val="24"/>
        </w:rPr>
        <w:t>о</w:t>
      </w:r>
      <w:r w:rsidRPr="00CE10BF">
        <w:rPr>
          <w:rFonts w:ascii="Times New Roman" w:hAnsi="Times New Roman" w:cs="Times New Roman"/>
          <w:sz w:val="24"/>
        </w:rPr>
        <w:t xml:space="preserve">зящих развитие </w:t>
      </w:r>
      <w:proofErr w:type="spellStart"/>
      <w:r w:rsidRPr="00CE10BF">
        <w:rPr>
          <w:rFonts w:ascii="Times New Roman" w:hAnsi="Times New Roman" w:cs="Times New Roman"/>
          <w:sz w:val="24"/>
        </w:rPr>
        <w:t>агрострахования</w:t>
      </w:r>
      <w:proofErr w:type="spellEnd"/>
      <w:r w:rsidRPr="00CE10BF">
        <w:rPr>
          <w:rFonts w:ascii="Times New Roman" w:hAnsi="Times New Roman" w:cs="Times New Roman"/>
          <w:sz w:val="24"/>
        </w:rPr>
        <w:t xml:space="preserve"> и в целом АПК.</w:t>
      </w:r>
    </w:p>
    <w:p w:rsidR="00AD6FD2" w:rsidRDefault="00AD6FD2" w:rsidP="00192549">
      <w:pPr>
        <w:pStyle w:val="a3"/>
        <w:ind w:firstLine="709"/>
        <w:jc w:val="both"/>
        <w:rPr>
          <w:rFonts w:ascii="Times New Roman" w:hAnsi="Times New Roman" w:cs="Times New Roman"/>
          <w:sz w:val="24"/>
        </w:rPr>
      </w:pPr>
    </w:p>
    <w:p w:rsidR="00AD6FD2" w:rsidRPr="00AD6FD2" w:rsidRDefault="00AD6FD2" w:rsidP="00192549">
      <w:pPr>
        <w:pStyle w:val="a3"/>
        <w:ind w:firstLine="709"/>
        <w:jc w:val="both"/>
        <w:rPr>
          <w:rFonts w:ascii="Times New Roman" w:hAnsi="Times New Roman" w:cs="Times New Roman"/>
          <w:sz w:val="28"/>
        </w:rPr>
      </w:pPr>
      <w:r w:rsidRPr="00AD6FD2">
        <w:rPr>
          <w:rFonts w:ascii="Times New Roman" w:hAnsi="Times New Roman" w:cs="Times New Roman"/>
          <w:sz w:val="28"/>
        </w:rPr>
        <w:t>Составитель: Л. М. Бабанина</w:t>
      </w:r>
    </w:p>
    <w:p w:rsidR="003E079F" w:rsidRPr="005847DB" w:rsidRDefault="003E079F" w:rsidP="005375E7">
      <w:pPr>
        <w:pStyle w:val="a3"/>
        <w:jc w:val="both"/>
        <w:rPr>
          <w:rFonts w:ascii="Times New Roman" w:hAnsi="Times New Roman" w:cs="Times New Roman"/>
          <w:sz w:val="24"/>
        </w:rPr>
      </w:pPr>
    </w:p>
    <w:sectPr w:rsidR="003E079F" w:rsidRPr="005847DB">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C4B" w:rsidRDefault="00094C4B" w:rsidP="00283CDD">
      <w:r>
        <w:separator/>
      </w:r>
    </w:p>
  </w:endnote>
  <w:endnote w:type="continuationSeparator" w:id="0">
    <w:p w:rsidR="00094C4B" w:rsidRDefault="00094C4B" w:rsidP="0028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048359"/>
      <w:docPartObj>
        <w:docPartGallery w:val="Page Numbers (Bottom of Page)"/>
        <w:docPartUnique/>
      </w:docPartObj>
    </w:sdtPr>
    <w:sdtEndPr/>
    <w:sdtContent>
      <w:p w:rsidR="002B06F8" w:rsidRDefault="002B06F8">
        <w:pPr>
          <w:pStyle w:val="ac"/>
          <w:jc w:val="center"/>
        </w:pPr>
        <w:r>
          <w:fldChar w:fldCharType="begin"/>
        </w:r>
        <w:r>
          <w:instrText>PAGE   \* MERGEFORMAT</w:instrText>
        </w:r>
        <w:r>
          <w:fldChar w:fldCharType="separate"/>
        </w:r>
        <w:r w:rsidR="00C024A7">
          <w:rPr>
            <w:noProof/>
          </w:rPr>
          <w:t>34</w:t>
        </w:r>
        <w:r>
          <w:fldChar w:fldCharType="end"/>
        </w:r>
      </w:p>
    </w:sdtContent>
  </w:sdt>
  <w:p w:rsidR="002B06F8" w:rsidRDefault="002B06F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C4B" w:rsidRDefault="00094C4B" w:rsidP="00283CDD">
      <w:r>
        <w:separator/>
      </w:r>
    </w:p>
  </w:footnote>
  <w:footnote w:type="continuationSeparator" w:id="0">
    <w:p w:rsidR="00094C4B" w:rsidRDefault="00094C4B" w:rsidP="00283C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http://elibrary.ru/pic/1pix.gif" style="width:.6pt;height:.6pt;visibility:visible;mso-wrap-style:square" o:bullet="t">
        <v:imagedata r:id="rId1" o:title="1pix"/>
      </v:shape>
    </w:pict>
  </w:numPicBullet>
  <w:abstractNum w:abstractNumId="0">
    <w:nsid w:val="2DA96491"/>
    <w:multiLevelType w:val="hybridMultilevel"/>
    <w:tmpl w:val="A42EFBA8"/>
    <w:lvl w:ilvl="0" w:tplc="F5D23422">
      <w:start w:val="1"/>
      <w:numFmt w:val="bullet"/>
      <w:lvlText w:val=""/>
      <w:lvlPicBulletId w:val="0"/>
      <w:lvlJc w:val="left"/>
      <w:pPr>
        <w:tabs>
          <w:tab w:val="num" w:pos="720"/>
        </w:tabs>
        <w:ind w:left="720" w:hanging="360"/>
      </w:pPr>
      <w:rPr>
        <w:rFonts w:ascii="Symbol" w:hAnsi="Symbol" w:hint="default"/>
      </w:rPr>
    </w:lvl>
    <w:lvl w:ilvl="1" w:tplc="6FF0C100" w:tentative="1">
      <w:start w:val="1"/>
      <w:numFmt w:val="bullet"/>
      <w:lvlText w:val=""/>
      <w:lvlJc w:val="left"/>
      <w:pPr>
        <w:tabs>
          <w:tab w:val="num" w:pos="1440"/>
        </w:tabs>
        <w:ind w:left="1440" w:hanging="360"/>
      </w:pPr>
      <w:rPr>
        <w:rFonts w:ascii="Symbol" w:hAnsi="Symbol" w:hint="default"/>
      </w:rPr>
    </w:lvl>
    <w:lvl w:ilvl="2" w:tplc="A57C2C90" w:tentative="1">
      <w:start w:val="1"/>
      <w:numFmt w:val="bullet"/>
      <w:lvlText w:val=""/>
      <w:lvlJc w:val="left"/>
      <w:pPr>
        <w:tabs>
          <w:tab w:val="num" w:pos="2160"/>
        </w:tabs>
        <w:ind w:left="2160" w:hanging="360"/>
      </w:pPr>
      <w:rPr>
        <w:rFonts w:ascii="Symbol" w:hAnsi="Symbol" w:hint="default"/>
      </w:rPr>
    </w:lvl>
    <w:lvl w:ilvl="3" w:tplc="FD22C9FE" w:tentative="1">
      <w:start w:val="1"/>
      <w:numFmt w:val="bullet"/>
      <w:lvlText w:val=""/>
      <w:lvlJc w:val="left"/>
      <w:pPr>
        <w:tabs>
          <w:tab w:val="num" w:pos="2880"/>
        </w:tabs>
        <w:ind w:left="2880" w:hanging="360"/>
      </w:pPr>
      <w:rPr>
        <w:rFonts w:ascii="Symbol" w:hAnsi="Symbol" w:hint="default"/>
      </w:rPr>
    </w:lvl>
    <w:lvl w:ilvl="4" w:tplc="BA3C25C8" w:tentative="1">
      <w:start w:val="1"/>
      <w:numFmt w:val="bullet"/>
      <w:lvlText w:val=""/>
      <w:lvlJc w:val="left"/>
      <w:pPr>
        <w:tabs>
          <w:tab w:val="num" w:pos="3600"/>
        </w:tabs>
        <w:ind w:left="3600" w:hanging="360"/>
      </w:pPr>
      <w:rPr>
        <w:rFonts w:ascii="Symbol" w:hAnsi="Symbol" w:hint="default"/>
      </w:rPr>
    </w:lvl>
    <w:lvl w:ilvl="5" w:tplc="B9406412" w:tentative="1">
      <w:start w:val="1"/>
      <w:numFmt w:val="bullet"/>
      <w:lvlText w:val=""/>
      <w:lvlJc w:val="left"/>
      <w:pPr>
        <w:tabs>
          <w:tab w:val="num" w:pos="4320"/>
        </w:tabs>
        <w:ind w:left="4320" w:hanging="360"/>
      </w:pPr>
      <w:rPr>
        <w:rFonts w:ascii="Symbol" w:hAnsi="Symbol" w:hint="default"/>
      </w:rPr>
    </w:lvl>
    <w:lvl w:ilvl="6" w:tplc="88BADF9E" w:tentative="1">
      <w:start w:val="1"/>
      <w:numFmt w:val="bullet"/>
      <w:lvlText w:val=""/>
      <w:lvlJc w:val="left"/>
      <w:pPr>
        <w:tabs>
          <w:tab w:val="num" w:pos="5040"/>
        </w:tabs>
        <w:ind w:left="5040" w:hanging="360"/>
      </w:pPr>
      <w:rPr>
        <w:rFonts w:ascii="Symbol" w:hAnsi="Symbol" w:hint="default"/>
      </w:rPr>
    </w:lvl>
    <w:lvl w:ilvl="7" w:tplc="41E094BA" w:tentative="1">
      <w:start w:val="1"/>
      <w:numFmt w:val="bullet"/>
      <w:lvlText w:val=""/>
      <w:lvlJc w:val="left"/>
      <w:pPr>
        <w:tabs>
          <w:tab w:val="num" w:pos="5760"/>
        </w:tabs>
        <w:ind w:left="5760" w:hanging="360"/>
      </w:pPr>
      <w:rPr>
        <w:rFonts w:ascii="Symbol" w:hAnsi="Symbol" w:hint="default"/>
      </w:rPr>
    </w:lvl>
    <w:lvl w:ilvl="8" w:tplc="3C5C236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81"/>
    <w:rsid w:val="00001A22"/>
    <w:rsid w:val="00005E30"/>
    <w:rsid w:val="00011F9B"/>
    <w:rsid w:val="00020C36"/>
    <w:rsid w:val="00030891"/>
    <w:rsid w:val="00033322"/>
    <w:rsid w:val="00044789"/>
    <w:rsid w:val="000472EF"/>
    <w:rsid w:val="000529E0"/>
    <w:rsid w:val="00056EA2"/>
    <w:rsid w:val="00080E68"/>
    <w:rsid w:val="00094C4B"/>
    <w:rsid w:val="000B27EB"/>
    <w:rsid w:val="000B5E13"/>
    <w:rsid w:val="000B6023"/>
    <w:rsid w:val="000B6719"/>
    <w:rsid w:val="000C5531"/>
    <w:rsid w:val="000D5D0A"/>
    <w:rsid w:val="000E45E8"/>
    <w:rsid w:val="000F321A"/>
    <w:rsid w:val="00102916"/>
    <w:rsid w:val="0011580E"/>
    <w:rsid w:val="00131524"/>
    <w:rsid w:val="00133D15"/>
    <w:rsid w:val="001539CA"/>
    <w:rsid w:val="00173D3E"/>
    <w:rsid w:val="00183167"/>
    <w:rsid w:val="00183DD5"/>
    <w:rsid w:val="0018417D"/>
    <w:rsid w:val="00192549"/>
    <w:rsid w:val="00193222"/>
    <w:rsid w:val="001A1FD8"/>
    <w:rsid w:val="001B1FCE"/>
    <w:rsid w:val="001B7765"/>
    <w:rsid w:val="001C0FFC"/>
    <w:rsid w:val="001D4051"/>
    <w:rsid w:val="001E34A5"/>
    <w:rsid w:val="001E65F2"/>
    <w:rsid w:val="001F12EE"/>
    <w:rsid w:val="001F721E"/>
    <w:rsid w:val="00201227"/>
    <w:rsid w:val="00247EEE"/>
    <w:rsid w:val="00264414"/>
    <w:rsid w:val="002742A0"/>
    <w:rsid w:val="00276653"/>
    <w:rsid w:val="002811A7"/>
    <w:rsid w:val="00283CDD"/>
    <w:rsid w:val="002918D9"/>
    <w:rsid w:val="002935DD"/>
    <w:rsid w:val="00296472"/>
    <w:rsid w:val="002979BE"/>
    <w:rsid w:val="002A1002"/>
    <w:rsid w:val="002A5249"/>
    <w:rsid w:val="002A5EAC"/>
    <w:rsid w:val="002B06F8"/>
    <w:rsid w:val="002B455E"/>
    <w:rsid w:val="002C2B01"/>
    <w:rsid w:val="002D480E"/>
    <w:rsid w:val="002E0DF1"/>
    <w:rsid w:val="002E4DD9"/>
    <w:rsid w:val="002E6B8B"/>
    <w:rsid w:val="002E7241"/>
    <w:rsid w:val="002F3A08"/>
    <w:rsid w:val="00300359"/>
    <w:rsid w:val="003010A4"/>
    <w:rsid w:val="00310301"/>
    <w:rsid w:val="00343294"/>
    <w:rsid w:val="0034735F"/>
    <w:rsid w:val="003546A0"/>
    <w:rsid w:val="00356522"/>
    <w:rsid w:val="0037598A"/>
    <w:rsid w:val="00376238"/>
    <w:rsid w:val="00377177"/>
    <w:rsid w:val="0038342E"/>
    <w:rsid w:val="00395D76"/>
    <w:rsid w:val="003A0294"/>
    <w:rsid w:val="003A198D"/>
    <w:rsid w:val="003A4C1C"/>
    <w:rsid w:val="003D1EE8"/>
    <w:rsid w:val="003D6B8C"/>
    <w:rsid w:val="003E0436"/>
    <w:rsid w:val="003E079F"/>
    <w:rsid w:val="003E4963"/>
    <w:rsid w:val="003E74A6"/>
    <w:rsid w:val="003E7D6F"/>
    <w:rsid w:val="003F221B"/>
    <w:rsid w:val="003F7595"/>
    <w:rsid w:val="0040367B"/>
    <w:rsid w:val="004076FE"/>
    <w:rsid w:val="00414A75"/>
    <w:rsid w:val="00416957"/>
    <w:rsid w:val="00425900"/>
    <w:rsid w:val="00425C1D"/>
    <w:rsid w:val="00440C5B"/>
    <w:rsid w:val="00445CE7"/>
    <w:rsid w:val="00452E7A"/>
    <w:rsid w:val="00453BD0"/>
    <w:rsid w:val="00460BEC"/>
    <w:rsid w:val="0049753B"/>
    <w:rsid w:val="00497788"/>
    <w:rsid w:val="004A2B5A"/>
    <w:rsid w:val="004A750E"/>
    <w:rsid w:val="004B2DAB"/>
    <w:rsid w:val="004C7FDD"/>
    <w:rsid w:val="004D3123"/>
    <w:rsid w:val="004E0345"/>
    <w:rsid w:val="004F39CB"/>
    <w:rsid w:val="004F5760"/>
    <w:rsid w:val="004F748A"/>
    <w:rsid w:val="00504F7B"/>
    <w:rsid w:val="005108A1"/>
    <w:rsid w:val="00523EE3"/>
    <w:rsid w:val="005313F0"/>
    <w:rsid w:val="00535FB3"/>
    <w:rsid w:val="005375E7"/>
    <w:rsid w:val="005473A1"/>
    <w:rsid w:val="005506AC"/>
    <w:rsid w:val="00556B4B"/>
    <w:rsid w:val="00566AEF"/>
    <w:rsid w:val="00581058"/>
    <w:rsid w:val="005812D3"/>
    <w:rsid w:val="00583101"/>
    <w:rsid w:val="005847DB"/>
    <w:rsid w:val="00593227"/>
    <w:rsid w:val="005B77CE"/>
    <w:rsid w:val="005D1AC1"/>
    <w:rsid w:val="00604D89"/>
    <w:rsid w:val="00627B7C"/>
    <w:rsid w:val="00645EB6"/>
    <w:rsid w:val="006464F6"/>
    <w:rsid w:val="00660536"/>
    <w:rsid w:val="00684E4D"/>
    <w:rsid w:val="00692436"/>
    <w:rsid w:val="006A484A"/>
    <w:rsid w:val="006A5CEB"/>
    <w:rsid w:val="006B318F"/>
    <w:rsid w:val="006C3A4C"/>
    <w:rsid w:val="006D3E59"/>
    <w:rsid w:val="006D4600"/>
    <w:rsid w:val="006F4FDB"/>
    <w:rsid w:val="00702E2B"/>
    <w:rsid w:val="00765BFF"/>
    <w:rsid w:val="00765F1E"/>
    <w:rsid w:val="00783A1F"/>
    <w:rsid w:val="00784281"/>
    <w:rsid w:val="007945C4"/>
    <w:rsid w:val="00795CBF"/>
    <w:rsid w:val="007B2D98"/>
    <w:rsid w:val="007B6EA9"/>
    <w:rsid w:val="007D4368"/>
    <w:rsid w:val="007E5B7C"/>
    <w:rsid w:val="007F1930"/>
    <w:rsid w:val="00841781"/>
    <w:rsid w:val="008419D8"/>
    <w:rsid w:val="00845209"/>
    <w:rsid w:val="0087275A"/>
    <w:rsid w:val="008736B0"/>
    <w:rsid w:val="0089335B"/>
    <w:rsid w:val="008A0347"/>
    <w:rsid w:val="008A1BB0"/>
    <w:rsid w:val="008A2DD9"/>
    <w:rsid w:val="008D683D"/>
    <w:rsid w:val="0090037E"/>
    <w:rsid w:val="00905BEA"/>
    <w:rsid w:val="00911AB1"/>
    <w:rsid w:val="00937C08"/>
    <w:rsid w:val="0094177D"/>
    <w:rsid w:val="009449BE"/>
    <w:rsid w:val="009472BD"/>
    <w:rsid w:val="0099426D"/>
    <w:rsid w:val="009A4F51"/>
    <w:rsid w:val="009A7B02"/>
    <w:rsid w:val="009B089F"/>
    <w:rsid w:val="009B58D0"/>
    <w:rsid w:val="009B6127"/>
    <w:rsid w:val="009B65E0"/>
    <w:rsid w:val="009E0A68"/>
    <w:rsid w:val="009E7D93"/>
    <w:rsid w:val="009F0401"/>
    <w:rsid w:val="00A14BD7"/>
    <w:rsid w:val="00A27C26"/>
    <w:rsid w:val="00A466AC"/>
    <w:rsid w:val="00A73069"/>
    <w:rsid w:val="00A9668E"/>
    <w:rsid w:val="00AD22F8"/>
    <w:rsid w:val="00AD5393"/>
    <w:rsid w:val="00AD6FD2"/>
    <w:rsid w:val="00B01FB1"/>
    <w:rsid w:val="00B07BDA"/>
    <w:rsid w:val="00B14F3A"/>
    <w:rsid w:val="00B32577"/>
    <w:rsid w:val="00B345B9"/>
    <w:rsid w:val="00B37BFE"/>
    <w:rsid w:val="00B73D3C"/>
    <w:rsid w:val="00B75BDA"/>
    <w:rsid w:val="00B8236C"/>
    <w:rsid w:val="00B87801"/>
    <w:rsid w:val="00B91ABD"/>
    <w:rsid w:val="00BA3582"/>
    <w:rsid w:val="00BA7F3D"/>
    <w:rsid w:val="00BC5808"/>
    <w:rsid w:val="00BC62C0"/>
    <w:rsid w:val="00BD3913"/>
    <w:rsid w:val="00BD6D96"/>
    <w:rsid w:val="00BE1A7B"/>
    <w:rsid w:val="00BF47CE"/>
    <w:rsid w:val="00C024A7"/>
    <w:rsid w:val="00C02BEC"/>
    <w:rsid w:val="00C107B6"/>
    <w:rsid w:val="00C11C2C"/>
    <w:rsid w:val="00C2262B"/>
    <w:rsid w:val="00C37F03"/>
    <w:rsid w:val="00C62330"/>
    <w:rsid w:val="00C644E5"/>
    <w:rsid w:val="00C767FC"/>
    <w:rsid w:val="00C80012"/>
    <w:rsid w:val="00C86B7E"/>
    <w:rsid w:val="00C91582"/>
    <w:rsid w:val="00CA0CE9"/>
    <w:rsid w:val="00CE10BF"/>
    <w:rsid w:val="00CE42DB"/>
    <w:rsid w:val="00CF31A3"/>
    <w:rsid w:val="00CF5325"/>
    <w:rsid w:val="00D03357"/>
    <w:rsid w:val="00D05B77"/>
    <w:rsid w:val="00D1727E"/>
    <w:rsid w:val="00D260BD"/>
    <w:rsid w:val="00D30E96"/>
    <w:rsid w:val="00D33676"/>
    <w:rsid w:val="00D33A88"/>
    <w:rsid w:val="00D413DD"/>
    <w:rsid w:val="00D45C18"/>
    <w:rsid w:val="00D56374"/>
    <w:rsid w:val="00D71B81"/>
    <w:rsid w:val="00D75668"/>
    <w:rsid w:val="00D81674"/>
    <w:rsid w:val="00D84AA8"/>
    <w:rsid w:val="00D84F8A"/>
    <w:rsid w:val="00D92355"/>
    <w:rsid w:val="00D9465C"/>
    <w:rsid w:val="00DA2177"/>
    <w:rsid w:val="00DA506F"/>
    <w:rsid w:val="00DB2850"/>
    <w:rsid w:val="00DC29CC"/>
    <w:rsid w:val="00DC404A"/>
    <w:rsid w:val="00DC5E5B"/>
    <w:rsid w:val="00DC5EAD"/>
    <w:rsid w:val="00DD1EFA"/>
    <w:rsid w:val="00DD59AA"/>
    <w:rsid w:val="00E06C73"/>
    <w:rsid w:val="00E07EEB"/>
    <w:rsid w:val="00E25C61"/>
    <w:rsid w:val="00E32E7C"/>
    <w:rsid w:val="00E33434"/>
    <w:rsid w:val="00E3765F"/>
    <w:rsid w:val="00E411FD"/>
    <w:rsid w:val="00E701EC"/>
    <w:rsid w:val="00E73700"/>
    <w:rsid w:val="00E862F8"/>
    <w:rsid w:val="00E90ECC"/>
    <w:rsid w:val="00E927E7"/>
    <w:rsid w:val="00EA0F19"/>
    <w:rsid w:val="00EA2D6D"/>
    <w:rsid w:val="00EE47D1"/>
    <w:rsid w:val="00EF1B82"/>
    <w:rsid w:val="00EF1E88"/>
    <w:rsid w:val="00F0214C"/>
    <w:rsid w:val="00F02476"/>
    <w:rsid w:val="00F04DA0"/>
    <w:rsid w:val="00F31E7F"/>
    <w:rsid w:val="00F44028"/>
    <w:rsid w:val="00F541A7"/>
    <w:rsid w:val="00F54579"/>
    <w:rsid w:val="00F87B35"/>
    <w:rsid w:val="00F916DF"/>
    <w:rsid w:val="00F94F39"/>
    <w:rsid w:val="00F952D6"/>
    <w:rsid w:val="00FC41AE"/>
    <w:rsid w:val="00FD13CB"/>
    <w:rsid w:val="00FD764F"/>
    <w:rsid w:val="00FE2852"/>
    <w:rsid w:val="00FE6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455E"/>
    <w:pPr>
      <w:spacing w:after="0" w:line="240" w:lineRule="auto"/>
    </w:pPr>
  </w:style>
  <w:style w:type="paragraph" w:styleId="a4">
    <w:name w:val="header"/>
    <w:basedOn w:val="a"/>
    <w:link w:val="a5"/>
    <w:uiPriority w:val="99"/>
    <w:unhideWhenUsed/>
    <w:rsid w:val="007D4368"/>
    <w:pPr>
      <w:tabs>
        <w:tab w:val="center" w:pos="4677"/>
        <w:tab w:val="right" w:pos="9355"/>
      </w:tabs>
    </w:pPr>
    <w:rPr>
      <w:rFonts w:ascii="Calibri" w:eastAsia="Calibri" w:hAnsi="Calibri"/>
      <w:sz w:val="22"/>
      <w:szCs w:val="22"/>
      <w:lang w:eastAsia="en-US"/>
    </w:rPr>
  </w:style>
  <w:style w:type="character" w:customStyle="1" w:styleId="a5">
    <w:name w:val="Верхний колонтитул Знак"/>
    <w:basedOn w:val="a0"/>
    <w:link w:val="a4"/>
    <w:uiPriority w:val="99"/>
    <w:rsid w:val="007D4368"/>
    <w:rPr>
      <w:rFonts w:ascii="Calibri" w:eastAsia="Calibri" w:hAnsi="Calibri" w:cs="Times New Roman"/>
    </w:rPr>
  </w:style>
  <w:style w:type="table" w:styleId="a6">
    <w:name w:val="Table Grid"/>
    <w:basedOn w:val="a1"/>
    <w:uiPriority w:val="59"/>
    <w:rsid w:val="007D4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D4368"/>
    <w:rPr>
      <w:rFonts w:ascii="Tahoma" w:eastAsia="Calibri" w:hAnsi="Tahoma" w:cs="Tahoma"/>
      <w:sz w:val="16"/>
      <w:szCs w:val="16"/>
      <w:lang w:eastAsia="en-US"/>
    </w:rPr>
  </w:style>
  <w:style w:type="character" w:customStyle="1" w:styleId="a8">
    <w:name w:val="Текст выноски Знак"/>
    <w:basedOn w:val="a0"/>
    <w:link w:val="a7"/>
    <w:uiPriority w:val="99"/>
    <w:semiHidden/>
    <w:rsid w:val="007D4368"/>
    <w:rPr>
      <w:rFonts w:ascii="Tahoma" w:eastAsia="Calibri" w:hAnsi="Tahoma" w:cs="Tahoma"/>
      <w:sz w:val="16"/>
      <w:szCs w:val="16"/>
    </w:rPr>
  </w:style>
  <w:style w:type="character" w:styleId="a9">
    <w:name w:val="Hyperlink"/>
    <w:basedOn w:val="a0"/>
    <w:uiPriority w:val="99"/>
    <w:unhideWhenUsed/>
    <w:rsid w:val="00005E30"/>
    <w:rPr>
      <w:color w:val="0000FF"/>
      <w:u w:val="single"/>
    </w:rPr>
  </w:style>
  <w:style w:type="paragraph" w:styleId="aa">
    <w:name w:val="Normal (Web)"/>
    <w:basedOn w:val="a"/>
    <w:uiPriority w:val="99"/>
    <w:unhideWhenUsed/>
    <w:rsid w:val="00D33A88"/>
    <w:pPr>
      <w:spacing w:before="100" w:beforeAutospacing="1" w:after="100" w:afterAutospacing="1"/>
    </w:pPr>
  </w:style>
  <w:style w:type="paragraph" w:styleId="ab">
    <w:name w:val="List Paragraph"/>
    <w:basedOn w:val="a"/>
    <w:uiPriority w:val="34"/>
    <w:qFormat/>
    <w:rsid w:val="00E07EEB"/>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footer"/>
    <w:basedOn w:val="a"/>
    <w:link w:val="ad"/>
    <w:uiPriority w:val="99"/>
    <w:unhideWhenUsed/>
    <w:rsid w:val="00283CDD"/>
    <w:pPr>
      <w:tabs>
        <w:tab w:val="center" w:pos="4677"/>
        <w:tab w:val="right" w:pos="9355"/>
      </w:tabs>
    </w:pPr>
  </w:style>
  <w:style w:type="character" w:customStyle="1" w:styleId="ad">
    <w:name w:val="Нижний колонтитул Знак"/>
    <w:basedOn w:val="a0"/>
    <w:link w:val="ac"/>
    <w:uiPriority w:val="99"/>
    <w:rsid w:val="00283CD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455E"/>
    <w:pPr>
      <w:spacing w:after="0" w:line="240" w:lineRule="auto"/>
    </w:pPr>
  </w:style>
  <w:style w:type="paragraph" w:styleId="a4">
    <w:name w:val="header"/>
    <w:basedOn w:val="a"/>
    <w:link w:val="a5"/>
    <w:uiPriority w:val="99"/>
    <w:unhideWhenUsed/>
    <w:rsid w:val="007D4368"/>
    <w:pPr>
      <w:tabs>
        <w:tab w:val="center" w:pos="4677"/>
        <w:tab w:val="right" w:pos="9355"/>
      </w:tabs>
    </w:pPr>
    <w:rPr>
      <w:rFonts w:ascii="Calibri" w:eastAsia="Calibri" w:hAnsi="Calibri"/>
      <w:sz w:val="22"/>
      <w:szCs w:val="22"/>
      <w:lang w:eastAsia="en-US"/>
    </w:rPr>
  </w:style>
  <w:style w:type="character" w:customStyle="1" w:styleId="a5">
    <w:name w:val="Верхний колонтитул Знак"/>
    <w:basedOn w:val="a0"/>
    <w:link w:val="a4"/>
    <w:uiPriority w:val="99"/>
    <w:rsid w:val="007D4368"/>
    <w:rPr>
      <w:rFonts w:ascii="Calibri" w:eastAsia="Calibri" w:hAnsi="Calibri" w:cs="Times New Roman"/>
    </w:rPr>
  </w:style>
  <w:style w:type="table" w:styleId="a6">
    <w:name w:val="Table Grid"/>
    <w:basedOn w:val="a1"/>
    <w:uiPriority w:val="59"/>
    <w:rsid w:val="007D4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D4368"/>
    <w:rPr>
      <w:rFonts w:ascii="Tahoma" w:eastAsia="Calibri" w:hAnsi="Tahoma" w:cs="Tahoma"/>
      <w:sz w:val="16"/>
      <w:szCs w:val="16"/>
      <w:lang w:eastAsia="en-US"/>
    </w:rPr>
  </w:style>
  <w:style w:type="character" w:customStyle="1" w:styleId="a8">
    <w:name w:val="Текст выноски Знак"/>
    <w:basedOn w:val="a0"/>
    <w:link w:val="a7"/>
    <w:uiPriority w:val="99"/>
    <w:semiHidden/>
    <w:rsid w:val="007D4368"/>
    <w:rPr>
      <w:rFonts w:ascii="Tahoma" w:eastAsia="Calibri" w:hAnsi="Tahoma" w:cs="Tahoma"/>
      <w:sz w:val="16"/>
      <w:szCs w:val="16"/>
    </w:rPr>
  </w:style>
  <w:style w:type="character" w:styleId="a9">
    <w:name w:val="Hyperlink"/>
    <w:basedOn w:val="a0"/>
    <w:uiPriority w:val="99"/>
    <w:unhideWhenUsed/>
    <w:rsid w:val="00005E30"/>
    <w:rPr>
      <w:color w:val="0000FF"/>
      <w:u w:val="single"/>
    </w:rPr>
  </w:style>
  <w:style w:type="paragraph" w:styleId="aa">
    <w:name w:val="Normal (Web)"/>
    <w:basedOn w:val="a"/>
    <w:uiPriority w:val="99"/>
    <w:unhideWhenUsed/>
    <w:rsid w:val="00D33A88"/>
    <w:pPr>
      <w:spacing w:before="100" w:beforeAutospacing="1" w:after="100" w:afterAutospacing="1"/>
    </w:pPr>
  </w:style>
  <w:style w:type="paragraph" w:styleId="ab">
    <w:name w:val="List Paragraph"/>
    <w:basedOn w:val="a"/>
    <w:uiPriority w:val="34"/>
    <w:qFormat/>
    <w:rsid w:val="00E07EEB"/>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footer"/>
    <w:basedOn w:val="a"/>
    <w:link w:val="ad"/>
    <w:uiPriority w:val="99"/>
    <w:unhideWhenUsed/>
    <w:rsid w:val="00283CDD"/>
    <w:pPr>
      <w:tabs>
        <w:tab w:val="center" w:pos="4677"/>
        <w:tab w:val="right" w:pos="9355"/>
      </w:tabs>
    </w:pPr>
  </w:style>
  <w:style w:type="character" w:customStyle="1" w:styleId="ad">
    <w:name w:val="Нижний колонтитул Знак"/>
    <w:basedOn w:val="a0"/>
    <w:link w:val="ac"/>
    <w:uiPriority w:val="99"/>
    <w:rsid w:val="00283C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807689">
      <w:bodyDiv w:val="1"/>
      <w:marLeft w:val="0"/>
      <w:marRight w:val="0"/>
      <w:marTop w:val="0"/>
      <w:marBottom w:val="0"/>
      <w:divBdr>
        <w:top w:val="none" w:sz="0" w:space="0" w:color="auto"/>
        <w:left w:val="none" w:sz="0" w:space="0" w:color="auto"/>
        <w:bottom w:val="none" w:sz="0" w:space="0" w:color="auto"/>
        <w:right w:val="none" w:sz="0" w:space="0" w:color="auto"/>
      </w:divBdr>
      <w:divsChild>
        <w:div w:id="142580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library.ru/item.asp?id=290286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library.ru/item.asp?id=28183805"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73BAA-1F48-44D1-85E7-B4A00535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34</Pages>
  <Words>16142</Words>
  <Characters>92012</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Дежурный</cp:lastModifiedBy>
  <cp:revision>414</cp:revision>
  <dcterms:created xsi:type="dcterms:W3CDTF">2017-03-10T07:22:00Z</dcterms:created>
  <dcterms:modified xsi:type="dcterms:W3CDTF">2017-06-21T08:47:00Z</dcterms:modified>
</cp:coreProperties>
</file>