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AE" w:rsidRPr="003B445B" w:rsidRDefault="009544AE" w:rsidP="009544AE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B445B">
        <w:rPr>
          <w:rFonts w:ascii="Times New Roman" w:hAnsi="Times New Roman" w:cs="Times New Roman"/>
          <w:b/>
          <w:sz w:val="28"/>
        </w:rPr>
        <w:t>Фермерские и личные подсобные хозяйства</w:t>
      </w:r>
    </w:p>
    <w:p w:rsidR="009544AE" w:rsidRPr="006F3C1B" w:rsidRDefault="009544AE" w:rsidP="009544AE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6F3C1B">
        <w:rPr>
          <w:rFonts w:ascii="Times New Roman" w:hAnsi="Times New Roman" w:cs="Times New Roman"/>
          <w:b/>
          <w:bCs/>
          <w:sz w:val="28"/>
        </w:rPr>
        <w:t>Клименков,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F3C1B">
        <w:rPr>
          <w:rFonts w:ascii="Times New Roman" w:hAnsi="Times New Roman" w:cs="Times New Roman"/>
          <w:sz w:val="28"/>
        </w:rPr>
        <w:t>Лучше меньше, да больше</w:t>
      </w:r>
      <w:proofErr w:type="gramStart"/>
      <w:r w:rsidRPr="006F3C1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F3C1B">
        <w:rPr>
          <w:rFonts w:ascii="Times New Roman" w:hAnsi="Times New Roman" w:cs="Times New Roman"/>
          <w:sz w:val="28"/>
        </w:rPr>
        <w:t xml:space="preserve"> В небольших регионах семейные фермы могут стать альтернативой громозд</w:t>
      </w:r>
      <w:r>
        <w:rPr>
          <w:rFonts w:ascii="Times New Roman" w:hAnsi="Times New Roman" w:cs="Times New Roman"/>
          <w:sz w:val="28"/>
        </w:rPr>
        <w:t>ким животноводческим комплексам</w:t>
      </w:r>
      <w:r w:rsidRPr="006F3C1B">
        <w:rPr>
          <w:rFonts w:ascii="Times New Roman" w:hAnsi="Times New Roman" w:cs="Times New Roman"/>
          <w:sz w:val="28"/>
        </w:rPr>
        <w:t xml:space="preserve"> </w:t>
      </w:r>
      <w:r w:rsidRPr="003B445B">
        <w:rPr>
          <w:rFonts w:ascii="Times New Roman" w:hAnsi="Times New Roman" w:cs="Times New Roman"/>
          <w:sz w:val="28"/>
        </w:rPr>
        <w:t xml:space="preserve">[Текст] </w:t>
      </w:r>
      <w:r w:rsidRPr="006F3C1B">
        <w:rPr>
          <w:rFonts w:ascii="Times New Roman" w:hAnsi="Times New Roman" w:cs="Times New Roman"/>
          <w:sz w:val="28"/>
        </w:rPr>
        <w:t>/ М. Клименков</w:t>
      </w:r>
      <w:r>
        <w:rPr>
          <w:rFonts w:ascii="Times New Roman" w:hAnsi="Times New Roman" w:cs="Times New Roman"/>
          <w:sz w:val="28"/>
        </w:rPr>
        <w:t xml:space="preserve"> </w:t>
      </w:r>
      <w:r w:rsidRPr="006F3C1B">
        <w:rPr>
          <w:rFonts w:ascii="Times New Roman" w:hAnsi="Times New Roman" w:cs="Times New Roman"/>
          <w:sz w:val="28"/>
        </w:rPr>
        <w:t>// АГРОМАКС. - 2012. - № 9. - С. 54-56.</w:t>
      </w:r>
    </w:p>
    <w:p w:rsidR="009544AE" w:rsidRPr="003E42B4" w:rsidRDefault="009544AE" w:rsidP="009544AE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544AE" w:rsidRDefault="009544AE" w:rsidP="009544AE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B445B">
        <w:rPr>
          <w:rFonts w:ascii="Times New Roman" w:hAnsi="Times New Roman" w:cs="Times New Roman"/>
          <w:b/>
          <w:bCs/>
          <w:sz w:val="28"/>
        </w:rPr>
        <w:t>Комлацкий</w:t>
      </w:r>
      <w:proofErr w:type="spellEnd"/>
      <w:r w:rsidRPr="003B445B">
        <w:rPr>
          <w:rFonts w:ascii="Times New Roman" w:hAnsi="Times New Roman" w:cs="Times New Roman"/>
          <w:b/>
          <w:bCs/>
          <w:sz w:val="28"/>
        </w:rPr>
        <w:t>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B445B">
        <w:rPr>
          <w:rFonts w:ascii="Times New Roman" w:hAnsi="Times New Roman" w:cs="Times New Roman"/>
          <w:sz w:val="28"/>
        </w:rPr>
        <w:t>Семейные фермы – основа социально-экономической стабилизации села</w:t>
      </w:r>
      <w:r>
        <w:rPr>
          <w:rFonts w:ascii="Times New Roman" w:hAnsi="Times New Roman" w:cs="Times New Roman"/>
          <w:sz w:val="28"/>
        </w:rPr>
        <w:t xml:space="preserve"> </w:t>
      </w:r>
      <w:r w:rsidRPr="003B445B">
        <w:rPr>
          <w:rFonts w:ascii="Times New Roman" w:hAnsi="Times New Roman" w:cs="Times New Roman"/>
          <w:sz w:val="28"/>
        </w:rPr>
        <w:t xml:space="preserve">[Текст] / В. И. </w:t>
      </w:r>
      <w:proofErr w:type="spellStart"/>
      <w:r w:rsidRPr="003B445B">
        <w:rPr>
          <w:rFonts w:ascii="Times New Roman" w:hAnsi="Times New Roman" w:cs="Times New Roman"/>
          <w:sz w:val="28"/>
        </w:rPr>
        <w:t>Комлацкий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B445B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- 2012. - № 6. - С. 45-47.</w:t>
      </w:r>
    </w:p>
    <w:p w:rsidR="009544AE" w:rsidRPr="003B445B" w:rsidRDefault="009544AE" w:rsidP="009544AE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3B445B">
        <w:rPr>
          <w:rFonts w:ascii="Times New Roman" w:hAnsi="Times New Roman" w:cs="Times New Roman"/>
          <w:sz w:val="24"/>
        </w:rPr>
        <w:t>Семейные фермы оптимального размера - это наиболее перспективная форма организации производства в сельском хозяйстве, особенно в животноводстве. В статье рассмотрены параметры семейных ферм применительно к свиноводству. Показана их более высокая эффективность в сравнении с крупными комплексами промышленного типа с разных точек зрения.</w:t>
      </w:r>
    </w:p>
    <w:p w:rsidR="009544AE" w:rsidRPr="003E42B4" w:rsidRDefault="009544AE" w:rsidP="009544AE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544AE" w:rsidRPr="00D160DB" w:rsidRDefault="009544AE" w:rsidP="009544AE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  <w:r w:rsidRPr="00D160DB">
        <w:rPr>
          <w:rFonts w:ascii="Times New Roman" w:hAnsi="Times New Roman" w:cs="Times New Roman"/>
          <w:b/>
          <w:bCs/>
          <w:sz w:val="28"/>
        </w:rPr>
        <w:t>Кузнецова,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160DB">
        <w:rPr>
          <w:rFonts w:ascii="Times New Roman" w:hAnsi="Times New Roman" w:cs="Times New Roman"/>
          <w:sz w:val="28"/>
        </w:rPr>
        <w:t>Развитие личных подсобных хозяйств в рамках кластерного подхода</w:t>
      </w:r>
      <w:r>
        <w:rPr>
          <w:rFonts w:ascii="Times New Roman" w:hAnsi="Times New Roman" w:cs="Times New Roman"/>
          <w:sz w:val="28"/>
        </w:rPr>
        <w:t xml:space="preserve"> </w:t>
      </w:r>
      <w:r w:rsidRPr="00D160DB">
        <w:rPr>
          <w:rFonts w:ascii="Times New Roman" w:hAnsi="Times New Roman" w:cs="Times New Roman"/>
          <w:sz w:val="28"/>
        </w:rPr>
        <w:t xml:space="preserve">[Текст] / В. В. Кузнецова, О. В. Кондратьева, Л. В. </w:t>
      </w:r>
      <w:proofErr w:type="spellStart"/>
      <w:r w:rsidRPr="00D160DB">
        <w:rPr>
          <w:rFonts w:ascii="Times New Roman" w:hAnsi="Times New Roman" w:cs="Times New Roman"/>
          <w:sz w:val="28"/>
        </w:rPr>
        <w:t>Зинич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160DB">
        <w:rPr>
          <w:rFonts w:ascii="Times New Roman" w:hAnsi="Times New Roman" w:cs="Times New Roman"/>
          <w:sz w:val="28"/>
        </w:rPr>
        <w:t xml:space="preserve">// Сибирский вестник сельскохозяйственной науки. - 2012. - № 5. - С. 105-109. - </w:t>
      </w:r>
      <w:proofErr w:type="spellStart"/>
      <w:r w:rsidRPr="00D160DB">
        <w:rPr>
          <w:rFonts w:ascii="Times New Roman" w:hAnsi="Times New Roman" w:cs="Times New Roman"/>
          <w:sz w:val="28"/>
        </w:rPr>
        <w:t>Библиогр</w:t>
      </w:r>
      <w:proofErr w:type="spellEnd"/>
      <w:r w:rsidRPr="00D160DB">
        <w:rPr>
          <w:rFonts w:ascii="Times New Roman" w:hAnsi="Times New Roman" w:cs="Times New Roman"/>
          <w:sz w:val="28"/>
        </w:rPr>
        <w:t>.: с. 109 (3 назв.). - 2 табл., 2 рис.</w:t>
      </w:r>
    </w:p>
    <w:p w:rsidR="009544AE" w:rsidRPr="00D160DB" w:rsidRDefault="009544AE" w:rsidP="009544AE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160DB">
        <w:rPr>
          <w:rFonts w:ascii="Times New Roman" w:hAnsi="Times New Roman" w:cs="Times New Roman"/>
          <w:bCs/>
          <w:sz w:val="24"/>
        </w:rPr>
        <w:t xml:space="preserve">Обоснована роль личных подсобных хозяйств в обеспечении устойчивого развития сельских территорий. Рассмотрена возможность их развития в институциональной структуре продовольственного рынка в рамках кластерной политики посредством формирования продовольственных </w:t>
      </w:r>
      <w:proofErr w:type="spellStart"/>
      <w:r w:rsidRPr="00D160DB">
        <w:rPr>
          <w:rFonts w:ascii="Times New Roman" w:hAnsi="Times New Roman" w:cs="Times New Roman"/>
          <w:bCs/>
          <w:sz w:val="24"/>
        </w:rPr>
        <w:t>микрокластеров</w:t>
      </w:r>
      <w:proofErr w:type="spellEnd"/>
      <w:r w:rsidRPr="00D160DB">
        <w:rPr>
          <w:rFonts w:ascii="Times New Roman" w:hAnsi="Times New Roman" w:cs="Times New Roman"/>
          <w:bCs/>
          <w:sz w:val="24"/>
        </w:rPr>
        <w:t xml:space="preserve">. Деятельность </w:t>
      </w:r>
      <w:proofErr w:type="spellStart"/>
      <w:r w:rsidRPr="00D160DB">
        <w:rPr>
          <w:rFonts w:ascii="Times New Roman" w:hAnsi="Times New Roman" w:cs="Times New Roman"/>
          <w:bCs/>
          <w:sz w:val="24"/>
        </w:rPr>
        <w:t>микрокластера</w:t>
      </w:r>
      <w:proofErr w:type="spellEnd"/>
      <w:r w:rsidRPr="00D160DB">
        <w:rPr>
          <w:rFonts w:ascii="Times New Roman" w:hAnsi="Times New Roman" w:cs="Times New Roman"/>
          <w:bCs/>
          <w:sz w:val="24"/>
        </w:rPr>
        <w:t xml:space="preserve"> рассмотрена как совокупность бизнес-процессов. Определены функции основных институтов инновационной инфраструктуры в составе </w:t>
      </w:r>
      <w:proofErr w:type="spellStart"/>
      <w:r w:rsidRPr="00D160DB">
        <w:rPr>
          <w:rFonts w:ascii="Times New Roman" w:hAnsi="Times New Roman" w:cs="Times New Roman"/>
          <w:bCs/>
          <w:sz w:val="24"/>
        </w:rPr>
        <w:t>микрокластера</w:t>
      </w:r>
      <w:proofErr w:type="spellEnd"/>
      <w:r w:rsidRPr="00D160DB">
        <w:rPr>
          <w:rFonts w:ascii="Times New Roman" w:hAnsi="Times New Roman" w:cs="Times New Roman"/>
          <w:bCs/>
          <w:sz w:val="24"/>
        </w:rPr>
        <w:t xml:space="preserve">. Эффективность развития продовольственного </w:t>
      </w:r>
      <w:proofErr w:type="spellStart"/>
      <w:r w:rsidRPr="00D160DB">
        <w:rPr>
          <w:rFonts w:ascii="Times New Roman" w:hAnsi="Times New Roman" w:cs="Times New Roman"/>
          <w:bCs/>
          <w:sz w:val="24"/>
        </w:rPr>
        <w:t>микрокластера</w:t>
      </w:r>
      <w:proofErr w:type="spellEnd"/>
      <w:r w:rsidRPr="00D160DB">
        <w:rPr>
          <w:rFonts w:ascii="Times New Roman" w:hAnsi="Times New Roman" w:cs="Times New Roman"/>
          <w:bCs/>
          <w:sz w:val="24"/>
        </w:rPr>
        <w:t xml:space="preserve"> будет обеспечена за счет увеличения объемов производства продукции, повышения уровня товарности, снижения </w:t>
      </w:r>
      <w:proofErr w:type="spellStart"/>
      <w:r w:rsidRPr="00D160DB">
        <w:rPr>
          <w:rFonts w:ascii="Times New Roman" w:hAnsi="Times New Roman" w:cs="Times New Roman"/>
          <w:bCs/>
          <w:sz w:val="24"/>
        </w:rPr>
        <w:t>трансакционных</w:t>
      </w:r>
      <w:proofErr w:type="spellEnd"/>
      <w:r w:rsidRPr="00D160DB">
        <w:rPr>
          <w:rFonts w:ascii="Times New Roman" w:hAnsi="Times New Roman" w:cs="Times New Roman"/>
          <w:bCs/>
          <w:sz w:val="24"/>
        </w:rPr>
        <w:t xml:space="preserve"> издержек, доступности кредитно-финансовых ресурсов.</w:t>
      </w:r>
    </w:p>
    <w:p w:rsidR="009544AE" w:rsidRPr="003E42B4" w:rsidRDefault="009544AE" w:rsidP="009544AE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544AE" w:rsidRDefault="009544AE" w:rsidP="009544AE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292CC8">
        <w:rPr>
          <w:rFonts w:ascii="Times New Roman" w:hAnsi="Times New Roman" w:cs="Times New Roman"/>
          <w:b/>
          <w:bCs/>
          <w:sz w:val="28"/>
        </w:rPr>
        <w:t>Мельникова,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92CC8">
        <w:rPr>
          <w:rFonts w:ascii="Times New Roman" w:hAnsi="Times New Roman" w:cs="Times New Roman"/>
          <w:sz w:val="28"/>
        </w:rPr>
        <w:t xml:space="preserve">Надо еще и продать </w:t>
      </w:r>
      <w:r w:rsidRPr="003B445B">
        <w:rPr>
          <w:rFonts w:ascii="Times New Roman" w:hAnsi="Times New Roman" w:cs="Times New Roman"/>
          <w:sz w:val="28"/>
        </w:rPr>
        <w:t xml:space="preserve">[Текст] </w:t>
      </w:r>
      <w:r w:rsidRPr="00292CC8">
        <w:rPr>
          <w:rFonts w:ascii="Times New Roman" w:hAnsi="Times New Roman" w:cs="Times New Roman"/>
          <w:sz w:val="28"/>
        </w:rPr>
        <w:t>/ Е. Мельникова</w:t>
      </w:r>
      <w:r w:rsidRPr="00292CC8">
        <w:rPr>
          <w:rFonts w:ascii="Times New Roman" w:hAnsi="Times New Roman" w:cs="Times New Roman"/>
          <w:sz w:val="28"/>
        </w:rPr>
        <w:br/>
        <w:t>// Приусадебное хозяйство. - 2012. - № 8. - С. 75-79.</w:t>
      </w:r>
    </w:p>
    <w:p w:rsidR="009544AE" w:rsidRDefault="009544AE" w:rsidP="009544AE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92CC8">
        <w:rPr>
          <w:rFonts w:ascii="Times New Roman" w:hAnsi="Times New Roman" w:cs="Times New Roman"/>
          <w:bCs/>
          <w:sz w:val="24"/>
        </w:rPr>
        <w:t xml:space="preserve">Успехи или неудачи фермерских хозяйств зачастую зависят не только от технологии и организации производства, но и от того, как налажен, сбыт продукции. Об этом, основываясь на своем опыте, размышляет Татьяна Борисовна </w:t>
      </w:r>
      <w:proofErr w:type="spellStart"/>
      <w:r w:rsidRPr="00292CC8">
        <w:rPr>
          <w:rFonts w:ascii="Times New Roman" w:hAnsi="Times New Roman" w:cs="Times New Roman"/>
          <w:bCs/>
          <w:sz w:val="24"/>
        </w:rPr>
        <w:t>Пойлова</w:t>
      </w:r>
      <w:proofErr w:type="spellEnd"/>
      <w:r w:rsidRPr="00292CC8">
        <w:rPr>
          <w:rFonts w:ascii="Times New Roman" w:hAnsi="Times New Roman" w:cs="Times New Roman"/>
          <w:bCs/>
          <w:sz w:val="24"/>
        </w:rPr>
        <w:t xml:space="preserve"> - фермер из Ленинградской области.</w:t>
      </w:r>
    </w:p>
    <w:p w:rsidR="009544AE" w:rsidRPr="00292CC8" w:rsidRDefault="009544AE" w:rsidP="009544AE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544AE" w:rsidRDefault="009544AE" w:rsidP="009544AE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758B2">
        <w:rPr>
          <w:rFonts w:ascii="Times New Roman" w:hAnsi="Times New Roman" w:cs="Times New Roman"/>
          <w:b/>
          <w:bCs/>
          <w:sz w:val="28"/>
        </w:rPr>
        <w:t>Русяева</w:t>
      </w:r>
      <w:proofErr w:type="spellEnd"/>
      <w:r w:rsidRPr="00F758B2">
        <w:rPr>
          <w:rFonts w:ascii="Times New Roman" w:hAnsi="Times New Roman" w:cs="Times New Roman"/>
          <w:b/>
          <w:bCs/>
          <w:sz w:val="28"/>
        </w:rPr>
        <w:t>,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F758B2">
        <w:rPr>
          <w:rFonts w:ascii="Times New Roman" w:hAnsi="Times New Roman" w:cs="Times New Roman"/>
          <w:sz w:val="28"/>
        </w:rPr>
        <w:t>Коллективное</w:t>
      </w:r>
      <w:proofErr w:type="gramEnd"/>
      <w:r w:rsidRPr="00F758B2">
        <w:rPr>
          <w:rFonts w:ascii="Times New Roman" w:hAnsi="Times New Roman" w:cs="Times New Roman"/>
          <w:sz w:val="28"/>
        </w:rPr>
        <w:t xml:space="preserve"> эко </w:t>
      </w:r>
      <w:r w:rsidRPr="003B445B">
        <w:rPr>
          <w:rFonts w:ascii="Times New Roman" w:hAnsi="Times New Roman" w:cs="Times New Roman"/>
          <w:sz w:val="28"/>
        </w:rPr>
        <w:t xml:space="preserve">[Текст] </w:t>
      </w:r>
      <w:r w:rsidRPr="00F758B2">
        <w:rPr>
          <w:rFonts w:ascii="Times New Roman" w:hAnsi="Times New Roman" w:cs="Times New Roman"/>
          <w:sz w:val="28"/>
        </w:rPr>
        <w:t xml:space="preserve">/ П. </w:t>
      </w:r>
      <w:proofErr w:type="spellStart"/>
      <w:r w:rsidRPr="00F758B2">
        <w:rPr>
          <w:rFonts w:ascii="Times New Roman" w:hAnsi="Times New Roman" w:cs="Times New Roman"/>
          <w:sz w:val="28"/>
        </w:rPr>
        <w:t>Русяева</w:t>
      </w:r>
      <w:proofErr w:type="spellEnd"/>
      <w:r w:rsidRPr="00F758B2">
        <w:rPr>
          <w:rFonts w:ascii="Times New Roman" w:hAnsi="Times New Roman" w:cs="Times New Roman"/>
          <w:sz w:val="28"/>
        </w:rPr>
        <w:t>, С. Киселев</w:t>
      </w:r>
      <w:r w:rsidRPr="00F758B2">
        <w:rPr>
          <w:rFonts w:ascii="Times New Roman" w:hAnsi="Times New Roman" w:cs="Times New Roman"/>
          <w:sz w:val="28"/>
        </w:rPr>
        <w:br/>
        <w:t>// АГРОМАКС. - 2012. - № 10. - С. 84-86.</w:t>
      </w:r>
    </w:p>
    <w:p w:rsidR="009544AE" w:rsidRPr="00F758B2" w:rsidRDefault="009544AE" w:rsidP="009544AE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F758B2">
        <w:rPr>
          <w:rFonts w:ascii="Times New Roman" w:hAnsi="Times New Roman" w:cs="Times New Roman"/>
          <w:sz w:val="24"/>
        </w:rPr>
        <w:t xml:space="preserve">В 45 лет Александр </w:t>
      </w:r>
      <w:proofErr w:type="gramStart"/>
      <w:r w:rsidRPr="00F758B2">
        <w:rPr>
          <w:rFonts w:ascii="Times New Roman" w:hAnsi="Times New Roman" w:cs="Times New Roman"/>
          <w:sz w:val="24"/>
        </w:rPr>
        <w:t>Коновалов</w:t>
      </w:r>
      <w:proofErr w:type="gramEnd"/>
      <w:r w:rsidRPr="00F758B2">
        <w:rPr>
          <w:rFonts w:ascii="Times New Roman" w:hAnsi="Times New Roman" w:cs="Times New Roman"/>
          <w:sz w:val="24"/>
        </w:rPr>
        <w:t xml:space="preserve"> покинул компанию с многомиллионным оборотом и создал фермерское хозяйство. </w:t>
      </w:r>
      <w:r>
        <w:rPr>
          <w:rFonts w:ascii="Times New Roman" w:hAnsi="Times New Roman" w:cs="Times New Roman"/>
          <w:sz w:val="24"/>
        </w:rPr>
        <w:t>На ферме</w:t>
      </w:r>
      <w:r w:rsidRPr="00F758B2">
        <w:rPr>
          <w:rFonts w:ascii="Times New Roman" w:hAnsi="Times New Roman" w:cs="Times New Roman"/>
          <w:sz w:val="24"/>
        </w:rPr>
        <w:t xml:space="preserve"> Коновалов</w:t>
      </w:r>
      <w:r>
        <w:rPr>
          <w:rFonts w:ascii="Times New Roman" w:hAnsi="Times New Roman" w:cs="Times New Roman"/>
          <w:sz w:val="24"/>
        </w:rPr>
        <w:t>а живут 35 овец, 30 гусей, 25 кроликов, 11 коз, 15 свиней, 10 коров, пять телят, по полсотни кур-несушек и бройлеров, по 20 уток и индюков, а еще пони. На ферме не применяют стимуляторов роста, гормонов, ГМО инъекций, искусственных добавок, консервантов и других химикатов. Коровы предназначены только для дойки. При этом ежемесячно на ферме производят, например по 150 кг свиного и куриного мяса, по 50 кг баранины и утки. Еженедельно на ферме забивают теленка, поросенка или барашка, если набирается достаточное количество заказов.</w:t>
      </w:r>
    </w:p>
    <w:p w:rsidR="009544AE" w:rsidRPr="003E42B4" w:rsidRDefault="009544AE" w:rsidP="009544AE">
      <w:pPr>
        <w:pStyle w:val="a7"/>
        <w:ind w:firstLine="709"/>
        <w:jc w:val="center"/>
        <w:rPr>
          <w:rFonts w:ascii="Times New Roman" w:hAnsi="Times New Roman" w:cs="Times New Roman"/>
          <w:sz w:val="24"/>
        </w:rPr>
      </w:pPr>
    </w:p>
    <w:p w:rsidR="009544AE" w:rsidRPr="001C0B30" w:rsidRDefault="009544AE" w:rsidP="009544AE">
      <w:pPr>
        <w:pStyle w:val="a7"/>
        <w:ind w:firstLine="709"/>
        <w:jc w:val="both"/>
        <w:rPr>
          <w:rFonts w:ascii="Times New Roman" w:hAnsi="Times New Roman" w:cs="Times New Roman"/>
          <w:b/>
          <w:sz w:val="36"/>
        </w:rPr>
      </w:pPr>
      <w:r w:rsidRPr="001C0B30">
        <w:rPr>
          <w:rFonts w:ascii="Times New Roman" w:hAnsi="Times New Roman" w:cs="Times New Roman"/>
          <w:b/>
          <w:bCs/>
          <w:sz w:val="28"/>
        </w:rPr>
        <w:t xml:space="preserve">Сазонов, С. Н. </w:t>
      </w:r>
      <w:r w:rsidRPr="001C0B30">
        <w:rPr>
          <w:rFonts w:ascii="Times New Roman" w:hAnsi="Times New Roman" w:cs="Times New Roman"/>
          <w:sz w:val="28"/>
        </w:rPr>
        <w:t>Эффективность использования нефтепродуктов в фермерских хозяйствах</w:t>
      </w:r>
      <w:r>
        <w:rPr>
          <w:rFonts w:ascii="Times New Roman" w:hAnsi="Times New Roman" w:cs="Times New Roman"/>
          <w:sz w:val="28"/>
        </w:rPr>
        <w:t xml:space="preserve"> </w:t>
      </w:r>
      <w:r w:rsidRPr="00814FFE">
        <w:rPr>
          <w:rFonts w:ascii="Times New Roman" w:hAnsi="Times New Roman" w:cs="Times New Roman"/>
          <w:sz w:val="28"/>
        </w:rPr>
        <w:t xml:space="preserve">[Текст] </w:t>
      </w:r>
      <w:r w:rsidRPr="001C0B30">
        <w:rPr>
          <w:rFonts w:ascii="Times New Roman" w:hAnsi="Times New Roman" w:cs="Times New Roman"/>
          <w:sz w:val="28"/>
        </w:rPr>
        <w:t xml:space="preserve"> / С. Н. Сазонов, В. В. </w:t>
      </w:r>
      <w:proofErr w:type="spellStart"/>
      <w:r w:rsidRPr="001C0B30">
        <w:rPr>
          <w:rFonts w:ascii="Times New Roman" w:hAnsi="Times New Roman" w:cs="Times New Roman"/>
          <w:sz w:val="28"/>
        </w:rPr>
        <w:t>Остриков</w:t>
      </w:r>
      <w:proofErr w:type="spellEnd"/>
      <w:r w:rsidRPr="001C0B30">
        <w:rPr>
          <w:rFonts w:ascii="Times New Roman" w:hAnsi="Times New Roman" w:cs="Times New Roman"/>
          <w:sz w:val="28"/>
        </w:rPr>
        <w:t xml:space="preserve"> // Сельский механизатор. - 2012. - № 10. - С. 32-33.</w:t>
      </w:r>
    </w:p>
    <w:p w:rsidR="00747A71" w:rsidRDefault="00747A71" w:rsidP="00B94782">
      <w:pPr>
        <w:spacing w:line="240" w:lineRule="auto"/>
        <w:ind w:firstLine="709"/>
      </w:pPr>
    </w:p>
    <w:sectPr w:rsidR="00747A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065" w:rsidRDefault="00325065" w:rsidP="00B94782">
      <w:pPr>
        <w:spacing w:after="0" w:line="240" w:lineRule="auto"/>
      </w:pPr>
      <w:r>
        <w:separator/>
      </w:r>
    </w:p>
  </w:endnote>
  <w:endnote w:type="continuationSeparator" w:id="0">
    <w:p w:rsidR="00325065" w:rsidRDefault="00325065" w:rsidP="00B9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782" w:rsidRDefault="00B947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364477"/>
      <w:docPartObj>
        <w:docPartGallery w:val="Page Numbers (Bottom of Page)"/>
        <w:docPartUnique/>
      </w:docPartObj>
    </w:sdtPr>
    <w:sdtEndPr/>
    <w:sdtContent>
      <w:p w:rsidR="009544AE" w:rsidRDefault="009544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6CB">
          <w:rPr>
            <w:noProof/>
          </w:rPr>
          <w:t>1</w:t>
        </w:r>
        <w:r>
          <w:fldChar w:fldCharType="end"/>
        </w:r>
      </w:p>
    </w:sdtContent>
  </w:sdt>
  <w:p w:rsidR="00B94782" w:rsidRDefault="00B947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782" w:rsidRDefault="00B947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065" w:rsidRDefault="00325065" w:rsidP="00B94782">
      <w:pPr>
        <w:spacing w:after="0" w:line="240" w:lineRule="auto"/>
      </w:pPr>
      <w:r>
        <w:separator/>
      </w:r>
    </w:p>
  </w:footnote>
  <w:footnote w:type="continuationSeparator" w:id="0">
    <w:p w:rsidR="00325065" w:rsidRDefault="00325065" w:rsidP="00B94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782" w:rsidRDefault="00B947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782" w:rsidRDefault="00B94782">
    <w:pPr>
      <w:pStyle w:val="a3"/>
      <w:jc w:val="center"/>
    </w:pPr>
  </w:p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582BD3" w:rsidTr="00342CEE">
      <w:tc>
        <w:tcPr>
          <w:tcW w:w="828" w:type="pct"/>
        </w:tcPr>
        <w:p w:rsidR="00582BD3" w:rsidRDefault="00582BD3" w:rsidP="00342CEE">
          <w:pPr>
            <w:pStyle w:val="a3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03EFB6FD" wp14:editId="1E4BBFBC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582BD3" w:rsidRPr="00E81F2B" w:rsidRDefault="00582BD3" w:rsidP="00342CEE">
          <w:pPr>
            <w:pStyle w:val="a3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582BD3" w:rsidRDefault="00582BD3" w:rsidP="00342CEE">
          <w:pPr>
            <w:pStyle w:val="a3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 xml:space="preserve">«Амурская областная научная библиотека имени Н.Н. </w:t>
          </w: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Муравьева-Амурского</w:t>
          </w:r>
          <w:r w:rsidR="00F006C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  <w:bookmarkStart w:id="0" w:name="_GoBack"/>
          <w:bookmarkEnd w:id="0"/>
        </w:p>
      </w:tc>
    </w:tr>
  </w:tbl>
  <w:p w:rsidR="00B94782" w:rsidRDefault="00B9478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782" w:rsidRDefault="00B947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26"/>
    <w:rsid w:val="00325065"/>
    <w:rsid w:val="004F0A35"/>
    <w:rsid w:val="00582BD3"/>
    <w:rsid w:val="00747A71"/>
    <w:rsid w:val="00781E26"/>
    <w:rsid w:val="009544AE"/>
    <w:rsid w:val="00B94782"/>
    <w:rsid w:val="00E63EFE"/>
    <w:rsid w:val="00F0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782"/>
  </w:style>
  <w:style w:type="paragraph" w:styleId="a5">
    <w:name w:val="footer"/>
    <w:basedOn w:val="a"/>
    <w:link w:val="a6"/>
    <w:uiPriority w:val="99"/>
    <w:unhideWhenUsed/>
    <w:rsid w:val="00B9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782"/>
  </w:style>
  <w:style w:type="paragraph" w:styleId="a7">
    <w:name w:val="No Spacing"/>
    <w:uiPriority w:val="1"/>
    <w:qFormat/>
    <w:rsid w:val="009544AE"/>
    <w:pPr>
      <w:spacing w:after="0" w:line="240" w:lineRule="auto"/>
    </w:pPr>
  </w:style>
  <w:style w:type="table" w:styleId="a8">
    <w:name w:val="Table Grid"/>
    <w:basedOn w:val="a1"/>
    <w:uiPriority w:val="59"/>
    <w:rsid w:val="00582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8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2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782"/>
  </w:style>
  <w:style w:type="paragraph" w:styleId="a5">
    <w:name w:val="footer"/>
    <w:basedOn w:val="a"/>
    <w:link w:val="a6"/>
    <w:uiPriority w:val="99"/>
    <w:unhideWhenUsed/>
    <w:rsid w:val="00B9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782"/>
  </w:style>
  <w:style w:type="paragraph" w:styleId="a7">
    <w:name w:val="No Spacing"/>
    <w:uiPriority w:val="1"/>
    <w:qFormat/>
    <w:rsid w:val="009544AE"/>
    <w:pPr>
      <w:spacing w:after="0" w:line="240" w:lineRule="auto"/>
    </w:pPr>
  </w:style>
  <w:style w:type="table" w:styleId="a8">
    <w:name w:val="Table Grid"/>
    <w:basedOn w:val="a1"/>
    <w:uiPriority w:val="59"/>
    <w:rsid w:val="00582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8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2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Рогозина</cp:lastModifiedBy>
  <cp:revision>5</cp:revision>
  <dcterms:created xsi:type="dcterms:W3CDTF">2013-04-08T01:12:00Z</dcterms:created>
  <dcterms:modified xsi:type="dcterms:W3CDTF">2013-04-25T00:59:00Z</dcterms:modified>
</cp:coreProperties>
</file>