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6A4C83" w:rsidTr="007B6C16">
        <w:tc>
          <w:tcPr>
            <w:tcW w:w="828" w:type="pct"/>
            <w:hideMark/>
          </w:tcPr>
          <w:p w:rsidR="006A4C83" w:rsidRDefault="006A4C83" w:rsidP="007B6C16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2E8A10" wp14:editId="4F73870A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6A4C83" w:rsidRDefault="006A4C83" w:rsidP="007B6C16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6A4C83" w:rsidRDefault="006A4C83" w:rsidP="007B6C16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6A4C83" w:rsidRPr="00556B3E" w:rsidRDefault="006A4C83" w:rsidP="00FF798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37F62" w:rsidRDefault="00E37F62" w:rsidP="00556B3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Картофелеводство</w:t>
      </w:r>
    </w:p>
    <w:p w:rsidR="00556B3E" w:rsidRPr="00556B3E" w:rsidRDefault="00556B3E" w:rsidP="00556B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56B3E">
        <w:rPr>
          <w:rFonts w:ascii="Times New Roman" w:hAnsi="Times New Roman" w:cs="Times New Roman"/>
          <w:b/>
          <w:sz w:val="28"/>
        </w:rPr>
        <w:t>Байрамбеков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556B3E">
        <w:rPr>
          <w:rFonts w:ascii="Times New Roman" w:hAnsi="Times New Roman" w:cs="Times New Roman"/>
          <w:b/>
          <w:sz w:val="28"/>
        </w:rPr>
        <w:t xml:space="preserve"> Ш. Б.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Использование рассады для получения сверхраннего урожая картофеля /</w:t>
      </w:r>
      <w:r w:rsidR="00DF1E88" w:rsidRPr="00DF1E88">
        <w:rPr>
          <w:rFonts w:ascii="Times New Roman" w:hAnsi="Times New Roman" w:cs="Times New Roman"/>
          <w:sz w:val="28"/>
        </w:rPr>
        <w:t xml:space="preserve"> </w:t>
      </w:r>
      <w:r w:rsidR="00DF1E88" w:rsidRPr="00556B3E">
        <w:rPr>
          <w:rFonts w:ascii="Times New Roman" w:hAnsi="Times New Roman" w:cs="Times New Roman"/>
          <w:sz w:val="28"/>
        </w:rPr>
        <w:t>Ш.</w:t>
      </w:r>
      <w:r w:rsidR="00DF1E88">
        <w:rPr>
          <w:rFonts w:ascii="Times New Roman" w:hAnsi="Times New Roman" w:cs="Times New Roman"/>
          <w:sz w:val="28"/>
        </w:rPr>
        <w:t xml:space="preserve"> </w:t>
      </w:r>
      <w:r w:rsidR="00DF1E88" w:rsidRPr="00556B3E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56B3E">
        <w:rPr>
          <w:rFonts w:ascii="Times New Roman" w:hAnsi="Times New Roman" w:cs="Times New Roman"/>
          <w:sz w:val="28"/>
        </w:rPr>
        <w:t>Байрамбеков</w:t>
      </w:r>
      <w:proofErr w:type="spellEnd"/>
      <w:r w:rsidRPr="00556B3E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Галкин, Е.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556B3E">
        <w:rPr>
          <w:rFonts w:ascii="Times New Roman" w:hAnsi="Times New Roman" w:cs="Times New Roman"/>
          <w:sz w:val="28"/>
        </w:rPr>
        <w:t>Гарьянова</w:t>
      </w:r>
      <w:proofErr w:type="spellEnd"/>
      <w:r w:rsidRPr="00556B3E">
        <w:rPr>
          <w:rFonts w:ascii="Times New Roman" w:hAnsi="Times New Roman" w:cs="Times New Roman"/>
          <w:sz w:val="28"/>
        </w:rPr>
        <w:t xml:space="preserve"> // Политематический сетевой электронный науч. журн. Кубанского гос. аграрного ун-та. – 2016. – № 121. – С. 1359-1368.</w:t>
      </w:r>
    </w:p>
    <w:p w:rsidR="00556B3E" w:rsidRDefault="00556B3E" w:rsidP="00556B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02825">
        <w:rPr>
          <w:rFonts w:ascii="Times New Roman" w:hAnsi="Times New Roman" w:cs="Times New Roman"/>
          <w:sz w:val="28"/>
        </w:rPr>
        <w:t xml:space="preserve">Использование рассадного способа при выращивании раннего картофеля </w:t>
      </w:r>
      <w:r w:rsidRPr="00556B3E">
        <w:rPr>
          <w:rFonts w:ascii="Times New Roman" w:hAnsi="Times New Roman" w:cs="Times New Roman"/>
          <w:sz w:val="24"/>
        </w:rPr>
        <w:t xml:space="preserve">ускоряет стартовые процессы роста и развития растений, а применение временных укрытий из нетканых укрывных материалов - защищает посадки от резких перепадов температуры и возвратных заморозков. Для получения рассады раннего картофеля, мы использовали стандартные семенные клубни массой 60-80 г сортов Агата, </w:t>
      </w:r>
      <w:proofErr w:type="spellStart"/>
      <w:r w:rsidRPr="00556B3E">
        <w:rPr>
          <w:rFonts w:ascii="Times New Roman" w:hAnsi="Times New Roman" w:cs="Times New Roman"/>
          <w:sz w:val="24"/>
        </w:rPr>
        <w:t>РедСкарлетт</w:t>
      </w:r>
      <w:proofErr w:type="spellEnd"/>
      <w:r w:rsidRPr="00556B3E">
        <w:rPr>
          <w:rFonts w:ascii="Times New Roman" w:hAnsi="Times New Roman" w:cs="Times New Roman"/>
          <w:sz w:val="24"/>
        </w:rPr>
        <w:t xml:space="preserve">, Кисловодский, </w:t>
      </w:r>
      <w:proofErr w:type="spellStart"/>
      <w:r w:rsidRPr="00556B3E">
        <w:rPr>
          <w:rFonts w:ascii="Times New Roman" w:hAnsi="Times New Roman" w:cs="Times New Roman"/>
          <w:sz w:val="24"/>
        </w:rPr>
        <w:t>Вершининский</w:t>
      </w:r>
      <w:proofErr w:type="spellEnd"/>
      <w:r w:rsidRPr="00556B3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56B3E">
        <w:rPr>
          <w:rFonts w:ascii="Times New Roman" w:hAnsi="Times New Roman" w:cs="Times New Roman"/>
          <w:sz w:val="24"/>
        </w:rPr>
        <w:t>Шери</w:t>
      </w:r>
      <w:proofErr w:type="spellEnd"/>
      <w:r w:rsidRPr="00556B3E">
        <w:rPr>
          <w:rFonts w:ascii="Times New Roman" w:hAnsi="Times New Roman" w:cs="Times New Roman"/>
          <w:sz w:val="24"/>
        </w:rPr>
        <w:t xml:space="preserve">. К высадке в грунт, в зависимости от сортов, высота рассады составляла 13 до 26 см, количество листьев - 7-10 шт. Проведение пробных копок показало, что на 45 сутки после высадки рассады в грунт (вторая декада мая), можно получить до 10, 5-11, 4 т/га (сорт Агата и </w:t>
      </w:r>
      <w:proofErr w:type="spellStart"/>
      <w:r w:rsidRPr="00556B3E">
        <w:rPr>
          <w:rFonts w:ascii="Times New Roman" w:hAnsi="Times New Roman" w:cs="Times New Roman"/>
          <w:sz w:val="24"/>
        </w:rPr>
        <w:t>РедСкарлетт</w:t>
      </w:r>
      <w:proofErr w:type="spellEnd"/>
      <w:r w:rsidRPr="00556B3E">
        <w:rPr>
          <w:rFonts w:ascii="Times New Roman" w:hAnsi="Times New Roman" w:cs="Times New Roman"/>
          <w:sz w:val="24"/>
        </w:rPr>
        <w:t xml:space="preserve">). На 55 сутки (третья декада мая) урожайность доходила до 26, 4 т/га стандартных клубней, а в первой декаде июня урожайность составляет от 26, 4 до 50, 6 т/га. Максимальная урожайность стандартных клубней 50, 6 т/га получена при копке на 65 сутки у сорта </w:t>
      </w:r>
      <w:proofErr w:type="spellStart"/>
      <w:r w:rsidRPr="00556B3E">
        <w:rPr>
          <w:rFonts w:ascii="Times New Roman" w:hAnsi="Times New Roman" w:cs="Times New Roman"/>
          <w:sz w:val="24"/>
        </w:rPr>
        <w:t>РедСкарлетт</w:t>
      </w:r>
      <w:proofErr w:type="spellEnd"/>
      <w:r w:rsidRPr="00556B3E">
        <w:rPr>
          <w:rFonts w:ascii="Times New Roman" w:hAnsi="Times New Roman" w:cs="Times New Roman"/>
          <w:sz w:val="24"/>
        </w:rPr>
        <w:t>. В условиях Астраханской области выращивание раннего картофеля рассадным способом с использованием временного укрытия позволяет получить сверхранний урожай товарных клубней во II-III декаде мая</w:t>
      </w:r>
      <w:r>
        <w:rPr>
          <w:rFonts w:ascii="Times New Roman" w:hAnsi="Times New Roman" w:cs="Times New Roman"/>
          <w:sz w:val="24"/>
        </w:rPr>
        <w:t>.</w:t>
      </w:r>
    </w:p>
    <w:p w:rsidR="00556B3E" w:rsidRDefault="00556B3E" w:rsidP="00556B3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37F62" w:rsidRDefault="00E37F62" w:rsidP="00556B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A08F2">
        <w:rPr>
          <w:rFonts w:ascii="Times New Roman" w:hAnsi="Times New Roman" w:cs="Times New Roman"/>
          <w:b/>
          <w:sz w:val="28"/>
        </w:rPr>
        <w:t>Галеев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3A08F2">
        <w:rPr>
          <w:rFonts w:ascii="Times New Roman" w:hAnsi="Times New Roman" w:cs="Times New Roman"/>
          <w:b/>
          <w:sz w:val="28"/>
        </w:rPr>
        <w:t xml:space="preserve"> Р. Р.</w:t>
      </w:r>
      <w:r>
        <w:rPr>
          <w:rFonts w:ascii="Times New Roman" w:hAnsi="Times New Roman" w:cs="Times New Roman"/>
          <w:sz w:val="28"/>
        </w:rPr>
        <w:t xml:space="preserve"> </w:t>
      </w:r>
      <w:r w:rsidRPr="003A08F2">
        <w:rPr>
          <w:rFonts w:ascii="Times New Roman" w:hAnsi="Times New Roman" w:cs="Times New Roman"/>
          <w:sz w:val="28"/>
        </w:rPr>
        <w:t xml:space="preserve">Эффективность производства сортов оздоровленного картофеля в лесостепи новосибирского </w:t>
      </w:r>
      <w:proofErr w:type="spellStart"/>
      <w:r>
        <w:rPr>
          <w:rFonts w:ascii="Times New Roman" w:hAnsi="Times New Roman" w:cs="Times New Roman"/>
          <w:sz w:val="28"/>
        </w:rPr>
        <w:t>П</w:t>
      </w:r>
      <w:r w:rsidRPr="003A08F2">
        <w:rPr>
          <w:rFonts w:ascii="Times New Roman" w:hAnsi="Times New Roman" w:cs="Times New Roman"/>
          <w:sz w:val="28"/>
        </w:rPr>
        <w:t>риобья</w:t>
      </w:r>
      <w:proofErr w:type="spellEnd"/>
      <w:r w:rsidRPr="007451C5">
        <w:rPr>
          <w:rFonts w:ascii="Times New Roman" w:hAnsi="Times New Roman" w:cs="Times New Roman"/>
          <w:sz w:val="28"/>
        </w:rPr>
        <w:t xml:space="preserve"> /</w:t>
      </w:r>
      <w:r w:rsidRPr="003A08F2">
        <w:rPr>
          <w:rFonts w:ascii="Times New Roman" w:hAnsi="Times New Roman" w:cs="Times New Roman"/>
          <w:sz w:val="28"/>
        </w:rPr>
        <w:t xml:space="preserve"> </w:t>
      </w:r>
      <w:r w:rsidRPr="007451C5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7451C5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51C5">
        <w:rPr>
          <w:rFonts w:ascii="Times New Roman" w:hAnsi="Times New Roman" w:cs="Times New Roman"/>
          <w:sz w:val="28"/>
        </w:rPr>
        <w:t>Галеев</w:t>
      </w:r>
      <w:proofErr w:type="spellEnd"/>
      <w:r w:rsidRPr="007451C5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7451C5">
        <w:rPr>
          <w:rFonts w:ascii="Times New Roman" w:hAnsi="Times New Roman" w:cs="Times New Roman"/>
          <w:sz w:val="28"/>
        </w:rPr>
        <w:t>Х.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51C5">
        <w:rPr>
          <w:rFonts w:ascii="Times New Roman" w:hAnsi="Times New Roman" w:cs="Times New Roman"/>
          <w:sz w:val="28"/>
        </w:rPr>
        <w:t>Вышегуров</w:t>
      </w:r>
      <w:proofErr w:type="spellEnd"/>
      <w:r w:rsidRPr="007451C5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7451C5">
        <w:rPr>
          <w:rFonts w:ascii="Times New Roman" w:hAnsi="Times New Roman" w:cs="Times New Roman"/>
          <w:sz w:val="28"/>
        </w:rPr>
        <w:t xml:space="preserve">С. Шульга // </w:t>
      </w:r>
      <w:r w:rsidRPr="003A08F2">
        <w:rPr>
          <w:rFonts w:ascii="Times New Roman" w:hAnsi="Times New Roman" w:cs="Times New Roman"/>
          <w:sz w:val="28"/>
        </w:rPr>
        <w:t>Вестник Новосибирского гос. аграрного ун-та</w:t>
      </w:r>
      <w:r w:rsidRPr="007451C5">
        <w:rPr>
          <w:rFonts w:ascii="Times New Roman" w:hAnsi="Times New Roman" w:cs="Times New Roman"/>
          <w:sz w:val="28"/>
        </w:rPr>
        <w:t>. – 2016. –№ 3. – С. 7-12.</w:t>
      </w:r>
    </w:p>
    <w:p w:rsidR="00E37F62" w:rsidRPr="00556B3E" w:rsidRDefault="00E37F62" w:rsidP="00556B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D553F" w:rsidRPr="003A32B3" w:rsidRDefault="00FD553F" w:rsidP="00556B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A32B3">
        <w:rPr>
          <w:rFonts w:ascii="Times New Roman" w:hAnsi="Times New Roman" w:cs="Times New Roman"/>
          <w:b/>
          <w:sz w:val="28"/>
        </w:rPr>
        <w:t>Гареев</w:t>
      </w:r>
      <w:r>
        <w:rPr>
          <w:rFonts w:ascii="Times New Roman" w:hAnsi="Times New Roman" w:cs="Times New Roman"/>
          <w:b/>
          <w:sz w:val="28"/>
        </w:rPr>
        <w:t>,</w:t>
      </w:r>
      <w:r w:rsidRPr="003A32B3">
        <w:rPr>
          <w:rFonts w:ascii="Times New Roman" w:hAnsi="Times New Roman" w:cs="Times New Roman"/>
          <w:b/>
          <w:sz w:val="28"/>
        </w:rPr>
        <w:t xml:space="preserve"> И. Р.</w:t>
      </w:r>
      <w:r w:rsidRPr="003A32B3">
        <w:rPr>
          <w:rFonts w:ascii="Times New Roman" w:hAnsi="Times New Roman" w:cs="Times New Roman"/>
          <w:sz w:val="28"/>
        </w:rPr>
        <w:t xml:space="preserve"> Влияние расчетных доз удобрений на урожайность и качество раннеспелого сорта картофе</w:t>
      </w:r>
      <w:r>
        <w:rPr>
          <w:rFonts w:ascii="Times New Roman" w:hAnsi="Times New Roman" w:cs="Times New Roman"/>
          <w:sz w:val="28"/>
        </w:rPr>
        <w:t>ля Спринт в условиях лесостепи С</w:t>
      </w:r>
      <w:r w:rsidRPr="003A32B3">
        <w:rPr>
          <w:rFonts w:ascii="Times New Roman" w:hAnsi="Times New Roman" w:cs="Times New Roman"/>
          <w:sz w:val="28"/>
        </w:rPr>
        <w:t>реднего Поволжья</w:t>
      </w:r>
      <w:r>
        <w:rPr>
          <w:rFonts w:ascii="Times New Roman" w:hAnsi="Times New Roman" w:cs="Times New Roman"/>
          <w:sz w:val="28"/>
        </w:rPr>
        <w:t xml:space="preserve"> / </w:t>
      </w:r>
      <w:r w:rsidRPr="003A32B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3A32B3">
        <w:rPr>
          <w:rFonts w:ascii="Times New Roman" w:hAnsi="Times New Roman" w:cs="Times New Roman"/>
          <w:sz w:val="28"/>
        </w:rPr>
        <w:t xml:space="preserve">Р. Гареев </w:t>
      </w:r>
      <w:r>
        <w:rPr>
          <w:rFonts w:ascii="Times New Roman" w:hAnsi="Times New Roman" w:cs="Times New Roman"/>
          <w:sz w:val="28"/>
        </w:rPr>
        <w:t>// В</w:t>
      </w:r>
      <w:r w:rsidRPr="003A32B3">
        <w:rPr>
          <w:rFonts w:ascii="Times New Roman" w:hAnsi="Times New Roman" w:cs="Times New Roman"/>
          <w:sz w:val="28"/>
        </w:rPr>
        <w:t xml:space="preserve">естник </w:t>
      </w:r>
      <w:r>
        <w:rPr>
          <w:rFonts w:ascii="Times New Roman" w:hAnsi="Times New Roman" w:cs="Times New Roman"/>
          <w:sz w:val="28"/>
        </w:rPr>
        <w:t>К</w:t>
      </w:r>
      <w:r w:rsidRPr="003A32B3">
        <w:rPr>
          <w:rFonts w:ascii="Times New Roman" w:hAnsi="Times New Roman" w:cs="Times New Roman"/>
          <w:sz w:val="28"/>
        </w:rPr>
        <w:t>азанского гос. аграрного ун-та. – 2016. – Т. 11. № 2. – С. 15-19</w:t>
      </w:r>
      <w:r>
        <w:rPr>
          <w:rFonts w:ascii="Times New Roman" w:hAnsi="Times New Roman" w:cs="Times New Roman"/>
          <w:sz w:val="28"/>
        </w:rPr>
        <w:t>.</w:t>
      </w:r>
    </w:p>
    <w:p w:rsidR="00FD553F" w:rsidRPr="00556B3E" w:rsidRDefault="00FD553F" w:rsidP="00FF798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6B3E" w:rsidRPr="00556B3E" w:rsidRDefault="00556B3E" w:rsidP="00556B3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Горбунов, А. К.</w:t>
      </w:r>
      <w:r w:rsidRPr="00556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5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Влияние сроков и глубины посадки на крахмалистость клубней картофеля</w:t>
      </w:r>
      <w:r w:rsidRPr="00556B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55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556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 К.</w:t>
      </w:r>
      <w:r w:rsidRPr="0055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Горбунов</w:t>
      </w:r>
      <w:r w:rsidRPr="00556B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56B3E">
        <w:rPr>
          <w:rFonts w:ascii="Times New Roman" w:hAnsi="Times New Roman" w:cs="Times New Roman"/>
          <w:sz w:val="28"/>
          <w:szCs w:val="28"/>
        </w:rPr>
        <w:t xml:space="preserve">// Вестник Бурятской гос. с.-х. акад. им. В.Р. Филиппова. – 2016. – № 1. – С. </w:t>
      </w:r>
      <w:r w:rsidRPr="00556B3E">
        <w:rPr>
          <w:rFonts w:ascii="Times New Roman" w:eastAsia="Times New Roman" w:hAnsi="Times New Roman" w:cs="Times New Roman"/>
          <w:sz w:val="28"/>
          <w:szCs w:val="28"/>
          <w:lang w:eastAsia="ru-RU"/>
        </w:rPr>
        <w:t>26-32.</w:t>
      </w:r>
    </w:p>
    <w:p w:rsidR="00556B3E" w:rsidRPr="00556B3E" w:rsidRDefault="00556B3E" w:rsidP="00556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56B3E">
        <w:rPr>
          <w:rFonts w:ascii="Times New Roman" w:hAnsi="Times New Roman" w:cs="Times New Roman"/>
          <w:sz w:val="24"/>
        </w:rPr>
        <w:t>В лесостепной зоне Южного Урала крахмалистость клубней картофеля в основном зависела от густоты посадки (сила влияния фактора - 24,2 %), обработки клубней фунгицидами (21,0 %), срока посадки (18,6 %), уровня питания (11,4 %), глубины посадки (11,3 %), в меньшей степени - от взаимодействия факторов</w:t>
      </w:r>
      <w:proofErr w:type="gramStart"/>
      <w:r w:rsidRPr="00556B3E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556B3E">
        <w:rPr>
          <w:rFonts w:ascii="Times New Roman" w:hAnsi="Times New Roman" w:cs="Times New Roman"/>
          <w:sz w:val="24"/>
        </w:rPr>
        <w:t xml:space="preserve"> и В (срок и глубина посадки - 5,6 %), С и D (протравливание семенных клубней и густота посадки - 2,9 %). Благоприятные условия для прорастания клубней, роста и развития растений, формирования урожая и </w:t>
      </w:r>
      <w:proofErr w:type="spellStart"/>
      <w:r w:rsidRPr="00556B3E">
        <w:rPr>
          <w:rFonts w:ascii="Times New Roman" w:hAnsi="Times New Roman" w:cs="Times New Roman"/>
          <w:sz w:val="24"/>
        </w:rPr>
        <w:t>крахмалонакопления</w:t>
      </w:r>
      <w:proofErr w:type="spellEnd"/>
      <w:r w:rsidRPr="00556B3E">
        <w:rPr>
          <w:rFonts w:ascii="Times New Roman" w:hAnsi="Times New Roman" w:cs="Times New Roman"/>
          <w:sz w:val="24"/>
        </w:rPr>
        <w:t xml:space="preserve"> создаются при мелкой посадке (на глубину 5-6 см) в оптимальные сроки (17-20 мая) и более глубокой (на 10-12 см) - при позднем сроке посадки (1-5 июня). Содержание крахмала в клубнях при этом повышается на 0,04 и 0,10 % соответственно. Посадка картофеля во второй декаде мая обеспечивает повышение крахмалистости клубней в среднем на 0,16 % по сравнению с поздней посадкой (при мелкой заделке клубней на 5-6 см - на 0,23 %, а на глубину 10-12 см - на 0,09 %). </w:t>
      </w:r>
    </w:p>
    <w:p w:rsidR="00556B3E" w:rsidRPr="00556B3E" w:rsidRDefault="00556B3E" w:rsidP="00556B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56B3E">
        <w:rPr>
          <w:rFonts w:ascii="Times New Roman" w:hAnsi="Times New Roman" w:cs="Times New Roman"/>
          <w:b/>
          <w:sz w:val="28"/>
        </w:rPr>
        <w:lastRenderedPageBreak/>
        <w:t>Горбунов, А. К.</w:t>
      </w:r>
      <w:r w:rsidRPr="00556B3E">
        <w:rPr>
          <w:rFonts w:ascii="Times New Roman" w:hAnsi="Times New Roman" w:cs="Times New Roman"/>
          <w:sz w:val="28"/>
        </w:rPr>
        <w:t xml:space="preserve"> Урожайность и крахмалистость</w:t>
      </w:r>
      <w:r>
        <w:rPr>
          <w:rFonts w:ascii="Times New Roman" w:hAnsi="Times New Roman" w:cs="Times New Roman"/>
          <w:sz w:val="28"/>
        </w:rPr>
        <w:t xml:space="preserve"> клубней картофеля в лесостепи Ч</w:t>
      </w:r>
      <w:r w:rsidRPr="00556B3E">
        <w:rPr>
          <w:rFonts w:ascii="Times New Roman" w:hAnsi="Times New Roman" w:cs="Times New Roman"/>
          <w:sz w:val="28"/>
        </w:rPr>
        <w:t>елябинской области в зависимости от приемов агротехники / А. К. Горбунов, А. А.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 xml:space="preserve">Васильев // Вестник Башкирского гос. аграрного ун-та. </w:t>
      </w:r>
      <w:r>
        <w:rPr>
          <w:rFonts w:ascii="Times New Roman" w:hAnsi="Times New Roman" w:cs="Times New Roman"/>
          <w:sz w:val="28"/>
        </w:rPr>
        <w:t>–</w:t>
      </w:r>
      <w:r w:rsidRPr="00556B3E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556B3E">
        <w:rPr>
          <w:rFonts w:ascii="Times New Roman" w:hAnsi="Times New Roman" w:cs="Times New Roman"/>
          <w:sz w:val="28"/>
        </w:rPr>
        <w:t xml:space="preserve"> № 3. – С. 20-24.</w:t>
      </w:r>
    </w:p>
    <w:p w:rsidR="00556B3E" w:rsidRDefault="00556B3E" w:rsidP="00556B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56B3E">
        <w:rPr>
          <w:rFonts w:ascii="Times New Roman" w:hAnsi="Times New Roman" w:cs="Times New Roman"/>
          <w:sz w:val="24"/>
        </w:rPr>
        <w:t xml:space="preserve">В настоящее время урожайность картофеля в Челябинской области, несмотря на высокий биологический потенциал возделываемых сортов (40-50 т/га), остается невысокой (15 т/га). В комплексе мероприятий, направленных на повышение продуктивности культуры и повышение качества клубней важную роль в нашем регионе играют возделывание адаптивных сортов, сбалансированное минеральное питание, оптимальная густота и сроки посадки картофеля. Целью наших исследований являлся подбор оптимального сочетания агротехнических факторов для получения планируемой урожайности картофеля с высокой крахмалистостью клубней. Исследования позволили выделить оптимальные сочетания </w:t>
      </w:r>
      <w:proofErr w:type="spellStart"/>
      <w:r w:rsidRPr="00556B3E">
        <w:rPr>
          <w:rFonts w:ascii="Times New Roman" w:hAnsi="Times New Roman" w:cs="Times New Roman"/>
          <w:sz w:val="24"/>
        </w:rPr>
        <w:t>агроприемов</w:t>
      </w:r>
      <w:proofErr w:type="spellEnd"/>
      <w:r w:rsidRPr="00556B3E">
        <w:rPr>
          <w:rFonts w:ascii="Times New Roman" w:hAnsi="Times New Roman" w:cs="Times New Roman"/>
          <w:sz w:val="24"/>
        </w:rPr>
        <w:t xml:space="preserve">, обеспечивающих получение планируемого урожая картофеля 40 т/га. </w:t>
      </w:r>
    </w:p>
    <w:p w:rsidR="00556B3E" w:rsidRPr="00556B3E" w:rsidRDefault="00556B3E" w:rsidP="00556B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A106B" w:rsidRPr="00E53956" w:rsidRDefault="00FA106B" w:rsidP="00556B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6">
        <w:rPr>
          <w:rFonts w:ascii="Times New Roman" w:hAnsi="Times New Roman" w:cs="Times New Roman"/>
          <w:b/>
          <w:sz w:val="28"/>
          <w:szCs w:val="28"/>
        </w:rPr>
        <w:t>Ермохин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53956">
        <w:rPr>
          <w:rFonts w:ascii="Times New Roman" w:hAnsi="Times New Roman" w:cs="Times New Roman"/>
          <w:b/>
          <w:sz w:val="28"/>
          <w:szCs w:val="28"/>
        </w:rPr>
        <w:t xml:space="preserve"> Ю.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956">
        <w:rPr>
          <w:rFonts w:ascii="Times New Roman" w:hAnsi="Times New Roman" w:cs="Times New Roman"/>
          <w:sz w:val="28"/>
          <w:szCs w:val="28"/>
        </w:rPr>
        <w:t xml:space="preserve">Сортовая агрохимия картофеля при возделывании на лугово-черноземной почве омского </w:t>
      </w:r>
      <w:proofErr w:type="spellStart"/>
      <w:r w:rsidRPr="00E53956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E53956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95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95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956">
        <w:rPr>
          <w:rFonts w:ascii="Times New Roman" w:hAnsi="Times New Roman" w:cs="Times New Roman"/>
          <w:sz w:val="28"/>
          <w:szCs w:val="28"/>
        </w:rPr>
        <w:t>Ермохин,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95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53956">
        <w:rPr>
          <w:rFonts w:ascii="Times New Roman" w:hAnsi="Times New Roman" w:cs="Times New Roman"/>
          <w:sz w:val="28"/>
          <w:szCs w:val="28"/>
        </w:rPr>
        <w:t>Темерева</w:t>
      </w:r>
      <w:proofErr w:type="spellEnd"/>
      <w:r w:rsidRPr="00E53956">
        <w:rPr>
          <w:rFonts w:ascii="Times New Roman" w:hAnsi="Times New Roman" w:cs="Times New Roman"/>
          <w:sz w:val="28"/>
          <w:szCs w:val="28"/>
        </w:rPr>
        <w:t xml:space="preserve"> // Вестник Омского гос. аграрного ун-та. – 2016. – № 3. – С. 58-62.</w:t>
      </w:r>
    </w:p>
    <w:p w:rsidR="00E37F62" w:rsidRPr="00556B3E" w:rsidRDefault="00E37F62" w:rsidP="00FF798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F7983" w:rsidRDefault="00FF7983" w:rsidP="00556B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F7983">
        <w:rPr>
          <w:rFonts w:ascii="Times New Roman" w:hAnsi="Times New Roman" w:cs="Times New Roman"/>
          <w:b/>
          <w:sz w:val="28"/>
        </w:rPr>
        <w:t>Киру, С.</w:t>
      </w:r>
      <w:r w:rsidR="00556B3E">
        <w:rPr>
          <w:rFonts w:ascii="Times New Roman" w:hAnsi="Times New Roman" w:cs="Times New Roman"/>
          <w:b/>
          <w:sz w:val="28"/>
        </w:rPr>
        <w:t xml:space="preserve"> </w:t>
      </w:r>
      <w:r w:rsidRPr="00FF7983">
        <w:rPr>
          <w:rFonts w:ascii="Times New Roman" w:hAnsi="Times New Roman" w:cs="Times New Roman"/>
          <w:sz w:val="28"/>
        </w:rPr>
        <w:t>Как вернуть картофелю здоровье / С. Киру</w:t>
      </w:r>
      <w:r w:rsidR="00556B3E">
        <w:rPr>
          <w:rFonts w:ascii="Times New Roman" w:hAnsi="Times New Roman" w:cs="Times New Roman"/>
          <w:sz w:val="28"/>
        </w:rPr>
        <w:t xml:space="preserve"> </w:t>
      </w:r>
      <w:r w:rsidRPr="00FF7983">
        <w:rPr>
          <w:rFonts w:ascii="Times New Roman" w:hAnsi="Times New Roman" w:cs="Times New Roman"/>
          <w:sz w:val="28"/>
        </w:rPr>
        <w:t xml:space="preserve">// Приусадебное хозяйство. </w:t>
      </w:r>
      <w:r w:rsidR="00556B3E">
        <w:rPr>
          <w:rFonts w:ascii="Times New Roman" w:hAnsi="Times New Roman" w:cs="Times New Roman"/>
          <w:sz w:val="28"/>
        </w:rPr>
        <w:t>–</w:t>
      </w:r>
      <w:r w:rsidRPr="00FF7983">
        <w:rPr>
          <w:rFonts w:ascii="Times New Roman" w:hAnsi="Times New Roman" w:cs="Times New Roman"/>
          <w:sz w:val="28"/>
        </w:rPr>
        <w:t xml:space="preserve"> 2016. </w:t>
      </w:r>
      <w:r w:rsidR="00556B3E">
        <w:rPr>
          <w:rFonts w:ascii="Times New Roman" w:hAnsi="Times New Roman" w:cs="Times New Roman"/>
          <w:sz w:val="28"/>
        </w:rPr>
        <w:t>–</w:t>
      </w:r>
      <w:r w:rsidRPr="00FF7983">
        <w:rPr>
          <w:rFonts w:ascii="Times New Roman" w:hAnsi="Times New Roman" w:cs="Times New Roman"/>
          <w:sz w:val="28"/>
        </w:rPr>
        <w:t xml:space="preserve"> № 9. </w:t>
      </w:r>
      <w:r w:rsidR="00556B3E">
        <w:rPr>
          <w:rFonts w:ascii="Times New Roman" w:hAnsi="Times New Roman" w:cs="Times New Roman"/>
          <w:sz w:val="28"/>
        </w:rPr>
        <w:t>–</w:t>
      </w:r>
      <w:r w:rsidRPr="00FF7983">
        <w:rPr>
          <w:rFonts w:ascii="Times New Roman" w:hAnsi="Times New Roman" w:cs="Times New Roman"/>
          <w:sz w:val="28"/>
        </w:rPr>
        <w:t xml:space="preserve"> С. 30-33.</w:t>
      </w:r>
    </w:p>
    <w:p w:rsidR="00FF7983" w:rsidRPr="00556B3E" w:rsidRDefault="00FF7983" w:rsidP="00556B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E7D93" w:rsidRDefault="00FF7983" w:rsidP="00556B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F7983">
        <w:rPr>
          <w:rFonts w:ascii="Times New Roman" w:hAnsi="Times New Roman" w:cs="Times New Roman"/>
          <w:b/>
          <w:sz w:val="28"/>
        </w:rPr>
        <w:t>Мелешин</w:t>
      </w:r>
      <w:proofErr w:type="spellEnd"/>
      <w:r w:rsidRPr="00FF7983">
        <w:rPr>
          <w:rFonts w:ascii="Times New Roman" w:hAnsi="Times New Roman" w:cs="Times New Roman"/>
          <w:b/>
          <w:sz w:val="28"/>
        </w:rPr>
        <w:t>, А.</w:t>
      </w:r>
      <w:r w:rsidR="00556B3E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FF7983">
        <w:rPr>
          <w:rFonts w:ascii="Times New Roman" w:hAnsi="Times New Roman" w:cs="Times New Roman"/>
          <w:sz w:val="28"/>
        </w:rPr>
        <w:t>ГМ-картофель</w:t>
      </w:r>
      <w:proofErr w:type="gramEnd"/>
      <w:r w:rsidRPr="00FF7983">
        <w:rPr>
          <w:rFonts w:ascii="Times New Roman" w:hAnsi="Times New Roman" w:cs="Times New Roman"/>
          <w:sz w:val="28"/>
        </w:rPr>
        <w:t xml:space="preserve">: стоит ли с ним бороться? / А. </w:t>
      </w:r>
      <w:proofErr w:type="spellStart"/>
      <w:r w:rsidRPr="00FF7983">
        <w:rPr>
          <w:rFonts w:ascii="Times New Roman" w:hAnsi="Times New Roman" w:cs="Times New Roman"/>
          <w:sz w:val="28"/>
        </w:rPr>
        <w:t>Мелешин</w:t>
      </w:r>
      <w:proofErr w:type="spellEnd"/>
      <w:r w:rsidRPr="00FF7983">
        <w:rPr>
          <w:rFonts w:ascii="Times New Roman" w:hAnsi="Times New Roman" w:cs="Times New Roman"/>
          <w:sz w:val="28"/>
        </w:rPr>
        <w:t xml:space="preserve"> // Приусадебное хозяйство. </w:t>
      </w:r>
      <w:r w:rsidR="00556B3E">
        <w:rPr>
          <w:rFonts w:ascii="Times New Roman" w:hAnsi="Times New Roman" w:cs="Times New Roman"/>
          <w:sz w:val="28"/>
        </w:rPr>
        <w:t>–</w:t>
      </w:r>
      <w:r w:rsidRPr="00FF7983">
        <w:rPr>
          <w:rFonts w:ascii="Times New Roman" w:hAnsi="Times New Roman" w:cs="Times New Roman"/>
          <w:sz w:val="28"/>
        </w:rPr>
        <w:t xml:space="preserve"> 2016. </w:t>
      </w:r>
      <w:r w:rsidR="00556B3E">
        <w:rPr>
          <w:rFonts w:ascii="Times New Roman" w:hAnsi="Times New Roman" w:cs="Times New Roman"/>
          <w:sz w:val="28"/>
        </w:rPr>
        <w:t>–</w:t>
      </w:r>
      <w:r w:rsidRPr="00FF7983">
        <w:rPr>
          <w:rFonts w:ascii="Times New Roman" w:hAnsi="Times New Roman" w:cs="Times New Roman"/>
          <w:sz w:val="28"/>
        </w:rPr>
        <w:t xml:space="preserve"> № 9. </w:t>
      </w:r>
      <w:r w:rsidR="00556B3E">
        <w:rPr>
          <w:rFonts w:ascii="Times New Roman" w:hAnsi="Times New Roman" w:cs="Times New Roman"/>
          <w:sz w:val="28"/>
        </w:rPr>
        <w:t>–</w:t>
      </w:r>
      <w:r w:rsidRPr="00FF7983">
        <w:rPr>
          <w:rFonts w:ascii="Times New Roman" w:hAnsi="Times New Roman" w:cs="Times New Roman"/>
          <w:sz w:val="28"/>
        </w:rPr>
        <w:t xml:space="preserve"> С. 32-33.</w:t>
      </w:r>
    </w:p>
    <w:p w:rsidR="00556B3E" w:rsidRDefault="00556B3E" w:rsidP="00556B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B49B1" w:rsidRPr="00FB49B1" w:rsidRDefault="00FB49B1" w:rsidP="00FB49B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B49B1">
        <w:rPr>
          <w:rFonts w:ascii="Times New Roman" w:hAnsi="Times New Roman" w:cs="Times New Roman"/>
          <w:b/>
          <w:sz w:val="28"/>
        </w:rPr>
        <w:t xml:space="preserve">Мини-клубни методом </w:t>
      </w:r>
      <w:proofErr w:type="spellStart"/>
      <w:r w:rsidRPr="00FB49B1">
        <w:rPr>
          <w:rFonts w:ascii="Times New Roman" w:hAnsi="Times New Roman" w:cs="Times New Roman"/>
          <w:b/>
          <w:sz w:val="28"/>
        </w:rPr>
        <w:t>аэрог</w:t>
      </w:r>
      <w:r>
        <w:rPr>
          <w:rFonts w:ascii="Times New Roman" w:hAnsi="Times New Roman" w:cs="Times New Roman"/>
          <w:b/>
          <w:sz w:val="28"/>
        </w:rPr>
        <w:t>идропоники</w:t>
      </w:r>
      <w:proofErr w:type="spellEnd"/>
      <w:r w:rsidRPr="00FB49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 </w:t>
      </w:r>
      <w:r w:rsidRPr="00FB49B1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FB49B1">
        <w:rPr>
          <w:rFonts w:ascii="Times New Roman" w:hAnsi="Times New Roman" w:cs="Times New Roman"/>
          <w:sz w:val="28"/>
        </w:rPr>
        <w:t>С. Хутинаев</w:t>
      </w:r>
      <w:r>
        <w:rPr>
          <w:rFonts w:ascii="Times New Roman" w:hAnsi="Times New Roman" w:cs="Times New Roman"/>
          <w:sz w:val="28"/>
        </w:rPr>
        <w:t xml:space="preserve"> </w:t>
      </w:r>
      <w:r w:rsidRPr="00FB49B1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FB49B1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</w:rPr>
        <w:t>Картофельи</w:t>
      </w:r>
      <w:proofErr w:type="spellEnd"/>
      <w:r>
        <w:rPr>
          <w:rFonts w:ascii="Times New Roman" w:hAnsi="Times New Roman" w:cs="Times New Roman"/>
          <w:sz w:val="28"/>
        </w:rPr>
        <w:t xml:space="preserve"> овощи. – 2016. – № 11. – С</w:t>
      </w:r>
      <w:r w:rsidRPr="00FB49B1">
        <w:rPr>
          <w:rFonts w:ascii="Times New Roman" w:hAnsi="Times New Roman" w:cs="Times New Roman"/>
          <w:sz w:val="28"/>
        </w:rPr>
        <w:t>. 28</w:t>
      </w:r>
      <w:r>
        <w:rPr>
          <w:rFonts w:ascii="Times New Roman" w:hAnsi="Times New Roman" w:cs="Times New Roman"/>
          <w:sz w:val="28"/>
        </w:rPr>
        <w:t>.</w:t>
      </w:r>
    </w:p>
    <w:p w:rsidR="00FB49B1" w:rsidRPr="00FB49B1" w:rsidRDefault="00FB49B1" w:rsidP="00FB49B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B49B1">
        <w:rPr>
          <w:rFonts w:ascii="Times New Roman" w:hAnsi="Times New Roman" w:cs="Times New Roman"/>
          <w:sz w:val="24"/>
        </w:rPr>
        <w:t xml:space="preserve">Выявлены особенности роста и развития растений и </w:t>
      </w:r>
      <w:proofErr w:type="spellStart"/>
      <w:r w:rsidRPr="00FB49B1">
        <w:rPr>
          <w:rFonts w:ascii="Times New Roman" w:hAnsi="Times New Roman" w:cs="Times New Roman"/>
          <w:sz w:val="24"/>
        </w:rPr>
        <w:t>клубнеобразования</w:t>
      </w:r>
      <w:proofErr w:type="spellEnd"/>
      <w:r w:rsidRPr="00FB49B1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FB49B1">
        <w:rPr>
          <w:rFonts w:ascii="Times New Roman" w:hAnsi="Times New Roman" w:cs="Times New Roman"/>
          <w:sz w:val="24"/>
        </w:rPr>
        <w:t>аэрогидропонной</w:t>
      </w:r>
      <w:proofErr w:type="spellEnd"/>
      <w:r w:rsidRPr="00FB49B1">
        <w:rPr>
          <w:rFonts w:ascii="Times New Roman" w:hAnsi="Times New Roman" w:cs="Times New Roman"/>
          <w:sz w:val="24"/>
        </w:rPr>
        <w:t xml:space="preserve"> культуре в естественных условиях освещенности, проведен количественный и структурный анализ урожая мини-клубней. Среднее число стандартных мини-клубней в расчете на растение составило 57 штук. Общее число клубней с 60 растений – 3467 шт. Из них более 75% – клубни оптимальной фракции (от 20 до 30 мм).</w:t>
      </w:r>
    </w:p>
    <w:p w:rsidR="00FB49B1" w:rsidRDefault="00FB49B1" w:rsidP="00556B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56B3E" w:rsidRPr="00556B3E" w:rsidRDefault="00556B3E" w:rsidP="00556B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56B3E">
        <w:rPr>
          <w:rFonts w:ascii="Times New Roman" w:hAnsi="Times New Roman" w:cs="Times New Roman"/>
          <w:b/>
          <w:sz w:val="28"/>
        </w:rPr>
        <w:t>Москвичев</w:t>
      </w:r>
      <w:r>
        <w:rPr>
          <w:rFonts w:ascii="Times New Roman" w:hAnsi="Times New Roman" w:cs="Times New Roman"/>
          <w:b/>
          <w:sz w:val="28"/>
        </w:rPr>
        <w:t>,</w:t>
      </w:r>
      <w:r w:rsidRPr="00556B3E">
        <w:rPr>
          <w:rFonts w:ascii="Times New Roman" w:hAnsi="Times New Roman" w:cs="Times New Roman"/>
          <w:b/>
          <w:sz w:val="28"/>
        </w:rPr>
        <w:t xml:space="preserve"> А. Ю.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 xml:space="preserve">Повышение урожайности картофеля при обработке клубней </w:t>
      </w:r>
      <w:proofErr w:type="spellStart"/>
      <w:r w:rsidRPr="00556B3E">
        <w:rPr>
          <w:rFonts w:ascii="Times New Roman" w:hAnsi="Times New Roman" w:cs="Times New Roman"/>
          <w:sz w:val="28"/>
        </w:rPr>
        <w:t>мизорином</w:t>
      </w:r>
      <w:proofErr w:type="spellEnd"/>
      <w:r w:rsidRPr="00556B3E">
        <w:rPr>
          <w:rFonts w:ascii="Times New Roman" w:hAnsi="Times New Roman" w:cs="Times New Roman"/>
          <w:sz w:val="28"/>
        </w:rPr>
        <w:t xml:space="preserve"> и подкормке </w:t>
      </w:r>
      <w:proofErr w:type="spellStart"/>
      <w:r w:rsidRPr="00556B3E">
        <w:rPr>
          <w:rFonts w:ascii="Times New Roman" w:hAnsi="Times New Roman" w:cs="Times New Roman"/>
          <w:sz w:val="28"/>
        </w:rPr>
        <w:t>бишофитом</w:t>
      </w:r>
      <w:proofErr w:type="spellEnd"/>
      <w:r w:rsidRPr="00556B3E">
        <w:rPr>
          <w:rFonts w:ascii="Times New Roman" w:hAnsi="Times New Roman" w:cs="Times New Roman"/>
          <w:sz w:val="28"/>
        </w:rPr>
        <w:t xml:space="preserve"> на фоне разной обработки светло-каштановых почв Нижней Волги /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Москвичев, Е.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 xml:space="preserve">А. Шарапова </w:t>
      </w:r>
      <w:r>
        <w:rPr>
          <w:rFonts w:ascii="Times New Roman" w:hAnsi="Times New Roman" w:cs="Times New Roman"/>
          <w:sz w:val="28"/>
        </w:rPr>
        <w:t xml:space="preserve">// </w:t>
      </w:r>
      <w:r w:rsidRPr="00556B3E">
        <w:rPr>
          <w:rFonts w:ascii="Times New Roman" w:hAnsi="Times New Roman" w:cs="Times New Roman"/>
          <w:sz w:val="28"/>
        </w:rPr>
        <w:t xml:space="preserve">Известия Нижневолжского </w:t>
      </w:r>
      <w:proofErr w:type="spellStart"/>
      <w:r w:rsidRPr="00556B3E">
        <w:rPr>
          <w:rFonts w:ascii="Times New Roman" w:hAnsi="Times New Roman" w:cs="Times New Roman"/>
          <w:sz w:val="28"/>
        </w:rPr>
        <w:t>агроун-го</w:t>
      </w:r>
      <w:proofErr w:type="spellEnd"/>
      <w:r w:rsidRPr="00556B3E">
        <w:rPr>
          <w:rFonts w:ascii="Times New Roman" w:hAnsi="Times New Roman" w:cs="Times New Roman"/>
          <w:sz w:val="28"/>
        </w:rPr>
        <w:t xml:space="preserve"> комплекса: наука и высшее профессиональное образование. – 2016. – № 3. – С. 49-55</w:t>
      </w:r>
      <w:r>
        <w:rPr>
          <w:rFonts w:ascii="Times New Roman" w:hAnsi="Times New Roman" w:cs="Times New Roman"/>
          <w:sz w:val="28"/>
        </w:rPr>
        <w:t>.</w:t>
      </w:r>
    </w:p>
    <w:p w:rsidR="00556B3E" w:rsidRPr="00556B3E" w:rsidRDefault="00556B3E" w:rsidP="00556B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56B3E" w:rsidRDefault="00556B3E" w:rsidP="00556B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56B3E">
        <w:rPr>
          <w:rFonts w:ascii="Times New Roman" w:hAnsi="Times New Roman" w:cs="Times New Roman"/>
          <w:b/>
          <w:sz w:val="28"/>
        </w:rPr>
        <w:t>Мушинский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556B3E">
        <w:rPr>
          <w:rFonts w:ascii="Times New Roman" w:hAnsi="Times New Roman" w:cs="Times New Roman"/>
          <w:b/>
          <w:sz w:val="28"/>
        </w:rPr>
        <w:t xml:space="preserve"> А. А.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Подбор среднеранних и среднеспелых сортов картофеля для степной зоны Южного Урала /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56B3E">
        <w:rPr>
          <w:rFonts w:ascii="Times New Roman" w:hAnsi="Times New Roman" w:cs="Times New Roman"/>
          <w:sz w:val="28"/>
        </w:rPr>
        <w:t>Мушинский</w:t>
      </w:r>
      <w:proofErr w:type="spellEnd"/>
      <w:r w:rsidRPr="00556B3E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Аминова,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 xml:space="preserve">В. Герасимова // Известия Самарской гос. с.-х. академии. – 2016. – </w:t>
      </w:r>
      <w:r>
        <w:rPr>
          <w:rFonts w:ascii="Times New Roman" w:hAnsi="Times New Roman" w:cs="Times New Roman"/>
          <w:sz w:val="28"/>
        </w:rPr>
        <w:t>Т.</w:t>
      </w:r>
      <w:r w:rsidRPr="00556B3E">
        <w:rPr>
          <w:rFonts w:ascii="Times New Roman" w:hAnsi="Times New Roman" w:cs="Times New Roman"/>
          <w:sz w:val="28"/>
        </w:rPr>
        <w:t xml:space="preserve"> 1. № 4. – С. 18-21.</w:t>
      </w:r>
    </w:p>
    <w:p w:rsidR="00556B3E" w:rsidRPr="00556B3E" w:rsidRDefault="00556B3E" w:rsidP="00556B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56B3E" w:rsidRPr="00556B3E" w:rsidRDefault="00556B3E" w:rsidP="00556B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56B3E">
        <w:rPr>
          <w:rFonts w:ascii="Times New Roman" w:hAnsi="Times New Roman" w:cs="Times New Roman"/>
          <w:b/>
          <w:sz w:val="28"/>
        </w:rPr>
        <w:t>Павлов</w:t>
      </w:r>
      <w:r>
        <w:rPr>
          <w:rFonts w:ascii="Times New Roman" w:hAnsi="Times New Roman" w:cs="Times New Roman"/>
          <w:b/>
          <w:sz w:val="28"/>
        </w:rPr>
        <w:t>,</w:t>
      </w:r>
      <w:r w:rsidRPr="00556B3E">
        <w:rPr>
          <w:rFonts w:ascii="Times New Roman" w:hAnsi="Times New Roman" w:cs="Times New Roman"/>
          <w:b/>
          <w:sz w:val="28"/>
        </w:rPr>
        <w:t xml:space="preserve"> И. Н.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Перспективные сорта картофеля отечественной и зарубежной селекции для выращивания в условиях южной части Псковской области /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Павлов, И.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Ф. Устименко // Известия Великолукской гос. с.-х. академии. – 2016. – № 3. – С. 13-16.</w:t>
      </w:r>
    </w:p>
    <w:p w:rsidR="00556B3E" w:rsidRDefault="00556B3E" w:rsidP="00556B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56B3E">
        <w:rPr>
          <w:rFonts w:ascii="Times New Roman" w:hAnsi="Times New Roman" w:cs="Times New Roman"/>
          <w:b/>
          <w:sz w:val="28"/>
        </w:rPr>
        <w:lastRenderedPageBreak/>
        <w:t>Симаков Е. А.</w:t>
      </w:r>
      <w:r w:rsidRPr="00556B3E">
        <w:rPr>
          <w:rFonts w:ascii="Times New Roman" w:hAnsi="Times New Roman" w:cs="Times New Roman"/>
          <w:sz w:val="28"/>
        </w:rPr>
        <w:t xml:space="preserve"> Создание конкурентоспособных сортов картофеля различного целевого использования / Е.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Симаков, А.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Митюшкин, А.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 xml:space="preserve">А. Журавлев </w:t>
      </w:r>
      <w:r>
        <w:rPr>
          <w:rFonts w:ascii="Times New Roman" w:hAnsi="Times New Roman" w:cs="Times New Roman"/>
          <w:sz w:val="28"/>
        </w:rPr>
        <w:t xml:space="preserve">// </w:t>
      </w:r>
      <w:r w:rsidRPr="00556B3E">
        <w:rPr>
          <w:rFonts w:ascii="Times New Roman" w:hAnsi="Times New Roman" w:cs="Times New Roman"/>
          <w:sz w:val="28"/>
        </w:rPr>
        <w:t>Вестник Красноярского гос</w:t>
      </w:r>
      <w:r>
        <w:rPr>
          <w:rFonts w:ascii="Times New Roman" w:hAnsi="Times New Roman" w:cs="Times New Roman"/>
          <w:sz w:val="28"/>
        </w:rPr>
        <w:t>.</w:t>
      </w:r>
      <w:r w:rsidRPr="00556B3E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556B3E">
        <w:rPr>
          <w:rFonts w:ascii="Times New Roman" w:hAnsi="Times New Roman" w:cs="Times New Roman"/>
          <w:sz w:val="28"/>
        </w:rPr>
        <w:t>та. – 2016. – № 10. – С. 170-178.</w:t>
      </w:r>
    </w:p>
    <w:p w:rsidR="00556B3E" w:rsidRPr="00556B3E" w:rsidRDefault="00556B3E" w:rsidP="00556B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56B3E" w:rsidRPr="00556B3E" w:rsidRDefault="00556B3E" w:rsidP="00556B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56B3E">
        <w:rPr>
          <w:rFonts w:ascii="Times New Roman" w:hAnsi="Times New Roman" w:cs="Times New Roman"/>
          <w:b/>
          <w:sz w:val="28"/>
        </w:rPr>
        <w:t>Трифонов, А. Г.</w:t>
      </w:r>
      <w:r w:rsidRPr="00556B3E">
        <w:rPr>
          <w:rFonts w:ascii="Times New Roman" w:hAnsi="Times New Roman" w:cs="Times New Roman"/>
          <w:sz w:val="28"/>
        </w:rPr>
        <w:t xml:space="preserve"> Влияние гидротермических условий на рост, развитие и продуктивность среднеранних сортов картофеля в сухостепной зоне Бурятии / А. Г. Трифонов, Ю. Н. </w:t>
      </w:r>
      <w:proofErr w:type="spellStart"/>
      <w:r w:rsidRPr="00556B3E">
        <w:rPr>
          <w:rFonts w:ascii="Times New Roman" w:hAnsi="Times New Roman" w:cs="Times New Roman"/>
          <w:sz w:val="28"/>
        </w:rPr>
        <w:t>Рузавин</w:t>
      </w:r>
      <w:proofErr w:type="spellEnd"/>
      <w:r w:rsidRPr="00556B3E">
        <w:rPr>
          <w:rFonts w:ascii="Times New Roman" w:hAnsi="Times New Roman" w:cs="Times New Roman"/>
          <w:sz w:val="28"/>
        </w:rPr>
        <w:t xml:space="preserve"> // Вестник Бурятской гос. с.-х. акад. им. В.Р. Филиппова. – 2016. – № 2. – С.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31-35</w:t>
      </w:r>
      <w:r>
        <w:rPr>
          <w:rFonts w:ascii="Times New Roman" w:hAnsi="Times New Roman" w:cs="Times New Roman"/>
          <w:sz w:val="28"/>
        </w:rPr>
        <w:t>.</w:t>
      </w:r>
    </w:p>
    <w:p w:rsidR="00556B3E" w:rsidRDefault="00556B3E" w:rsidP="00556B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56B3E">
        <w:rPr>
          <w:rFonts w:ascii="Times New Roman" w:hAnsi="Times New Roman" w:cs="Times New Roman"/>
          <w:sz w:val="24"/>
        </w:rPr>
        <w:t xml:space="preserve">В статье представлены результаты исследований по влиянию гидротермических условий на рост и развитие среднеранних сортов картофеля в условиях сухостепной зоны Бурятии. Выявлено, что сложившиеся условия вегетационного периода способствовали характерному изменению продолжительности отдельных фаз вегетации у среднеранних сортов картофеля и их продуктивности. </w:t>
      </w:r>
    </w:p>
    <w:p w:rsidR="00556B3E" w:rsidRDefault="00556B3E" w:rsidP="00556B3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6B3E" w:rsidRDefault="00556B3E" w:rsidP="00556B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56B3E">
        <w:rPr>
          <w:rFonts w:ascii="Times New Roman" w:hAnsi="Times New Roman" w:cs="Times New Roman"/>
          <w:b/>
          <w:sz w:val="28"/>
        </w:rPr>
        <w:t>Чухланцев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556B3E">
        <w:rPr>
          <w:rFonts w:ascii="Times New Roman" w:hAnsi="Times New Roman" w:cs="Times New Roman"/>
          <w:b/>
          <w:sz w:val="28"/>
        </w:rPr>
        <w:t xml:space="preserve"> Н. В.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 xml:space="preserve">Приемы ухода и их влияние на урожайность и качество раннеспелого картофеля </w:t>
      </w:r>
      <w:proofErr w:type="gramStart"/>
      <w:r w:rsidR="00DF1E88" w:rsidRPr="00556B3E">
        <w:rPr>
          <w:rFonts w:ascii="Times New Roman" w:hAnsi="Times New Roman" w:cs="Times New Roman"/>
          <w:sz w:val="28"/>
        </w:rPr>
        <w:t>Р</w:t>
      </w:r>
      <w:r w:rsidRPr="00556B3E">
        <w:rPr>
          <w:rFonts w:ascii="Times New Roman" w:hAnsi="Times New Roman" w:cs="Times New Roman"/>
          <w:sz w:val="28"/>
        </w:rPr>
        <w:t>ед</w:t>
      </w:r>
      <w:proofErr w:type="gramEnd"/>
      <w:r w:rsidRPr="00556B3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56D00">
        <w:rPr>
          <w:rFonts w:ascii="Times New Roman" w:hAnsi="Times New Roman" w:cs="Times New Roman"/>
          <w:sz w:val="28"/>
        </w:rPr>
        <w:t>С</w:t>
      </w:r>
      <w:bookmarkStart w:id="0" w:name="_GoBack"/>
      <w:bookmarkEnd w:id="0"/>
      <w:r w:rsidRPr="00556B3E">
        <w:rPr>
          <w:rFonts w:ascii="Times New Roman" w:hAnsi="Times New Roman" w:cs="Times New Roman"/>
          <w:sz w:val="28"/>
        </w:rPr>
        <w:t>карлетт</w:t>
      </w:r>
      <w:proofErr w:type="spellEnd"/>
      <w:r w:rsidRPr="00556B3E">
        <w:rPr>
          <w:rFonts w:ascii="Times New Roman" w:hAnsi="Times New Roman" w:cs="Times New Roman"/>
          <w:sz w:val="28"/>
        </w:rPr>
        <w:t xml:space="preserve"> / Н.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56B3E">
        <w:rPr>
          <w:rFonts w:ascii="Times New Roman" w:hAnsi="Times New Roman" w:cs="Times New Roman"/>
          <w:sz w:val="28"/>
        </w:rPr>
        <w:t>Чухланцев</w:t>
      </w:r>
      <w:proofErr w:type="spellEnd"/>
      <w:r w:rsidRPr="00556B3E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Елисеев, А.</w:t>
      </w:r>
      <w:r>
        <w:rPr>
          <w:rFonts w:ascii="Times New Roman" w:hAnsi="Times New Roman" w:cs="Times New Roman"/>
          <w:sz w:val="28"/>
        </w:rPr>
        <w:t xml:space="preserve"> </w:t>
      </w:r>
      <w:r w:rsidRPr="00556B3E">
        <w:rPr>
          <w:rFonts w:ascii="Times New Roman" w:hAnsi="Times New Roman" w:cs="Times New Roman"/>
          <w:sz w:val="28"/>
        </w:rPr>
        <w:t>А. Скрябин // Научно-практический журнал Пермский аграрный вестник. – 2016. – 1№ 13. – С. 34-39</w:t>
      </w:r>
      <w:r>
        <w:rPr>
          <w:rFonts w:ascii="Times New Roman" w:hAnsi="Times New Roman" w:cs="Times New Roman"/>
          <w:sz w:val="28"/>
        </w:rPr>
        <w:t>.</w:t>
      </w:r>
    </w:p>
    <w:p w:rsidR="00556B3E" w:rsidRPr="00556B3E" w:rsidRDefault="00556B3E" w:rsidP="00556B3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E224E" w:rsidRPr="00556B3E" w:rsidRDefault="002E224E" w:rsidP="00556B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56B3E">
        <w:rPr>
          <w:rFonts w:ascii="Times New Roman" w:hAnsi="Times New Roman" w:cs="Times New Roman"/>
          <w:b/>
          <w:sz w:val="28"/>
        </w:rPr>
        <w:t>Э</w:t>
      </w:r>
      <w:r w:rsidR="00556B3E" w:rsidRPr="00556B3E">
        <w:rPr>
          <w:rFonts w:ascii="Times New Roman" w:hAnsi="Times New Roman" w:cs="Times New Roman"/>
          <w:b/>
          <w:sz w:val="28"/>
        </w:rPr>
        <w:t xml:space="preserve">ффективность использования золы биологических отходов в качестве удобрения картофеля на дерново-подзолистых почвах </w:t>
      </w:r>
      <w:r w:rsidRPr="00556B3E">
        <w:rPr>
          <w:rFonts w:ascii="Times New Roman" w:hAnsi="Times New Roman" w:cs="Times New Roman"/>
          <w:b/>
          <w:sz w:val="28"/>
        </w:rPr>
        <w:t>У</w:t>
      </w:r>
      <w:r w:rsidR="00556B3E" w:rsidRPr="00556B3E">
        <w:rPr>
          <w:rFonts w:ascii="Times New Roman" w:hAnsi="Times New Roman" w:cs="Times New Roman"/>
          <w:b/>
          <w:sz w:val="28"/>
        </w:rPr>
        <w:t xml:space="preserve">дмуртской </w:t>
      </w:r>
      <w:r w:rsidRPr="00556B3E">
        <w:rPr>
          <w:rFonts w:ascii="Times New Roman" w:hAnsi="Times New Roman" w:cs="Times New Roman"/>
          <w:b/>
          <w:sz w:val="28"/>
        </w:rPr>
        <w:t>Р</w:t>
      </w:r>
      <w:r w:rsidR="00556B3E" w:rsidRPr="00556B3E">
        <w:rPr>
          <w:rFonts w:ascii="Times New Roman" w:hAnsi="Times New Roman" w:cs="Times New Roman"/>
          <w:b/>
          <w:sz w:val="28"/>
        </w:rPr>
        <w:t>еспублики</w:t>
      </w:r>
      <w:r w:rsidR="00556B3E" w:rsidRPr="00556B3E">
        <w:rPr>
          <w:rFonts w:ascii="Times New Roman" w:hAnsi="Times New Roman" w:cs="Times New Roman"/>
          <w:sz w:val="28"/>
        </w:rPr>
        <w:t xml:space="preserve"> / Т. Ю. </w:t>
      </w:r>
      <w:r w:rsidRPr="00556B3E">
        <w:rPr>
          <w:rFonts w:ascii="Times New Roman" w:hAnsi="Times New Roman" w:cs="Times New Roman"/>
          <w:sz w:val="28"/>
        </w:rPr>
        <w:t>Бортник</w:t>
      </w:r>
      <w:r w:rsidR="00556B3E">
        <w:rPr>
          <w:rFonts w:ascii="Times New Roman" w:hAnsi="Times New Roman" w:cs="Times New Roman"/>
          <w:sz w:val="28"/>
        </w:rPr>
        <w:t xml:space="preserve"> </w:t>
      </w:r>
      <w:r w:rsidR="00556B3E" w:rsidRPr="00556B3E">
        <w:rPr>
          <w:rFonts w:ascii="Times New Roman" w:hAnsi="Times New Roman" w:cs="Times New Roman"/>
          <w:sz w:val="28"/>
        </w:rPr>
        <w:t>[</w:t>
      </w:r>
      <w:r w:rsidR="00556B3E">
        <w:rPr>
          <w:rFonts w:ascii="Times New Roman" w:hAnsi="Times New Roman" w:cs="Times New Roman"/>
          <w:sz w:val="28"/>
        </w:rPr>
        <w:t>и др.</w:t>
      </w:r>
      <w:r w:rsidR="00556B3E" w:rsidRPr="00556B3E">
        <w:rPr>
          <w:rFonts w:ascii="Times New Roman" w:hAnsi="Times New Roman" w:cs="Times New Roman"/>
          <w:sz w:val="28"/>
        </w:rPr>
        <w:t>]</w:t>
      </w:r>
      <w:r w:rsidRPr="00556B3E">
        <w:rPr>
          <w:rFonts w:ascii="Times New Roman" w:hAnsi="Times New Roman" w:cs="Times New Roman"/>
          <w:sz w:val="28"/>
        </w:rPr>
        <w:t xml:space="preserve"> // Вестник Алтайского гос. аграрного ун-та. </w:t>
      </w:r>
      <w:r w:rsidR="00556B3E">
        <w:rPr>
          <w:rFonts w:ascii="Times New Roman" w:hAnsi="Times New Roman" w:cs="Times New Roman"/>
          <w:sz w:val="28"/>
        </w:rPr>
        <w:t xml:space="preserve">– </w:t>
      </w:r>
      <w:r w:rsidRPr="00556B3E">
        <w:rPr>
          <w:rFonts w:ascii="Times New Roman" w:hAnsi="Times New Roman" w:cs="Times New Roman"/>
          <w:sz w:val="28"/>
        </w:rPr>
        <w:t xml:space="preserve">2016. </w:t>
      </w:r>
      <w:r w:rsidR="00556B3E">
        <w:rPr>
          <w:rFonts w:ascii="Times New Roman" w:hAnsi="Times New Roman" w:cs="Times New Roman"/>
          <w:sz w:val="28"/>
        </w:rPr>
        <w:t>–</w:t>
      </w:r>
      <w:r w:rsidRPr="00556B3E">
        <w:rPr>
          <w:rFonts w:ascii="Times New Roman" w:hAnsi="Times New Roman" w:cs="Times New Roman"/>
          <w:sz w:val="28"/>
        </w:rPr>
        <w:t xml:space="preserve"> № 9. – С. 17-20.</w:t>
      </w:r>
    </w:p>
    <w:p w:rsidR="002E224E" w:rsidRDefault="007E5DDE" w:rsidP="00556B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2E224E" w:rsidRPr="00556B3E">
        <w:rPr>
          <w:rFonts w:ascii="Times New Roman" w:hAnsi="Times New Roman" w:cs="Times New Roman"/>
          <w:sz w:val="24"/>
        </w:rPr>
        <w:t xml:space="preserve">роведены полевые опыты с целью изучения использования золы биологических отходов (птичьего помёта в смеси с золой отходов древесины, а также золы льняной костры) в качестве удобрения картофеля на дерново-подзолистых почвах. Исследования проведены на типичных для Удмуртской республики дерново-среднеподзолистых среднесуглинистых почвах. В схеме опытов дозы внесения золы определены по содержанию фосфора (Р30, Р60 и Р90 в действующем веществе). Минеральные удобрения внесены в аналогичных дозах. Анализ почвенных и растительных образцов проведен по стандартным методикам. От внесения золы получены достоверные прибавки урожайности клубней картофеля - в среднем за три года 3,6-3,9 т/га, что не ниже эффективности применения смеси минеральных удобрений. Использование золы не оказало существенного влияния на содержание сухого вещества и крахмала в клубнях. Содержание нитратов в клубнях по всем вариантам опыта не превышает ПДК. Выявлено достоверное повышение содержания фосфора и калия в клубнях. В целом использование золы биологических отходов в качестве удобрения сельскохозяйственных культур на дерново-подзолистых почвах является перспективным приемом. </w:t>
      </w:r>
    </w:p>
    <w:p w:rsidR="00556B3E" w:rsidRDefault="00556B3E" w:rsidP="00556B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22027" w:rsidRPr="00331B93" w:rsidRDefault="00A22027" w:rsidP="00A2202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color w:val="037C06"/>
          <w:kern w:val="36"/>
          <w:sz w:val="28"/>
          <w:szCs w:val="28"/>
          <w:lang w:eastAsia="ru-RU"/>
        </w:rPr>
      </w:pPr>
      <w:proofErr w:type="spellStart"/>
      <w:r w:rsidRPr="00A22027">
        <w:rPr>
          <w:rFonts w:ascii="Times New Roman" w:hAnsi="Times New Roman" w:cs="Times New Roman"/>
          <w:b/>
          <w:sz w:val="28"/>
          <w:szCs w:val="28"/>
        </w:rPr>
        <w:t>Яхнюк</w:t>
      </w:r>
      <w:proofErr w:type="spellEnd"/>
      <w:r w:rsidRPr="00A22027">
        <w:rPr>
          <w:rFonts w:ascii="Times New Roman" w:hAnsi="Times New Roman" w:cs="Times New Roman"/>
          <w:b/>
          <w:sz w:val="28"/>
          <w:szCs w:val="28"/>
        </w:rPr>
        <w:t>, С. В.</w:t>
      </w:r>
      <w:r w:rsidRPr="00331B93">
        <w:rPr>
          <w:rFonts w:ascii="Times New Roman" w:eastAsia="Times New Roman" w:hAnsi="Times New Roman" w:cs="Times New Roman"/>
          <w:b/>
          <w:bCs/>
          <w:color w:val="037C06"/>
          <w:kern w:val="36"/>
          <w:sz w:val="28"/>
          <w:szCs w:val="28"/>
          <w:lang w:eastAsia="ru-RU"/>
        </w:rPr>
        <w:t xml:space="preserve"> </w:t>
      </w:r>
      <w:r w:rsidRPr="00331B93">
        <w:rPr>
          <w:rFonts w:ascii="Times New Roman" w:hAnsi="Times New Roman" w:cs="Times New Roman"/>
          <w:sz w:val="28"/>
          <w:szCs w:val="28"/>
        </w:rPr>
        <w:t>Овощеводство и картофелеводство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// картофель и овощи. – 2016. – № 9. – С. 2.</w:t>
      </w:r>
    </w:p>
    <w:p w:rsidR="00A22027" w:rsidRDefault="00A22027" w:rsidP="00556B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56B3E" w:rsidRPr="00556B3E" w:rsidRDefault="00556B3E" w:rsidP="00556B3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56B3E">
        <w:rPr>
          <w:rFonts w:ascii="Times New Roman" w:hAnsi="Times New Roman" w:cs="Times New Roman"/>
          <w:sz w:val="28"/>
        </w:rPr>
        <w:t>Составитель: Л. М. Бабанина</w:t>
      </w:r>
    </w:p>
    <w:sectPr w:rsidR="00556B3E" w:rsidRPr="00556B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61" w:rsidRDefault="00127561" w:rsidP="0089091C">
      <w:pPr>
        <w:spacing w:after="0" w:line="240" w:lineRule="auto"/>
      </w:pPr>
      <w:r>
        <w:separator/>
      </w:r>
    </w:p>
  </w:endnote>
  <w:endnote w:type="continuationSeparator" w:id="0">
    <w:p w:rsidR="00127561" w:rsidRDefault="00127561" w:rsidP="0089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74555"/>
      <w:docPartObj>
        <w:docPartGallery w:val="Page Numbers (Bottom of Page)"/>
        <w:docPartUnique/>
      </w:docPartObj>
    </w:sdtPr>
    <w:sdtEndPr/>
    <w:sdtContent>
      <w:p w:rsidR="0089091C" w:rsidRDefault="0089091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D00">
          <w:rPr>
            <w:noProof/>
          </w:rPr>
          <w:t>3</w:t>
        </w:r>
        <w:r>
          <w:fldChar w:fldCharType="end"/>
        </w:r>
      </w:p>
    </w:sdtContent>
  </w:sdt>
  <w:p w:rsidR="0089091C" w:rsidRDefault="008909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61" w:rsidRDefault="00127561" w:rsidP="0089091C">
      <w:pPr>
        <w:spacing w:after="0" w:line="240" w:lineRule="auto"/>
      </w:pPr>
      <w:r>
        <w:separator/>
      </w:r>
    </w:p>
  </w:footnote>
  <w:footnote w:type="continuationSeparator" w:id="0">
    <w:p w:rsidR="00127561" w:rsidRDefault="00127561" w:rsidP="00890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BC"/>
    <w:rsid w:val="00063C58"/>
    <w:rsid w:val="00127561"/>
    <w:rsid w:val="00215CB7"/>
    <w:rsid w:val="002A5249"/>
    <w:rsid w:val="002E224E"/>
    <w:rsid w:val="0038342E"/>
    <w:rsid w:val="003A655C"/>
    <w:rsid w:val="00424942"/>
    <w:rsid w:val="00453659"/>
    <w:rsid w:val="00456D00"/>
    <w:rsid w:val="005313F0"/>
    <w:rsid w:val="005506AC"/>
    <w:rsid w:val="00556B3E"/>
    <w:rsid w:val="006A4C83"/>
    <w:rsid w:val="00701496"/>
    <w:rsid w:val="007E5DDE"/>
    <w:rsid w:val="0089091C"/>
    <w:rsid w:val="00902825"/>
    <w:rsid w:val="009E7D93"/>
    <w:rsid w:val="00A22027"/>
    <w:rsid w:val="00AD22F8"/>
    <w:rsid w:val="00B00A3A"/>
    <w:rsid w:val="00BA3582"/>
    <w:rsid w:val="00BE60FA"/>
    <w:rsid w:val="00C107B6"/>
    <w:rsid w:val="00C55B26"/>
    <w:rsid w:val="00D25A53"/>
    <w:rsid w:val="00D838BC"/>
    <w:rsid w:val="00DE7A3A"/>
    <w:rsid w:val="00DF1E88"/>
    <w:rsid w:val="00E37F62"/>
    <w:rsid w:val="00FA106B"/>
    <w:rsid w:val="00FB49B1"/>
    <w:rsid w:val="00FD553F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9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A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4C83"/>
  </w:style>
  <w:style w:type="table" w:styleId="a6">
    <w:name w:val="Table Grid"/>
    <w:basedOn w:val="a1"/>
    <w:uiPriority w:val="59"/>
    <w:rsid w:val="006A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C8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E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02825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89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0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9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A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4C83"/>
  </w:style>
  <w:style w:type="table" w:styleId="a6">
    <w:name w:val="Table Grid"/>
    <w:basedOn w:val="a1"/>
    <w:uiPriority w:val="59"/>
    <w:rsid w:val="006A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C8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E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02825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89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0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11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126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3240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5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33</cp:revision>
  <dcterms:created xsi:type="dcterms:W3CDTF">2016-10-20T07:47:00Z</dcterms:created>
  <dcterms:modified xsi:type="dcterms:W3CDTF">2016-12-09T02:13:00Z</dcterms:modified>
</cp:coreProperties>
</file>