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2214EB" w:rsidTr="00782127">
        <w:tc>
          <w:tcPr>
            <w:tcW w:w="828" w:type="pct"/>
            <w:hideMark/>
          </w:tcPr>
          <w:p w:rsidR="002214EB" w:rsidRDefault="002214EB" w:rsidP="00782127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C36401" wp14:editId="6CE02F90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2214EB" w:rsidRDefault="002214EB" w:rsidP="00782127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2214EB" w:rsidRDefault="002214EB" w:rsidP="00782127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2214EB" w:rsidRPr="002214EB" w:rsidRDefault="002214EB" w:rsidP="006E38C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E7D93" w:rsidRDefault="006E38CA" w:rsidP="006E38C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E38CA">
        <w:rPr>
          <w:rFonts w:ascii="Times New Roman" w:hAnsi="Times New Roman" w:cs="Times New Roman"/>
          <w:b/>
          <w:sz w:val="28"/>
        </w:rPr>
        <w:t>Картофелеводство</w:t>
      </w:r>
    </w:p>
    <w:p w:rsidR="00060288" w:rsidRPr="00BC007A" w:rsidRDefault="00060288" w:rsidP="000602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BDE">
        <w:rPr>
          <w:rFonts w:ascii="Times New Roman" w:hAnsi="Times New Roman" w:cs="Times New Roman"/>
          <w:b/>
          <w:sz w:val="28"/>
          <w:szCs w:val="28"/>
        </w:rPr>
        <w:t>Бондаренко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51BDE">
        <w:rPr>
          <w:rFonts w:ascii="Times New Roman" w:hAnsi="Times New Roman" w:cs="Times New Roman"/>
          <w:b/>
          <w:sz w:val="28"/>
          <w:szCs w:val="28"/>
        </w:rPr>
        <w:t xml:space="preserve"> А.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BDE">
        <w:rPr>
          <w:rFonts w:ascii="Times New Roman" w:hAnsi="Times New Roman" w:cs="Times New Roman"/>
          <w:sz w:val="28"/>
          <w:szCs w:val="28"/>
        </w:rPr>
        <w:t xml:space="preserve">Возделывание картофеля при совместном капельном и </w:t>
      </w:r>
      <w:proofErr w:type="spellStart"/>
      <w:r w:rsidRPr="00751BDE">
        <w:rPr>
          <w:rFonts w:ascii="Times New Roman" w:hAnsi="Times New Roman" w:cs="Times New Roman"/>
          <w:sz w:val="28"/>
          <w:szCs w:val="28"/>
        </w:rPr>
        <w:t>спринклерном</w:t>
      </w:r>
      <w:proofErr w:type="spellEnd"/>
      <w:r w:rsidRPr="00751BDE">
        <w:rPr>
          <w:rFonts w:ascii="Times New Roman" w:hAnsi="Times New Roman" w:cs="Times New Roman"/>
          <w:sz w:val="28"/>
          <w:szCs w:val="28"/>
        </w:rPr>
        <w:t xml:space="preserve"> орошении - перспективная инновация для крестьянско-фермерских хозяйств аридной зоны</w:t>
      </w:r>
      <w:r w:rsidRPr="00BC007A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07A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07A">
        <w:rPr>
          <w:rFonts w:ascii="Times New Roman" w:hAnsi="Times New Roman" w:cs="Times New Roman"/>
          <w:sz w:val="28"/>
          <w:szCs w:val="28"/>
        </w:rPr>
        <w:t>Бондаренко,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07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07A">
        <w:rPr>
          <w:rFonts w:ascii="Times New Roman" w:hAnsi="Times New Roman" w:cs="Times New Roman"/>
          <w:sz w:val="28"/>
          <w:szCs w:val="28"/>
        </w:rPr>
        <w:t>Мухортова,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07A">
        <w:rPr>
          <w:rFonts w:ascii="Times New Roman" w:hAnsi="Times New Roman" w:cs="Times New Roman"/>
          <w:sz w:val="28"/>
          <w:szCs w:val="28"/>
        </w:rPr>
        <w:t xml:space="preserve">Г. Мягкова // Известия Нижневолжского </w:t>
      </w:r>
      <w:proofErr w:type="spellStart"/>
      <w:r w:rsidRPr="00BC007A">
        <w:rPr>
          <w:rFonts w:ascii="Times New Roman" w:hAnsi="Times New Roman" w:cs="Times New Roman"/>
          <w:sz w:val="28"/>
          <w:szCs w:val="28"/>
        </w:rPr>
        <w:t>агроун-го</w:t>
      </w:r>
      <w:proofErr w:type="spellEnd"/>
      <w:r w:rsidRPr="00BC007A">
        <w:rPr>
          <w:rFonts w:ascii="Times New Roman" w:hAnsi="Times New Roman" w:cs="Times New Roman"/>
          <w:sz w:val="28"/>
          <w:szCs w:val="28"/>
        </w:rPr>
        <w:t xml:space="preserve"> комплекса: наука и высшее профессиональное образование. – 2016. – № 4. – С. 97-105.</w:t>
      </w:r>
    </w:p>
    <w:p w:rsidR="00060288" w:rsidRDefault="00060288" w:rsidP="000602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0288">
        <w:rPr>
          <w:rFonts w:ascii="Times New Roman" w:hAnsi="Times New Roman" w:cs="Times New Roman"/>
          <w:sz w:val="24"/>
          <w:szCs w:val="28"/>
        </w:rPr>
        <w:t xml:space="preserve">В большинстве современных литературных источников имеются сведения об использовании для полива картофеля следующих способов: поверхностное или полив по бороздам, полив способом дождевания, использование для полива капельного орошения. Исторически развитие технологий орошения картофеля связано с этими способами орошения. Данные по эффективности применения различных способов полива не однозначны и, в историческом аспекте, существенно зависят от уровня развития технологий и агроклиматических особенностей региона. В представленной статье для условий аридного климата авторами рассматриваются три варианта способа орошения: 1 вариант - капельное орошение, оросительная норма - 3144 м3/га; 2 вариант - </w:t>
      </w:r>
      <w:proofErr w:type="spellStart"/>
      <w:r w:rsidRPr="00060288">
        <w:rPr>
          <w:rFonts w:ascii="Times New Roman" w:hAnsi="Times New Roman" w:cs="Times New Roman"/>
          <w:sz w:val="24"/>
          <w:szCs w:val="28"/>
        </w:rPr>
        <w:t>спринклерное</w:t>
      </w:r>
      <w:proofErr w:type="spellEnd"/>
      <w:r w:rsidRPr="00060288">
        <w:rPr>
          <w:rFonts w:ascii="Times New Roman" w:hAnsi="Times New Roman" w:cs="Times New Roman"/>
          <w:sz w:val="24"/>
          <w:szCs w:val="28"/>
        </w:rPr>
        <w:t xml:space="preserve"> орошение, оросительная норма - 3500 м3/га; 3 вариант - капельное орошение совместно со </w:t>
      </w:r>
      <w:proofErr w:type="spellStart"/>
      <w:r w:rsidRPr="00060288">
        <w:rPr>
          <w:rFonts w:ascii="Times New Roman" w:hAnsi="Times New Roman" w:cs="Times New Roman"/>
          <w:sz w:val="24"/>
          <w:szCs w:val="28"/>
        </w:rPr>
        <w:t>спринклерным</w:t>
      </w:r>
      <w:proofErr w:type="spellEnd"/>
      <w:r w:rsidRPr="00060288">
        <w:rPr>
          <w:rFonts w:ascii="Times New Roman" w:hAnsi="Times New Roman" w:cs="Times New Roman"/>
          <w:sz w:val="24"/>
          <w:szCs w:val="28"/>
        </w:rPr>
        <w:t xml:space="preserve"> поливом, оросительная норма - 5122 м3/га, с возможностью получения свыше 50,0 т/га товарных клубней. Результаты проведенных испытаний подтвердили высокую эффективность совместного использования капельного и </w:t>
      </w:r>
      <w:proofErr w:type="spellStart"/>
      <w:r w:rsidRPr="00060288">
        <w:rPr>
          <w:rFonts w:ascii="Times New Roman" w:hAnsi="Times New Roman" w:cs="Times New Roman"/>
          <w:sz w:val="24"/>
          <w:szCs w:val="28"/>
        </w:rPr>
        <w:t>спринклерного</w:t>
      </w:r>
      <w:proofErr w:type="spellEnd"/>
      <w:r w:rsidRPr="00060288">
        <w:rPr>
          <w:rFonts w:ascii="Times New Roman" w:hAnsi="Times New Roman" w:cs="Times New Roman"/>
          <w:sz w:val="24"/>
          <w:szCs w:val="28"/>
        </w:rPr>
        <w:t xml:space="preserve"> орошения в сочетании с рекомендуемым способом посадки и густотой стояния 60 тыс. шт./</w:t>
      </w:r>
      <w:proofErr w:type="gramStart"/>
      <w:r w:rsidRPr="00060288">
        <w:rPr>
          <w:rFonts w:ascii="Times New Roman" w:hAnsi="Times New Roman" w:cs="Times New Roman"/>
          <w:sz w:val="24"/>
          <w:szCs w:val="28"/>
        </w:rPr>
        <w:t>га</w:t>
      </w:r>
      <w:proofErr w:type="gramEnd"/>
      <w:r w:rsidRPr="00060288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60288" w:rsidRPr="00060288" w:rsidRDefault="00060288" w:rsidP="000602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5770B" w:rsidRPr="00D5770B" w:rsidRDefault="00D5770B" w:rsidP="00D5770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5770B">
        <w:rPr>
          <w:rFonts w:ascii="Times New Roman" w:hAnsi="Times New Roman" w:cs="Times New Roman"/>
          <w:b/>
          <w:sz w:val="28"/>
        </w:rPr>
        <w:t>Васильев, А. А.</w:t>
      </w:r>
      <w:r w:rsidRPr="00D5770B">
        <w:rPr>
          <w:rFonts w:ascii="Times New Roman" w:hAnsi="Times New Roman" w:cs="Times New Roman"/>
          <w:sz w:val="28"/>
        </w:rPr>
        <w:t xml:space="preserve"> Оценка эффективности применения </w:t>
      </w:r>
      <w:proofErr w:type="spellStart"/>
      <w:r w:rsidRPr="00D5770B">
        <w:rPr>
          <w:rFonts w:ascii="Times New Roman" w:hAnsi="Times New Roman" w:cs="Times New Roman"/>
          <w:sz w:val="28"/>
        </w:rPr>
        <w:t>Мивал-агро</w:t>
      </w:r>
      <w:proofErr w:type="spellEnd"/>
      <w:r w:rsidRPr="00D5770B">
        <w:rPr>
          <w:rFonts w:ascii="Times New Roman" w:hAnsi="Times New Roman" w:cs="Times New Roman"/>
          <w:sz w:val="28"/>
        </w:rPr>
        <w:t xml:space="preserve"> на картофеле с использованием кластерного анализа / А. А. Васильев, И. Л. Фрумин // Научно-практический журнал Пермский </w:t>
      </w:r>
      <w:proofErr w:type="spellStart"/>
      <w:r w:rsidRPr="00D5770B">
        <w:rPr>
          <w:rFonts w:ascii="Times New Roman" w:hAnsi="Times New Roman" w:cs="Times New Roman"/>
          <w:sz w:val="28"/>
        </w:rPr>
        <w:t>аграр</w:t>
      </w:r>
      <w:proofErr w:type="spellEnd"/>
      <w:r w:rsidR="00B70975">
        <w:rPr>
          <w:rFonts w:ascii="Times New Roman" w:hAnsi="Times New Roman" w:cs="Times New Roman"/>
          <w:sz w:val="28"/>
        </w:rPr>
        <w:t>.</w:t>
      </w:r>
      <w:r w:rsidRPr="00D5770B">
        <w:rPr>
          <w:rFonts w:ascii="Times New Roman" w:hAnsi="Times New Roman" w:cs="Times New Roman"/>
          <w:sz w:val="28"/>
        </w:rPr>
        <w:t xml:space="preserve"> вестник. – 2016. – № 14. – С. 16-22.</w:t>
      </w:r>
    </w:p>
    <w:p w:rsidR="00D5770B" w:rsidRPr="00B75677" w:rsidRDefault="00D5770B" w:rsidP="00D5770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26D16" w:rsidRDefault="00B26D16" w:rsidP="00B26D1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C007A">
        <w:rPr>
          <w:rFonts w:ascii="Times New Roman" w:hAnsi="Times New Roman" w:cs="Times New Roman"/>
          <w:b/>
          <w:sz w:val="28"/>
          <w:szCs w:val="28"/>
        </w:rPr>
        <w:t>Вахитова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C007A">
        <w:rPr>
          <w:rFonts w:ascii="Times New Roman" w:hAnsi="Times New Roman" w:cs="Times New Roman"/>
          <w:b/>
          <w:sz w:val="28"/>
          <w:szCs w:val="28"/>
        </w:rPr>
        <w:t xml:space="preserve"> Р.</w:t>
      </w:r>
      <w:r w:rsidRPr="00852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07A">
        <w:rPr>
          <w:rFonts w:ascii="Times New Roman" w:hAnsi="Times New Roman" w:cs="Times New Roman"/>
          <w:b/>
          <w:sz w:val="28"/>
          <w:szCs w:val="28"/>
        </w:rPr>
        <w:t>К.</w:t>
      </w:r>
      <w:r w:rsidRPr="00852030">
        <w:rPr>
          <w:rFonts w:ascii="Times New Roman" w:hAnsi="Times New Roman" w:cs="Times New Roman"/>
          <w:sz w:val="28"/>
          <w:szCs w:val="28"/>
        </w:rPr>
        <w:t xml:space="preserve"> </w:t>
      </w:r>
      <w:r w:rsidRPr="00BC007A">
        <w:rPr>
          <w:rFonts w:ascii="Times New Roman" w:hAnsi="Times New Roman" w:cs="Times New Roman"/>
          <w:sz w:val="28"/>
          <w:szCs w:val="28"/>
        </w:rPr>
        <w:t>Эффективность применения инсектицидов на посадках картофеля в борьбе с проволочниками в условиях Республики Башкортостан /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07A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07A"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  <w:r w:rsidRPr="00BC007A">
        <w:rPr>
          <w:rFonts w:ascii="Times New Roman" w:hAnsi="Times New Roman" w:cs="Times New Roman"/>
          <w:sz w:val="28"/>
          <w:szCs w:val="28"/>
        </w:rPr>
        <w:t>, Н.</w:t>
      </w:r>
      <w:r w:rsidRPr="00852030">
        <w:rPr>
          <w:rFonts w:ascii="Times New Roman" w:hAnsi="Times New Roman" w:cs="Times New Roman"/>
          <w:sz w:val="28"/>
          <w:szCs w:val="28"/>
        </w:rPr>
        <w:t xml:space="preserve"> </w:t>
      </w:r>
      <w:r w:rsidRPr="00BC007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C007A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BC007A">
        <w:rPr>
          <w:rFonts w:ascii="Times New Roman" w:hAnsi="Times New Roman" w:cs="Times New Roman"/>
          <w:sz w:val="28"/>
          <w:szCs w:val="28"/>
        </w:rPr>
        <w:t xml:space="preserve"> // Защита картофеля. </w:t>
      </w:r>
      <w:r w:rsidRPr="00852030">
        <w:rPr>
          <w:rFonts w:ascii="Times New Roman" w:hAnsi="Times New Roman" w:cs="Times New Roman"/>
          <w:sz w:val="28"/>
          <w:szCs w:val="28"/>
        </w:rPr>
        <w:t xml:space="preserve">– </w:t>
      </w:r>
      <w:r w:rsidRPr="00BC007A">
        <w:rPr>
          <w:rFonts w:ascii="Times New Roman" w:hAnsi="Times New Roman" w:cs="Times New Roman"/>
          <w:sz w:val="28"/>
          <w:szCs w:val="28"/>
        </w:rPr>
        <w:t>2016. – № 2. – С. 15-17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D16" w:rsidRPr="00852030" w:rsidRDefault="00B26D16" w:rsidP="00B26D16">
      <w:pPr>
        <w:pStyle w:val="a3"/>
        <w:ind w:firstLine="709"/>
        <w:rPr>
          <w:rFonts w:ascii="Times New Roman" w:hAnsi="Times New Roman" w:cs="Times New Roman"/>
          <w:sz w:val="24"/>
          <w:szCs w:val="28"/>
        </w:rPr>
      </w:pPr>
    </w:p>
    <w:p w:rsidR="00900920" w:rsidRPr="00852030" w:rsidRDefault="00900920" w:rsidP="009009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7A">
        <w:rPr>
          <w:rFonts w:ascii="Times New Roman" w:hAnsi="Times New Roman" w:cs="Times New Roman"/>
          <w:b/>
          <w:sz w:val="28"/>
          <w:szCs w:val="28"/>
        </w:rPr>
        <w:t>Влияние обработки клубней регуляторами роста на пораженность вирусными болезнями и урожайность семенного картофеля</w:t>
      </w:r>
      <w:r w:rsidRPr="00BC007A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07A">
        <w:rPr>
          <w:rFonts w:ascii="Times New Roman" w:hAnsi="Times New Roman" w:cs="Times New Roman"/>
          <w:sz w:val="28"/>
          <w:szCs w:val="28"/>
        </w:rPr>
        <w:t>В. Николаев</w:t>
      </w:r>
      <w:r w:rsidRPr="00852030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852030">
        <w:rPr>
          <w:rFonts w:ascii="Times New Roman" w:hAnsi="Times New Roman" w:cs="Times New Roman"/>
          <w:sz w:val="28"/>
          <w:szCs w:val="28"/>
        </w:rPr>
        <w:t>]</w:t>
      </w:r>
      <w:r w:rsidRPr="00BC007A">
        <w:rPr>
          <w:rFonts w:ascii="Times New Roman" w:hAnsi="Times New Roman" w:cs="Times New Roman"/>
          <w:sz w:val="28"/>
          <w:szCs w:val="28"/>
        </w:rPr>
        <w:t xml:space="preserve"> // Защита картофеля.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C007A">
        <w:rPr>
          <w:rFonts w:ascii="Times New Roman" w:hAnsi="Times New Roman" w:cs="Times New Roman"/>
          <w:sz w:val="28"/>
          <w:szCs w:val="28"/>
        </w:rPr>
        <w:t>2016. -– № 2. – С. 10-14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920" w:rsidRPr="00852030" w:rsidRDefault="00900920" w:rsidP="00900920">
      <w:pPr>
        <w:pStyle w:val="a3"/>
        <w:ind w:firstLine="709"/>
        <w:rPr>
          <w:rFonts w:ascii="Times New Roman" w:hAnsi="Times New Roman" w:cs="Times New Roman"/>
          <w:sz w:val="24"/>
          <w:szCs w:val="28"/>
        </w:rPr>
      </w:pPr>
    </w:p>
    <w:p w:rsidR="00151913" w:rsidRPr="00151913" w:rsidRDefault="00151913" w:rsidP="0015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913">
        <w:rPr>
          <w:rFonts w:ascii="Times New Roman" w:hAnsi="Times New Roman" w:cs="Times New Roman"/>
          <w:b/>
          <w:sz w:val="28"/>
          <w:szCs w:val="28"/>
        </w:rPr>
        <w:t>Григорьев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51913">
        <w:rPr>
          <w:rFonts w:ascii="Times New Roman" w:hAnsi="Times New Roman" w:cs="Times New Roman"/>
          <w:b/>
          <w:sz w:val="28"/>
          <w:szCs w:val="28"/>
        </w:rPr>
        <w:t xml:space="preserve"> Я.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913">
        <w:rPr>
          <w:rFonts w:ascii="Times New Roman" w:hAnsi="Times New Roman" w:cs="Times New Roman"/>
          <w:sz w:val="28"/>
          <w:szCs w:val="28"/>
        </w:rPr>
        <w:t>Рост и развитие растений картофеля в зависимости от способа подготовки клубней к посадке /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91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913">
        <w:rPr>
          <w:rFonts w:ascii="Times New Roman" w:hAnsi="Times New Roman" w:cs="Times New Roman"/>
          <w:sz w:val="28"/>
          <w:szCs w:val="28"/>
        </w:rPr>
        <w:t>Григорьев,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91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13">
        <w:rPr>
          <w:rFonts w:ascii="Times New Roman" w:hAnsi="Times New Roman" w:cs="Times New Roman"/>
          <w:sz w:val="28"/>
          <w:szCs w:val="28"/>
        </w:rPr>
        <w:t>Самаркин</w:t>
      </w:r>
      <w:proofErr w:type="spellEnd"/>
      <w:r w:rsidRPr="00151913">
        <w:rPr>
          <w:rFonts w:ascii="Times New Roman" w:hAnsi="Times New Roman" w:cs="Times New Roman"/>
          <w:sz w:val="28"/>
          <w:szCs w:val="28"/>
        </w:rPr>
        <w:t>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91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13">
        <w:rPr>
          <w:rFonts w:ascii="Times New Roman" w:hAnsi="Times New Roman" w:cs="Times New Roman"/>
          <w:sz w:val="28"/>
          <w:szCs w:val="28"/>
        </w:rPr>
        <w:t>Шашкаров</w:t>
      </w:r>
      <w:proofErr w:type="spellEnd"/>
      <w:r w:rsidRPr="00151913">
        <w:rPr>
          <w:rFonts w:ascii="Times New Roman" w:hAnsi="Times New Roman" w:cs="Times New Roman"/>
          <w:sz w:val="28"/>
          <w:szCs w:val="28"/>
        </w:rPr>
        <w:t xml:space="preserve"> // Известия Санкт-Петербургского гос. </w:t>
      </w:r>
      <w:proofErr w:type="spellStart"/>
      <w:r w:rsidRPr="00151913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="00B70975">
        <w:rPr>
          <w:rFonts w:ascii="Times New Roman" w:hAnsi="Times New Roman" w:cs="Times New Roman"/>
          <w:sz w:val="28"/>
          <w:szCs w:val="28"/>
        </w:rPr>
        <w:t>.</w:t>
      </w:r>
      <w:r w:rsidRPr="00151913">
        <w:rPr>
          <w:rFonts w:ascii="Times New Roman" w:hAnsi="Times New Roman" w:cs="Times New Roman"/>
          <w:sz w:val="28"/>
          <w:szCs w:val="28"/>
        </w:rPr>
        <w:t xml:space="preserve"> ун-та. – 2016. – № 45. – С. 56-61.</w:t>
      </w:r>
    </w:p>
    <w:p w:rsidR="00151913" w:rsidRPr="00852030" w:rsidRDefault="00151913" w:rsidP="00B709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52030">
        <w:rPr>
          <w:rFonts w:ascii="Times New Roman" w:hAnsi="Times New Roman" w:cs="Times New Roman"/>
          <w:sz w:val="24"/>
          <w:szCs w:val="28"/>
        </w:rPr>
        <w:t xml:space="preserve">В статье рассмотрены вопросы влияния способа подготовки клубней картофеля к посадке на рост и развитие растений картофеля, степень обеспеченности растений картофеля основными питательными веществами в каждую фазу развития растений картофеля, путем определения в почве и надземной части растений содержания основных питательных веществ в процессе вегетации растений на выщелоченном черноземе </w:t>
      </w:r>
      <w:r w:rsidRPr="00852030">
        <w:rPr>
          <w:rFonts w:ascii="Times New Roman" w:hAnsi="Times New Roman" w:cs="Times New Roman"/>
          <w:sz w:val="24"/>
          <w:szCs w:val="28"/>
        </w:rPr>
        <w:lastRenderedPageBreak/>
        <w:t>Чувашской Республики.</w:t>
      </w:r>
      <w:proofErr w:type="gramEnd"/>
    </w:p>
    <w:p w:rsidR="00151913" w:rsidRPr="00852030" w:rsidRDefault="00151913" w:rsidP="00900920">
      <w:pPr>
        <w:pStyle w:val="a3"/>
        <w:ind w:firstLine="709"/>
        <w:rPr>
          <w:rFonts w:ascii="Times New Roman" w:hAnsi="Times New Roman" w:cs="Times New Roman"/>
          <w:sz w:val="24"/>
          <w:szCs w:val="28"/>
        </w:rPr>
      </w:pPr>
    </w:p>
    <w:p w:rsidR="00500A5E" w:rsidRDefault="00500A5E" w:rsidP="00F749E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0A5E">
        <w:rPr>
          <w:rFonts w:ascii="Times New Roman" w:hAnsi="Times New Roman" w:cs="Times New Roman"/>
          <w:b/>
          <w:bCs/>
          <w:sz w:val="28"/>
        </w:rPr>
        <w:t>Инновационные способы снижения потерь картофеля при хранении</w:t>
      </w:r>
      <w:r w:rsidRPr="00500A5E">
        <w:rPr>
          <w:rFonts w:ascii="Times New Roman" w:hAnsi="Times New Roman" w:cs="Times New Roman"/>
          <w:sz w:val="28"/>
        </w:rPr>
        <w:t xml:space="preserve"> / Г. В. Никитенко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500A5E">
        <w:rPr>
          <w:rFonts w:ascii="Times New Roman" w:hAnsi="Times New Roman" w:cs="Times New Roman"/>
          <w:sz w:val="28"/>
        </w:rPr>
        <w:t>// Сельский механиза</w:t>
      </w:r>
      <w:r>
        <w:rPr>
          <w:rFonts w:ascii="Times New Roman" w:hAnsi="Times New Roman" w:cs="Times New Roman"/>
          <w:sz w:val="28"/>
        </w:rPr>
        <w:t xml:space="preserve">тор. </w:t>
      </w:r>
      <w:r w:rsidR="00B7097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2017. </w:t>
      </w:r>
      <w:r w:rsidR="00B7097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№ 1. </w:t>
      </w:r>
      <w:r w:rsidR="00B7097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18-19.</w:t>
      </w:r>
    </w:p>
    <w:p w:rsidR="00500A5E" w:rsidRPr="00500A5E" w:rsidRDefault="00500A5E" w:rsidP="00F749E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00A5E">
        <w:rPr>
          <w:rFonts w:ascii="Times New Roman" w:hAnsi="Times New Roman" w:cs="Times New Roman"/>
          <w:sz w:val="24"/>
        </w:rPr>
        <w:t>Рассмотрены электрофизические способы воздействия на картофель и их влияние на сохранность клубней. Представлены результаты экспериментов по обработке картофеля СВЧ полями, электромагнитными полями постоянного и переменного тока, ионизацией.</w:t>
      </w:r>
    </w:p>
    <w:p w:rsidR="00500A5E" w:rsidRDefault="00500A5E" w:rsidP="00F749E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D27E1" w:rsidRPr="004322D5" w:rsidRDefault="00ED27E1" w:rsidP="00ED27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DE0">
        <w:rPr>
          <w:rFonts w:ascii="Times New Roman" w:hAnsi="Times New Roman" w:cs="Times New Roman"/>
          <w:b/>
          <w:sz w:val="28"/>
          <w:szCs w:val="28"/>
        </w:rPr>
        <w:t>Кононенко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35DE0">
        <w:rPr>
          <w:rFonts w:ascii="Times New Roman" w:hAnsi="Times New Roman" w:cs="Times New Roman"/>
          <w:b/>
          <w:sz w:val="28"/>
          <w:szCs w:val="28"/>
        </w:rPr>
        <w:t xml:space="preserve"> А. Н.</w:t>
      </w:r>
      <w:r w:rsidRPr="004322D5">
        <w:rPr>
          <w:rFonts w:ascii="Times New Roman" w:hAnsi="Times New Roman" w:cs="Times New Roman"/>
          <w:sz w:val="28"/>
          <w:szCs w:val="28"/>
        </w:rPr>
        <w:t xml:space="preserve"> </w:t>
      </w:r>
      <w:r w:rsidRPr="00235DE0">
        <w:rPr>
          <w:rFonts w:ascii="Times New Roman" w:hAnsi="Times New Roman" w:cs="Times New Roman"/>
          <w:sz w:val="28"/>
          <w:szCs w:val="28"/>
        </w:rPr>
        <w:t>Влияние различных источников света на развитие мини-растений картофеля в условиях светокультуры</w:t>
      </w:r>
      <w:r w:rsidRPr="004322D5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2D5">
        <w:rPr>
          <w:rFonts w:ascii="Times New Roman" w:hAnsi="Times New Roman" w:cs="Times New Roman"/>
          <w:sz w:val="28"/>
          <w:szCs w:val="28"/>
        </w:rPr>
        <w:t xml:space="preserve">Н. Кононенко // Известия Санкт-Петербургского гос. </w:t>
      </w:r>
      <w:proofErr w:type="spellStart"/>
      <w:r w:rsidRPr="004322D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="00705206">
        <w:rPr>
          <w:rFonts w:ascii="Times New Roman" w:hAnsi="Times New Roman" w:cs="Times New Roman"/>
          <w:sz w:val="28"/>
          <w:szCs w:val="28"/>
        </w:rPr>
        <w:t>.</w:t>
      </w:r>
      <w:r w:rsidRPr="004322D5">
        <w:rPr>
          <w:rFonts w:ascii="Times New Roman" w:hAnsi="Times New Roman" w:cs="Times New Roman"/>
          <w:sz w:val="28"/>
          <w:szCs w:val="28"/>
        </w:rPr>
        <w:t xml:space="preserve"> ун-та. – 2016. – № 45. – С. 50-56.</w:t>
      </w:r>
    </w:p>
    <w:p w:rsidR="00ED27E1" w:rsidRDefault="00ED27E1" w:rsidP="00ED27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35DE0">
        <w:rPr>
          <w:rFonts w:ascii="Times New Roman" w:hAnsi="Times New Roman" w:cs="Times New Roman"/>
          <w:sz w:val="24"/>
          <w:szCs w:val="28"/>
        </w:rPr>
        <w:t>Рассмотрено влияние различных источников света на рост и развитие мини-растений картофеля в условиях светокультуры. Приведены результаты влияния различных источников света на некоторые биометрические и биохимические показатели мини-растений.</w:t>
      </w:r>
    </w:p>
    <w:p w:rsidR="00ED27E1" w:rsidRPr="00235DE0" w:rsidRDefault="00ED27E1" w:rsidP="00ED27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D36FF" w:rsidRPr="00BB0EAE" w:rsidRDefault="00CD36FF" w:rsidP="00F749E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D36FF">
        <w:rPr>
          <w:rFonts w:ascii="Times New Roman" w:hAnsi="Times New Roman" w:cs="Times New Roman"/>
          <w:b/>
          <w:sz w:val="28"/>
        </w:rPr>
        <w:t>Логинов, Ю. П.</w:t>
      </w:r>
      <w:r w:rsidRPr="00BB0EAE">
        <w:rPr>
          <w:rFonts w:ascii="Times New Roman" w:hAnsi="Times New Roman" w:cs="Times New Roman"/>
          <w:sz w:val="28"/>
        </w:rPr>
        <w:t xml:space="preserve"> Сорт - один из резервов в развитии картофелеводства Тюменской области / Ю. П. Логинов, А. А. Казак, Л. И. </w:t>
      </w:r>
      <w:proofErr w:type="spellStart"/>
      <w:r w:rsidRPr="00BB0EAE">
        <w:rPr>
          <w:rFonts w:ascii="Times New Roman" w:hAnsi="Times New Roman" w:cs="Times New Roman"/>
          <w:sz w:val="28"/>
        </w:rPr>
        <w:t>Якубышина</w:t>
      </w:r>
      <w:proofErr w:type="spellEnd"/>
      <w:r w:rsidRPr="00BB0EAE">
        <w:rPr>
          <w:rFonts w:ascii="Times New Roman" w:hAnsi="Times New Roman" w:cs="Times New Roman"/>
          <w:sz w:val="28"/>
        </w:rPr>
        <w:t xml:space="preserve"> // Агропродовольственная политика России. – 2016. – № 10. – С. 54-58.</w:t>
      </w:r>
    </w:p>
    <w:p w:rsidR="00CD36FF" w:rsidRPr="00BB0EAE" w:rsidRDefault="00CD36FF" w:rsidP="00F749E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B0EAE">
        <w:rPr>
          <w:rFonts w:ascii="Times New Roman" w:hAnsi="Times New Roman" w:cs="Times New Roman"/>
          <w:sz w:val="24"/>
        </w:rPr>
        <w:t xml:space="preserve">Приведены результаты сравнительного изучения сортов картофеля отечественной и зарубежной селекции на среднем и высоком фонах питания. Установлено, что за последние десятилетия отечественные селекционеры, в том числе сибирские, создали </w:t>
      </w:r>
      <w:proofErr w:type="spellStart"/>
      <w:r w:rsidRPr="00BB0EAE">
        <w:rPr>
          <w:rFonts w:ascii="Times New Roman" w:hAnsi="Times New Roman" w:cs="Times New Roman"/>
          <w:sz w:val="24"/>
        </w:rPr>
        <w:t>экологопластичные</w:t>
      </w:r>
      <w:proofErr w:type="spellEnd"/>
      <w:r w:rsidRPr="00BB0EAE">
        <w:rPr>
          <w:rFonts w:ascii="Times New Roman" w:hAnsi="Times New Roman" w:cs="Times New Roman"/>
          <w:sz w:val="24"/>
        </w:rPr>
        <w:t xml:space="preserve"> сорта, хорошо адаптированные к сибирским условиям. При выращивании на среднем фоне питания они формируют урожайность 25-29 т/га и превышают зарубежные сорта картофеля на 2,9-7,7 т/га. Из изученных сортов к ним относятся </w:t>
      </w:r>
      <w:proofErr w:type="spellStart"/>
      <w:r w:rsidRPr="00BB0EAE">
        <w:rPr>
          <w:rFonts w:ascii="Times New Roman" w:hAnsi="Times New Roman" w:cs="Times New Roman"/>
          <w:sz w:val="24"/>
        </w:rPr>
        <w:t>Сарма</w:t>
      </w:r>
      <w:proofErr w:type="spellEnd"/>
      <w:r w:rsidRPr="00BB0EAE">
        <w:rPr>
          <w:rFonts w:ascii="Times New Roman" w:hAnsi="Times New Roman" w:cs="Times New Roman"/>
          <w:sz w:val="24"/>
        </w:rPr>
        <w:t xml:space="preserve">, Жуковский ранний, Антонина, </w:t>
      </w:r>
      <w:proofErr w:type="spellStart"/>
      <w:r w:rsidRPr="00BB0EAE">
        <w:rPr>
          <w:rFonts w:ascii="Times New Roman" w:hAnsi="Times New Roman" w:cs="Times New Roman"/>
          <w:sz w:val="24"/>
        </w:rPr>
        <w:t>Тулеевский</w:t>
      </w:r>
      <w:proofErr w:type="spellEnd"/>
      <w:r w:rsidRPr="00BB0EAE">
        <w:rPr>
          <w:rFonts w:ascii="Times New Roman" w:hAnsi="Times New Roman" w:cs="Times New Roman"/>
          <w:sz w:val="24"/>
        </w:rPr>
        <w:t xml:space="preserve">. Выделенные сорта картофеля отечественной селекции имеют преимущество перед </w:t>
      </w:r>
      <w:proofErr w:type="gramStart"/>
      <w:r w:rsidRPr="00BB0EAE">
        <w:rPr>
          <w:rFonts w:ascii="Times New Roman" w:hAnsi="Times New Roman" w:cs="Times New Roman"/>
          <w:sz w:val="24"/>
        </w:rPr>
        <w:t>зарубежными</w:t>
      </w:r>
      <w:proofErr w:type="gramEnd"/>
      <w:r w:rsidRPr="00BB0EAE">
        <w:rPr>
          <w:rFonts w:ascii="Times New Roman" w:hAnsi="Times New Roman" w:cs="Times New Roman"/>
          <w:sz w:val="24"/>
        </w:rPr>
        <w:t xml:space="preserve"> по устойчивости к болезням и другим стрессовым факторам. По вкусовым качествам сорта </w:t>
      </w:r>
      <w:proofErr w:type="spellStart"/>
      <w:r w:rsidRPr="00BB0EAE">
        <w:rPr>
          <w:rFonts w:ascii="Times New Roman" w:hAnsi="Times New Roman" w:cs="Times New Roman"/>
          <w:sz w:val="24"/>
        </w:rPr>
        <w:t>Сарма</w:t>
      </w:r>
      <w:proofErr w:type="spellEnd"/>
      <w:r w:rsidRPr="00BB0EAE">
        <w:rPr>
          <w:rFonts w:ascii="Times New Roman" w:hAnsi="Times New Roman" w:cs="Times New Roman"/>
          <w:sz w:val="24"/>
        </w:rPr>
        <w:t xml:space="preserve">, Антонина, </w:t>
      </w:r>
      <w:proofErr w:type="spellStart"/>
      <w:r w:rsidRPr="00BB0EAE">
        <w:rPr>
          <w:rFonts w:ascii="Times New Roman" w:hAnsi="Times New Roman" w:cs="Times New Roman"/>
          <w:sz w:val="24"/>
        </w:rPr>
        <w:t>Тулеевский</w:t>
      </w:r>
      <w:proofErr w:type="spellEnd"/>
      <w:r w:rsidRPr="00BB0EAE">
        <w:rPr>
          <w:rFonts w:ascii="Times New Roman" w:hAnsi="Times New Roman" w:cs="Times New Roman"/>
          <w:sz w:val="24"/>
        </w:rPr>
        <w:t xml:space="preserve"> и Лина также имеют неоспоримое преимущество перед изученными зарубежными сортами. </w:t>
      </w:r>
    </w:p>
    <w:p w:rsidR="00CD36FF" w:rsidRDefault="00CD36FF" w:rsidP="00F749E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034BA" w:rsidRDefault="000034BA" w:rsidP="00F749E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034BA">
        <w:rPr>
          <w:rFonts w:ascii="Times New Roman" w:hAnsi="Times New Roman" w:cs="Times New Roman"/>
          <w:b/>
          <w:bCs/>
          <w:sz w:val="28"/>
        </w:rPr>
        <w:t>Лысенко, А.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034BA">
        <w:rPr>
          <w:rFonts w:ascii="Times New Roman" w:hAnsi="Times New Roman" w:cs="Times New Roman"/>
          <w:sz w:val="28"/>
        </w:rPr>
        <w:t>Влияние биологических и химических препаратов на продуктивность картофеля в Приморском крае / А. Ю. Лысенко</w:t>
      </w:r>
      <w:r>
        <w:rPr>
          <w:rFonts w:ascii="Times New Roman" w:hAnsi="Times New Roman" w:cs="Times New Roman"/>
          <w:sz w:val="28"/>
        </w:rPr>
        <w:t xml:space="preserve"> </w:t>
      </w:r>
      <w:r w:rsidRPr="000034BA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0034BA">
        <w:rPr>
          <w:rFonts w:ascii="Times New Roman" w:hAnsi="Times New Roman" w:cs="Times New Roman"/>
          <w:sz w:val="28"/>
        </w:rPr>
        <w:t>Дальневост</w:t>
      </w:r>
      <w:proofErr w:type="spellEnd"/>
      <w:r w:rsidR="00705206">
        <w:rPr>
          <w:rFonts w:ascii="Times New Roman" w:hAnsi="Times New Roman" w:cs="Times New Roman"/>
          <w:sz w:val="28"/>
        </w:rPr>
        <w:t>.</w:t>
      </w:r>
      <w:r w:rsidRPr="000034B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4BA">
        <w:rPr>
          <w:rFonts w:ascii="Times New Roman" w:hAnsi="Times New Roman" w:cs="Times New Roman"/>
          <w:sz w:val="28"/>
        </w:rPr>
        <w:t>аграр</w:t>
      </w:r>
      <w:proofErr w:type="spellEnd"/>
      <w:r w:rsidR="00705206">
        <w:rPr>
          <w:rFonts w:ascii="Times New Roman" w:hAnsi="Times New Roman" w:cs="Times New Roman"/>
          <w:sz w:val="28"/>
        </w:rPr>
        <w:t>.</w:t>
      </w:r>
      <w:r w:rsidRPr="000034B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4BA">
        <w:rPr>
          <w:rFonts w:ascii="Times New Roman" w:hAnsi="Times New Roman" w:cs="Times New Roman"/>
          <w:sz w:val="28"/>
        </w:rPr>
        <w:t>вест</w:t>
      </w:r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705206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2016. </w:t>
      </w:r>
      <w:r w:rsidR="00705206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№ 2. </w:t>
      </w:r>
      <w:r w:rsidR="00705206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13-18.</w:t>
      </w:r>
    </w:p>
    <w:p w:rsidR="000034BA" w:rsidRPr="000034BA" w:rsidRDefault="000034BA" w:rsidP="00F749E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034BA">
        <w:rPr>
          <w:rFonts w:ascii="Times New Roman" w:hAnsi="Times New Roman" w:cs="Times New Roman"/>
          <w:sz w:val="24"/>
        </w:rPr>
        <w:t xml:space="preserve">В статье представлены результаты полевых исследований </w:t>
      </w:r>
      <w:proofErr w:type="gramStart"/>
      <w:r w:rsidRPr="000034BA">
        <w:rPr>
          <w:rFonts w:ascii="Times New Roman" w:hAnsi="Times New Roman" w:cs="Times New Roman"/>
          <w:sz w:val="24"/>
        </w:rPr>
        <w:t>о</w:t>
      </w:r>
      <w:proofErr w:type="gramEnd"/>
      <w:r w:rsidRPr="000034BA">
        <w:rPr>
          <w:rFonts w:ascii="Times New Roman" w:hAnsi="Times New Roman" w:cs="Times New Roman"/>
          <w:sz w:val="24"/>
        </w:rPr>
        <w:t xml:space="preserve"> эффективности защитных препаратов химического и биологического происхождения при обработке клубней и вегетирующих растений картофеля в условиях Приморского края. Дана оценка влиянию химического протравителя Максим в сочетании с фунгицидом </w:t>
      </w:r>
      <w:proofErr w:type="spellStart"/>
      <w:r w:rsidRPr="000034BA">
        <w:rPr>
          <w:rFonts w:ascii="Times New Roman" w:hAnsi="Times New Roman" w:cs="Times New Roman"/>
          <w:sz w:val="24"/>
        </w:rPr>
        <w:t>Танос</w:t>
      </w:r>
      <w:proofErr w:type="spellEnd"/>
      <w:r w:rsidRPr="000034BA">
        <w:rPr>
          <w:rFonts w:ascii="Times New Roman" w:hAnsi="Times New Roman" w:cs="Times New Roman"/>
          <w:sz w:val="24"/>
        </w:rPr>
        <w:t xml:space="preserve">, а также природных иммуномодуляторов - набора биологически активных веществ Циркон, </w:t>
      </w:r>
      <w:proofErr w:type="gramStart"/>
      <w:r w:rsidRPr="000034BA">
        <w:rPr>
          <w:rFonts w:ascii="Times New Roman" w:hAnsi="Times New Roman" w:cs="Times New Roman"/>
          <w:sz w:val="24"/>
        </w:rPr>
        <w:t>Р</w:t>
      </w:r>
      <w:proofErr w:type="gramEnd"/>
      <w:r w:rsidRPr="000034BA">
        <w:rPr>
          <w:rFonts w:ascii="Times New Roman" w:hAnsi="Times New Roman" w:cs="Times New Roman"/>
          <w:sz w:val="24"/>
        </w:rPr>
        <w:t xml:space="preserve">; микробиологического препарата </w:t>
      </w:r>
      <w:proofErr w:type="spellStart"/>
      <w:r w:rsidRPr="000034BA">
        <w:rPr>
          <w:rFonts w:ascii="Times New Roman" w:hAnsi="Times New Roman" w:cs="Times New Roman"/>
          <w:sz w:val="24"/>
        </w:rPr>
        <w:t>Фитоспорин</w:t>
      </w:r>
      <w:proofErr w:type="spellEnd"/>
      <w:r w:rsidRPr="000034BA">
        <w:rPr>
          <w:rFonts w:ascii="Times New Roman" w:hAnsi="Times New Roman" w:cs="Times New Roman"/>
          <w:sz w:val="24"/>
        </w:rPr>
        <w:t>-М и гуминового препарата Комплекс 3 на развитие и динамику основных показателей растений картофеля сорта Янтарь, а также величину и фракционный состав урожая.</w:t>
      </w:r>
    </w:p>
    <w:p w:rsidR="000034BA" w:rsidRDefault="000034BA" w:rsidP="00F749E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C34FD" w:rsidRPr="00A31CA0" w:rsidRDefault="004C34FD" w:rsidP="00F749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A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Павлов, И. Н.</w:t>
      </w:r>
      <w:r w:rsidRPr="00A31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31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Перспективные сорта картофеля отечественной и зарубежной селекции для выращивания в условиях южной части Псковской области</w:t>
      </w:r>
      <w:r w:rsidRPr="00A3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A31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И. Н. Павлов, И. Ф. Устименко </w:t>
      </w:r>
      <w:r w:rsidRPr="00A31CA0">
        <w:rPr>
          <w:rFonts w:ascii="Times New Roman" w:hAnsi="Times New Roman" w:cs="Times New Roman"/>
          <w:sz w:val="28"/>
          <w:szCs w:val="28"/>
        </w:rPr>
        <w:t xml:space="preserve">// Известия Великолукской гос. с.-х. академии. – 2016. – № 3. – С. </w:t>
      </w:r>
      <w:r w:rsidRPr="00A31CA0">
        <w:rPr>
          <w:rFonts w:ascii="Times New Roman" w:eastAsia="Times New Roman" w:hAnsi="Times New Roman" w:cs="Times New Roman"/>
          <w:sz w:val="28"/>
          <w:szCs w:val="28"/>
          <w:lang w:eastAsia="ru-RU"/>
        </w:rPr>
        <w:t>13-16.</w:t>
      </w:r>
    </w:p>
    <w:p w:rsidR="00772A97" w:rsidRPr="00BC007A" w:rsidRDefault="00772A97" w:rsidP="0077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BDE">
        <w:rPr>
          <w:rFonts w:ascii="Times New Roman" w:hAnsi="Times New Roman" w:cs="Times New Roman"/>
          <w:b/>
          <w:sz w:val="28"/>
          <w:szCs w:val="28"/>
        </w:rPr>
        <w:lastRenderedPageBreak/>
        <w:t>Плескачев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51BDE">
        <w:rPr>
          <w:rFonts w:ascii="Times New Roman" w:hAnsi="Times New Roman" w:cs="Times New Roman"/>
          <w:b/>
          <w:sz w:val="28"/>
          <w:szCs w:val="28"/>
        </w:rPr>
        <w:t xml:space="preserve"> Ю.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BDE">
        <w:rPr>
          <w:rFonts w:ascii="Times New Roman" w:hAnsi="Times New Roman" w:cs="Times New Roman"/>
          <w:sz w:val="28"/>
          <w:szCs w:val="28"/>
        </w:rPr>
        <w:t>Продуктивность картофеля в зависимости от способов применения бактериальных удобрений и предшественников</w:t>
      </w:r>
      <w:r w:rsidRPr="00BC007A">
        <w:rPr>
          <w:rFonts w:ascii="Times New Roman" w:hAnsi="Times New Roman" w:cs="Times New Roman"/>
          <w:sz w:val="28"/>
          <w:szCs w:val="28"/>
        </w:rPr>
        <w:t xml:space="preserve"> /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07A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07A">
        <w:rPr>
          <w:rFonts w:ascii="Times New Roman" w:hAnsi="Times New Roman" w:cs="Times New Roman"/>
          <w:sz w:val="28"/>
          <w:szCs w:val="28"/>
        </w:rPr>
        <w:t>Плескачев</w:t>
      </w:r>
      <w:proofErr w:type="spellEnd"/>
      <w:r w:rsidRPr="00BC007A">
        <w:rPr>
          <w:rFonts w:ascii="Times New Roman" w:hAnsi="Times New Roman" w:cs="Times New Roman"/>
          <w:sz w:val="28"/>
          <w:szCs w:val="28"/>
        </w:rPr>
        <w:t>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07A">
        <w:rPr>
          <w:rFonts w:ascii="Times New Roman" w:hAnsi="Times New Roman" w:cs="Times New Roman"/>
          <w:sz w:val="28"/>
          <w:szCs w:val="28"/>
        </w:rPr>
        <w:t xml:space="preserve">Н. Скворцова // Известия Нижневолжского </w:t>
      </w:r>
      <w:proofErr w:type="spellStart"/>
      <w:r w:rsidRPr="00BC007A">
        <w:rPr>
          <w:rFonts w:ascii="Times New Roman" w:hAnsi="Times New Roman" w:cs="Times New Roman"/>
          <w:sz w:val="28"/>
          <w:szCs w:val="28"/>
        </w:rPr>
        <w:t>агроун-го</w:t>
      </w:r>
      <w:proofErr w:type="spellEnd"/>
      <w:r w:rsidRPr="00BC007A">
        <w:rPr>
          <w:rFonts w:ascii="Times New Roman" w:hAnsi="Times New Roman" w:cs="Times New Roman"/>
          <w:sz w:val="28"/>
          <w:szCs w:val="28"/>
        </w:rPr>
        <w:t xml:space="preserve"> комплекса: наука и высшее профессиональное образование. – 2016. – № 4. – С. 106-110.</w:t>
      </w:r>
    </w:p>
    <w:p w:rsidR="00772A97" w:rsidRPr="00852030" w:rsidRDefault="00772A97" w:rsidP="00772A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52030">
        <w:rPr>
          <w:rFonts w:ascii="Times New Roman" w:hAnsi="Times New Roman" w:cs="Times New Roman"/>
          <w:sz w:val="24"/>
          <w:szCs w:val="28"/>
        </w:rPr>
        <w:t xml:space="preserve">Изучалось влияние бактериальных удобрений </w:t>
      </w:r>
      <w:proofErr w:type="spellStart"/>
      <w:r w:rsidRPr="00852030">
        <w:rPr>
          <w:rFonts w:ascii="Times New Roman" w:hAnsi="Times New Roman" w:cs="Times New Roman"/>
          <w:sz w:val="24"/>
          <w:szCs w:val="28"/>
        </w:rPr>
        <w:t>Азотовит</w:t>
      </w:r>
      <w:proofErr w:type="spellEnd"/>
      <w:r w:rsidRPr="00852030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852030">
        <w:rPr>
          <w:rFonts w:ascii="Times New Roman" w:hAnsi="Times New Roman" w:cs="Times New Roman"/>
          <w:sz w:val="24"/>
          <w:szCs w:val="28"/>
        </w:rPr>
        <w:t>Фосфатовит</w:t>
      </w:r>
      <w:proofErr w:type="spellEnd"/>
      <w:r w:rsidRPr="00852030">
        <w:rPr>
          <w:rFonts w:ascii="Times New Roman" w:hAnsi="Times New Roman" w:cs="Times New Roman"/>
          <w:sz w:val="24"/>
          <w:szCs w:val="28"/>
        </w:rPr>
        <w:t xml:space="preserve"> на продуктивность картофеля при капельном орошении на светло-каштановых почвах Волгоградской области. В опытах рассматривалось 6 вариантов применения бактериальных удобрений: </w:t>
      </w:r>
      <w:proofErr w:type="gramStart"/>
      <w:r w:rsidRPr="00852030">
        <w:rPr>
          <w:rFonts w:ascii="Times New Roman" w:hAnsi="Times New Roman" w:cs="Times New Roman"/>
          <w:sz w:val="24"/>
          <w:szCs w:val="28"/>
        </w:rPr>
        <w:t>контрольный</w:t>
      </w:r>
      <w:proofErr w:type="gramEnd"/>
      <w:r w:rsidRPr="00852030">
        <w:rPr>
          <w:rFonts w:ascii="Times New Roman" w:hAnsi="Times New Roman" w:cs="Times New Roman"/>
          <w:sz w:val="24"/>
          <w:szCs w:val="28"/>
        </w:rPr>
        <w:t xml:space="preserve"> без удобрений; обработка клубней картофеля препаратами; внесение препаратов в почву перед посадкой; внесение препаратов в фазу ветвления; обработка клубней + внесение в почву перед посадкой картофеля; обработка клубней + внесение в почву перед посадкой + обработка в фазу ветвления растений. Обработка клубней бактериальными удобрениями </w:t>
      </w:r>
      <w:proofErr w:type="spellStart"/>
      <w:r w:rsidRPr="00852030">
        <w:rPr>
          <w:rFonts w:ascii="Times New Roman" w:hAnsi="Times New Roman" w:cs="Times New Roman"/>
          <w:sz w:val="24"/>
          <w:szCs w:val="28"/>
        </w:rPr>
        <w:t>Азотовит</w:t>
      </w:r>
      <w:proofErr w:type="spellEnd"/>
      <w:r w:rsidRPr="00852030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852030">
        <w:rPr>
          <w:rFonts w:ascii="Times New Roman" w:hAnsi="Times New Roman" w:cs="Times New Roman"/>
          <w:sz w:val="24"/>
          <w:szCs w:val="28"/>
        </w:rPr>
        <w:t>Фосфатовит</w:t>
      </w:r>
      <w:proofErr w:type="spellEnd"/>
      <w:r w:rsidRPr="00852030">
        <w:rPr>
          <w:rFonts w:ascii="Times New Roman" w:hAnsi="Times New Roman" w:cs="Times New Roman"/>
          <w:sz w:val="24"/>
          <w:szCs w:val="28"/>
        </w:rPr>
        <w:t xml:space="preserve"> (0,5 л</w:t>
      </w:r>
      <w:proofErr w:type="gramStart"/>
      <w:r w:rsidRPr="00852030">
        <w:rPr>
          <w:rFonts w:ascii="Times New Roman" w:hAnsi="Times New Roman" w:cs="Times New Roman"/>
          <w:sz w:val="24"/>
          <w:szCs w:val="28"/>
        </w:rPr>
        <w:t xml:space="preserve"> А</w:t>
      </w:r>
      <w:proofErr w:type="gramEnd"/>
      <w:r w:rsidRPr="00852030">
        <w:rPr>
          <w:rFonts w:ascii="Times New Roman" w:hAnsi="Times New Roman" w:cs="Times New Roman"/>
          <w:sz w:val="24"/>
          <w:szCs w:val="28"/>
        </w:rPr>
        <w:t xml:space="preserve"> + 0,5 л Ф) 10 л/т, внесение их в почву перед посадкой (0,4 л А + 0,4 л Ф)100 л/га и обработка в фазу ветвления растений (0,4 л А + 0,4 л Ф)100 л/га, а также использование озимой ржи на </w:t>
      </w:r>
      <w:proofErr w:type="spellStart"/>
      <w:r w:rsidRPr="00852030">
        <w:rPr>
          <w:rFonts w:ascii="Times New Roman" w:hAnsi="Times New Roman" w:cs="Times New Roman"/>
          <w:sz w:val="24"/>
          <w:szCs w:val="28"/>
        </w:rPr>
        <w:t>сидерат</w:t>
      </w:r>
      <w:proofErr w:type="spellEnd"/>
      <w:r w:rsidRPr="00852030">
        <w:rPr>
          <w:rFonts w:ascii="Times New Roman" w:hAnsi="Times New Roman" w:cs="Times New Roman"/>
          <w:sz w:val="24"/>
          <w:szCs w:val="28"/>
        </w:rPr>
        <w:t xml:space="preserve"> в качестве предшественника на светло-каштановых орошаемых почвах Волгоградской области способствовали улучшению условий произрастания и повышению продуктивности картофеля. На данных вариантах была получена наибольшая урожайность. В среднем за 4 года она составляла 57,2 т/га по предшественнику «озимая рожь на </w:t>
      </w:r>
      <w:proofErr w:type="spellStart"/>
      <w:r w:rsidRPr="00852030">
        <w:rPr>
          <w:rFonts w:ascii="Times New Roman" w:hAnsi="Times New Roman" w:cs="Times New Roman"/>
          <w:sz w:val="24"/>
          <w:szCs w:val="28"/>
        </w:rPr>
        <w:t>сидерат</w:t>
      </w:r>
      <w:proofErr w:type="spellEnd"/>
      <w:r w:rsidRPr="00852030">
        <w:rPr>
          <w:rFonts w:ascii="Times New Roman" w:hAnsi="Times New Roman" w:cs="Times New Roman"/>
          <w:sz w:val="24"/>
          <w:szCs w:val="28"/>
        </w:rPr>
        <w:t xml:space="preserve">» и 48,0 т/га по луку, при рентабельности 126 % и 87 %. </w:t>
      </w:r>
    </w:p>
    <w:p w:rsidR="00772A97" w:rsidRPr="00852030" w:rsidRDefault="00772A97" w:rsidP="00F749E4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F749E4" w:rsidRPr="00F749E4" w:rsidRDefault="00F749E4" w:rsidP="00F749E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749E4">
        <w:rPr>
          <w:rFonts w:ascii="Times New Roman" w:hAnsi="Times New Roman" w:cs="Times New Roman"/>
          <w:b/>
          <w:sz w:val="28"/>
        </w:rPr>
        <w:t>Рудакова, С. И.</w:t>
      </w:r>
      <w:r w:rsidRPr="00F749E4">
        <w:rPr>
          <w:rFonts w:ascii="Times New Roman" w:hAnsi="Times New Roman" w:cs="Times New Roman"/>
          <w:sz w:val="28"/>
        </w:rPr>
        <w:t xml:space="preserve"> Биологическая составляющая технологии возделывания картофеля и её экологическая оценка / С. И. Рудакова // Вестник Алтайского гос. </w:t>
      </w:r>
      <w:proofErr w:type="spellStart"/>
      <w:r w:rsidRPr="00F749E4">
        <w:rPr>
          <w:rFonts w:ascii="Times New Roman" w:hAnsi="Times New Roman" w:cs="Times New Roman"/>
          <w:sz w:val="28"/>
        </w:rPr>
        <w:t>аграр</w:t>
      </w:r>
      <w:proofErr w:type="spellEnd"/>
      <w:r w:rsidR="003E5C86">
        <w:rPr>
          <w:rFonts w:ascii="Times New Roman" w:hAnsi="Times New Roman" w:cs="Times New Roman"/>
          <w:sz w:val="28"/>
        </w:rPr>
        <w:t>.</w:t>
      </w:r>
      <w:r w:rsidRPr="00F749E4">
        <w:rPr>
          <w:rFonts w:ascii="Times New Roman" w:hAnsi="Times New Roman" w:cs="Times New Roman"/>
          <w:sz w:val="28"/>
        </w:rPr>
        <w:t xml:space="preserve"> ун-та. – 2016. – № 11. – С. 20-25.</w:t>
      </w:r>
    </w:p>
    <w:p w:rsidR="00F749E4" w:rsidRPr="00F749E4" w:rsidRDefault="00F749E4" w:rsidP="00F749E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749E4">
        <w:rPr>
          <w:rFonts w:ascii="Times New Roman" w:hAnsi="Times New Roman" w:cs="Times New Roman"/>
          <w:sz w:val="24"/>
        </w:rPr>
        <w:t xml:space="preserve">Картофель - незаменимый продукт питания для жителей России. Злостным вредителем картофеля является колорадский картофельный жук, личинки которого могут полностью уничтожить урожай, и по этой причине технология возделывания культуры невозможна без применения инсектицидов, что, безусловно, влияет на окружающую среду. Задача заключается в том, чтобы найти рациональное соотношение между применением инсектицидов и получением достаточно высокого урожая. Приведены результаты полевого опыта биологической составляющей технологии возделывания картофеля, где в качестве экологической оценки рассматриваются вопросы влияния инсектицидов на фитосанитарное состояние посевов, их биологическая эффективность и урожайность в условиях Кемеровской области. Результаты проведенных исследований (2012-2015 гг.) показывают, что через 30 дней после обработки посевов картофеля инсектицидами Искра СП, </w:t>
      </w:r>
      <w:proofErr w:type="spellStart"/>
      <w:r w:rsidRPr="00F749E4">
        <w:rPr>
          <w:rFonts w:ascii="Times New Roman" w:hAnsi="Times New Roman" w:cs="Times New Roman"/>
          <w:sz w:val="24"/>
        </w:rPr>
        <w:t>Конфидор</w:t>
      </w:r>
      <w:proofErr w:type="spellEnd"/>
      <w:r w:rsidRPr="00F749E4">
        <w:rPr>
          <w:rFonts w:ascii="Times New Roman" w:hAnsi="Times New Roman" w:cs="Times New Roman"/>
          <w:sz w:val="24"/>
        </w:rPr>
        <w:t xml:space="preserve"> Экстра ВДГ, </w:t>
      </w:r>
      <w:proofErr w:type="spellStart"/>
      <w:r w:rsidRPr="00F749E4">
        <w:rPr>
          <w:rFonts w:ascii="Times New Roman" w:hAnsi="Times New Roman" w:cs="Times New Roman"/>
          <w:sz w:val="24"/>
        </w:rPr>
        <w:t>Актара</w:t>
      </w:r>
      <w:proofErr w:type="spellEnd"/>
      <w:r w:rsidRPr="00F749E4">
        <w:rPr>
          <w:rFonts w:ascii="Times New Roman" w:hAnsi="Times New Roman" w:cs="Times New Roman"/>
          <w:sz w:val="24"/>
        </w:rPr>
        <w:t xml:space="preserve"> ВДГ, </w:t>
      </w:r>
      <w:proofErr w:type="spellStart"/>
      <w:r w:rsidRPr="00F749E4">
        <w:rPr>
          <w:rFonts w:ascii="Times New Roman" w:hAnsi="Times New Roman" w:cs="Times New Roman"/>
          <w:sz w:val="24"/>
        </w:rPr>
        <w:t>Жукомор</w:t>
      </w:r>
      <w:proofErr w:type="spellEnd"/>
      <w:r w:rsidRPr="00F749E4">
        <w:rPr>
          <w:rFonts w:ascii="Times New Roman" w:hAnsi="Times New Roman" w:cs="Times New Roman"/>
          <w:sz w:val="24"/>
        </w:rPr>
        <w:t xml:space="preserve"> КЭ взрослые особи и личинки вредителя погибли. Биологическая эффективность вышеуказанных инсектицидов составила 100% соответственно. Максимальная урожайность картофеля отмечена в результате применения инсектицидов </w:t>
      </w:r>
      <w:proofErr w:type="spellStart"/>
      <w:r w:rsidRPr="00F749E4">
        <w:rPr>
          <w:rFonts w:ascii="Times New Roman" w:hAnsi="Times New Roman" w:cs="Times New Roman"/>
          <w:sz w:val="24"/>
        </w:rPr>
        <w:t>Конфидор</w:t>
      </w:r>
      <w:proofErr w:type="spellEnd"/>
      <w:r w:rsidRPr="00F749E4">
        <w:rPr>
          <w:rFonts w:ascii="Times New Roman" w:hAnsi="Times New Roman" w:cs="Times New Roman"/>
          <w:sz w:val="24"/>
        </w:rPr>
        <w:t xml:space="preserve"> Экстра (45,1 т/га) и </w:t>
      </w:r>
      <w:proofErr w:type="spellStart"/>
      <w:r w:rsidRPr="00F749E4">
        <w:rPr>
          <w:rFonts w:ascii="Times New Roman" w:hAnsi="Times New Roman" w:cs="Times New Roman"/>
          <w:sz w:val="24"/>
        </w:rPr>
        <w:t>Жукомор</w:t>
      </w:r>
      <w:proofErr w:type="spellEnd"/>
      <w:r w:rsidRPr="00F749E4">
        <w:rPr>
          <w:rFonts w:ascii="Times New Roman" w:hAnsi="Times New Roman" w:cs="Times New Roman"/>
          <w:sz w:val="24"/>
        </w:rPr>
        <w:t xml:space="preserve"> (40,0 т/га), что на 26,8 и 20,0 т/га соответственно больше, чем на контрольных вариантах. Уровень рентабельности у вариантов </w:t>
      </w:r>
      <w:proofErr w:type="spellStart"/>
      <w:r w:rsidRPr="00F749E4">
        <w:rPr>
          <w:rFonts w:ascii="Times New Roman" w:hAnsi="Times New Roman" w:cs="Times New Roman"/>
          <w:sz w:val="24"/>
        </w:rPr>
        <w:t>Конфидор</w:t>
      </w:r>
      <w:proofErr w:type="spellEnd"/>
      <w:r w:rsidRPr="00F749E4">
        <w:rPr>
          <w:rFonts w:ascii="Times New Roman" w:hAnsi="Times New Roman" w:cs="Times New Roman"/>
          <w:sz w:val="24"/>
        </w:rPr>
        <w:t xml:space="preserve"> Экстра - 75,1% при чистом доходе 20344,6 </w:t>
      </w:r>
      <w:proofErr w:type="spellStart"/>
      <w:r w:rsidRPr="00F749E4">
        <w:rPr>
          <w:rFonts w:ascii="Times New Roman" w:hAnsi="Times New Roman" w:cs="Times New Roman"/>
          <w:sz w:val="24"/>
        </w:rPr>
        <w:t>руб</w:t>
      </w:r>
      <w:proofErr w:type="spellEnd"/>
      <w:r w:rsidRPr="00F749E4">
        <w:rPr>
          <w:rFonts w:ascii="Times New Roman" w:hAnsi="Times New Roman" w:cs="Times New Roman"/>
          <w:sz w:val="24"/>
        </w:rPr>
        <w:t xml:space="preserve">/т и </w:t>
      </w:r>
      <w:proofErr w:type="spellStart"/>
      <w:r w:rsidRPr="00F749E4">
        <w:rPr>
          <w:rFonts w:ascii="Times New Roman" w:hAnsi="Times New Roman" w:cs="Times New Roman"/>
          <w:sz w:val="24"/>
        </w:rPr>
        <w:t>Жукомор</w:t>
      </w:r>
      <w:proofErr w:type="spellEnd"/>
      <w:r w:rsidRPr="00F749E4">
        <w:rPr>
          <w:rFonts w:ascii="Times New Roman" w:hAnsi="Times New Roman" w:cs="Times New Roman"/>
          <w:sz w:val="24"/>
        </w:rPr>
        <w:t xml:space="preserve"> - 84,6% при чистом доходе 536592 </w:t>
      </w:r>
      <w:proofErr w:type="spellStart"/>
      <w:r w:rsidRPr="00F749E4">
        <w:rPr>
          <w:rFonts w:ascii="Times New Roman" w:hAnsi="Times New Roman" w:cs="Times New Roman"/>
          <w:sz w:val="24"/>
        </w:rPr>
        <w:t>руб</w:t>
      </w:r>
      <w:proofErr w:type="spellEnd"/>
      <w:r w:rsidRPr="00F749E4">
        <w:rPr>
          <w:rFonts w:ascii="Times New Roman" w:hAnsi="Times New Roman" w:cs="Times New Roman"/>
          <w:sz w:val="24"/>
        </w:rPr>
        <w:t>/т, которые рекомендуем производству.</w:t>
      </w:r>
    </w:p>
    <w:p w:rsidR="00F749E4" w:rsidRPr="00500A5E" w:rsidRDefault="00F749E4" w:rsidP="00F749E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15317" w:rsidRDefault="006E38CA" w:rsidP="00815317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6E38CA">
        <w:rPr>
          <w:rFonts w:ascii="Times New Roman" w:hAnsi="Times New Roman" w:cs="Times New Roman"/>
          <w:b/>
          <w:bCs/>
          <w:sz w:val="28"/>
        </w:rPr>
        <w:t>Тулинов, А.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E38CA">
        <w:rPr>
          <w:rFonts w:ascii="Times New Roman" w:hAnsi="Times New Roman" w:cs="Times New Roman"/>
          <w:sz w:val="28"/>
        </w:rPr>
        <w:t xml:space="preserve">Оценка перспективных </w:t>
      </w:r>
      <w:proofErr w:type="spellStart"/>
      <w:r w:rsidRPr="006E38CA">
        <w:rPr>
          <w:rFonts w:ascii="Times New Roman" w:hAnsi="Times New Roman" w:cs="Times New Roman"/>
          <w:sz w:val="28"/>
        </w:rPr>
        <w:t>сортообразцов</w:t>
      </w:r>
      <w:proofErr w:type="spellEnd"/>
      <w:r w:rsidRPr="006E38CA">
        <w:rPr>
          <w:rFonts w:ascii="Times New Roman" w:hAnsi="Times New Roman" w:cs="Times New Roman"/>
          <w:sz w:val="28"/>
        </w:rPr>
        <w:t xml:space="preserve"> картофеля в условиях Республики Коми / А. Г. Тулинов, П. И. </w:t>
      </w:r>
      <w:proofErr w:type="spellStart"/>
      <w:r w:rsidRPr="006E38CA">
        <w:rPr>
          <w:rFonts w:ascii="Times New Roman" w:hAnsi="Times New Roman" w:cs="Times New Roman"/>
          <w:sz w:val="28"/>
        </w:rPr>
        <w:t>Конкин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E38CA">
        <w:rPr>
          <w:rFonts w:ascii="Times New Roman" w:hAnsi="Times New Roman" w:cs="Times New Roman"/>
          <w:sz w:val="28"/>
        </w:rPr>
        <w:t xml:space="preserve">// Земледелие. </w:t>
      </w:r>
      <w:r>
        <w:rPr>
          <w:rFonts w:ascii="Times New Roman" w:hAnsi="Times New Roman" w:cs="Times New Roman"/>
          <w:sz w:val="28"/>
        </w:rPr>
        <w:t>–</w:t>
      </w:r>
      <w:r w:rsidRPr="006E38CA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6E38CA">
        <w:rPr>
          <w:rFonts w:ascii="Times New Roman" w:hAnsi="Times New Roman" w:cs="Times New Roman"/>
          <w:sz w:val="28"/>
        </w:rPr>
        <w:t xml:space="preserve"> № 8. </w:t>
      </w:r>
      <w:r>
        <w:rPr>
          <w:rFonts w:ascii="Times New Roman" w:hAnsi="Times New Roman" w:cs="Times New Roman"/>
          <w:sz w:val="28"/>
        </w:rPr>
        <w:t>–</w:t>
      </w:r>
      <w:r w:rsidR="00F749E4">
        <w:rPr>
          <w:rFonts w:ascii="Times New Roman" w:hAnsi="Times New Roman" w:cs="Times New Roman"/>
          <w:sz w:val="28"/>
        </w:rPr>
        <w:t xml:space="preserve"> С. 45-47.</w:t>
      </w:r>
    </w:p>
    <w:p w:rsidR="00E622A5" w:rsidRDefault="00E622A5" w:rsidP="0081531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7A">
        <w:rPr>
          <w:rFonts w:ascii="Times New Roman" w:hAnsi="Times New Roman" w:cs="Times New Roman"/>
          <w:b/>
          <w:sz w:val="28"/>
          <w:szCs w:val="28"/>
        </w:rPr>
        <w:t xml:space="preserve">Устойчивость штаммов </w:t>
      </w:r>
      <w:proofErr w:type="spellStart"/>
      <w:r w:rsidRPr="00BC007A">
        <w:rPr>
          <w:rFonts w:ascii="Times New Roman" w:hAnsi="Times New Roman" w:cs="Times New Roman"/>
          <w:b/>
          <w:sz w:val="28"/>
          <w:szCs w:val="28"/>
        </w:rPr>
        <w:t>Helminthosporium</w:t>
      </w:r>
      <w:proofErr w:type="spellEnd"/>
      <w:r w:rsidRPr="00BC00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07A">
        <w:rPr>
          <w:rFonts w:ascii="Times New Roman" w:hAnsi="Times New Roman" w:cs="Times New Roman"/>
          <w:b/>
          <w:sz w:val="28"/>
          <w:szCs w:val="28"/>
        </w:rPr>
        <w:t>solani</w:t>
      </w:r>
      <w:proofErr w:type="spellEnd"/>
      <w:r w:rsidRPr="00BC007A">
        <w:rPr>
          <w:rFonts w:ascii="Times New Roman" w:hAnsi="Times New Roman" w:cs="Times New Roman"/>
          <w:b/>
          <w:sz w:val="28"/>
          <w:szCs w:val="28"/>
        </w:rPr>
        <w:t xml:space="preserve"> к некоторым фунгицидам, применяемым для обработки клубней картофеля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BC007A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07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07A">
        <w:rPr>
          <w:rFonts w:ascii="Times New Roman" w:hAnsi="Times New Roman" w:cs="Times New Roman"/>
          <w:sz w:val="28"/>
          <w:szCs w:val="28"/>
        </w:rPr>
        <w:lastRenderedPageBreak/>
        <w:t>Кутузова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03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852030">
        <w:rPr>
          <w:rFonts w:ascii="Times New Roman" w:hAnsi="Times New Roman" w:cs="Times New Roman"/>
          <w:sz w:val="28"/>
          <w:szCs w:val="28"/>
        </w:rPr>
        <w:t>]</w:t>
      </w:r>
      <w:r w:rsidRPr="00BC007A">
        <w:rPr>
          <w:rFonts w:ascii="Times New Roman" w:hAnsi="Times New Roman" w:cs="Times New Roman"/>
          <w:sz w:val="28"/>
          <w:szCs w:val="28"/>
        </w:rPr>
        <w:t xml:space="preserve"> // Защита картофеля.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C007A">
        <w:rPr>
          <w:rFonts w:ascii="Times New Roman" w:hAnsi="Times New Roman" w:cs="Times New Roman"/>
          <w:sz w:val="28"/>
          <w:szCs w:val="28"/>
        </w:rPr>
        <w:t>2016. – № 2. – С. 18-23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317" w:rsidRDefault="00815317" w:rsidP="0081531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38A1" w:rsidRPr="00BC007A" w:rsidRDefault="000E38A1" w:rsidP="000E38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7A">
        <w:rPr>
          <w:rFonts w:ascii="Times New Roman" w:hAnsi="Times New Roman" w:cs="Times New Roman"/>
          <w:b/>
          <w:sz w:val="28"/>
          <w:szCs w:val="28"/>
        </w:rPr>
        <w:t>Федорова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C007A">
        <w:rPr>
          <w:rFonts w:ascii="Times New Roman" w:hAnsi="Times New Roman" w:cs="Times New Roman"/>
          <w:b/>
          <w:sz w:val="28"/>
          <w:szCs w:val="28"/>
        </w:rPr>
        <w:t xml:space="preserve"> Ю.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07A">
        <w:rPr>
          <w:rFonts w:ascii="Times New Roman" w:hAnsi="Times New Roman" w:cs="Times New Roman"/>
          <w:sz w:val="28"/>
          <w:szCs w:val="28"/>
        </w:rPr>
        <w:t xml:space="preserve">Влияние света разного спектрального состава на рост растений картофеля </w:t>
      </w:r>
      <w:proofErr w:type="spellStart"/>
      <w:r w:rsidRPr="00BC007A">
        <w:rPr>
          <w:rFonts w:ascii="Times New Roman" w:hAnsi="Times New Roman" w:cs="Times New Roman"/>
          <w:sz w:val="28"/>
          <w:szCs w:val="28"/>
        </w:rPr>
        <w:t>invitro</w:t>
      </w:r>
      <w:proofErr w:type="spellEnd"/>
      <w:r w:rsidRPr="00BC007A">
        <w:rPr>
          <w:rFonts w:ascii="Times New Roman" w:hAnsi="Times New Roman" w:cs="Times New Roman"/>
          <w:sz w:val="28"/>
          <w:szCs w:val="28"/>
        </w:rPr>
        <w:t xml:space="preserve"> /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07A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07A">
        <w:rPr>
          <w:rFonts w:ascii="Times New Roman" w:hAnsi="Times New Roman" w:cs="Times New Roman"/>
          <w:sz w:val="28"/>
          <w:szCs w:val="28"/>
        </w:rPr>
        <w:t>Федорова,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07A">
        <w:rPr>
          <w:rFonts w:ascii="Times New Roman" w:hAnsi="Times New Roman" w:cs="Times New Roman"/>
          <w:sz w:val="28"/>
          <w:szCs w:val="28"/>
        </w:rPr>
        <w:t xml:space="preserve">В. Лебедева // Известия Великолукской гос. с.-х. академии. – 2016. – № 4. – С. 2-7. </w:t>
      </w:r>
    </w:p>
    <w:p w:rsidR="000E38A1" w:rsidRPr="00852030" w:rsidRDefault="000E38A1" w:rsidP="000E38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52030">
        <w:rPr>
          <w:rFonts w:ascii="Times New Roman" w:hAnsi="Times New Roman" w:cs="Times New Roman"/>
          <w:sz w:val="24"/>
          <w:szCs w:val="28"/>
        </w:rPr>
        <w:t xml:space="preserve">Картофель считают светолюбивым растением. Однако по современной фотопериодической классификации растений культурные сорта картофеля относят к короткодневным растениям, т.е. к таким, для развития которых короткий день не является строго обязательным, но в условиях средних широт ускоряет их развитие. У различных сортов картофеля количественная реакция на длину дня бывает разной. Даже при небольшом уменьшении освещения у него отмечаются пожелтение ботвы, вытягивание стеблей, ослабление или полное отсутствие цветения и снижение урожая. Излишне загущенные посадки, как и изреженные, не могут обеспечить высокие урожаи, следовательно, свет является одним из важных факторов окружающей среды. Он выполняет регуляторную функцию в растении, а также выступает в качестве усилителя основных механизмов регулирования морфогенеза. Изменением интенсивности и состава спектра света вызываются определенные изменения в метаболизме и, в конечном итоге, в процессе роста растений. В эксперименте использованы специальные светодиодные панели. Такой свет используется для того, чтобы выращивать картофель и плодоовощную продукцию. Светодиоды, используемые в фитотроне, являются перспективным направлением в выращивании растений, так как дают возможность регулировать спектр светового потока и характеризуются высокой светоотдачей, длительностью рабочего ресурса. Главная задача при производстве оздоровленных растений картофеля - это увеличение коэффициента размножения и скорости отрастания после черенкования, поэтому необходимость оптимизации условий выращивания </w:t>
      </w:r>
      <w:proofErr w:type="spellStart"/>
      <w:r w:rsidRPr="00852030">
        <w:rPr>
          <w:rFonts w:ascii="Times New Roman" w:hAnsi="Times New Roman" w:cs="Times New Roman"/>
          <w:sz w:val="24"/>
          <w:szCs w:val="28"/>
        </w:rPr>
        <w:t>in</w:t>
      </w:r>
      <w:proofErr w:type="spellEnd"/>
      <w:r w:rsidRPr="0085203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52030">
        <w:rPr>
          <w:rFonts w:ascii="Times New Roman" w:hAnsi="Times New Roman" w:cs="Times New Roman"/>
          <w:sz w:val="24"/>
          <w:szCs w:val="28"/>
        </w:rPr>
        <w:t>vitro</w:t>
      </w:r>
      <w:proofErr w:type="spellEnd"/>
      <w:r w:rsidRPr="00852030">
        <w:rPr>
          <w:rFonts w:ascii="Times New Roman" w:hAnsi="Times New Roman" w:cs="Times New Roman"/>
          <w:sz w:val="24"/>
          <w:szCs w:val="28"/>
        </w:rPr>
        <w:t xml:space="preserve"> стоит достаточно остро. В предложенном опыте по действию спектра света на оздоровленный картофель использовались диоды, преимущественно красные и синие. </w:t>
      </w:r>
    </w:p>
    <w:p w:rsidR="00E622A5" w:rsidRPr="00852030" w:rsidRDefault="00E622A5" w:rsidP="00F749E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A287E" w:rsidRPr="00CA287E" w:rsidRDefault="00CA287E" w:rsidP="00CA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87E">
        <w:rPr>
          <w:rFonts w:ascii="Times New Roman" w:hAnsi="Times New Roman" w:cs="Times New Roman"/>
          <w:b/>
          <w:sz w:val="28"/>
          <w:szCs w:val="28"/>
        </w:rPr>
        <w:t>Царенко, В. П.</w:t>
      </w:r>
      <w:r w:rsidRPr="00CA287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A287E">
          <w:rPr>
            <w:rFonts w:ascii="Times New Roman" w:hAnsi="Times New Roman" w:cs="Times New Roman"/>
            <w:sz w:val="28"/>
            <w:szCs w:val="28"/>
          </w:rPr>
          <w:t>Урожайность и качество картофеля и ячменя, выращенных на дерново-подзолистой почве, загрязненной тяжелыми металлами в зависимости от различных систем удобрения</w:t>
        </w:r>
      </w:hyperlink>
      <w:r w:rsidRPr="00CA287E">
        <w:rPr>
          <w:rFonts w:ascii="Times New Roman" w:hAnsi="Times New Roman" w:cs="Times New Roman"/>
          <w:sz w:val="28"/>
          <w:szCs w:val="28"/>
        </w:rPr>
        <w:t xml:space="preserve"> / В. П. Царенко, Д. А. </w:t>
      </w:r>
      <w:proofErr w:type="spellStart"/>
      <w:r w:rsidRPr="00CA287E">
        <w:rPr>
          <w:rFonts w:ascii="Times New Roman" w:hAnsi="Times New Roman" w:cs="Times New Roman"/>
          <w:sz w:val="28"/>
          <w:szCs w:val="28"/>
        </w:rPr>
        <w:t>Овсянко</w:t>
      </w:r>
      <w:proofErr w:type="spellEnd"/>
      <w:r w:rsidRPr="00CA287E">
        <w:rPr>
          <w:rFonts w:ascii="Times New Roman" w:hAnsi="Times New Roman" w:cs="Times New Roman"/>
          <w:sz w:val="28"/>
          <w:szCs w:val="28"/>
        </w:rPr>
        <w:t xml:space="preserve"> // Известия Санкт-Петербургского гос. аграр</w:t>
      </w:r>
      <w:r w:rsidR="003E5C86">
        <w:rPr>
          <w:rFonts w:ascii="Times New Roman" w:hAnsi="Times New Roman" w:cs="Times New Roman"/>
          <w:sz w:val="28"/>
          <w:szCs w:val="28"/>
        </w:rPr>
        <w:t>.</w:t>
      </w:r>
      <w:r w:rsidRPr="00CA287E">
        <w:rPr>
          <w:rFonts w:ascii="Times New Roman" w:hAnsi="Times New Roman" w:cs="Times New Roman"/>
          <w:sz w:val="28"/>
          <w:szCs w:val="28"/>
        </w:rPr>
        <w:t xml:space="preserve"> ун-та. – 2016. – № 45.</w:t>
      </w:r>
      <w:proofErr w:type="gramEnd"/>
      <w:r w:rsidRPr="00CA287E">
        <w:rPr>
          <w:rFonts w:ascii="Times New Roman" w:hAnsi="Times New Roman" w:cs="Times New Roman"/>
          <w:sz w:val="28"/>
          <w:szCs w:val="28"/>
        </w:rPr>
        <w:t xml:space="preserve"> – С. 94-98.</w:t>
      </w:r>
    </w:p>
    <w:p w:rsidR="00CA287E" w:rsidRPr="00CA287E" w:rsidRDefault="00CA287E" w:rsidP="00CA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287E">
        <w:rPr>
          <w:rFonts w:ascii="Times New Roman" w:hAnsi="Times New Roman" w:cs="Times New Roman"/>
          <w:sz w:val="24"/>
          <w:szCs w:val="28"/>
        </w:rPr>
        <w:t xml:space="preserve">По результатам </w:t>
      </w:r>
      <w:proofErr w:type="spellStart"/>
      <w:r w:rsidRPr="00CA287E">
        <w:rPr>
          <w:rFonts w:ascii="Times New Roman" w:hAnsi="Times New Roman" w:cs="Times New Roman"/>
          <w:sz w:val="24"/>
          <w:szCs w:val="28"/>
        </w:rPr>
        <w:t>микрополевого</w:t>
      </w:r>
      <w:proofErr w:type="spellEnd"/>
      <w:r w:rsidRPr="00CA287E">
        <w:rPr>
          <w:rFonts w:ascii="Times New Roman" w:hAnsi="Times New Roman" w:cs="Times New Roman"/>
          <w:sz w:val="24"/>
          <w:szCs w:val="28"/>
        </w:rPr>
        <w:t xml:space="preserve"> опыта, заложенного в 2014 г. в опытном саду </w:t>
      </w:r>
      <w:proofErr w:type="spellStart"/>
      <w:r w:rsidRPr="00CA287E">
        <w:rPr>
          <w:rFonts w:ascii="Times New Roman" w:hAnsi="Times New Roman" w:cs="Times New Roman"/>
          <w:sz w:val="24"/>
          <w:szCs w:val="28"/>
        </w:rPr>
        <w:t>СПбГАУ</w:t>
      </w:r>
      <w:proofErr w:type="spellEnd"/>
      <w:r w:rsidRPr="00CA287E">
        <w:rPr>
          <w:rFonts w:ascii="Times New Roman" w:hAnsi="Times New Roman" w:cs="Times New Roman"/>
          <w:sz w:val="24"/>
          <w:szCs w:val="28"/>
        </w:rPr>
        <w:t xml:space="preserve"> в Пушкине, сделаны выводы об устойчивости растений картофеля и ячменя к загрязнению почв свинцом, цинком и кадмием, при совместном внесении в концентрациях на уровне ОДК. В опыте исследовался раннеспелый сорт картофеля Лига и сорт ячменя Владимир.</w:t>
      </w:r>
    </w:p>
    <w:p w:rsidR="00CA287E" w:rsidRPr="00852030" w:rsidRDefault="00CA287E" w:rsidP="00F749E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749E4" w:rsidRDefault="00F749E4" w:rsidP="00F749E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p w:rsidR="00F749E4" w:rsidRPr="00500A5E" w:rsidRDefault="00F749E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9E4" w:rsidRPr="00500A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10" w:rsidRDefault="00160910" w:rsidP="00F749E4">
      <w:pPr>
        <w:spacing w:after="0" w:line="240" w:lineRule="auto"/>
      </w:pPr>
      <w:r>
        <w:separator/>
      </w:r>
    </w:p>
  </w:endnote>
  <w:endnote w:type="continuationSeparator" w:id="0">
    <w:p w:rsidR="00160910" w:rsidRDefault="00160910" w:rsidP="00F7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701646"/>
      <w:docPartObj>
        <w:docPartGallery w:val="Page Numbers (Bottom of Page)"/>
        <w:docPartUnique/>
      </w:docPartObj>
    </w:sdtPr>
    <w:sdtEndPr/>
    <w:sdtContent>
      <w:p w:rsidR="00F749E4" w:rsidRDefault="00F749E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317">
          <w:rPr>
            <w:noProof/>
          </w:rPr>
          <w:t>4</w:t>
        </w:r>
        <w:r>
          <w:fldChar w:fldCharType="end"/>
        </w:r>
      </w:p>
    </w:sdtContent>
  </w:sdt>
  <w:p w:rsidR="00F749E4" w:rsidRDefault="00F749E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10" w:rsidRDefault="00160910" w:rsidP="00F749E4">
      <w:pPr>
        <w:spacing w:after="0" w:line="240" w:lineRule="auto"/>
      </w:pPr>
      <w:r>
        <w:separator/>
      </w:r>
    </w:p>
  </w:footnote>
  <w:footnote w:type="continuationSeparator" w:id="0">
    <w:p w:rsidR="00160910" w:rsidRDefault="00160910" w:rsidP="00F74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3E"/>
    <w:rsid w:val="000034BA"/>
    <w:rsid w:val="00060288"/>
    <w:rsid w:val="000E38A1"/>
    <w:rsid w:val="00151913"/>
    <w:rsid w:val="00160910"/>
    <w:rsid w:val="002214EB"/>
    <w:rsid w:val="00260FF4"/>
    <w:rsid w:val="002A5249"/>
    <w:rsid w:val="00322659"/>
    <w:rsid w:val="003546A0"/>
    <w:rsid w:val="0038342E"/>
    <w:rsid w:val="003B2866"/>
    <w:rsid w:val="003E5C86"/>
    <w:rsid w:val="004C34FD"/>
    <w:rsid w:val="00500A5E"/>
    <w:rsid w:val="005313F0"/>
    <w:rsid w:val="005506AC"/>
    <w:rsid w:val="006E38CA"/>
    <w:rsid w:val="00705206"/>
    <w:rsid w:val="00772A97"/>
    <w:rsid w:val="00815317"/>
    <w:rsid w:val="00852030"/>
    <w:rsid w:val="008A6F25"/>
    <w:rsid w:val="00900920"/>
    <w:rsid w:val="009E7D93"/>
    <w:rsid w:val="00A31CA0"/>
    <w:rsid w:val="00AD22F8"/>
    <w:rsid w:val="00B26D16"/>
    <w:rsid w:val="00B5256B"/>
    <w:rsid w:val="00B70975"/>
    <w:rsid w:val="00BA3582"/>
    <w:rsid w:val="00C107B6"/>
    <w:rsid w:val="00C2424C"/>
    <w:rsid w:val="00CA287E"/>
    <w:rsid w:val="00CD36FF"/>
    <w:rsid w:val="00D5770B"/>
    <w:rsid w:val="00D64E19"/>
    <w:rsid w:val="00E51666"/>
    <w:rsid w:val="00E622A5"/>
    <w:rsid w:val="00ED27E1"/>
    <w:rsid w:val="00EE68F3"/>
    <w:rsid w:val="00F749E4"/>
    <w:rsid w:val="00F80C63"/>
    <w:rsid w:val="00F8559F"/>
    <w:rsid w:val="00FB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8C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2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14EB"/>
  </w:style>
  <w:style w:type="table" w:styleId="a6">
    <w:name w:val="Table Grid"/>
    <w:basedOn w:val="a1"/>
    <w:uiPriority w:val="59"/>
    <w:rsid w:val="0022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2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4EB"/>
    <w:rPr>
      <w:rFonts w:ascii="Tahoma" w:hAnsi="Tahoma" w:cs="Tahoma"/>
      <w:sz w:val="16"/>
      <w:szCs w:val="16"/>
    </w:rPr>
  </w:style>
  <w:style w:type="character" w:customStyle="1" w:styleId="views-field">
    <w:name w:val="views-field"/>
    <w:basedOn w:val="a0"/>
    <w:rsid w:val="00B5256B"/>
  </w:style>
  <w:style w:type="paragraph" w:styleId="a9">
    <w:name w:val="Normal (Web)"/>
    <w:basedOn w:val="a"/>
    <w:uiPriority w:val="99"/>
    <w:semiHidden/>
    <w:unhideWhenUsed/>
    <w:rsid w:val="00F8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749E4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F74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4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8C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2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14EB"/>
  </w:style>
  <w:style w:type="table" w:styleId="a6">
    <w:name w:val="Table Grid"/>
    <w:basedOn w:val="a1"/>
    <w:uiPriority w:val="59"/>
    <w:rsid w:val="0022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2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4EB"/>
    <w:rPr>
      <w:rFonts w:ascii="Tahoma" w:hAnsi="Tahoma" w:cs="Tahoma"/>
      <w:sz w:val="16"/>
      <w:szCs w:val="16"/>
    </w:rPr>
  </w:style>
  <w:style w:type="character" w:customStyle="1" w:styleId="views-field">
    <w:name w:val="views-field"/>
    <w:basedOn w:val="a0"/>
    <w:rsid w:val="00B5256B"/>
  </w:style>
  <w:style w:type="paragraph" w:styleId="a9">
    <w:name w:val="Normal (Web)"/>
    <w:basedOn w:val="a"/>
    <w:uiPriority w:val="99"/>
    <w:semiHidden/>
    <w:unhideWhenUsed/>
    <w:rsid w:val="00F8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749E4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F74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76749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43</cp:revision>
  <dcterms:created xsi:type="dcterms:W3CDTF">2016-12-16T06:46:00Z</dcterms:created>
  <dcterms:modified xsi:type="dcterms:W3CDTF">2017-03-17T06:59:00Z</dcterms:modified>
</cp:coreProperties>
</file>