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F7E14" w:rsidRPr="007F7E14" w:rsidTr="00CA68CC">
        <w:tc>
          <w:tcPr>
            <w:tcW w:w="828" w:type="pct"/>
          </w:tcPr>
          <w:p w:rsidR="007F7E14" w:rsidRPr="007F7E14" w:rsidRDefault="007F7E14" w:rsidP="007F7E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7F7E14">
              <w:rPr>
                <w:rFonts w:ascii="Times New Roman" w:eastAsiaTheme="majorEastAsia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1BA2C96" wp14:editId="1E4D3D74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7F7E14" w:rsidRPr="007F7E14" w:rsidRDefault="007F7E14" w:rsidP="007F7E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F7E1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F7E14" w:rsidRPr="007F7E14" w:rsidRDefault="007F7E14" w:rsidP="007F7E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7F7E1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F7E14" w:rsidRPr="007F7E14" w:rsidRDefault="007F7E14" w:rsidP="00371EF5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371EF5" w:rsidRDefault="00371EF5" w:rsidP="00371EF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Коневодство</w:t>
      </w:r>
    </w:p>
    <w:p w:rsidR="00F83C9E" w:rsidRPr="00F83C9E" w:rsidRDefault="00F83C9E" w:rsidP="00F8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C9E">
        <w:rPr>
          <w:rFonts w:ascii="Times New Roman" w:hAnsi="Times New Roman" w:cs="Times New Roman"/>
          <w:b/>
          <w:sz w:val="28"/>
          <w:szCs w:val="28"/>
        </w:rPr>
        <w:t>Акимбеков</w:t>
      </w:r>
      <w:proofErr w:type="spellEnd"/>
      <w:r w:rsidRPr="00F83C9E">
        <w:rPr>
          <w:rFonts w:ascii="Times New Roman" w:hAnsi="Times New Roman" w:cs="Times New Roman"/>
          <w:b/>
          <w:sz w:val="28"/>
          <w:szCs w:val="28"/>
        </w:rPr>
        <w:t>, А. Р.</w:t>
      </w:r>
      <w:r w:rsidRPr="00F83C9E">
        <w:rPr>
          <w:rFonts w:ascii="Times New Roman" w:hAnsi="Times New Roman" w:cs="Times New Roman"/>
          <w:sz w:val="28"/>
          <w:szCs w:val="28"/>
        </w:rPr>
        <w:t xml:space="preserve"> Результаты племенной работы с </w:t>
      </w:r>
      <w:proofErr w:type="spellStart"/>
      <w:r w:rsidRPr="00F83C9E">
        <w:rPr>
          <w:rFonts w:ascii="Times New Roman" w:hAnsi="Times New Roman" w:cs="Times New Roman"/>
          <w:sz w:val="28"/>
          <w:szCs w:val="28"/>
        </w:rPr>
        <w:t>селетинским</w:t>
      </w:r>
      <w:proofErr w:type="spellEnd"/>
      <w:r w:rsidRPr="00F83C9E">
        <w:rPr>
          <w:rFonts w:ascii="Times New Roman" w:hAnsi="Times New Roman" w:cs="Times New Roman"/>
          <w:sz w:val="28"/>
          <w:szCs w:val="28"/>
        </w:rPr>
        <w:t xml:space="preserve"> заво</w:t>
      </w:r>
      <w:r w:rsidRPr="00F83C9E">
        <w:rPr>
          <w:rFonts w:ascii="Times New Roman" w:hAnsi="Times New Roman" w:cs="Times New Roman"/>
          <w:sz w:val="28"/>
          <w:szCs w:val="28"/>
        </w:rPr>
        <w:t>д</w:t>
      </w:r>
      <w:r w:rsidRPr="00F83C9E">
        <w:rPr>
          <w:rFonts w:ascii="Times New Roman" w:hAnsi="Times New Roman" w:cs="Times New Roman"/>
          <w:sz w:val="28"/>
          <w:szCs w:val="28"/>
        </w:rPr>
        <w:t xml:space="preserve">ским типом казахских лошадей жабе / А. Р. </w:t>
      </w:r>
      <w:proofErr w:type="spellStart"/>
      <w:r w:rsidRPr="00F83C9E">
        <w:rPr>
          <w:rFonts w:ascii="Times New Roman" w:hAnsi="Times New Roman" w:cs="Times New Roman"/>
          <w:sz w:val="28"/>
          <w:szCs w:val="28"/>
        </w:rPr>
        <w:t>Акимбеков</w:t>
      </w:r>
      <w:proofErr w:type="spellEnd"/>
      <w:r w:rsidRPr="00F83C9E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F83C9E">
        <w:rPr>
          <w:rFonts w:ascii="Times New Roman" w:hAnsi="Times New Roman" w:cs="Times New Roman"/>
          <w:sz w:val="28"/>
          <w:szCs w:val="28"/>
        </w:rPr>
        <w:t>Баймуканов</w:t>
      </w:r>
      <w:proofErr w:type="spellEnd"/>
      <w:r w:rsidRPr="00F83C9E">
        <w:rPr>
          <w:rFonts w:ascii="Times New Roman" w:hAnsi="Times New Roman" w:cs="Times New Roman"/>
          <w:sz w:val="28"/>
          <w:szCs w:val="28"/>
        </w:rPr>
        <w:t xml:space="preserve"> // Известия </w:t>
      </w:r>
      <w:proofErr w:type="spellStart"/>
      <w:r w:rsidRPr="00F83C9E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F83C9E">
        <w:rPr>
          <w:rFonts w:ascii="Times New Roman" w:hAnsi="Times New Roman" w:cs="Times New Roman"/>
          <w:sz w:val="28"/>
          <w:szCs w:val="28"/>
        </w:rPr>
        <w:t xml:space="preserve"> с.-х. акад. – 2017. – № 3. – С. 52-69.</w:t>
      </w:r>
    </w:p>
    <w:p w:rsidR="00EB582C" w:rsidRPr="00EB582C" w:rsidRDefault="00EB582C" w:rsidP="00EB582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43B6F" w:rsidRPr="00EB582C" w:rsidRDefault="00EB582C" w:rsidP="00EB582C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B582C">
        <w:rPr>
          <w:rFonts w:ascii="Times New Roman" w:hAnsi="Times New Roman" w:cs="Times New Roman"/>
          <w:b/>
          <w:sz w:val="28"/>
        </w:rPr>
        <w:t>Базарон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EB582C">
        <w:rPr>
          <w:rFonts w:ascii="Times New Roman" w:hAnsi="Times New Roman" w:cs="Times New Roman"/>
          <w:b/>
          <w:sz w:val="28"/>
        </w:rPr>
        <w:t xml:space="preserve"> Б.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B582C">
        <w:rPr>
          <w:rFonts w:ascii="Times New Roman" w:hAnsi="Times New Roman" w:cs="Times New Roman"/>
          <w:b/>
          <w:sz w:val="28"/>
        </w:rPr>
        <w:t>З.</w:t>
      </w:r>
      <w:r w:rsidRPr="00EB582C">
        <w:rPr>
          <w:rFonts w:ascii="Times New Roman" w:hAnsi="Times New Roman" w:cs="Times New Roman"/>
          <w:sz w:val="28"/>
        </w:rPr>
        <w:t xml:space="preserve"> </w:t>
      </w:r>
      <w:r w:rsidR="00D43B6F" w:rsidRPr="00EB582C">
        <w:rPr>
          <w:rFonts w:ascii="Times New Roman" w:hAnsi="Times New Roman" w:cs="Times New Roman"/>
          <w:sz w:val="28"/>
        </w:rPr>
        <w:t>Генетический метод контроля достоверности происхо</w:t>
      </w:r>
      <w:r w:rsidR="00D43B6F" w:rsidRPr="00EB582C">
        <w:rPr>
          <w:rFonts w:ascii="Times New Roman" w:hAnsi="Times New Roman" w:cs="Times New Roman"/>
          <w:sz w:val="28"/>
        </w:rPr>
        <w:t>ж</w:t>
      </w:r>
      <w:r w:rsidR="00D43B6F" w:rsidRPr="00EB582C">
        <w:rPr>
          <w:rFonts w:ascii="Times New Roman" w:hAnsi="Times New Roman" w:cs="Times New Roman"/>
          <w:sz w:val="28"/>
        </w:rPr>
        <w:t xml:space="preserve">дения забайкальской и бурятской пород лошадей / </w:t>
      </w:r>
      <w:r w:rsidRPr="00EB582C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EB582C">
        <w:rPr>
          <w:rFonts w:ascii="Times New Roman" w:hAnsi="Times New Roman" w:cs="Times New Roman"/>
          <w:sz w:val="28"/>
        </w:rPr>
        <w:t xml:space="preserve">З. </w:t>
      </w:r>
      <w:proofErr w:type="spellStart"/>
      <w:r w:rsidR="00D43B6F" w:rsidRPr="00EB582C">
        <w:rPr>
          <w:rFonts w:ascii="Times New Roman" w:hAnsi="Times New Roman" w:cs="Times New Roman"/>
          <w:sz w:val="28"/>
        </w:rPr>
        <w:t>Базарон</w:t>
      </w:r>
      <w:proofErr w:type="spellEnd"/>
      <w:r w:rsidR="00D43B6F" w:rsidRPr="00EB582C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D43B6F" w:rsidRPr="00EB582C">
        <w:rPr>
          <w:rFonts w:ascii="Times New Roman" w:hAnsi="Times New Roman" w:cs="Times New Roman"/>
          <w:sz w:val="28"/>
        </w:rPr>
        <w:t>Вестн</w:t>
      </w:r>
      <w:proofErr w:type="spellEnd"/>
      <w:r w:rsidR="00D43B6F" w:rsidRPr="00EB582C">
        <w:rPr>
          <w:rFonts w:ascii="Times New Roman" w:hAnsi="Times New Roman" w:cs="Times New Roman"/>
          <w:sz w:val="28"/>
        </w:rPr>
        <w:t>. А</w:t>
      </w:r>
      <w:r w:rsidR="00D43B6F" w:rsidRPr="00EB582C">
        <w:rPr>
          <w:rFonts w:ascii="Times New Roman" w:hAnsi="Times New Roman" w:cs="Times New Roman"/>
          <w:sz w:val="28"/>
        </w:rPr>
        <w:t>л</w:t>
      </w:r>
      <w:r w:rsidR="00D43B6F" w:rsidRPr="00EB582C">
        <w:rPr>
          <w:rFonts w:ascii="Times New Roman" w:hAnsi="Times New Roman" w:cs="Times New Roman"/>
          <w:sz w:val="28"/>
        </w:rPr>
        <w:t xml:space="preserve">тайского гос. </w:t>
      </w:r>
      <w:proofErr w:type="spellStart"/>
      <w:r w:rsidR="00D43B6F" w:rsidRPr="00EB582C">
        <w:rPr>
          <w:rFonts w:ascii="Times New Roman" w:hAnsi="Times New Roman" w:cs="Times New Roman"/>
          <w:sz w:val="28"/>
        </w:rPr>
        <w:t>аграр</w:t>
      </w:r>
      <w:proofErr w:type="spellEnd"/>
      <w:r w:rsidR="00D43B6F" w:rsidRPr="00EB582C">
        <w:rPr>
          <w:rFonts w:ascii="Times New Roman" w:hAnsi="Times New Roman" w:cs="Times New Roman"/>
          <w:sz w:val="28"/>
        </w:rPr>
        <w:t xml:space="preserve">. ун-та. – 2017. – № 10. – С. 118-121. </w:t>
      </w:r>
    </w:p>
    <w:p w:rsidR="00D43B6F" w:rsidRDefault="00D43B6F" w:rsidP="00EB582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B582C">
        <w:rPr>
          <w:rFonts w:ascii="Times New Roman" w:hAnsi="Times New Roman" w:cs="Times New Roman"/>
          <w:sz w:val="24"/>
        </w:rPr>
        <w:t xml:space="preserve">Контроль происхождения лошадей по полиморфным системам крови и </w:t>
      </w:r>
      <w:proofErr w:type="spellStart"/>
      <w:r w:rsidRPr="00EB582C">
        <w:rPr>
          <w:rFonts w:ascii="Times New Roman" w:hAnsi="Times New Roman" w:cs="Times New Roman"/>
          <w:sz w:val="24"/>
        </w:rPr>
        <w:t>микрос</w:t>
      </w:r>
      <w:r w:rsidRPr="00EB582C">
        <w:rPr>
          <w:rFonts w:ascii="Times New Roman" w:hAnsi="Times New Roman" w:cs="Times New Roman"/>
          <w:sz w:val="24"/>
        </w:rPr>
        <w:t>а</w:t>
      </w:r>
      <w:r w:rsidRPr="00EB582C">
        <w:rPr>
          <w:rFonts w:ascii="Times New Roman" w:hAnsi="Times New Roman" w:cs="Times New Roman"/>
          <w:sz w:val="24"/>
        </w:rPr>
        <w:t>теллитам</w:t>
      </w:r>
      <w:proofErr w:type="spellEnd"/>
      <w:r w:rsidRPr="00EB582C">
        <w:rPr>
          <w:rFonts w:ascii="Times New Roman" w:hAnsi="Times New Roman" w:cs="Times New Roman"/>
          <w:sz w:val="24"/>
        </w:rPr>
        <w:t xml:space="preserve"> ДНК основан на принципе исключения и независимости наследования разных систем крови. Животное может иметь только те гены, которые есть у его родителей. П</w:t>
      </w:r>
      <w:r w:rsidRPr="00EB582C">
        <w:rPr>
          <w:rFonts w:ascii="Times New Roman" w:hAnsi="Times New Roman" w:cs="Times New Roman"/>
          <w:sz w:val="24"/>
        </w:rPr>
        <w:t>о</w:t>
      </w:r>
      <w:r w:rsidRPr="00EB582C">
        <w:rPr>
          <w:rFonts w:ascii="Times New Roman" w:hAnsi="Times New Roman" w:cs="Times New Roman"/>
          <w:sz w:val="24"/>
        </w:rPr>
        <w:t>этому на основании установленных у родителей и потомка генетических маркеров пров</w:t>
      </w:r>
      <w:r w:rsidRPr="00EB582C">
        <w:rPr>
          <w:rFonts w:ascii="Times New Roman" w:hAnsi="Times New Roman" w:cs="Times New Roman"/>
          <w:sz w:val="24"/>
        </w:rPr>
        <w:t>е</w:t>
      </w:r>
      <w:r w:rsidRPr="00EB582C">
        <w:rPr>
          <w:rFonts w:ascii="Times New Roman" w:hAnsi="Times New Roman" w:cs="Times New Roman"/>
          <w:sz w:val="24"/>
        </w:rPr>
        <w:t>ряется соответствие их генотипов по каждому локусу. При контроле происхождения л</w:t>
      </w:r>
      <w:r w:rsidRPr="00EB582C">
        <w:rPr>
          <w:rFonts w:ascii="Times New Roman" w:hAnsi="Times New Roman" w:cs="Times New Roman"/>
          <w:sz w:val="24"/>
        </w:rPr>
        <w:t>о</w:t>
      </w:r>
      <w:r w:rsidRPr="00EB582C">
        <w:rPr>
          <w:rFonts w:ascii="Times New Roman" w:hAnsi="Times New Roman" w:cs="Times New Roman"/>
          <w:sz w:val="24"/>
        </w:rPr>
        <w:t xml:space="preserve">шадей используют полиморфные системы крови (белки, ферменты и </w:t>
      </w:r>
      <w:proofErr w:type="spellStart"/>
      <w:r w:rsidRPr="00EB582C">
        <w:rPr>
          <w:rFonts w:ascii="Times New Roman" w:hAnsi="Times New Roman" w:cs="Times New Roman"/>
          <w:sz w:val="24"/>
        </w:rPr>
        <w:t>эритроцитарные</w:t>
      </w:r>
      <w:proofErr w:type="spellEnd"/>
      <w:r w:rsidRPr="00EB582C">
        <w:rPr>
          <w:rFonts w:ascii="Times New Roman" w:hAnsi="Times New Roman" w:cs="Times New Roman"/>
          <w:sz w:val="24"/>
        </w:rPr>
        <w:t xml:space="preserve"> а</w:t>
      </w:r>
      <w:r w:rsidRPr="00EB582C">
        <w:rPr>
          <w:rFonts w:ascii="Times New Roman" w:hAnsi="Times New Roman" w:cs="Times New Roman"/>
          <w:sz w:val="24"/>
        </w:rPr>
        <w:t>н</w:t>
      </w:r>
      <w:r w:rsidRPr="00EB582C">
        <w:rPr>
          <w:rFonts w:ascii="Times New Roman" w:hAnsi="Times New Roman" w:cs="Times New Roman"/>
          <w:sz w:val="24"/>
        </w:rPr>
        <w:t>тигены), рекомендованные Международным обществом генетики животных (ISAG). С</w:t>
      </w:r>
      <w:r w:rsidRPr="00EB582C">
        <w:rPr>
          <w:rFonts w:ascii="Times New Roman" w:hAnsi="Times New Roman" w:cs="Times New Roman"/>
          <w:sz w:val="24"/>
        </w:rPr>
        <w:t>и</w:t>
      </w:r>
      <w:r w:rsidRPr="00EB582C">
        <w:rPr>
          <w:rFonts w:ascii="Times New Roman" w:hAnsi="Times New Roman" w:cs="Times New Roman"/>
          <w:sz w:val="24"/>
        </w:rPr>
        <w:t xml:space="preserve">стемы крови, как правило, имеют кодоминантный тип наследования, при котором четко проявляются оба </w:t>
      </w:r>
      <w:proofErr w:type="spellStart"/>
      <w:r w:rsidRPr="00EB582C">
        <w:rPr>
          <w:rFonts w:ascii="Times New Roman" w:hAnsi="Times New Roman" w:cs="Times New Roman"/>
          <w:sz w:val="24"/>
        </w:rPr>
        <w:t>аллеля</w:t>
      </w:r>
      <w:proofErr w:type="spellEnd"/>
      <w:r w:rsidRPr="00EB582C">
        <w:rPr>
          <w:rFonts w:ascii="Times New Roman" w:hAnsi="Times New Roman" w:cs="Times New Roman"/>
          <w:sz w:val="24"/>
        </w:rPr>
        <w:t xml:space="preserve"> (один - отцовский, второй - материнский), которые наследуются по правилам Менделя и остаются неизменными на протяжении всей жизни животного. Например, жеребец с генотипом по </w:t>
      </w:r>
      <w:proofErr w:type="spellStart"/>
      <w:r w:rsidRPr="00EB582C">
        <w:rPr>
          <w:rFonts w:ascii="Times New Roman" w:hAnsi="Times New Roman" w:cs="Times New Roman"/>
          <w:sz w:val="24"/>
        </w:rPr>
        <w:t>трансферрину</w:t>
      </w:r>
      <w:proofErr w:type="spellEnd"/>
      <w:r w:rsidRPr="00EB58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582C">
        <w:rPr>
          <w:rFonts w:ascii="Times New Roman" w:hAnsi="Times New Roman" w:cs="Times New Roman"/>
          <w:sz w:val="24"/>
        </w:rPr>
        <w:t>TfDD</w:t>
      </w:r>
      <w:proofErr w:type="spellEnd"/>
      <w:r w:rsidRPr="00EB582C">
        <w:rPr>
          <w:rFonts w:ascii="Times New Roman" w:hAnsi="Times New Roman" w:cs="Times New Roman"/>
          <w:sz w:val="24"/>
        </w:rPr>
        <w:t xml:space="preserve"> обязательно должен передать своему потомству аллель </w:t>
      </w:r>
      <w:proofErr w:type="spellStart"/>
      <w:r w:rsidRPr="00EB582C">
        <w:rPr>
          <w:rFonts w:ascii="Times New Roman" w:hAnsi="Times New Roman" w:cs="Times New Roman"/>
          <w:sz w:val="24"/>
        </w:rPr>
        <w:t>TfD</w:t>
      </w:r>
      <w:proofErr w:type="spellEnd"/>
      <w:r w:rsidRPr="00EB582C">
        <w:rPr>
          <w:rFonts w:ascii="Times New Roman" w:hAnsi="Times New Roman" w:cs="Times New Roman"/>
          <w:sz w:val="24"/>
        </w:rPr>
        <w:t>, а кобыла с генотипом AIAA не может быть матерью жер</w:t>
      </w:r>
      <w:r w:rsidRPr="00EB582C">
        <w:rPr>
          <w:rFonts w:ascii="Times New Roman" w:hAnsi="Times New Roman" w:cs="Times New Roman"/>
          <w:sz w:val="24"/>
        </w:rPr>
        <w:t>е</w:t>
      </w:r>
      <w:r w:rsidRPr="00EB582C">
        <w:rPr>
          <w:rFonts w:ascii="Times New Roman" w:hAnsi="Times New Roman" w:cs="Times New Roman"/>
          <w:sz w:val="24"/>
        </w:rPr>
        <w:t>бенка с генотипом AIBB. С другой стороны, тот факт, что установленный по ряду локусов генотип жеребенка соответствует с генотипом жеребца и кобылы, еще не может служить доказательством их фактического родства. При контроле происхождения лошадей обяз</w:t>
      </w:r>
      <w:r w:rsidRPr="00EB582C">
        <w:rPr>
          <w:rFonts w:ascii="Times New Roman" w:hAnsi="Times New Roman" w:cs="Times New Roman"/>
          <w:sz w:val="24"/>
        </w:rPr>
        <w:t>а</w:t>
      </w:r>
      <w:r w:rsidRPr="00EB582C">
        <w:rPr>
          <w:rFonts w:ascii="Times New Roman" w:hAnsi="Times New Roman" w:cs="Times New Roman"/>
          <w:sz w:val="24"/>
        </w:rPr>
        <w:t>тельно учитывают генетические особенности пород, так как наличие у лошади нетипи</w:t>
      </w:r>
      <w:r w:rsidRPr="00EB582C">
        <w:rPr>
          <w:rFonts w:ascii="Times New Roman" w:hAnsi="Times New Roman" w:cs="Times New Roman"/>
          <w:sz w:val="24"/>
        </w:rPr>
        <w:t>ч</w:t>
      </w:r>
      <w:r w:rsidRPr="00EB582C">
        <w:rPr>
          <w:rFonts w:ascii="Times New Roman" w:hAnsi="Times New Roman" w:cs="Times New Roman"/>
          <w:sz w:val="24"/>
        </w:rPr>
        <w:t>ных для породы аллелей указывает на ее сомнительное происхождение. По междунаро</w:t>
      </w:r>
      <w:r w:rsidRPr="00EB582C">
        <w:rPr>
          <w:rFonts w:ascii="Times New Roman" w:hAnsi="Times New Roman" w:cs="Times New Roman"/>
          <w:sz w:val="24"/>
        </w:rPr>
        <w:t>д</w:t>
      </w:r>
      <w:r w:rsidRPr="00EB582C">
        <w:rPr>
          <w:rFonts w:ascii="Times New Roman" w:hAnsi="Times New Roman" w:cs="Times New Roman"/>
          <w:sz w:val="24"/>
        </w:rPr>
        <w:t>ным правилам контроль происхождения могут проводить только высококвалифицирова</w:t>
      </w:r>
      <w:r w:rsidRPr="00EB582C">
        <w:rPr>
          <w:rFonts w:ascii="Times New Roman" w:hAnsi="Times New Roman" w:cs="Times New Roman"/>
          <w:sz w:val="24"/>
        </w:rPr>
        <w:t>н</w:t>
      </w:r>
      <w:r w:rsidRPr="00EB582C">
        <w:rPr>
          <w:rFonts w:ascii="Times New Roman" w:hAnsi="Times New Roman" w:cs="Times New Roman"/>
          <w:sz w:val="24"/>
        </w:rPr>
        <w:t>ные специалисты, хорошо владеющие методиками определения типов белков, ферментов и групп крови лошадей. Эффективность использования полиморфных систем крови для идентификации и контроля происхождения лошади определяется ее породными особе</w:t>
      </w:r>
      <w:r w:rsidRPr="00EB582C">
        <w:rPr>
          <w:rFonts w:ascii="Times New Roman" w:hAnsi="Times New Roman" w:cs="Times New Roman"/>
          <w:sz w:val="24"/>
        </w:rPr>
        <w:t>н</w:t>
      </w:r>
      <w:r w:rsidRPr="00EB582C">
        <w:rPr>
          <w:rFonts w:ascii="Times New Roman" w:hAnsi="Times New Roman" w:cs="Times New Roman"/>
          <w:sz w:val="24"/>
        </w:rPr>
        <w:t xml:space="preserve">ностями и зависит от числа и степени </w:t>
      </w:r>
      <w:proofErr w:type="spellStart"/>
      <w:r w:rsidRPr="00EB582C">
        <w:rPr>
          <w:rFonts w:ascii="Times New Roman" w:hAnsi="Times New Roman" w:cs="Times New Roman"/>
          <w:sz w:val="24"/>
        </w:rPr>
        <w:t>полиморфности</w:t>
      </w:r>
      <w:proofErr w:type="spellEnd"/>
      <w:r w:rsidRPr="00EB582C">
        <w:rPr>
          <w:rFonts w:ascii="Times New Roman" w:hAnsi="Times New Roman" w:cs="Times New Roman"/>
          <w:sz w:val="24"/>
        </w:rPr>
        <w:t xml:space="preserve"> используемых локусов. </w:t>
      </w:r>
    </w:p>
    <w:p w:rsidR="00EB582C" w:rsidRPr="00EB582C" w:rsidRDefault="00EB582C" w:rsidP="00EB582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A4003" w:rsidRDefault="009A4003" w:rsidP="009A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03">
        <w:rPr>
          <w:rFonts w:ascii="Times New Roman" w:hAnsi="Times New Roman" w:cs="Times New Roman"/>
          <w:b/>
          <w:sz w:val="28"/>
          <w:szCs w:val="28"/>
        </w:rPr>
        <w:t>Беликова, Е. В.</w:t>
      </w:r>
      <w:r w:rsidRPr="009A4003">
        <w:rPr>
          <w:rFonts w:ascii="Times New Roman" w:hAnsi="Times New Roman" w:cs="Times New Roman"/>
          <w:sz w:val="28"/>
          <w:szCs w:val="28"/>
        </w:rPr>
        <w:t xml:space="preserve"> Технологические аспекты воспроизводства и выращ</w:t>
      </w:r>
      <w:r w:rsidRPr="009A4003">
        <w:rPr>
          <w:rFonts w:ascii="Times New Roman" w:hAnsi="Times New Roman" w:cs="Times New Roman"/>
          <w:sz w:val="28"/>
          <w:szCs w:val="28"/>
        </w:rPr>
        <w:t>и</w:t>
      </w:r>
      <w:r w:rsidRPr="009A4003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тракененских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 xml:space="preserve"> лошадей во Франции / Е. В. Беликова // Науч</w:t>
      </w:r>
      <w:proofErr w:type="gramStart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9A4003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12F">
        <w:rPr>
          <w:rFonts w:ascii="Times New Roman" w:hAnsi="Times New Roman" w:cs="Times New Roman"/>
          <w:sz w:val="28"/>
          <w:szCs w:val="28"/>
        </w:rPr>
        <w:t>б</w:t>
      </w:r>
      <w:r w:rsidRPr="009A4003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 xml:space="preserve"> </w:t>
      </w:r>
      <w:r w:rsidR="0056212F">
        <w:rPr>
          <w:rFonts w:ascii="Times New Roman" w:hAnsi="Times New Roman" w:cs="Times New Roman"/>
          <w:sz w:val="28"/>
          <w:szCs w:val="28"/>
        </w:rPr>
        <w:t>и</w:t>
      </w:r>
      <w:r w:rsidRPr="009A4003">
        <w:rPr>
          <w:rFonts w:ascii="Times New Roman" w:hAnsi="Times New Roman" w:cs="Times New Roman"/>
          <w:sz w:val="28"/>
          <w:szCs w:val="28"/>
        </w:rPr>
        <w:t xml:space="preserve">н-та животноводства Национальной акад.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>. наук Украины. – 2017. – № 117. – С. 3-7.</w:t>
      </w:r>
    </w:p>
    <w:p w:rsidR="007F7E14" w:rsidRPr="007F7E14" w:rsidRDefault="007F7E14" w:rsidP="009A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A4003" w:rsidRDefault="009A4003" w:rsidP="009A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003">
        <w:rPr>
          <w:rFonts w:ascii="Times New Roman" w:hAnsi="Times New Roman" w:cs="Times New Roman"/>
          <w:b/>
          <w:sz w:val="28"/>
          <w:szCs w:val="28"/>
        </w:rPr>
        <w:t>Буренко</w:t>
      </w:r>
      <w:proofErr w:type="spellEnd"/>
      <w:r w:rsidRPr="009A4003">
        <w:rPr>
          <w:rFonts w:ascii="Times New Roman" w:hAnsi="Times New Roman" w:cs="Times New Roman"/>
          <w:b/>
          <w:sz w:val="28"/>
          <w:szCs w:val="28"/>
        </w:rPr>
        <w:t>, А. В.</w:t>
      </w:r>
      <w:r w:rsidRPr="009A4003">
        <w:rPr>
          <w:rFonts w:ascii="Times New Roman" w:hAnsi="Times New Roman" w:cs="Times New Roman"/>
          <w:sz w:val="28"/>
          <w:szCs w:val="28"/>
        </w:rPr>
        <w:t xml:space="preserve"> Тип и калибр орловского рысака / А. В.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Буренко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 xml:space="preserve">, Б. М.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Гопка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 xml:space="preserve"> // Науч</w:t>
      </w:r>
      <w:proofErr w:type="gramStart"/>
      <w:r w:rsidR="00783322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9A4003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83322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83322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 xml:space="preserve"> </w:t>
      </w:r>
      <w:r w:rsidR="00785931">
        <w:rPr>
          <w:rFonts w:ascii="Times New Roman" w:hAnsi="Times New Roman" w:cs="Times New Roman"/>
          <w:sz w:val="28"/>
          <w:szCs w:val="28"/>
        </w:rPr>
        <w:t>и</w:t>
      </w:r>
      <w:r w:rsidRPr="009A4003">
        <w:rPr>
          <w:rFonts w:ascii="Times New Roman" w:hAnsi="Times New Roman" w:cs="Times New Roman"/>
          <w:sz w:val="28"/>
          <w:szCs w:val="28"/>
        </w:rPr>
        <w:t xml:space="preserve">н-та животноводства Национальной акад.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 xml:space="preserve">. наук Украины. </w:t>
      </w:r>
      <w:r w:rsidR="007F7E14">
        <w:rPr>
          <w:rFonts w:ascii="Times New Roman" w:hAnsi="Times New Roman" w:cs="Times New Roman"/>
          <w:sz w:val="28"/>
          <w:szCs w:val="28"/>
        </w:rPr>
        <w:t xml:space="preserve">– </w:t>
      </w:r>
      <w:r w:rsidRPr="009A4003">
        <w:rPr>
          <w:rFonts w:ascii="Times New Roman" w:hAnsi="Times New Roman" w:cs="Times New Roman"/>
          <w:sz w:val="28"/>
          <w:szCs w:val="28"/>
        </w:rPr>
        <w:t xml:space="preserve">2017. </w:t>
      </w:r>
      <w:r w:rsidR="007F7E14">
        <w:rPr>
          <w:rFonts w:ascii="Times New Roman" w:hAnsi="Times New Roman" w:cs="Times New Roman"/>
          <w:sz w:val="28"/>
          <w:szCs w:val="28"/>
        </w:rPr>
        <w:t xml:space="preserve">– </w:t>
      </w:r>
      <w:r w:rsidRPr="009A4003">
        <w:rPr>
          <w:rFonts w:ascii="Times New Roman" w:hAnsi="Times New Roman" w:cs="Times New Roman"/>
          <w:sz w:val="28"/>
          <w:szCs w:val="28"/>
        </w:rPr>
        <w:t>№</w:t>
      </w:r>
      <w:r w:rsidR="007F7E14">
        <w:rPr>
          <w:rFonts w:ascii="Times New Roman" w:hAnsi="Times New Roman" w:cs="Times New Roman"/>
          <w:sz w:val="28"/>
          <w:szCs w:val="28"/>
        </w:rPr>
        <w:t xml:space="preserve"> </w:t>
      </w:r>
      <w:r w:rsidRPr="009A4003">
        <w:rPr>
          <w:rFonts w:ascii="Times New Roman" w:hAnsi="Times New Roman" w:cs="Times New Roman"/>
          <w:sz w:val="28"/>
          <w:szCs w:val="28"/>
        </w:rPr>
        <w:t>117. – С. 14-19.</w:t>
      </w:r>
    </w:p>
    <w:p w:rsidR="007F7E14" w:rsidRPr="007F7E14" w:rsidRDefault="007F7E14" w:rsidP="009A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A4003" w:rsidRPr="009A4003" w:rsidRDefault="009A4003" w:rsidP="009A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003">
        <w:rPr>
          <w:rFonts w:ascii="Times New Roman" w:hAnsi="Times New Roman" w:cs="Times New Roman"/>
          <w:b/>
          <w:sz w:val="28"/>
          <w:szCs w:val="28"/>
        </w:rPr>
        <w:t>Гопка</w:t>
      </w:r>
      <w:proofErr w:type="spellEnd"/>
      <w:r w:rsidRPr="009A4003">
        <w:rPr>
          <w:rFonts w:ascii="Times New Roman" w:hAnsi="Times New Roman" w:cs="Times New Roman"/>
          <w:b/>
          <w:sz w:val="28"/>
          <w:szCs w:val="28"/>
        </w:rPr>
        <w:t>, Б. М</w:t>
      </w:r>
      <w:r w:rsidRPr="009A4003">
        <w:rPr>
          <w:rFonts w:ascii="Times New Roman" w:hAnsi="Times New Roman" w:cs="Times New Roman"/>
          <w:sz w:val="28"/>
          <w:szCs w:val="28"/>
        </w:rPr>
        <w:t xml:space="preserve">. Имена лошадей /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Гопка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 xml:space="preserve"> Б.М.,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Скоцик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 xml:space="preserve"> В.Е.,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Зламанюк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 xml:space="preserve"> Л.М.// Науч</w:t>
      </w:r>
      <w:proofErr w:type="gramStart"/>
      <w:r w:rsidR="007F7E14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9A4003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E14">
        <w:rPr>
          <w:rFonts w:ascii="Times New Roman" w:hAnsi="Times New Roman" w:cs="Times New Roman"/>
          <w:sz w:val="28"/>
          <w:szCs w:val="28"/>
        </w:rPr>
        <w:t>б</w:t>
      </w:r>
      <w:r w:rsidRPr="009A4003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 xml:space="preserve"> </w:t>
      </w:r>
      <w:r w:rsidR="00FE69FD">
        <w:rPr>
          <w:rFonts w:ascii="Times New Roman" w:hAnsi="Times New Roman" w:cs="Times New Roman"/>
          <w:sz w:val="28"/>
          <w:szCs w:val="28"/>
        </w:rPr>
        <w:t>и</w:t>
      </w:r>
      <w:r w:rsidRPr="009A4003">
        <w:rPr>
          <w:rFonts w:ascii="Times New Roman" w:hAnsi="Times New Roman" w:cs="Times New Roman"/>
          <w:sz w:val="28"/>
          <w:szCs w:val="28"/>
        </w:rPr>
        <w:t xml:space="preserve">н-та животноводства Национальной акад.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>. наук Украины. – 2017. – № 117. – С. 43-52.</w:t>
      </w:r>
    </w:p>
    <w:p w:rsidR="009A4003" w:rsidRPr="007F7E14" w:rsidRDefault="009A4003" w:rsidP="009A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A4003" w:rsidRDefault="009A4003" w:rsidP="009A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03">
        <w:rPr>
          <w:rFonts w:ascii="Times New Roman" w:hAnsi="Times New Roman" w:cs="Times New Roman"/>
          <w:b/>
          <w:sz w:val="28"/>
          <w:szCs w:val="28"/>
        </w:rPr>
        <w:t>Влияние качества измерения на экстерьерную оценку и линейные промеры лошадей</w:t>
      </w:r>
      <w:r w:rsidRPr="009A4003">
        <w:rPr>
          <w:rFonts w:ascii="Times New Roman" w:hAnsi="Times New Roman" w:cs="Times New Roman"/>
          <w:sz w:val="28"/>
          <w:szCs w:val="28"/>
        </w:rPr>
        <w:t xml:space="preserve"> / Ю. И. Герман </w:t>
      </w:r>
      <w:r w:rsidR="00080802" w:rsidRPr="00080802">
        <w:rPr>
          <w:rFonts w:ascii="Times New Roman" w:hAnsi="Times New Roman" w:cs="Times New Roman"/>
          <w:sz w:val="28"/>
          <w:szCs w:val="28"/>
        </w:rPr>
        <w:t>[</w:t>
      </w:r>
      <w:r w:rsidR="00080802">
        <w:rPr>
          <w:rFonts w:ascii="Times New Roman" w:hAnsi="Times New Roman" w:cs="Times New Roman"/>
          <w:sz w:val="28"/>
          <w:szCs w:val="28"/>
        </w:rPr>
        <w:t>и др</w:t>
      </w:r>
      <w:r w:rsidRPr="009A4003">
        <w:rPr>
          <w:rFonts w:ascii="Times New Roman" w:hAnsi="Times New Roman" w:cs="Times New Roman"/>
          <w:sz w:val="28"/>
          <w:szCs w:val="28"/>
        </w:rPr>
        <w:t>.</w:t>
      </w:r>
      <w:r w:rsidR="00080802" w:rsidRPr="00080802">
        <w:rPr>
          <w:rFonts w:ascii="Times New Roman" w:hAnsi="Times New Roman" w:cs="Times New Roman"/>
          <w:sz w:val="28"/>
          <w:szCs w:val="28"/>
        </w:rPr>
        <w:t xml:space="preserve">] </w:t>
      </w:r>
      <w:r w:rsidRPr="009A4003">
        <w:rPr>
          <w:rFonts w:ascii="Times New Roman" w:hAnsi="Times New Roman" w:cs="Times New Roman"/>
          <w:sz w:val="28"/>
          <w:szCs w:val="28"/>
        </w:rPr>
        <w:t>// Науч</w:t>
      </w:r>
      <w:proofErr w:type="gramStart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9A4003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9A4003">
        <w:rPr>
          <w:rFonts w:ascii="Times New Roman" w:hAnsi="Times New Roman" w:cs="Times New Roman"/>
          <w:sz w:val="28"/>
          <w:szCs w:val="28"/>
        </w:rPr>
        <w:t xml:space="preserve"> </w:t>
      </w:r>
      <w:r w:rsidR="00080802">
        <w:rPr>
          <w:rFonts w:ascii="Times New Roman" w:hAnsi="Times New Roman" w:cs="Times New Roman"/>
          <w:sz w:val="28"/>
          <w:szCs w:val="28"/>
        </w:rPr>
        <w:t>и</w:t>
      </w:r>
      <w:r w:rsidRPr="009A4003">
        <w:rPr>
          <w:rFonts w:ascii="Times New Roman" w:hAnsi="Times New Roman" w:cs="Times New Roman"/>
          <w:sz w:val="28"/>
          <w:szCs w:val="28"/>
        </w:rPr>
        <w:t>н-та живо</w:t>
      </w:r>
      <w:r w:rsidRPr="009A4003">
        <w:rPr>
          <w:rFonts w:ascii="Times New Roman" w:hAnsi="Times New Roman" w:cs="Times New Roman"/>
          <w:sz w:val="28"/>
          <w:szCs w:val="28"/>
        </w:rPr>
        <w:t>т</w:t>
      </w:r>
      <w:r w:rsidRPr="009A4003">
        <w:rPr>
          <w:rFonts w:ascii="Times New Roman" w:hAnsi="Times New Roman" w:cs="Times New Roman"/>
          <w:sz w:val="28"/>
          <w:szCs w:val="28"/>
        </w:rPr>
        <w:lastRenderedPageBreak/>
        <w:t xml:space="preserve">новодства Национальной акад. </w:t>
      </w:r>
      <w:proofErr w:type="spellStart"/>
      <w:r w:rsidRPr="009A400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A4003">
        <w:rPr>
          <w:rFonts w:ascii="Times New Roman" w:hAnsi="Times New Roman" w:cs="Times New Roman"/>
          <w:sz w:val="28"/>
          <w:szCs w:val="28"/>
        </w:rPr>
        <w:t>. наук Украины. – 2017. – № 117. – С. 26-32.</w:t>
      </w:r>
    </w:p>
    <w:p w:rsidR="009A4003" w:rsidRPr="007F7E14" w:rsidRDefault="009A4003" w:rsidP="009A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C6B85" w:rsidRPr="00EB582C" w:rsidRDefault="00EB582C" w:rsidP="00EB582C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B582C">
        <w:rPr>
          <w:rFonts w:ascii="Times New Roman" w:hAnsi="Times New Roman" w:cs="Times New Roman"/>
          <w:b/>
          <w:sz w:val="28"/>
        </w:rPr>
        <w:t>Громова, Т. В.</w:t>
      </w:r>
      <w:r w:rsidRPr="00EB582C">
        <w:rPr>
          <w:rFonts w:ascii="Times New Roman" w:hAnsi="Times New Roman" w:cs="Times New Roman"/>
          <w:sz w:val="28"/>
        </w:rPr>
        <w:t xml:space="preserve"> </w:t>
      </w:r>
      <w:r w:rsidR="00CC6B85" w:rsidRPr="00EB582C">
        <w:rPr>
          <w:rFonts w:ascii="Times New Roman" w:hAnsi="Times New Roman" w:cs="Times New Roman"/>
          <w:sz w:val="28"/>
        </w:rPr>
        <w:t>Оценка влияния происхождения на работоспособность лошадей орловской рысистой породы /</w:t>
      </w:r>
      <w:r w:rsidRPr="00EB582C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EB582C">
        <w:rPr>
          <w:rFonts w:ascii="Times New Roman" w:hAnsi="Times New Roman" w:cs="Times New Roman"/>
          <w:sz w:val="28"/>
        </w:rPr>
        <w:t>В.</w:t>
      </w:r>
      <w:r w:rsidR="00CC6B85" w:rsidRPr="00EB582C">
        <w:rPr>
          <w:rFonts w:ascii="Times New Roman" w:hAnsi="Times New Roman" w:cs="Times New Roman"/>
          <w:sz w:val="28"/>
        </w:rPr>
        <w:t xml:space="preserve"> Громова, </w:t>
      </w:r>
      <w:r w:rsidRPr="00EB582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EB582C">
        <w:rPr>
          <w:rFonts w:ascii="Times New Roman" w:hAnsi="Times New Roman" w:cs="Times New Roman"/>
          <w:sz w:val="28"/>
        </w:rPr>
        <w:t xml:space="preserve">С. </w:t>
      </w:r>
      <w:r w:rsidR="00CC6B85" w:rsidRPr="00EB582C">
        <w:rPr>
          <w:rFonts w:ascii="Times New Roman" w:hAnsi="Times New Roman" w:cs="Times New Roman"/>
          <w:sz w:val="28"/>
        </w:rPr>
        <w:t xml:space="preserve">Асанов // </w:t>
      </w:r>
      <w:proofErr w:type="spellStart"/>
      <w:r w:rsidR="00CC6B85" w:rsidRPr="00EB582C">
        <w:rPr>
          <w:rFonts w:ascii="Times New Roman" w:hAnsi="Times New Roman" w:cs="Times New Roman"/>
          <w:sz w:val="28"/>
        </w:rPr>
        <w:t>Вестн</w:t>
      </w:r>
      <w:proofErr w:type="spellEnd"/>
      <w:r w:rsidR="00CC6B85" w:rsidRPr="00EB582C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="00CC6B85" w:rsidRPr="00EB582C">
        <w:rPr>
          <w:rFonts w:ascii="Times New Roman" w:hAnsi="Times New Roman" w:cs="Times New Roman"/>
          <w:sz w:val="28"/>
        </w:rPr>
        <w:t>аграр</w:t>
      </w:r>
      <w:proofErr w:type="spellEnd"/>
      <w:r w:rsidR="00CC6B85" w:rsidRPr="00EB582C">
        <w:rPr>
          <w:rFonts w:ascii="Times New Roman" w:hAnsi="Times New Roman" w:cs="Times New Roman"/>
          <w:sz w:val="28"/>
        </w:rPr>
        <w:t>. ун-та. – 2017. – № 10. – С. 121-125.</w:t>
      </w:r>
    </w:p>
    <w:p w:rsidR="00CC6B85" w:rsidRPr="00EB582C" w:rsidRDefault="00CC6B85" w:rsidP="00EB582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B582C">
        <w:rPr>
          <w:rFonts w:ascii="Times New Roman" w:hAnsi="Times New Roman" w:cs="Times New Roman"/>
          <w:sz w:val="24"/>
        </w:rPr>
        <w:t>При работе с лошадьми орловской рысистой породы всё более актуальным стан</w:t>
      </w:r>
      <w:r w:rsidRPr="00EB582C">
        <w:rPr>
          <w:rFonts w:ascii="Times New Roman" w:hAnsi="Times New Roman" w:cs="Times New Roman"/>
          <w:sz w:val="24"/>
        </w:rPr>
        <w:t>о</w:t>
      </w:r>
      <w:r w:rsidRPr="00EB582C">
        <w:rPr>
          <w:rFonts w:ascii="Times New Roman" w:hAnsi="Times New Roman" w:cs="Times New Roman"/>
          <w:sz w:val="24"/>
        </w:rPr>
        <w:t xml:space="preserve">вится вопрос раннего прогнозирования работоспособности по косвенным показателям. Генетическая обусловленность работоспособности в среднем составляет 35-37%, поэтому изучение влияния происхождения на </w:t>
      </w:r>
      <w:proofErr w:type="spellStart"/>
      <w:r w:rsidRPr="00EB582C">
        <w:rPr>
          <w:rFonts w:ascii="Times New Roman" w:hAnsi="Times New Roman" w:cs="Times New Roman"/>
          <w:sz w:val="24"/>
        </w:rPr>
        <w:t>резвостные</w:t>
      </w:r>
      <w:proofErr w:type="spellEnd"/>
      <w:r w:rsidRPr="00EB582C">
        <w:rPr>
          <w:rFonts w:ascii="Times New Roman" w:hAnsi="Times New Roman" w:cs="Times New Roman"/>
          <w:sz w:val="24"/>
        </w:rPr>
        <w:t xml:space="preserve"> показатели лошадей является важным этапом селекционной работы с породой. В связи с этим целью исследований стало: опр</w:t>
      </w:r>
      <w:r w:rsidRPr="00EB582C">
        <w:rPr>
          <w:rFonts w:ascii="Times New Roman" w:hAnsi="Times New Roman" w:cs="Times New Roman"/>
          <w:sz w:val="24"/>
        </w:rPr>
        <w:t>е</w:t>
      </w:r>
      <w:r w:rsidRPr="00EB582C">
        <w:rPr>
          <w:rFonts w:ascii="Times New Roman" w:hAnsi="Times New Roman" w:cs="Times New Roman"/>
          <w:sz w:val="24"/>
        </w:rPr>
        <w:t xml:space="preserve">делить величину влияния разных показателей оценки происхождения на </w:t>
      </w:r>
      <w:proofErr w:type="spellStart"/>
      <w:r w:rsidRPr="00EB582C">
        <w:rPr>
          <w:rFonts w:ascii="Times New Roman" w:hAnsi="Times New Roman" w:cs="Times New Roman"/>
          <w:sz w:val="24"/>
        </w:rPr>
        <w:t>резвостную</w:t>
      </w:r>
      <w:proofErr w:type="spellEnd"/>
      <w:r w:rsidRPr="00EB582C">
        <w:rPr>
          <w:rFonts w:ascii="Times New Roman" w:hAnsi="Times New Roman" w:cs="Times New Roman"/>
          <w:sz w:val="24"/>
        </w:rPr>
        <w:t xml:space="preserve"> раб</w:t>
      </w:r>
      <w:r w:rsidRPr="00EB582C">
        <w:rPr>
          <w:rFonts w:ascii="Times New Roman" w:hAnsi="Times New Roman" w:cs="Times New Roman"/>
          <w:sz w:val="24"/>
        </w:rPr>
        <w:t>о</w:t>
      </w:r>
      <w:r w:rsidRPr="00EB582C">
        <w:rPr>
          <w:rFonts w:ascii="Times New Roman" w:hAnsi="Times New Roman" w:cs="Times New Roman"/>
          <w:sz w:val="24"/>
        </w:rPr>
        <w:t>тоспособность орловских рысаков для повышения эффективности раннего отбора по главному признаку. Исследования проводились в 2016 г. по материалам испытаний орло</w:t>
      </w:r>
      <w:r w:rsidRPr="00EB582C">
        <w:rPr>
          <w:rFonts w:ascii="Times New Roman" w:hAnsi="Times New Roman" w:cs="Times New Roman"/>
          <w:sz w:val="24"/>
        </w:rPr>
        <w:t>в</w:t>
      </w:r>
      <w:r w:rsidRPr="00EB582C">
        <w:rPr>
          <w:rFonts w:ascii="Times New Roman" w:hAnsi="Times New Roman" w:cs="Times New Roman"/>
          <w:sz w:val="24"/>
        </w:rPr>
        <w:t>ских рысаков (n = 113 гол.) на Барнаульском ипподроме в течение трех беговых сезонов (2014-2016 гг.). Происхождение орловских рысаков оценивали по таким показателям, как: принадлежность к линии; сочетание линий родителей; класс резвости предков в двух р</w:t>
      </w:r>
      <w:r w:rsidRPr="00EB582C">
        <w:rPr>
          <w:rFonts w:ascii="Times New Roman" w:hAnsi="Times New Roman" w:cs="Times New Roman"/>
          <w:sz w:val="24"/>
        </w:rPr>
        <w:t>я</w:t>
      </w:r>
      <w:r w:rsidRPr="00EB582C">
        <w:rPr>
          <w:rFonts w:ascii="Times New Roman" w:hAnsi="Times New Roman" w:cs="Times New Roman"/>
          <w:sz w:val="24"/>
        </w:rPr>
        <w:t>дах родословной и общее количество предков класса 2.10 в трех рядах родословной. Ди</w:t>
      </w:r>
      <w:r w:rsidRPr="00EB582C">
        <w:rPr>
          <w:rFonts w:ascii="Times New Roman" w:hAnsi="Times New Roman" w:cs="Times New Roman"/>
          <w:sz w:val="24"/>
        </w:rPr>
        <w:t>с</w:t>
      </w:r>
      <w:r w:rsidRPr="00EB582C">
        <w:rPr>
          <w:rFonts w:ascii="Times New Roman" w:hAnsi="Times New Roman" w:cs="Times New Roman"/>
          <w:sz w:val="24"/>
        </w:rPr>
        <w:t>персионным анализом установлено, что наиболее заметное влияние на резвость орловских рысаков оказали такие факторы, как сочетаемость линий родителей пробанда (27,2%) и класс резвости предков в двух рядах родословной (15,8%). Эти показатели можно испол</w:t>
      </w:r>
      <w:r w:rsidRPr="00EB582C">
        <w:rPr>
          <w:rFonts w:ascii="Times New Roman" w:hAnsi="Times New Roman" w:cs="Times New Roman"/>
          <w:sz w:val="24"/>
        </w:rPr>
        <w:t>ь</w:t>
      </w:r>
      <w:r w:rsidRPr="00EB582C">
        <w:rPr>
          <w:rFonts w:ascii="Times New Roman" w:hAnsi="Times New Roman" w:cs="Times New Roman"/>
          <w:sz w:val="24"/>
        </w:rPr>
        <w:t xml:space="preserve">зовать при прогнозировании </w:t>
      </w:r>
      <w:proofErr w:type="spellStart"/>
      <w:r w:rsidRPr="00EB582C">
        <w:rPr>
          <w:rFonts w:ascii="Times New Roman" w:hAnsi="Times New Roman" w:cs="Times New Roman"/>
          <w:sz w:val="24"/>
        </w:rPr>
        <w:t>резвостной</w:t>
      </w:r>
      <w:proofErr w:type="spellEnd"/>
      <w:r w:rsidRPr="00EB582C">
        <w:rPr>
          <w:rFonts w:ascii="Times New Roman" w:hAnsi="Times New Roman" w:cs="Times New Roman"/>
          <w:sz w:val="24"/>
        </w:rPr>
        <w:t xml:space="preserve"> работоспособности жеребят. Наиболее перспе</w:t>
      </w:r>
      <w:r w:rsidRPr="00EB582C">
        <w:rPr>
          <w:rFonts w:ascii="Times New Roman" w:hAnsi="Times New Roman" w:cs="Times New Roman"/>
          <w:sz w:val="24"/>
        </w:rPr>
        <w:t>к</w:t>
      </w:r>
      <w:r w:rsidRPr="00EB582C">
        <w:rPr>
          <w:rFonts w:ascii="Times New Roman" w:hAnsi="Times New Roman" w:cs="Times New Roman"/>
          <w:sz w:val="24"/>
        </w:rPr>
        <w:t>тивными в плане увеличения работоспособности рысаков оказались такие сочетания л</w:t>
      </w:r>
      <w:r w:rsidRPr="00EB582C">
        <w:rPr>
          <w:rFonts w:ascii="Times New Roman" w:hAnsi="Times New Roman" w:cs="Times New Roman"/>
          <w:sz w:val="24"/>
        </w:rPr>
        <w:t>и</w:t>
      </w:r>
      <w:r w:rsidRPr="00EB582C">
        <w:rPr>
          <w:rFonts w:ascii="Times New Roman" w:hAnsi="Times New Roman" w:cs="Times New Roman"/>
          <w:sz w:val="24"/>
        </w:rPr>
        <w:t>ний, как Болтика × Пилота, Воина × Пиона и Пилота × Ветра. Резвость потомства, пол</w:t>
      </w:r>
      <w:r w:rsidRPr="00EB582C">
        <w:rPr>
          <w:rFonts w:ascii="Times New Roman" w:hAnsi="Times New Roman" w:cs="Times New Roman"/>
          <w:sz w:val="24"/>
        </w:rPr>
        <w:t>у</w:t>
      </w:r>
      <w:r w:rsidRPr="00EB582C">
        <w:rPr>
          <w:rFonts w:ascii="Times New Roman" w:hAnsi="Times New Roman" w:cs="Times New Roman"/>
          <w:sz w:val="24"/>
        </w:rPr>
        <w:t>ченного от предков класса 2.10 и резвее, лучше на 1,0-2,7 с. по сравнению со сверстник</w:t>
      </w:r>
      <w:r w:rsidRPr="00EB582C">
        <w:rPr>
          <w:rFonts w:ascii="Times New Roman" w:hAnsi="Times New Roman" w:cs="Times New Roman"/>
          <w:sz w:val="24"/>
        </w:rPr>
        <w:t>а</w:t>
      </w:r>
      <w:r w:rsidRPr="00EB582C">
        <w:rPr>
          <w:rFonts w:ascii="Times New Roman" w:hAnsi="Times New Roman" w:cs="Times New Roman"/>
          <w:sz w:val="24"/>
        </w:rPr>
        <w:t xml:space="preserve">ми, рожденными от менее резвых предков. </w:t>
      </w:r>
    </w:p>
    <w:p w:rsidR="009E7D93" w:rsidRDefault="009E7D93" w:rsidP="00EB582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C4594" w:rsidRDefault="00CC4594" w:rsidP="00CC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594">
        <w:rPr>
          <w:rFonts w:ascii="Times New Roman" w:hAnsi="Times New Roman" w:cs="Times New Roman"/>
          <w:b/>
          <w:sz w:val="28"/>
          <w:szCs w:val="28"/>
        </w:rPr>
        <w:t>Задерихина</w:t>
      </w:r>
      <w:proofErr w:type="spellEnd"/>
      <w:r w:rsidRPr="00CC4594">
        <w:rPr>
          <w:rFonts w:ascii="Times New Roman" w:hAnsi="Times New Roman" w:cs="Times New Roman"/>
          <w:b/>
          <w:sz w:val="28"/>
          <w:szCs w:val="28"/>
        </w:rPr>
        <w:t>, Е. А.</w:t>
      </w:r>
      <w:r w:rsidRPr="00CC4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4">
        <w:rPr>
          <w:rFonts w:ascii="Times New Roman" w:hAnsi="Times New Roman" w:cs="Times New Roman"/>
          <w:sz w:val="28"/>
          <w:szCs w:val="28"/>
        </w:rPr>
        <w:t>Имунногенетический</w:t>
      </w:r>
      <w:proofErr w:type="spellEnd"/>
      <w:r w:rsidRPr="00CC4594">
        <w:rPr>
          <w:rFonts w:ascii="Times New Roman" w:hAnsi="Times New Roman" w:cs="Times New Roman"/>
          <w:sz w:val="28"/>
          <w:szCs w:val="28"/>
        </w:rPr>
        <w:t xml:space="preserve"> профиль гуцульской породы лошадей в Украине / Е. А. </w:t>
      </w:r>
      <w:proofErr w:type="spellStart"/>
      <w:r w:rsidRPr="00CC4594">
        <w:rPr>
          <w:rFonts w:ascii="Times New Roman" w:hAnsi="Times New Roman" w:cs="Times New Roman"/>
          <w:sz w:val="28"/>
          <w:szCs w:val="28"/>
        </w:rPr>
        <w:t>Задерихина</w:t>
      </w:r>
      <w:proofErr w:type="spellEnd"/>
      <w:r w:rsidRPr="00CC4594">
        <w:rPr>
          <w:rFonts w:ascii="Times New Roman" w:hAnsi="Times New Roman" w:cs="Times New Roman"/>
          <w:sz w:val="28"/>
          <w:szCs w:val="28"/>
        </w:rPr>
        <w:t xml:space="preserve">, Г. Н. Тур, В. И. </w:t>
      </w:r>
      <w:proofErr w:type="spellStart"/>
      <w:r w:rsidRPr="00CC4594">
        <w:rPr>
          <w:rFonts w:ascii="Times New Roman" w:hAnsi="Times New Roman" w:cs="Times New Roman"/>
          <w:sz w:val="28"/>
          <w:szCs w:val="28"/>
        </w:rPr>
        <w:t>Россоха</w:t>
      </w:r>
      <w:proofErr w:type="spellEnd"/>
      <w:r w:rsidRPr="00CC4594">
        <w:rPr>
          <w:rFonts w:ascii="Times New Roman" w:hAnsi="Times New Roman" w:cs="Times New Roman"/>
          <w:sz w:val="28"/>
          <w:szCs w:val="28"/>
        </w:rPr>
        <w:t xml:space="preserve"> // Науч</w:t>
      </w:r>
      <w:proofErr w:type="gramStart"/>
      <w:r w:rsidR="007F7E14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C4594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CC4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94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CC4594">
        <w:rPr>
          <w:rFonts w:ascii="Times New Roman" w:hAnsi="Times New Roman" w:cs="Times New Roman"/>
          <w:sz w:val="28"/>
          <w:szCs w:val="28"/>
        </w:rPr>
        <w:t xml:space="preserve"> </w:t>
      </w:r>
      <w:r w:rsidR="00976D38">
        <w:rPr>
          <w:rFonts w:ascii="Times New Roman" w:hAnsi="Times New Roman" w:cs="Times New Roman"/>
          <w:sz w:val="28"/>
          <w:szCs w:val="28"/>
        </w:rPr>
        <w:t>и</w:t>
      </w:r>
      <w:r w:rsidRPr="00CC4594">
        <w:rPr>
          <w:rFonts w:ascii="Times New Roman" w:hAnsi="Times New Roman" w:cs="Times New Roman"/>
          <w:sz w:val="28"/>
          <w:szCs w:val="28"/>
        </w:rPr>
        <w:t xml:space="preserve">н-та животноводства Национальной акад. </w:t>
      </w:r>
      <w:proofErr w:type="spellStart"/>
      <w:r w:rsidRPr="00CC4594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C4594">
        <w:rPr>
          <w:rFonts w:ascii="Times New Roman" w:hAnsi="Times New Roman" w:cs="Times New Roman"/>
          <w:sz w:val="28"/>
          <w:szCs w:val="28"/>
        </w:rPr>
        <w:t>. наук Укра</w:t>
      </w:r>
      <w:r w:rsidRPr="00CC4594">
        <w:rPr>
          <w:rFonts w:ascii="Times New Roman" w:hAnsi="Times New Roman" w:cs="Times New Roman"/>
          <w:sz w:val="28"/>
          <w:szCs w:val="28"/>
        </w:rPr>
        <w:t>и</w:t>
      </w:r>
      <w:r w:rsidRPr="00CC4594">
        <w:rPr>
          <w:rFonts w:ascii="Times New Roman" w:hAnsi="Times New Roman" w:cs="Times New Roman"/>
          <w:sz w:val="28"/>
          <w:szCs w:val="28"/>
        </w:rPr>
        <w:t>ны. – 2017. – № 117. – С. 57-63.</w:t>
      </w:r>
    </w:p>
    <w:p w:rsidR="007F7E14" w:rsidRPr="007F7E14" w:rsidRDefault="007F7E14" w:rsidP="00CC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C4594" w:rsidRPr="00CC4594" w:rsidRDefault="00CC4594" w:rsidP="00CC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594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Pr="00CC4594">
        <w:rPr>
          <w:rFonts w:ascii="Times New Roman" w:hAnsi="Times New Roman" w:cs="Times New Roman"/>
          <w:b/>
          <w:sz w:val="28"/>
          <w:szCs w:val="28"/>
        </w:rPr>
        <w:t>, Л. Р.</w:t>
      </w:r>
      <w:r w:rsidRPr="00CC4594">
        <w:rPr>
          <w:rFonts w:ascii="Times New Roman" w:hAnsi="Times New Roman" w:cs="Times New Roman"/>
          <w:sz w:val="28"/>
          <w:szCs w:val="28"/>
        </w:rPr>
        <w:t xml:space="preserve"> Особенности молочной продуктивности кобыл ру</w:t>
      </w:r>
      <w:r w:rsidRPr="00CC4594">
        <w:rPr>
          <w:rFonts w:ascii="Times New Roman" w:hAnsi="Times New Roman" w:cs="Times New Roman"/>
          <w:sz w:val="28"/>
          <w:szCs w:val="28"/>
        </w:rPr>
        <w:t>с</w:t>
      </w:r>
      <w:r w:rsidRPr="00CC4594">
        <w:rPr>
          <w:rFonts w:ascii="Times New Roman" w:hAnsi="Times New Roman" w:cs="Times New Roman"/>
          <w:sz w:val="28"/>
          <w:szCs w:val="28"/>
        </w:rPr>
        <w:t xml:space="preserve">ской и литовской тяжеловозных пород / Л. Р. </w:t>
      </w:r>
      <w:proofErr w:type="spellStart"/>
      <w:r w:rsidRPr="00CC4594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CC4594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CC4594">
        <w:rPr>
          <w:rFonts w:ascii="Times New Roman" w:hAnsi="Times New Roman" w:cs="Times New Roman"/>
          <w:sz w:val="28"/>
          <w:szCs w:val="28"/>
        </w:rPr>
        <w:t>Сушенцова</w:t>
      </w:r>
      <w:proofErr w:type="spellEnd"/>
      <w:r w:rsidRPr="00CC4594">
        <w:rPr>
          <w:rFonts w:ascii="Times New Roman" w:hAnsi="Times New Roman" w:cs="Times New Roman"/>
          <w:sz w:val="28"/>
          <w:szCs w:val="28"/>
        </w:rPr>
        <w:t xml:space="preserve"> // Ученые записки Казанской гос. акад. ветеринарной медицины им. Н.Э. Ба</w:t>
      </w:r>
      <w:r w:rsidRPr="00CC4594">
        <w:rPr>
          <w:rFonts w:ascii="Times New Roman" w:hAnsi="Times New Roman" w:cs="Times New Roman"/>
          <w:sz w:val="28"/>
          <w:szCs w:val="28"/>
        </w:rPr>
        <w:t>у</w:t>
      </w:r>
      <w:r w:rsidRPr="00CC4594">
        <w:rPr>
          <w:rFonts w:ascii="Times New Roman" w:hAnsi="Times New Roman" w:cs="Times New Roman"/>
          <w:sz w:val="28"/>
          <w:szCs w:val="28"/>
        </w:rPr>
        <w:t>мана. – 2017. – Т. 231. – С. 54-58.</w:t>
      </w:r>
    </w:p>
    <w:p w:rsidR="00CC4594" w:rsidRPr="007F7E14" w:rsidRDefault="00CC4594" w:rsidP="00CC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C4594" w:rsidRDefault="00CC4594" w:rsidP="00CC45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94">
        <w:rPr>
          <w:rFonts w:ascii="Times New Roman" w:hAnsi="Times New Roman" w:cs="Times New Roman"/>
          <w:b/>
          <w:sz w:val="28"/>
          <w:szCs w:val="28"/>
        </w:rPr>
        <w:t>Использование жеребцов-пробников в коневодстве России</w:t>
      </w:r>
      <w:r w:rsidRPr="00CC4594">
        <w:rPr>
          <w:rFonts w:ascii="Times New Roman" w:hAnsi="Times New Roman" w:cs="Times New Roman"/>
          <w:sz w:val="28"/>
          <w:szCs w:val="28"/>
        </w:rPr>
        <w:t xml:space="preserve"> / М. С. </w:t>
      </w:r>
      <w:proofErr w:type="spellStart"/>
      <w:r w:rsidRPr="00CC4594">
        <w:rPr>
          <w:rFonts w:ascii="Times New Roman" w:hAnsi="Times New Roman" w:cs="Times New Roman"/>
          <w:sz w:val="28"/>
          <w:szCs w:val="28"/>
        </w:rPr>
        <w:t>Крамская</w:t>
      </w:r>
      <w:proofErr w:type="spellEnd"/>
      <w:r w:rsidRPr="00CC4594">
        <w:rPr>
          <w:rFonts w:ascii="Times New Roman" w:hAnsi="Times New Roman" w:cs="Times New Roman"/>
          <w:sz w:val="28"/>
          <w:szCs w:val="28"/>
        </w:rPr>
        <w:t xml:space="preserve"> [и др.] // Ученые записки учреждения образования </w:t>
      </w:r>
      <w:proofErr w:type="gramStart"/>
      <w:r w:rsidRPr="00CC4594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CC4594">
        <w:rPr>
          <w:rFonts w:ascii="Times New Roman" w:hAnsi="Times New Roman" w:cs="Times New Roman"/>
          <w:sz w:val="28"/>
          <w:szCs w:val="28"/>
        </w:rPr>
        <w:t xml:space="preserve"> орд</w:t>
      </w:r>
      <w:r w:rsidRPr="00CC4594">
        <w:rPr>
          <w:rFonts w:ascii="Times New Roman" w:hAnsi="Times New Roman" w:cs="Times New Roman"/>
          <w:sz w:val="28"/>
          <w:szCs w:val="28"/>
        </w:rPr>
        <w:t>е</w:t>
      </w:r>
      <w:r w:rsidRPr="00CC4594">
        <w:rPr>
          <w:rFonts w:ascii="Times New Roman" w:hAnsi="Times New Roman" w:cs="Times New Roman"/>
          <w:sz w:val="28"/>
          <w:szCs w:val="28"/>
        </w:rPr>
        <w:t>на Знак почета гос</w:t>
      </w:r>
      <w:r w:rsidR="000E786C">
        <w:rPr>
          <w:rFonts w:ascii="Times New Roman" w:hAnsi="Times New Roman" w:cs="Times New Roman"/>
          <w:sz w:val="28"/>
          <w:szCs w:val="28"/>
        </w:rPr>
        <w:t>.</w:t>
      </w:r>
      <w:r w:rsidRPr="00CC4594">
        <w:rPr>
          <w:rFonts w:ascii="Times New Roman" w:hAnsi="Times New Roman" w:cs="Times New Roman"/>
          <w:sz w:val="28"/>
          <w:szCs w:val="28"/>
        </w:rPr>
        <w:t xml:space="preserve"> акад</w:t>
      </w:r>
      <w:r w:rsidR="000E786C">
        <w:rPr>
          <w:rFonts w:ascii="Times New Roman" w:hAnsi="Times New Roman" w:cs="Times New Roman"/>
          <w:sz w:val="28"/>
          <w:szCs w:val="28"/>
        </w:rPr>
        <w:t>.</w:t>
      </w:r>
      <w:r w:rsidRPr="00CC4594">
        <w:rPr>
          <w:rFonts w:ascii="Times New Roman" w:hAnsi="Times New Roman" w:cs="Times New Roman"/>
          <w:sz w:val="28"/>
          <w:szCs w:val="28"/>
        </w:rPr>
        <w:t xml:space="preserve"> ветеринарной медицины. – 2017. – Т. 53. №</w:t>
      </w:r>
      <w:r w:rsidR="00A13600">
        <w:rPr>
          <w:rFonts w:ascii="Times New Roman" w:hAnsi="Times New Roman" w:cs="Times New Roman"/>
          <w:sz w:val="28"/>
          <w:szCs w:val="28"/>
        </w:rPr>
        <w:t xml:space="preserve"> </w:t>
      </w:r>
      <w:r w:rsidRPr="00CC4594">
        <w:rPr>
          <w:rFonts w:ascii="Times New Roman" w:hAnsi="Times New Roman" w:cs="Times New Roman"/>
          <w:sz w:val="28"/>
          <w:szCs w:val="28"/>
        </w:rPr>
        <w:t>2. – С. 176-178.</w:t>
      </w:r>
      <w:r w:rsidRPr="00CC4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594" w:rsidRPr="007F7E14" w:rsidRDefault="00CC4594" w:rsidP="00CC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A4003" w:rsidRDefault="009A4003" w:rsidP="009A4003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B582C">
        <w:rPr>
          <w:rFonts w:ascii="Times New Roman" w:hAnsi="Times New Roman" w:cs="Times New Roman"/>
          <w:b/>
          <w:sz w:val="28"/>
        </w:rPr>
        <w:t>Использование препаратов селена при выращивании жеребят и телят</w:t>
      </w:r>
      <w:r>
        <w:rPr>
          <w:rFonts w:ascii="Times New Roman" w:hAnsi="Times New Roman" w:cs="Times New Roman"/>
          <w:sz w:val="28"/>
        </w:rPr>
        <w:t xml:space="preserve"> /</w:t>
      </w:r>
      <w:r w:rsidRPr="00EB582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EB582C">
        <w:rPr>
          <w:rFonts w:ascii="Times New Roman" w:hAnsi="Times New Roman" w:cs="Times New Roman"/>
          <w:sz w:val="28"/>
        </w:rPr>
        <w:t>А. Шевченко [</w:t>
      </w:r>
      <w:r>
        <w:rPr>
          <w:rFonts w:ascii="Times New Roman" w:hAnsi="Times New Roman" w:cs="Times New Roman"/>
          <w:sz w:val="28"/>
        </w:rPr>
        <w:t>и др.</w:t>
      </w:r>
      <w:r w:rsidRPr="00EB582C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EB582C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EB582C">
        <w:rPr>
          <w:rFonts w:ascii="Times New Roman" w:hAnsi="Times New Roman" w:cs="Times New Roman"/>
          <w:sz w:val="28"/>
        </w:rPr>
        <w:t>Вестн</w:t>
      </w:r>
      <w:proofErr w:type="spellEnd"/>
      <w:r w:rsidRPr="00EB582C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EB582C">
        <w:rPr>
          <w:rFonts w:ascii="Times New Roman" w:hAnsi="Times New Roman" w:cs="Times New Roman"/>
          <w:sz w:val="28"/>
        </w:rPr>
        <w:t>аграр</w:t>
      </w:r>
      <w:proofErr w:type="spellEnd"/>
      <w:r w:rsidRPr="00EB582C">
        <w:rPr>
          <w:rFonts w:ascii="Times New Roman" w:hAnsi="Times New Roman" w:cs="Times New Roman"/>
          <w:sz w:val="28"/>
        </w:rPr>
        <w:t>. ун-та. – 2017. – № 3. – С. 107-114.</w:t>
      </w:r>
    </w:p>
    <w:p w:rsidR="00A13600" w:rsidRPr="00A13600" w:rsidRDefault="00A13600" w:rsidP="009A400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79">
        <w:rPr>
          <w:rFonts w:ascii="Times New Roman" w:hAnsi="Times New Roman" w:cs="Times New Roman"/>
          <w:b/>
          <w:sz w:val="28"/>
          <w:szCs w:val="28"/>
        </w:rPr>
        <w:t>Использование маркеров крови для улучшения воспроизводител</w:t>
      </w:r>
      <w:r w:rsidRPr="00D33879">
        <w:rPr>
          <w:rFonts w:ascii="Times New Roman" w:hAnsi="Times New Roman" w:cs="Times New Roman"/>
          <w:b/>
          <w:sz w:val="28"/>
          <w:szCs w:val="28"/>
        </w:rPr>
        <w:t>ь</w:t>
      </w:r>
      <w:r w:rsidRPr="00D33879">
        <w:rPr>
          <w:rFonts w:ascii="Times New Roman" w:hAnsi="Times New Roman" w:cs="Times New Roman"/>
          <w:b/>
          <w:sz w:val="28"/>
          <w:szCs w:val="28"/>
        </w:rPr>
        <w:t>ных качеств лошадей</w:t>
      </w:r>
      <w:r w:rsidRPr="00D33879">
        <w:rPr>
          <w:rFonts w:ascii="Times New Roman" w:hAnsi="Times New Roman" w:cs="Times New Roman"/>
          <w:sz w:val="28"/>
          <w:szCs w:val="28"/>
        </w:rPr>
        <w:t xml:space="preserve"> / А. Н. Рудак [и др.] // Науч</w:t>
      </w:r>
      <w:proofErr w:type="gramStart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D33879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r w:rsidR="00DB5D50">
        <w:rPr>
          <w:rFonts w:ascii="Times New Roman" w:hAnsi="Times New Roman" w:cs="Times New Roman"/>
          <w:sz w:val="28"/>
          <w:szCs w:val="28"/>
        </w:rPr>
        <w:t>и</w:t>
      </w:r>
      <w:r w:rsidRPr="00D33879">
        <w:rPr>
          <w:rFonts w:ascii="Times New Roman" w:hAnsi="Times New Roman" w:cs="Times New Roman"/>
          <w:sz w:val="28"/>
          <w:szCs w:val="28"/>
        </w:rPr>
        <w:t>н-та ж</w:t>
      </w:r>
      <w:r w:rsidRPr="00D33879">
        <w:rPr>
          <w:rFonts w:ascii="Times New Roman" w:hAnsi="Times New Roman" w:cs="Times New Roman"/>
          <w:sz w:val="28"/>
          <w:szCs w:val="28"/>
        </w:rPr>
        <w:t>и</w:t>
      </w:r>
      <w:r w:rsidRPr="00D33879">
        <w:rPr>
          <w:rFonts w:ascii="Times New Roman" w:hAnsi="Times New Roman" w:cs="Times New Roman"/>
          <w:sz w:val="28"/>
          <w:szCs w:val="28"/>
        </w:rPr>
        <w:lastRenderedPageBreak/>
        <w:t xml:space="preserve">вотноводства Национальной акад.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>. наук Украины. – 2017. – № 117. – С. 137-141.</w:t>
      </w:r>
    </w:p>
    <w:p w:rsidR="007F7E14" w:rsidRPr="007F7E14" w:rsidRDefault="007F7E14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79">
        <w:rPr>
          <w:rFonts w:ascii="Times New Roman" w:hAnsi="Times New Roman" w:cs="Times New Roman"/>
          <w:b/>
          <w:sz w:val="28"/>
          <w:szCs w:val="28"/>
        </w:rPr>
        <w:t>Кравец, М. С.</w:t>
      </w:r>
      <w:r w:rsidRPr="00D33879">
        <w:rPr>
          <w:rFonts w:ascii="Times New Roman" w:hAnsi="Times New Roman" w:cs="Times New Roman"/>
          <w:sz w:val="28"/>
          <w:szCs w:val="28"/>
        </w:rPr>
        <w:t xml:space="preserve"> Характеристика поголовья лошадей некоторых конных клубов Тюменской области / М. С. Кравец // Мир </w:t>
      </w:r>
      <w:r w:rsidR="00DB5D50">
        <w:rPr>
          <w:rFonts w:ascii="Times New Roman" w:hAnsi="Times New Roman" w:cs="Times New Roman"/>
          <w:sz w:val="28"/>
          <w:szCs w:val="28"/>
        </w:rPr>
        <w:t>и</w:t>
      </w:r>
      <w:r w:rsidRPr="00D33879">
        <w:rPr>
          <w:rFonts w:ascii="Times New Roman" w:hAnsi="Times New Roman" w:cs="Times New Roman"/>
          <w:sz w:val="28"/>
          <w:szCs w:val="28"/>
        </w:rPr>
        <w:t>нноваций. – 2017. – №</w:t>
      </w:r>
      <w:r w:rsidR="00DB5D50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1. – С. 69-73.</w:t>
      </w:r>
    </w:p>
    <w:p w:rsidR="007F7E14" w:rsidRPr="007F7E14" w:rsidRDefault="007F7E14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879"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 w:rsidRPr="00D33879">
        <w:rPr>
          <w:rFonts w:ascii="Times New Roman" w:hAnsi="Times New Roman" w:cs="Times New Roman"/>
          <w:b/>
          <w:sz w:val="28"/>
          <w:szCs w:val="28"/>
        </w:rPr>
        <w:t>, С. Д.</w:t>
      </w:r>
      <w:r w:rsidRPr="00D33879">
        <w:rPr>
          <w:rFonts w:ascii="Times New Roman" w:hAnsi="Times New Roman" w:cs="Times New Roman"/>
          <w:sz w:val="28"/>
          <w:szCs w:val="28"/>
        </w:rPr>
        <w:t xml:space="preserve"> Хозяйственно-биологические признаки тувинских л</w:t>
      </w:r>
      <w:r w:rsidRPr="00D33879">
        <w:rPr>
          <w:rFonts w:ascii="Times New Roman" w:hAnsi="Times New Roman" w:cs="Times New Roman"/>
          <w:sz w:val="28"/>
          <w:szCs w:val="28"/>
        </w:rPr>
        <w:t>о</w:t>
      </w:r>
      <w:r w:rsidRPr="00D33879">
        <w:rPr>
          <w:rFonts w:ascii="Times New Roman" w:hAnsi="Times New Roman" w:cs="Times New Roman"/>
          <w:sz w:val="28"/>
          <w:szCs w:val="28"/>
        </w:rPr>
        <w:t xml:space="preserve">шадей / С. Д.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 xml:space="preserve">, Р. Т. О.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Тувинского гос. ун-та. № 2 Естественные и с</w:t>
      </w:r>
      <w:r w:rsidR="00783322">
        <w:rPr>
          <w:rFonts w:ascii="Times New Roman" w:hAnsi="Times New Roman" w:cs="Times New Roman"/>
          <w:sz w:val="28"/>
          <w:szCs w:val="28"/>
        </w:rPr>
        <w:t>.-</w:t>
      </w:r>
      <w:r w:rsidRPr="00D33879">
        <w:rPr>
          <w:rFonts w:ascii="Times New Roman" w:hAnsi="Times New Roman" w:cs="Times New Roman"/>
          <w:sz w:val="28"/>
          <w:szCs w:val="28"/>
        </w:rPr>
        <w:t>х</w:t>
      </w:r>
      <w:r w:rsidR="00783322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науки. – 2017. – №</w:t>
      </w:r>
      <w:r w:rsidR="00783322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2</w:t>
      </w:r>
      <w:r w:rsidR="00783322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(33). – С. 175-182.</w:t>
      </w:r>
    </w:p>
    <w:p w:rsidR="007F7E14" w:rsidRPr="007F7E14" w:rsidRDefault="007F7E14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879"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 w:rsidRPr="00D33879">
        <w:rPr>
          <w:rFonts w:ascii="Times New Roman" w:hAnsi="Times New Roman" w:cs="Times New Roman"/>
          <w:b/>
          <w:sz w:val="28"/>
          <w:szCs w:val="28"/>
        </w:rPr>
        <w:t>, С. Д.</w:t>
      </w:r>
      <w:r w:rsidRPr="00D33879">
        <w:rPr>
          <w:rFonts w:ascii="Times New Roman" w:hAnsi="Times New Roman" w:cs="Times New Roman"/>
          <w:sz w:val="28"/>
          <w:szCs w:val="28"/>
        </w:rPr>
        <w:t xml:space="preserve"> Закономерности роста и развития молодняка лошадей разных сроков рождения / </w:t>
      </w:r>
      <w:r w:rsidR="007F7E14" w:rsidRPr="00D33879">
        <w:rPr>
          <w:rFonts w:ascii="Times New Roman" w:hAnsi="Times New Roman" w:cs="Times New Roman"/>
          <w:sz w:val="28"/>
          <w:szCs w:val="28"/>
        </w:rPr>
        <w:t>С.</w:t>
      </w:r>
      <w:r w:rsidR="007F7E14">
        <w:rPr>
          <w:rFonts w:ascii="Times New Roman" w:hAnsi="Times New Roman" w:cs="Times New Roman"/>
          <w:sz w:val="28"/>
          <w:szCs w:val="28"/>
        </w:rPr>
        <w:t xml:space="preserve"> </w:t>
      </w:r>
      <w:r w:rsidR="007F7E14" w:rsidRPr="00D3387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r w:rsidR="00A86D6B" w:rsidRPr="00D33879">
        <w:rPr>
          <w:rFonts w:ascii="Times New Roman" w:hAnsi="Times New Roman" w:cs="Times New Roman"/>
          <w:sz w:val="28"/>
          <w:szCs w:val="28"/>
        </w:rPr>
        <w:t>//</w:t>
      </w:r>
      <w:r w:rsidR="00A86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Тувинского гос. ун-та. № 2 Естественные и с</w:t>
      </w:r>
      <w:r w:rsidR="00783322">
        <w:rPr>
          <w:rFonts w:ascii="Times New Roman" w:hAnsi="Times New Roman" w:cs="Times New Roman"/>
          <w:sz w:val="28"/>
          <w:szCs w:val="28"/>
        </w:rPr>
        <w:t>.-</w:t>
      </w:r>
      <w:r w:rsidRPr="00D33879">
        <w:rPr>
          <w:rFonts w:ascii="Times New Roman" w:hAnsi="Times New Roman" w:cs="Times New Roman"/>
          <w:sz w:val="28"/>
          <w:szCs w:val="28"/>
        </w:rPr>
        <w:t>х</w:t>
      </w:r>
      <w:r w:rsidR="00783322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науки. – 2017. – №</w:t>
      </w:r>
      <w:r w:rsidR="00A86D6B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2</w:t>
      </w:r>
      <w:r w:rsidR="00A86D6B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(33). – С. 154-165.</w:t>
      </w:r>
    </w:p>
    <w:p w:rsidR="007F7E14" w:rsidRPr="007F7E14" w:rsidRDefault="007F7E14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P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879">
        <w:rPr>
          <w:rFonts w:ascii="Times New Roman" w:hAnsi="Times New Roman" w:cs="Times New Roman"/>
          <w:b/>
          <w:sz w:val="28"/>
          <w:szCs w:val="28"/>
        </w:rPr>
        <w:t>Ооржак</w:t>
      </w:r>
      <w:proofErr w:type="spellEnd"/>
      <w:r w:rsidRPr="00D33879">
        <w:rPr>
          <w:rFonts w:ascii="Times New Roman" w:hAnsi="Times New Roman" w:cs="Times New Roman"/>
          <w:b/>
          <w:sz w:val="28"/>
          <w:szCs w:val="28"/>
        </w:rPr>
        <w:t>, Р. Т. О.</w:t>
      </w:r>
      <w:r w:rsidRPr="00D33879">
        <w:rPr>
          <w:rFonts w:ascii="Times New Roman" w:hAnsi="Times New Roman" w:cs="Times New Roman"/>
          <w:sz w:val="28"/>
          <w:szCs w:val="28"/>
        </w:rPr>
        <w:t xml:space="preserve"> Молочная продуктивность кобыл тувинской породы / Р. Т. О.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Тувинского гос. ун-та. № 2 Естественные и с</w:t>
      </w:r>
      <w:r w:rsidR="00783322">
        <w:rPr>
          <w:rFonts w:ascii="Times New Roman" w:hAnsi="Times New Roman" w:cs="Times New Roman"/>
          <w:sz w:val="28"/>
          <w:szCs w:val="28"/>
        </w:rPr>
        <w:t>.-</w:t>
      </w:r>
      <w:r w:rsidRPr="00D33879">
        <w:rPr>
          <w:rFonts w:ascii="Times New Roman" w:hAnsi="Times New Roman" w:cs="Times New Roman"/>
          <w:sz w:val="28"/>
          <w:szCs w:val="28"/>
        </w:rPr>
        <w:t>х</w:t>
      </w:r>
      <w:r w:rsidR="00783322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науки. – 2017. – №</w:t>
      </w:r>
      <w:r w:rsidR="00613140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2</w:t>
      </w:r>
      <w:r w:rsidR="00613140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(33). – С. 183-187.</w:t>
      </w:r>
    </w:p>
    <w:p w:rsidR="00D33879" w:rsidRPr="007F7E14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7DEB" w:rsidRDefault="00367DEB" w:rsidP="0036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DEB">
        <w:rPr>
          <w:rFonts w:ascii="Times New Roman" w:hAnsi="Times New Roman" w:cs="Times New Roman"/>
          <w:b/>
          <w:sz w:val="28"/>
          <w:szCs w:val="28"/>
        </w:rPr>
        <w:t>Пеллеты</w:t>
      </w:r>
      <w:proofErr w:type="spellEnd"/>
      <w:r w:rsidRPr="00367DEB">
        <w:rPr>
          <w:rFonts w:ascii="Times New Roman" w:hAnsi="Times New Roman" w:cs="Times New Roman"/>
          <w:b/>
          <w:sz w:val="28"/>
          <w:szCs w:val="28"/>
        </w:rPr>
        <w:t xml:space="preserve"> из гранулированной соломы - новый вид подстилки для верховых лошадей</w:t>
      </w:r>
      <w:r w:rsidRPr="00367DEB"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Pr="00367DEB">
        <w:rPr>
          <w:rFonts w:ascii="Times New Roman" w:hAnsi="Times New Roman" w:cs="Times New Roman"/>
          <w:sz w:val="28"/>
          <w:szCs w:val="28"/>
        </w:rPr>
        <w:t>Чавлытко</w:t>
      </w:r>
      <w:proofErr w:type="spellEnd"/>
      <w:r w:rsidRPr="00367DEB">
        <w:rPr>
          <w:rFonts w:ascii="Times New Roman" w:hAnsi="Times New Roman" w:cs="Times New Roman"/>
          <w:sz w:val="28"/>
          <w:szCs w:val="28"/>
        </w:rPr>
        <w:t xml:space="preserve"> [и др.] // Науч</w:t>
      </w:r>
      <w:proofErr w:type="gramStart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367DEB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367DEB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367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DEB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367DEB">
        <w:rPr>
          <w:rFonts w:ascii="Times New Roman" w:hAnsi="Times New Roman" w:cs="Times New Roman"/>
          <w:sz w:val="28"/>
          <w:szCs w:val="28"/>
        </w:rPr>
        <w:t xml:space="preserve"> </w:t>
      </w:r>
      <w:r w:rsidR="00613140">
        <w:rPr>
          <w:rFonts w:ascii="Times New Roman" w:hAnsi="Times New Roman" w:cs="Times New Roman"/>
          <w:sz w:val="28"/>
          <w:szCs w:val="28"/>
        </w:rPr>
        <w:t>и</w:t>
      </w:r>
      <w:r w:rsidRPr="00367DEB">
        <w:rPr>
          <w:rFonts w:ascii="Times New Roman" w:hAnsi="Times New Roman" w:cs="Times New Roman"/>
          <w:sz w:val="28"/>
          <w:szCs w:val="28"/>
        </w:rPr>
        <w:t>н-та ж</w:t>
      </w:r>
      <w:r w:rsidRPr="00367DEB">
        <w:rPr>
          <w:rFonts w:ascii="Times New Roman" w:hAnsi="Times New Roman" w:cs="Times New Roman"/>
          <w:sz w:val="28"/>
          <w:szCs w:val="28"/>
        </w:rPr>
        <w:t>и</w:t>
      </w:r>
      <w:r w:rsidRPr="00367DEB">
        <w:rPr>
          <w:rFonts w:ascii="Times New Roman" w:hAnsi="Times New Roman" w:cs="Times New Roman"/>
          <w:sz w:val="28"/>
          <w:szCs w:val="28"/>
        </w:rPr>
        <w:t xml:space="preserve">вотноводства Национальной акад. </w:t>
      </w:r>
      <w:proofErr w:type="spellStart"/>
      <w:r w:rsidRPr="00367DE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367DEB">
        <w:rPr>
          <w:rFonts w:ascii="Times New Roman" w:hAnsi="Times New Roman" w:cs="Times New Roman"/>
          <w:sz w:val="28"/>
          <w:szCs w:val="28"/>
        </w:rPr>
        <w:t>. наук Украины.  – 2017. – № 117. – С. 239-244.</w:t>
      </w:r>
    </w:p>
    <w:p w:rsidR="00367DEB" w:rsidRPr="007F7E14" w:rsidRDefault="00367DEB" w:rsidP="0036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P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879">
        <w:rPr>
          <w:rFonts w:ascii="Times New Roman" w:hAnsi="Times New Roman" w:cs="Times New Roman"/>
          <w:b/>
          <w:sz w:val="28"/>
          <w:szCs w:val="28"/>
        </w:rPr>
        <w:t>Россоха</w:t>
      </w:r>
      <w:proofErr w:type="spellEnd"/>
      <w:r w:rsidRPr="00D33879">
        <w:rPr>
          <w:rFonts w:ascii="Times New Roman" w:hAnsi="Times New Roman" w:cs="Times New Roman"/>
          <w:b/>
          <w:sz w:val="28"/>
          <w:szCs w:val="28"/>
        </w:rPr>
        <w:t>, В. И.</w:t>
      </w:r>
      <w:r w:rsidRPr="00D33879">
        <w:rPr>
          <w:rFonts w:ascii="Times New Roman" w:hAnsi="Times New Roman" w:cs="Times New Roman"/>
          <w:sz w:val="28"/>
          <w:szCs w:val="28"/>
        </w:rPr>
        <w:t xml:space="preserve"> Влияние общей хромосомной нестабильности и полн</w:t>
      </w:r>
      <w:r w:rsidRPr="00D33879">
        <w:rPr>
          <w:rFonts w:ascii="Times New Roman" w:hAnsi="Times New Roman" w:cs="Times New Roman"/>
          <w:sz w:val="28"/>
          <w:szCs w:val="28"/>
        </w:rPr>
        <w:t>о</w:t>
      </w:r>
      <w:r w:rsidRPr="00D33879">
        <w:rPr>
          <w:rFonts w:ascii="Times New Roman" w:hAnsi="Times New Roman" w:cs="Times New Roman"/>
          <w:sz w:val="28"/>
          <w:szCs w:val="28"/>
        </w:rPr>
        <w:t xml:space="preserve">ценности полового цикла кобыл на выход жеребят / В. И.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Россоха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>, О. Л. Тк</w:t>
      </w:r>
      <w:r w:rsidRPr="00D33879">
        <w:rPr>
          <w:rFonts w:ascii="Times New Roman" w:hAnsi="Times New Roman" w:cs="Times New Roman"/>
          <w:sz w:val="28"/>
          <w:szCs w:val="28"/>
        </w:rPr>
        <w:t>а</w:t>
      </w:r>
      <w:r w:rsidRPr="00D33879">
        <w:rPr>
          <w:rFonts w:ascii="Times New Roman" w:hAnsi="Times New Roman" w:cs="Times New Roman"/>
          <w:sz w:val="28"/>
          <w:szCs w:val="28"/>
        </w:rPr>
        <w:t>чёва // Науч</w:t>
      </w:r>
      <w:proofErr w:type="gramStart"/>
      <w:r w:rsidR="00A13600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D33879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A13600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A13600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r w:rsidR="00613140">
        <w:rPr>
          <w:rFonts w:ascii="Times New Roman" w:hAnsi="Times New Roman" w:cs="Times New Roman"/>
          <w:sz w:val="28"/>
          <w:szCs w:val="28"/>
        </w:rPr>
        <w:t>и</w:t>
      </w:r>
      <w:r w:rsidRPr="00D33879">
        <w:rPr>
          <w:rFonts w:ascii="Times New Roman" w:hAnsi="Times New Roman" w:cs="Times New Roman"/>
          <w:sz w:val="28"/>
          <w:szCs w:val="28"/>
        </w:rPr>
        <w:t xml:space="preserve">н-та животноводства Национальной акад.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>. наук Украины. – 2017. – №</w:t>
      </w:r>
      <w:r w:rsidR="00A13600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117. – С. 132-136.</w:t>
      </w:r>
    </w:p>
    <w:p w:rsidR="00D33879" w:rsidRPr="00783322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P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879">
        <w:rPr>
          <w:rFonts w:ascii="Times New Roman" w:hAnsi="Times New Roman" w:cs="Times New Roman"/>
          <w:b/>
          <w:sz w:val="28"/>
          <w:szCs w:val="28"/>
        </w:rPr>
        <w:t>Россоха</w:t>
      </w:r>
      <w:proofErr w:type="spellEnd"/>
      <w:r w:rsidRPr="00D33879">
        <w:rPr>
          <w:rFonts w:ascii="Times New Roman" w:hAnsi="Times New Roman" w:cs="Times New Roman"/>
          <w:b/>
          <w:sz w:val="28"/>
          <w:szCs w:val="28"/>
        </w:rPr>
        <w:t>, В. И.</w:t>
      </w:r>
      <w:r w:rsidRPr="00D33879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новоолександровской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 xml:space="preserve"> тяжеловозной породы конных заводов Украины по D-системе групп крови / В. И.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Россоха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>, А. В. Бровко, Г. Н. Тур // Науч</w:t>
      </w:r>
      <w:r w:rsidR="007F7E14">
        <w:rPr>
          <w:rFonts w:ascii="Times New Roman" w:hAnsi="Times New Roman" w:cs="Times New Roman"/>
          <w:sz w:val="28"/>
          <w:szCs w:val="28"/>
        </w:rPr>
        <w:t>.</w:t>
      </w:r>
      <w:r w:rsidR="00613140">
        <w:rPr>
          <w:rFonts w:ascii="Times New Roman" w:hAnsi="Times New Roman" w:cs="Times New Roman"/>
          <w:sz w:val="28"/>
          <w:szCs w:val="28"/>
        </w:rPr>
        <w:t>-техн.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r w:rsidR="00613140">
        <w:rPr>
          <w:rFonts w:ascii="Times New Roman" w:hAnsi="Times New Roman" w:cs="Times New Roman"/>
          <w:sz w:val="28"/>
          <w:szCs w:val="28"/>
        </w:rPr>
        <w:t>и</w:t>
      </w:r>
      <w:r w:rsidRPr="00D33879">
        <w:rPr>
          <w:rFonts w:ascii="Times New Roman" w:hAnsi="Times New Roman" w:cs="Times New Roman"/>
          <w:sz w:val="28"/>
          <w:szCs w:val="28"/>
        </w:rPr>
        <w:t xml:space="preserve">н-та животноводства Национальной акад.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>. наук Украины. – 2017. – № 117. – С. 126-131.</w:t>
      </w:r>
    </w:p>
    <w:p w:rsidR="00D33879" w:rsidRPr="007F7E14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P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79">
        <w:rPr>
          <w:rFonts w:ascii="Times New Roman" w:hAnsi="Times New Roman" w:cs="Times New Roman"/>
          <w:b/>
          <w:sz w:val="28"/>
          <w:szCs w:val="28"/>
        </w:rPr>
        <w:t>Рудой, Е. В.</w:t>
      </w:r>
      <w:r w:rsidRPr="00D33879">
        <w:rPr>
          <w:rFonts w:ascii="Times New Roman" w:hAnsi="Times New Roman" w:cs="Times New Roman"/>
          <w:sz w:val="28"/>
          <w:szCs w:val="28"/>
        </w:rPr>
        <w:t xml:space="preserve"> Состояние и меры поддержки табунного коневодства Ре</w:t>
      </w:r>
      <w:r w:rsidRPr="00D33879">
        <w:rPr>
          <w:rFonts w:ascii="Times New Roman" w:hAnsi="Times New Roman" w:cs="Times New Roman"/>
          <w:sz w:val="28"/>
          <w:szCs w:val="28"/>
        </w:rPr>
        <w:t>с</w:t>
      </w:r>
      <w:r w:rsidRPr="00D33879">
        <w:rPr>
          <w:rFonts w:ascii="Times New Roman" w:hAnsi="Times New Roman" w:cs="Times New Roman"/>
          <w:sz w:val="28"/>
          <w:szCs w:val="28"/>
        </w:rPr>
        <w:t>публики Саха (Якутия) / Е. В. Рудой, М. И. Петрова // Инновации и прод</w:t>
      </w:r>
      <w:r w:rsidRPr="00D33879">
        <w:rPr>
          <w:rFonts w:ascii="Times New Roman" w:hAnsi="Times New Roman" w:cs="Times New Roman"/>
          <w:sz w:val="28"/>
          <w:szCs w:val="28"/>
        </w:rPr>
        <w:t>о</w:t>
      </w:r>
      <w:r w:rsidRPr="00D33879">
        <w:rPr>
          <w:rFonts w:ascii="Times New Roman" w:hAnsi="Times New Roman" w:cs="Times New Roman"/>
          <w:sz w:val="28"/>
          <w:szCs w:val="28"/>
        </w:rPr>
        <w:t>вольственная безопасность. – 2017. – №</w:t>
      </w:r>
      <w:r w:rsidR="007F7E14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2</w:t>
      </w:r>
      <w:r w:rsidR="007F7E14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(16). – С. 71-76.</w:t>
      </w:r>
    </w:p>
    <w:p w:rsidR="00D33879" w:rsidRPr="007F7E14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79">
        <w:rPr>
          <w:rFonts w:ascii="Times New Roman" w:hAnsi="Times New Roman" w:cs="Times New Roman"/>
          <w:b/>
          <w:sz w:val="28"/>
          <w:szCs w:val="28"/>
        </w:rPr>
        <w:t>Савина, Е. А.</w:t>
      </w:r>
      <w:r w:rsidRPr="00D33879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 xml:space="preserve"> среды в конноспортивном многофункциональном комплексе с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иппотерапевтической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 xml:space="preserve"> функцией / Е. А. Савина, А. М. Воробьева // Молодой исследователь Дона. – 2017. – №</w:t>
      </w:r>
      <w:r w:rsidR="007F7E14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5</w:t>
      </w:r>
      <w:r w:rsidR="007F7E14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(8). – С. 102-104.</w:t>
      </w:r>
    </w:p>
    <w:p w:rsidR="00A13600" w:rsidRPr="00A13600" w:rsidRDefault="00A13600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43FFF" w:rsidRDefault="00343FFF" w:rsidP="00A136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FFF">
        <w:rPr>
          <w:rFonts w:ascii="Times New Roman" w:hAnsi="Times New Roman" w:cs="Times New Roman"/>
          <w:b/>
          <w:sz w:val="28"/>
          <w:szCs w:val="28"/>
        </w:rPr>
        <w:t>Сливинская</w:t>
      </w:r>
      <w:proofErr w:type="spellEnd"/>
      <w:r w:rsidRPr="00343FFF">
        <w:rPr>
          <w:rFonts w:ascii="Times New Roman" w:hAnsi="Times New Roman" w:cs="Times New Roman"/>
          <w:b/>
          <w:sz w:val="28"/>
          <w:szCs w:val="28"/>
        </w:rPr>
        <w:t>, Л. Г.</w:t>
      </w:r>
      <w:r w:rsidRPr="00343FFF">
        <w:rPr>
          <w:rFonts w:ascii="Times New Roman" w:hAnsi="Times New Roman" w:cs="Times New Roman"/>
          <w:sz w:val="28"/>
          <w:szCs w:val="28"/>
        </w:rPr>
        <w:t xml:space="preserve"> Показатели </w:t>
      </w:r>
      <w:proofErr w:type="spellStart"/>
      <w:r w:rsidRPr="00343FFF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343FFF">
        <w:rPr>
          <w:rFonts w:ascii="Times New Roman" w:hAnsi="Times New Roman" w:cs="Times New Roman"/>
          <w:sz w:val="28"/>
          <w:szCs w:val="28"/>
        </w:rPr>
        <w:t xml:space="preserve"> в рабочих лошадей / Л. Г. </w:t>
      </w:r>
      <w:proofErr w:type="spellStart"/>
      <w:r w:rsidRPr="00343FFF">
        <w:rPr>
          <w:rFonts w:ascii="Times New Roman" w:hAnsi="Times New Roman" w:cs="Times New Roman"/>
          <w:sz w:val="28"/>
          <w:szCs w:val="28"/>
        </w:rPr>
        <w:t>Сливинская</w:t>
      </w:r>
      <w:proofErr w:type="spellEnd"/>
      <w:r w:rsidRPr="00343FFF">
        <w:rPr>
          <w:rFonts w:ascii="Times New Roman" w:hAnsi="Times New Roman" w:cs="Times New Roman"/>
          <w:sz w:val="28"/>
          <w:szCs w:val="28"/>
        </w:rPr>
        <w:t>, И. А. Максимович, А. Р. Щербатый // Науч</w:t>
      </w:r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343FFF">
        <w:rPr>
          <w:rFonts w:ascii="Times New Roman" w:hAnsi="Times New Roman" w:cs="Times New Roman"/>
          <w:sz w:val="28"/>
          <w:szCs w:val="28"/>
        </w:rPr>
        <w:t>-техн</w:t>
      </w:r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343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FF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343FFF">
        <w:rPr>
          <w:rFonts w:ascii="Times New Roman" w:hAnsi="Times New Roman" w:cs="Times New Roman"/>
          <w:sz w:val="28"/>
          <w:szCs w:val="28"/>
        </w:rPr>
        <w:t xml:space="preserve"> </w:t>
      </w:r>
      <w:r w:rsidR="00613140">
        <w:rPr>
          <w:rFonts w:ascii="Times New Roman" w:hAnsi="Times New Roman" w:cs="Times New Roman"/>
          <w:sz w:val="28"/>
          <w:szCs w:val="28"/>
        </w:rPr>
        <w:t>и</w:t>
      </w:r>
      <w:r w:rsidRPr="00343FFF">
        <w:rPr>
          <w:rFonts w:ascii="Times New Roman" w:hAnsi="Times New Roman" w:cs="Times New Roman"/>
          <w:sz w:val="28"/>
          <w:szCs w:val="28"/>
        </w:rPr>
        <w:t xml:space="preserve">н-та животноводства Национальной акад. </w:t>
      </w:r>
      <w:proofErr w:type="spellStart"/>
      <w:r w:rsidRPr="00343FFF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343FFF">
        <w:rPr>
          <w:rFonts w:ascii="Times New Roman" w:hAnsi="Times New Roman" w:cs="Times New Roman"/>
          <w:sz w:val="28"/>
          <w:szCs w:val="28"/>
        </w:rPr>
        <w:t xml:space="preserve">. наук Украины. – 2017. – № 117. – </w:t>
      </w:r>
      <w:r w:rsidRPr="00343FFF">
        <w:rPr>
          <w:rFonts w:ascii="Times New Roman" w:hAnsi="Times New Roman" w:cs="Times New Roman"/>
          <w:sz w:val="28"/>
          <w:szCs w:val="28"/>
        </w:rPr>
        <w:lastRenderedPageBreak/>
        <w:t>С. 152-162.</w:t>
      </w:r>
    </w:p>
    <w:p w:rsidR="00343FFF" w:rsidRPr="007F7E14" w:rsidRDefault="00343FFF" w:rsidP="0034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79">
        <w:rPr>
          <w:rFonts w:ascii="Times New Roman" w:hAnsi="Times New Roman" w:cs="Times New Roman"/>
          <w:b/>
          <w:sz w:val="28"/>
          <w:szCs w:val="28"/>
        </w:rPr>
        <w:t>Соболь, О. М</w:t>
      </w:r>
      <w:r w:rsidRPr="00D33879">
        <w:rPr>
          <w:rFonts w:ascii="Times New Roman" w:hAnsi="Times New Roman" w:cs="Times New Roman"/>
          <w:sz w:val="28"/>
          <w:szCs w:val="28"/>
        </w:rPr>
        <w:t xml:space="preserve">. Межпородная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дивергентность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 xml:space="preserve"> резвости и экстерьерных признаков у молодняка лошадей рысистых пород / О. М. Соболь // Науч</w:t>
      </w:r>
      <w:proofErr w:type="gramStart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D33879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r w:rsidR="00613140">
        <w:rPr>
          <w:rFonts w:ascii="Times New Roman" w:hAnsi="Times New Roman" w:cs="Times New Roman"/>
          <w:sz w:val="28"/>
          <w:szCs w:val="28"/>
        </w:rPr>
        <w:t>и</w:t>
      </w:r>
      <w:r w:rsidRPr="00D33879">
        <w:rPr>
          <w:rFonts w:ascii="Times New Roman" w:hAnsi="Times New Roman" w:cs="Times New Roman"/>
          <w:sz w:val="28"/>
          <w:szCs w:val="28"/>
        </w:rPr>
        <w:t xml:space="preserve">н-та животноводства Национальной акад.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>. наук Укра</w:t>
      </w:r>
      <w:r w:rsidRPr="00D33879">
        <w:rPr>
          <w:rFonts w:ascii="Times New Roman" w:hAnsi="Times New Roman" w:cs="Times New Roman"/>
          <w:sz w:val="28"/>
          <w:szCs w:val="28"/>
        </w:rPr>
        <w:t>и</w:t>
      </w:r>
      <w:r w:rsidRPr="00D33879">
        <w:rPr>
          <w:rFonts w:ascii="Times New Roman" w:hAnsi="Times New Roman" w:cs="Times New Roman"/>
          <w:sz w:val="28"/>
          <w:szCs w:val="28"/>
        </w:rPr>
        <w:t>ны. – 2017. – № 117. – С. 162-169.</w:t>
      </w:r>
    </w:p>
    <w:p w:rsidR="007F7E14" w:rsidRPr="007F7E14" w:rsidRDefault="007F7E14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4F41" w:rsidRPr="00404F41" w:rsidRDefault="00404F41" w:rsidP="0040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F41">
        <w:rPr>
          <w:rFonts w:ascii="Times New Roman" w:hAnsi="Times New Roman" w:cs="Times New Roman"/>
          <w:b/>
          <w:sz w:val="28"/>
          <w:szCs w:val="28"/>
        </w:rPr>
        <w:t>Специфика генофонда лошадей украинской верховой породы в</w:t>
      </w:r>
      <w:r w:rsidRPr="00404F41">
        <w:rPr>
          <w:rFonts w:ascii="Times New Roman" w:hAnsi="Times New Roman" w:cs="Times New Roman"/>
          <w:b/>
          <w:sz w:val="28"/>
          <w:szCs w:val="28"/>
        </w:rPr>
        <w:t>е</w:t>
      </w:r>
      <w:r w:rsidRPr="00404F41">
        <w:rPr>
          <w:rFonts w:ascii="Times New Roman" w:hAnsi="Times New Roman" w:cs="Times New Roman"/>
          <w:b/>
          <w:sz w:val="28"/>
          <w:szCs w:val="28"/>
        </w:rPr>
        <w:t>дущих конных заводов Украины</w:t>
      </w:r>
      <w:r w:rsidRPr="00404F41">
        <w:rPr>
          <w:rFonts w:ascii="Times New Roman" w:hAnsi="Times New Roman" w:cs="Times New Roman"/>
          <w:sz w:val="28"/>
          <w:szCs w:val="28"/>
        </w:rPr>
        <w:t xml:space="preserve"> / Г. Н. 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DEB">
        <w:rPr>
          <w:rFonts w:ascii="Times New Roman" w:hAnsi="Times New Roman" w:cs="Times New Roman"/>
          <w:sz w:val="28"/>
          <w:szCs w:val="28"/>
        </w:rPr>
        <w:t>[и др.]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04F41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404F41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404F41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4F41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404F41">
        <w:rPr>
          <w:rFonts w:ascii="Times New Roman" w:hAnsi="Times New Roman" w:cs="Times New Roman"/>
          <w:sz w:val="28"/>
          <w:szCs w:val="28"/>
        </w:rPr>
        <w:t xml:space="preserve"> </w:t>
      </w:r>
      <w:r w:rsidR="00613140">
        <w:rPr>
          <w:rFonts w:ascii="Times New Roman" w:hAnsi="Times New Roman" w:cs="Times New Roman"/>
          <w:sz w:val="28"/>
          <w:szCs w:val="28"/>
        </w:rPr>
        <w:t>и</w:t>
      </w:r>
      <w:r w:rsidRPr="00404F41">
        <w:rPr>
          <w:rFonts w:ascii="Times New Roman" w:hAnsi="Times New Roman" w:cs="Times New Roman"/>
          <w:sz w:val="28"/>
          <w:szCs w:val="28"/>
        </w:rPr>
        <w:t xml:space="preserve">н-та животноводства Национальной акад. </w:t>
      </w:r>
      <w:proofErr w:type="spellStart"/>
      <w:r w:rsidRPr="00404F41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404F41">
        <w:rPr>
          <w:rFonts w:ascii="Times New Roman" w:hAnsi="Times New Roman" w:cs="Times New Roman"/>
          <w:sz w:val="28"/>
          <w:szCs w:val="28"/>
        </w:rPr>
        <w:t xml:space="preserve">. наук Украины.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04F41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04F41">
        <w:rPr>
          <w:rFonts w:ascii="Times New Roman" w:hAnsi="Times New Roman" w:cs="Times New Roman"/>
          <w:sz w:val="28"/>
          <w:szCs w:val="28"/>
        </w:rPr>
        <w:t xml:space="preserve">№ 117.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04F41">
        <w:rPr>
          <w:rFonts w:ascii="Times New Roman" w:hAnsi="Times New Roman" w:cs="Times New Roman"/>
          <w:sz w:val="28"/>
          <w:szCs w:val="28"/>
        </w:rPr>
        <w:t>С. 205-210.</w:t>
      </w:r>
    </w:p>
    <w:p w:rsidR="00D33879" w:rsidRPr="007F7E14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3879" w:rsidRPr="00D33879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79">
        <w:rPr>
          <w:rFonts w:ascii="Times New Roman" w:hAnsi="Times New Roman" w:cs="Times New Roman"/>
          <w:b/>
          <w:sz w:val="28"/>
          <w:szCs w:val="28"/>
        </w:rPr>
        <w:t>Сушко, А. Б.</w:t>
      </w:r>
      <w:r w:rsidRPr="00D33879">
        <w:rPr>
          <w:rFonts w:ascii="Times New Roman" w:hAnsi="Times New Roman" w:cs="Times New Roman"/>
          <w:sz w:val="28"/>
          <w:szCs w:val="28"/>
        </w:rPr>
        <w:t xml:space="preserve"> Эффективность модернизированного патентно-защищенного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биотехнологеского</w:t>
      </w:r>
      <w:proofErr w:type="spellEnd"/>
      <w:r w:rsidRPr="00D33879">
        <w:rPr>
          <w:rFonts w:ascii="Times New Roman" w:hAnsi="Times New Roman" w:cs="Times New Roman"/>
          <w:sz w:val="28"/>
          <w:szCs w:val="28"/>
        </w:rPr>
        <w:t xml:space="preserve"> оборудования для получения спермы ж</w:t>
      </w:r>
      <w:r w:rsidRPr="00D33879">
        <w:rPr>
          <w:rFonts w:ascii="Times New Roman" w:hAnsi="Times New Roman" w:cs="Times New Roman"/>
          <w:sz w:val="28"/>
          <w:szCs w:val="28"/>
        </w:rPr>
        <w:t>е</w:t>
      </w:r>
      <w:r w:rsidRPr="00D33879">
        <w:rPr>
          <w:rFonts w:ascii="Times New Roman" w:hAnsi="Times New Roman" w:cs="Times New Roman"/>
          <w:sz w:val="28"/>
          <w:szCs w:val="28"/>
        </w:rPr>
        <w:t>ребцов / А. Б. Сушко // Науч</w:t>
      </w:r>
      <w:proofErr w:type="gramStart"/>
      <w:r w:rsidR="00A13600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D33879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A13600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A13600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r w:rsidR="00613140">
        <w:rPr>
          <w:rFonts w:ascii="Times New Roman" w:hAnsi="Times New Roman" w:cs="Times New Roman"/>
          <w:sz w:val="28"/>
          <w:szCs w:val="28"/>
        </w:rPr>
        <w:t>и</w:t>
      </w:r>
      <w:r w:rsidRPr="00D33879">
        <w:rPr>
          <w:rFonts w:ascii="Times New Roman" w:hAnsi="Times New Roman" w:cs="Times New Roman"/>
          <w:sz w:val="28"/>
          <w:szCs w:val="28"/>
        </w:rPr>
        <w:t>н</w:t>
      </w:r>
      <w:r w:rsidR="00A13600">
        <w:rPr>
          <w:rFonts w:ascii="Times New Roman" w:hAnsi="Times New Roman" w:cs="Times New Roman"/>
          <w:sz w:val="28"/>
          <w:szCs w:val="28"/>
        </w:rPr>
        <w:t>-</w:t>
      </w:r>
      <w:r w:rsidRPr="00D33879">
        <w:rPr>
          <w:rFonts w:ascii="Times New Roman" w:hAnsi="Times New Roman" w:cs="Times New Roman"/>
          <w:sz w:val="28"/>
          <w:szCs w:val="28"/>
        </w:rPr>
        <w:t>та животноводства Наци</w:t>
      </w:r>
      <w:r w:rsidRPr="00D33879">
        <w:rPr>
          <w:rFonts w:ascii="Times New Roman" w:hAnsi="Times New Roman" w:cs="Times New Roman"/>
          <w:sz w:val="28"/>
          <w:szCs w:val="28"/>
        </w:rPr>
        <w:t>о</w:t>
      </w:r>
      <w:r w:rsidRPr="00D33879">
        <w:rPr>
          <w:rFonts w:ascii="Times New Roman" w:hAnsi="Times New Roman" w:cs="Times New Roman"/>
          <w:sz w:val="28"/>
          <w:szCs w:val="28"/>
        </w:rPr>
        <w:t>нальной акад</w:t>
      </w:r>
      <w:r w:rsidR="00C21732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C21732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наук Украины. – 2017. – №</w:t>
      </w:r>
      <w:r w:rsidR="00C21732"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117. – С. 178-191.</w:t>
      </w:r>
    </w:p>
    <w:p w:rsidR="00D33879" w:rsidRPr="007F7E14" w:rsidRDefault="00D33879" w:rsidP="00D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21732" w:rsidRDefault="00C21732" w:rsidP="00C2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32">
        <w:rPr>
          <w:rFonts w:ascii="Times New Roman" w:hAnsi="Times New Roman" w:cs="Times New Roman"/>
          <w:b/>
          <w:sz w:val="28"/>
          <w:szCs w:val="28"/>
        </w:rPr>
        <w:t>Ткачева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21732">
        <w:rPr>
          <w:rFonts w:ascii="Times New Roman" w:hAnsi="Times New Roman" w:cs="Times New Roman"/>
          <w:b/>
          <w:sz w:val="28"/>
          <w:szCs w:val="28"/>
        </w:rPr>
        <w:t xml:space="preserve"> И. В.</w:t>
      </w:r>
      <w:r w:rsidRPr="00C21732">
        <w:rPr>
          <w:rFonts w:ascii="Times New Roman" w:hAnsi="Times New Roman" w:cs="Times New Roman"/>
          <w:sz w:val="28"/>
          <w:szCs w:val="28"/>
        </w:rPr>
        <w:t xml:space="preserve"> Концепция сохранения генофонда, эффективная чи</w:t>
      </w:r>
      <w:r w:rsidRPr="00C21732">
        <w:rPr>
          <w:rFonts w:ascii="Times New Roman" w:hAnsi="Times New Roman" w:cs="Times New Roman"/>
          <w:sz w:val="28"/>
          <w:szCs w:val="28"/>
        </w:rPr>
        <w:t>с</w:t>
      </w:r>
      <w:r w:rsidRPr="00C21732">
        <w:rPr>
          <w:rFonts w:ascii="Times New Roman" w:hAnsi="Times New Roman" w:cs="Times New Roman"/>
          <w:sz w:val="28"/>
          <w:szCs w:val="28"/>
        </w:rPr>
        <w:t xml:space="preserve">ленность популяции и </w:t>
      </w:r>
      <w:proofErr w:type="spellStart"/>
      <w:r w:rsidRPr="00C21732">
        <w:rPr>
          <w:rFonts w:ascii="Times New Roman" w:hAnsi="Times New Roman" w:cs="Times New Roman"/>
          <w:sz w:val="28"/>
          <w:szCs w:val="28"/>
        </w:rPr>
        <w:t>генерационного</w:t>
      </w:r>
      <w:proofErr w:type="spellEnd"/>
      <w:r w:rsidRPr="00C21732">
        <w:rPr>
          <w:rFonts w:ascii="Times New Roman" w:hAnsi="Times New Roman" w:cs="Times New Roman"/>
          <w:sz w:val="28"/>
          <w:szCs w:val="28"/>
        </w:rPr>
        <w:t xml:space="preserve"> интервала украинской верховой пор</w:t>
      </w:r>
      <w:r w:rsidRPr="00C21732">
        <w:rPr>
          <w:rFonts w:ascii="Times New Roman" w:hAnsi="Times New Roman" w:cs="Times New Roman"/>
          <w:sz w:val="28"/>
          <w:szCs w:val="28"/>
        </w:rPr>
        <w:t>о</w:t>
      </w:r>
      <w:r w:rsidRPr="00C21732">
        <w:rPr>
          <w:rFonts w:ascii="Times New Roman" w:hAnsi="Times New Roman" w:cs="Times New Roman"/>
          <w:sz w:val="28"/>
          <w:szCs w:val="28"/>
        </w:rPr>
        <w:t>ды лошадей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732">
        <w:rPr>
          <w:rFonts w:ascii="Times New Roman" w:hAnsi="Times New Roman" w:cs="Times New Roman"/>
          <w:sz w:val="28"/>
          <w:szCs w:val="28"/>
        </w:rPr>
        <w:t>В. Ткачева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7F7E14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33879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7F7E14"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r w:rsidR="00613140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D33879">
        <w:rPr>
          <w:rFonts w:ascii="Times New Roman" w:hAnsi="Times New Roman" w:cs="Times New Roman"/>
          <w:sz w:val="28"/>
          <w:szCs w:val="28"/>
        </w:rPr>
        <w:t>н</w:t>
      </w:r>
      <w:r w:rsidR="002C174D">
        <w:rPr>
          <w:rFonts w:ascii="Times New Roman" w:hAnsi="Times New Roman" w:cs="Times New Roman"/>
          <w:sz w:val="28"/>
          <w:szCs w:val="28"/>
        </w:rPr>
        <w:t>-</w:t>
      </w:r>
      <w:r w:rsidRPr="00D33879">
        <w:rPr>
          <w:rFonts w:ascii="Times New Roman" w:hAnsi="Times New Roman" w:cs="Times New Roman"/>
          <w:sz w:val="28"/>
          <w:szCs w:val="28"/>
        </w:rPr>
        <w:t>та животноводства Национальной акад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87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3879">
        <w:rPr>
          <w:rFonts w:ascii="Times New Roman" w:hAnsi="Times New Roman" w:cs="Times New Roman"/>
          <w:sz w:val="28"/>
          <w:szCs w:val="28"/>
        </w:rPr>
        <w:t xml:space="preserve"> наук Украины. – 2017. –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79">
        <w:rPr>
          <w:rFonts w:ascii="Times New Roman" w:hAnsi="Times New Roman" w:cs="Times New Roman"/>
          <w:sz w:val="28"/>
          <w:szCs w:val="28"/>
        </w:rPr>
        <w:t xml:space="preserve">117. – С. </w:t>
      </w:r>
      <w:r w:rsidRPr="00C21732">
        <w:rPr>
          <w:rFonts w:ascii="Times New Roman" w:hAnsi="Times New Roman" w:cs="Times New Roman"/>
          <w:sz w:val="28"/>
          <w:szCs w:val="28"/>
        </w:rPr>
        <w:t>195-205.</w:t>
      </w:r>
    </w:p>
    <w:p w:rsidR="007F7E14" w:rsidRPr="00783322" w:rsidRDefault="007F7E14" w:rsidP="00C2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21732" w:rsidRDefault="006E0F98" w:rsidP="00C2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D01">
        <w:rPr>
          <w:rFonts w:ascii="Times New Roman" w:hAnsi="Times New Roman" w:cs="Times New Roman"/>
          <w:b/>
          <w:sz w:val="28"/>
          <w:szCs w:val="28"/>
        </w:rPr>
        <w:t>Токтосунов</w:t>
      </w:r>
      <w:proofErr w:type="spellEnd"/>
      <w:r w:rsidRPr="00193D01">
        <w:rPr>
          <w:rFonts w:ascii="Times New Roman" w:hAnsi="Times New Roman" w:cs="Times New Roman"/>
          <w:b/>
          <w:sz w:val="28"/>
          <w:szCs w:val="28"/>
        </w:rPr>
        <w:t>, Б. И.</w:t>
      </w:r>
      <w:r w:rsidRPr="00573DE3">
        <w:rPr>
          <w:rFonts w:ascii="Times New Roman" w:hAnsi="Times New Roman" w:cs="Times New Roman"/>
          <w:sz w:val="28"/>
          <w:szCs w:val="28"/>
        </w:rPr>
        <w:t xml:space="preserve"> </w:t>
      </w:r>
      <w:r w:rsidRPr="00193D01">
        <w:rPr>
          <w:rFonts w:ascii="Times New Roman" w:hAnsi="Times New Roman" w:cs="Times New Roman"/>
          <w:sz w:val="28"/>
          <w:szCs w:val="28"/>
        </w:rPr>
        <w:t xml:space="preserve">Молочная продуктивность популяции аборигенной кыргызской лошади / </w:t>
      </w:r>
      <w:r w:rsidRPr="00573DE3">
        <w:rPr>
          <w:rFonts w:ascii="Times New Roman" w:hAnsi="Times New Roman" w:cs="Times New Roman"/>
          <w:sz w:val="28"/>
          <w:szCs w:val="28"/>
        </w:rPr>
        <w:t>Б.</w:t>
      </w:r>
      <w:r w:rsidRPr="00193D01"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И.</w:t>
      </w:r>
      <w:r w:rsidRPr="00193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Токтосунов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>, А.</w:t>
      </w:r>
      <w:r w:rsidRPr="00193D01"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Х.</w:t>
      </w:r>
      <w:r w:rsidRPr="00193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Абдурасулов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>, Р.</w:t>
      </w:r>
      <w:r w:rsidRPr="00193D01"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С.</w:t>
      </w:r>
      <w:r w:rsidRPr="00193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Салыков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 xml:space="preserve"> // </w:t>
      </w:r>
      <w:r w:rsidRPr="00193D01">
        <w:rPr>
          <w:rFonts w:ascii="Times New Roman" w:hAnsi="Times New Roman" w:cs="Times New Roman"/>
          <w:sz w:val="28"/>
          <w:szCs w:val="28"/>
        </w:rPr>
        <w:t>Известия Оренбургского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D01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3D01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D01">
        <w:rPr>
          <w:rFonts w:ascii="Times New Roman" w:hAnsi="Times New Roman" w:cs="Times New Roman"/>
          <w:sz w:val="28"/>
          <w:szCs w:val="28"/>
        </w:rPr>
        <w:t>та</w:t>
      </w:r>
      <w:r w:rsidRPr="00573DE3">
        <w:rPr>
          <w:rFonts w:ascii="Times New Roman" w:hAnsi="Times New Roman" w:cs="Times New Roman"/>
          <w:sz w:val="28"/>
          <w:szCs w:val="28"/>
        </w:rPr>
        <w:t xml:space="preserve">. </w:t>
      </w:r>
      <w:r w:rsidRPr="00193D01">
        <w:rPr>
          <w:rFonts w:ascii="Times New Roman" w:hAnsi="Times New Roman" w:cs="Times New Roman"/>
          <w:sz w:val="28"/>
          <w:szCs w:val="28"/>
        </w:rPr>
        <w:t xml:space="preserve">– </w:t>
      </w:r>
      <w:r w:rsidRPr="00573DE3">
        <w:rPr>
          <w:rFonts w:ascii="Times New Roman" w:hAnsi="Times New Roman" w:cs="Times New Roman"/>
          <w:sz w:val="28"/>
          <w:szCs w:val="28"/>
        </w:rPr>
        <w:t xml:space="preserve">2017. </w:t>
      </w:r>
      <w:r w:rsidRPr="00193D01">
        <w:rPr>
          <w:rFonts w:ascii="Times New Roman" w:hAnsi="Times New Roman" w:cs="Times New Roman"/>
          <w:sz w:val="28"/>
          <w:szCs w:val="28"/>
        </w:rPr>
        <w:t>– № 4 (66)</w:t>
      </w:r>
      <w:r w:rsidRPr="00573DE3">
        <w:rPr>
          <w:rFonts w:ascii="Times New Roman" w:hAnsi="Times New Roman" w:cs="Times New Roman"/>
          <w:sz w:val="28"/>
          <w:szCs w:val="28"/>
        </w:rPr>
        <w:t xml:space="preserve">. </w:t>
      </w:r>
      <w:r w:rsidRPr="00193D01">
        <w:rPr>
          <w:rFonts w:ascii="Times New Roman" w:hAnsi="Times New Roman" w:cs="Times New Roman"/>
          <w:sz w:val="28"/>
          <w:szCs w:val="28"/>
        </w:rPr>
        <w:t xml:space="preserve">– </w:t>
      </w:r>
      <w:r w:rsidRPr="00573DE3">
        <w:rPr>
          <w:rFonts w:ascii="Times New Roman" w:hAnsi="Times New Roman" w:cs="Times New Roman"/>
          <w:sz w:val="28"/>
          <w:szCs w:val="28"/>
        </w:rPr>
        <w:t>С. 180-182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14" w:rsidRPr="002C174D" w:rsidRDefault="007F7E14" w:rsidP="00C2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B582C" w:rsidRPr="007F7E14" w:rsidRDefault="00EB582C" w:rsidP="00EB582C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7F7E14">
        <w:rPr>
          <w:rFonts w:ascii="Times New Roman" w:hAnsi="Times New Roman" w:cs="Times New Roman"/>
          <w:sz w:val="28"/>
        </w:rPr>
        <w:t>Составитель: Л. М. Бабанина</w:t>
      </w:r>
    </w:p>
    <w:sectPr w:rsidR="00EB582C" w:rsidRPr="007F7E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C5" w:rsidRDefault="00DB1CC5" w:rsidP="006977A5">
      <w:pPr>
        <w:spacing w:after="0" w:line="240" w:lineRule="auto"/>
      </w:pPr>
      <w:r>
        <w:separator/>
      </w:r>
    </w:p>
  </w:endnote>
  <w:endnote w:type="continuationSeparator" w:id="0">
    <w:p w:rsidR="00DB1CC5" w:rsidRDefault="00DB1CC5" w:rsidP="0069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414357"/>
      <w:docPartObj>
        <w:docPartGallery w:val="Page Numbers (Bottom of Page)"/>
        <w:docPartUnique/>
      </w:docPartObj>
    </w:sdtPr>
    <w:sdtEndPr/>
    <w:sdtContent>
      <w:p w:rsidR="006977A5" w:rsidRDefault="006977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140">
          <w:rPr>
            <w:noProof/>
          </w:rPr>
          <w:t>4</w:t>
        </w:r>
        <w:r>
          <w:fldChar w:fldCharType="end"/>
        </w:r>
      </w:p>
    </w:sdtContent>
  </w:sdt>
  <w:p w:rsidR="006977A5" w:rsidRDefault="006977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C5" w:rsidRDefault="00DB1CC5" w:rsidP="006977A5">
      <w:pPr>
        <w:spacing w:after="0" w:line="240" w:lineRule="auto"/>
      </w:pPr>
      <w:r>
        <w:separator/>
      </w:r>
    </w:p>
  </w:footnote>
  <w:footnote w:type="continuationSeparator" w:id="0">
    <w:p w:rsidR="00DB1CC5" w:rsidRDefault="00DB1CC5" w:rsidP="00697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AD"/>
    <w:rsid w:val="00080802"/>
    <w:rsid w:val="000A56B8"/>
    <w:rsid w:val="000E786C"/>
    <w:rsid w:val="001E2966"/>
    <w:rsid w:val="002A5249"/>
    <w:rsid w:val="002C174D"/>
    <w:rsid w:val="00343FFF"/>
    <w:rsid w:val="003546A0"/>
    <w:rsid w:val="00367DEB"/>
    <w:rsid w:val="00371EF5"/>
    <w:rsid w:val="0038342E"/>
    <w:rsid w:val="00404F41"/>
    <w:rsid w:val="005313F0"/>
    <w:rsid w:val="005506AC"/>
    <w:rsid w:val="0056212F"/>
    <w:rsid w:val="00613140"/>
    <w:rsid w:val="006977A5"/>
    <w:rsid w:val="006E0F98"/>
    <w:rsid w:val="007164E5"/>
    <w:rsid w:val="00783322"/>
    <w:rsid w:val="00785931"/>
    <w:rsid w:val="007F7E14"/>
    <w:rsid w:val="008D5FAD"/>
    <w:rsid w:val="00976D38"/>
    <w:rsid w:val="009A4003"/>
    <w:rsid w:val="009E7D93"/>
    <w:rsid w:val="00A13600"/>
    <w:rsid w:val="00A86D6B"/>
    <w:rsid w:val="00AD22F8"/>
    <w:rsid w:val="00BA3582"/>
    <w:rsid w:val="00C107B6"/>
    <w:rsid w:val="00C21732"/>
    <w:rsid w:val="00CC4594"/>
    <w:rsid w:val="00CC6B85"/>
    <w:rsid w:val="00D33879"/>
    <w:rsid w:val="00D43B6F"/>
    <w:rsid w:val="00DB1CC5"/>
    <w:rsid w:val="00DB5D50"/>
    <w:rsid w:val="00EB582C"/>
    <w:rsid w:val="00F83C9E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6B8"/>
    <w:rPr>
      <w:color w:val="0000FF" w:themeColor="hyperlink"/>
      <w:u w:val="single"/>
    </w:rPr>
  </w:style>
  <w:style w:type="paragraph" w:styleId="a5">
    <w:name w:val="No Spacing"/>
    <w:uiPriority w:val="1"/>
    <w:qFormat/>
    <w:rsid w:val="00EB582C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7F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F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E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9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77A5"/>
  </w:style>
  <w:style w:type="paragraph" w:styleId="ab">
    <w:name w:val="footer"/>
    <w:basedOn w:val="a"/>
    <w:link w:val="ac"/>
    <w:uiPriority w:val="99"/>
    <w:unhideWhenUsed/>
    <w:rsid w:val="0069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7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6B8"/>
    <w:rPr>
      <w:color w:val="0000FF" w:themeColor="hyperlink"/>
      <w:u w:val="single"/>
    </w:rPr>
  </w:style>
  <w:style w:type="paragraph" w:styleId="a5">
    <w:name w:val="No Spacing"/>
    <w:uiPriority w:val="1"/>
    <w:qFormat/>
    <w:rsid w:val="00EB582C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7F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F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E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9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77A5"/>
  </w:style>
  <w:style w:type="paragraph" w:styleId="ab">
    <w:name w:val="footer"/>
    <w:basedOn w:val="a"/>
    <w:link w:val="ac"/>
    <w:uiPriority w:val="99"/>
    <w:unhideWhenUsed/>
    <w:rsid w:val="0069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48</cp:revision>
  <dcterms:created xsi:type="dcterms:W3CDTF">2017-11-23T03:42:00Z</dcterms:created>
  <dcterms:modified xsi:type="dcterms:W3CDTF">2018-01-13T04:43:00Z</dcterms:modified>
</cp:coreProperties>
</file>