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E3001" w:rsidTr="002E3001">
        <w:tc>
          <w:tcPr>
            <w:tcW w:w="828" w:type="pct"/>
            <w:hideMark/>
          </w:tcPr>
          <w:p w:rsidR="002E3001" w:rsidRDefault="002E3001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noProof/>
                <w:sz w:val="20"/>
                <w:szCs w:val="20"/>
              </w:rPr>
              <w:drawing>
                <wp:inline distT="0" distB="0" distL="0" distR="0">
                  <wp:extent cx="59436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E3001" w:rsidRDefault="002E3001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Государственное бюджетное учреждение культуры</w:t>
            </w:r>
          </w:p>
          <w:p w:rsidR="002E3001" w:rsidRDefault="002E3001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E3001" w:rsidRDefault="002E3001" w:rsidP="00CA30B8">
      <w:pPr>
        <w:spacing w:after="0" w:line="240" w:lineRule="auto"/>
        <w:rPr>
          <w:rFonts w:eastAsia="Times New Roman"/>
          <w:i/>
          <w:iCs/>
          <w:color w:val="00008F"/>
        </w:rPr>
      </w:pPr>
    </w:p>
    <w:p w:rsidR="003B681E" w:rsidRPr="003B681E" w:rsidRDefault="003B681E" w:rsidP="003B681E">
      <w:pPr>
        <w:pStyle w:val="a6"/>
        <w:jc w:val="center"/>
        <w:rPr>
          <w:b/>
          <w:sz w:val="28"/>
        </w:rPr>
      </w:pPr>
      <w:r w:rsidRPr="003B681E">
        <w:rPr>
          <w:b/>
          <w:sz w:val="28"/>
        </w:rPr>
        <w:t>Коневодство</w:t>
      </w:r>
    </w:p>
    <w:p w:rsidR="0040701D" w:rsidRDefault="0040701D" w:rsidP="0040701D">
      <w:pPr>
        <w:pStyle w:val="a6"/>
        <w:ind w:firstLine="709"/>
        <w:jc w:val="both"/>
        <w:rPr>
          <w:sz w:val="28"/>
        </w:rPr>
      </w:pPr>
      <w:r w:rsidRPr="0040701D">
        <w:rPr>
          <w:b/>
          <w:sz w:val="28"/>
        </w:rPr>
        <w:t>Борисова, А. В.</w:t>
      </w:r>
      <w:r w:rsidRPr="0040701D">
        <w:rPr>
          <w:sz w:val="28"/>
        </w:rPr>
        <w:t xml:space="preserve"> Результаты виртуальной выставки по типу и экстерь</w:t>
      </w:r>
      <w:r w:rsidRPr="0040701D">
        <w:rPr>
          <w:sz w:val="28"/>
        </w:rPr>
        <w:t>е</w:t>
      </w:r>
      <w:r w:rsidRPr="0040701D">
        <w:rPr>
          <w:sz w:val="28"/>
        </w:rPr>
        <w:t xml:space="preserve">ру лошадей тяжеловозных пород "Кони богатырские 2017" / А. В. Борисова // Коневодство и конный спорт. </w:t>
      </w:r>
      <w:r w:rsidR="006C176B">
        <w:rPr>
          <w:sz w:val="28"/>
        </w:rPr>
        <w:t>–</w:t>
      </w:r>
      <w:r w:rsidRPr="0040701D">
        <w:rPr>
          <w:sz w:val="28"/>
        </w:rPr>
        <w:t xml:space="preserve"> 2018. </w:t>
      </w:r>
      <w:r w:rsidR="006C176B">
        <w:rPr>
          <w:sz w:val="28"/>
        </w:rPr>
        <w:t>–</w:t>
      </w:r>
      <w:r w:rsidRPr="0040701D">
        <w:rPr>
          <w:sz w:val="28"/>
        </w:rPr>
        <w:t xml:space="preserve"> </w:t>
      </w:r>
      <w:r w:rsidR="006C176B">
        <w:rPr>
          <w:sz w:val="28"/>
        </w:rPr>
        <w:t>№</w:t>
      </w:r>
      <w:r w:rsidRPr="0040701D">
        <w:rPr>
          <w:sz w:val="28"/>
        </w:rPr>
        <w:t xml:space="preserve"> 1. </w:t>
      </w:r>
      <w:r w:rsidR="006C176B">
        <w:rPr>
          <w:sz w:val="28"/>
        </w:rPr>
        <w:t>–</w:t>
      </w:r>
      <w:r w:rsidRPr="0040701D">
        <w:rPr>
          <w:sz w:val="28"/>
        </w:rPr>
        <w:t xml:space="preserve"> С. 18</w:t>
      </w:r>
      <w:r w:rsidR="006C176B">
        <w:rPr>
          <w:sz w:val="28"/>
        </w:rPr>
        <w:t>–</w:t>
      </w:r>
      <w:r w:rsidRPr="0040701D">
        <w:rPr>
          <w:sz w:val="28"/>
        </w:rPr>
        <w:t>19</w:t>
      </w:r>
      <w:proofErr w:type="gramStart"/>
      <w:r w:rsidRPr="0040701D">
        <w:rPr>
          <w:sz w:val="28"/>
        </w:rPr>
        <w:t xml:space="preserve"> :</w:t>
      </w:r>
      <w:proofErr w:type="gramEnd"/>
      <w:r w:rsidRPr="0040701D">
        <w:rPr>
          <w:sz w:val="28"/>
        </w:rPr>
        <w:t xml:space="preserve"> фот. </w:t>
      </w:r>
    </w:p>
    <w:p w:rsidR="0040701D" w:rsidRDefault="0040701D" w:rsidP="0040701D">
      <w:pPr>
        <w:pStyle w:val="a6"/>
        <w:ind w:firstLine="709"/>
        <w:jc w:val="both"/>
      </w:pPr>
      <w:r w:rsidRPr="0040701D">
        <w:t>В статье представлены анализ и результаты IV виртуальной выставки лошадей т</w:t>
      </w:r>
      <w:r w:rsidRPr="0040701D">
        <w:t>я</w:t>
      </w:r>
      <w:r w:rsidRPr="0040701D">
        <w:t>желовозных пород.</w:t>
      </w:r>
    </w:p>
    <w:p w:rsidR="00125A5E" w:rsidRPr="0040701D" w:rsidRDefault="00125A5E" w:rsidP="0040701D">
      <w:pPr>
        <w:pStyle w:val="a6"/>
        <w:ind w:firstLine="709"/>
        <w:jc w:val="both"/>
      </w:pPr>
    </w:p>
    <w:p w:rsidR="00125A5E" w:rsidRPr="00125A5E" w:rsidRDefault="00125A5E" w:rsidP="00125A5E">
      <w:pPr>
        <w:pStyle w:val="a6"/>
        <w:ind w:firstLine="709"/>
        <w:jc w:val="both"/>
        <w:rPr>
          <w:sz w:val="28"/>
        </w:rPr>
      </w:pPr>
      <w:r w:rsidRPr="00125A5E">
        <w:rPr>
          <w:b/>
          <w:sz w:val="28"/>
        </w:rPr>
        <w:t xml:space="preserve">Генетический портрет </w:t>
      </w:r>
      <w:proofErr w:type="spellStart"/>
      <w:r w:rsidRPr="00125A5E">
        <w:rPr>
          <w:b/>
          <w:sz w:val="28"/>
        </w:rPr>
        <w:t>кыргызской</w:t>
      </w:r>
      <w:proofErr w:type="spellEnd"/>
      <w:r w:rsidRPr="00125A5E">
        <w:rPr>
          <w:b/>
          <w:sz w:val="28"/>
        </w:rPr>
        <w:t xml:space="preserve"> лошади</w:t>
      </w:r>
      <w:r>
        <w:rPr>
          <w:sz w:val="28"/>
        </w:rPr>
        <w:t xml:space="preserve"> </w:t>
      </w:r>
      <w:r w:rsidRPr="00125A5E">
        <w:rPr>
          <w:sz w:val="28"/>
        </w:rPr>
        <w:t>/ Ж. Т. Исакова [и др.] // Коневодство и конны</w:t>
      </w:r>
      <w:r w:rsidR="006C176B">
        <w:rPr>
          <w:sz w:val="28"/>
        </w:rPr>
        <w:t>й спорт. – 2018. – № 1. – С. 21–</w:t>
      </w:r>
      <w:r w:rsidRPr="00125A5E">
        <w:rPr>
          <w:sz w:val="28"/>
        </w:rPr>
        <w:t>23</w:t>
      </w:r>
      <w:proofErr w:type="gramStart"/>
      <w:r w:rsidRPr="00125A5E">
        <w:rPr>
          <w:sz w:val="28"/>
        </w:rPr>
        <w:t xml:space="preserve"> :</w:t>
      </w:r>
      <w:proofErr w:type="gramEnd"/>
      <w:r w:rsidRPr="00125A5E">
        <w:rPr>
          <w:sz w:val="28"/>
        </w:rPr>
        <w:t xml:space="preserve"> рис, 2 табл. </w:t>
      </w:r>
    </w:p>
    <w:p w:rsidR="00125A5E" w:rsidRPr="00125A5E" w:rsidRDefault="00125A5E" w:rsidP="00125A5E">
      <w:pPr>
        <w:pStyle w:val="a6"/>
        <w:ind w:firstLine="709"/>
        <w:jc w:val="both"/>
      </w:pPr>
      <w:proofErr w:type="spellStart"/>
      <w:r w:rsidRPr="00125A5E">
        <w:t>Кыргызская</w:t>
      </w:r>
      <w:proofErr w:type="spellEnd"/>
      <w:r w:rsidRPr="00125A5E">
        <w:t xml:space="preserve"> лошадь - уникальная горная порода, приспособленная к существов</w:t>
      </w:r>
      <w:r w:rsidRPr="00125A5E">
        <w:t>а</w:t>
      </w:r>
      <w:r w:rsidRPr="00125A5E">
        <w:t xml:space="preserve">нию в жестких условиях высокогорья Кыргызстана. Авторами представлены результаты изучения особенностей генетической структуры </w:t>
      </w:r>
      <w:proofErr w:type="spellStart"/>
      <w:r w:rsidRPr="00125A5E">
        <w:t>кыргызской</w:t>
      </w:r>
      <w:proofErr w:type="spellEnd"/>
      <w:r w:rsidRPr="00125A5E">
        <w:t xml:space="preserve"> породы лошадей с использ</w:t>
      </w:r>
      <w:r w:rsidRPr="00125A5E">
        <w:t>о</w:t>
      </w:r>
      <w:r w:rsidRPr="00125A5E">
        <w:t xml:space="preserve">ванием 17 </w:t>
      </w:r>
      <w:proofErr w:type="spellStart"/>
      <w:r w:rsidRPr="00125A5E">
        <w:t>микросателлитных</w:t>
      </w:r>
      <w:proofErr w:type="spellEnd"/>
      <w:r w:rsidRPr="00125A5E">
        <w:t xml:space="preserve"> маркеров ДНК. Установлено, что </w:t>
      </w:r>
      <w:proofErr w:type="spellStart"/>
      <w:r w:rsidRPr="00125A5E">
        <w:t>кыргызская</w:t>
      </w:r>
      <w:proofErr w:type="spellEnd"/>
      <w:r w:rsidRPr="00125A5E">
        <w:t xml:space="preserve"> лошадь хара</w:t>
      </w:r>
      <w:r w:rsidRPr="00125A5E">
        <w:t>к</w:t>
      </w:r>
      <w:r w:rsidRPr="00125A5E">
        <w:t>теризуется высоким уровнем генетической вариабельности.</w:t>
      </w:r>
    </w:p>
    <w:p w:rsidR="0040701D" w:rsidRPr="0040701D" w:rsidRDefault="0040701D" w:rsidP="00125A5E">
      <w:pPr>
        <w:pStyle w:val="a6"/>
        <w:ind w:firstLine="709"/>
        <w:jc w:val="both"/>
      </w:pPr>
    </w:p>
    <w:p w:rsidR="00656A88" w:rsidRDefault="001235D4" w:rsidP="002E3001">
      <w:pPr>
        <w:pStyle w:val="a6"/>
        <w:ind w:firstLine="709"/>
        <w:jc w:val="both"/>
        <w:rPr>
          <w:sz w:val="28"/>
        </w:rPr>
      </w:pPr>
      <w:r w:rsidRPr="002E3001">
        <w:rPr>
          <w:b/>
          <w:sz w:val="28"/>
        </w:rPr>
        <w:t>Дёмин</w:t>
      </w:r>
      <w:r w:rsidR="002E3001">
        <w:rPr>
          <w:b/>
          <w:sz w:val="28"/>
        </w:rPr>
        <w:t>,</w:t>
      </w:r>
      <w:r w:rsidRPr="002E3001">
        <w:rPr>
          <w:b/>
          <w:sz w:val="28"/>
        </w:rPr>
        <w:t xml:space="preserve"> В.</w:t>
      </w:r>
      <w:r w:rsidR="002E3001" w:rsidRPr="002E3001">
        <w:rPr>
          <w:b/>
          <w:sz w:val="28"/>
        </w:rPr>
        <w:t xml:space="preserve"> </w:t>
      </w:r>
      <w:r w:rsidRPr="002E3001">
        <w:rPr>
          <w:b/>
          <w:sz w:val="28"/>
        </w:rPr>
        <w:t>А.</w:t>
      </w:r>
      <w:r w:rsidRPr="002E3001">
        <w:rPr>
          <w:sz w:val="28"/>
        </w:rPr>
        <w:t xml:space="preserve"> Эффективность вводного скрещивания с чистокровными породами в </w:t>
      </w:r>
      <w:proofErr w:type="spellStart"/>
      <w:r w:rsidRPr="002E3001">
        <w:rPr>
          <w:sz w:val="28"/>
        </w:rPr>
        <w:t>тракененском</w:t>
      </w:r>
      <w:proofErr w:type="spellEnd"/>
      <w:r w:rsidRPr="002E3001">
        <w:rPr>
          <w:sz w:val="28"/>
        </w:rPr>
        <w:t xml:space="preserve"> коневодстве /</w:t>
      </w:r>
      <w:r w:rsidR="002E3001" w:rsidRPr="002E3001">
        <w:rPr>
          <w:sz w:val="28"/>
        </w:rPr>
        <w:t xml:space="preserve"> В.</w:t>
      </w:r>
      <w:r w:rsidR="002E3001">
        <w:rPr>
          <w:sz w:val="28"/>
        </w:rPr>
        <w:t xml:space="preserve"> </w:t>
      </w:r>
      <w:r w:rsidR="002E3001" w:rsidRPr="002E3001">
        <w:rPr>
          <w:sz w:val="28"/>
        </w:rPr>
        <w:t xml:space="preserve">А. </w:t>
      </w:r>
      <w:r w:rsidRPr="002E3001">
        <w:rPr>
          <w:sz w:val="28"/>
        </w:rPr>
        <w:t>Дёмин // И</w:t>
      </w:r>
      <w:r w:rsidR="002E3001" w:rsidRPr="002E3001">
        <w:rPr>
          <w:sz w:val="28"/>
        </w:rPr>
        <w:t>звестия</w:t>
      </w:r>
      <w:r w:rsidRPr="002E3001">
        <w:rPr>
          <w:sz w:val="28"/>
        </w:rPr>
        <w:t xml:space="preserve"> О</w:t>
      </w:r>
      <w:r w:rsidR="002E3001" w:rsidRPr="002E3001">
        <w:rPr>
          <w:sz w:val="28"/>
        </w:rPr>
        <w:t>ренбур</w:t>
      </w:r>
      <w:r w:rsidR="002E3001" w:rsidRPr="002E3001">
        <w:rPr>
          <w:sz w:val="28"/>
        </w:rPr>
        <w:t>г</w:t>
      </w:r>
      <w:r w:rsidR="002E3001" w:rsidRPr="002E3001">
        <w:rPr>
          <w:sz w:val="28"/>
        </w:rPr>
        <w:t xml:space="preserve">ского гос. </w:t>
      </w:r>
      <w:proofErr w:type="spellStart"/>
      <w:r w:rsidR="002E3001" w:rsidRPr="002E3001">
        <w:rPr>
          <w:sz w:val="28"/>
        </w:rPr>
        <w:t>аграр</w:t>
      </w:r>
      <w:proofErr w:type="spellEnd"/>
      <w:r w:rsidR="002E3001" w:rsidRPr="002E3001">
        <w:rPr>
          <w:sz w:val="28"/>
        </w:rPr>
        <w:t>. ун-та.</w:t>
      </w:r>
      <w:r w:rsidR="002E3001">
        <w:rPr>
          <w:sz w:val="28"/>
        </w:rPr>
        <w:t xml:space="preserve"> </w:t>
      </w:r>
      <w:r w:rsidRPr="002E3001">
        <w:rPr>
          <w:sz w:val="28"/>
        </w:rPr>
        <w:t>– 2017. – № 6. – С. 265</w:t>
      </w:r>
      <w:r w:rsidR="002E3001">
        <w:rPr>
          <w:sz w:val="28"/>
        </w:rPr>
        <w:t>–</w:t>
      </w:r>
      <w:r w:rsidRPr="002E3001">
        <w:rPr>
          <w:sz w:val="28"/>
        </w:rPr>
        <w:t>268</w:t>
      </w:r>
      <w:r w:rsidR="002E3001">
        <w:rPr>
          <w:sz w:val="28"/>
        </w:rPr>
        <w:t>.</w:t>
      </w:r>
    </w:p>
    <w:p w:rsidR="002E3001" w:rsidRDefault="002E3001" w:rsidP="002E3001">
      <w:pPr>
        <w:pStyle w:val="a6"/>
        <w:ind w:firstLine="709"/>
        <w:jc w:val="both"/>
        <w:rPr>
          <w:sz w:val="28"/>
        </w:rPr>
      </w:pPr>
    </w:p>
    <w:p w:rsidR="00F43223" w:rsidRPr="00F43223" w:rsidRDefault="00F43223" w:rsidP="00F43223">
      <w:pPr>
        <w:pStyle w:val="a6"/>
        <w:ind w:firstLine="709"/>
        <w:jc w:val="both"/>
        <w:rPr>
          <w:sz w:val="28"/>
        </w:rPr>
      </w:pPr>
      <w:r w:rsidRPr="00F43223">
        <w:rPr>
          <w:b/>
          <w:sz w:val="28"/>
        </w:rPr>
        <w:t>Демин, В. А.</w:t>
      </w:r>
      <w:r w:rsidRPr="00F43223">
        <w:rPr>
          <w:sz w:val="28"/>
        </w:rPr>
        <w:t xml:space="preserve"> Влияние соотношения статей и некоторых промеров на длину шага лошадей полукровных пород отечественной и зарубежной селе</w:t>
      </w:r>
      <w:r w:rsidRPr="00F43223">
        <w:rPr>
          <w:sz w:val="28"/>
        </w:rPr>
        <w:t>к</w:t>
      </w:r>
      <w:r w:rsidRPr="00F43223">
        <w:rPr>
          <w:sz w:val="28"/>
        </w:rPr>
        <w:t xml:space="preserve">ции, выступающих в соревнованиях по выездке / В. А. Демин // Зоотехния. </w:t>
      </w:r>
      <w:r>
        <w:rPr>
          <w:sz w:val="28"/>
        </w:rPr>
        <w:t>–</w:t>
      </w:r>
      <w:r w:rsidRPr="00F43223">
        <w:rPr>
          <w:sz w:val="28"/>
        </w:rPr>
        <w:t xml:space="preserve"> 2018. </w:t>
      </w:r>
      <w:r>
        <w:rPr>
          <w:sz w:val="28"/>
        </w:rPr>
        <w:t>– №</w:t>
      </w:r>
      <w:r w:rsidRPr="00F43223">
        <w:rPr>
          <w:sz w:val="28"/>
        </w:rPr>
        <w:t xml:space="preserve"> 1. </w:t>
      </w:r>
      <w:r>
        <w:rPr>
          <w:sz w:val="28"/>
        </w:rPr>
        <w:t>–</w:t>
      </w:r>
      <w:r w:rsidRPr="00F43223">
        <w:rPr>
          <w:sz w:val="28"/>
        </w:rPr>
        <w:t xml:space="preserve"> С. 24</w:t>
      </w:r>
      <w:r>
        <w:rPr>
          <w:sz w:val="28"/>
        </w:rPr>
        <w:t>–</w:t>
      </w:r>
      <w:r w:rsidRPr="00F43223">
        <w:rPr>
          <w:sz w:val="28"/>
        </w:rPr>
        <w:t>27</w:t>
      </w:r>
      <w:proofErr w:type="gramStart"/>
      <w:r w:rsidRPr="00F43223">
        <w:rPr>
          <w:sz w:val="28"/>
        </w:rPr>
        <w:t xml:space="preserve"> :</w:t>
      </w:r>
      <w:proofErr w:type="gramEnd"/>
      <w:r w:rsidRPr="00F43223">
        <w:rPr>
          <w:sz w:val="28"/>
        </w:rPr>
        <w:t xml:space="preserve"> 2 табл. </w:t>
      </w:r>
    </w:p>
    <w:p w:rsidR="00F43223" w:rsidRDefault="00F43223" w:rsidP="00F43223">
      <w:pPr>
        <w:pStyle w:val="a6"/>
        <w:ind w:firstLine="709"/>
        <w:jc w:val="both"/>
      </w:pPr>
      <w:r w:rsidRPr="00F43223">
        <w:t>По международной терминологии выездка - высшая школа верховой езды. Автор в работе определил влияние соотношения статей и некоторых промеров на длину шага л</w:t>
      </w:r>
      <w:r w:rsidRPr="00F43223">
        <w:t>о</w:t>
      </w:r>
      <w:r w:rsidRPr="00F43223">
        <w:t xml:space="preserve">шадей </w:t>
      </w:r>
      <w:proofErr w:type="spellStart"/>
      <w:r w:rsidRPr="00F43223">
        <w:t>тракененской</w:t>
      </w:r>
      <w:proofErr w:type="spellEnd"/>
      <w:r w:rsidRPr="00F43223">
        <w:t xml:space="preserve">, ганноверской, </w:t>
      </w:r>
      <w:proofErr w:type="spellStart"/>
      <w:r w:rsidRPr="00F43223">
        <w:t>голштинской</w:t>
      </w:r>
      <w:proofErr w:type="spellEnd"/>
      <w:r w:rsidRPr="00F43223">
        <w:t>, буденновской и русской верховой п</w:t>
      </w:r>
      <w:r w:rsidRPr="00F43223">
        <w:t>о</w:t>
      </w:r>
      <w:r w:rsidRPr="00F43223">
        <w:t xml:space="preserve">род, выступающих в соревнованиях по выездке. Взяты основные промеры, а также </w:t>
      </w:r>
      <w:proofErr w:type="gramStart"/>
      <w:r w:rsidRPr="00F43223">
        <w:t>пров</w:t>
      </w:r>
      <w:r w:rsidRPr="00F43223">
        <w:t>е</w:t>
      </w:r>
      <w:r w:rsidRPr="00F43223">
        <w:t>дена</w:t>
      </w:r>
      <w:proofErr w:type="gramEnd"/>
      <w:r w:rsidRPr="00F43223">
        <w:t xml:space="preserve"> </w:t>
      </w:r>
      <w:proofErr w:type="spellStart"/>
      <w:r w:rsidRPr="00F43223">
        <w:t>шагометрия</w:t>
      </w:r>
      <w:proofErr w:type="spellEnd"/>
      <w:r w:rsidRPr="00F43223">
        <w:t xml:space="preserve">. Рассчитаны соотношения статей тела лошади и длины шага. Лошади </w:t>
      </w:r>
      <w:proofErr w:type="spellStart"/>
      <w:r w:rsidRPr="00F43223">
        <w:t>голштинской</w:t>
      </w:r>
      <w:proofErr w:type="spellEnd"/>
      <w:r w:rsidRPr="00F43223">
        <w:t xml:space="preserve"> породы максимально превосходят лошадей буденновской породы по всем показателям, за исключением длины </w:t>
      </w:r>
      <w:proofErr w:type="spellStart"/>
      <w:r w:rsidRPr="00F43223">
        <w:t>подплечья</w:t>
      </w:r>
      <w:proofErr w:type="spellEnd"/>
      <w:r w:rsidRPr="00F43223">
        <w:t xml:space="preserve">. По большинству показателей наименьшее варьирование признака имеют лошади буденновской породы, а наибольшее - лошади </w:t>
      </w:r>
      <w:proofErr w:type="spellStart"/>
      <w:r w:rsidRPr="00F43223">
        <w:t>тр</w:t>
      </w:r>
      <w:r w:rsidRPr="00F43223">
        <w:t>а</w:t>
      </w:r>
      <w:r w:rsidRPr="00F43223">
        <w:t>кененской</w:t>
      </w:r>
      <w:proofErr w:type="spellEnd"/>
      <w:r w:rsidRPr="00F43223">
        <w:t xml:space="preserve"> и </w:t>
      </w:r>
      <w:proofErr w:type="spellStart"/>
      <w:r w:rsidRPr="00F43223">
        <w:t>голштинской</w:t>
      </w:r>
      <w:proofErr w:type="spellEnd"/>
      <w:r w:rsidRPr="00F43223">
        <w:t xml:space="preserve"> пород. Выявлено влияние соотношения статей и некоторых промеров на длину шага на шагу и на рыси в зависимости от породы. У лошадей </w:t>
      </w:r>
      <w:proofErr w:type="spellStart"/>
      <w:r w:rsidRPr="00F43223">
        <w:t>тр</w:t>
      </w:r>
      <w:r w:rsidRPr="00F43223">
        <w:t>а</w:t>
      </w:r>
      <w:r w:rsidRPr="00F43223">
        <w:t>кененской</w:t>
      </w:r>
      <w:proofErr w:type="spellEnd"/>
      <w:r w:rsidRPr="00F43223">
        <w:t xml:space="preserve"> и </w:t>
      </w:r>
      <w:proofErr w:type="gramStart"/>
      <w:r w:rsidRPr="00F43223">
        <w:t>ганноверской</w:t>
      </w:r>
      <w:proofErr w:type="gramEnd"/>
      <w:r w:rsidRPr="00F43223">
        <w:t xml:space="preserve"> пород прослеживается одностороннее суммарное влияние всех изучаемых показателей: чем выше показатели, тем больше длина шага. У лошадей </w:t>
      </w:r>
      <w:proofErr w:type="spellStart"/>
      <w:r w:rsidRPr="00F43223">
        <w:t>голштинской</w:t>
      </w:r>
      <w:proofErr w:type="spellEnd"/>
      <w:r w:rsidRPr="00F43223">
        <w:t xml:space="preserve"> породы выявлено разностороннее влияние показателей на длину шага. У лошадей буденновской породы выявлено одностороннее суммарное влияние показателей на длину шага: чем ниже показатели, тем меньше длина шага. У лошадей русской верх</w:t>
      </w:r>
      <w:r w:rsidRPr="00F43223">
        <w:t>о</w:t>
      </w:r>
      <w:r w:rsidRPr="00F43223">
        <w:t xml:space="preserve">вой породы прослеживается разностороннее влияние показателей на длину шага. </w:t>
      </w:r>
    </w:p>
    <w:p w:rsidR="00F43223" w:rsidRPr="00F43223" w:rsidRDefault="00F43223" w:rsidP="00F43223">
      <w:pPr>
        <w:pStyle w:val="a6"/>
        <w:ind w:firstLine="709"/>
        <w:jc w:val="both"/>
      </w:pPr>
    </w:p>
    <w:p w:rsidR="006711C9" w:rsidRDefault="006711C9" w:rsidP="006711C9">
      <w:pPr>
        <w:pStyle w:val="a6"/>
        <w:ind w:firstLine="709"/>
        <w:jc w:val="both"/>
        <w:rPr>
          <w:sz w:val="28"/>
        </w:rPr>
      </w:pPr>
      <w:r w:rsidRPr="006711C9">
        <w:rPr>
          <w:b/>
          <w:sz w:val="28"/>
        </w:rPr>
        <w:t>Лихобаба, Е. И.</w:t>
      </w:r>
      <w:r w:rsidRPr="006711C9">
        <w:rPr>
          <w:sz w:val="28"/>
        </w:rPr>
        <w:t xml:space="preserve"> История Раменского ипподрома - колыбели всеро</w:t>
      </w:r>
      <w:r w:rsidRPr="006711C9">
        <w:rPr>
          <w:sz w:val="28"/>
        </w:rPr>
        <w:t>с</w:t>
      </w:r>
      <w:r w:rsidRPr="006711C9">
        <w:rPr>
          <w:sz w:val="28"/>
        </w:rPr>
        <w:t xml:space="preserve">сийских рекордистов / Е. И. Лихобаба // Коневодство и конный спорт. </w:t>
      </w:r>
      <w:r>
        <w:rPr>
          <w:sz w:val="28"/>
        </w:rPr>
        <w:t>– 2018. – №</w:t>
      </w:r>
      <w:r w:rsidRPr="006711C9">
        <w:rPr>
          <w:sz w:val="28"/>
        </w:rPr>
        <w:t xml:space="preserve"> 1. </w:t>
      </w:r>
      <w:r>
        <w:rPr>
          <w:sz w:val="28"/>
        </w:rPr>
        <w:t>– С. 14–</w:t>
      </w:r>
      <w:r w:rsidRPr="006711C9">
        <w:rPr>
          <w:sz w:val="28"/>
        </w:rPr>
        <w:t>17</w:t>
      </w:r>
      <w:proofErr w:type="gramStart"/>
      <w:r w:rsidRPr="006711C9">
        <w:rPr>
          <w:sz w:val="28"/>
        </w:rPr>
        <w:t xml:space="preserve"> :</w:t>
      </w:r>
      <w:proofErr w:type="gramEnd"/>
      <w:r w:rsidRPr="006711C9">
        <w:rPr>
          <w:sz w:val="28"/>
        </w:rPr>
        <w:t xml:space="preserve"> фот. </w:t>
      </w:r>
    </w:p>
    <w:p w:rsidR="0084426F" w:rsidRPr="006711C9" w:rsidRDefault="0084426F" w:rsidP="006711C9">
      <w:pPr>
        <w:pStyle w:val="a6"/>
        <w:ind w:firstLine="709"/>
        <w:jc w:val="both"/>
        <w:rPr>
          <w:sz w:val="28"/>
        </w:rPr>
      </w:pPr>
    </w:p>
    <w:p w:rsidR="0084426F" w:rsidRPr="0084426F" w:rsidRDefault="0084426F" w:rsidP="0084426F">
      <w:pPr>
        <w:pStyle w:val="a6"/>
        <w:ind w:firstLine="709"/>
        <w:jc w:val="both"/>
        <w:rPr>
          <w:sz w:val="28"/>
        </w:rPr>
      </w:pPr>
      <w:r w:rsidRPr="0084426F">
        <w:rPr>
          <w:b/>
          <w:sz w:val="28"/>
        </w:rPr>
        <w:lastRenderedPageBreak/>
        <w:t>Мониторинг генофонда лошадей русской тяжеловозной породы по полиморфным системам крови</w:t>
      </w:r>
      <w:r w:rsidRPr="0084426F">
        <w:rPr>
          <w:sz w:val="28"/>
        </w:rPr>
        <w:t xml:space="preserve"> / Н. В. Блохина [и др.] // Коневодство и конный спорт. </w:t>
      </w:r>
      <w:r w:rsidR="00AB6862">
        <w:rPr>
          <w:sz w:val="28"/>
        </w:rPr>
        <w:t>–</w:t>
      </w:r>
      <w:r w:rsidRPr="0084426F">
        <w:rPr>
          <w:sz w:val="28"/>
        </w:rPr>
        <w:t xml:space="preserve"> 2018. </w:t>
      </w:r>
      <w:r w:rsidR="00AB6862">
        <w:rPr>
          <w:sz w:val="28"/>
        </w:rPr>
        <w:t>– №</w:t>
      </w:r>
      <w:r w:rsidRPr="0084426F">
        <w:rPr>
          <w:sz w:val="28"/>
        </w:rPr>
        <w:t xml:space="preserve"> 1. </w:t>
      </w:r>
      <w:r>
        <w:rPr>
          <w:sz w:val="28"/>
        </w:rPr>
        <w:t>–</w:t>
      </w:r>
      <w:r w:rsidRPr="0084426F">
        <w:rPr>
          <w:sz w:val="28"/>
        </w:rPr>
        <w:t xml:space="preserve"> С. 29</w:t>
      </w:r>
      <w:r>
        <w:rPr>
          <w:sz w:val="28"/>
        </w:rPr>
        <w:t>–</w:t>
      </w:r>
      <w:r w:rsidRPr="0084426F">
        <w:rPr>
          <w:sz w:val="28"/>
        </w:rPr>
        <w:t>30</w:t>
      </w:r>
      <w:proofErr w:type="gramStart"/>
      <w:r w:rsidRPr="0084426F">
        <w:rPr>
          <w:sz w:val="28"/>
        </w:rPr>
        <w:t xml:space="preserve"> :</w:t>
      </w:r>
      <w:proofErr w:type="gramEnd"/>
      <w:r w:rsidRPr="0084426F">
        <w:rPr>
          <w:sz w:val="28"/>
        </w:rPr>
        <w:t xml:space="preserve"> 3 рис</w:t>
      </w:r>
    </w:p>
    <w:p w:rsidR="006711C9" w:rsidRPr="0084426F" w:rsidRDefault="0084426F" w:rsidP="0084426F">
      <w:pPr>
        <w:pStyle w:val="a6"/>
        <w:ind w:firstLine="709"/>
        <w:jc w:val="both"/>
        <w:rPr>
          <w:sz w:val="28"/>
        </w:rPr>
      </w:pPr>
      <w:r w:rsidRPr="0084426F">
        <w:rPr>
          <w:sz w:val="28"/>
        </w:rPr>
        <w:t>В статье представлены результаты генетического мониторинга по п</w:t>
      </w:r>
      <w:r w:rsidRPr="0084426F">
        <w:rPr>
          <w:sz w:val="28"/>
        </w:rPr>
        <w:t>о</w:t>
      </w:r>
      <w:r w:rsidRPr="0084426F">
        <w:rPr>
          <w:sz w:val="28"/>
        </w:rPr>
        <w:t>лиморфным системам крови (</w:t>
      </w:r>
      <w:proofErr w:type="spellStart"/>
      <w:r w:rsidRPr="0084426F">
        <w:rPr>
          <w:sz w:val="28"/>
        </w:rPr>
        <w:t>трансферрину</w:t>
      </w:r>
      <w:proofErr w:type="spellEnd"/>
      <w:r w:rsidRPr="0084426F">
        <w:rPr>
          <w:sz w:val="28"/>
        </w:rPr>
        <w:t xml:space="preserve">, альбумину, </w:t>
      </w:r>
      <w:proofErr w:type="spellStart"/>
      <w:r w:rsidRPr="0084426F">
        <w:rPr>
          <w:sz w:val="28"/>
        </w:rPr>
        <w:t>эстеразе</w:t>
      </w:r>
      <w:proofErr w:type="spellEnd"/>
      <w:r w:rsidRPr="0084426F">
        <w:rPr>
          <w:sz w:val="28"/>
        </w:rPr>
        <w:t xml:space="preserve"> и системе D групп крови) генофонда русской тяжеловозной породы лошадей за период с 1960 по 1917 годы.</w:t>
      </w:r>
    </w:p>
    <w:p w:rsidR="0084426F" w:rsidRPr="006711C9" w:rsidRDefault="0084426F" w:rsidP="006711C9">
      <w:pPr>
        <w:spacing w:after="0" w:line="240" w:lineRule="auto"/>
        <w:ind w:left="720"/>
        <w:rPr>
          <w:rFonts w:eastAsia="Times New Roman"/>
          <w:color w:val="auto"/>
        </w:rPr>
      </w:pPr>
    </w:p>
    <w:p w:rsidR="008D0211" w:rsidRPr="008D0211" w:rsidRDefault="008D0211" w:rsidP="008D0211">
      <w:pPr>
        <w:pStyle w:val="a6"/>
        <w:ind w:firstLine="709"/>
        <w:jc w:val="both"/>
        <w:rPr>
          <w:sz w:val="28"/>
        </w:rPr>
      </w:pPr>
      <w:r w:rsidRPr="008D0211">
        <w:rPr>
          <w:b/>
          <w:sz w:val="28"/>
        </w:rPr>
        <w:t>Путь длиною полвека (</w:t>
      </w:r>
      <w:proofErr w:type="spellStart"/>
      <w:r w:rsidRPr="008D0211">
        <w:rPr>
          <w:b/>
          <w:sz w:val="28"/>
        </w:rPr>
        <w:t>селекционно</w:t>
      </w:r>
      <w:proofErr w:type="spellEnd"/>
      <w:r w:rsidRPr="008D0211">
        <w:rPr>
          <w:b/>
          <w:sz w:val="28"/>
        </w:rPr>
        <w:t xml:space="preserve">-генетические исследования </w:t>
      </w:r>
      <w:proofErr w:type="spellStart"/>
      <w:r w:rsidRPr="008D0211">
        <w:rPr>
          <w:b/>
          <w:sz w:val="28"/>
        </w:rPr>
        <w:t>биоколлекции</w:t>
      </w:r>
      <w:proofErr w:type="spellEnd"/>
      <w:r w:rsidRPr="008D0211">
        <w:rPr>
          <w:b/>
          <w:sz w:val="28"/>
        </w:rPr>
        <w:t xml:space="preserve"> в коневодстве)</w:t>
      </w:r>
      <w:r w:rsidRPr="008D0211">
        <w:t xml:space="preserve"> / В. В. Калашников [и др.] </w:t>
      </w:r>
      <w:r w:rsidRPr="008D0211">
        <w:rPr>
          <w:sz w:val="28"/>
        </w:rPr>
        <w:t>// Коневодство и ко</w:t>
      </w:r>
      <w:r w:rsidRPr="008D0211">
        <w:rPr>
          <w:sz w:val="28"/>
        </w:rPr>
        <w:t>н</w:t>
      </w:r>
      <w:r w:rsidRPr="008D0211">
        <w:rPr>
          <w:sz w:val="28"/>
        </w:rPr>
        <w:t>ный спорт. – 2018. – № 1. – С. 26</w:t>
      </w:r>
      <w:r w:rsidR="009D7E13">
        <w:rPr>
          <w:sz w:val="28"/>
        </w:rPr>
        <w:t>–</w:t>
      </w:r>
      <w:r w:rsidRPr="008D0211">
        <w:rPr>
          <w:sz w:val="28"/>
        </w:rPr>
        <w:t>28</w:t>
      </w:r>
      <w:proofErr w:type="gramStart"/>
      <w:r w:rsidRPr="008D0211">
        <w:rPr>
          <w:sz w:val="28"/>
        </w:rPr>
        <w:t xml:space="preserve"> :</w:t>
      </w:r>
      <w:proofErr w:type="gramEnd"/>
      <w:r w:rsidRPr="008D0211">
        <w:rPr>
          <w:sz w:val="28"/>
        </w:rPr>
        <w:t xml:space="preserve"> фот.</w:t>
      </w:r>
    </w:p>
    <w:p w:rsidR="008D0211" w:rsidRDefault="008D0211" w:rsidP="009D7E13">
      <w:pPr>
        <w:spacing w:after="0" w:line="240" w:lineRule="auto"/>
        <w:ind w:firstLine="709"/>
        <w:jc w:val="both"/>
      </w:pPr>
      <w:r w:rsidRPr="008D0211">
        <w:t xml:space="preserve">Приведен анализ результатов экспериментов по использованию </w:t>
      </w:r>
      <w:proofErr w:type="spellStart"/>
      <w:r w:rsidRPr="008D0211">
        <w:t>криоконсервир</w:t>
      </w:r>
      <w:r w:rsidRPr="008D0211">
        <w:t>о</w:t>
      </w:r>
      <w:r w:rsidRPr="008D0211">
        <w:t>ванной</w:t>
      </w:r>
      <w:proofErr w:type="spellEnd"/>
      <w:r w:rsidRPr="008D0211">
        <w:t xml:space="preserve"> спермы длительных сроков хранения для селекционного совершенствования от</w:t>
      </w:r>
      <w:r w:rsidRPr="008D0211">
        <w:t>е</w:t>
      </w:r>
      <w:r w:rsidRPr="008D0211">
        <w:t xml:space="preserve">чественной популяции лошадей арабской чистокровной породы. </w:t>
      </w:r>
    </w:p>
    <w:p w:rsidR="009D7E13" w:rsidRDefault="009D7E13" w:rsidP="009D7E13">
      <w:pPr>
        <w:spacing w:after="0" w:line="240" w:lineRule="auto"/>
        <w:ind w:firstLine="709"/>
        <w:jc w:val="both"/>
      </w:pPr>
    </w:p>
    <w:p w:rsidR="00491D71" w:rsidRPr="00491D71" w:rsidRDefault="00491D71" w:rsidP="008C3092">
      <w:pPr>
        <w:spacing w:after="0" w:line="240" w:lineRule="auto"/>
        <w:ind w:firstLine="709"/>
        <w:jc w:val="both"/>
        <w:rPr>
          <w:sz w:val="28"/>
        </w:rPr>
      </w:pPr>
      <w:proofErr w:type="gramStart"/>
      <w:r w:rsidRPr="00491D71">
        <w:rPr>
          <w:b/>
          <w:sz w:val="28"/>
        </w:rPr>
        <w:t>Суходольская, И. В.</w:t>
      </w:r>
      <w:r w:rsidRPr="00491D71">
        <w:rPr>
          <w:sz w:val="28"/>
        </w:rPr>
        <w:t xml:space="preserve"> Научно-практическая конференция "Проблемы коннозаводства и ипподромного дела, орловская рысистая порода лошадей" [/ И. В. Суходольская // Коневодство и конный спорт.</w:t>
      </w:r>
      <w:r>
        <w:rPr>
          <w:sz w:val="28"/>
        </w:rPr>
        <w:t xml:space="preserve"> –</w:t>
      </w:r>
      <w:r w:rsidRPr="00491D71">
        <w:rPr>
          <w:sz w:val="28"/>
        </w:rPr>
        <w:t xml:space="preserve"> 2018. </w:t>
      </w:r>
      <w:r>
        <w:rPr>
          <w:sz w:val="28"/>
        </w:rPr>
        <w:t>– №</w:t>
      </w:r>
      <w:r w:rsidRPr="00491D71">
        <w:rPr>
          <w:sz w:val="28"/>
        </w:rPr>
        <w:t xml:space="preserve"> 1.</w:t>
      </w:r>
      <w:proofErr w:type="gramEnd"/>
      <w:r w:rsidRPr="00491D71">
        <w:rPr>
          <w:sz w:val="28"/>
        </w:rPr>
        <w:t xml:space="preserve"> </w:t>
      </w:r>
      <w:r>
        <w:rPr>
          <w:sz w:val="28"/>
        </w:rPr>
        <w:t>–</w:t>
      </w:r>
      <w:r w:rsidRPr="00491D71">
        <w:rPr>
          <w:sz w:val="28"/>
        </w:rPr>
        <w:t xml:space="preserve"> С. 12-13</w:t>
      </w:r>
      <w:proofErr w:type="gramStart"/>
      <w:r w:rsidRPr="00491D71">
        <w:rPr>
          <w:sz w:val="28"/>
        </w:rPr>
        <w:t xml:space="preserve"> :</w:t>
      </w:r>
      <w:proofErr w:type="gramEnd"/>
      <w:r w:rsidRPr="00491D71">
        <w:rPr>
          <w:sz w:val="28"/>
        </w:rPr>
        <w:t xml:space="preserve"> фот. </w:t>
      </w:r>
    </w:p>
    <w:p w:rsidR="00520462" w:rsidRDefault="00491D71" w:rsidP="00491D71">
      <w:pPr>
        <w:pStyle w:val="a6"/>
        <w:ind w:firstLine="709"/>
        <w:jc w:val="both"/>
        <w:rPr>
          <w:b/>
          <w:sz w:val="28"/>
        </w:rPr>
      </w:pPr>
      <w:r w:rsidRPr="00520462">
        <w:t>19-21 января 2018 года прошла очередная ежегодная научно-практическая конф</w:t>
      </w:r>
      <w:r w:rsidRPr="00520462">
        <w:t>е</w:t>
      </w:r>
      <w:r w:rsidRPr="00520462">
        <w:t>ренция "Проблемы коннозаводства и ипподромного дела. Орловская рысистая порода л</w:t>
      </w:r>
      <w:r w:rsidRPr="00520462">
        <w:t>о</w:t>
      </w:r>
      <w:r w:rsidRPr="00520462">
        <w:t>шадей" в ЦНБ РГАУ-МСХА им. К.А Тимирязева.</w:t>
      </w:r>
    </w:p>
    <w:p w:rsidR="00491D71" w:rsidRPr="00520462" w:rsidRDefault="00491D71" w:rsidP="00491D71">
      <w:pPr>
        <w:pStyle w:val="a6"/>
        <w:ind w:firstLine="709"/>
        <w:jc w:val="both"/>
        <w:rPr>
          <w:b/>
        </w:rPr>
      </w:pPr>
    </w:p>
    <w:p w:rsidR="00520462" w:rsidRPr="00520462" w:rsidRDefault="00520462" w:rsidP="00520462">
      <w:pPr>
        <w:pStyle w:val="a6"/>
        <w:ind w:firstLine="709"/>
        <w:jc w:val="both"/>
        <w:rPr>
          <w:sz w:val="28"/>
        </w:rPr>
      </w:pPr>
      <w:proofErr w:type="spellStart"/>
      <w:r w:rsidRPr="00520462">
        <w:rPr>
          <w:b/>
          <w:sz w:val="28"/>
        </w:rPr>
        <w:t>Токер</w:t>
      </w:r>
      <w:proofErr w:type="spellEnd"/>
      <w:r w:rsidRPr="00520462">
        <w:rPr>
          <w:b/>
          <w:sz w:val="28"/>
        </w:rPr>
        <w:t>, А.</w:t>
      </w:r>
      <w:r w:rsidRPr="00520462">
        <w:rPr>
          <w:sz w:val="28"/>
        </w:rPr>
        <w:t xml:space="preserve"> </w:t>
      </w:r>
      <w:proofErr w:type="spellStart"/>
      <w:r w:rsidRPr="00520462">
        <w:rPr>
          <w:sz w:val="28"/>
        </w:rPr>
        <w:t>Кладрубер</w:t>
      </w:r>
      <w:proofErr w:type="spellEnd"/>
      <w:r w:rsidRPr="00520462">
        <w:rPr>
          <w:sz w:val="28"/>
        </w:rPr>
        <w:t xml:space="preserve"> - кони королевских кровей / А. </w:t>
      </w:r>
      <w:proofErr w:type="spellStart"/>
      <w:r w:rsidRPr="00520462">
        <w:rPr>
          <w:sz w:val="28"/>
        </w:rPr>
        <w:t>Токер</w:t>
      </w:r>
      <w:proofErr w:type="spellEnd"/>
      <w:r w:rsidRPr="00520462">
        <w:rPr>
          <w:sz w:val="28"/>
        </w:rPr>
        <w:t xml:space="preserve">, Н. </w:t>
      </w:r>
      <w:proofErr w:type="spellStart"/>
      <w:r w:rsidRPr="00520462">
        <w:rPr>
          <w:sz w:val="28"/>
        </w:rPr>
        <w:t>Токер</w:t>
      </w:r>
      <w:proofErr w:type="spellEnd"/>
      <w:r w:rsidRPr="00520462">
        <w:rPr>
          <w:sz w:val="28"/>
        </w:rPr>
        <w:t xml:space="preserve"> // Коневодство и конный спорт. </w:t>
      </w:r>
      <w:r>
        <w:rPr>
          <w:sz w:val="28"/>
        </w:rPr>
        <w:t>–</w:t>
      </w:r>
      <w:r w:rsidRPr="00520462">
        <w:rPr>
          <w:sz w:val="28"/>
        </w:rPr>
        <w:t xml:space="preserve"> 2018. </w:t>
      </w:r>
      <w:r>
        <w:rPr>
          <w:sz w:val="28"/>
        </w:rPr>
        <w:t>– №</w:t>
      </w:r>
      <w:r w:rsidRPr="00520462">
        <w:rPr>
          <w:sz w:val="28"/>
        </w:rPr>
        <w:t xml:space="preserve"> 1. </w:t>
      </w:r>
      <w:r>
        <w:rPr>
          <w:sz w:val="28"/>
        </w:rPr>
        <w:t>–</w:t>
      </w:r>
      <w:r w:rsidRPr="00520462">
        <w:rPr>
          <w:sz w:val="28"/>
        </w:rPr>
        <w:t xml:space="preserve"> С. 20</w:t>
      </w:r>
      <w:proofErr w:type="gramStart"/>
      <w:r w:rsidRPr="00520462">
        <w:rPr>
          <w:sz w:val="28"/>
        </w:rPr>
        <w:t xml:space="preserve"> :</w:t>
      </w:r>
      <w:proofErr w:type="gramEnd"/>
      <w:r w:rsidRPr="00520462">
        <w:rPr>
          <w:sz w:val="28"/>
        </w:rPr>
        <w:t xml:space="preserve"> фот. </w:t>
      </w:r>
    </w:p>
    <w:p w:rsidR="00520462" w:rsidRDefault="00520462" w:rsidP="00520462">
      <w:pPr>
        <w:pStyle w:val="a6"/>
        <w:ind w:firstLine="709"/>
        <w:jc w:val="both"/>
      </w:pPr>
      <w:r w:rsidRPr="00520462">
        <w:t xml:space="preserve">История и характеристика породы </w:t>
      </w:r>
      <w:proofErr w:type="spellStart"/>
      <w:r w:rsidRPr="00520462">
        <w:t>Кладрубер</w:t>
      </w:r>
      <w:proofErr w:type="spellEnd"/>
      <w:r w:rsidRPr="00520462">
        <w:t xml:space="preserve">. </w:t>
      </w:r>
      <w:proofErr w:type="spellStart"/>
      <w:r w:rsidRPr="00520462">
        <w:t>Кладрубер</w:t>
      </w:r>
      <w:proofErr w:type="spellEnd"/>
      <w:r w:rsidRPr="00520462">
        <w:t xml:space="preserve"> - единственная местная порода Чешской Республики. В национальном племенном составе </w:t>
      </w:r>
      <w:proofErr w:type="spellStart"/>
      <w:r w:rsidRPr="00520462">
        <w:t>Kladruby</w:t>
      </w:r>
      <w:proofErr w:type="spellEnd"/>
      <w:r w:rsidRPr="00520462">
        <w:t xml:space="preserve"> </w:t>
      </w:r>
      <w:proofErr w:type="spellStart"/>
      <w:r w:rsidRPr="00520462">
        <w:t>nad</w:t>
      </w:r>
      <w:proofErr w:type="spellEnd"/>
      <w:r w:rsidRPr="00520462">
        <w:t xml:space="preserve"> </w:t>
      </w:r>
      <w:proofErr w:type="spellStart"/>
      <w:r w:rsidRPr="00520462">
        <w:t>Labem</w:t>
      </w:r>
      <w:proofErr w:type="spellEnd"/>
      <w:r w:rsidRPr="00520462">
        <w:t xml:space="preserve"> в настоящее время насчитывается 37 жеребцов-производителей (19 белых и 18 вороных) и 130 маток (из них 65 серых). Молодняка на выращивании (в возрасте до 3,5 лет) - около 300 голов.</w:t>
      </w:r>
    </w:p>
    <w:p w:rsidR="00491D71" w:rsidRDefault="00491D71" w:rsidP="002E3001">
      <w:pPr>
        <w:pStyle w:val="a6"/>
        <w:ind w:firstLine="709"/>
        <w:jc w:val="both"/>
        <w:rPr>
          <w:sz w:val="28"/>
        </w:rPr>
      </w:pPr>
    </w:p>
    <w:p w:rsidR="00751F92" w:rsidRPr="00751F92" w:rsidRDefault="00751F92" w:rsidP="00751F92">
      <w:pPr>
        <w:pStyle w:val="a6"/>
        <w:ind w:firstLine="709"/>
        <w:jc w:val="both"/>
      </w:pPr>
      <w:r w:rsidRPr="00751F92">
        <w:rPr>
          <w:b/>
          <w:sz w:val="28"/>
        </w:rPr>
        <w:t xml:space="preserve">Халиф - хранитель династии (по материалам </w:t>
      </w:r>
      <w:proofErr w:type="spellStart"/>
      <w:r w:rsidRPr="00751F92">
        <w:rPr>
          <w:b/>
          <w:sz w:val="28"/>
        </w:rPr>
        <w:t>биоколлекции</w:t>
      </w:r>
      <w:proofErr w:type="spellEnd"/>
      <w:r w:rsidRPr="00751F92">
        <w:rPr>
          <w:b/>
          <w:sz w:val="28"/>
        </w:rPr>
        <w:t xml:space="preserve"> кон</w:t>
      </w:r>
      <w:r w:rsidRPr="00751F92">
        <w:rPr>
          <w:b/>
          <w:sz w:val="28"/>
        </w:rPr>
        <w:t>е</w:t>
      </w:r>
      <w:r w:rsidRPr="00751F92">
        <w:rPr>
          <w:b/>
          <w:sz w:val="28"/>
        </w:rPr>
        <w:t>водства)</w:t>
      </w:r>
      <w:r w:rsidRPr="00751F92">
        <w:rPr>
          <w:sz w:val="28"/>
        </w:rPr>
        <w:t xml:space="preserve"> / В. В. Калашникова [и др.] // Коневодство и конный спорт. </w:t>
      </w:r>
      <w:r>
        <w:rPr>
          <w:sz w:val="28"/>
        </w:rPr>
        <w:t>–</w:t>
      </w:r>
      <w:r w:rsidRPr="00751F92">
        <w:rPr>
          <w:sz w:val="28"/>
        </w:rPr>
        <w:t xml:space="preserve"> 2018. </w:t>
      </w:r>
      <w:r>
        <w:rPr>
          <w:sz w:val="28"/>
        </w:rPr>
        <w:t>– №</w:t>
      </w:r>
      <w:r w:rsidRPr="00751F92">
        <w:rPr>
          <w:sz w:val="28"/>
        </w:rPr>
        <w:t xml:space="preserve"> 1. </w:t>
      </w:r>
      <w:r>
        <w:rPr>
          <w:sz w:val="28"/>
        </w:rPr>
        <w:t>–</w:t>
      </w:r>
      <w:r w:rsidRPr="00751F92">
        <w:rPr>
          <w:sz w:val="28"/>
        </w:rPr>
        <w:t xml:space="preserve"> С. 23</w:t>
      </w:r>
      <w:r>
        <w:rPr>
          <w:sz w:val="28"/>
        </w:rPr>
        <w:t>–</w:t>
      </w:r>
      <w:r w:rsidRPr="00751F92">
        <w:rPr>
          <w:sz w:val="28"/>
        </w:rPr>
        <w:t xml:space="preserve">25 </w:t>
      </w:r>
      <w:r w:rsidR="008C3092">
        <w:rPr>
          <w:sz w:val="28"/>
        </w:rPr>
        <w:t xml:space="preserve">: фот. </w:t>
      </w:r>
      <w:bookmarkStart w:id="0" w:name="_GoBack"/>
      <w:bookmarkEnd w:id="0"/>
    </w:p>
    <w:p w:rsidR="00751F92" w:rsidRDefault="00751F92" w:rsidP="00751F92">
      <w:pPr>
        <w:pStyle w:val="a6"/>
        <w:ind w:firstLine="709"/>
        <w:jc w:val="both"/>
      </w:pPr>
      <w:r w:rsidRPr="00751F92">
        <w:t>В коневодстве, в силу численной ограниченности генетического ресурса многих пород лошадей, длительное хранение семени производителей в глубокозамороженном с</w:t>
      </w:r>
      <w:r w:rsidRPr="00751F92">
        <w:t>о</w:t>
      </w:r>
      <w:r w:rsidRPr="00751F92">
        <w:t>стоянии дает возможность получать потомство от выдающихся производителей в ориг</w:t>
      </w:r>
      <w:r w:rsidRPr="00751F92">
        <w:t>и</w:t>
      </w:r>
      <w:r w:rsidRPr="00751F92">
        <w:t xml:space="preserve">нальных генетических комбинациях с использованием "запасного" генофонда, избегая </w:t>
      </w:r>
      <w:proofErr w:type="gramStart"/>
      <w:r w:rsidRPr="00751F92">
        <w:t>и</w:t>
      </w:r>
      <w:r w:rsidRPr="00751F92">
        <w:t>н</w:t>
      </w:r>
      <w:r w:rsidRPr="00751F92">
        <w:t>бридинг-депрессии</w:t>
      </w:r>
      <w:proofErr w:type="gramEnd"/>
      <w:r w:rsidRPr="00751F92">
        <w:t xml:space="preserve"> и проявления действия наследственных мутаций, сопровождающих смену поколений. В ряде опытов получено потомство от выдающихся жеребцов-родоначальников ахалтекинской породы при осеменении кобыл спермой, сохраненной в </w:t>
      </w:r>
      <w:proofErr w:type="spellStart"/>
      <w:r w:rsidRPr="00751F92">
        <w:t>биохранилище</w:t>
      </w:r>
      <w:proofErr w:type="spellEnd"/>
      <w:r w:rsidRPr="00751F92">
        <w:t xml:space="preserve"> ВНИИ коневодства 30 и более лет. Потомство, полученное при использ</w:t>
      </w:r>
      <w:r w:rsidRPr="00751F92">
        <w:t>о</w:t>
      </w:r>
      <w:r w:rsidRPr="00751F92">
        <w:t xml:space="preserve">вании семени, сохраненного в </w:t>
      </w:r>
      <w:proofErr w:type="spellStart"/>
      <w:r w:rsidRPr="00751F92">
        <w:t>криобанке</w:t>
      </w:r>
      <w:proofErr w:type="spellEnd"/>
      <w:r w:rsidRPr="00751F92">
        <w:t xml:space="preserve"> несколько десятилетий после выбытия жеребца, как правило, отличается лучшей выраженностью </w:t>
      </w:r>
      <w:proofErr w:type="spellStart"/>
      <w:r w:rsidRPr="00751F92">
        <w:t>селекционируемых</w:t>
      </w:r>
      <w:proofErr w:type="spellEnd"/>
      <w:r w:rsidRPr="00751F92">
        <w:t xml:space="preserve"> признаков и прево</w:t>
      </w:r>
      <w:r w:rsidRPr="00751F92">
        <w:t>с</w:t>
      </w:r>
      <w:r w:rsidRPr="00751F92">
        <w:t>ходит своих братьев и сестер, рожденных от данного производителя при жизни. Этот м</w:t>
      </w:r>
      <w:r w:rsidRPr="00751F92">
        <w:t>е</w:t>
      </w:r>
      <w:r w:rsidRPr="00751F92">
        <w:t xml:space="preserve">тод позволяет получать современных </w:t>
      </w:r>
      <w:proofErr w:type="spellStart"/>
      <w:r w:rsidRPr="00751F92">
        <w:t>продолжителей</w:t>
      </w:r>
      <w:proofErr w:type="spellEnd"/>
      <w:r w:rsidRPr="00751F92">
        <w:t xml:space="preserve"> старых линий, а также новых </w:t>
      </w:r>
      <w:proofErr w:type="spellStart"/>
      <w:r w:rsidRPr="00751F92">
        <w:t>пр</w:t>
      </w:r>
      <w:r w:rsidRPr="00751F92">
        <w:t>о</w:t>
      </w:r>
      <w:r w:rsidRPr="00751F92">
        <w:t>должительниц</w:t>
      </w:r>
      <w:proofErr w:type="spellEnd"/>
      <w:r w:rsidRPr="00751F92">
        <w:t xml:space="preserve"> известных маточных гнезд, что способствует эффективной селекции ун</w:t>
      </w:r>
      <w:r w:rsidRPr="00751F92">
        <w:t>и</w:t>
      </w:r>
      <w:r w:rsidRPr="00751F92">
        <w:t>кального типа лошадей ахалтекинской породы.</w:t>
      </w:r>
    </w:p>
    <w:p w:rsidR="002E3001" w:rsidRPr="00765439" w:rsidRDefault="002E3001" w:rsidP="00CA30B8">
      <w:pPr>
        <w:pStyle w:val="a6"/>
        <w:jc w:val="both"/>
        <w:rPr>
          <w:sz w:val="28"/>
          <w:szCs w:val="28"/>
        </w:rPr>
      </w:pPr>
      <w:r w:rsidRPr="00765439">
        <w:rPr>
          <w:sz w:val="28"/>
          <w:szCs w:val="28"/>
        </w:rPr>
        <w:lastRenderedPageBreak/>
        <w:t>Составитель: Л. М. Бабанина</w:t>
      </w:r>
    </w:p>
    <w:sectPr w:rsidR="002E3001" w:rsidRPr="007654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87" w:rsidRDefault="00CA0787" w:rsidP="00CA30B8">
      <w:pPr>
        <w:spacing w:after="0" w:line="240" w:lineRule="auto"/>
      </w:pPr>
      <w:r>
        <w:separator/>
      </w:r>
    </w:p>
  </w:endnote>
  <w:endnote w:type="continuationSeparator" w:id="0">
    <w:p w:rsidR="00CA0787" w:rsidRDefault="00CA0787" w:rsidP="00CA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87532"/>
      <w:docPartObj>
        <w:docPartGallery w:val="Page Numbers (Bottom of Page)"/>
        <w:docPartUnique/>
      </w:docPartObj>
    </w:sdtPr>
    <w:sdtEndPr/>
    <w:sdtContent>
      <w:p w:rsidR="00CA30B8" w:rsidRDefault="00CA30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092">
          <w:rPr>
            <w:noProof/>
          </w:rPr>
          <w:t>3</w:t>
        </w:r>
        <w:r>
          <w:fldChar w:fldCharType="end"/>
        </w:r>
      </w:p>
    </w:sdtContent>
  </w:sdt>
  <w:p w:rsidR="00CA30B8" w:rsidRDefault="00CA30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87" w:rsidRDefault="00CA0787" w:rsidP="00CA30B8">
      <w:pPr>
        <w:spacing w:after="0" w:line="240" w:lineRule="auto"/>
      </w:pPr>
      <w:r>
        <w:separator/>
      </w:r>
    </w:p>
  </w:footnote>
  <w:footnote w:type="continuationSeparator" w:id="0">
    <w:p w:rsidR="00CA0787" w:rsidRDefault="00CA0787" w:rsidP="00CA3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4D"/>
    <w:rsid w:val="001235D4"/>
    <w:rsid w:val="00125A5E"/>
    <w:rsid w:val="00243E9E"/>
    <w:rsid w:val="002E3001"/>
    <w:rsid w:val="003B681E"/>
    <w:rsid w:val="0040701D"/>
    <w:rsid w:val="00474F4D"/>
    <w:rsid w:val="00491D71"/>
    <w:rsid w:val="00520462"/>
    <w:rsid w:val="006504A5"/>
    <w:rsid w:val="00656A88"/>
    <w:rsid w:val="006711C9"/>
    <w:rsid w:val="006C176B"/>
    <w:rsid w:val="006F1D86"/>
    <w:rsid w:val="00751F92"/>
    <w:rsid w:val="00765439"/>
    <w:rsid w:val="0084426F"/>
    <w:rsid w:val="00860E98"/>
    <w:rsid w:val="008C3092"/>
    <w:rsid w:val="008D0211"/>
    <w:rsid w:val="009D7E13"/>
    <w:rsid w:val="00AB6862"/>
    <w:rsid w:val="00BB6CFB"/>
    <w:rsid w:val="00CA0787"/>
    <w:rsid w:val="00CA30B8"/>
    <w:rsid w:val="00DB5E36"/>
    <w:rsid w:val="00E44175"/>
    <w:rsid w:val="00F43223"/>
    <w:rsid w:val="00FA7B04"/>
    <w:rsid w:val="00F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E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E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01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3001"/>
    <w:rPr>
      <w:color w:val="0000FF" w:themeColor="hyperlink"/>
      <w:u w:val="single"/>
    </w:rPr>
  </w:style>
  <w:style w:type="paragraph" w:styleId="a6">
    <w:name w:val="No Spacing"/>
    <w:uiPriority w:val="1"/>
    <w:qFormat/>
    <w:rsid w:val="002E300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A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30B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30B8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E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E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01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3001"/>
    <w:rPr>
      <w:color w:val="0000FF" w:themeColor="hyperlink"/>
      <w:u w:val="single"/>
    </w:rPr>
  </w:style>
  <w:style w:type="paragraph" w:styleId="a6">
    <w:name w:val="No Spacing"/>
    <w:uiPriority w:val="1"/>
    <w:qFormat/>
    <w:rsid w:val="002E300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A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30B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30B8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25</cp:revision>
  <dcterms:created xsi:type="dcterms:W3CDTF">2017-10-05T05:37:00Z</dcterms:created>
  <dcterms:modified xsi:type="dcterms:W3CDTF">2018-04-19T01:41:00Z</dcterms:modified>
</cp:coreProperties>
</file>