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97A5E" w14:paraId="4CD995C7" w14:textId="77777777" w:rsidTr="00E97A5E">
        <w:trPr>
          <w:trHeight w:val="61"/>
        </w:trPr>
        <w:tc>
          <w:tcPr>
            <w:tcW w:w="828" w:type="pct"/>
            <w:hideMark/>
          </w:tcPr>
          <w:p w14:paraId="0C69CAEC" w14:textId="1C0FE333" w:rsidR="00E97A5E" w:rsidRDefault="00E97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3AEB83" wp14:editId="2C5A3780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519A7A67" w14:textId="77777777" w:rsidR="00E97A5E" w:rsidRDefault="00E97A5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2E56A3E0" w14:textId="77777777" w:rsidR="00E97A5E" w:rsidRDefault="00E97A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288BD543" w14:textId="77777777" w:rsidR="00E97A5E" w:rsidRDefault="00E97A5E" w:rsidP="00E70C56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1781303D" w14:textId="2BCDDF8B" w:rsidR="00E97A5E" w:rsidRPr="001B229E" w:rsidRDefault="001B229E" w:rsidP="001B229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B229E">
        <w:rPr>
          <w:rFonts w:ascii="Times New Roman" w:hAnsi="Times New Roman" w:cs="Times New Roman"/>
          <w:b/>
          <w:sz w:val="28"/>
        </w:rPr>
        <w:t>Коневодство</w:t>
      </w:r>
    </w:p>
    <w:p w14:paraId="7DB441F7" w14:textId="77777777" w:rsidR="001B229E" w:rsidRDefault="001B229E" w:rsidP="001B229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Задорова</w:t>
      </w:r>
      <w:proofErr w:type="spellEnd"/>
      <w:r>
        <w:rPr>
          <w:rFonts w:ascii="Times New Roman" w:hAnsi="Times New Roman" w:cs="Times New Roman"/>
          <w:sz w:val="28"/>
        </w:rPr>
        <w:t xml:space="preserve">, Н. Н. </w:t>
      </w:r>
      <w:r w:rsidRPr="001B229E">
        <w:rPr>
          <w:rFonts w:ascii="Times New Roman" w:hAnsi="Times New Roman" w:cs="Times New Roman"/>
          <w:sz w:val="28"/>
        </w:rPr>
        <w:t>О фенотипической детерминации мастей в орловской рысистой породе лошадей / Н.</w:t>
      </w:r>
      <w:r>
        <w:rPr>
          <w:rFonts w:ascii="Times New Roman" w:hAnsi="Times New Roman" w:cs="Times New Roman"/>
          <w:sz w:val="28"/>
        </w:rPr>
        <w:t xml:space="preserve"> </w:t>
      </w:r>
      <w:r w:rsidRPr="001B229E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1B229E">
        <w:rPr>
          <w:rFonts w:ascii="Times New Roman" w:hAnsi="Times New Roman" w:cs="Times New Roman"/>
          <w:sz w:val="28"/>
        </w:rPr>
        <w:t>Задорова</w:t>
      </w:r>
      <w:proofErr w:type="spellEnd"/>
      <w:r w:rsidRPr="001B229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B229E">
        <w:rPr>
          <w:rFonts w:ascii="Times New Roman" w:hAnsi="Times New Roman" w:cs="Times New Roman"/>
          <w:sz w:val="28"/>
        </w:rPr>
        <w:t>Вестн</w:t>
      </w:r>
      <w:proofErr w:type="spellEnd"/>
      <w:r w:rsidRPr="001B229E">
        <w:rPr>
          <w:rFonts w:ascii="Times New Roman" w:hAnsi="Times New Roman" w:cs="Times New Roman"/>
          <w:sz w:val="28"/>
        </w:rPr>
        <w:t>. Чувашской гос. с.-х. акад. – 2018. – № 3. – С. 50</w:t>
      </w:r>
      <w:r>
        <w:rPr>
          <w:rFonts w:ascii="Times New Roman" w:hAnsi="Times New Roman" w:cs="Times New Roman"/>
          <w:sz w:val="28"/>
        </w:rPr>
        <w:t>–</w:t>
      </w:r>
      <w:r w:rsidRPr="001B229E">
        <w:rPr>
          <w:rFonts w:ascii="Times New Roman" w:hAnsi="Times New Roman" w:cs="Times New Roman"/>
          <w:sz w:val="28"/>
        </w:rPr>
        <w:t>56</w:t>
      </w:r>
      <w:r>
        <w:rPr>
          <w:rFonts w:ascii="Times New Roman" w:hAnsi="Times New Roman" w:cs="Times New Roman"/>
          <w:sz w:val="28"/>
        </w:rPr>
        <w:t>.</w:t>
      </w:r>
    </w:p>
    <w:p w14:paraId="07539027" w14:textId="77777777" w:rsidR="001B229E" w:rsidRPr="001B229E" w:rsidRDefault="001B229E" w:rsidP="001B229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0BCB9C10" w14:textId="3F5EC5C6" w:rsidR="00AD6716" w:rsidRDefault="00AD6716" w:rsidP="00E97A5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70C56">
        <w:rPr>
          <w:rFonts w:ascii="Times New Roman" w:hAnsi="Times New Roman" w:cs="Times New Roman"/>
          <w:sz w:val="28"/>
        </w:rPr>
        <w:t xml:space="preserve">Изучение переваримости питательных веществ и субстратов сыворотки крови у чистокровных верховых лошадей в условиях </w:t>
      </w:r>
      <w:proofErr w:type="spellStart"/>
      <w:r w:rsidRPr="00E70C56">
        <w:rPr>
          <w:rFonts w:ascii="Times New Roman" w:hAnsi="Times New Roman" w:cs="Times New Roman"/>
          <w:sz w:val="28"/>
        </w:rPr>
        <w:t>криолитозоны</w:t>
      </w:r>
      <w:proofErr w:type="spellEnd"/>
      <w:r w:rsidRPr="00E70C56">
        <w:rPr>
          <w:rFonts w:ascii="Times New Roman" w:hAnsi="Times New Roman" w:cs="Times New Roman"/>
          <w:sz w:val="28"/>
        </w:rPr>
        <w:t xml:space="preserve"> /</w:t>
      </w:r>
      <w:r w:rsidR="00E70C56" w:rsidRPr="00E70C56">
        <w:rPr>
          <w:rFonts w:ascii="Times New Roman" w:hAnsi="Times New Roman" w:cs="Times New Roman"/>
          <w:sz w:val="28"/>
        </w:rPr>
        <w:t xml:space="preserve"> В.</w:t>
      </w:r>
      <w:r w:rsidR="00E70C56">
        <w:rPr>
          <w:rFonts w:ascii="Times New Roman" w:hAnsi="Times New Roman" w:cs="Times New Roman"/>
          <w:sz w:val="28"/>
        </w:rPr>
        <w:t xml:space="preserve"> </w:t>
      </w:r>
      <w:r w:rsidR="00E70C56" w:rsidRPr="00E70C56">
        <w:rPr>
          <w:rFonts w:ascii="Times New Roman" w:hAnsi="Times New Roman" w:cs="Times New Roman"/>
          <w:sz w:val="28"/>
        </w:rPr>
        <w:t>К.</w:t>
      </w:r>
      <w:r w:rsidRPr="00E70C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0C56">
        <w:rPr>
          <w:rFonts w:ascii="Times New Roman" w:hAnsi="Times New Roman" w:cs="Times New Roman"/>
          <w:sz w:val="28"/>
        </w:rPr>
        <w:t>Евсюкова</w:t>
      </w:r>
      <w:proofErr w:type="spellEnd"/>
      <w:r w:rsidR="00E97A5E" w:rsidRPr="001B229E">
        <w:rPr>
          <w:rFonts w:ascii="Times New Roman" w:hAnsi="Times New Roman" w:cs="Times New Roman"/>
          <w:sz w:val="28"/>
        </w:rPr>
        <w:t xml:space="preserve"> </w:t>
      </w:r>
      <w:r w:rsidR="00E70C56" w:rsidRPr="00E70C56">
        <w:rPr>
          <w:rFonts w:ascii="Times New Roman" w:hAnsi="Times New Roman" w:cs="Times New Roman"/>
          <w:sz w:val="28"/>
        </w:rPr>
        <w:t>[</w:t>
      </w:r>
      <w:r w:rsidR="00E70C56">
        <w:rPr>
          <w:rFonts w:ascii="Times New Roman" w:hAnsi="Times New Roman" w:cs="Times New Roman"/>
          <w:sz w:val="28"/>
        </w:rPr>
        <w:t>и др.</w:t>
      </w:r>
      <w:r w:rsidR="00E70C56" w:rsidRPr="00E70C56">
        <w:rPr>
          <w:rFonts w:ascii="Times New Roman" w:hAnsi="Times New Roman" w:cs="Times New Roman"/>
          <w:sz w:val="28"/>
        </w:rPr>
        <w:t>]</w:t>
      </w:r>
      <w:r w:rsidRPr="00E70C5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70C56">
        <w:rPr>
          <w:rFonts w:ascii="Times New Roman" w:hAnsi="Times New Roman" w:cs="Times New Roman"/>
          <w:sz w:val="28"/>
        </w:rPr>
        <w:t>Вестн</w:t>
      </w:r>
      <w:proofErr w:type="spellEnd"/>
      <w:r w:rsidRPr="00E70C56">
        <w:rPr>
          <w:rFonts w:ascii="Times New Roman" w:hAnsi="Times New Roman" w:cs="Times New Roman"/>
          <w:sz w:val="28"/>
        </w:rPr>
        <w:t>. Курской гос. с.-х. акад. – 2019. – № 2. – С. 90</w:t>
      </w:r>
      <w:r w:rsidR="00E70C56">
        <w:rPr>
          <w:rFonts w:ascii="Times New Roman" w:hAnsi="Times New Roman" w:cs="Times New Roman"/>
          <w:sz w:val="28"/>
        </w:rPr>
        <w:t>–</w:t>
      </w:r>
      <w:r w:rsidRPr="00E70C56">
        <w:rPr>
          <w:rFonts w:ascii="Times New Roman" w:hAnsi="Times New Roman" w:cs="Times New Roman"/>
          <w:sz w:val="28"/>
        </w:rPr>
        <w:t>94.</w:t>
      </w:r>
    </w:p>
    <w:p w14:paraId="52245B87" w14:textId="77777777" w:rsidR="00E97A5E" w:rsidRPr="00E70C56" w:rsidRDefault="00E97A5E" w:rsidP="00E97A5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19DE8ECD" w14:textId="0E486A96" w:rsidR="001B229E" w:rsidRDefault="001B229E" w:rsidP="001B229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229E">
        <w:rPr>
          <w:rFonts w:ascii="Times New Roman" w:hAnsi="Times New Roman" w:cs="Times New Roman"/>
          <w:sz w:val="28"/>
        </w:rPr>
        <w:t>Пигарева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1B229E">
        <w:rPr>
          <w:rFonts w:ascii="Times New Roman" w:hAnsi="Times New Roman" w:cs="Times New Roman"/>
          <w:sz w:val="28"/>
        </w:rPr>
        <w:t xml:space="preserve"> С. Н Системный анализ физиологических механизмов формирования двигательных каче</w:t>
      </w:r>
      <w:proofErr w:type="gramStart"/>
      <w:r w:rsidRPr="001B229E">
        <w:rPr>
          <w:rFonts w:ascii="Times New Roman" w:hAnsi="Times New Roman" w:cs="Times New Roman"/>
          <w:sz w:val="28"/>
        </w:rPr>
        <w:t>ств сп</w:t>
      </w:r>
      <w:proofErr w:type="gramEnd"/>
      <w:r w:rsidRPr="001B229E">
        <w:rPr>
          <w:rFonts w:ascii="Times New Roman" w:hAnsi="Times New Roman" w:cs="Times New Roman"/>
          <w:sz w:val="28"/>
        </w:rPr>
        <w:t xml:space="preserve">ортивной лошади / С. Н. </w:t>
      </w:r>
      <w:proofErr w:type="spellStart"/>
      <w:r w:rsidRPr="001B229E">
        <w:rPr>
          <w:rFonts w:ascii="Times New Roman" w:hAnsi="Times New Roman" w:cs="Times New Roman"/>
          <w:sz w:val="28"/>
        </w:rPr>
        <w:t>Пигарева</w:t>
      </w:r>
      <w:proofErr w:type="spellEnd"/>
      <w:r w:rsidRPr="001B229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B229E">
        <w:rPr>
          <w:rFonts w:ascii="Times New Roman" w:hAnsi="Times New Roman" w:cs="Times New Roman"/>
          <w:sz w:val="28"/>
        </w:rPr>
        <w:t>Вестн</w:t>
      </w:r>
      <w:proofErr w:type="spellEnd"/>
      <w:r w:rsidRPr="001B229E">
        <w:rPr>
          <w:rFonts w:ascii="Times New Roman" w:hAnsi="Times New Roman" w:cs="Times New Roman"/>
          <w:sz w:val="28"/>
        </w:rPr>
        <w:t>. АПК Ставрополья. – 2018. – № 4. – С. 75–78</w:t>
      </w:r>
      <w:r>
        <w:rPr>
          <w:rFonts w:ascii="Times New Roman" w:hAnsi="Times New Roman" w:cs="Times New Roman"/>
          <w:sz w:val="28"/>
        </w:rPr>
        <w:t>.</w:t>
      </w:r>
    </w:p>
    <w:p w14:paraId="250A115A" w14:textId="77777777" w:rsidR="001B229E" w:rsidRPr="001B229E" w:rsidRDefault="001B229E" w:rsidP="001B229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0D912CF7" w14:textId="6E8A013F" w:rsidR="00251C4A" w:rsidRPr="001B229E" w:rsidRDefault="00251C4A" w:rsidP="00E97A5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97A5E">
        <w:rPr>
          <w:rFonts w:ascii="Times New Roman" w:hAnsi="Times New Roman" w:cs="Times New Roman"/>
          <w:sz w:val="28"/>
        </w:rPr>
        <w:t>Разработка способа оценки и коррекции элементного статуса лошадей: справочные интервалы содержания химических элементов в волосах с гривы</w:t>
      </w:r>
      <w:r w:rsidR="00E97A5E" w:rsidRPr="00E97A5E">
        <w:rPr>
          <w:rFonts w:ascii="Times New Roman" w:hAnsi="Times New Roman" w:cs="Times New Roman"/>
          <w:sz w:val="28"/>
        </w:rPr>
        <w:t xml:space="preserve"> / </w:t>
      </w:r>
      <w:r w:rsidR="00E97A5E" w:rsidRPr="00E97A5E">
        <w:rPr>
          <w:rFonts w:ascii="Times New Roman" w:hAnsi="Times New Roman" w:cs="Times New Roman"/>
          <w:sz w:val="28"/>
        </w:rPr>
        <w:t>В.</w:t>
      </w:r>
      <w:r w:rsidR="00E97A5E" w:rsidRPr="00E97A5E">
        <w:rPr>
          <w:rFonts w:ascii="Times New Roman" w:hAnsi="Times New Roman" w:cs="Times New Roman"/>
          <w:sz w:val="28"/>
        </w:rPr>
        <w:t xml:space="preserve"> </w:t>
      </w:r>
      <w:r w:rsidR="00E97A5E" w:rsidRPr="00E97A5E">
        <w:rPr>
          <w:rFonts w:ascii="Times New Roman" w:hAnsi="Times New Roman" w:cs="Times New Roman"/>
          <w:sz w:val="28"/>
        </w:rPr>
        <w:t xml:space="preserve">В. </w:t>
      </w:r>
      <w:r w:rsidRPr="00E97A5E">
        <w:rPr>
          <w:rFonts w:ascii="Times New Roman" w:hAnsi="Times New Roman" w:cs="Times New Roman"/>
          <w:sz w:val="28"/>
        </w:rPr>
        <w:t xml:space="preserve">Калашников </w:t>
      </w:r>
      <w:r w:rsidR="00E97A5E" w:rsidRPr="00E97A5E">
        <w:rPr>
          <w:rFonts w:ascii="Times New Roman" w:hAnsi="Times New Roman" w:cs="Times New Roman"/>
          <w:sz w:val="28"/>
        </w:rPr>
        <w:t>[</w:t>
      </w:r>
      <w:r w:rsidR="00E97A5E">
        <w:rPr>
          <w:rFonts w:ascii="Times New Roman" w:hAnsi="Times New Roman" w:cs="Times New Roman"/>
          <w:sz w:val="28"/>
        </w:rPr>
        <w:t>и др.</w:t>
      </w:r>
      <w:r w:rsidR="00E97A5E" w:rsidRPr="00E97A5E">
        <w:rPr>
          <w:rFonts w:ascii="Times New Roman" w:hAnsi="Times New Roman" w:cs="Times New Roman"/>
          <w:sz w:val="28"/>
        </w:rPr>
        <w:t>]</w:t>
      </w:r>
      <w:r w:rsidRPr="00E97A5E">
        <w:rPr>
          <w:rFonts w:ascii="Times New Roman" w:hAnsi="Times New Roman" w:cs="Times New Roman"/>
          <w:sz w:val="28"/>
        </w:rPr>
        <w:t xml:space="preserve"> // Животноводство и кормопроизводство. – 2019. – Т. 102, № 1. – С. 40</w:t>
      </w:r>
      <w:r w:rsidR="00E97A5E">
        <w:rPr>
          <w:rFonts w:ascii="Times New Roman" w:hAnsi="Times New Roman" w:cs="Times New Roman"/>
          <w:sz w:val="28"/>
        </w:rPr>
        <w:t>–</w:t>
      </w:r>
      <w:r w:rsidRPr="00E97A5E">
        <w:rPr>
          <w:rFonts w:ascii="Times New Roman" w:hAnsi="Times New Roman" w:cs="Times New Roman"/>
          <w:sz w:val="28"/>
        </w:rPr>
        <w:t>53</w:t>
      </w:r>
      <w:r w:rsidR="00E97A5E">
        <w:rPr>
          <w:rFonts w:ascii="Times New Roman" w:hAnsi="Times New Roman" w:cs="Times New Roman"/>
          <w:sz w:val="28"/>
        </w:rPr>
        <w:t>.</w:t>
      </w:r>
    </w:p>
    <w:p w14:paraId="2EA2CEDE" w14:textId="77777777" w:rsidR="001B229E" w:rsidRPr="001B229E" w:rsidRDefault="001B229E" w:rsidP="00E97A5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2C3B9BB1" w14:textId="6BF8B9E2" w:rsidR="001B229E" w:rsidRDefault="001B229E" w:rsidP="001B229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Чигрин</w:t>
      </w:r>
      <w:proofErr w:type="spellEnd"/>
      <w:r>
        <w:rPr>
          <w:rFonts w:ascii="Times New Roman" w:hAnsi="Times New Roman" w:cs="Times New Roman"/>
          <w:sz w:val="28"/>
        </w:rPr>
        <w:t xml:space="preserve">, Е. Д. </w:t>
      </w:r>
      <w:r w:rsidRPr="001B229E">
        <w:rPr>
          <w:rFonts w:ascii="Times New Roman" w:hAnsi="Times New Roman" w:cs="Times New Roman"/>
          <w:sz w:val="28"/>
        </w:rPr>
        <w:t>Рост и развитие племенного молодняка лошадей русской тяжеловозной породы в ЗАО "</w:t>
      </w:r>
      <w:proofErr w:type="spellStart"/>
      <w:r w:rsidRPr="001B229E">
        <w:rPr>
          <w:rFonts w:ascii="Times New Roman" w:hAnsi="Times New Roman" w:cs="Times New Roman"/>
          <w:sz w:val="28"/>
        </w:rPr>
        <w:t>Племзавод</w:t>
      </w:r>
      <w:proofErr w:type="spellEnd"/>
      <w:r w:rsidRPr="001B229E">
        <w:rPr>
          <w:rFonts w:ascii="Times New Roman" w:hAnsi="Times New Roman" w:cs="Times New Roman"/>
          <w:sz w:val="28"/>
        </w:rPr>
        <w:t xml:space="preserve"> "Семеновский"</w:t>
      </w:r>
      <w:r>
        <w:rPr>
          <w:rFonts w:ascii="Times New Roman" w:hAnsi="Times New Roman" w:cs="Times New Roman"/>
          <w:sz w:val="28"/>
        </w:rPr>
        <w:t xml:space="preserve"> /</w:t>
      </w:r>
      <w:r w:rsidRPr="001B229E">
        <w:rPr>
          <w:rFonts w:ascii="Times New Roman" w:hAnsi="Times New Roman" w:cs="Times New Roman"/>
          <w:sz w:val="28"/>
        </w:rPr>
        <w:t xml:space="preserve"> </w:t>
      </w:r>
      <w:r w:rsidRPr="001B229E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1B229E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229E">
        <w:rPr>
          <w:rFonts w:ascii="Times New Roman" w:hAnsi="Times New Roman" w:cs="Times New Roman"/>
          <w:sz w:val="28"/>
        </w:rPr>
        <w:t>Чиргин</w:t>
      </w:r>
      <w:proofErr w:type="spellEnd"/>
      <w:r w:rsidRPr="001B229E">
        <w:rPr>
          <w:rFonts w:ascii="Times New Roman" w:hAnsi="Times New Roman" w:cs="Times New Roman"/>
          <w:sz w:val="28"/>
        </w:rPr>
        <w:t xml:space="preserve">, </w:t>
      </w:r>
      <w:r w:rsidRPr="001B229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B229E">
        <w:rPr>
          <w:rFonts w:ascii="Times New Roman" w:hAnsi="Times New Roman" w:cs="Times New Roman"/>
          <w:sz w:val="28"/>
        </w:rPr>
        <w:t xml:space="preserve">Г. </w:t>
      </w:r>
      <w:r w:rsidRPr="001B229E">
        <w:rPr>
          <w:rFonts w:ascii="Times New Roman" w:hAnsi="Times New Roman" w:cs="Times New Roman"/>
          <w:sz w:val="28"/>
        </w:rPr>
        <w:t xml:space="preserve">Семенов // </w:t>
      </w:r>
      <w:proofErr w:type="spellStart"/>
      <w:r w:rsidRPr="001B229E">
        <w:rPr>
          <w:rFonts w:ascii="Times New Roman" w:hAnsi="Times New Roman" w:cs="Times New Roman"/>
          <w:sz w:val="28"/>
        </w:rPr>
        <w:t>Вестн</w:t>
      </w:r>
      <w:proofErr w:type="spellEnd"/>
      <w:r w:rsidRPr="001B229E">
        <w:rPr>
          <w:rFonts w:ascii="Times New Roman" w:hAnsi="Times New Roman" w:cs="Times New Roman"/>
          <w:sz w:val="28"/>
        </w:rPr>
        <w:t>. Чувашской гос. с.-х. акад. – 2018. – № 3. – С. 66</w:t>
      </w:r>
      <w:r>
        <w:rPr>
          <w:rFonts w:ascii="Times New Roman" w:hAnsi="Times New Roman" w:cs="Times New Roman"/>
          <w:sz w:val="28"/>
        </w:rPr>
        <w:t>–</w:t>
      </w:r>
      <w:r w:rsidRPr="001B229E">
        <w:rPr>
          <w:rFonts w:ascii="Times New Roman" w:hAnsi="Times New Roman" w:cs="Times New Roman"/>
          <w:sz w:val="28"/>
        </w:rPr>
        <w:t>71.</w:t>
      </w:r>
    </w:p>
    <w:p w14:paraId="400003DE" w14:textId="77777777" w:rsidR="001B229E" w:rsidRPr="001B229E" w:rsidRDefault="001B229E" w:rsidP="001B229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3DC24E24" w14:textId="140593E4" w:rsidR="000617F8" w:rsidRPr="00E70C56" w:rsidRDefault="001B229E" w:rsidP="00E97A5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  <w:bookmarkStart w:id="0" w:name="_GoBack"/>
      <w:bookmarkEnd w:id="0"/>
    </w:p>
    <w:sectPr w:rsidR="000617F8" w:rsidRPr="00E7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F5"/>
    <w:rsid w:val="000617F8"/>
    <w:rsid w:val="001B229E"/>
    <w:rsid w:val="0022735E"/>
    <w:rsid w:val="00251C4A"/>
    <w:rsid w:val="003B4AF5"/>
    <w:rsid w:val="008E2E11"/>
    <w:rsid w:val="00AD6716"/>
    <w:rsid w:val="00E70C56"/>
    <w:rsid w:val="00E9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C56"/>
    <w:rPr>
      <w:color w:val="0563C1" w:themeColor="hyperlink"/>
      <w:u w:val="single"/>
    </w:rPr>
  </w:style>
  <w:style w:type="paragraph" w:styleId="a4">
    <w:name w:val="No Spacing"/>
    <w:uiPriority w:val="1"/>
    <w:qFormat/>
    <w:rsid w:val="00E70C56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E97A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C56"/>
    <w:rPr>
      <w:color w:val="0563C1" w:themeColor="hyperlink"/>
      <w:u w:val="single"/>
    </w:rPr>
  </w:style>
  <w:style w:type="paragraph" w:styleId="a4">
    <w:name w:val="No Spacing"/>
    <w:uiPriority w:val="1"/>
    <w:qFormat/>
    <w:rsid w:val="00E70C56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E97A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7</cp:revision>
  <dcterms:created xsi:type="dcterms:W3CDTF">2019-06-17T10:49:00Z</dcterms:created>
  <dcterms:modified xsi:type="dcterms:W3CDTF">2019-06-19T07:35:00Z</dcterms:modified>
</cp:coreProperties>
</file>