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D324A" w:rsidTr="008529A0">
        <w:tc>
          <w:tcPr>
            <w:tcW w:w="828" w:type="pct"/>
          </w:tcPr>
          <w:p w:rsidR="003D324A" w:rsidRDefault="003D324A" w:rsidP="008529A0">
            <w:pPr>
              <w:pStyle w:val="a3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9F228F" wp14:editId="20FD76B5">
                  <wp:extent cx="590598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3D324A" w:rsidRPr="00E81F2B" w:rsidRDefault="003D324A" w:rsidP="008529A0">
            <w:pPr>
              <w:pStyle w:val="a3"/>
              <w:jc w:val="center"/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3D324A" w:rsidRDefault="003D324A" w:rsidP="008529A0">
            <w:pPr>
              <w:pStyle w:val="a3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62780" w:rsidRPr="00657576" w:rsidRDefault="00A62780" w:rsidP="00A627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:rsidR="00A62780" w:rsidRDefault="00A62780" w:rsidP="00A6278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Кормопроизводство. Кормовые растения</w:t>
      </w:r>
    </w:p>
    <w:p w:rsidR="00C44958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57576">
        <w:rPr>
          <w:rFonts w:ascii="Times New Roman" w:hAnsi="Times New Roman"/>
          <w:b/>
          <w:sz w:val="28"/>
        </w:rPr>
        <w:t>Аветисян</w:t>
      </w:r>
      <w:proofErr w:type="spellEnd"/>
      <w:r w:rsidRPr="00657576">
        <w:rPr>
          <w:rFonts w:ascii="Times New Roman" w:hAnsi="Times New Roman"/>
          <w:b/>
          <w:sz w:val="28"/>
        </w:rPr>
        <w:t>, А. Т.</w:t>
      </w:r>
      <w:r>
        <w:rPr>
          <w:rFonts w:ascii="Times New Roman" w:hAnsi="Times New Roman"/>
          <w:sz w:val="28"/>
        </w:rPr>
        <w:t xml:space="preserve"> </w:t>
      </w:r>
      <w:r w:rsidR="00C44958" w:rsidRPr="00657576">
        <w:rPr>
          <w:rFonts w:ascii="Times New Roman" w:hAnsi="Times New Roman"/>
          <w:sz w:val="28"/>
        </w:rPr>
        <w:t>Интродукция кормовых культур в лесостепи Красн</w:t>
      </w:r>
      <w:r w:rsidR="00C44958" w:rsidRPr="00657576">
        <w:rPr>
          <w:rFonts w:ascii="Times New Roman" w:hAnsi="Times New Roman"/>
          <w:sz w:val="28"/>
        </w:rPr>
        <w:t>о</w:t>
      </w:r>
      <w:r w:rsidR="00C44958" w:rsidRPr="00657576">
        <w:rPr>
          <w:rFonts w:ascii="Times New Roman" w:hAnsi="Times New Roman"/>
          <w:sz w:val="28"/>
        </w:rPr>
        <w:t>ярского края /</w:t>
      </w:r>
      <w:r w:rsidRPr="00657576">
        <w:rPr>
          <w:rFonts w:ascii="Times New Roman" w:hAnsi="Times New Roman"/>
          <w:sz w:val="28"/>
        </w:rPr>
        <w:t xml:space="preserve"> А.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>Т.</w:t>
      </w:r>
      <w:r w:rsidR="00C44958" w:rsidRPr="00657576">
        <w:rPr>
          <w:rFonts w:ascii="Times New Roman" w:hAnsi="Times New Roman"/>
          <w:sz w:val="28"/>
        </w:rPr>
        <w:t xml:space="preserve"> </w:t>
      </w:r>
      <w:proofErr w:type="spellStart"/>
      <w:r w:rsidR="00C44958" w:rsidRPr="00657576">
        <w:rPr>
          <w:rFonts w:ascii="Times New Roman" w:hAnsi="Times New Roman"/>
          <w:sz w:val="28"/>
        </w:rPr>
        <w:t>Аветисян</w:t>
      </w:r>
      <w:proofErr w:type="spellEnd"/>
      <w:r w:rsidR="00C44958" w:rsidRPr="00657576">
        <w:rPr>
          <w:rFonts w:ascii="Times New Roman" w:hAnsi="Times New Roman"/>
          <w:sz w:val="28"/>
        </w:rPr>
        <w:t xml:space="preserve">, </w:t>
      </w:r>
      <w:r w:rsidRPr="00657576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 xml:space="preserve">А. </w:t>
      </w:r>
      <w:proofErr w:type="spellStart"/>
      <w:r w:rsidR="00C44958" w:rsidRPr="00657576">
        <w:rPr>
          <w:rFonts w:ascii="Times New Roman" w:hAnsi="Times New Roman"/>
          <w:sz w:val="28"/>
        </w:rPr>
        <w:t>Аветисян</w:t>
      </w:r>
      <w:proofErr w:type="spellEnd"/>
      <w:r w:rsidR="00C44958" w:rsidRPr="00657576">
        <w:rPr>
          <w:rFonts w:ascii="Times New Roman" w:hAnsi="Times New Roman"/>
          <w:sz w:val="28"/>
        </w:rPr>
        <w:t xml:space="preserve"> // Вестник ИРГСХА. – 2017. – № 79. – С. 9-12.</w:t>
      </w:r>
      <w:bookmarkStart w:id="0" w:name="_GoBack"/>
      <w:bookmarkEnd w:id="0"/>
    </w:p>
    <w:p w:rsidR="00C44958" w:rsidRDefault="00C44958" w:rsidP="0065757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657576">
        <w:rPr>
          <w:rFonts w:ascii="Times New Roman" w:hAnsi="Times New Roman"/>
          <w:sz w:val="24"/>
        </w:rPr>
        <w:t>Научно-исследовательские работы за 2014 - 2016 гг. по изучению и адаптации м</w:t>
      </w:r>
      <w:r w:rsidRPr="00657576">
        <w:rPr>
          <w:rFonts w:ascii="Times New Roman" w:hAnsi="Times New Roman"/>
          <w:sz w:val="24"/>
        </w:rPr>
        <w:t>а</w:t>
      </w:r>
      <w:r w:rsidRPr="00657576">
        <w:rPr>
          <w:rFonts w:ascii="Times New Roman" w:hAnsi="Times New Roman"/>
          <w:sz w:val="24"/>
        </w:rPr>
        <w:t>лораспространенных кормовых культур в лесостепи Красноярского края показали выс</w:t>
      </w:r>
      <w:r w:rsidRPr="00657576">
        <w:rPr>
          <w:rFonts w:ascii="Times New Roman" w:hAnsi="Times New Roman"/>
          <w:sz w:val="24"/>
        </w:rPr>
        <w:t>о</w:t>
      </w:r>
      <w:r w:rsidRPr="00657576">
        <w:rPr>
          <w:rFonts w:ascii="Times New Roman" w:hAnsi="Times New Roman"/>
          <w:sz w:val="24"/>
        </w:rPr>
        <w:t xml:space="preserve">кую продуктивность зеленой и сухой массы, соответственно по однолетним растениям - 385-870 и 92-176 ц/га (в среднем за три года) с выходом кормовых единиц до 175-86 ц/га. </w:t>
      </w:r>
      <w:proofErr w:type="spellStart"/>
      <w:r w:rsidRPr="00657576">
        <w:rPr>
          <w:rFonts w:ascii="Times New Roman" w:hAnsi="Times New Roman"/>
          <w:sz w:val="24"/>
        </w:rPr>
        <w:t>Энергопродуктивность</w:t>
      </w:r>
      <w:proofErr w:type="spellEnd"/>
      <w:r w:rsidRPr="00657576">
        <w:rPr>
          <w:rFonts w:ascii="Times New Roman" w:hAnsi="Times New Roman"/>
          <w:sz w:val="24"/>
        </w:rPr>
        <w:t xml:space="preserve"> составила при этом до 179-84 ГДж/</w:t>
      </w:r>
      <w:proofErr w:type="gramStart"/>
      <w:r w:rsidRPr="00657576">
        <w:rPr>
          <w:rFonts w:ascii="Times New Roman" w:hAnsi="Times New Roman"/>
          <w:sz w:val="24"/>
        </w:rPr>
        <w:t>га</w:t>
      </w:r>
      <w:proofErr w:type="gramEnd"/>
      <w:r w:rsidRPr="00657576">
        <w:rPr>
          <w:rFonts w:ascii="Times New Roman" w:hAnsi="Times New Roman"/>
          <w:sz w:val="24"/>
        </w:rPr>
        <w:t xml:space="preserve">. Установлено, что </w:t>
      </w:r>
      <w:proofErr w:type="spellStart"/>
      <w:proofErr w:type="gramStart"/>
      <w:r w:rsidRPr="00657576">
        <w:rPr>
          <w:rFonts w:ascii="Times New Roman" w:hAnsi="Times New Roman"/>
          <w:sz w:val="24"/>
        </w:rPr>
        <w:t>содер-жание</w:t>
      </w:r>
      <w:proofErr w:type="spellEnd"/>
      <w:proofErr w:type="gramEnd"/>
      <w:r w:rsidRPr="00657576">
        <w:rPr>
          <w:rFonts w:ascii="Times New Roman" w:hAnsi="Times New Roman"/>
          <w:sz w:val="24"/>
        </w:rPr>
        <w:t xml:space="preserve"> сахара у изучаемых культур в 1.5-3.4 раза больше, чем у овса (контроль). По нашим данным многолетние </w:t>
      </w:r>
      <w:proofErr w:type="spellStart"/>
      <w:r w:rsidRPr="00657576">
        <w:rPr>
          <w:rFonts w:ascii="Times New Roman" w:hAnsi="Times New Roman"/>
          <w:sz w:val="24"/>
        </w:rPr>
        <w:t>интродуценты</w:t>
      </w:r>
      <w:proofErr w:type="spellEnd"/>
      <w:r w:rsidRPr="00657576">
        <w:rPr>
          <w:rFonts w:ascii="Times New Roman" w:hAnsi="Times New Roman"/>
          <w:sz w:val="24"/>
        </w:rPr>
        <w:t xml:space="preserve"> (</w:t>
      </w:r>
      <w:proofErr w:type="spellStart"/>
      <w:r w:rsidRPr="00657576">
        <w:rPr>
          <w:rFonts w:ascii="Times New Roman" w:hAnsi="Times New Roman"/>
          <w:sz w:val="24"/>
        </w:rPr>
        <w:t>галега</w:t>
      </w:r>
      <w:proofErr w:type="spellEnd"/>
      <w:r w:rsidRPr="00657576">
        <w:rPr>
          <w:rFonts w:ascii="Times New Roman" w:hAnsi="Times New Roman"/>
          <w:sz w:val="24"/>
        </w:rPr>
        <w:t xml:space="preserve"> и свербига) формируют полезной энергии в 1.1-1.2 раза больше с 1 га, чем люцерна, содержание кормовых единиц при этом составила до 103-96 ГДж, тогда как у люцерны гибридной только 70 ГДж, т. е. почти на 50-40 % больше. </w:t>
      </w:r>
    </w:p>
    <w:p w:rsidR="00657576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657576">
        <w:rPr>
          <w:rFonts w:ascii="Times New Roman" w:hAnsi="Times New Roman"/>
          <w:b/>
          <w:sz w:val="28"/>
        </w:rPr>
        <w:t>Агафонов, В. А.</w:t>
      </w:r>
      <w:r w:rsidRPr="00657576">
        <w:rPr>
          <w:rFonts w:ascii="Times New Roman" w:hAnsi="Times New Roman"/>
          <w:sz w:val="28"/>
        </w:rPr>
        <w:t xml:space="preserve"> </w:t>
      </w:r>
      <w:r w:rsidR="00C44958" w:rsidRPr="00657576">
        <w:rPr>
          <w:rFonts w:ascii="Times New Roman" w:hAnsi="Times New Roman"/>
          <w:sz w:val="28"/>
        </w:rPr>
        <w:t xml:space="preserve">Кормовые смеси зернофуражных культур с </w:t>
      </w:r>
      <w:proofErr w:type="gramStart"/>
      <w:r w:rsidR="00C44958" w:rsidRPr="00657576">
        <w:rPr>
          <w:rFonts w:ascii="Times New Roman" w:hAnsi="Times New Roman"/>
          <w:sz w:val="28"/>
        </w:rPr>
        <w:t>бобовыми</w:t>
      </w:r>
      <w:proofErr w:type="gramEnd"/>
      <w:r w:rsidR="00C44958" w:rsidRPr="00657576">
        <w:rPr>
          <w:rFonts w:ascii="Times New Roman" w:hAnsi="Times New Roman"/>
          <w:sz w:val="28"/>
        </w:rPr>
        <w:t xml:space="preserve"> и рапсом яровым / </w:t>
      </w:r>
      <w:r w:rsidRPr="00657576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 w:rsidR="00C44958" w:rsidRPr="00657576">
        <w:rPr>
          <w:rFonts w:ascii="Times New Roman" w:hAnsi="Times New Roman"/>
          <w:sz w:val="28"/>
        </w:rPr>
        <w:t xml:space="preserve">Агафонов, </w:t>
      </w:r>
      <w:r w:rsidRPr="00657576">
        <w:rPr>
          <w:rFonts w:ascii="Times New Roman" w:hAnsi="Times New Roman"/>
          <w:sz w:val="28"/>
        </w:rPr>
        <w:t>О.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 xml:space="preserve">А. </w:t>
      </w:r>
      <w:r w:rsidR="00C44958" w:rsidRPr="00657576">
        <w:rPr>
          <w:rFonts w:ascii="Times New Roman" w:hAnsi="Times New Roman"/>
          <w:sz w:val="28"/>
        </w:rPr>
        <w:t xml:space="preserve">Глушкова // </w:t>
      </w:r>
      <w:proofErr w:type="spellStart"/>
      <w:r w:rsidR="00C44958" w:rsidRPr="00657576">
        <w:rPr>
          <w:rFonts w:ascii="Times New Roman" w:hAnsi="Times New Roman"/>
          <w:sz w:val="28"/>
        </w:rPr>
        <w:t>Вестн</w:t>
      </w:r>
      <w:proofErr w:type="spellEnd"/>
      <w:r>
        <w:rPr>
          <w:rFonts w:ascii="Times New Roman" w:hAnsi="Times New Roman"/>
          <w:sz w:val="28"/>
        </w:rPr>
        <w:t>.</w:t>
      </w:r>
      <w:r w:rsidR="00C44958" w:rsidRPr="00657576">
        <w:rPr>
          <w:rFonts w:ascii="Times New Roman" w:hAnsi="Times New Roman"/>
          <w:sz w:val="28"/>
        </w:rPr>
        <w:t xml:space="preserve"> ИРГСХА. – 2017. – № 79. – С. 12-18.</w:t>
      </w:r>
    </w:p>
    <w:p w:rsidR="00C44958" w:rsidRDefault="00C44958" w:rsidP="00657576">
      <w:pPr>
        <w:pStyle w:val="a9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657576">
        <w:rPr>
          <w:rFonts w:ascii="Times New Roman" w:hAnsi="Times New Roman"/>
          <w:sz w:val="24"/>
        </w:rPr>
        <w:t>Исследования проводились на опытном поле Иркутского НИИСХ, расположенном в лесостепной зоне.</w:t>
      </w:r>
      <w:proofErr w:type="gramEnd"/>
      <w:r w:rsidRPr="00657576">
        <w:rPr>
          <w:rFonts w:ascii="Times New Roman" w:hAnsi="Times New Roman"/>
          <w:sz w:val="24"/>
        </w:rPr>
        <w:t xml:space="preserve"> В полевом опыте изучалось влияние норм высева семян на ботанич</w:t>
      </w:r>
      <w:r w:rsidRPr="00657576">
        <w:rPr>
          <w:rFonts w:ascii="Times New Roman" w:hAnsi="Times New Roman"/>
          <w:sz w:val="24"/>
        </w:rPr>
        <w:t>е</w:t>
      </w:r>
      <w:r w:rsidRPr="00657576">
        <w:rPr>
          <w:rFonts w:ascii="Times New Roman" w:hAnsi="Times New Roman"/>
          <w:sz w:val="24"/>
        </w:rPr>
        <w:t>ский состав, продуктивность и экономическую эффективность смешанных посевов ко</w:t>
      </w:r>
      <w:r w:rsidRPr="00657576">
        <w:rPr>
          <w:rFonts w:ascii="Times New Roman" w:hAnsi="Times New Roman"/>
          <w:sz w:val="24"/>
        </w:rPr>
        <w:t>р</w:t>
      </w:r>
      <w:r w:rsidRPr="00657576">
        <w:rPr>
          <w:rFonts w:ascii="Times New Roman" w:hAnsi="Times New Roman"/>
          <w:sz w:val="24"/>
        </w:rPr>
        <w:t>мовых культур. Вариант просо 80 % + вика 50 % был наиболее эффективным при возд</w:t>
      </w:r>
      <w:r w:rsidRPr="00657576">
        <w:rPr>
          <w:rFonts w:ascii="Times New Roman" w:hAnsi="Times New Roman"/>
          <w:sz w:val="24"/>
        </w:rPr>
        <w:t>е</w:t>
      </w:r>
      <w:r w:rsidRPr="00657576">
        <w:rPr>
          <w:rFonts w:ascii="Times New Roman" w:hAnsi="Times New Roman"/>
          <w:sz w:val="24"/>
        </w:rPr>
        <w:t xml:space="preserve">лывании травосмесей проса с </w:t>
      </w:r>
      <w:proofErr w:type="gramStart"/>
      <w:r w:rsidRPr="00657576">
        <w:rPr>
          <w:rFonts w:ascii="Times New Roman" w:hAnsi="Times New Roman"/>
          <w:sz w:val="24"/>
        </w:rPr>
        <w:t>бобовыми</w:t>
      </w:r>
      <w:proofErr w:type="gramEnd"/>
      <w:r w:rsidRPr="00657576">
        <w:rPr>
          <w:rFonts w:ascii="Times New Roman" w:hAnsi="Times New Roman"/>
          <w:sz w:val="24"/>
        </w:rPr>
        <w:t xml:space="preserve"> и рапсом яровым. Наименьшую экономическую эффективность, среди всех вариантов опыта, дали смеси просо с </w:t>
      </w:r>
      <w:proofErr w:type="spellStart"/>
      <w:r w:rsidRPr="00657576">
        <w:rPr>
          <w:rFonts w:ascii="Times New Roman" w:hAnsi="Times New Roman"/>
          <w:sz w:val="24"/>
        </w:rPr>
        <w:t>пелюшкой</w:t>
      </w:r>
      <w:proofErr w:type="spellEnd"/>
      <w:r w:rsidRPr="00657576">
        <w:rPr>
          <w:rFonts w:ascii="Times New Roman" w:hAnsi="Times New Roman"/>
          <w:sz w:val="24"/>
        </w:rPr>
        <w:t>. В полевых сообществах проса с рапсом вариант с большей нормой высева семян рапса дал наиболее высокую прибыль - 8136 руб./</w:t>
      </w:r>
      <w:proofErr w:type="gramStart"/>
      <w:r w:rsidRPr="00657576">
        <w:rPr>
          <w:rFonts w:ascii="Times New Roman" w:hAnsi="Times New Roman"/>
          <w:sz w:val="24"/>
        </w:rPr>
        <w:t>га</w:t>
      </w:r>
      <w:proofErr w:type="gramEnd"/>
      <w:r w:rsidRPr="00657576">
        <w:rPr>
          <w:rFonts w:ascii="Times New Roman" w:hAnsi="Times New Roman"/>
          <w:sz w:val="24"/>
        </w:rPr>
        <w:t>, а рентабельность составила 129.8 %. Невысокую пр</w:t>
      </w:r>
      <w:r w:rsidRPr="00657576">
        <w:rPr>
          <w:rFonts w:ascii="Times New Roman" w:hAnsi="Times New Roman"/>
          <w:sz w:val="24"/>
        </w:rPr>
        <w:t>и</w:t>
      </w:r>
      <w:r w:rsidRPr="00657576">
        <w:rPr>
          <w:rFonts w:ascii="Times New Roman" w:hAnsi="Times New Roman"/>
          <w:sz w:val="24"/>
        </w:rPr>
        <w:t>быль от 3775 до 5098 ру</w:t>
      </w:r>
      <w:r w:rsidR="00657576">
        <w:rPr>
          <w:rFonts w:ascii="Times New Roman" w:hAnsi="Times New Roman"/>
          <w:sz w:val="24"/>
        </w:rPr>
        <w:t>б./га дали смеси овса с рапсом.</w:t>
      </w:r>
    </w:p>
    <w:p w:rsidR="00657576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57576">
        <w:rPr>
          <w:rFonts w:ascii="Times New Roman" w:hAnsi="Times New Roman"/>
          <w:b/>
          <w:sz w:val="28"/>
        </w:rPr>
        <w:t>Ахметзянова</w:t>
      </w:r>
      <w:proofErr w:type="spellEnd"/>
      <w:r w:rsidRPr="00657576">
        <w:rPr>
          <w:rFonts w:ascii="Times New Roman" w:hAnsi="Times New Roman"/>
          <w:b/>
          <w:sz w:val="28"/>
        </w:rPr>
        <w:t>, Р. Р.</w:t>
      </w:r>
      <w:r w:rsidRPr="00657576">
        <w:rPr>
          <w:rFonts w:ascii="Times New Roman" w:hAnsi="Times New Roman"/>
          <w:sz w:val="28"/>
        </w:rPr>
        <w:t xml:space="preserve"> </w:t>
      </w:r>
      <w:r w:rsidR="00C44958" w:rsidRPr="00657576">
        <w:rPr>
          <w:rFonts w:ascii="Times New Roman" w:hAnsi="Times New Roman"/>
          <w:sz w:val="28"/>
        </w:rPr>
        <w:t>Прием повышения семенной продуктивности, п</w:t>
      </w:r>
      <w:r w:rsidR="00C44958" w:rsidRPr="00657576">
        <w:rPr>
          <w:rFonts w:ascii="Times New Roman" w:hAnsi="Times New Roman"/>
          <w:sz w:val="28"/>
        </w:rPr>
        <w:t>о</w:t>
      </w:r>
      <w:r w:rsidR="00C44958" w:rsidRPr="00657576">
        <w:rPr>
          <w:rFonts w:ascii="Times New Roman" w:hAnsi="Times New Roman"/>
          <w:sz w:val="28"/>
        </w:rPr>
        <w:t xml:space="preserve">севных качеств и урожайных свойств </w:t>
      </w:r>
      <w:proofErr w:type="spellStart"/>
      <w:r w:rsidR="00C44958" w:rsidRPr="00657576">
        <w:rPr>
          <w:rFonts w:ascii="Times New Roman" w:hAnsi="Times New Roman"/>
          <w:sz w:val="28"/>
        </w:rPr>
        <w:t>пестрогибридной</w:t>
      </w:r>
      <w:proofErr w:type="spellEnd"/>
      <w:r w:rsidR="00C44958" w:rsidRPr="00657576">
        <w:rPr>
          <w:rFonts w:ascii="Times New Roman" w:hAnsi="Times New Roman"/>
          <w:sz w:val="28"/>
        </w:rPr>
        <w:t xml:space="preserve"> люцерны / </w:t>
      </w:r>
      <w:r w:rsidRPr="00657576"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44958" w:rsidRPr="00657576">
        <w:rPr>
          <w:rFonts w:ascii="Times New Roman" w:hAnsi="Times New Roman"/>
          <w:sz w:val="28"/>
        </w:rPr>
        <w:t>А</w:t>
      </w:r>
      <w:r w:rsidR="00C44958" w:rsidRPr="00657576">
        <w:rPr>
          <w:rFonts w:ascii="Times New Roman" w:hAnsi="Times New Roman"/>
          <w:sz w:val="28"/>
        </w:rPr>
        <w:t>х</w:t>
      </w:r>
      <w:r w:rsidR="00C44958" w:rsidRPr="00657576">
        <w:rPr>
          <w:rFonts w:ascii="Times New Roman" w:hAnsi="Times New Roman"/>
          <w:sz w:val="28"/>
        </w:rPr>
        <w:t>метзянова</w:t>
      </w:r>
      <w:proofErr w:type="spellEnd"/>
      <w:r w:rsidR="00C44958" w:rsidRPr="00657576">
        <w:rPr>
          <w:rFonts w:ascii="Times New Roman" w:hAnsi="Times New Roman"/>
          <w:sz w:val="28"/>
        </w:rPr>
        <w:t xml:space="preserve">, </w:t>
      </w:r>
      <w:r w:rsidRPr="00657576">
        <w:rPr>
          <w:rFonts w:ascii="Times New Roman" w:hAnsi="Times New Roman"/>
          <w:sz w:val="28"/>
        </w:rPr>
        <w:t>Х.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 xml:space="preserve">З. </w:t>
      </w:r>
      <w:r w:rsidR="00C44958" w:rsidRPr="00657576">
        <w:rPr>
          <w:rFonts w:ascii="Times New Roman" w:hAnsi="Times New Roman"/>
          <w:sz w:val="28"/>
        </w:rPr>
        <w:t xml:space="preserve">Каримов // </w:t>
      </w:r>
      <w:proofErr w:type="spellStart"/>
      <w:r w:rsidR="00C44958" w:rsidRPr="00657576">
        <w:rPr>
          <w:rFonts w:ascii="Times New Roman" w:hAnsi="Times New Roman"/>
          <w:sz w:val="28"/>
        </w:rPr>
        <w:t>Вестн</w:t>
      </w:r>
      <w:proofErr w:type="spellEnd"/>
      <w:r w:rsidR="00C44958" w:rsidRPr="00657576">
        <w:rPr>
          <w:rFonts w:ascii="Times New Roman" w:hAnsi="Times New Roman"/>
          <w:sz w:val="28"/>
        </w:rPr>
        <w:t xml:space="preserve">. Омского гос. </w:t>
      </w:r>
      <w:proofErr w:type="spellStart"/>
      <w:r w:rsidR="00C44958" w:rsidRPr="00657576">
        <w:rPr>
          <w:rFonts w:ascii="Times New Roman" w:hAnsi="Times New Roman"/>
          <w:sz w:val="28"/>
        </w:rPr>
        <w:t>аграр</w:t>
      </w:r>
      <w:proofErr w:type="spellEnd"/>
      <w:r w:rsidR="00C44958" w:rsidRPr="00657576">
        <w:rPr>
          <w:rFonts w:ascii="Times New Roman" w:hAnsi="Times New Roman"/>
          <w:sz w:val="28"/>
        </w:rPr>
        <w:t>. ун-та. – № 1. – С. 5-10.</w:t>
      </w:r>
    </w:p>
    <w:p w:rsidR="00657576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657576" w:rsidRDefault="00657576" w:rsidP="00657576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657576">
        <w:rPr>
          <w:rFonts w:ascii="Times New Roman" w:hAnsi="Times New Roman"/>
          <w:b/>
          <w:sz w:val="28"/>
        </w:rPr>
        <w:t>Байкалова, Л. П.</w:t>
      </w:r>
      <w:r w:rsidRPr="00657576">
        <w:rPr>
          <w:rFonts w:ascii="Times New Roman" w:hAnsi="Times New Roman"/>
          <w:sz w:val="28"/>
        </w:rPr>
        <w:t xml:space="preserve"> </w:t>
      </w:r>
      <w:r w:rsidR="00C44958" w:rsidRPr="00657576">
        <w:rPr>
          <w:rFonts w:ascii="Times New Roman" w:hAnsi="Times New Roman"/>
          <w:sz w:val="28"/>
        </w:rPr>
        <w:t>Ресурсосберегающие технологии производства ко</w:t>
      </w:r>
      <w:r w:rsidR="00C44958" w:rsidRPr="00657576">
        <w:rPr>
          <w:rFonts w:ascii="Times New Roman" w:hAnsi="Times New Roman"/>
          <w:sz w:val="28"/>
        </w:rPr>
        <w:t>р</w:t>
      </w:r>
      <w:r w:rsidR="00C44958" w:rsidRPr="00657576">
        <w:rPr>
          <w:rFonts w:ascii="Times New Roman" w:hAnsi="Times New Roman"/>
          <w:sz w:val="28"/>
        </w:rPr>
        <w:t>мов из многолетних трав в Красноярском крае /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>Л.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z w:val="28"/>
        </w:rPr>
        <w:t xml:space="preserve"> </w:t>
      </w:r>
      <w:r w:rsidR="00C44958" w:rsidRPr="00657576">
        <w:rPr>
          <w:rFonts w:ascii="Times New Roman" w:hAnsi="Times New Roman"/>
          <w:sz w:val="28"/>
        </w:rPr>
        <w:t xml:space="preserve">Байкалова, </w:t>
      </w:r>
      <w:r w:rsidRPr="00657576"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>Ф.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44958" w:rsidRPr="00657576">
        <w:rPr>
          <w:rFonts w:ascii="Times New Roman" w:hAnsi="Times New Roman"/>
          <w:sz w:val="28"/>
        </w:rPr>
        <w:t>Ед</w:t>
      </w:r>
      <w:r w:rsidR="00C44958" w:rsidRPr="00657576">
        <w:rPr>
          <w:rFonts w:ascii="Times New Roman" w:hAnsi="Times New Roman"/>
          <w:sz w:val="28"/>
        </w:rPr>
        <w:t>и</w:t>
      </w:r>
      <w:r w:rsidR="00C44958" w:rsidRPr="00657576">
        <w:rPr>
          <w:rFonts w:ascii="Times New Roman" w:hAnsi="Times New Roman"/>
          <w:sz w:val="28"/>
        </w:rPr>
        <w:t>меичев</w:t>
      </w:r>
      <w:proofErr w:type="spellEnd"/>
      <w:r w:rsidR="00C44958" w:rsidRPr="00657576">
        <w:rPr>
          <w:rFonts w:ascii="Times New Roman" w:hAnsi="Times New Roman"/>
          <w:sz w:val="28"/>
        </w:rPr>
        <w:t xml:space="preserve">, </w:t>
      </w:r>
      <w:r w:rsidRPr="00657576"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 xml:space="preserve"> </w:t>
      </w:r>
      <w:r w:rsidRPr="00657576">
        <w:rPr>
          <w:rFonts w:ascii="Times New Roman" w:hAnsi="Times New Roman"/>
          <w:sz w:val="28"/>
        </w:rPr>
        <w:t xml:space="preserve">В. </w:t>
      </w:r>
      <w:r w:rsidR="00C44958" w:rsidRPr="00657576">
        <w:rPr>
          <w:rFonts w:ascii="Times New Roman" w:hAnsi="Times New Roman"/>
          <w:sz w:val="28"/>
        </w:rPr>
        <w:t xml:space="preserve">Кривоногова // </w:t>
      </w:r>
      <w:proofErr w:type="spellStart"/>
      <w:r w:rsidR="00C44958" w:rsidRPr="00657576">
        <w:rPr>
          <w:rFonts w:ascii="Times New Roman" w:hAnsi="Times New Roman"/>
          <w:sz w:val="28"/>
        </w:rPr>
        <w:t>Вестн</w:t>
      </w:r>
      <w:proofErr w:type="spellEnd"/>
      <w:r>
        <w:rPr>
          <w:rFonts w:ascii="Times New Roman" w:hAnsi="Times New Roman"/>
          <w:sz w:val="28"/>
        </w:rPr>
        <w:t>.</w:t>
      </w:r>
      <w:r w:rsidR="00C44958" w:rsidRPr="00657576">
        <w:rPr>
          <w:rFonts w:ascii="Times New Roman" w:hAnsi="Times New Roman"/>
          <w:sz w:val="28"/>
        </w:rPr>
        <w:t xml:space="preserve"> ИРГСХА. – 2017. – № 79. – С. 18-23.</w:t>
      </w:r>
    </w:p>
    <w:p w:rsidR="00C44958" w:rsidRPr="00657576" w:rsidRDefault="00C44958" w:rsidP="00657576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657576">
        <w:rPr>
          <w:rFonts w:ascii="Times New Roman" w:hAnsi="Times New Roman"/>
          <w:sz w:val="24"/>
        </w:rPr>
        <w:t>Кормопроизводство Красноярского края базируется преимущественно на заготовке кормов с пашни, являющихся более затратными и энергоемкими по сравнению с мног</w:t>
      </w:r>
      <w:r w:rsidRPr="00657576">
        <w:rPr>
          <w:rFonts w:ascii="Times New Roman" w:hAnsi="Times New Roman"/>
          <w:sz w:val="24"/>
        </w:rPr>
        <w:t>о</w:t>
      </w:r>
      <w:r w:rsidRPr="00657576">
        <w:rPr>
          <w:rFonts w:ascii="Times New Roman" w:hAnsi="Times New Roman"/>
          <w:sz w:val="24"/>
        </w:rPr>
        <w:t>летними травами, травосеяние находится в состоянии упадка. В статье приведены эксп</w:t>
      </w:r>
      <w:r w:rsidRPr="00657576">
        <w:rPr>
          <w:rFonts w:ascii="Times New Roman" w:hAnsi="Times New Roman"/>
          <w:sz w:val="24"/>
        </w:rPr>
        <w:t>е</w:t>
      </w:r>
      <w:r w:rsidRPr="00657576">
        <w:rPr>
          <w:rFonts w:ascii="Times New Roman" w:hAnsi="Times New Roman"/>
          <w:sz w:val="24"/>
        </w:rPr>
        <w:t xml:space="preserve">риментальные данные по урожайности зеленой массы смесей многолетних бобово-злаковых трав краткосрочного и среднесрочного сенокосного использования. Лучшими для </w:t>
      </w:r>
      <w:proofErr w:type="spellStart"/>
      <w:r w:rsidRPr="00657576">
        <w:rPr>
          <w:rFonts w:ascii="Times New Roman" w:hAnsi="Times New Roman"/>
          <w:sz w:val="24"/>
        </w:rPr>
        <w:t>двуукосного</w:t>
      </w:r>
      <w:proofErr w:type="spellEnd"/>
      <w:r w:rsidRPr="00657576">
        <w:rPr>
          <w:rFonts w:ascii="Times New Roman" w:hAnsi="Times New Roman"/>
          <w:sz w:val="24"/>
        </w:rPr>
        <w:t xml:space="preserve"> использования в выметывание-</w:t>
      </w:r>
      <w:proofErr w:type="spellStart"/>
      <w:r w:rsidRPr="00657576">
        <w:rPr>
          <w:rFonts w:ascii="Times New Roman" w:hAnsi="Times New Roman"/>
          <w:sz w:val="24"/>
        </w:rPr>
        <w:t>бутонизацию</w:t>
      </w:r>
      <w:proofErr w:type="spellEnd"/>
      <w:r w:rsidRPr="00657576">
        <w:rPr>
          <w:rFonts w:ascii="Times New Roman" w:hAnsi="Times New Roman"/>
          <w:sz w:val="24"/>
        </w:rPr>
        <w:t xml:space="preserve"> являются тимофеевка 85 %+люцерна 40 % 19.57 т/га и кострец безостый 65 %+тимофеевка 30 %+люцерна 65 % 19.97 т/га. При использовании в цветение лучшими травосмесями являются тимофеевка 95 %+люцерна 55 % 15.6 т/га и кострец безостый 75 %+тимофеевка 40 %+клевер 75 % 15.39 т/га. </w:t>
      </w:r>
    </w:p>
    <w:p w:rsidR="00C44958" w:rsidRPr="00C44958" w:rsidRDefault="00C44958" w:rsidP="00C44958">
      <w:pPr>
        <w:spacing w:after="0" w:line="240" w:lineRule="auto"/>
        <w:rPr>
          <w:rFonts w:ascii="Times New Roman" w:eastAsia="Times New Roman" w:hAnsi="Times New Roman"/>
          <w:i/>
          <w:iCs/>
          <w:color w:val="00008F"/>
          <w:sz w:val="24"/>
          <w:szCs w:val="24"/>
          <w:lang w:eastAsia="ru-RU"/>
        </w:rPr>
      </w:pPr>
    </w:p>
    <w:p w:rsidR="00C44958" w:rsidRPr="003B3358" w:rsidRDefault="00C44958" w:rsidP="003B3358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B3358">
        <w:rPr>
          <w:rFonts w:ascii="Times New Roman" w:hAnsi="Times New Roman"/>
          <w:b/>
          <w:sz w:val="28"/>
        </w:rPr>
        <w:lastRenderedPageBreak/>
        <w:t>Беляков</w:t>
      </w:r>
      <w:r w:rsidR="003B3358" w:rsidRPr="003B3358">
        <w:rPr>
          <w:rFonts w:ascii="Times New Roman" w:hAnsi="Times New Roman"/>
          <w:b/>
          <w:sz w:val="28"/>
        </w:rPr>
        <w:t>,</w:t>
      </w:r>
      <w:r w:rsidRPr="003B3358">
        <w:rPr>
          <w:rFonts w:ascii="Times New Roman" w:hAnsi="Times New Roman"/>
          <w:b/>
          <w:sz w:val="28"/>
        </w:rPr>
        <w:t xml:space="preserve"> М.</w:t>
      </w:r>
      <w:r w:rsidR="003B3358" w:rsidRPr="003B3358">
        <w:rPr>
          <w:rFonts w:ascii="Times New Roman" w:hAnsi="Times New Roman"/>
          <w:b/>
          <w:sz w:val="28"/>
        </w:rPr>
        <w:t xml:space="preserve"> </w:t>
      </w:r>
      <w:r w:rsidRPr="003B3358">
        <w:rPr>
          <w:rFonts w:ascii="Times New Roman" w:hAnsi="Times New Roman"/>
          <w:b/>
          <w:sz w:val="28"/>
        </w:rPr>
        <w:t xml:space="preserve">В. </w:t>
      </w:r>
      <w:hyperlink r:id="rId9" w:history="1">
        <w:r w:rsidRPr="003B3358">
          <w:rPr>
            <w:rStyle w:val="aa"/>
            <w:rFonts w:ascii="Times New Roman" w:hAnsi="Times New Roman"/>
            <w:color w:val="auto"/>
            <w:sz w:val="28"/>
            <w:u w:val="none"/>
          </w:rPr>
          <w:t>Временные зависимости люминесцентных свойств с</w:t>
        </w:r>
        <w:r w:rsidRPr="003B3358">
          <w:rPr>
            <w:rStyle w:val="aa"/>
            <w:rFonts w:ascii="Times New Roman" w:hAnsi="Times New Roman"/>
            <w:color w:val="auto"/>
            <w:sz w:val="28"/>
            <w:u w:val="none"/>
          </w:rPr>
          <w:t>е</w:t>
        </w:r>
        <w:r w:rsidRPr="003B3358">
          <w:rPr>
            <w:rStyle w:val="aa"/>
            <w:rFonts w:ascii="Times New Roman" w:hAnsi="Times New Roman"/>
            <w:color w:val="auto"/>
            <w:sz w:val="28"/>
            <w:u w:val="none"/>
          </w:rPr>
          <w:t xml:space="preserve">мян </w:t>
        </w:r>
        <w:proofErr w:type="spellStart"/>
        <w:r w:rsidRPr="003B3358">
          <w:rPr>
            <w:rStyle w:val="aa"/>
            <w:rFonts w:ascii="Times New Roman" w:hAnsi="Times New Roman"/>
            <w:color w:val="auto"/>
            <w:sz w:val="28"/>
            <w:u w:val="none"/>
          </w:rPr>
          <w:t>галеги</w:t>
        </w:r>
        <w:proofErr w:type="spellEnd"/>
        <w:r w:rsidRPr="003B3358">
          <w:rPr>
            <w:rStyle w:val="aa"/>
            <w:rFonts w:ascii="Times New Roman" w:hAnsi="Times New Roman"/>
            <w:color w:val="auto"/>
            <w:sz w:val="28"/>
            <w:u w:val="none"/>
          </w:rPr>
          <w:t xml:space="preserve"> восточной при скарификации</w:t>
        </w:r>
      </w:hyperlink>
      <w:r w:rsidRPr="003B3358">
        <w:rPr>
          <w:rFonts w:ascii="Times New Roman" w:hAnsi="Times New Roman"/>
          <w:sz w:val="28"/>
        </w:rPr>
        <w:t xml:space="preserve"> / </w:t>
      </w:r>
      <w:r w:rsidR="003B3358" w:rsidRPr="003B3358">
        <w:rPr>
          <w:rFonts w:ascii="Times New Roman" w:hAnsi="Times New Roman"/>
          <w:sz w:val="28"/>
        </w:rPr>
        <w:t>М.</w:t>
      </w:r>
      <w:r w:rsidR="003B3358">
        <w:rPr>
          <w:rFonts w:ascii="Times New Roman" w:hAnsi="Times New Roman"/>
          <w:sz w:val="28"/>
        </w:rPr>
        <w:t xml:space="preserve"> </w:t>
      </w:r>
      <w:r w:rsidR="003B3358" w:rsidRPr="003B3358">
        <w:rPr>
          <w:rFonts w:ascii="Times New Roman" w:hAnsi="Times New Roman"/>
          <w:sz w:val="28"/>
        </w:rPr>
        <w:t xml:space="preserve">В. </w:t>
      </w:r>
      <w:r w:rsidRPr="003B3358">
        <w:rPr>
          <w:rFonts w:ascii="Times New Roman" w:hAnsi="Times New Roman"/>
          <w:sz w:val="28"/>
        </w:rPr>
        <w:t xml:space="preserve">Беляков // </w:t>
      </w:r>
      <w:proofErr w:type="spellStart"/>
      <w:r w:rsidRPr="003B3358">
        <w:rPr>
          <w:rFonts w:ascii="Times New Roman" w:hAnsi="Times New Roman"/>
          <w:sz w:val="28"/>
        </w:rPr>
        <w:t>Аграр</w:t>
      </w:r>
      <w:proofErr w:type="spellEnd"/>
      <w:r w:rsidR="003B3358">
        <w:rPr>
          <w:rFonts w:ascii="Times New Roman" w:hAnsi="Times New Roman"/>
          <w:sz w:val="28"/>
        </w:rPr>
        <w:t>.</w:t>
      </w:r>
      <w:r w:rsidRPr="003B3358">
        <w:rPr>
          <w:rFonts w:ascii="Times New Roman" w:hAnsi="Times New Roman"/>
          <w:sz w:val="28"/>
        </w:rPr>
        <w:t xml:space="preserve"> </w:t>
      </w:r>
      <w:proofErr w:type="spellStart"/>
      <w:r w:rsidRPr="003B3358">
        <w:rPr>
          <w:rFonts w:ascii="Times New Roman" w:hAnsi="Times New Roman"/>
          <w:sz w:val="28"/>
        </w:rPr>
        <w:t>вестн</w:t>
      </w:r>
      <w:proofErr w:type="spellEnd"/>
      <w:r w:rsidR="003B3358">
        <w:rPr>
          <w:rFonts w:ascii="Times New Roman" w:hAnsi="Times New Roman"/>
          <w:sz w:val="28"/>
        </w:rPr>
        <w:t>.</w:t>
      </w:r>
      <w:proofErr w:type="gramEnd"/>
      <w:r w:rsidRPr="003B3358">
        <w:rPr>
          <w:rFonts w:ascii="Times New Roman" w:hAnsi="Times New Roman"/>
          <w:sz w:val="28"/>
        </w:rPr>
        <w:t xml:space="preserve"> </w:t>
      </w:r>
      <w:proofErr w:type="spellStart"/>
      <w:r w:rsidRPr="003B3358">
        <w:rPr>
          <w:rFonts w:ascii="Times New Roman" w:hAnsi="Times New Roman"/>
          <w:sz w:val="28"/>
        </w:rPr>
        <w:t>Верхневолжья</w:t>
      </w:r>
      <w:proofErr w:type="spellEnd"/>
      <w:r w:rsidRPr="003B3358">
        <w:rPr>
          <w:rFonts w:ascii="Times New Roman" w:hAnsi="Times New Roman"/>
          <w:sz w:val="28"/>
        </w:rPr>
        <w:t>. – 2017. – № 1. – С. 14-19.</w:t>
      </w:r>
    </w:p>
    <w:p w:rsidR="00C44958" w:rsidRPr="003B3358" w:rsidRDefault="00C44958" w:rsidP="003B3358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3B3358">
        <w:rPr>
          <w:rFonts w:ascii="Times New Roman" w:hAnsi="Times New Roman"/>
          <w:sz w:val="24"/>
        </w:rPr>
        <w:t xml:space="preserve">В статье исследованы временные люминесцентные характеристики и параметры семян </w:t>
      </w:r>
      <w:proofErr w:type="spellStart"/>
      <w:r w:rsidRPr="003B3358">
        <w:rPr>
          <w:rFonts w:ascii="Times New Roman" w:hAnsi="Times New Roman"/>
          <w:sz w:val="24"/>
        </w:rPr>
        <w:t>галеги</w:t>
      </w:r>
      <w:proofErr w:type="spellEnd"/>
      <w:r w:rsidRPr="003B3358">
        <w:rPr>
          <w:rFonts w:ascii="Times New Roman" w:hAnsi="Times New Roman"/>
          <w:sz w:val="24"/>
        </w:rPr>
        <w:t xml:space="preserve"> восточной при скарификации. Проведены измерения временной динамики изменения люминесцентных свойств после скарификации; изменения свойств люмине</w:t>
      </w:r>
      <w:r w:rsidRPr="003B3358">
        <w:rPr>
          <w:rFonts w:ascii="Times New Roman" w:hAnsi="Times New Roman"/>
          <w:sz w:val="24"/>
        </w:rPr>
        <w:t>с</w:t>
      </w:r>
      <w:r w:rsidRPr="003B3358">
        <w:rPr>
          <w:rFonts w:ascii="Times New Roman" w:hAnsi="Times New Roman"/>
          <w:sz w:val="24"/>
        </w:rPr>
        <w:t xml:space="preserve">ценции при долговременном хранении семян и возможностей повторной скарификации; кинетики люминесценции скарифицированных и </w:t>
      </w:r>
      <w:proofErr w:type="spellStart"/>
      <w:r w:rsidRPr="003B3358">
        <w:rPr>
          <w:rFonts w:ascii="Times New Roman" w:hAnsi="Times New Roman"/>
          <w:sz w:val="24"/>
        </w:rPr>
        <w:t>нескарифицированных</w:t>
      </w:r>
      <w:proofErr w:type="spellEnd"/>
      <w:r w:rsidRPr="003B3358">
        <w:rPr>
          <w:rFonts w:ascii="Times New Roman" w:hAnsi="Times New Roman"/>
          <w:sz w:val="24"/>
        </w:rPr>
        <w:t xml:space="preserve"> семян. Для изм</w:t>
      </w:r>
      <w:r w:rsidRPr="003B3358">
        <w:rPr>
          <w:rFonts w:ascii="Times New Roman" w:hAnsi="Times New Roman"/>
          <w:sz w:val="24"/>
        </w:rPr>
        <w:t>е</w:t>
      </w:r>
      <w:r w:rsidRPr="003B3358">
        <w:rPr>
          <w:rFonts w:ascii="Times New Roman" w:hAnsi="Times New Roman"/>
          <w:sz w:val="24"/>
        </w:rPr>
        <w:t xml:space="preserve">рений использовали аппаратно-программный комплекс, состоящий из </w:t>
      </w:r>
      <w:proofErr w:type="spellStart"/>
      <w:r w:rsidRPr="003B3358">
        <w:rPr>
          <w:rFonts w:ascii="Times New Roman" w:hAnsi="Times New Roman"/>
          <w:sz w:val="24"/>
        </w:rPr>
        <w:t>спектрофлуориме</w:t>
      </w:r>
      <w:r w:rsidRPr="003B3358">
        <w:rPr>
          <w:rFonts w:ascii="Times New Roman" w:hAnsi="Times New Roman"/>
          <w:sz w:val="24"/>
        </w:rPr>
        <w:t>т</w:t>
      </w:r>
      <w:r w:rsidRPr="003B3358">
        <w:rPr>
          <w:rFonts w:ascii="Times New Roman" w:hAnsi="Times New Roman"/>
          <w:sz w:val="24"/>
        </w:rPr>
        <w:t>ра</w:t>
      </w:r>
      <w:proofErr w:type="spellEnd"/>
      <w:r w:rsidRPr="003B3358">
        <w:rPr>
          <w:rFonts w:ascii="Times New Roman" w:hAnsi="Times New Roman"/>
          <w:sz w:val="24"/>
        </w:rPr>
        <w:t xml:space="preserve"> «Флюорат-02-Панорама» и компьютера с установленным программным обеспечением «</w:t>
      </w:r>
      <w:proofErr w:type="spellStart"/>
      <w:r w:rsidRPr="003B3358">
        <w:rPr>
          <w:rFonts w:ascii="Times New Roman" w:hAnsi="Times New Roman"/>
          <w:sz w:val="24"/>
        </w:rPr>
        <w:t>Panorama</w:t>
      </w:r>
      <w:proofErr w:type="spellEnd"/>
      <w:r w:rsidRPr="003B3358">
        <w:rPr>
          <w:rFonts w:ascii="Times New Roman" w:hAnsi="Times New Roman"/>
          <w:sz w:val="24"/>
        </w:rPr>
        <w:t xml:space="preserve"> </w:t>
      </w:r>
      <w:proofErr w:type="spellStart"/>
      <w:r w:rsidRPr="003B3358">
        <w:rPr>
          <w:rFonts w:ascii="Times New Roman" w:hAnsi="Times New Roman"/>
          <w:sz w:val="24"/>
        </w:rPr>
        <w:t>Pro</w:t>
      </w:r>
      <w:proofErr w:type="spellEnd"/>
      <w:r w:rsidRPr="003B3358">
        <w:rPr>
          <w:rFonts w:ascii="Times New Roman" w:hAnsi="Times New Roman"/>
          <w:sz w:val="24"/>
        </w:rPr>
        <w:t>».</w:t>
      </w:r>
    </w:p>
    <w:p w:rsidR="00C44958" w:rsidRDefault="00C44958" w:rsidP="00C44958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C44958" w:rsidRPr="003B3358" w:rsidRDefault="00C44958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3B3358">
        <w:rPr>
          <w:rFonts w:ascii="Times New Roman" w:hAnsi="Times New Roman"/>
          <w:b/>
          <w:sz w:val="28"/>
        </w:rPr>
        <w:t>В</w:t>
      </w:r>
      <w:r w:rsidR="003B3358" w:rsidRPr="003B3358">
        <w:rPr>
          <w:rFonts w:ascii="Times New Roman" w:hAnsi="Times New Roman"/>
          <w:b/>
          <w:sz w:val="28"/>
        </w:rPr>
        <w:t xml:space="preserve">лияние последействия </w:t>
      </w:r>
      <w:proofErr w:type="spellStart"/>
      <w:r w:rsidR="003B3358" w:rsidRPr="003B3358">
        <w:rPr>
          <w:rFonts w:ascii="Times New Roman" w:hAnsi="Times New Roman"/>
          <w:b/>
          <w:sz w:val="28"/>
        </w:rPr>
        <w:t>борофоски</w:t>
      </w:r>
      <w:proofErr w:type="spellEnd"/>
      <w:r w:rsidR="003B3358" w:rsidRPr="003B3358">
        <w:rPr>
          <w:rFonts w:ascii="Times New Roman" w:hAnsi="Times New Roman"/>
          <w:b/>
          <w:sz w:val="28"/>
        </w:rPr>
        <w:t xml:space="preserve"> на формирование урожая </w:t>
      </w:r>
      <w:proofErr w:type="spellStart"/>
      <w:r w:rsidR="003B3358" w:rsidRPr="003B3358">
        <w:rPr>
          <w:rFonts w:ascii="Times New Roman" w:hAnsi="Times New Roman"/>
          <w:b/>
          <w:sz w:val="28"/>
        </w:rPr>
        <w:t>л</w:t>
      </w:r>
      <w:r w:rsidR="003B3358" w:rsidRPr="003B3358">
        <w:rPr>
          <w:rFonts w:ascii="Times New Roman" w:hAnsi="Times New Roman"/>
          <w:b/>
          <w:sz w:val="28"/>
        </w:rPr>
        <w:t>ю</w:t>
      </w:r>
      <w:r w:rsidR="003B3358" w:rsidRPr="003B3358">
        <w:rPr>
          <w:rFonts w:ascii="Times New Roman" w:hAnsi="Times New Roman"/>
          <w:b/>
          <w:sz w:val="28"/>
        </w:rPr>
        <w:t>церно</w:t>
      </w:r>
      <w:proofErr w:type="spellEnd"/>
      <w:r w:rsidR="003B3358" w:rsidRPr="003B3358">
        <w:rPr>
          <w:rFonts w:ascii="Times New Roman" w:hAnsi="Times New Roman"/>
          <w:b/>
          <w:sz w:val="28"/>
        </w:rPr>
        <w:t>-мятликовых травосмесей в условиях серых лесных почв це</w:t>
      </w:r>
      <w:r w:rsidR="003B3358" w:rsidRPr="003B3358">
        <w:rPr>
          <w:rFonts w:ascii="Times New Roman" w:hAnsi="Times New Roman"/>
          <w:b/>
          <w:sz w:val="28"/>
        </w:rPr>
        <w:t>н</w:t>
      </w:r>
      <w:r w:rsidR="003B3358" w:rsidRPr="003B3358">
        <w:rPr>
          <w:rFonts w:ascii="Times New Roman" w:hAnsi="Times New Roman"/>
          <w:b/>
          <w:sz w:val="28"/>
        </w:rPr>
        <w:t>трального региона</w:t>
      </w:r>
      <w:r w:rsidR="003B3358" w:rsidRPr="003B3358">
        <w:rPr>
          <w:rFonts w:ascii="Times New Roman" w:hAnsi="Times New Roman"/>
          <w:sz w:val="28"/>
        </w:rPr>
        <w:t xml:space="preserve"> </w:t>
      </w:r>
      <w:r w:rsidRPr="003B3358">
        <w:rPr>
          <w:rFonts w:ascii="Times New Roman" w:hAnsi="Times New Roman"/>
          <w:sz w:val="28"/>
        </w:rPr>
        <w:t xml:space="preserve">/ </w:t>
      </w:r>
      <w:r w:rsidR="003B3358" w:rsidRPr="003B3358">
        <w:rPr>
          <w:rFonts w:ascii="Times New Roman" w:hAnsi="Times New Roman"/>
          <w:sz w:val="28"/>
        </w:rPr>
        <w:t>В.</w:t>
      </w:r>
      <w:r w:rsidR="003B3358">
        <w:rPr>
          <w:rFonts w:ascii="Times New Roman" w:hAnsi="Times New Roman"/>
          <w:sz w:val="28"/>
        </w:rPr>
        <w:t xml:space="preserve"> </w:t>
      </w:r>
      <w:r w:rsidR="003B3358" w:rsidRPr="003B3358">
        <w:rPr>
          <w:rFonts w:ascii="Times New Roman" w:hAnsi="Times New Roman"/>
          <w:sz w:val="28"/>
        </w:rPr>
        <w:t>В.</w:t>
      </w:r>
      <w:r w:rsidR="003B3358">
        <w:rPr>
          <w:rFonts w:ascii="Times New Roman" w:hAnsi="Times New Roman"/>
          <w:sz w:val="28"/>
        </w:rPr>
        <w:t xml:space="preserve"> </w:t>
      </w:r>
      <w:r w:rsidRPr="003B3358">
        <w:rPr>
          <w:rFonts w:ascii="Times New Roman" w:hAnsi="Times New Roman"/>
          <w:sz w:val="28"/>
        </w:rPr>
        <w:t>Дьяченко</w:t>
      </w:r>
      <w:r w:rsidR="003B3358">
        <w:rPr>
          <w:rFonts w:ascii="Times New Roman" w:hAnsi="Times New Roman"/>
          <w:sz w:val="28"/>
        </w:rPr>
        <w:t xml:space="preserve"> </w:t>
      </w:r>
      <w:r w:rsidR="003B3358" w:rsidRPr="003B3358">
        <w:rPr>
          <w:rFonts w:ascii="Times New Roman" w:hAnsi="Times New Roman"/>
          <w:sz w:val="28"/>
        </w:rPr>
        <w:t>[</w:t>
      </w:r>
      <w:r w:rsidR="003B3358">
        <w:rPr>
          <w:rFonts w:ascii="Times New Roman" w:hAnsi="Times New Roman"/>
          <w:sz w:val="28"/>
        </w:rPr>
        <w:t>и др</w:t>
      </w:r>
      <w:r w:rsidRPr="003B3358">
        <w:rPr>
          <w:rFonts w:ascii="Times New Roman" w:hAnsi="Times New Roman"/>
          <w:sz w:val="28"/>
        </w:rPr>
        <w:t>.</w:t>
      </w:r>
      <w:r w:rsidR="003B3358" w:rsidRPr="003B3358">
        <w:rPr>
          <w:rFonts w:ascii="Times New Roman" w:hAnsi="Times New Roman"/>
          <w:sz w:val="28"/>
        </w:rPr>
        <w:t>]</w:t>
      </w:r>
      <w:r w:rsidR="003B3358">
        <w:rPr>
          <w:rFonts w:ascii="Times New Roman" w:hAnsi="Times New Roman"/>
          <w:sz w:val="28"/>
        </w:rPr>
        <w:t xml:space="preserve"> //</w:t>
      </w:r>
      <w:r w:rsidRPr="003B3358">
        <w:rPr>
          <w:rFonts w:ascii="Times New Roman" w:hAnsi="Times New Roman"/>
          <w:sz w:val="28"/>
        </w:rPr>
        <w:t xml:space="preserve"> </w:t>
      </w:r>
      <w:proofErr w:type="spellStart"/>
      <w:r w:rsidRPr="003B3358">
        <w:rPr>
          <w:rFonts w:ascii="Times New Roman" w:hAnsi="Times New Roman"/>
          <w:sz w:val="28"/>
        </w:rPr>
        <w:t>В</w:t>
      </w:r>
      <w:r w:rsidR="003B3358" w:rsidRPr="003B3358">
        <w:rPr>
          <w:rFonts w:ascii="Times New Roman" w:hAnsi="Times New Roman"/>
          <w:sz w:val="28"/>
        </w:rPr>
        <w:t>естн</w:t>
      </w:r>
      <w:proofErr w:type="spellEnd"/>
      <w:r w:rsidR="003B3358" w:rsidRPr="003B3358">
        <w:rPr>
          <w:rFonts w:ascii="Times New Roman" w:hAnsi="Times New Roman"/>
          <w:sz w:val="28"/>
        </w:rPr>
        <w:t>.</w:t>
      </w:r>
      <w:r w:rsidRPr="003B3358">
        <w:rPr>
          <w:rFonts w:ascii="Times New Roman" w:hAnsi="Times New Roman"/>
          <w:sz w:val="28"/>
        </w:rPr>
        <w:t xml:space="preserve"> Б</w:t>
      </w:r>
      <w:r w:rsidR="003B3358" w:rsidRPr="003B3358">
        <w:rPr>
          <w:rFonts w:ascii="Times New Roman" w:hAnsi="Times New Roman"/>
          <w:sz w:val="28"/>
        </w:rPr>
        <w:t>рянской гос. с.-х. акад</w:t>
      </w:r>
      <w:r w:rsidRPr="003B3358">
        <w:rPr>
          <w:rFonts w:ascii="Times New Roman" w:hAnsi="Times New Roman"/>
          <w:sz w:val="28"/>
        </w:rPr>
        <w:t>. – 2017. – № 1. – С.</w:t>
      </w:r>
      <w:r w:rsidR="003B3358">
        <w:rPr>
          <w:rFonts w:ascii="Times New Roman" w:hAnsi="Times New Roman"/>
          <w:sz w:val="28"/>
        </w:rPr>
        <w:t xml:space="preserve"> </w:t>
      </w:r>
      <w:r w:rsidRPr="003B3358">
        <w:rPr>
          <w:rFonts w:ascii="Times New Roman" w:hAnsi="Times New Roman"/>
          <w:sz w:val="28"/>
        </w:rPr>
        <w:t>13-19</w:t>
      </w:r>
      <w:r w:rsidR="003B3358">
        <w:rPr>
          <w:rFonts w:ascii="Times New Roman" w:hAnsi="Times New Roman"/>
          <w:sz w:val="28"/>
        </w:rPr>
        <w:t>.</w:t>
      </w:r>
    </w:p>
    <w:p w:rsidR="00C44958" w:rsidRPr="003B3358" w:rsidRDefault="00C44958" w:rsidP="003B3358">
      <w:pPr>
        <w:pStyle w:val="a9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3B3358">
        <w:rPr>
          <w:rFonts w:ascii="Times New Roman" w:hAnsi="Times New Roman"/>
          <w:sz w:val="24"/>
        </w:rPr>
        <w:t>При возделывании бобово-мятликовых травосмесей важно обеспечить сбалансир</w:t>
      </w:r>
      <w:r w:rsidRPr="003B3358">
        <w:rPr>
          <w:rFonts w:ascii="Times New Roman" w:hAnsi="Times New Roman"/>
          <w:sz w:val="24"/>
        </w:rPr>
        <w:t>о</w:t>
      </w:r>
      <w:r w:rsidRPr="003B3358">
        <w:rPr>
          <w:rFonts w:ascii="Times New Roman" w:hAnsi="Times New Roman"/>
          <w:sz w:val="24"/>
        </w:rPr>
        <w:t>ванное азотное, фосфорно-калийное питание, доступность микроэлементов молибдена и бора. В 2014-2016 гг. в условиях серых лесных почв Брянской области изучалась целес</w:t>
      </w:r>
      <w:r w:rsidRPr="003B3358">
        <w:rPr>
          <w:rFonts w:ascii="Times New Roman" w:hAnsi="Times New Roman"/>
          <w:sz w:val="24"/>
        </w:rPr>
        <w:t>о</w:t>
      </w:r>
      <w:r w:rsidRPr="003B3358">
        <w:rPr>
          <w:rFonts w:ascii="Times New Roman" w:hAnsi="Times New Roman"/>
          <w:sz w:val="24"/>
        </w:rPr>
        <w:t xml:space="preserve">образность применения </w:t>
      </w:r>
      <w:proofErr w:type="spellStart"/>
      <w:r w:rsidRPr="003B3358">
        <w:rPr>
          <w:rFonts w:ascii="Times New Roman" w:hAnsi="Times New Roman"/>
          <w:sz w:val="24"/>
        </w:rPr>
        <w:t>борофоски</w:t>
      </w:r>
      <w:proofErr w:type="spellEnd"/>
      <w:r w:rsidRPr="003B3358">
        <w:rPr>
          <w:rFonts w:ascii="Times New Roman" w:hAnsi="Times New Roman"/>
          <w:sz w:val="24"/>
        </w:rPr>
        <w:t xml:space="preserve"> в качестве фосфорно-калийного-борного удобрения пролонгированного действия совместно с аммиачной селитрой при возделывании трав</w:t>
      </w:r>
      <w:r w:rsidRPr="003B3358">
        <w:rPr>
          <w:rFonts w:ascii="Times New Roman" w:hAnsi="Times New Roman"/>
          <w:sz w:val="24"/>
        </w:rPr>
        <w:t>о</w:t>
      </w:r>
      <w:r w:rsidRPr="003B3358">
        <w:rPr>
          <w:rFonts w:ascii="Times New Roman" w:hAnsi="Times New Roman"/>
          <w:sz w:val="24"/>
        </w:rPr>
        <w:t>смесей люцерны изменчивой и многолетних мятликовых трав тимофеевки луговой, овс</w:t>
      </w:r>
      <w:r w:rsidRPr="003B3358">
        <w:rPr>
          <w:rFonts w:ascii="Times New Roman" w:hAnsi="Times New Roman"/>
          <w:sz w:val="24"/>
        </w:rPr>
        <w:t>я</w:t>
      </w:r>
      <w:r w:rsidRPr="003B3358">
        <w:rPr>
          <w:rFonts w:ascii="Times New Roman" w:hAnsi="Times New Roman"/>
          <w:sz w:val="24"/>
        </w:rPr>
        <w:t>ницы луговой, ежи сборной и костреца безостого. Цель исследований установить наиб</w:t>
      </w:r>
      <w:r w:rsidRPr="003B3358">
        <w:rPr>
          <w:rFonts w:ascii="Times New Roman" w:hAnsi="Times New Roman"/>
          <w:sz w:val="24"/>
        </w:rPr>
        <w:t>о</w:t>
      </w:r>
      <w:r w:rsidRPr="003B3358">
        <w:rPr>
          <w:rFonts w:ascii="Times New Roman" w:hAnsi="Times New Roman"/>
          <w:sz w:val="24"/>
        </w:rPr>
        <w:t xml:space="preserve">лее рациональные дозы </w:t>
      </w:r>
      <w:proofErr w:type="spellStart"/>
      <w:r w:rsidRPr="003B3358">
        <w:rPr>
          <w:rFonts w:ascii="Times New Roman" w:hAnsi="Times New Roman"/>
          <w:sz w:val="24"/>
        </w:rPr>
        <w:t>борофоски</w:t>
      </w:r>
      <w:proofErr w:type="spellEnd"/>
      <w:r w:rsidRPr="003B3358">
        <w:rPr>
          <w:rFonts w:ascii="Times New Roman" w:hAnsi="Times New Roman"/>
          <w:sz w:val="24"/>
        </w:rPr>
        <w:t xml:space="preserve"> в комплексе с ежегодной азотной подкормкой для двухкомпонентных </w:t>
      </w:r>
      <w:proofErr w:type="spellStart"/>
      <w:r w:rsidRPr="003B3358">
        <w:rPr>
          <w:rFonts w:ascii="Times New Roman" w:hAnsi="Times New Roman"/>
          <w:sz w:val="24"/>
        </w:rPr>
        <w:t>люцерно</w:t>
      </w:r>
      <w:proofErr w:type="spellEnd"/>
      <w:r w:rsidRPr="003B3358">
        <w:rPr>
          <w:rFonts w:ascii="Times New Roman" w:hAnsi="Times New Roman"/>
          <w:sz w:val="24"/>
        </w:rPr>
        <w:t>-мятликовых травосмесей среднесрочного использования. Методы исследований полевые и лабораторные. Исследования показали, что двухкомп</w:t>
      </w:r>
      <w:r w:rsidRPr="003B3358">
        <w:rPr>
          <w:rFonts w:ascii="Times New Roman" w:hAnsi="Times New Roman"/>
          <w:sz w:val="24"/>
        </w:rPr>
        <w:t>о</w:t>
      </w:r>
      <w:r w:rsidRPr="003B3358">
        <w:rPr>
          <w:rFonts w:ascii="Times New Roman" w:hAnsi="Times New Roman"/>
          <w:sz w:val="24"/>
        </w:rPr>
        <w:t xml:space="preserve">нентные </w:t>
      </w:r>
      <w:proofErr w:type="spellStart"/>
      <w:r w:rsidRPr="003B3358">
        <w:rPr>
          <w:rFonts w:ascii="Times New Roman" w:hAnsi="Times New Roman"/>
          <w:sz w:val="24"/>
        </w:rPr>
        <w:t>люцерно</w:t>
      </w:r>
      <w:proofErr w:type="spellEnd"/>
      <w:r w:rsidRPr="003B3358">
        <w:rPr>
          <w:rFonts w:ascii="Times New Roman" w:hAnsi="Times New Roman"/>
          <w:sz w:val="24"/>
        </w:rPr>
        <w:t xml:space="preserve">-мятликовые травосмеси за III-V годы пользования (в среднем за 2014-2016 гг.) обеспечивают выход 40-45 т/га зеленой массы и 10-11 т/га сухого вещества при разовом внесении </w:t>
      </w:r>
      <w:proofErr w:type="spellStart"/>
      <w:r w:rsidRPr="003B3358">
        <w:rPr>
          <w:rFonts w:ascii="Times New Roman" w:hAnsi="Times New Roman"/>
          <w:sz w:val="24"/>
        </w:rPr>
        <w:t>борофоски</w:t>
      </w:r>
      <w:proofErr w:type="spellEnd"/>
      <w:r w:rsidRPr="003B3358">
        <w:rPr>
          <w:rFonts w:ascii="Times New Roman" w:hAnsi="Times New Roman"/>
          <w:sz w:val="24"/>
        </w:rPr>
        <w:t xml:space="preserve"> в дозах 545 и 920 кг/га совместно с ежегодной азотной по</w:t>
      </w:r>
      <w:r w:rsidRPr="003B3358">
        <w:rPr>
          <w:rFonts w:ascii="Times New Roman" w:hAnsi="Times New Roman"/>
          <w:sz w:val="24"/>
        </w:rPr>
        <w:t>д</w:t>
      </w:r>
      <w:r w:rsidRPr="003B3358">
        <w:rPr>
          <w:rFonts w:ascii="Times New Roman" w:hAnsi="Times New Roman"/>
          <w:sz w:val="24"/>
        </w:rPr>
        <w:t xml:space="preserve">кормкой. Внесение </w:t>
      </w:r>
      <w:proofErr w:type="spellStart"/>
      <w:r w:rsidRPr="003B3358">
        <w:rPr>
          <w:rFonts w:ascii="Times New Roman" w:hAnsi="Times New Roman"/>
          <w:sz w:val="24"/>
        </w:rPr>
        <w:t>борофоски</w:t>
      </w:r>
      <w:proofErr w:type="spellEnd"/>
      <w:r w:rsidRPr="003B3358">
        <w:rPr>
          <w:rFonts w:ascii="Times New Roman" w:hAnsi="Times New Roman"/>
          <w:sz w:val="24"/>
        </w:rPr>
        <w:t xml:space="preserve"> позволяет сохранить высокое продуктивное долголетие </w:t>
      </w:r>
      <w:proofErr w:type="spellStart"/>
      <w:r w:rsidRPr="003B3358">
        <w:rPr>
          <w:rFonts w:ascii="Times New Roman" w:hAnsi="Times New Roman"/>
          <w:sz w:val="24"/>
        </w:rPr>
        <w:t>люцерно</w:t>
      </w:r>
      <w:proofErr w:type="spellEnd"/>
      <w:r w:rsidRPr="003B3358">
        <w:rPr>
          <w:rFonts w:ascii="Times New Roman" w:hAnsi="Times New Roman"/>
          <w:sz w:val="24"/>
        </w:rPr>
        <w:t>-</w:t>
      </w:r>
      <w:r w:rsidRPr="003B3358">
        <w:rPr>
          <w:rFonts w:ascii="Times New Roman" w:hAnsi="Times New Roman"/>
          <w:sz w:val="24"/>
          <w:lang w:eastAsia="ru-RU"/>
        </w:rPr>
        <w:t xml:space="preserve">мятликовых травостоев при среднесрочном использовании. </w:t>
      </w:r>
    </w:p>
    <w:p w:rsidR="00C44958" w:rsidRPr="00A12B3C" w:rsidRDefault="00C44958" w:rsidP="00C44958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</w:p>
    <w:p w:rsid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74F35">
        <w:rPr>
          <w:rFonts w:ascii="Times New Roman" w:hAnsi="Times New Roman"/>
          <w:b/>
          <w:sz w:val="28"/>
        </w:rPr>
        <w:t>Гергокаев</w:t>
      </w:r>
      <w:proofErr w:type="spellEnd"/>
      <w:r w:rsidRPr="00274F35">
        <w:rPr>
          <w:rFonts w:ascii="Times New Roman" w:hAnsi="Times New Roman"/>
          <w:b/>
          <w:sz w:val="28"/>
        </w:rPr>
        <w:t>, Д. А.</w:t>
      </w:r>
      <w:r w:rsidRPr="00274F35">
        <w:rPr>
          <w:rFonts w:ascii="Times New Roman" w:hAnsi="Times New Roman"/>
          <w:sz w:val="28"/>
        </w:rPr>
        <w:t xml:space="preserve"> </w:t>
      </w:r>
      <w:r w:rsidR="009559F1" w:rsidRPr="00274F35">
        <w:rPr>
          <w:rFonts w:ascii="Times New Roman" w:hAnsi="Times New Roman"/>
          <w:sz w:val="28"/>
        </w:rPr>
        <w:t>Р</w:t>
      </w:r>
      <w:r w:rsidRPr="00274F35">
        <w:rPr>
          <w:rFonts w:ascii="Times New Roman" w:hAnsi="Times New Roman"/>
          <w:sz w:val="28"/>
        </w:rPr>
        <w:t>аспределении азотных удобрений в течение вегет</w:t>
      </w:r>
      <w:r w:rsidRPr="00274F35">
        <w:rPr>
          <w:rFonts w:ascii="Times New Roman" w:hAnsi="Times New Roman"/>
          <w:sz w:val="28"/>
        </w:rPr>
        <w:t>а</w:t>
      </w:r>
      <w:r w:rsidRPr="00274F35">
        <w:rPr>
          <w:rFonts w:ascii="Times New Roman" w:hAnsi="Times New Roman"/>
          <w:sz w:val="28"/>
        </w:rPr>
        <w:t xml:space="preserve">ции </w:t>
      </w:r>
      <w:r w:rsidR="009559F1" w:rsidRPr="00274F35">
        <w:rPr>
          <w:rFonts w:ascii="Times New Roman" w:hAnsi="Times New Roman"/>
          <w:sz w:val="28"/>
        </w:rPr>
        <w:t xml:space="preserve">/ </w:t>
      </w:r>
      <w:r w:rsidRPr="00274F35"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 xml:space="preserve">А. </w:t>
      </w:r>
      <w:proofErr w:type="spellStart"/>
      <w:r w:rsidR="009559F1" w:rsidRPr="00274F35">
        <w:rPr>
          <w:rFonts w:ascii="Times New Roman" w:hAnsi="Times New Roman"/>
          <w:sz w:val="28"/>
        </w:rPr>
        <w:t>Гергокаев</w:t>
      </w:r>
      <w:proofErr w:type="spellEnd"/>
      <w:r w:rsidR="009559F1" w:rsidRPr="00274F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</w:t>
      </w:r>
      <w:proofErr w:type="gramStart"/>
      <w:r w:rsidR="009559F1" w:rsidRPr="00274F35">
        <w:rPr>
          <w:rFonts w:ascii="Times New Roman" w:hAnsi="Times New Roman"/>
          <w:sz w:val="28"/>
        </w:rPr>
        <w:t>Политематический</w:t>
      </w:r>
      <w:proofErr w:type="gramEnd"/>
      <w:r w:rsidR="009559F1" w:rsidRPr="00274F35">
        <w:rPr>
          <w:rFonts w:ascii="Times New Roman" w:hAnsi="Times New Roman"/>
          <w:sz w:val="28"/>
        </w:rPr>
        <w:t xml:space="preserve"> сетевой электронный науч. журн. Кубанского гос. </w:t>
      </w:r>
      <w:proofErr w:type="spellStart"/>
      <w:r w:rsidR="009559F1" w:rsidRPr="00274F35">
        <w:rPr>
          <w:rFonts w:ascii="Times New Roman" w:hAnsi="Times New Roman"/>
          <w:sz w:val="28"/>
        </w:rPr>
        <w:t>аграр</w:t>
      </w:r>
      <w:proofErr w:type="spellEnd"/>
      <w:r>
        <w:rPr>
          <w:rFonts w:ascii="Times New Roman" w:hAnsi="Times New Roman"/>
          <w:sz w:val="28"/>
        </w:rPr>
        <w:t>.</w:t>
      </w:r>
      <w:r w:rsidR="009559F1" w:rsidRPr="00274F35">
        <w:rPr>
          <w:rFonts w:ascii="Times New Roman" w:hAnsi="Times New Roman"/>
          <w:sz w:val="28"/>
        </w:rPr>
        <w:t xml:space="preserve"> ун-та. – 2017. – № 127. </w:t>
      </w:r>
      <w:r>
        <w:rPr>
          <w:rFonts w:ascii="Times New Roman" w:hAnsi="Times New Roman"/>
          <w:sz w:val="28"/>
        </w:rPr>
        <w:t>– С</w:t>
      </w:r>
      <w:r w:rsidR="009559F1" w:rsidRPr="00274F35">
        <w:rPr>
          <w:rFonts w:ascii="Times New Roman" w:hAnsi="Times New Roman"/>
          <w:sz w:val="28"/>
        </w:rPr>
        <w:t>. 246-259</w:t>
      </w:r>
      <w:r>
        <w:rPr>
          <w:rFonts w:ascii="Times New Roman" w:hAnsi="Times New Roman"/>
          <w:sz w:val="28"/>
        </w:rPr>
        <w:t>.</w:t>
      </w:r>
    </w:p>
    <w:p w:rsidR="009559F1" w:rsidRPr="00274F35" w:rsidRDefault="009559F1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Статья посвящена определению зависимости продуктивности многолетних злак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 xml:space="preserve">вых трав от доз и распределения вносимых азотных удобрений в течение вегетации, а также от динамики видового состава по годам пользования. Выявлено, что для </w:t>
      </w:r>
      <w:proofErr w:type="spellStart"/>
      <w:r w:rsidRPr="00274F35">
        <w:rPr>
          <w:rFonts w:ascii="Times New Roman" w:hAnsi="Times New Roman"/>
          <w:sz w:val="24"/>
        </w:rPr>
        <w:t>ежово-тимофеечной</w:t>
      </w:r>
      <w:proofErr w:type="spellEnd"/>
      <w:r w:rsidRPr="00274F35">
        <w:rPr>
          <w:rFonts w:ascii="Times New Roman" w:hAnsi="Times New Roman"/>
          <w:sz w:val="24"/>
        </w:rPr>
        <w:t xml:space="preserve"> травосмеси увеличение нормы азотного удобрения на каждые 10 кг </w:t>
      </w:r>
      <w:proofErr w:type="spellStart"/>
      <w:r w:rsidRPr="00274F35">
        <w:rPr>
          <w:rFonts w:ascii="Times New Roman" w:hAnsi="Times New Roman"/>
          <w:sz w:val="24"/>
        </w:rPr>
        <w:t>д.</w:t>
      </w:r>
      <w:proofErr w:type="gramStart"/>
      <w:r w:rsidRPr="00274F35">
        <w:rPr>
          <w:rFonts w:ascii="Times New Roman" w:hAnsi="Times New Roman"/>
          <w:sz w:val="24"/>
        </w:rPr>
        <w:t>в</w:t>
      </w:r>
      <w:proofErr w:type="spellEnd"/>
      <w:proofErr w:type="gramEnd"/>
      <w:r w:rsidRPr="00274F35">
        <w:rPr>
          <w:rFonts w:ascii="Times New Roman" w:hAnsi="Times New Roman"/>
          <w:sz w:val="24"/>
        </w:rPr>
        <w:t>. пр</w:t>
      </w:r>
      <w:r w:rsidRPr="00274F35">
        <w:rPr>
          <w:rFonts w:ascii="Times New Roman" w:hAnsi="Times New Roman"/>
          <w:sz w:val="24"/>
        </w:rPr>
        <w:t>и</w:t>
      </w:r>
      <w:r w:rsidRPr="00274F35">
        <w:rPr>
          <w:rFonts w:ascii="Times New Roman" w:hAnsi="Times New Roman"/>
          <w:sz w:val="24"/>
        </w:rPr>
        <w:t xml:space="preserve">водит </w:t>
      </w:r>
      <w:proofErr w:type="gramStart"/>
      <w:r w:rsidRPr="00274F35">
        <w:rPr>
          <w:rFonts w:ascii="Times New Roman" w:hAnsi="Times New Roman"/>
          <w:sz w:val="24"/>
        </w:rPr>
        <w:t>к</w:t>
      </w:r>
      <w:proofErr w:type="gramEnd"/>
      <w:r w:rsidRPr="00274F35">
        <w:rPr>
          <w:rFonts w:ascii="Times New Roman" w:hAnsi="Times New Roman"/>
          <w:sz w:val="24"/>
        </w:rPr>
        <w:t xml:space="preserve"> росту урожая на 0,27т/га. Подбор компонентов злаковых травосмесей и раци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>нальных доз удобрений формирует травостои, обеспечивающие урожай порядка 7,0-12,0 т/га сухой массы и 58,1-99,6 ГДж обменной энергии. Установлено, что конкурентные о</w:t>
      </w:r>
      <w:r w:rsidRPr="00274F35">
        <w:rPr>
          <w:rFonts w:ascii="Times New Roman" w:hAnsi="Times New Roman"/>
          <w:sz w:val="24"/>
        </w:rPr>
        <w:t>т</w:t>
      </w:r>
      <w:r w:rsidRPr="00274F35">
        <w:rPr>
          <w:rFonts w:ascii="Times New Roman" w:hAnsi="Times New Roman"/>
          <w:sz w:val="24"/>
        </w:rPr>
        <w:t>ношения в травосмесях обостряются с повышением доз удобрений. При низком уровне минерального питания (N80) тимофеевка луговая успешно развивается в смеси с ежой сборной. Высокий уровень минерального питания ускоряет формирование одновидового травостоя - ежи сборной. Овсяница луговая на средних и высоких фонах минеральных удобрений в смеси с ежой сборной дает устойчивые урожаи. Предлагаются рекомендации дозы азота свыше 200 кг на 1 га для удобрения травостоев с участием ежи сборной и ок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>ло 100 кг на 1 га для злаково-клеверных травосмесей без ежи сборной</w:t>
      </w:r>
      <w:r w:rsidR="00F2485D">
        <w:rPr>
          <w:rFonts w:ascii="Times New Roman" w:hAnsi="Times New Roman"/>
          <w:sz w:val="24"/>
        </w:rPr>
        <w:t>.</w:t>
      </w:r>
      <w:r w:rsidRPr="00274F35">
        <w:rPr>
          <w:rFonts w:ascii="Times New Roman" w:hAnsi="Times New Roman"/>
          <w:sz w:val="24"/>
        </w:rPr>
        <w:t xml:space="preserve"> </w:t>
      </w:r>
    </w:p>
    <w:p w:rsidR="00C44958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274F35">
        <w:rPr>
          <w:rFonts w:ascii="Times New Roman" w:hAnsi="Times New Roman"/>
          <w:b/>
          <w:sz w:val="28"/>
        </w:rPr>
        <w:lastRenderedPageBreak/>
        <w:t>Дмитриев, В. И.</w:t>
      </w:r>
      <w:r w:rsidRPr="00274F35"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>Сырьевой конвейер - основа получения высокопит</w:t>
      </w:r>
      <w:r w:rsidR="00C44958" w:rsidRPr="00274F35">
        <w:rPr>
          <w:rFonts w:ascii="Times New Roman" w:hAnsi="Times New Roman"/>
          <w:sz w:val="28"/>
        </w:rPr>
        <w:t>а</w:t>
      </w:r>
      <w:r w:rsidR="00C44958" w:rsidRPr="00274F35">
        <w:rPr>
          <w:rFonts w:ascii="Times New Roman" w:hAnsi="Times New Roman"/>
          <w:sz w:val="28"/>
        </w:rPr>
        <w:t xml:space="preserve">тельных кормов в условиях </w:t>
      </w:r>
      <w:r w:rsidRPr="00274F35">
        <w:rPr>
          <w:rFonts w:ascii="Times New Roman" w:hAnsi="Times New Roman"/>
          <w:sz w:val="28"/>
        </w:rPr>
        <w:t>З</w:t>
      </w:r>
      <w:r w:rsidR="00C44958" w:rsidRPr="00274F35">
        <w:rPr>
          <w:rFonts w:ascii="Times New Roman" w:hAnsi="Times New Roman"/>
          <w:sz w:val="28"/>
        </w:rPr>
        <w:t>ападной Сибири /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 xml:space="preserve">И. </w:t>
      </w:r>
      <w:r w:rsidR="00C44958" w:rsidRPr="00274F35">
        <w:rPr>
          <w:rFonts w:ascii="Times New Roman" w:hAnsi="Times New Roman"/>
          <w:sz w:val="28"/>
        </w:rPr>
        <w:t xml:space="preserve">Дмитриев // </w:t>
      </w:r>
      <w:proofErr w:type="spellStart"/>
      <w:r w:rsidR="00C44958" w:rsidRPr="00274F35">
        <w:rPr>
          <w:rFonts w:ascii="Times New Roman" w:hAnsi="Times New Roman"/>
          <w:sz w:val="28"/>
        </w:rPr>
        <w:t>Вестн</w:t>
      </w:r>
      <w:proofErr w:type="spellEnd"/>
      <w:r w:rsidR="00C44958" w:rsidRPr="00274F35">
        <w:rPr>
          <w:rFonts w:ascii="Times New Roman" w:hAnsi="Times New Roman"/>
          <w:sz w:val="28"/>
        </w:rPr>
        <w:t>. О</w:t>
      </w:r>
      <w:r w:rsidR="00C44958" w:rsidRPr="00274F35">
        <w:rPr>
          <w:rFonts w:ascii="Times New Roman" w:hAnsi="Times New Roman"/>
          <w:sz w:val="28"/>
        </w:rPr>
        <w:t>м</w:t>
      </w:r>
      <w:r w:rsidR="00C44958" w:rsidRPr="00274F35">
        <w:rPr>
          <w:rFonts w:ascii="Times New Roman" w:hAnsi="Times New Roman"/>
          <w:sz w:val="28"/>
        </w:rPr>
        <w:t xml:space="preserve">ского гос. </w:t>
      </w:r>
      <w:proofErr w:type="spellStart"/>
      <w:r w:rsidR="00C44958" w:rsidRPr="00274F35">
        <w:rPr>
          <w:rFonts w:ascii="Times New Roman" w:hAnsi="Times New Roman"/>
          <w:sz w:val="28"/>
        </w:rPr>
        <w:t>аграр</w:t>
      </w:r>
      <w:proofErr w:type="spellEnd"/>
      <w:r w:rsidR="00C44958" w:rsidRPr="00274F35">
        <w:rPr>
          <w:rFonts w:ascii="Times New Roman" w:hAnsi="Times New Roman"/>
          <w:sz w:val="28"/>
        </w:rPr>
        <w:t>. ун-та. – № 1. – С. 17-22</w:t>
      </w:r>
      <w:r>
        <w:rPr>
          <w:rFonts w:ascii="Times New Roman" w:hAnsi="Times New Roman"/>
          <w:sz w:val="28"/>
        </w:rPr>
        <w:t>.</w:t>
      </w:r>
    </w:p>
    <w:p w:rsidR="00274F35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274F35">
        <w:rPr>
          <w:rFonts w:ascii="Times New Roman" w:hAnsi="Times New Roman"/>
          <w:b/>
          <w:sz w:val="28"/>
        </w:rPr>
        <w:t>Дьяченко, В. В.</w:t>
      </w:r>
      <w:r w:rsidRPr="00274F35"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 xml:space="preserve">Влияние </w:t>
      </w:r>
      <w:proofErr w:type="spellStart"/>
      <w:r w:rsidR="00C44958" w:rsidRPr="00274F35">
        <w:rPr>
          <w:rFonts w:ascii="Times New Roman" w:hAnsi="Times New Roman"/>
          <w:sz w:val="28"/>
        </w:rPr>
        <w:t>борофоски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 на урожайность сортов клевера лугового в условиях серых лесных почв /</w:t>
      </w:r>
      <w:r w:rsidRPr="00274F35">
        <w:rPr>
          <w:rFonts w:ascii="Times New Roman" w:hAnsi="Times New Roman"/>
          <w:sz w:val="28"/>
        </w:rPr>
        <w:t xml:space="preserve"> В.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>В.</w:t>
      </w:r>
      <w:r w:rsidR="00C44958" w:rsidRPr="00274F35">
        <w:rPr>
          <w:rFonts w:ascii="Times New Roman" w:hAnsi="Times New Roman"/>
          <w:sz w:val="28"/>
        </w:rPr>
        <w:t xml:space="preserve"> Дьяченко, </w:t>
      </w:r>
      <w:r w:rsidRPr="00274F35"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 xml:space="preserve">В. </w:t>
      </w:r>
      <w:proofErr w:type="spellStart"/>
      <w:r w:rsidR="00C44958" w:rsidRPr="00274F35">
        <w:rPr>
          <w:rFonts w:ascii="Times New Roman" w:hAnsi="Times New Roman"/>
          <w:sz w:val="28"/>
        </w:rPr>
        <w:t>Ляшкова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 // Зернобобовые и крупяные культуры.</w:t>
      </w:r>
      <w:r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>– 2017. – № 1. – С. 74-80</w:t>
      </w:r>
      <w:r>
        <w:rPr>
          <w:rFonts w:ascii="Times New Roman" w:hAnsi="Times New Roman"/>
          <w:sz w:val="28"/>
        </w:rPr>
        <w:t>.</w:t>
      </w:r>
    </w:p>
    <w:p w:rsidR="00C44958" w:rsidRDefault="00C44958" w:rsidP="00274F35">
      <w:pPr>
        <w:spacing w:after="0" w:line="240" w:lineRule="auto"/>
        <w:jc w:val="center"/>
        <w:rPr>
          <w:rFonts w:ascii="Times New Roman" w:eastAsia="Times New Roman" w:hAnsi="Times New Roman"/>
          <w:color w:val="00008F"/>
          <w:sz w:val="24"/>
          <w:szCs w:val="24"/>
          <w:lang w:eastAsia="ru-RU"/>
        </w:rPr>
      </w:pPr>
    </w:p>
    <w:p w:rsidR="00C44958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274F35">
        <w:rPr>
          <w:rFonts w:ascii="Times New Roman" w:hAnsi="Times New Roman"/>
          <w:b/>
          <w:sz w:val="28"/>
        </w:rPr>
        <w:t>Золотарев, В. Н.</w:t>
      </w:r>
      <w:r w:rsidRPr="00274F35"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>Агробиологическая оценка сроков и способов уборки семенных травостоев овсяницы луговой и овсяницы тростниковой /</w:t>
      </w:r>
      <w:r w:rsidRPr="00274F35">
        <w:rPr>
          <w:rFonts w:ascii="Times New Roman" w:hAnsi="Times New Roman"/>
          <w:sz w:val="28"/>
        </w:rPr>
        <w:t xml:space="preserve"> В.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>Н.</w:t>
      </w:r>
      <w:r w:rsidR="00C44958" w:rsidRPr="00274F35">
        <w:rPr>
          <w:rFonts w:ascii="Times New Roman" w:hAnsi="Times New Roman"/>
          <w:sz w:val="28"/>
        </w:rPr>
        <w:t xml:space="preserve"> З</w:t>
      </w:r>
      <w:r w:rsidR="00C44958" w:rsidRPr="00274F35">
        <w:rPr>
          <w:rFonts w:ascii="Times New Roman" w:hAnsi="Times New Roman"/>
          <w:sz w:val="28"/>
        </w:rPr>
        <w:t>о</w:t>
      </w:r>
      <w:r w:rsidR="00C44958" w:rsidRPr="00274F35">
        <w:rPr>
          <w:rFonts w:ascii="Times New Roman" w:hAnsi="Times New Roman"/>
          <w:sz w:val="28"/>
        </w:rPr>
        <w:t xml:space="preserve">лотарев, </w:t>
      </w:r>
      <w:r w:rsidRPr="00274F35"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 xml:space="preserve">И. </w:t>
      </w:r>
      <w:proofErr w:type="spellStart"/>
      <w:r w:rsidR="00C44958" w:rsidRPr="00274F35">
        <w:rPr>
          <w:rFonts w:ascii="Times New Roman" w:hAnsi="Times New Roman"/>
          <w:sz w:val="28"/>
        </w:rPr>
        <w:t>Переправо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 // </w:t>
      </w:r>
      <w:proofErr w:type="spellStart"/>
      <w:r w:rsidR="00C44958" w:rsidRPr="00274F35">
        <w:rPr>
          <w:rFonts w:ascii="Times New Roman" w:hAnsi="Times New Roman"/>
          <w:sz w:val="28"/>
        </w:rPr>
        <w:t>Вестн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. Новосибирского гос. </w:t>
      </w:r>
      <w:proofErr w:type="spellStart"/>
      <w:r w:rsidR="00C44958" w:rsidRPr="00274F35">
        <w:rPr>
          <w:rFonts w:ascii="Times New Roman" w:hAnsi="Times New Roman"/>
          <w:sz w:val="28"/>
        </w:rPr>
        <w:t>аграр</w:t>
      </w:r>
      <w:proofErr w:type="spellEnd"/>
      <w:r w:rsidR="00C44958" w:rsidRPr="00274F35">
        <w:rPr>
          <w:rFonts w:ascii="Times New Roman" w:hAnsi="Times New Roman"/>
          <w:sz w:val="28"/>
        </w:rPr>
        <w:t>. ун-та. – 2017. – № 1.– С. 56-65</w:t>
      </w:r>
    </w:p>
    <w:p w:rsidR="00C44958" w:rsidRPr="00820CF8" w:rsidRDefault="00C44958" w:rsidP="00A12B3C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C44958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74F35">
        <w:rPr>
          <w:rFonts w:ascii="Times New Roman" w:hAnsi="Times New Roman"/>
          <w:b/>
          <w:sz w:val="28"/>
        </w:rPr>
        <w:t>Каренгина</w:t>
      </w:r>
      <w:proofErr w:type="spellEnd"/>
      <w:r w:rsidRPr="00274F35">
        <w:rPr>
          <w:rFonts w:ascii="Times New Roman" w:hAnsi="Times New Roman"/>
          <w:b/>
          <w:sz w:val="28"/>
        </w:rPr>
        <w:t>, Л. Б.</w:t>
      </w:r>
      <w:r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>Биологическая эффективность удобрения однолетних трав /</w:t>
      </w:r>
      <w:r w:rsidRPr="00274F35">
        <w:rPr>
          <w:rFonts w:ascii="Times New Roman" w:hAnsi="Times New Roman"/>
          <w:sz w:val="28"/>
        </w:rPr>
        <w:t xml:space="preserve"> Л.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44958" w:rsidRPr="00274F35">
        <w:rPr>
          <w:rFonts w:ascii="Times New Roman" w:hAnsi="Times New Roman"/>
          <w:sz w:val="28"/>
        </w:rPr>
        <w:t>Каренгина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, </w:t>
      </w:r>
      <w:r w:rsidRPr="00274F35"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 xml:space="preserve">Л. </w:t>
      </w:r>
      <w:proofErr w:type="spellStart"/>
      <w:r w:rsidR="00C44958" w:rsidRPr="00274F35">
        <w:rPr>
          <w:rFonts w:ascii="Times New Roman" w:hAnsi="Times New Roman"/>
          <w:sz w:val="28"/>
        </w:rPr>
        <w:t>Байкин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 // Аграрное образование и наука. – 2016. – № 6. – С. 26.</w:t>
      </w:r>
    </w:p>
    <w:p w:rsidR="00C44958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74F35">
        <w:rPr>
          <w:rFonts w:ascii="Times New Roman" w:hAnsi="Times New Roman"/>
          <w:sz w:val="24"/>
        </w:rPr>
        <w:t>Микрополевой</w:t>
      </w:r>
      <w:proofErr w:type="spellEnd"/>
      <w:r w:rsidRPr="00274F35">
        <w:rPr>
          <w:rFonts w:ascii="Times New Roman" w:hAnsi="Times New Roman"/>
          <w:sz w:val="24"/>
        </w:rPr>
        <w:t xml:space="preserve"> опыт закладывали с </w:t>
      </w:r>
      <w:proofErr w:type="spellStart"/>
      <w:r w:rsidRPr="00274F35">
        <w:rPr>
          <w:rFonts w:ascii="Times New Roman" w:hAnsi="Times New Roman"/>
          <w:sz w:val="24"/>
        </w:rPr>
        <w:t>чернозѐмом</w:t>
      </w:r>
      <w:proofErr w:type="spellEnd"/>
      <w:r w:rsidRPr="00274F35">
        <w:rPr>
          <w:rFonts w:ascii="Times New Roman" w:hAnsi="Times New Roman"/>
          <w:sz w:val="24"/>
        </w:rPr>
        <w:t xml:space="preserve"> </w:t>
      </w:r>
      <w:proofErr w:type="gramStart"/>
      <w:r w:rsidRPr="00274F35">
        <w:rPr>
          <w:rFonts w:ascii="Times New Roman" w:hAnsi="Times New Roman"/>
          <w:sz w:val="24"/>
        </w:rPr>
        <w:t>оподзоленным</w:t>
      </w:r>
      <w:proofErr w:type="gramEnd"/>
      <w:r w:rsidRPr="00274F35">
        <w:rPr>
          <w:rFonts w:ascii="Times New Roman" w:hAnsi="Times New Roman"/>
          <w:sz w:val="24"/>
        </w:rPr>
        <w:t xml:space="preserve"> тяжелосуглин</w:t>
      </w:r>
      <w:r w:rsidRPr="00274F35">
        <w:rPr>
          <w:rFonts w:ascii="Times New Roman" w:hAnsi="Times New Roman"/>
          <w:sz w:val="24"/>
        </w:rPr>
        <w:t>и</w:t>
      </w:r>
      <w:r w:rsidRPr="00274F35">
        <w:rPr>
          <w:rFonts w:ascii="Times New Roman" w:hAnsi="Times New Roman"/>
          <w:sz w:val="24"/>
        </w:rPr>
        <w:t>стым. Определяли продуктивность однолетних трав и биологическую эффективность удобрений в зависимости от разных фонов питания с применением биопрепарата и без н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го. Внесение удобрений </w:t>
      </w:r>
      <w:proofErr w:type="gramStart"/>
      <w:r w:rsidRPr="00274F35">
        <w:rPr>
          <w:rFonts w:ascii="Times New Roman" w:hAnsi="Times New Roman"/>
          <w:sz w:val="24"/>
        </w:rPr>
        <w:t xml:space="preserve">повышает урожайность </w:t>
      </w:r>
      <w:proofErr w:type="spellStart"/>
      <w:r w:rsidRPr="00274F35">
        <w:rPr>
          <w:rFonts w:ascii="Times New Roman" w:hAnsi="Times New Roman"/>
          <w:sz w:val="24"/>
        </w:rPr>
        <w:t>зелѐной</w:t>
      </w:r>
      <w:proofErr w:type="spellEnd"/>
      <w:proofErr w:type="gramEnd"/>
      <w:r w:rsidRPr="00274F35">
        <w:rPr>
          <w:rFonts w:ascii="Times New Roman" w:hAnsi="Times New Roman"/>
          <w:sz w:val="24"/>
        </w:rPr>
        <w:t xml:space="preserve"> массы трав на 83 (минеральный фон) и 121 ц/га (органоминеральный) по сравнению с экстенсивным фоном питания. Вн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корневая подкормка трав </w:t>
      </w:r>
      <w:proofErr w:type="spellStart"/>
      <w:r w:rsidRPr="00274F35">
        <w:rPr>
          <w:rFonts w:ascii="Times New Roman" w:hAnsi="Times New Roman"/>
          <w:sz w:val="24"/>
        </w:rPr>
        <w:t>гуматом</w:t>
      </w:r>
      <w:proofErr w:type="spellEnd"/>
      <w:r w:rsidRPr="00274F35">
        <w:rPr>
          <w:rFonts w:ascii="Times New Roman" w:hAnsi="Times New Roman"/>
          <w:sz w:val="24"/>
        </w:rPr>
        <w:t xml:space="preserve"> калия усиливает действие удобрений: прибавка возра</w:t>
      </w:r>
      <w:r w:rsidRPr="00274F35">
        <w:rPr>
          <w:rFonts w:ascii="Times New Roman" w:hAnsi="Times New Roman"/>
          <w:sz w:val="24"/>
        </w:rPr>
        <w:t>с</w:t>
      </w:r>
      <w:r w:rsidRPr="00274F35">
        <w:rPr>
          <w:rFonts w:ascii="Times New Roman" w:hAnsi="Times New Roman"/>
          <w:sz w:val="24"/>
        </w:rPr>
        <w:t>тает до 109 - 165 ц/га соответственно. Окупаемость единицы удобрения на минеральном фоне составляет: азота 92 кг/кг действующего вещества, фосфора и калия -139, на орган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>минеральном фоне - азота 134, фосфора и калия - 201 кг/кг действующего вещества. Вн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корневая подкормка трав </w:t>
      </w:r>
      <w:proofErr w:type="spellStart"/>
      <w:r w:rsidRPr="00274F35">
        <w:rPr>
          <w:rFonts w:ascii="Times New Roman" w:hAnsi="Times New Roman"/>
          <w:sz w:val="24"/>
        </w:rPr>
        <w:t>гуматом</w:t>
      </w:r>
      <w:proofErr w:type="spellEnd"/>
      <w:r w:rsidRPr="00274F35">
        <w:rPr>
          <w:rFonts w:ascii="Times New Roman" w:hAnsi="Times New Roman"/>
          <w:sz w:val="24"/>
        </w:rPr>
        <w:t xml:space="preserve"> калия увеличивает окупаемость элементов питания удобрений. Биологическая эффективность удобрения однолетних трав (ФЭ, КЭП, КБН) выше с применением биопрепарата по сравнению с однотипными вариантами, но без вн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>корневой подкормки. Самая высокая продуктивность и биологическая эффективность удобрения однолетних трав отмечена на органоминеральном фоне питания.</w:t>
      </w:r>
    </w:p>
    <w:p w:rsidR="00274F35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1645A3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1645A3">
        <w:rPr>
          <w:rFonts w:ascii="Times New Roman" w:hAnsi="Times New Roman"/>
          <w:b/>
          <w:sz w:val="28"/>
        </w:rPr>
        <w:t>Курьянович</w:t>
      </w:r>
      <w:proofErr w:type="spellEnd"/>
      <w:r w:rsidRPr="001645A3">
        <w:rPr>
          <w:rFonts w:ascii="Times New Roman" w:hAnsi="Times New Roman"/>
          <w:b/>
          <w:sz w:val="28"/>
        </w:rPr>
        <w:t xml:space="preserve">, А. А. </w:t>
      </w:r>
      <w:r w:rsidR="00C44958" w:rsidRPr="001645A3">
        <w:rPr>
          <w:rFonts w:ascii="Times New Roman" w:hAnsi="Times New Roman"/>
          <w:sz w:val="28"/>
        </w:rPr>
        <w:t>Влияние регуляторов роста на продуктивность и качество ур</w:t>
      </w:r>
      <w:r w:rsidR="00C44958" w:rsidRPr="001645A3">
        <w:rPr>
          <w:rFonts w:ascii="Times New Roman" w:hAnsi="Times New Roman"/>
          <w:sz w:val="28"/>
        </w:rPr>
        <w:t>о</w:t>
      </w:r>
      <w:r w:rsidR="00C44958" w:rsidRPr="001645A3">
        <w:rPr>
          <w:rFonts w:ascii="Times New Roman" w:hAnsi="Times New Roman"/>
          <w:sz w:val="28"/>
        </w:rPr>
        <w:t>жая люцерны изменчивой сорта Изумруд /</w:t>
      </w:r>
      <w:r w:rsidRPr="001645A3">
        <w:rPr>
          <w:rFonts w:ascii="Times New Roman" w:hAnsi="Times New Roman"/>
          <w:sz w:val="28"/>
        </w:rPr>
        <w:t xml:space="preserve"> А. А.</w:t>
      </w:r>
      <w:r w:rsidR="00C44958" w:rsidRPr="001645A3">
        <w:rPr>
          <w:rFonts w:ascii="Times New Roman" w:hAnsi="Times New Roman"/>
          <w:sz w:val="28"/>
        </w:rPr>
        <w:t xml:space="preserve"> </w:t>
      </w:r>
      <w:proofErr w:type="spellStart"/>
      <w:r w:rsidR="00C44958" w:rsidRPr="001645A3">
        <w:rPr>
          <w:rFonts w:ascii="Times New Roman" w:hAnsi="Times New Roman"/>
          <w:sz w:val="28"/>
        </w:rPr>
        <w:t>Курьянович</w:t>
      </w:r>
      <w:proofErr w:type="spellEnd"/>
      <w:r w:rsidR="00C44958" w:rsidRPr="001645A3">
        <w:rPr>
          <w:rFonts w:ascii="Times New Roman" w:hAnsi="Times New Roman"/>
          <w:sz w:val="28"/>
        </w:rPr>
        <w:t>,</w:t>
      </w:r>
      <w:r w:rsidRPr="001645A3">
        <w:rPr>
          <w:rFonts w:ascii="Times New Roman" w:hAnsi="Times New Roman"/>
          <w:sz w:val="28"/>
        </w:rPr>
        <w:t xml:space="preserve"> И. А.</w:t>
      </w:r>
      <w:r w:rsidR="00C44958" w:rsidRPr="001645A3">
        <w:rPr>
          <w:rFonts w:ascii="Times New Roman" w:hAnsi="Times New Roman"/>
          <w:sz w:val="28"/>
        </w:rPr>
        <w:t xml:space="preserve"> Володина, </w:t>
      </w:r>
      <w:r w:rsidRPr="001645A3">
        <w:rPr>
          <w:rFonts w:ascii="Times New Roman" w:hAnsi="Times New Roman"/>
          <w:sz w:val="28"/>
        </w:rPr>
        <w:t xml:space="preserve">И. С. </w:t>
      </w:r>
      <w:r w:rsidR="00C44958" w:rsidRPr="001645A3">
        <w:rPr>
          <w:rFonts w:ascii="Times New Roman" w:hAnsi="Times New Roman"/>
          <w:sz w:val="28"/>
        </w:rPr>
        <w:t>Абр</w:t>
      </w:r>
      <w:r w:rsidR="00C44958" w:rsidRPr="001645A3">
        <w:rPr>
          <w:rFonts w:ascii="Times New Roman" w:hAnsi="Times New Roman"/>
          <w:sz w:val="28"/>
        </w:rPr>
        <w:t>а</w:t>
      </w:r>
      <w:r w:rsidR="00C44958" w:rsidRPr="001645A3">
        <w:rPr>
          <w:rFonts w:ascii="Times New Roman" w:hAnsi="Times New Roman"/>
          <w:sz w:val="28"/>
        </w:rPr>
        <w:t xml:space="preserve">менко // Известия Оренбургского гос. </w:t>
      </w:r>
      <w:proofErr w:type="spellStart"/>
      <w:r w:rsidR="00C44958" w:rsidRPr="001645A3">
        <w:rPr>
          <w:rFonts w:ascii="Times New Roman" w:hAnsi="Times New Roman"/>
          <w:sz w:val="28"/>
        </w:rPr>
        <w:t>аграр</w:t>
      </w:r>
      <w:proofErr w:type="spellEnd"/>
      <w:r w:rsidR="00C44958" w:rsidRPr="001645A3">
        <w:rPr>
          <w:rFonts w:ascii="Times New Roman" w:hAnsi="Times New Roman"/>
          <w:sz w:val="28"/>
        </w:rPr>
        <w:t>. ун-та. 2017. – № 1. – С. 25-28.</w:t>
      </w:r>
    </w:p>
    <w:p w:rsidR="00274F35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274F35" w:rsidRDefault="00274F35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274F35">
        <w:rPr>
          <w:rFonts w:ascii="Times New Roman" w:hAnsi="Times New Roman"/>
          <w:b/>
          <w:sz w:val="28"/>
        </w:rPr>
        <w:t>Магомедов, Н. Р.</w:t>
      </w:r>
      <w:r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>Влияние удобрений на содержание азотистых соед</w:t>
      </w:r>
      <w:r w:rsidR="00C44958" w:rsidRPr="00274F35">
        <w:rPr>
          <w:rFonts w:ascii="Times New Roman" w:hAnsi="Times New Roman"/>
          <w:sz w:val="28"/>
        </w:rPr>
        <w:t>и</w:t>
      </w:r>
      <w:r w:rsidR="00C44958" w:rsidRPr="00274F35">
        <w:rPr>
          <w:rFonts w:ascii="Times New Roman" w:hAnsi="Times New Roman"/>
          <w:sz w:val="28"/>
        </w:rPr>
        <w:t xml:space="preserve">нений в корме / </w:t>
      </w:r>
      <w:r w:rsidRPr="00274F35"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</w:t>
      </w:r>
      <w:r w:rsidR="00C44958" w:rsidRPr="00274F35">
        <w:rPr>
          <w:rFonts w:ascii="Times New Roman" w:hAnsi="Times New Roman"/>
          <w:sz w:val="28"/>
        </w:rPr>
        <w:t xml:space="preserve">Магомедов, </w:t>
      </w:r>
      <w:r w:rsidRPr="00274F35">
        <w:rPr>
          <w:rFonts w:ascii="Times New Roman" w:hAnsi="Times New Roman"/>
          <w:sz w:val="28"/>
        </w:rPr>
        <w:t>Ф.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44958" w:rsidRPr="00274F35">
        <w:rPr>
          <w:rFonts w:ascii="Times New Roman" w:hAnsi="Times New Roman"/>
          <w:sz w:val="28"/>
        </w:rPr>
        <w:t>Казиметова</w:t>
      </w:r>
      <w:proofErr w:type="spellEnd"/>
      <w:r w:rsidR="00C44958" w:rsidRPr="00274F35">
        <w:rPr>
          <w:rFonts w:ascii="Times New Roman" w:hAnsi="Times New Roman"/>
          <w:sz w:val="28"/>
        </w:rPr>
        <w:t xml:space="preserve">, </w:t>
      </w:r>
      <w:r w:rsidRPr="00274F35"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z w:val="28"/>
        </w:rPr>
        <w:t xml:space="preserve"> </w:t>
      </w:r>
      <w:r w:rsidRPr="00274F35">
        <w:rPr>
          <w:rFonts w:ascii="Times New Roman" w:hAnsi="Times New Roman"/>
          <w:sz w:val="28"/>
        </w:rPr>
        <w:t xml:space="preserve">Н. </w:t>
      </w:r>
      <w:r w:rsidR="00C44958" w:rsidRPr="00274F35">
        <w:rPr>
          <w:rFonts w:ascii="Times New Roman" w:hAnsi="Times New Roman"/>
          <w:sz w:val="28"/>
        </w:rPr>
        <w:t>Магомедов // Го</w:t>
      </w:r>
      <w:r w:rsidR="00C44958" w:rsidRPr="00274F35">
        <w:rPr>
          <w:rFonts w:ascii="Times New Roman" w:hAnsi="Times New Roman"/>
          <w:sz w:val="28"/>
        </w:rPr>
        <w:t>р</w:t>
      </w:r>
      <w:r w:rsidR="00C44958" w:rsidRPr="00274F35">
        <w:rPr>
          <w:rFonts w:ascii="Times New Roman" w:hAnsi="Times New Roman"/>
          <w:sz w:val="28"/>
        </w:rPr>
        <w:t>ное сел</w:t>
      </w:r>
      <w:proofErr w:type="gramStart"/>
      <w:r w:rsidR="001645A3">
        <w:rPr>
          <w:rFonts w:ascii="Times New Roman" w:hAnsi="Times New Roman"/>
          <w:sz w:val="28"/>
        </w:rPr>
        <w:t>.</w:t>
      </w:r>
      <w:proofErr w:type="gramEnd"/>
      <w:r w:rsidR="00C44958" w:rsidRPr="00274F35">
        <w:rPr>
          <w:rFonts w:ascii="Times New Roman" w:hAnsi="Times New Roman"/>
          <w:sz w:val="28"/>
        </w:rPr>
        <w:t xml:space="preserve"> </w:t>
      </w:r>
      <w:proofErr w:type="gramStart"/>
      <w:r w:rsidR="00C44958" w:rsidRPr="00274F35">
        <w:rPr>
          <w:rFonts w:ascii="Times New Roman" w:hAnsi="Times New Roman"/>
          <w:sz w:val="28"/>
        </w:rPr>
        <w:t>х</w:t>
      </w:r>
      <w:proofErr w:type="gramEnd"/>
      <w:r w:rsidR="00C44958" w:rsidRPr="00274F35">
        <w:rPr>
          <w:rFonts w:ascii="Times New Roman" w:hAnsi="Times New Roman"/>
          <w:sz w:val="28"/>
        </w:rPr>
        <w:t>оз</w:t>
      </w:r>
      <w:r w:rsidR="001645A3">
        <w:rPr>
          <w:rFonts w:ascii="Times New Roman" w:hAnsi="Times New Roman"/>
          <w:sz w:val="28"/>
        </w:rPr>
        <w:t>-</w:t>
      </w:r>
      <w:r w:rsidR="00C44958" w:rsidRPr="00274F35">
        <w:rPr>
          <w:rFonts w:ascii="Times New Roman" w:hAnsi="Times New Roman"/>
          <w:sz w:val="28"/>
        </w:rPr>
        <w:t>во. – 2017. – № 1. – С. 93-95.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Показано влияние минеральных и микроудобрений на обеспеченность корма азо</w:t>
      </w:r>
      <w:r w:rsidRPr="00274F35">
        <w:rPr>
          <w:rFonts w:ascii="Times New Roman" w:hAnsi="Times New Roman"/>
          <w:sz w:val="24"/>
        </w:rPr>
        <w:t>т</w:t>
      </w:r>
      <w:r w:rsidRPr="00274F35">
        <w:rPr>
          <w:rFonts w:ascii="Times New Roman" w:hAnsi="Times New Roman"/>
          <w:sz w:val="24"/>
        </w:rPr>
        <w:t xml:space="preserve">содержащими соединениями. 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964CEB" w:rsidRDefault="00C44958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964CEB">
        <w:rPr>
          <w:rFonts w:ascii="Times New Roman" w:hAnsi="Times New Roman"/>
          <w:b/>
          <w:sz w:val="28"/>
        </w:rPr>
        <w:t>Мишхожев</w:t>
      </w:r>
      <w:proofErr w:type="spellEnd"/>
      <w:r w:rsidRPr="00964CEB">
        <w:rPr>
          <w:rFonts w:ascii="Times New Roman" w:hAnsi="Times New Roman"/>
          <w:b/>
          <w:sz w:val="28"/>
        </w:rPr>
        <w:t>, В. Х.</w:t>
      </w:r>
      <w:r w:rsidRPr="00964CEB">
        <w:rPr>
          <w:rFonts w:ascii="Times New Roman" w:hAnsi="Times New Roman"/>
          <w:sz w:val="28"/>
        </w:rPr>
        <w:t xml:space="preserve"> Восстановление продуктивности горных кормовых угодий / В. Х. </w:t>
      </w:r>
      <w:proofErr w:type="spellStart"/>
      <w:r w:rsidRPr="00964CEB">
        <w:rPr>
          <w:rFonts w:ascii="Times New Roman" w:hAnsi="Times New Roman"/>
          <w:sz w:val="28"/>
        </w:rPr>
        <w:t>Мишхожев</w:t>
      </w:r>
      <w:proofErr w:type="spellEnd"/>
      <w:r w:rsidRPr="00964CEB">
        <w:rPr>
          <w:rFonts w:ascii="Times New Roman" w:hAnsi="Times New Roman"/>
          <w:sz w:val="28"/>
        </w:rPr>
        <w:t xml:space="preserve"> // Сельский механизатор. </w:t>
      </w:r>
      <w:r w:rsidR="00964CEB">
        <w:rPr>
          <w:rFonts w:ascii="Times New Roman" w:hAnsi="Times New Roman"/>
          <w:sz w:val="28"/>
        </w:rPr>
        <w:t>–</w:t>
      </w:r>
      <w:r w:rsidRPr="00964CEB">
        <w:rPr>
          <w:rFonts w:ascii="Times New Roman" w:hAnsi="Times New Roman"/>
          <w:sz w:val="28"/>
        </w:rPr>
        <w:t xml:space="preserve"> 2017. </w:t>
      </w:r>
      <w:r w:rsidR="00964CEB">
        <w:rPr>
          <w:rFonts w:ascii="Times New Roman" w:hAnsi="Times New Roman"/>
          <w:sz w:val="28"/>
        </w:rPr>
        <w:t>–</w:t>
      </w:r>
      <w:r w:rsidRPr="00964CEB">
        <w:rPr>
          <w:rFonts w:ascii="Times New Roman" w:hAnsi="Times New Roman"/>
          <w:sz w:val="28"/>
        </w:rPr>
        <w:t xml:space="preserve"> № 2. </w:t>
      </w:r>
      <w:r w:rsidR="00964CEB">
        <w:rPr>
          <w:rFonts w:ascii="Times New Roman" w:hAnsi="Times New Roman"/>
          <w:sz w:val="28"/>
        </w:rPr>
        <w:t xml:space="preserve">– </w:t>
      </w:r>
      <w:r w:rsidRPr="00964CEB">
        <w:rPr>
          <w:rFonts w:ascii="Times New Roman" w:hAnsi="Times New Roman"/>
          <w:sz w:val="28"/>
        </w:rPr>
        <w:t>С. 14-15, 39.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Дан анализ состояния горных кормовых угодий, ботанического состава произра</w:t>
      </w:r>
      <w:r w:rsidRPr="00274F35">
        <w:rPr>
          <w:rFonts w:ascii="Times New Roman" w:hAnsi="Times New Roman"/>
          <w:sz w:val="24"/>
        </w:rPr>
        <w:t>с</w:t>
      </w:r>
      <w:r w:rsidRPr="00274F35">
        <w:rPr>
          <w:rFonts w:ascii="Times New Roman" w:hAnsi="Times New Roman"/>
          <w:sz w:val="24"/>
        </w:rPr>
        <w:t>тающих трав и технологии повышения их продуктивности, затрат при использовании ра</w:t>
      </w:r>
      <w:r w:rsidRPr="00274F35">
        <w:rPr>
          <w:rFonts w:ascii="Times New Roman" w:hAnsi="Times New Roman"/>
          <w:sz w:val="24"/>
        </w:rPr>
        <w:t>з</w:t>
      </w:r>
      <w:r w:rsidRPr="00274F35">
        <w:rPr>
          <w:rFonts w:ascii="Times New Roman" w:hAnsi="Times New Roman"/>
          <w:sz w:val="24"/>
        </w:rPr>
        <w:t>личных технологий работ по улучшению продуктивности горных кормовых угодий.</w:t>
      </w:r>
    </w:p>
    <w:p w:rsidR="00C44958" w:rsidRPr="00964CEB" w:rsidRDefault="00964CEB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lastRenderedPageBreak/>
        <w:t>Образцов, В. Н.</w:t>
      </w:r>
      <w:r w:rsidRPr="00964CEB">
        <w:rPr>
          <w:rFonts w:ascii="Times New Roman" w:hAnsi="Times New Roman"/>
          <w:sz w:val="28"/>
        </w:rPr>
        <w:t xml:space="preserve"> </w:t>
      </w:r>
      <w:r w:rsidR="00C44958" w:rsidRPr="00964CEB">
        <w:rPr>
          <w:rFonts w:ascii="Times New Roman" w:hAnsi="Times New Roman"/>
          <w:sz w:val="28"/>
        </w:rPr>
        <w:t xml:space="preserve">Экономическая эффективность и биоэнергетическая оценка применения минеральных азотных удобрений на семенных посевах </w:t>
      </w:r>
      <w:proofErr w:type="spellStart"/>
      <w:r w:rsidR="00C44958" w:rsidRPr="00964CEB">
        <w:rPr>
          <w:rFonts w:ascii="Times New Roman" w:hAnsi="Times New Roman"/>
          <w:sz w:val="28"/>
        </w:rPr>
        <w:t>фестулолиума</w:t>
      </w:r>
      <w:proofErr w:type="spellEnd"/>
      <w:r w:rsidR="00C44958" w:rsidRPr="00964CEB">
        <w:rPr>
          <w:rFonts w:ascii="Times New Roman" w:hAnsi="Times New Roman"/>
          <w:sz w:val="28"/>
        </w:rPr>
        <w:t xml:space="preserve"> /</w:t>
      </w:r>
      <w:r w:rsidRPr="00964CEB">
        <w:rPr>
          <w:rFonts w:ascii="Times New Roman" w:hAnsi="Times New Roman"/>
          <w:sz w:val="28"/>
        </w:rPr>
        <w:t xml:space="preserve"> В.</w:t>
      </w:r>
      <w:r>
        <w:rPr>
          <w:rFonts w:ascii="Times New Roman" w:hAnsi="Times New Roman"/>
          <w:sz w:val="28"/>
        </w:rPr>
        <w:t xml:space="preserve"> </w:t>
      </w:r>
      <w:r w:rsidRPr="00964CEB">
        <w:rPr>
          <w:rFonts w:ascii="Times New Roman" w:hAnsi="Times New Roman"/>
          <w:sz w:val="28"/>
        </w:rPr>
        <w:t>Н.</w:t>
      </w:r>
      <w:r w:rsidR="00C44958" w:rsidRPr="00964CEB">
        <w:rPr>
          <w:rFonts w:ascii="Times New Roman" w:hAnsi="Times New Roman"/>
          <w:sz w:val="28"/>
        </w:rPr>
        <w:t xml:space="preserve"> Образцов, </w:t>
      </w:r>
      <w:r w:rsidRPr="00964CEB"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 xml:space="preserve"> </w:t>
      </w:r>
      <w:r w:rsidRPr="00964CEB"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 xml:space="preserve"> </w:t>
      </w:r>
      <w:r w:rsidR="00C44958" w:rsidRPr="00964CEB">
        <w:rPr>
          <w:rFonts w:ascii="Times New Roman" w:hAnsi="Times New Roman"/>
          <w:sz w:val="28"/>
        </w:rPr>
        <w:t xml:space="preserve">Щедрина, </w:t>
      </w:r>
      <w:r w:rsidRPr="00964CEB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r w:rsidRPr="00964CEB">
        <w:rPr>
          <w:rFonts w:ascii="Times New Roman" w:hAnsi="Times New Roman"/>
          <w:sz w:val="28"/>
        </w:rPr>
        <w:t xml:space="preserve">В. </w:t>
      </w:r>
      <w:r w:rsidR="00C44958" w:rsidRPr="00964CEB">
        <w:rPr>
          <w:rFonts w:ascii="Times New Roman" w:hAnsi="Times New Roman"/>
          <w:sz w:val="28"/>
        </w:rPr>
        <w:t xml:space="preserve">Кондратов // </w:t>
      </w:r>
      <w:proofErr w:type="spellStart"/>
      <w:r w:rsidR="00C44958" w:rsidRPr="00964CEB">
        <w:rPr>
          <w:rFonts w:ascii="Times New Roman" w:hAnsi="Times New Roman"/>
          <w:sz w:val="28"/>
        </w:rPr>
        <w:t>Вестн</w:t>
      </w:r>
      <w:proofErr w:type="spellEnd"/>
      <w:r>
        <w:rPr>
          <w:rFonts w:ascii="Times New Roman" w:hAnsi="Times New Roman"/>
          <w:sz w:val="28"/>
        </w:rPr>
        <w:t>.</w:t>
      </w:r>
      <w:r w:rsidR="00C44958" w:rsidRPr="00964CEB">
        <w:rPr>
          <w:rFonts w:ascii="Times New Roman" w:hAnsi="Times New Roman"/>
          <w:sz w:val="28"/>
        </w:rPr>
        <w:t xml:space="preserve"> В</w:t>
      </w:r>
      <w:r w:rsidR="00C44958" w:rsidRPr="00964CEB">
        <w:rPr>
          <w:rFonts w:ascii="Times New Roman" w:hAnsi="Times New Roman"/>
          <w:sz w:val="28"/>
        </w:rPr>
        <w:t>о</w:t>
      </w:r>
      <w:r w:rsidR="00C44958" w:rsidRPr="00964CEB">
        <w:rPr>
          <w:rFonts w:ascii="Times New Roman" w:hAnsi="Times New Roman"/>
          <w:sz w:val="28"/>
        </w:rPr>
        <w:t xml:space="preserve">ронежского гос. </w:t>
      </w:r>
      <w:proofErr w:type="spellStart"/>
      <w:r w:rsidR="00C44958" w:rsidRPr="00964CEB">
        <w:rPr>
          <w:rFonts w:ascii="Times New Roman" w:hAnsi="Times New Roman"/>
          <w:sz w:val="28"/>
        </w:rPr>
        <w:t>аграр</w:t>
      </w:r>
      <w:proofErr w:type="spellEnd"/>
      <w:r w:rsidR="00C44958" w:rsidRPr="00964CEB">
        <w:rPr>
          <w:rFonts w:ascii="Times New Roman" w:hAnsi="Times New Roman"/>
          <w:sz w:val="28"/>
        </w:rPr>
        <w:t>. ун-та. – 2016. – № 4. – С. 14-20</w:t>
      </w:r>
      <w:r>
        <w:rPr>
          <w:rFonts w:ascii="Times New Roman" w:hAnsi="Times New Roman"/>
          <w:sz w:val="28"/>
        </w:rPr>
        <w:t>.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A62780" w:rsidRPr="00964CEB" w:rsidRDefault="00A62780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t>Рогожникова, Д. Р</w:t>
      </w:r>
      <w:r w:rsidRPr="00964CEB">
        <w:rPr>
          <w:rFonts w:ascii="Times New Roman" w:hAnsi="Times New Roman"/>
          <w:sz w:val="28"/>
        </w:rPr>
        <w:t>. Семенная продуктивность люпина многолистного на северо-западе Республики Башкортостан / Д. Р. Рогожникова, Л. М. Абр</w:t>
      </w:r>
      <w:r w:rsidRPr="00964CEB">
        <w:rPr>
          <w:rFonts w:ascii="Times New Roman" w:hAnsi="Times New Roman"/>
          <w:sz w:val="28"/>
        </w:rPr>
        <w:t>а</w:t>
      </w:r>
      <w:r w:rsidRPr="00964CEB">
        <w:rPr>
          <w:rFonts w:ascii="Times New Roman" w:hAnsi="Times New Roman"/>
          <w:sz w:val="28"/>
        </w:rPr>
        <w:t xml:space="preserve">мова // Известия Оренбургского гос. </w:t>
      </w:r>
      <w:proofErr w:type="spellStart"/>
      <w:r w:rsidRPr="00964CEB">
        <w:rPr>
          <w:rFonts w:ascii="Times New Roman" w:hAnsi="Times New Roman"/>
          <w:sz w:val="28"/>
        </w:rPr>
        <w:t>аграр</w:t>
      </w:r>
      <w:proofErr w:type="spellEnd"/>
      <w:r w:rsidRPr="00964CEB">
        <w:rPr>
          <w:rFonts w:ascii="Times New Roman" w:hAnsi="Times New Roman"/>
          <w:sz w:val="28"/>
        </w:rPr>
        <w:t xml:space="preserve">. ун-та. </w:t>
      </w:r>
      <w:r w:rsidR="00BB438B">
        <w:rPr>
          <w:rFonts w:ascii="Times New Roman" w:hAnsi="Times New Roman"/>
          <w:sz w:val="28"/>
        </w:rPr>
        <w:t xml:space="preserve">– </w:t>
      </w:r>
      <w:r w:rsidRPr="00964CEB">
        <w:rPr>
          <w:rFonts w:ascii="Times New Roman" w:hAnsi="Times New Roman"/>
          <w:sz w:val="28"/>
        </w:rPr>
        <w:t>2017. – № 1. – С. 28-30.</w:t>
      </w:r>
    </w:p>
    <w:p w:rsidR="009559F1" w:rsidRPr="00274F35" w:rsidRDefault="009559F1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907253" w:rsidRPr="00964CEB" w:rsidRDefault="00907253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t>Способ повышения питательности сена с естественного луга в зоне сухих степей Оренбургской области</w:t>
      </w:r>
      <w:r w:rsidRPr="00964CEB">
        <w:rPr>
          <w:rFonts w:ascii="Times New Roman" w:hAnsi="Times New Roman"/>
          <w:sz w:val="28"/>
        </w:rPr>
        <w:t xml:space="preserve"> / </w:t>
      </w:r>
      <w:r w:rsidR="009559F1" w:rsidRPr="00964CEB">
        <w:rPr>
          <w:rFonts w:ascii="Times New Roman" w:hAnsi="Times New Roman"/>
          <w:sz w:val="28"/>
        </w:rPr>
        <w:t xml:space="preserve">С. А. </w:t>
      </w:r>
      <w:r w:rsidRPr="00964CEB">
        <w:rPr>
          <w:rFonts w:ascii="Times New Roman" w:hAnsi="Times New Roman"/>
          <w:sz w:val="28"/>
        </w:rPr>
        <w:t>Мирошников</w:t>
      </w:r>
      <w:r w:rsidR="009559F1" w:rsidRPr="00964CEB">
        <w:rPr>
          <w:rFonts w:ascii="Times New Roman" w:hAnsi="Times New Roman"/>
          <w:sz w:val="28"/>
        </w:rPr>
        <w:t xml:space="preserve"> [и др.]</w:t>
      </w:r>
      <w:r w:rsidRPr="00964CEB">
        <w:rPr>
          <w:rFonts w:ascii="Times New Roman" w:hAnsi="Times New Roman"/>
          <w:sz w:val="28"/>
        </w:rPr>
        <w:t xml:space="preserve"> // </w:t>
      </w:r>
      <w:proofErr w:type="spellStart"/>
      <w:r w:rsidRPr="00964CEB">
        <w:rPr>
          <w:rFonts w:ascii="Times New Roman" w:hAnsi="Times New Roman"/>
          <w:sz w:val="28"/>
        </w:rPr>
        <w:t>Вестн</w:t>
      </w:r>
      <w:proofErr w:type="spellEnd"/>
      <w:r w:rsidRPr="00964CEB">
        <w:rPr>
          <w:rFonts w:ascii="Times New Roman" w:hAnsi="Times New Roman"/>
          <w:sz w:val="28"/>
        </w:rPr>
        <w:t>. мясного скотоводства. – 2017.</w:t>
      </w:r>
      <w:r w:rsidR="00F65AB4">
        <w:rPr>
          <w:rFonts w:ascii="Times New Roman" w:hAnsi="Times New Roman"/>
          <w:sz w:val="28"/>
        </w:rPr>
        <w:t xml:space="preserve"> </w:t>
      </w:r>
      <w:r w:rsidRPr="00964CEB">
        <w:rPr>
          <w:rFonts w:ascii="Times New Roman" w:hAnsi="Times New Roman"/>
          <w:sz w:val="28"/>
        </w:rPr>
        <w:t>– № 1. – С. 136-140.</w:t>
      </w:r>
    </w:p>
    <w:p w:rsidR="00907253" w:rsidRPr="00274F35" w:rsidRDefault="00907253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В статье приводится материал по улучшению питательной ценности сена с ест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ственного ковыльно-разнотравного фитоценоза в зоне сухих степей Южного Предуралья Оренбургской области. Проблема решалась способом капельного внесения минеральных кормовых добавок в виде водного их раствора при внекорневой обработке зелёной массы естественного луга за сутки до сенокошения. Использовались соли хлористого натрия, </w:t>
      </w:r>
      <w:proofErr w:type="spellStart"/>
      <w:r w:rsidRPr="00274F35">
        <w:rPr>
          <w:rFonts w:ascii="Times New Roman" w:hAnsi="Times New Roman"/>
          <w:sz w:val="24"/>
        </w:rPr>
        <w:t>диаммония</w:t>
      </w:r>
      <w:proofErr w:type="spellEnd"/>
      <w:r w:rsidRPr="00274F35">
        <w:rPr>
          <w:rFonts w:ascii="Times New Roman" w:hAnsi="Times New Roman"/>
          <w:sz w:val="24"/>
        </w:rPr>
        <w:t xml:space="preserve"> фосфата и их смесь. Опыт использования этих солей показал, что лучшим в</w:t>
      </w:r>
      <w:r w:rsidRPr="00274F35">
        <w:rPr>
          <w:rFonts w:ascii="Times New Roman" w:hAnsi="Times New Roman"/>
          <w:sz w:val="24"/>
        </w:rPr>
        <w:t>а</w:t>
      </w:r>
      <w:r w:rsidRPr="00274F35">
        <w:rPr>
          <w:rFonts w:ascii="Times New Roman" w:hAnsi="Times New Roman"/>
          <w:sz w:val="24"/>
        </w:rPr>
        <w:t xml:space="preserve">риантом была смесь раствора хлористого натрия и </w:t>
      </w:r>
      <w:proofErr w:type="spellStart"/>
      <w:r w:rsidRPr="00274F35">
        <w:rPr>
          <w:rFonts w:ascii="Times New Roman" w:hAnsi="Times New Roman"/>
          <w:sz w:val="24"/>
        </w:rPr>
        <w:t>диаммония</w:t>
      </w:r>
      <w:proofErr w:type="spellEnd"/>
      <w:r w:rsidRPr="00274F35">
        <w:rPr>
          <w:rFonts w:ascii="Times New Roman" w:hAnsi="Times New Roman"/>
          <w:sz w:val="24"/>
        </w:rPr>
        <w:t xml:space="preserve"> фосфата из расчёта 5 г ка</w:t>
      </w:r>
      <w:r w:rsidRPr="00274F35">
        <w:rPr>
          <w:rFonts w:ascii="Times New Roman" w:hAnsi="Times New Roman"/>
          <w:sz w:val="24"/>
        </w:rPr>
        <w:t>ж</w:t>
      </w:r>
      <w:r w:rsidRPr="00274F35">
        <w:rPr>
          <w:rFonts w:ascii="Times New Roman" w:hAnsi="Times New Roman"/>
          <w:sz w:val="24"/>
        </w:rPr>
        <w:t>дой соли на 1 кг сена. Содержание азотосодержащих веществ в сене повысилось по сра</w:t>
      </w:r>
      <w:r w:rsidRPr="00274F35">
        <w:rPr>
          <w:rFonts w:ascii="Times New Roman" w:hAnsi="Times New Roman"/>
          <w:sz w:val="24"/>
        </w:rPr>
        <w:t>в</w:t>
      </w:r>
      <w:r w:rsidRPr="00274F35">
        <w:rPr>
          <w:rFonts w:ascii="Times New Roman" w:hAnsi="Times New Roman"/>
          <w:sz w:val="24"/>
        </w:rPr>
        <w:t>нению с контролем на 29 %, фосфора - на 60 %.</w:t>
      </w:r>
    </w:p>
    <w:p w:rsidR="009559F1" w:rsidRPr="00274F35" w:rsidRDefault="009559F1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2434EC" w:rsidRPr="00964CEB" w:rsidRDefault="00964CEB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964CEB">
        <w:rPr>
          <w:rFonts w:ascii="Times New Roman" w:hAnsi="Times New Roman"/>
          <w:b/>
          <w:sz w:val="28"/>
        </w:rPr>
        <w:t>Сабитов</w:t>
      </w:r>
      <w:proofErr w:type="spellEnd"/>
      <w:r w:rsidRPr="00964CEB">
        <w:rPr>
          <w:rFonts w:ascii="Times New Roman" w:hAnsi="Times New Roman"/>
          <w:b/>
          <w:sz w:val="28"/>
        </w:rPr>
        <w:t>, Г. А.</w:t>
      </w:r>
      <w:r w:rsidRPr="00964CEB">
        <w:rPr>
          <w:rFonts w:ascii="Times New Roman" w:hAnsi="Times New Roman"/>
          <w:sz w:val="28"/>
        </w:rPr>
        <w:t xml:space="preserve"> </w:t>
      </w:r>
      <w:r w:rsidR="002434EC" w:rsidRPr="00964CEB">
        <w:rPr>
          <w:rFonts w:ascii="Times New Roman" w:hAnsi="Times New Roman"/>
          <w:sz w:val="28"/>
        </w:rPr>
        <w:t>Продуктивность и питательность пастбищных трав</w:t>
      </w:r>
      <w:r w:rsidR="002434EC" w:rsidRPr="00964CEB">
        <w:rPr>
          <w:rFonts w:ascii="Times New Roman" w:hAnsi="Times New Roman"/>
          <w:sz w:val="28"/>
        </w:rPr>
        <w:t>о</w:t>
      </w:r>
      <w:r w:rsidR="002434EC" w:rsidRPr="00964CEB">
        <w:rPr>
          <w:rFonts w:ascii="Times New Roman" w:hAnsi="Times New Roman"/>
          <w:sz w:val="28"/>
        </w:rPr>
        <w:t xml:space="preserve">стоев, включающих люцерну изменчивую / </w:t>
      </w:r>
      <w:r w:rsidRPr="00964CEB">
        <w:rPr>
          <w:rFonts w:ascii="Times New Roman" w:hAnsi="Times New Roman"/>
          <w:sz w:val="28"/>
        </w:rPr>
        <w:t xml:space="preserve">Г. А. </w:t>
      </w:r>
      <w:proofErr w:type="spellStart"/>
      <w:r w:rsidR="002434EC" w:rsidRPr="00964CEB">
        <w:rPr>
          <w:rFonts w:ascii="Times New Roman" w:hAnsi="Times New Roman"/>
          <w:sz w:val="28"/>
        </w:rPr>
        <w:t>Сабитов</w:t>
      </w:r>
      <w:proofErr w:type="spellEnd"/>
      <w:r w:rsidR="002434EC" w:rsidRPr="00964CEB">
        <w:rPr>
          <w:rFonts w:ascii="Times New Roman" w:hAnsi="Times New Roman"/>
          <w:sz w:val="28"/>
        </w:rPr>
        <w:t xml:space="preserve">, </w:t>
      </w:r>
      <w:r w:rsidRPr="00964CEB">
        <w:rPr>
          <w:rFonts w:ascii="Times New Roman" w:hAnsi="Times New Roman"/>
          <w:sz w:val="28"/>
        </w:rPr>
        <w:t xml:space="preserve">Д. Е. </w:t>
      </w:r>
      <w:proofErr w:type="spellStart"/>
      <w:r w:rsidR="002434EC" w:rsidRPr="00964CEB">
        <w:rPr>
          <w:rFonts w:ascii="Times New Roman" w:hAnsi="Times New Roman"/>
          <w:sz w:val="28"/>
        </w:rPr>
        <w:t>Мазуровская</w:t>
      </w:r>
      <w:proofErr w:type="spellEnd"/>
      <w:r w:rsidR="002434EC" w:rsidRPr="00964CEB">
        <w:rPr>
          <w:rFonts w:ascii="Times New Roman" w:hAnsi="Times New Roman"/>
          <w:sz w:val="28"/>
        </w:rPr>
        <w:t xml:space="preserve"> // </w:t>
      </w:r>
      <w:proofErr w:type="spellStart"/>
      <w:r w:rsidR="002434EC" w:rsidRPr="00964CEB">
        <w:rPr>
          <w:rFonts w:ascii="Times New Roman" w:hAnsi="Times New Roman"/>
          <w:sz w:val="28"/>
        </w:rPr>
        <w:t>Аграр</w:t>
      </w:r>
      <w:proofErr w:type="spellEnd"/>
      <w:r>
        <w:rPr>
          <w:rFonts w:ascii="Times New Roman" w:hAnsi="Times New Roman"/>
          <w:sz w:val="28"/>
        </w:rPr>
        <w:t>.</w:t>
      </w:r>
      <w:r w:rsidR="002434EC" w:rsidRPr="00964CEB">
        <w:rPr>
          <w:rFonts w:ascii="Times New Roman" w:hAnsi="Times New Roman"/>
          <w:sz w:val="28"/>
        </w:rPr>
        <w:t xml:space="preserve"> </w:t>
      </w:r>
      <w:proofErr w:type="spellStart"/>
      <w:r w:rsidR="002434EC" w:rsidRPr="00964CEB">
        <w:rPr>
          <w:rFonts w:ascii="Times New Roman" w:hAnsi="Times New Roman"/>
          <w:sz w:val="28"/>
        </w:rPr>
        <w:t>вестн</w:t>
      </w:r>
      <w:proofErr w:type="spellEnd"/>
      <w:r>
        <w:rPr>
          <w:rFonts w:ascii="Times New Roman" w:hAnsi="Times New Roman"/>
          <w:sz w:val="28"/>
        </w:rPr>
        <w:t>.</w:t>
      </w:r>
      <w:r w:rsidR="002434EC" w:rsidRPr="00964CEB">
        <w:rPr>
          <w:rFonts w:ascii="Times New Roman" w:hAnsi="Times New Roman"/>
          <w:sz w:val="28"/>
        </w:rPr>
        <w:t xml:space="preserve"> </w:t>
      </w:r>
      <w:proofErr w:type="spellStart"/>
      <w:r w:rsidR="002434EC" w:rsidRPr="00964CEB">
        <w:rPr>
          <w:rFonts w:ascii="Times New Roman" w:hAnsi="Times New Roman"/>
          <w:sz w:val="28"/>
        </w:rPr>
        <w:t>Верхневолжья</w:t>
      </w:r>
      <w:proofErr w:type="spellEnd"/>
      <w:r w:rsidR="002434EC" w:rsidRPr="00964CEB">
        <w:rPr>
          <w:rFonts w:ascii="Times New Roman" w:hAnsi="Times New Roman"/>
          <w:sz w:val="28"/>
        </w:rPr>
        <w:t>. – 2017. – № 1. – С. 20-23.</w:t>
      </w:r>
    </w:p>
    <w:p w:rsidR="006E7EF7" w:rsidRPr="00274F35" w:rsidRDefault="002434EC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Изучали травосмеси, включающие люцерну изменчивую сорта Пастбищная 88, клевер луговой ранний сорта Трио, клевер ползучий сорта ВИК-70, тимофеевку луговую сорта Ярославская 11, овсяницу луговую сорта Московская 62. Исследовалась продукти</w:t>
      </w:r>
      <w:r w:rsidRPr="00274F35">
        <w:rPr>
          <w:rFonts w:ascii="Times New Roman" w:hAnsi="Times New Roman"/>
          <w:sz w:val="24"/>
        </w:rPr>
        <w:t>в</w:t>
      </w:r>
      <w:r w:rsidRPr="00274F35">
        <w:rPr>
          <w:rFonts w:ascii="Times New Roman" w:hAnsi="Times New Roman"/>
          <w:sz w:val="24"/>
        </w:rPr>
        <w:t>ность, питательность, ботанический состав пастбищных травостоев по циклам стравлив</w:t>
      </w:r>
      <w:r w:rsidRPr="00274F35">
        <w:rPr>
          <w:rFonts w:ascii="Times New Roman" w:hAnsi="Times New Roman"/>
          <w:sz w:val="24"/>
        </w:rPr>
        <w:t>а</w:t>
      </w:r>
      <w:r w:rsidRPr="00274F35">
        <w:rPr>
          <w:rFonts w:ascii="Times New Roman" w:hAnsi="Times New Roman"/>
          <w:sz w:val="24"/>
        </w:rPr>
        <w:t>ния со второго года жизни травостоев. Продуктивность и питательность травостоев мен</w:t>
      </w:r>
      <w:r w:rsidRPr="00274F35">
        <w:rPr>
          <w:rFonts w:ascii="Times New Roman" w:hAnsi="Times New Roman"/>
          <w:sz w:val="24"/>
        </w:rPr>
        <w:t>я</w:t>
      </w:r>
      <w:r w:rsidRPr="00274F35">
        <w:rPr>
          <w:rFonts w:ascii="Times New Roman" w:hAnsi="Times New Roman"/>
          <w:sz w:val="24"/>
        </w:rPr>
        <w:t xml:space="preserve">лись как по циклам стравливания, так и по годам пользования. Во все годы использования травостоев продуктивность составляла 7-11 тысяч кормовых единиц с одного гектара. Большое влияние на все показатели оказал видовой состав. Травостои, в состав которых входила люцерна изменчивая, обеспечивали доминирующее участие её в них. </w:t>
      </w:r>
      <w:proofErr w:type="gramStart"/>
      <w:r w:rsidRPr="00274F35">
        <w:rPr>
          <w:rFonts w:ascii="Times New Roman" w:hAnsi="Times New Roman"/>
          <w:sz w:val="24"/>
        </w:rPr>
        <w:t>На 2-ой и 4-ый годы пользования люцерна-</w:t>
      </w:r>
      <w:proofErr w:type="spellStart"/>
      <w:r w:rsidRPr="00274F35">
        <w:rPr>
          <w:rFonts w:ascii="Times New Roman" w:hAnsi="Times New Roman"/>
          <w:sz w:val="24"/>
        </w:rPr>
        <w:t>тимофеечно</w:t>
      </w:r>
      <w:proofErr w:type="spellEnd"/>
      <w:r w:rsidRPr="00274F35">
        <w:rPr>
          <w:rFonts w:ascii="Times New Roman" w:hAnsi="Times New Roman"/>
          <w:sz w:val="24"/>
        </w:rPr>
        <w:t>-</w:t>
      </w:r>
      <w:proofErr w:type="spellStart"/>
      <w:r w:rsidRPr="00274F35">
        <w:rPr>
          <w:rFonts w:ascii="Times New Roman" w:hAnsi="Times New Roman"/>
          <w:sz w:val="24"/>
        </w:rPr>
        <w:t>овсяницевыми</w:t>
      </w:r>
      <w:proofErr w:type="spellEnd"/>
      <w:r w:rsidRPr="00274F35">
        <w:rPr>
          <w:rFonts w:ascii="Times New Roman" w:hAnsi="Times New Roman"/>
          <w:sz w:val="24"/>
        </w:rPr>
        <w:t xml:space="preserve"> травостоями ее содержалось в среднем 50 %, а в 4-ом цикле 73 %. Этот травостой обеспечивал сбор сухого вещества за 4 цикла 121 ц/га с равномерным поступлением корма (25-30 ц/га) по циклам стравливания, за исключением 1-го цикла, урожайность которого была выше других в 1,5 раза за счет интенсивного роста всех компонентов в весенний</w:t>
      </w:r>
      <w:proofErr w:type="gramEnd"/>
      <w:r w:rsidRPr="00274F35">
        <w:rPr>
          <w:rFonts w:ascii="Times New Roman" w:hAnsi="Times New Roman"/>
          <w:sz w:val="24"/>
        </w:rPr>
        <w:t xml:space="preserve"> период. В клевера - злаковом </w:t>
      </w:r>
      <w:proofErr w:type="gramStart"/>
      <w:r w:rsidRPr="00274F35">
        <w:rPr>
          <w:rFonts w:ascii="Times New Roman" w:hAnsi="Times New Roman"/>
          <w:sz w:val="24"/>
        </w:rPr>
        <w:t>травостое</w:t>
      </w:r>
      <w:proofErr w:type="gramEnd"/>
      <w:r w:rsidRPr="00274F35">
        <w:rPr>
          <w:rFonts w:ascii="Times New Roman" w:hAnsi="Times New Roman"/>
          <w:sz w:val="24"/>
        </w:rPr>
        <w:t xml:space="preserve"> на четвертый год преобладали злаковые травы - 52 % и разнотравье - 40 %. Питательность травостоев зависела от ботанического состава. Травостои, в состав которых входила л</w:t>
      </w:r>
      <w:r w:rsidRPr="00274F35">
        <w:rPr>
          <w:rFonts w:ascii="Times New Roman" w:hAnsi="Times New Roman"/>
          <w:sz w:val="24"/>
        </w:rPr>
        <w:t>ю</w:t>
      </w:r>
      <w:r w:rsidRPr="00274F35">
        <w:rPr>
          <w:rFonts w:ascii="Times New Roman" w:hAnsi="Times New Roman"/>
          <w:sz w:val="24"/>
        </w:rPr>
        <w:t xml:space="preserve">церна изменчивая, обеспечили </w:t>
      </w:r>
      <w:proofErr w:type="spellStart"/>
      <w:r w:rsidRPr="00274F35">
        <w:rPr>
          <w:rFonts w:ascii="Times New Roman" w:hAnsi="Times New Roman"/>
          <w:sz w:val="24"/>
        </w:rPr>
        <w:t>энергонасыщенные</w:t>
      </w:r>
      <w:proofErr w:type="spellEnd"/>
      <w:r w:rsidRPr="00274F35">
        <w:rPr>
          <w:rFonts w:ascii="Times New Roman" w:hAnsi="Times New Roman"/>
          <w:sz w:val="24"/>
        </w:rPr>
        <w:t xml:space="preserve"> корма с содержанием 10,4-11,7 МДж обменной энергии и 17,9-26,6 % сырого протеина в 1 кг сухого вещества, а клевера - зл</w:t>
      </w:r>
      <w:r w:rsidRPr="00274F35">
        <w:rPr>
          <w:rFonts w:ascii="Times New Roman" w:hAnsi="Times New Roman"/>
          <w:sz w:val="24"/>
        </w:rPr>
        <w:t>а</w:t>
      </w:r>
      <w:r w:rsidRPr="00274F35">
        <w:rPr>
          <w:rFonts w:ascii="Times New Roman" w:hAnsi="Times New Roman"/>
          <w:sz w:val="24"/>
        </w:rPr>
        <w:t>ковые 10,3 - 10,7 и 15,7 % соответственно.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F2485D" w:rsidRDefault="00964CEB" w:rsidP="00F2485D">
      <w:pPr>
        <w:pStyle w:val="a9"/>
        <w:widowControl w:val="0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t>Сердюков, А. П.</w:t>
      </w:r>
      <w:r w:rsidRPr="00964CEB">
        <w:rPr>
          <w:rFonts w:ascii="Times New Roman" w:hAnsi="Times New Roman"/>
          <w:sz w:val="28"/>
        </w:rPr>
        <w:t xml:space="preserve"> Э</w:t>
      </w:r>
      <w:r w:rsidR="00C44958" w:rsidRPr="00964CEB">
        <w:rPr>
          <w:rFonts w:ascii="Times New Roman" w:hAnsi="Times New Roman"/>
          <w:sz w:val="28"/>
        </w:rPr>
        <w:t>ффективность систем удобрения при коренном улучшении радиоактивно загрязненных пастбищ /</w:t>
      </w:r>
      <w:r w:rsidRPr="00964CEB">
        <w:rPr>
          <w:rFonts w:ascii="Times New Roman" w:hAnsi="Times New Roman"/>
          <w:sz w:val="28"/>
        </w:rPr>
        <w:t xml:space="preserve"> А. П.</w:t>
      </w:r>
      <w:r>
        <w:rPr>
          <w:rFonts w:ascii="Times New Roman" w:hAnsi="Times New Roman"/>
          <w:sz w:val="28"/>
        </w:rPr>
        <w:t xml:space="preserve"> </w:t>
      </w:r>
      <w:r w:rsidR="00C44958" w:rsidRPr="00964CEB">
        <w:rPr>
          <w:rFonts w:ascii="Times New Roman" w:hAnsi="Times New Roman"/>
          <w:sz w:val="28"/>
        </w:rPr>
        <w:t xml:space="preserve">Сердюков, </w:t>
      </w:r>
      <w:r w:rsidRPr="00964CEB">
        <w:rPr>
          <w:rFonts w:ascii="Times New Roman" w:hAnsi="Times New Roman"/>
          <w:sz w:val="28"/>
        </w:rPr>
        <w:t xml:space="preserve">В. Ф. </w:t>
      </w:r>
      <w:r w:rsidR="00C44958" w:rsidRPr="00964CEB">
        <w:rPr>
          <w:rFonts w:ascii="Times New Roman" w:hAnsi="Times New Roman"/>
          <w:sz w:val="28"/>
        </w:rPr>
        <w:t xml:space="preserve">Шаповалов, </w:t>
      </w:r>
      <w:r w:rsidRPr="00964CEB">
        <w:rPr>
          <w:rFonts w:ascii="Times New Roman" w:hAnsi="Times New Roman"/>
          <w:sz w:val="28"/>
        </w:rPr>
        <w:t xml:space="preserve">А. Л. </w:t>
      </w:r>
      <w:r w:rsidR="00C44958" w:rsidRPr="00964CEB">
        <w:rPr>
          <w:rFonts w:ascii="Times New Roman" w:hAnsi="Times New Roman"/>
          <w:sz w:val="28"/>
        </w:rPr>
        <w:t xml:space="preserve">Силаев </w:t>
      </w:r>
      <w:r w:rsidRPr="00964CEB">
        <w:rPr>
          <w:rFonts w:ascii="Times New Roman" w:hAnsi="Times New Roman"/>
          <w:sz w:val="28"/>
        </w:rPr>
        <w:t xml:space="preserve">// </w:t>
      </w:r>
      <w:proofErr w:type="spellStart"/>
      <w:r w:rsidR="00C44958" w:rsidRPr="00964CEB">
        <w:rPr>
          <w:rFonts w:ascii="Times New Roman" w:hAnsi="Times New Roman"/>
          <w:sz w:val="28"/>
        </w:rPr>
        <w:t>В</w:t>
      </w:r>
      <w:r w:rsidRPr="00964CEB">
        <w:rPr>
          <w:rFonts w:ascii="Times New Roman" w:hAnsi="Times New Roman"/>
          <w:sz w:val="28"/>
        </w:rPr>
        <w:t>естн</w:t>
      </w:r>
      <w:proofErr w:type="spellEnd"/>
      <w:r>
        <w:rPr>
          <w:rFonts w:ascii="Times New Roman" w:hAnsi="Times New Roman"/>
          <w:sz w:val="28"/>
        </w:rPr>
        <w:t>.</w:t>
      </w:r>
      <w:r w:rsidR="00C44958" w:rsidRPr="00964CEB">
        <w:rPr>
          <w:rFonts w:ascii="Times New Roman" w:hAnsi="Times New Roman"/>
          <w:sz w:val="28"/>
        </w:rPr>
        <w:t xml:space="preserve"> Б</w:t>
      </w:r>
      <w:r w:rsidRPr="00964CEB">
        <w:rPr>
          <w:rFonts w:ascii="Times New Roman" w:hAnsi="Times New Roman"/>
          <w:sz w:val="28"/>
        </w:rPr>
        <w:t>рянской гос</w:t>
      </w:r>
      <w:r>
        <w:rPr>
          <w:rFonts w:ascii="Times New Roman" w:hAnsi="Times New Roman"/>
          <w:sz w:val="28"/>
        </w:rPr>
        <w:t>.</w:t>
      </w:r>
      <w:r w:rsidRPr="00964CEB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.-</w:t>
      </w:r>
      <w:r w:rsidRPr="00964CEB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</w:t>
      </w:r>
      <w:r w:rsidRPr="00964CEB">
        <w:rPr>
          <w:rFonts w:ascii="Times New Roman" w:hAnsi="Times New Roman"/>
          <w:sz w:val="28"/>
        </w:rPr>
        <w:t xml:space="preserve"> акад</w:t>
      </w:r>
      <w:r>
        <w:rPr>
          <w:rFonts w:ascii="Times New Roman" w:hAnsi="Times New Roman"/>
          <w:sz w:val="28"/>
        </w:rPr>
        <w:t>.</w:t>
      </w:r>
      <w:r w:rsidR="00C44958" w:rsidRPr="00964CEB">
        <w:rPr>
          <w:rFonts w:ascii="Times New Roman" w:hAnsi="Times New Roman"/>
          <w:sz w:val="28"/>
        </w:rPr>
        <w:t xml:space="preserve"> – 2017. – № 2. – С. 18-24</w:t>
      </w:r>
      <w:r>
        <w:rPr>
          <w:rFonts w:ascii="Times New Roman" w:hAnsi="Times New Roman"/>
          <w:sz w:val="28"/>
        </w:rPr>
        <w:t>.</w:t>
      </w:r>
    </w:p>
    <w:p w:rsidR="00C44958" w:rsidRDefault="00C44958" w:rsidP="00F2485D">
      <w:pPr>
        <w:pStyle w:val="a9"/>
        <w:widowControl w:val="0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lastRenderedPageBreak/>
        <w:t xml:space="preserve">В период с 2009 по 2015 в условиях центральной поймы р. Ипуть Брянской области изучали эффективность различных систем удобрения для увеличения продуктивности пастбищ и снижения удельной активности 137Cs зеленой массы трав. Почва опытного участка аллювиальная луговая, песчаная с плотностью загрязнения 137Cs - 559-867 </w:t>
      </w:r>
      <w:proofErr w:type="spellStart"/>
      <w:r w:rsidRPr="00274F35">
        <w:rPr>
          <w:rFonts w:ascii="Times New Roman" w:hAnsi="Times New Roman"/>
          <w:sz w:val="24"/>
        </w:rPr>
        <w:t>кБк</w:t>
      </w:r>
      <w:proofErr w:type="spellEnd"/>
      <w:r w:rsidRPr="00274F35">
        <w:rPr>
          <w:rFonts w:ascii="Times New Roman" w:hAnsi="Times New Roman"/>
          <w:sz w:val="24"/>
        </w:rPr>
        <w:t>/м</w:t>
      </w:r>
      <w:proofErr w:type="gramStart"/>
      <w:r w:rsidRPr="00274F35">
        <w:rPr>
          <w:rFonts w:ascii="Times New Roman" w:hAnsi="Times New Roman"/>
          <w:sz w:val="24"/>
        </w:rPr>
        <w:t>2</w:t>
      </w:r>
      <w:proofErr w:type="gramEnd"/>
      <w:r w:rsidRPr="00274F35">
        <w:rPr>
          <w:rFonts w:ascii="Times New Roman" w:hAnsi="Times New Roman"/>
          <w:sz w:val="24"/>
        </w:rPr>
        <w:t xml:space="preserve">, </w:t>
      </w:r>
      <w:proofErr w:type="spellStart"/>
      <w:r w:rsidRPr="00274F35">
        <w:rPr>
          <w:rFonts w:ascii="Times New Roman" w:hAnsi="Times New Roman"/>
          <w:sz w:val="24"/>
        </w:rPr>
        <w:t>рНКСl</w:t>
      </w:r>
      <w:proofErr w:type="spellEnd"/>
      <w:r w:rsidRPr="00274F35">
        <w:rPr>
          <w:rFonts w:ascii="Times New Roman" w:hAnsi="Times New Roman"/>
          <w:sz w:val="24"/>
        </w:rPr>
        <w:t xml:space="preserve"> - 5,2-5,6, содержание гумуса - 3,08-3,33%, подвижного фосфора и обменн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>го калия соответственно 106-244 и 89-120 мг/кг. В условиях эксперимента минимальную урожайность до 9,73 т/га в сумме за два укоса зеленой массы с наибольшей удельной а</w:t>
      </w:r>
      <w:r w:rsidRPr="00274F35">
        <w:rPr>
          <w:rFonts w:ascii="Times New Roman" w:hAnsi="Times New Roman"/>
          <w:sz w:val="24"/>
        </w:rPr>
        <w:t>к</w:t>
      </w:r>
      <w:r w:rsidRPr="00274F35">
        <w:rPr>
          <w:rFonts w:ascii="Times New Roman" w:hAnsi="Times New Roman"/>
          <w:sz w:val="24"/>
        </w:rPr>
        <w:t>тивностью 137Cs в среднем 1055 Бк/кг за два укоса получили на контроле. Максимальная урожайность 46,68 т/га в сумме за два укоса получена при внесении минеральных удобр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ний в дозе N120P60K180, изменения в сторону увеличения доз калия и его соотношения с азотом не приводили к значимой прибавке урожая. Установили, что невозможно получать зеленые корма соответствующие ветеринарным требованиям по содержанию 137Cs на улучшенных коренным образом пастбищах, без применения минеральных удобрений в условиях плотности загрязнения 137Cs территории свыше 555 </w:t>
      </w:r>
      <w:proofErr w:type="spellStart"/>
      <w:r w:rsidRPr="00274F35">
        <w:rPr>
          <w:rFonts w:ascii="Times New Roman" w:hAnsi="Times New Roman"/>
          <w:sz w:val="24"/>
        </w:rPr>
        <w:t>кБк</w:t>
      </w:r>
      <w:proofErr w:type="spellEnd"/>
      <w:r w:rsidRPr="00274F35">
        <w:rPr>
          <w:rFonts w:ascii="Times New Roman" w:hAnsi="Times New Roman"/>
          <w:sz w:val="24"/>
        </w:rPr>
        <w:t>/м</w:t>
      </w:r>
      <w:proofErr w:type="gramStart"/>
      <w:r w:rsidRPr="00274F35">
        <w:rPr>
          <w:rFonts w:ascii="Times New Roman" w:hAnsi="Times New Roman"/>
          <w:sz w:val="24"/>
        </w:rPr>
        <w:t>2</w:t>
      </w:r>
      <w:proofErr w:type="gramEnd"/>
      <w:r w:rsidRPr="00274F35">
        <w:rPr>
          <w:rFonts w:ascii="Times New Roman" w:hAnsi="Times New Roman"/>
          <w:sz w:val="24"/>
        </w:rPr>
        <w:t>. При этом выявили, что калийные удобрения достоверно снижают удельную активность 137Cs зеленой массы сеяной травосмеси, а азотные увеличивают удельную активность 137Cs зеленой массы с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>яного травостоя, однако возрастающие дозы калийных удобрений нивелируют это де</w:t>
      </w:r>
      <w:r w:rsidRPr="00274F35">
        <w:rPr>
          <w:rFonts w:ascii="Times New Roman" w:hAnsi="Times New Roman"/>
          <w:sz w:val="24"/>
        </w:rPr>
        <w:t>й</w:t>
      </w:r>
      <w:r w:rsidRPr="00274F35">
        <w:rPr>
          <w:rFonts w:ascii="Times New Roman" w:hAnsi="Times New Roman"/>
          <w:sz w:val="24"/>
        </w:rPr>
        <w:t>ствие. На основе полученных данных произведена модель миграции 137Cs из кормов в продукцию животноводства, которая выявила, что использование калийных удобрений при внесении поверхностно на природных пастбищах позволяет снизить удельную акти</w:t>
      </w:r>
      <w:r w:rsidRPr="00274F35">
        <w:rPr>
          <w:rFonts w:ascii="Times New Roman" w:hAnsi="Times New Roman"/>
          <w:sz w:val="24"/>
        </w:rPr>
        <w:t>в</w:t>
      </w:r>
      <w:r w:rsidRPr="00274F35">
        <w:rPr>
          <w:rFonts w:ascii="Times New Roman" w:hAnsi="Times New Roman"/>
          <w:sz w:val="24"/>
        </w:rPr>
        <w:t>ность 137Cs в продукции животноводства и в конечном итоге внутреннюю дозу облуч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ния человека, получаемую от молока и мяса. </w:t>
      </w:r>
    </w:p>
    <w:p w:rsidR="00964CEB" w:rsidRPr="00274F35" w:rsidRDefault="00964CEB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964CEB" w:rsidRDefault="00C44958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t>Сорт - важнейший фактор устойчивой продуктивности клевера л</w:t>
      </w:r>
      <w:r w:rsidRPr="00964CEB">
        <w:rPr>
          <w:rFonts w:ascii="Times New Roman" w:hAnsi="Times New Roman"/>
          <w:b/>
          <w:sz w:val="28"/>
        </w:rPr>
        <w:t>у</w:t>
      </w:r>
      <w:r w:rsidRPr="00964CEB">
        <w:rPr>
          <w:rFonts w:ascii="Times New Roman" w:hAnsi="Times New Roman"/>
          <w:b/>
          <w:sz w:val="28"/>
        </w:rPr>
        <w:t>гового и люцерны изменчивой в севооборотах адаптивно-ландшафтного земледелия нечерноземной зоны РФ</w:t>
      </w:r>
      <w:r w:rsidRPr="00964CEB">
        <w:rPr>
          <w:rFonts w:ascii="Times New Roman" w:hAnsi="Times New Roman"/>
          <w:sz w:val="28"/>
        </w:rPr>
        <w:t xml:space="preserve"> / О.</w:t>
      </w:r>
      <w:r w:rsidR="00964CEB">
        <w:rPr>
          <w:rFonts w:ascii="Times New Roman" w:hAnsi="Times New Roman"/>
          <w:sz w:val="28"/>
        </w:rPr>
        <w:t xml:space="preserve"> </w:t>
      </w:r>
      <w:r w:rsidRPr="00964CEB">
        <w:rPr>
          <w:rFonts w:ascii="Times New Roman" w:hAnsi="Times New Roman"/>
          <w:sz w:val="28"/>
        </w:rPr>
        <w:t>В. Гладышева [и др.] // Владими</w:t>
      </w:r>
      <w:r w:rsidRPr="00964CEB">
        <w:rPr>
          <w:rFonts w:ascii="Times New Roman" w:hAnsi="Times New Roman"/>
          <w:sz w:val="28"/>
        </w:rPr>
        <w:t>р</w:t>
      </w:r>
      <w:r w:rsidRPr="00964CEB">
        <w:rPr>
          <w:rFonts w:ascii="Times New Roman" w:hAnsi="Times New Roman"/>
          <w:sz w:val="28"/>
        </w:rPr>
        <w:t>ский земледелец. – 2017. – № 1. – С. 24-26.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Представлена работа по селекции и сравнительному изучению традиционных и н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>вых сортов клевера лугового и люцерны изменчивой в чистых и смешанных посевах. П</w:t>
      </w:r>
      <w:r w:rsidRPr="00274F35">
        <w:rPr>
          <w:rFonts w:ascii="Times New Roman" w:hAnsi="Times New Roman"/>
          <w:sz w:val="24"/>
        </w:rPr>
        <w:t>о</w:t>
      </w:r>
      <w:r w:rsidRPr="00274F35">
        <w:rPr>
          <w:rFonts w:ascii="Times New Roman" w:hAnsi="Times New Roman"/>
          <w:sz w:val="24"/>
        </w:rPr>
        <w:t xml:space="preserve">лучены новые знания для разработки эффективной системы кормопроизводства в полевых и кормовых севооборотах различной степени интенсификации. Установлено, что новые сорта клевера лугового и люцерны изменчивой способны обеспечивать три полноценных укоса за сезон с урожайностью зелёной массы 60-75 т/га, и содержанием </w:t>
      </w:r>
      <w:proofErr w:type="spellStart"/>
      <w:r w:rsidRPr="00274F35">
        <w:rPr>
          <w:rFonts w:ascii="Times New Roman" w:hAnsi="Times New Roman"/>
          <w:sz w:val="24"/>
        </w:rPr>
        <w:t>переваримого</w:t>
      </w:r>
      <w:proofErr w:type="spellEnd"/>
      <w:r w:rsidRPr="00274F35">
        <w:rPr>
          <w:rFonts w:ascii="Times New Roman" w:hAnsi="Times New Roman"/>
          <w:sz w:val="24"/>
        </w:rPr>
        <w:t xml:space="preserve"> протеина в зеленой массе клевера лугового 130 </w:t>
      </w:r>
      <w:proofErr w:type="spellStart"/>
      <w:r w:rsidRPr="00274F35">
        <w:rPr>
          <w:rFonts w:ascii="Times New Roman" w:hAnsi="Times New Roman"/>
          <w:sz w:val="24"/>
        </w:rPr>
        <w:t>г</w:t>
      </w:r>
      <w:proofErr w:type="gramStart"/>
      <w:r w:rsidRPr="00274F35">
        <w:rPr>
          <w:rFonts w:ascii="Times New Roman" w:hAnsi="Times New Roman"/>
          <w:sz w:val="24"/>
        </w:rPr>
        <w:t>.к</w:t>
      </w:r>
      <w:proofErr w:type="gramEnd"/>
      <w:r w:rsidRPr="00274F35">
        <w:rPr>
          <w:rFonts w:ascii="Times New Roman" w:hAnsi="Times New Roman"/>
          <w:sz w:val="24"/>
        </w:rPr>
        <w:t>орм.ед</w:t>
      </w:r>
      <w:proofErr w:type="spellEnd"/>
      <w:r w:rsidRPr="00274F35">
        <w:rPr>
          <w:rFonts w:ascii="Times New Roman" w:hAnsi="Times New Roman"/>
          <w:sz w:val="24"/>
        </w:rPr>
        <w:t xml:space="preserve">., люцерны изменчивой 180-190 </w:t>
      </w:r>
      <w:proofErr w:type="spellStart"/>
      <w:r w:rsidRPr="00274F35">
        <w:rPr>
          <w:rFonts w:ascii="Times New Roman" w:hAnsi="Times New Roman"/>
          <w:sz w:val="24"/>
        </w:rPr>
        <w:t>г.корм.ед</w:t>
      </w:r>
      <w:proofErr w:type="spellEnd"/>
      <w:r w:rsidRPr="00274F35">
        <w:rPr>
          <w:rFonts w:ascii="Times New Roman" w:hAnsi="Times New Roman"/>
          <w:sz w:val="24"/>
        </w:rPr>
        <w:t xml:space="preserve">. </w:t>
      </w:r>
    </w:p>
    <w:p w:rsidR="006E7EF7" w:rsidRPr="00274F35" w:rsidRDefault="006E7EF7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6B2917" w:rsidRPr="00964CEB" w:rsidRDefault="006B2917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t>Федюшкин</w:t>
      </w:r>
      <w:r w:rsidR="00462FF4">
        <w:rPr>
          <w:rFonts w:ascii="Times New Roman" w:hAnsi="Times New Roman"/>
          <w:b/>
          <w:sz w:val="28"/>
        </w:rPr>
        <w:t>,</w:t>
      </w:r>
      <w:r w:rsidRPr="00964CEB">
        <w:rPr>
          <w:rFonts w:ascii="Times New Roman" w:hAnsi="Times New Roman"/>
          <w:b/>
          <w:sz w:val="28"/>
        </w:rPr>
        <w:t xml:space="preserve"> А. В.</w:t>
      </w:r>
      <w:r w:rsidRPr="00964CEB">
        <w:rPr>
          <w:rFonts w:ascii="Times New Roman" w:hAnsi="Times New Roman"/>
          <w:sz w:val="28"/>
        </w:rPr>
        <w:t xml:space="preserve"> Продуктивность многолетних трав в зависимости от удобрения покровной культуры на черноземе обыкновенном / А. В. Федю</w:t>
      </w:r>
      <w:r w:rsidRPr="00964CEB">
        <w:rPr>
          <w:rFonts w:ascii="Times New Roman" w:hAnsi="Times New Roman"/>
          <w:sz w:val="28"/>
        </w:rPr>
        <w:t>ш</w:t>
      </w:r>
      <w:r w:rsidRPr="00964CEB">
        <w:rPr>
          <w:rFonts w:ascii="Times New Roman" w:hAnsi="Times New Roman"/>
          <w:sz w:val="28"/>
        </w:rPr>
        <w:t>кин, А. В. Парамонов, В. И. Медведева // Бюллетень науки и практики. – 2017. – № 1</w:t>
      </w:r>
      <w:r w:rsidR="00462FF4">
        <w:rPr>
          <w:rFonts w:ascii="Times New Roman" w:hAnsi="Times New Roman"/>
          <w:sz w:val="28"/>
        </w:rPr>
        <w:t xml:space="preserve"> </w:t>
      </w:r>
      <w:r w:rsidRPr="00964CEB">
        <w:rPr>
          <w:rFonts w:ascii="Times New Roman" w:hAnsi="Times New Roman"/>
          <w:sz w:val="28"/>
        </w:rPr>
        <w:t>(14). – С. 85-92.</w:t>
      </w:r>
    </w:p>
    <w:p w:rsidR="006B2917" w:rsidRPr="00274F35" w:rsidRDefault="006B2917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  <w:r w:rsidRPr="00274F35">
        <w:rPr>
          <w:rFonts w:ascii="Times New Roman" w:hAnsi="Times New Roman"/>
          <w:sz w:val="24"/>
        </w:rPr>
        <w:t>В статье приведены исследования за пятилетний период по изучению урожайности и химического состава многолетних трав на черноземе обыкновенном в зависимости от доз удобрений, вносимых под покровную культуру. Изучено влияние последействия удобрений, вносимых раздельно и совместно под яровой ячмень на урожай и качество с</w:t>
      </w:r>
      <w:r w:rsidRPr="00274F35">
        <w:rPr>
          <w:rFonts w:ascii="Times New Roman" w:hAnsi="Times New Roman"/>
          <w:sz w:val="24"/>
        </w:rPr>
        <w:t>е</w:t>
      </w:r>
      <w:r w:rsidRPr="00274F35">
        <w:rPr>
          <w:rFonts w:ascii="Times New Roman" w:hAnsi="Times New Roman"/>
          <w:sz w:val="24"/>
        </w:rPr>
        <w:t xml:space="preserve">на люцерны и травосмеси. </w:t>
      </w:r>
    </w:p>
    <w:p w:rsidR="00C44958" w:rsidRPr="00274F35" w:rsidRDefault="00C44958" w:rsidP="00274F35">
      <w:pPr>
        <w:pStyle w:val="a9"/>
        <w:ind w:firstLine="709"/>
        <w:jc w:val="both"/>
        <w:rPr>
          <w:rFonts w:ascii="Times New Roman" w:hAnsi="Times New Roman"/>
          <w:sz w:val="24"/>
        </w:rPr>
      </w:pPr>
    </w:p>
    <w:p w:rsidR="00C44958" w:rsidRPr="00964CEB" w:rsidRDefault="00C44958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964CEB">
        <w:rPr>
          <w:rFonts w:ascii="Times New Roman" w:hAnsi="Times New Roman"/>
          <w:b/>
          <w:sz w:val="28"/>
        </w:rPr>
        <w:t xml:space="preserve">Эколого-экономические и </w:t>
      </w:r>
      <w:proofErr w:type="spellStart"/>
      <w:r w:rsidRPr="00964CEB">
        <w:rPr>
          <w:rFonts w:ascii="Times New Roman" w:hAnsi="Times New Roman"/>
          <w:b/>
          <w:sz w:val="28"/>
        </w:rPr>
        <w:t>агролесомелиоративные</w:t>
      </w:r>
      <w:proofErr w:type="spellEnd"/>
      <w:r w:rsidRPr="00964CEB">
        <w:rPr>
          <w:rFonts w:ascii="Times New Roman" w:hAnsi="Times New Roman"/>
          <w:b/>
          <w:sz w:val="28"/>
        </w:rPr>
        <w:t xml:space="preserve"> аспекты возд</w:t>
      </w:r>
      <w:r w:rsidRPr="00964CEB">
        <w:rPr>
          <w:rFonts w:ascii="Times New Roman" w:hAnsi="Times New Roman"/>
          <w:b/>
          <w:sz w:val="28"/>
        </w:rPr>
        <w:t>е</w:t>
      </w:r>
      <w:r w:rsidRPr="00964CEB">
        <w:rPr>
          <w:rFonts w:ascii="Times New Roman" w:hAnsi="Times New Roman"/>
          <w:b/>
          <w:sz w:val="28"/>
        </w:rPr>
        <w:t xml:space="preserve">лывания люцерны с учетом </w:t>
      </w:r>
      <w:proofErr w:type="spellStart"/>
      <w:r w:rsidRPr="00964CEB">
        <w:rPr>
          <w:rFonts w:ascii="Times New Roman" w:hAnsi="Times New Roman"/>
          <w:b/>
          <w:sz w:val="28"/>
        </w:rPr>
        <w:t>энергоэффективности</w:t>
      </w:r>
      <w:proofErr w:type="spellEnd"/>
      <w:r w:rsidRPr="00964CEB">
        <w:rPr>
          <w:rFonts w:ascii="Times New Roman" w:hAnsi="Times New Roman"/>
          <w:b/>
          <w:sz w:val="28"/>
        </w:rPr>
        <w:t xml:space="preserve"> в орошаемом сух</w:t>
      </w:r>
      <w:r w:rsidRPr="00964CEB">
        <w:rPr>
          <w:rFonts w:ascii="Times New Roman" w:hAnsi="Times New Roman"/>
          <w:b/>
          <w:sz w:val="28"/>
        </w:rPr>
        <w:t>о</w:t>
      </w:r>
      <w:r w:rsidRPr="00964CEB">
        <w:rPr>
          <w:rFonts w:ascii="Times New Roman" w:hAnsi="Times New Roman"/>
          <w:b/>
          <w:sz w:val="28"/>
        </w:rPr>
        <w:t xml:space="preserve">степном </w:t>
      </w:r>
      <w:r w:rsidR="00964CEB" w:rsidRPr="00964CEB">
        <w:rPr>
          <w:rFonts w:ascii="Times New Roman" w:hAnsi="Times New Roman"/>
          <w:b/>
          <w:sz w:val="28"/>
        </w:rPr>
        <w:t>Заволжье</w:t>
      </w:r>
      <w:r w:rsidRPr="00964CEB">
        <w:rPr>
          <w:rFonts w:ascii="Times New Roman" w:hAnsi="Times New Roman"/>
          <w:sz w:val="28"/>
        </w:rPr>
        <w:t xml:space="preserve"> / </w:t>
      </w:r>
      <w:r w:rsidR="00964CEB" w:rsidRPr="00964CEB">
        <w:rPr>
          <w:rFonts w:ascii="Times New Roman" w:hAnsi="Times New Roman"/>
          <w:sz w:val="28"/>
        </w:rPr>
        <w:t>П.</w:t>
      </w:r>
      <w:r w:rsidR="00964CEB">
        <w:rPr>
          <w:rFonts w:ascii="Times New Roman" w:hAnsi="Times New Roman"/>
          <w:sz w:val="28"/>
        </w:rPr>
        <w:t xml:space="preserve"> </w:t>
      </w:r>
      <w:r w:rsidR="00964CEB" w:rsidRPr="00964CEB">
        <w:rPr>
          <w:rFonts w:ascii="Times New Roman" w:hAnsi="Times New Roman"/>
          <w:sz w:val="28"/>
        </w:rPr>
        <w:t xml:space="preserve">Н. </w:t>
      </w:r>
      <w:r w:rsidRPr="00964CEB">
        <w:rPr>
          <w:rFonts w:ascii="Times New Roman" w:hAnsi="Times New Roman"/>
          <w:sz w:val="28"/>
        </w:rPr>
        <w:t xml:space="preserve">Проездов [и др.] // </w:t>
      </w:r>
      <w:proofErr w:type="spellStart"/>
      <w:r w:rsidRPr="00964CEB">
        <w:rPr>
          <w:rFonts w:ascii="Times New Roman" w:hAnsi="Times New Roman"/>
          <w:sz w:val="28"/>
        </w:rPr>
        <w:t>Аграр</w:t>
      </w:r>
      <w:proofErr w:type="spellEnd"/>
      <w:r w:rsidR="00964CEB">
        <w:rPr>
          <w:rFonts w:ascii="Times New Roman" w:hAnsi="Times New Roman"/>
          <w:sz w:val="28"/>
        </w:rPr>
        <w:t>.</w:t>
      </w:r>
      <w:r w:rsidRPr="00964CEB">
        <w:rPr>
          <w:rFonts w:ascii="Times New Roman" w:hAnsi="Times New Roman"/>
          <w:sz w:val="28"/>
        </w:rPr>
        <w:t xml:space="preserve"> науч</w:t>
      </w:r>
      <w:r w:rsidR="00964CEB">
        <w:rPr>
          <w:rFonts w:ascii="Times New Roman" w:hAnsi="Times New Roman"/>
          <w:sz w:val="28"/>
        </w:rPr>
        <w:t>.</w:t>
      </w:r>
      <w:r w:rsidRPr="00964CEB">
        <w:rPr>
          <w:rFonts w:ascii="Times New Roman" w:hAnsi="Times New Roman"/>
          <w:sz w:val="28"/>
        </w:rPr>
        <w:t xml:space="preserve"> журн. – 2016. – № 12. – С. 28-30.</w:t>
      </w:r>
    </w:p>
    <w:p w:rsidR="008F5E88" w:rsidRPr="00462FF4" w:rsidRDefault="00A12B3C" w:rsidP="00274F35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462FF4">
        <w:rPr>
          <w:rFonts w:ascii="Times New Roman" w:hAnsi="Times New Roman"/>
          <w:sz w:val="28"/>
        </w:rPr>
        <w:lastRenderedPageBreak/>
        <w:t>Составитель: Л. М. Бабанина</w:t>
      </w:r>
    </w:p>
    <w:sectPr w:rsidR="008F5E88" w:rsidRPr="00462F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16" w:rsidRDefault="00346816" w:rsidP="00964CEB">
      <w:pPr>
        <w:spacing w:after="0" w:line="240" w:lineRule="auto"/>
      </w:pPr>
      <w:r>
        <w:separator/>
      </w:r>
    </w:p>
  </w:endnote>
  <w:endnote w:type="continuationSeparator" w:id="0">
    <w:p w:rsidR="00346816" w:rsidRDefault="00346816" w:rsidP="009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19311"/>
      <w:docPartObj>
        <w:docPartGallery w:val="Page Numbers (Bottom of Page)"/>
        <w:docPartUnique/>
      </w:docPartObj>
    </w:sdtPr>
    <w:sdtEndPr/>
    <w:sdtContent>
      <w:p w:rsidR="00964CEB" w:rsidRDefault="0096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85D">
          <w:rPr>
            <w:noProof/>
          </w:rPr>
          <w:t>1</w:t>
        </w:r>
        <w:r>
          <w:fldChar w:fldCharType="end"/>
        </w:r>
      </w:p>
    </w:sdtContent>
  </w:sdt>
  <w:p w:rsidR="00964CEB" w:rsidRDefault="00964C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16" w:rsidRDefault="00346816" w:rsidP="00964CEB">
      <w:pPr>
        <w:spacing w:after="0" w:line="240" w:lineRule="auto"/>
      </w:pPr>
      <w:r>
        <w:separator/>
      </w:r>
    </w:p>
  </w:footnote>
  <w:footnote w:type="continuationSeparator" w:id="0">
    <w:p w:rsidR="00346816" w:rsidRDefault="00346816" w:rsidP="00964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63"/>
    <w:rsid w:val="000019E5"/>
    <w:rsid w:val="000B01D4"/>
    <w:rsid w:val="001645A3"/>
    <w:rsid w:val="001A79E7"/>
    <w:rsid w:val="001D564F"/>
    <w:rsid w:val="002434EC"/>
    <w:rsid w:val="002630C9"/>
    <w:rsid w:val="00274F35"/>
    <w:rsid w:val="00282D3F"/>
    <w:rsid w:val="002A5249"/>
    <w:rsid w:val="0034449E"/>
    <w:rsid w:val="00346816"/>
    <w:rsid w:val="003546A0"/>
    <w:rsid w:val="0038342E"/>
    <w:rsid w:val="003B3358"/>
    <w:rsid w:val="003D324A"/>
    <w:rsid w:val="00462FF4"/>
    <w:rsid w:val="005313F0"/>
    <w:rsid w:val="005506AC"/>
    <w:rsid w:val="00590EF0"/>
    <w:rsid w:val="00591EB8"/>
    <w:rsid w:val="005C50CE"/>
    <w:rsid w:val="005D4596"/>
    <w:rsid w:val="00657576"/>
    <w:rsid w:val="006B2917"/>
    <w:rsid w:val="006C0F9C"/>
    <w:rsid w:val="006E7EF7"/>
    <w:rsid w:val="00703C96"/>
    <w:rsid w:val="00820CF8"/>
    <w:rsid w:val="008F5E88"/>
    <w:rsid w:val="009054D4"/>
    <w:rsid w:val="00906BC5"/>
    <w:rsid w:val="00907253"/>
    <w:rsid w:val="009559F1"/>
    <w:rsid w:val="00964CEB"/>
    <w:rsid w:val="009E7D93"/>
    <w:rsid w:val="009F126C"/>
    <w:rsid w:val="00A12B3C"/>
    <w:rsid w:val="00A43963"/>
    <w:rsid w:val="00A62780"/>
    <w:rsid w:val="00A713A6"/>
    <w:rsid w:val="00AD22F8"/>
    <w:rsid w:val="00B25444"/>
    <w:rsid w:val="00BA3582"/>
    <w:rsid w:val="00BB438B"/>
    <w:rsid w:val="00BC2480"/>
    <w:rsid w:val="00BE78C8"/>
    <w:rsid w:val="00C107B6"/>
    <w:rsid w:val="00C44958"/>
    <w:rsid w:val="00CD2460"/>
    <w:rsid w:val="00D835BF"/>
    <w:rsid w:val="00E304C3"/>
    <w:rsid w:val="00F2485D"/>
    <w:rsid w:val="00F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24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24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5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3C9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59F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6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4C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24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24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5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3C9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59F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6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4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8903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DDD8-FA50-4825-B646-DC145351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67</cp:revision>
  <dcterms:created xsi:type="dcterms:W3CDTF">2017-03-22T06:11:00Z</dcterms:created>
  <dcterms:modified xsi:type="dcterms:W3CDTF">2017-06-04T00:50:00Z</dcterms:modified>
</cp:coreProperties>
</file>