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B6AFA" w:rsidRPr="00851DC9" w:rsidTr="00BF1B09">
        <w:trPr>
          <w:trHeight w:val="61"/>
        </w:trPr>
        <w:tc>
          <w:tcPr>
            <w:tcW w:w="828" w:type="pct"/>
            <w:hideMark/>
          </w:tcPr>
          <w:p w:rsidR="00AB6AFA" w:rsidRPr="00851DC9" w:rsidRDefault="00AB6AFA" w:rsidP="00BF1B09">
            <w:pPr>
              <w:rPr>
                <w:rFonts w:ascii="Times New Roman" w:hAnsi="Times New Roman"/>
                <w:sz w:val="24"/>
                <w:szCs w:val="24"/>
              </w:rPr>
            </w:pPr>
            <w:r w:rsidRPr="00851DC9">
              <w:rPr>
                <w:noProof/>
                <w:lang w:eastAsia="ru-RU"/>
              </w:rPr>
              <w:drawing>
                <wp:inline distT="0" distB="0" distL="0" distR="0" wp14:anchorId="14984373" wp14:editId="30604EA5">
                  <wp:extent cx="59563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B6AFA" w:rsidRPr="00851DC9" w:rsidRDefault="00AB6AFA" w:rsidP="00BF1B09">
            <w:pPr>
              <w:jc w:val="center"/>
              <w:rPr>
                <w:rFonts w:ascii="Times New Roman" w:hAnsi="Times New Roman"/>
                <w:szCs w:val="24"/>
              </w:rPr>
            </w:pPr>
            <w:r w:rsidRPr="00851DC9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AB6AFA" w:rsidRPr="00851DC9" w:rsidRDefault="00AB6AFA" w:rsidP="00BF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C9">
              <w:rPr>
                <w:rFonts w:ascii="Times New Roman" w:hAnsi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AB6AFA" w:rsidRDefault="00AB6AFA" w:rsidP="00DE172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64E20" w:rsidRPr="00DE172A" w:rsidRDefault="001B40A8" w:rsidP="00DE172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E172A">
        <w:rPr>
          <w:rFonts w:ascii="Times New Roman" w:hAnsi="Times New Roman" w:cs="Times New Roman"/>
          <w:b/>
          <w:sz w:val="28"/>
        </w:rPr>
        <w:t>Кормопроизводство</w:t>
      </w:r>
    </w:p>
    <w:p w:rsidR="00AD639E" w:rsidRDefault="00AD639E" w:rsidP="00AD63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Борисова,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Е. Продуктивность клевера лугового</w:t>
      </w:r>
      <w:r>
        <w:rPr>
          <w:rFonts w:ascii="Times New Roman" w:hAnsi="Times New Roman" w:cs="Times New Roman"/>
          <w:sz w:val="28"/>
        </w:rPr>
        <w:t xml:space="preserve"> / </w:t>
      </w:r>
      <w:r w:rsidRPr="0012397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Борисова, Ю.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Сизова </w:t>
      </w:r>
      <w:r>
        <w:rPr>
          <w:rFonts w:ascii="Times New Roman" w:hAnsi="Times New Roman" w:cs="Times New Roman"/>
          <w:sz w:val="28"/>
        </w:rPr>
        <w:t xml:space="preserve">// </w:t>
      </w:r>
      <w:r w:rsidRPr="00AD639E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12397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AD639E">
        <w:rPr>
          <w:rFonts w:ascii="Times New Roman" w:hAnsi="Times New Roman" w:cs="Times New Roman"/>
          <w:sz w:val="28"/>
        </w:rPr>
        <w:t>№ 21</w:t>
      </w:r>
      <w:r w:rsidRPr="0012397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С. 115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118.</w:t>
      </w:r>
    </w:p>
    <w:p w:rsidR="00AD639E" w:rsidRPr="0012397D" w:rsidRDefault="00AD639E" w:rsidP="00AD63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772E1" w:rsidRPr="00921343" w:rsidRDefault="003772E1" w:rsidP="003772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Вильдфлуш</w:t>
      </w:r>
      <w:proofErr w:type="spellEnd"/>
      <w:r w:rsidRPr="0092134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Р. </w:t>
      </w:r>
      <w:r w:rsidRPr="005D7857">
        <w:rPr>
          <w:rFonts w:ascii="Times New Roman" w:hAnsi="Times New Roman" w:cs="Times New Roman"/>
          <w:sz w:val="28"/>
        </w:rPr>
        <w:t>Агроэкономическая оценка применения макро-, микроудобрений и регуляторов роста при возделывании клевера лугового</w:t>
      </w:r>
      <w:r w:rsidRPr="00921343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343">
        <w:rPr>
          <w:rFonts w:ascii="Times New Roman" w:hAnsi="Times New Roman" w:cs="Times New Roman"/>
          <w:sz w:val="28"/>
        </w:rPr>
        <w:t>Вильдфлуш</w:t>
      </w:r>
      <w:proofErr w:type="spellEnd"/>
      <w:r w:rsidRPr="0092134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 Мишура // Вестник Белорусской государственной сельскохозяйственной академии. – 2019. – № 2. – С. 118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122.</w:t>
      </w:r>
    </w:p>
    <w:p w:rsidR="003772E1" w:rsidRDefault="003772E1" w:rsidP="003F2C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F2C07" w:rsidRDefault="003F2C07" w:rsidP="003F2C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4822">
        <w:rPr>
          <w:rFonts w:ascii="Times New Roman" w:hAnsi="Times New Roman" w:cs="Times New Roman"/>
          <w:sz w:val="28"/>
        </w:rPr>
        <w:t>Витко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54822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И. </w:t>
      </w:r>
      <w:r w:rsidRPr="00921343">
        <w:rPr>
          <w:rFonts w:ascii="Times New Roman" w:hAnsi="Times New Roman" w:cs="Times New Roman"/>
          <w:sz w:val="28"/>
        </w:rPr>
        <w:t>Оценка сортов узколистного люпина с неограниченным ветвлением</w:t>
      </w:r>
      <w:r w:rsidRPr="00854822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854822">
        <w:rPr>
          <w:rFonts w:ascii="Times New Roman" w:hAnsi="Times New Roman" w:cs="Times New Roman"/>
          <w:sz w:val="28"/>
        </w:rPr>
        <w:t>Витко</w:t>
      </w:r>
      <w:proofErr w:type="spellEnd"/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119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127.</w:t>
      </w:r>
    </w:p>
    <w:p w:rsidR="00DE3B0D" w:rsidRPr="00854822" w:rsidRDefault="00DE3B0D" w:rsidP="003F2C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E3B0D" w:rsidRDefault="00DE3B0D" w:rsidP="00DE3B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>Вихров</w:t>
      </w:r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 Многолетние тренды водопотребления орошаемых трав на территории Беларуси</w:t>
      </w:r>
      <w:r>
        <w:rPr>
          <w:rFonts w:ascii="Times New Roman" w:hAnsi="Times New Roman" w:cs="Times New Roman"/>
          <w:sz w:val="28"/>
        </w:rPr>
        <w:t xml:space="preserve"> / </w:t>
      </w:r>
      <w:r w:rsidRPr="009213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 Вихров // Вестник Белорусской государственной сельскохозяйственной академии. – 2019. – № 3. – С. 148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151.</w:t>
      </w:r>
    </w:p>
    <w:p w:rsidR="0012397D" w:rsidRPr="00921343" w:rsidRDefault="0012397D" w:rsidP="00DE3B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F2C07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Воронин, А.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Н. </w:t>
      </w:r>
      <w:r w:rsidR="00FE541B" w:rsidRPr="0012397D">
        <w:rPr>
          <w:rFonts w:ascii="Times New Roman" w:hAnsi="Times New Roman" w:cs="Times New Roman"/>
          <w:sz w:val="28"/>
        </w:rPr>
        <w:t>В</w:t>
      </w:r>
      <w:r w:rsidRPr="0012397D">
        <w:rPr>
          <w:rFonts w:ascii="Times New Roman" w:hAnsi="Times New Roman" w:cs="Times New Roman"/>
          <w:sz w:val="28"/>
        </w:rPr>
        <w:t>лияние дозы азотных удобрений и ширины междурядий на продуктивность амаранта</w:t>
      </w:r>
      <w:r>
        <w:rPr>
          <w:rFonts w:ascii="Times New Roman" w:hAnsi="Times New Roman" w:cs="Times New Roman"/>
          <w:sz w:val="28"/>
        </w:rPr>
        <w:t xml:space="preserve"> /</w:t>
      </w:r>
      <w:r w:rsidRPr="0012397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FE541B" w:rsidRPr="0012397D">
        <w:rPr>
          <w:rFonts w:ascii="Times New Roman" w:hAnsi="Times New Roman" w:cs="Times New Roman"/>
          <w:sz w:val="28"/>
        </w:rPr>
        <w:t xml:space="preserve">Воронин, </w:t>
      </w:r>
      <w:r w:rsidRPr="0012397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541B" w:rsidRPr="0012397D">
        <w:rPr>
          <w:rFonts w:ascii="Times New Roman" w:hAnsi="Times New Roman" w:cs="Times New Roman"/>
          <w:sz w:val="28"/>
        </w:rPr>
        <w:t>Котяк</w:t>
      </w:r>
      <w:proofErr w:type="spellEnd"/>
      <w:r w:rsidR="00FE541B" w:rsidRPr="00123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FE541B" w:rsidRPr="0012397D">
        <w:rPr>
          <w:rFonts w:ascii="Times New Roman" w:hAnsi="Times New Roman" w:cs="Times New Roman"/>
          <w:sz w:val="28"/>
        </w:rPr>
        <w:t xml:space="preserve">Аграрный вестник </w:t>
      </w:r>
      <w:proofErr w:type="spellStart"/>
      <w:r w:rsidR="00FE541B" w:rsidRPr="0012397D">
        <w:rPr>
          <w:rFonts w:ascii="Times New Roman" w:hAnsi="Times New Roman" w:cs="Times New Roman"/>
          <w:sz w:val="28"/>
        </w:rPr>
        <w:t>Верхневолжья</w:t>
      </w:r>
      <w:proofErr w:type="spellEnd"/>
      <w:r w:rsidR="00FE541B" w:rsidRPr="0012397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FE541B"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FE541B" w:rsidRPr="0012397D">
        <w:rPr>
          <w:rFonts w:ascii="Times New Roman" w:hAnsi="Times New Roman" w:cs="Times New Roman"/>
          <w:sz w:val="28"/>
        </w:rPr>
        <w:t>№</w:t>
      </w:r>
      <w:r w:rsidRPr="0012397D">
        <w:rPr>
          <w:rFonts w:ascii="Times New Roman" w:hAnsi="Times New Roman" w:cs="Times New Roman"/>
          <w:sz w:val="28"/>
        </w:rPr>
        <w:t xml:space="preserve"> </w:t>
      </w:r>
      <w:r w:rsidR="00FE541B" w:rsidRPr="0012397D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="00FE541B" w:rsidRPr="0012397D">
        <w:rPr>
          <w:rFonts w:ascii="Times New Roman" w:hAnsi="Times New Roman" w:cs="Times New Roman"/>
          <w:sz w:val="28"/>
        </w:rPr>
        <w:t>С. 11</w:t>
      </w:r>
      <w:r>
        <w:rPr>
          <w:rFonts w:ascii="Times New Roman" w:hAnsi="Times New Roman" w:cs="Times New Roman"/>
          <w:sz w:val="28"/>
        </w:rPr>
        <w:t>–</w:t>
      </w:r>
      <w:r w:rsidR="00FE541B" w:rsidRPr="0012397D">
        <w:rPr>
          <w:rFonts w:ascii="Times New Roman" w:hAnsi="Times New Roman" w:cs="Times New Roman"/>
          <w:sz w:val="28"/>
        </w:rPr>
        <w:t>16.</w:t>
      </w:r>
    </w:p>
    <w:p w:rsidR="0012397D" w:rsidRPr="0012397D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1220" w:rsidRDefault="00281220" w:rsidP="0028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20">
        <w:rPr>
          <w:rFonts w:ascii="Times New Roman" w:hAnsi="Times New Roman" w:cs="Times New Roman"/>
          <w:sz w:val="28"/>
          <w:szCs w:val="28"/>
        </w:rPr>
        <w:t xml:space="preserve">Гребенников, В. Г. </w:t>
      </w:r>
      <w:hyperlink r:id="rId8" w:history="1">
        <w:r w:rsidRPr="00281220">
          <w:rPr>
            <w:rFonts w:ascii="Times New Roman" w:hAnsi="Times New Roman" w:cs="Times New Roman"/>
            <w:sz w:val="28"/>
            <w:szCs w:val="28"/>
          </w:rPr>
          <w:t xml:space="preserve">Поверхностное улучшение лугопастбищных угодий - как эффективный прием повышения их </w:t>
        </w:r>
        <w:proofErr w:type="spellStart"/>
        <w:r w:rsidRPr="00281220">
          <w:rPr>
            <w:rFonts w:ascii="Times New Roman" w:hAnsi="Times New Roman" w:cs="Times New Roman"/>
            <w:sz w:val="28"/>
            <w:szCs w:val="28"/>
          </w:rPr>
          <w:t>кормоемкости</w:t>
        </w:r>
        <w:proofErr w:type="spellEnd"/>
      </w:hyperlink>
      <w:r w:rsidRPr="00281220">
        <w:rPr>
          <w:rFonts w:ascii="Times New Roman" w:hAnsi="Times New Roman" w:cs="Times New Roman"/>
          <w:sz w:val="28"/>
          <w:szCs w:val="28"/>
        </w:rPr>
        <w:t xml:space="preserve"> / В. Г. Гребенников, И. А. Шипилов, О. В. Хонина // Вестник АПК Ставрополья. – 2019. – № 2. – С. 48–51.</w:t>
      </w:r>
    </w:p>
    <w:p w:rsidR="00281220" w:rsidRDefault="00281220" w:rsidP="0028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7D" w:rsidRPr="0012397D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Игнатьев, С.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А. Кормовая продуктивность и ценность как предшественника нового сорта эспарцета Шурави</w:t>
      </w:r>
      <w:r>
        <w:rPr>
          <w:rFonts w:ascii="Times New Roman" w:hAnsi="Times New Roman" w:cs="Times New Roman"/>
          <w:sz w:val="28"/>
        </w:rPr>
        <w:t xml:space="preserve"> /</w:t>
      </w:r>
      <w:r w:rsidRPr="0012397D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Игнатьев,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397D">
        <w:rPr>
          <w:rFonts w:ascii="Times New Roman" w:hAnsi="Times New Roman" w:cs="Times New Roman"/>
          <w:sz w:val="28"/>
        </w:rPr>
        <w:t>Регидин</w:t>
      </w:r>
      <w:proofErr w:type="spellEnd"/>
      <w:r w:rsidRPr="00123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2397D">
        <w:rPr>
          <w:rFonts w:ascii="Times New Roman" w:hAnsi="Times New Roman" w:cs="Times New Roman"/>
          <w:sz w:val="28"/>
        </w:rPr>
        <w:t xml:space="preserve">Зерновое хозяйство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С. 27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30.</w:t>
      </w:r>
    </w:p>
    <w:p w:rsidR="0012397D" w:rsidRDefault="0012397D" w:rsidP="0028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7D" w:rsidRPr="0012397D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397D">
        <w:rPr>
          <w:rFonts w:ascii="Times New Roman" w:hAnsi="Times New Roman" w:cs="Times New Roman"/>
          <w:sz w:val="28"/>
        </w:rPr>
        <w:t>Каипов</w:t>
      </w:r>
      <w:proofErr w:type="spellEnd"/>
      <w:r w:rsidRPr="0012397D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З. Бобово-злаковые многолетние травосмеси в </w:t>
      </w:r>
      <w:proofErr w:type="spellStart"/>
      <w:r w:rsidRPr="0012397D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12397D">
        <w:rPr>
          <w:rFonts w:ascii="Times New Roman" w:hAnsi="Times New Roman" w:cs="Times New Roman"/>
          <w:sz w:val="28"/>
        </w:rPr>
        <w:t xml:space="preserve"> земледелия в степи Южного Урала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12397D">
        <w:rPr>
          <w:rFonts w:ascii="Times New Roman" w:hAnsi="Times New Roman" w:cs="Times New Roman"/>
          <w:sz w:val="28"/>
        </w:rPr>
        <w:t>Каипов</w:t>
      </w:r>
      <w:proofErr w:type="spellEnd"/>
      <w:r w:rsidRPr="0012397D">
        <w:rPr>
          <w:rFonts w:ascii="Times New Roman" w:hAnsi="Times New Roman" w:cs="Times New Roman"/>
          <w:sz w:val="28"/>
        </w:rPr>
        <w:t xml:space="preserve"> Я.З., Х.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Сафин</w:t>
      </w:r>
      <w:r>
        <w:rPr>
          <w:rFonts w:ascii="Times New Roman" w:hAnsi="Times New Roman" w:cs="Times New Roman"/>
          <w:sz w:val="28"/>
        </w:rPr>
        <w:t xml:space="preserve"> // </w:t>
      </w:r>
      <w:r w:rsidRPr="0012397D">
        <w:rPr>
          <w:rFonts w:ascii="Times New Roman" w:hAnsi="Times New Roman" w:cs="Times New Roman"/>
          <w:sz w:val="28"/>
        </w:rPr>
        <w:t xml:space="preserve">Известия Уфимского научного центра Российской академии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С. 19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23.</w:t>
      </w:r>
    </w:p>
    <w:p w:rsidR="0012397D" w:rsidRPr="00281220" w:rsidRDefault="0012397D" w:rsidP="0028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F1" w:rsidRDefault="001B40A8" w:rsidP="00D00AF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172A">
        <w:rPr>
          <w:rFonts w:ascii="Times New Roman" w:hAnsi="Times New Roman" w:cs="Times New Roman"/>
          <w:sz w:val="28"/>
        </w:rPr>
        <w:t>Корелина</w:t>
      </w:r>
      <w:proofErr w:type="spellEnd"/>
      <w:r w:rsidR="00DE172A">
        <w:rPr>
          <w:rFonts w:ascii="Times New Roman" w:hAnsi="Times New Roman" w:cs="Times New Roman"/>
          <w:sz w:val="28"/>
        </w:rPr>
        <w:t>,</w:t>
      </w:r>
      <w:r w:rsidRPr="00DE172A">
        <w:rPr>
          <w:rFonts w:ascii="Times New Roman" w:hAnsi="Times New Roman" w:cs="Times New Roman"/>
          <w:sz w:val="28"/>
        </w:rPr>
        <w:t xml:space="preserve"> В.</w:t>
      </w:r>
      <w:r w:rsidR="00DE172A">
        <w:rPr>
          <w:rFonts w:ascii="Times New Roman" w:hAnsi="Times New Roman" w:cs="Times New Roman"/>
          <w:sz w:val="28"/>
        </w:rPr>
        <w:t xml:space="preserve"> </w:t>
      </w:r>
      <w:r w:rsidRPr="00DE172A">
        <w:rPr>
          <w:rFonts w:ascii="Times New Roman" w:hAnsi="Times New Roman" w:cs="Times New Roman"/>
          <w:sz w:val="28"/>
        </w:rPr>
        <w:t xml:space="preserve">А. Создание бобово-злаковых травостоев с использованием люцерны </w:t>
      </w:r>
      <w:proofErr w:type="spellStart"/>
      <w:r w:rsidRPr="00DE172A">
        <w:rPr>
          <w:rFonts w:ascii="Times New Roman" w:hAnsi="Times New Roman" w:cs="Times New Roman"/>
          <w:sz w:val="28"/>
        </w:rPr>
        <w:t>синегибридной</w:t>
      </w:r>
      <w:proofErr w:type="spellEnd"/>
      <w:r w:rsidRPr="00DE172A">
        <w:rPr>
          <w:rFonts w:ascii="Times New Roman" w:hAnsi="Times New Roman" w:cs="Times New Roman"/>
          <w:sz w:val="28"/>
        </w:rPr>
        <w:t xml:space="preserve"> в условиях субарктической зоны РФ / </w:t>
      </w:r>
      <w:r w:rsidR="00DE172A" w:rsidRPr="00DE172A">
        <w:rPr>
          <w:rFonts w:ascii="Times New Roman" w:hAnsi="Times New Roman" w:cs="Times New Roman"/>
          <w:sz w:val="28"/>
        </w:rPr>
        <w:t>В.</w:t>
      </w:r>
      <w:r w:rsidR="00DE172A">
        <w:rPr>
          <w:rFonts w:ascii="Times New Roman" w:hAnsi="Times New Roman" w:cs="Times New Roman"/>
          <w:sz w:val="28"/>
        </w:rPr>
        <w:t xml:space="preserve"> </w:t>
      </w:r>
      <w:r w:rsidR="00DE172A" w:rsidRPr="00DE172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E172A">
        <w:rPr>
          <w:rFonts w:ascii="Times New Roman" w:hAnsi="Times New Roman" w:cs="Times New Roman"/>
          <w:sz w:val="28"/>
        </w:rPr>
        <w:t>Корелина</w:t>
      </w:r>
      <w:proofErr w:type="spellEnd"/>
      <w:r w:rsidRPr="00DE172A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76</w:t>
      </w:r>
      <w:r w:rsidR="00DE172A">
        <w:rPr>
          <w:rFonts w:ascii="Times New Roman" w:hAnsi="Times New Roman" w:cs="Times New Roman"/>
          <w:sz w:val="28"/>
        </w:rPr>
        <w:t>–</w:t>
      </w:r>
      <w:r w:rsidRPr="00DE172A">
        <w:rPr>
          <w:rFonts w:ascii="Times New Roman" w:hAnsi="Times New Roman" w:cs="Times New Roman"/>
          <w:sz w:val="28"/>
        </w:rPr>
        <w:t>79.</w:t>
      </w:r>
    </w:p>
    <w:p w:rsidR="00DE172A" w:rsidRDefault="00DE172A" w:rsidP="00D00AF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lastRenderedPageBreak/>
        <w:t>Кубасова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 w:rsidRPr="009D6CCD">
        <w:rPr>
          <w:rFonts w:ascii="Times New Roman" w:hAnsi="Times New Roman" w:cs="Times New Roman"/>
          <w:sz w:val="28"/>
          <w:szCs w:val="28"/>
        </w:rPr>
        <w:t>Влияние высоты скашивания и применения минеральных удобрений на урожайность пойменного луга в условиях Крайнего Севера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Кубасова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7D" w:rsidRDefault="0012397D" w:rsidP="0028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8A" w:rsidRDefault="005A0C8A" w:rsidP="0028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Курсакова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r w:rsidRPr="003C0B41">
        <w:rPr>
          <w:rFonts w:ascii="Times New Roman" w:hAnsi="Times New Roman" w:cs="Times New Roman"/>
          <w:sz w:val="28"/>
          <w:szCs w:val="28"/>
        </w:rPr>
        <w:t>Влияние минеральных удобрений на урожайность многолетних трав в условиях засоления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Курсакова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8A" w:rsidRDefault="005A0C8A" w:rsidP="00A34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39E" w:rsidRDefault="00AD639E" w:rsidP="00AD63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Лыскова,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Продуктивность клевера лугового на дерново-подзолистой почве при различной обеспеченности подвижным фосфором и степени кислотности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12397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Лыскова,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Лыскова, Ф.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Попов </w:t>
      </w:r>
      <w:r>
        <w:rPr>
          <w:rFonts w:ascii="Times New Roman" w:hAnsi="Times New Roman" w:cs="Times New Roman"/>
          <w:sz w:val="28"/>
        </w:rPr>
        <w:t xml:space="preserve">// </w:t>
      </w:r>
      <w:r w:rsidRPr="0012397D">
        <w:rPr>
          <w:rFonts w:ascii="Times New Roman" w:hAnsi="Times New Roman" w:cs="Times New Roman"/>
          <w:sz w:val="28"/>
        </w:rPr>
        <w:t xml:space="preserve">Аграрная наука Евро-Северо-Востока.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Т. 20</w:t>
      </w:r>
      <w:r>
        <w:rPr>
          <w:rFonts w:ascii="Times New Roman" w:hAnsi="Times New Roman" w:cs="Times New Roman"/>
          <w:sz w:val="28"/>
        </w:rPr>
        <w:t>,</w:t>
      </w:r>
      <w:r w:rsidRPr="0012397D">
        <w:rPr>
          <w:rFonts w:ascii="Times New Roman" w:hAnsi="Times New Roman" w:cs="Times New Roman"/>
          <w:sz w:val="28"/>
        </w:rPr>
        <w:t xml:space="preserve"> №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С. 368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377.</w:t>
      </w:r>
    </w:p>
    <w:p w:rsidR="00AD639E" w:rsidRPr="0012397D" w:rsidRDefault="00AD639E" w:rsidP="00AD63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457F" w:rsidRDefault="00A3457F" w:rsidP="0028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41">
        <w:rPr>
          <w:rFonts w:ascii="Times New Roman" w:hAnsi="Times New Roman" w:cs="Times New Roman"/>
          <w:sz w:val="28"/>
          <w:szCs w:val="28"/>
        </w:rPr>
        <w:t>Новый перспективный сорт люцерны Памяти Гончарова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3C0B41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Юсова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Абубекеров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</w:t>
      </w:r>
      <w:r w:rsidRPr="003C0B41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Бендина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Соловьева </w:t>
      </w:r>
      <w:r w:rsidRPr="003C0B41">
        <w:rPr>
          <w:rFonts w:ascii="Times New Roman" w:hAnsi="Times New Roman" w:cs="Times New Roman"/>
          <w:sz w:val="28"/>
          <w:szCs w:val="28"/>
        </w:rPr>
        <w:t xml:space="preserve">// Вестник Алтайского государственного аграрного университета – 2019. – № 7. – С. </w:t>
      </w:r>
      <w:r w:rsidRPr="002A0D8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57F" w:rsidRPr="002A0D88" w:rsidRDefault="00A3457F" w:rsidP="0028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8D" w:rsidRDefault="00BD6A8D" w:rsidP="0028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О. </w:t>
      </w:r>
      <w:r w:rsidRPr="003C0B41">
        <w:rPr>
          <w:rFonts w:ascii="Times New Roman" w:hAnsi="Times New Roman" w:cs="Times New Roman"/>
          <w:sz w:val="28"/>
          <w:szCs w:val="28"/>
        </w:rPr>
        <w:t>Урожайность однолетних бобово-злаковых травосмесей в условиях Республики Тыва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8D" w:rsidRPr="002A0D88" w:rsidRDefault="00BD6A8D" w:rsidP="0028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B24" w:rsidRDefault="00E30B24" w:rsidP="00E30B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 xml:space="preserve">Пастухова, М. А. Возделывание </w:t>
      </w:r>
      <w:proofErr w:type="spellStart"/>
      <w:r w:rsidRPr="00921343">
        <w:rPr>
          <w:rFonts w:ascii="Times New Roman" w:hAnsi="Times New Roman" w:cs="Times New Roman"/>
          <w:sz w:val="28"/>
        </w:rPr>
        <w:t>сильфии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пронзеннолистной под покровом сельскохозяйственных культур / М.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Пастухова, Б.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21343">
        <w:rPr>
          <w:rFonts w:ascii="Times New Roman" w:hAnsi="Times New Roman" w:cs="Times New Roman"/>
          <w:sz w:val="28"/>
        </w:rPr>
        <w:t>Шелюто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83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87.</w:t>
      </w:r>
    </w:p>
    <w:p w:rsidR="0012397D" w:rsidRDefault="0012397D" w:rsidP="00E30B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2397D" w:rsidRPr="0012397D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Пасько, С.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В. Продуктивность многолетней многокомпонентной травосмеси в зависимости от удобрения покровной культуры и способа обработки почвы</w:t>
      </w:r>
      <w:r>
        <w:rPr>
          <w:rFonts w:ascii="Times New Roman" w:hAnsi="Times New Roman" w:cs="Times New Roman"/>
          <w:sz w:val="28"/>
        </w:rPr>
        <w:t xml:space="preserve"> /</w:t>
      </w:r>
      <w:r w:rsidRPr="0012397D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Пасько, А.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Федюшкин </w:t>
      </w:r>
      <w:bookmarkStart w:id="0" w:name="_Hlk24974995"/>
      <w:r>
        <w:rPr>
          <w:rFonts w:ascii="Times New Roman" w:hAnsi="Times New Roman" w:cs="Times New Roman"/>
          <w:sz w:val="28"/>
        </w:rPr>
        <w:t xml:space="preserve">// </w:t>
      </w:r>
      <w:r w:rsidRPr="0012397D">
        <w:rPr>
          <w:rFonts w:ascii="Times New Roman" w:hAnsi="Times New Roman" w:cs="Times New Roman"/>
          <w:sz w:val="28"/>
        </w:rPr>
        <w:t xml:space="preserve">Научный журнал Российского НИИ проблем мелиорации.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С. </w:t>
      </w:r>
      <w:bookmarkEnd w:id="0"/>
      <w:r w:rsidRPr="0012397D">
        <w:rPr>
          <w:rFonts w:ascii="Times New Roman" w:hAnsi="Times New Roman" w:cs="Times New Roman"/>
          <w:sz w:val="28"/>
        </w:rPr>
        <w:t>148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158.</w:t>
      </w:r>
    </w:p>
    <w:p w:rsidR="00D968CC" w:rsidRDefault="00D968CC" w:rsidP="00E30B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2397D" w:rsidRPr="001D7608" w:rsidRDefault="00D968CC" w:rsidP="001D76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7608">
        <w:rPr>
          <w:rFonts w:ascii="Times New Roman" w:hAnsi="Times New Roman" w:cs="Times New Roman"/>
          <w:sz w:val="28"/>
        </w:rPr>
        <w:t>Писковацкая</w:t>
      </w:r>
      <w:proofErr w:type="spellEnd"/>
      <w:r w:rsidRPr="001D7608">
        <w:rPr>
          <w:rFonts w:ascii="Times New Roman" w:hAnsi="Times New Roman" w:cs="Times New Roman"/>
          <w:sz w:val="28"/>
        </w:rPr>
        <w:t xml:space="preserve">, Р. Г. Основные направления селекции клевера ползучего лугопастбищного типа использования в условиях орошения / Р. Г. </w:t>
      </w:r>
      <w:proofErr w:type="spellStart"/>
      <w:r w:rsidRPr="001D7608">
        <w:rPr>
          <w:rFonts w:ascii="Times New Roman" w:hAnsi="Times New Roman" w:cs="Times New Roman"/>
          <w:sz w:val="28"/>
        </w:rPr>
        <w:t>Писковацкая</w:t>
      </w:r>
      <w:proofErr w:type="spellEnd"/>
      <w:r w:rsidRPr="001D7608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1D7608">
        <w:rPr>
          <w:rFonts w:ascii="Times New Roman" w:hAnsi="Times New Roman" w:cs="Times New Roman"/>
          <w:sz w:val="28"/>
        </w:rPr>
        <w:t>Шматкова</w:t>
      </w:r>
      <w:proofErr w:type="spellEnd"/>
      <w:r w:rsidRPr="001D7608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1D7608">
        <w:rPr>
          <w:rFonts w:ascii="Times New Roman" w:hAnsi="Times New Roman" w:cs="Times New Roman"/>
          <w:sz w:val="28"/>
        </w:rPr>
        <w:t>Макаева</w:t>
      </w:r>
      <w:proofErr w:type="spellEnd"/>
      <w:r w:rsidRPr="001D7608">
        <w:rPr>
          <w:rFonts w:ascii="Times New Roman" w:hAnsi="Times New Roman" w:cs="Times New Roman"/>
          <w:sz w:val="28"/>
        </w:rPr>
        <w:t xml:space="preserve"> // Орошаемое земледелие. – 2019. – №</w:t>
      </w:r>
      <w:r w:rsidRPr="001D7608">
        <w:rPr>
          <w:rStyle w:val="a4"/>
          <w:rFonts w:ascii="Times New Roman" w:hAnsi="Times New Roman" w:cs="Times New Roman"/>
          <w:sz w:val="36"/>
        </w:rPr>
        <w:t xml:space="preserve"> </w:t>
      </w:r>
      <w:r w:rsidRPr="001D7608">
        <w:rPr>
          <w:rFonts w:ascii="Times New Roman" w:hAnsi="Times New Roman" w:cs="Times New Roman"/>
          <w:sz w:val="28"/>
        </w:rPr>
        <w:t>1. – С. 22–23.</w:t>
      </w:r>
    </w:p>
    <w:p w:rsidR="00D968CC" w:rsidRDefault="00D968CC" w:rsidP="00E30B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2397D" w:rsidRPr="0012397D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Прокина</w:t>
      </w:r>
      <w:r>
        <w:rPr>
          <w:rFonts w:ascii="Times New Roman" w:hAnsi="Times New Roman" w:cs="Times New Roman"/>
          <w:sz w:val="28"/>
        </w:rPr>
        <w:t>,</w:t>
      </w:r>
      <w:r w:rsidRPr="0012397D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Комплексное использование средств химизации в посевах костреца и люцерны</w:t>
      </w:r>
      <w:r>
        <w:rPr>
          <w:rFonts w:ascii="Times New Roman" w:hAnsi="Times New Roman" w:cs="Times New Roman"/>
          <w:sz w:val="28"/>
        </w:rPr>
        <w:t xml:space="preserve"> / </w:t>
      </w:r>
      <w:r w:rsidRPr="0012397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Прокина </w:t>
      </w:r>
      <w:bookmarkStart w:id="1" w:name="_Hlk24975089"/>
      <w:r>
        <w:rPr>
          <w:rFonts w:ascii="Times New Roman" w:hAnsi="Times New Roman" w:cs="Times New Roman"/>
          <w:sz w:val="28"/>
        </w:rPr>
        <w:t xml:space="preserve">// </w:t>
      </w:r>
      <w:r w:rsidRPr="0012397D">
        <w:rPr>
          <w:rFonts w:ascii="Times New Roman" w:hAnsi="Times New Roman" w:cs="Times New Roman"/>
          <w:sz w:val="28"/>
        </w:rPr>
        <w:t xml:space="preserve">Аграрная наука Евро-Северо-Востока.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Т. 20</w:t>
      </w:r>
      <w:r>
        <w:rPr>
          <w:rFonts w:ascii="Times New Roman" w:hAnsi="Times New Roman" w:cs="Times New Roman"/>
          <w:sz w:val="28"/>
        </w:rPr>
        <w:t>,</w:t>
      </w:r>
      <w:r w:rsidRPr="0012397D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С. </w:t>
      </w:r>
      <w:bookmarkEnd w:id="1"/>
      <w:r w:rsidRPr="0012397D">
        <w:rPr>
          <w:rFonts w:ascii="Times New Roman" w:hAnsi="Times New Roman" w:cs="Times New Roman"/>
          <w:sz w:val="28"/>
        </w:rPr>
        <w:t>378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386.</w:t>
      </w:r>
    </w:p>
    <w:p w:rsidR="0012397D" w:rsidRDefault="0012397D" w:rsidP="00E30B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7168C" w:rsidRPr="00921343" w:rsidRDefault="0067168C" w:rsidP="00FD68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Равков</w:t>
      </w:r>
      <w:proofErr w:type="spellEnd"/>
      <w:r w:rsidRPr="0092134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r w:rsidRPr="00DC14EA">
        <w:rPr>
          <w:rFonts w:ascii="Times New Roman" w:hAnsi="Times New Roman" w:cs="Times New Roman"/>
          <w:sz w:val="28"/>
        </w:rPr>
        <w:t xml:space="preserve">Адаптивный потенциал белого люпина в условиях </w:t>
      </w:r>
      <w:r>
        <w:rPr>
          <w:rFonts w:ascii="Times New Roman" w:hAnsi="Times New Roman" w:cs="Times New Roman"/>
          <w:sz w:val="28"/>
        </w:rPr>
        <w:t>Р</w:t>
      </w:r>
      <w:r w:rsidRPr="00DC14EA">
        <w:rPr>
          <w:rFonts w:ascii="Times New Roman" w:hAnsi="Times New Roman" w:cs="Times New Roman"/>
          <w:sz w:val="28"/>
        </w:rPr>
        <w:t>еспублики Беларусь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Pr="00DC14EA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21343">
        <w:rPr>
          <w:rFonts w:ascii="Times New Roman" w:hAnsi="Times New Roman" w:cs="Times New Roman"/>
          <w:sz w:val="28"/>
        </w:rPr>
        <w:t>Равков</w:t>
      </w:r>
      <w:proofErr w:type="spellEnd"/>
      <w:r w:rsidRPr="00921343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С. Малышкина // Вестник </w:t>
      </w:r>
      <w:r w:rsidRPr="00921343">
        <w:rPr>
          <w:rFonts w:ascii="Times New Roman" w:hAnsi="Times New Roman" w:cs="Times New Roman"/>
          <w:sz w:val="28"/>
        </w:rPr>
        <w:lastRenderedPageBreak/>
        <w:t>Белорусской государственной сельскохозяйственной академии. – 2019. – № 2. – С. 97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100.</w:t>
      </w:r>
    </w:p>
    <w:p w:rsidR="00E30B24" w:rsidRDefault="00E30B24" w:rsidP="00E30B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2397D" w:rsidRDefault="0012397D" w:rsidP="001017F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Романов</w:t>
      </w:r>
      <w:r>
        <w:rPr>
          <w:rFonts w:ascii="Times New Roman" w:hAnsi="Times New Roman" w:cs="Times New Roman"/>
          <w:sz w:val="28"/>
        </w:rPr>
        <w:t>,</w:t>
      </w:r>
      <w:r w:rsidRPr="0012397D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А. Анализ потерь внутрипочвенной влаги на сток при разных режимах орошения многолетних трав</w:t>
      </w:r>
      <w:r>
        <w:rPr>
          <w:rFonts w:ascii="Times New Roman" w:hAnsi="Times New Roman" w:cs="Times New Roman"/>
          <w:sz w:val="28"/>
        </w:rPr>
        <w:t xml:space="preserve"> /</w:t>
      </w:r>
      <w:bookmarkStart w:id="2" w:name="_Hlk24826314"/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А. Романов </w:t>
      </w:r>
      <w:bookmarkEnd w:id="2"/>
      <w:r w:rsidRPr="0012397D">
        <w:rPr>
          <w:rFonts w:ascii="Times New Roman" w:hAnsi="Times New Roman" w:cs="Times New Roman"/>
          <w:sz w:val="28"/>
        </w:rPr>
        <w:t>// Вестник Белорусской государственной сельскохозяйственной академии. – 2019. – № 2. – С. 206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210</w:t>
      </w:r>
      <w:r>
        <w:rPr>
          <w:rFonts w:ascii="Times New Roman" w:hAnsi="Times New Roman" w:cs="Times New Roman"/>
          <w:sz w:val="28"/>
        </w:rPr>
        <w:t>.</w:t>
      </w:r>
    </w:p>
    <w:p w:rsidR="0012397D" w:rsidRPr="00921343" w:rsidRDefault="0012397D" w:rsidP="00E30B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41E6" w:rsidRDefault="001341E6" w:rsidP="0028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CD">
        <w:rPr>
          <w:rFonts w:ascii="Times New Roman" w:hAnsi="Times New Roman" w:cs="Times New Roman"/>
          <w:sz w:val="28"/>
          <w:szCs w:val="28"/>
        </w:rPr>
        <w:t>Современные проблемы использования сенокосов и пастбищ, загрязненных радионуклидами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D6CCD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П. Князева,</w:t>
      </w:r>
      <w:r w:rsidRPr="009D6CCD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</w:t>
      </w:r>
      <w:r w:rsidRPr="009D6CCD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Н. Пикуль,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К. Кузнецов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215" w:rsidRDefault="00190215" w:rsidP="0013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1F9" w:rsidRPr="006531F9" w:rsidRDefault="006531F9" w:rsidP="006531F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31F9">
        <w:rPr>
          <w:rFonts w:ascii="Times New Roman" w:hAnsi="Times New Roman" w:cs="Times New Roman"/>
          <w:sz w:val="28"/>
        </w:rPr>
        <w:t>Факторы стабилизации плодородия почвы в орошаемых севооборотах при различном соотношении в структуре посевов кормовых культур / Н.</w:t>
      </w:r>
      <w:r>
        <w:rPr>
          <w:rFonts w:ascii="Times New Roman" w:hAnsi="Times New Roman" w:cs="Times New Roman"/>
          <w:sz w:val="28"/>
        </w:rPr>
        <w:t xml:space="preserve"> </w:t>
      </w:r>
      <w:r w:rsidRPr="006531F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531F9">
        <w:rPr>
          <w:rFonts w:ascii="Times New Roman" w:hAnsi="Times New Roman" w:cs="Times New Roman"/>
          <w:sz w:val="28"/>
        </w:rPr>
        <w:t>Мелихова,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6531F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531F9">
        <w:rPr>
          <w:rFonts w:ascii="Times New Roman" w:hAnsi="Times New Roman" w:cs="Times New Roman"/>
          <w:sz w:val="28"/>
        </w:rPr>
        <w:t>Зибаров</w:t>
      </w:r>
      <w:proofErr w:type="spellEnd"/>
      <w:r w:rsidRPr="006531F9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6531F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531F9">
        <w:rPr>
          <w:rFonts w:ascii="Times New Roman" w:hAnsi="Times New Roman" w:cs="Times New Roman"/>
          <w:sz w:val="28"/>
        </w:rPr>
        <w:t>Тегесов</w:t>
      </w:r>
      <w:proofErr w:type="spellEnd"/>
      <w:r w:rsidRPr="006531F9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6531F9">
        <w:rPr>
          <w:rFonts w:ascii="Times New Roman" w:hAnsi="Times New Roman" w:cs="Times New Roman"/>
          <w:sz w:val="28"/>
        </w:rPr>
        <w:t>В. Вронская // Орошаемое земледелие. – 2019. – №</w:t>
      </w:r>
      <w:r w:rsidRPr="006531F9">
        <w:rPr>
          <w:rStyle w:val="a4"/>
          <w:rFonts w:ascii="Times New Roman" w:hAnsi="Times New Roman" w:cs="Times New Roman"/>
          <w:sz w:val="36"/>
          <w:u w:val="none"/>
        </w:rPr>
        <w:t xml:space="preserve"> </w:t>
      </w:r>
      <w:r w:rsidRPr="006531F9">
        <w:rPr>
          <w:rFonts w:ascii="Times New Roman" w:hAnsi="Times New Roman" w:cs="Times New Roman"/>
          <w:sz w:val="28"/>
        </w:rPr>
        <w:t>1. – С. 24–27.</w:t>
      </w:r>
    </w:p>
    <w:p w:rsidR="006531F9" w:rsidRPr="006531F9" w:rsidRDefault="006531F9" w:rsidP="006531F9">
      <w:pPr>
        <w:pStyle w:val="a3"/>
        <w:ind w:firstLine="709"/>
        <w:jc w:val="both"/>
      </w:pPr>
    </w:p>
    <w:p w:rsidR="00DD5B2A" w:rsidRDefault="00DD5B2A" w:rsidP="00DD5B2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5B2A">
        <w:rPr>
          <w:rFonts w:ascii="Times New Roman" w:hAnsi="Times New Roman" w:cs="Times New Roman"/>
          <w:sz w:val="28"/>
        </w:rPr>
        <w:t>Шадских</w:t>
      </w:r>
      <w:proofErr w:type="spellEnd"/>
      <w:r w:rsidRPr="00DD5B2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D5B2A">
        <w:rPr>
          <w:rFonts w:ascii="Times New Roman" w:hAnsi="Times New Roman" w:cs="Times New Roman"/>
          <w:sz w:val="28"/>
        </w:rPr>
        <w:t xml:space="preserve">А. Подбор злаковых и бобовых культур для создания многолетних </w:t>
      </w:r>
      <w:proofErr w:type="spellStart"/>
      <w:r w:rsidRPr="00DD5B2A">
        <w:rPr>
          <w:rFonts w:ascii="Times New Roman" w:hAnsi="Times New Roman" w:cs="Times New Roman"/>
          <w:sz w:val="28"/>
        </w:rPr>
        <w:t>кормосмесей</w:t>
      </w:r>
      <w:proofErr w:type="spellEnd"/>
      <w:r w:rsidRPr="00DD5B2A">
        <w:rPr>
          <w:rFonts w:ascii="Times New Roman" w:hAnsi="Times New Roman" w:cs="Times New Roman"/>
          <w:sz w:val="28"/>
        </w:rPr>
        <w:t xml:space="preserve"> на орошаемых землях Поволжья</w:t>
      </w:r>
      <w:r>
        <w:rPr>
          <w:rFonts w:ascii="Times New Roman" w:hAnsi="Times New Roman" w:cs="Times New Roman"/>
          <w:sz w:val="28"/>
        </w:rPr>
        <w:t xml:space="preserve"> /</w:t>
      </w:r>
      <w:r w:rsidRPr="00DD5B2A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D5B2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5B2A">
        <w:rPr>
          <w:rFonts w:ascii="Times New Roman" w:hAnsi="Times New Roman" w:cs="Times New Roman"/>
          <w:sz w:val="28"/>
        </w:rPr>
        <w:t>Шадских</w:t>
      </w:r>
      <w:proofErr w:type="spellEnd"/>
      <w:r w:rsidRPr="00DD5B2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D5B2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5B2A">
        <w:rPr>
          <w:rFonts w:ascii="Times New Roman" w:hAnsi="Times New Roman" w:cs="Times New Roman"/>
          <w:sz w:val="28"/>
        </w:rPr>
        <w:t>Кижаева</w:t>
      </w:r>
      <w:proofErr w:type="spellEnd"/>
      <w:r w:rsidRPr="00DD5B2A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D5B2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D5B2A">
        <w:rPr>
          <w:rFonts w:ascii="Times New Roman" w:hAnsi="Times New Roman" w:cs="Times New Roman"/>
          <w:sz w:val="28"/>
        </w:rPr>
        <w:t xml:space="preserve">Рассказова </w:t>
      </w:r>
      <w:r>
        <w:rPr>
          <w:rFonts w:ascii="Times New Roman" w:hAnsi="Times New Roman" w:cs="Times New Roman"/>
          <w:sz w:val="28"/>
        </w:rPr>
        <w:t xml:space="preserve">// </w:t>
      </w:r>
      <w:r w:rsidRPr="00056925">
        <w:rPr>
          <w:rFonts w:ascii="Times New Roman" w:hAnsi="Times New Roman" w:cs="Times New Roman"/>
          <w:sz w:val="28"/>
        </w:rPr>
        <w:t xml:space="preserve">Орошаемое земледелие.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>№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05692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С. </w:t>
      </w:r>
      <w:r w:rsidRPr="00DD5B2A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–</w:t>
      </w:r>
      <w:r w:rsidRPr="00DD5B2A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:rsidR="00DD5B2A" w:rsidRDefault="00DD5B2A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2397D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397D">
        <w:rPr>
          <w:rFonts w:ascii="Times New Roman" w:hAnsi="Times New Roman" w:cs="Times New Roman"/>
          <w:sz w:val="28"/>
        </w:rPr>
        <w:t>Шукис</w:t>
      </w:r>
      <w:proofErr w:type="spellEnd"/>
      <w:r w:rsidRPr="0012397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Р. Просо африканское - перспективная кормовая культура</w:t>
      </w:r>
      <w:r>
        <w:rPr>
          <w:rFonts w:ascii="Times New Roman" w:hAnsi="Times New Roman" w:cs="Times New Roman"/>
          <w:sz w:val="28"/>
        </w:rPr>
        <w:t xml:space="preserve"> / </w:t>
      </w:r>
      <w:r w:rsidRPr="0012397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397D">
        <w:rPr>
          <w:rFonts w:ascii="Times New Roman" w:hAnsi="Times New Roman" w:cs="Times New Roman"/>
          <w:sz w:val="28"/>
        </w:rPr>
        <w:t>Шукис</w:t>
      </w:r>
      <w:proofErr w:type="spellEnd"/>
      <w:r w:rsidRPr="0012397D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12397D">
        <w:rPr>
          <w:rFonts w:ascii="Times New Roman" w:hAnsi="Times New Roman" w:cs="Times New Roman"/>
          <w:sz w:val="28"/>
        </w:rPr>
        <w:t>Шукис</w:t>
      </w:r>
      <w:proofErr w:type="spellEnd"/>
      <w:r w:rsidRPr="0012397D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3. – С. 40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47.</w:t>
      </w:r>
    </w:p>
    <w:p w:rsidR="006E6D5C" w:rsidRPr="00FD680C" w:rsidRDefault="006E6D5C" w:rsidP="006E6D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E6D5C" w:rsidRPr="006E6D5C" w:rsidRDefault="006E6D5C" w:rsidP="006E6D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6D5C">
        <w:rPr>
          <w:rFonts w:ascii="Times New Roman" w:hAnsi="Times New Roman" w:cs="Times New Roman"/>
          <w:sz w:val="28"/>
        </w:rPr>
        <w:t>Щебарскова</w:t>
      </w:r>
      <w:proofErr w:type="spellEnd"/>
      <w:r w:rsidRPr="006E6D5C">
        <w:rPr>
          <w:rFonts w:ascii="Times New Roman" w:hAnsi="Times New Roman" w:cs="Times New Roman"/>
          <w:sz w:val="28"/>
        </w:rPr>
        <w:t>, З. С. Долгосрочные полевые кормовые посевы // З.</w:t>
      </w:r>
      <w:r>
        <w:rPr>
          <w:rFonts w:ascii="Times New Roman" w:hAnsi="Times New Roman" w:cs="Times New Roman"/>
          <w:sz w:val="28"/>
        </w:rPr>
        <w:t xml:space="preserve"> </w:t>
      </w:r>
      <w:r w:rsidRPr="006E6D5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D5C">
        <w:rPr>
          <w:rFonts w:ascii="Times New Roman" w:hAnsi="Times New Roman" w:cs="Times New Roman"/>
          <w:sz w:val="28"/>
        </w:rPr>
        <w:t>Щебарскова</w:t>
      </w:r>
      <w:proofErr w:type="spellEnd"/>
      <w:r w:rsidRPr="006E6D5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6E6D5C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E6D5C">
        <w:rPr>
          <w:rFonts w:ascii="Times New Roman" w:hAnsi="Times New Roman" w:cs="Times New Roman"/>
          <w:sz w:val="28"/>
        </w:rPr>
        <w:t>Кипаева</w:t>
      </w:r>
      <w:proofErr w:type="spellEnd"/>
      <w:r w:rsidRPr="006E6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56925">
        <w:rPr>
          <w:rFonts w:ascii="Times New Roman" w:hAnsi="Times New Roman" w:cs="Times New Roman"/>
          <w:sz w:val="28"/>
        </w:rPr>
        <w:t xml:space="preserve">Орошаемое земледелие.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>№</w:t>
      </w:r>
      <w:r w:rsidRPr="00F43860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05692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056925">
        <w:rPr>
          <w:rFonts w:ascii="Times New Roman" w:hAnsi="Times New Roman" w:cs="Times New Roman"/>
          <w:sz w:val="28"/>
        </w:rPr>
        <w:t xml:space="preserve">С. </w:t>
      </w:r>
      <w:r w:rsidRPr="006E6D5C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–</w:t>
      </w:r>
      <w:r w:rsidRPr="006E6D5C">
        <w:rPr>
          <w:rFonts w:ascii="Times New Roman" w:hAnsi="Times New Roman" w:cs="Times New Roman"/>
          <w:sz w:val="28"/>
        </w:rPr>
        <w:t>43.</w:t>
      </w:r>
    </w:p>
    <w:p w:rsidR="0012397D" w:rsidRPr="0012397D" w:rsidRDefault="0012397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90215" w:rsidRDefault="00190215" w:rsidP="00190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A9">
        <w:rPr>
          <w:rFonts w:ascii="Times New Roman" w:hAnsi="Times New Roman" w:cs="Times New Roman"/>
          <w:sz w:val="28"/>
          <w:szCs w:val="28"/>
        </w:rPr>
        <w:t xml:space="preserve">Эффективность совместного применения </w:t>
      </w:r>
      <w:proofErr w:type="spellStart"/>
      <w:r w:rsidRPr="004508A9">
        <w:rPr>
          <w:rFonts w:ascii="Times New Roman" w:hAnsi="Times New Roman" w:cs="Times New Roman"/>
          <w:sz w:val="28"/>
          <w:szCs w:val="28"/>
        </w:rPr>
        <w:t>борофоски</w:t>
      </w:r>
      <w:proofErr w:type="spellEnd"/>
      <w:r w:rsidRPr="004508A9">
        <w:rPr>
          <w:rFonts w:ascii="Times New Roman" w:hAnsi="Times New Roman" w:cs="Times New Roman"/>
          <w:sz w:val="28"/>
          <w:szCs w:val="28"/>
        </w:rPr>
        <w:t xml:space="preserve"> и аммиачной селитры при возделывании </w:t>
      </w:r>
      <w:proofErr w:type="spellStart"/>
      <w:r w:rsidRPr="004508A9">
        <w:rPr>
          <w:rFonts w:ascii="Times New Roman" w:hAnsi="Times New Roman" w:cs="Times New Roman"/>
          <w:sz w:val="28"/>
          <w:szCs w:val="28"/>
        </w:rPr>
        <w:t>клеверо</w:t>
      </w:r>
      <w:proofErr w:type="spellEnd"/>
      <w:r w:rsidRPr="004508A9">
        <w:rPr>
          <w:rFonts w:ascii="Times New Roman" w:hAnsi="Times New Roman" w:cs="Times New Roman"/>
          <w:sz w:val="28"/>
          <w:szCs w:val="28"/>
        </w:rPr>
        <w:t>-мятликовых травосмесей в условиях серых лесных почв центрального региона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4508A9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 Дьяченко,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Ляшкова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Меркелова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С. Прудников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5. – С. </w:t>
      </w:r>
      <w:r w:rsidRPr="0077270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90215" w:rsidRDefault="00190215" w:rsidP="0013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AF1" w:rsidRDefault="00D00AF1" w:rsidP="00D00A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397D">
        <w:rPr>
          <w:rFonts w:ascii="Times New Roman" w:hAnsi="Times New Roman" w:cs="Times New Roman"/>
          <w:sz w:val="28"/>
        </w:rPr>
        <w:t>Эседуллаев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12397D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Влияние одновидовых и смешанных посевов многолетних трав на плодородие дерново-подзолистой почвы и продуктивность последующих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12397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397D">
        <w:rPr>
          <w:rFonts w:ascii="Times New Roman" w:hAnsi="Times New Roman" w:cs="Times New Roman"/>
          <w:sz w:val="28"/>
        </w:rPr>
        <w:t>Эседуллаев</w:t>
      </w:r>
      <w:proofErr w:type="spellEnd"/>
      <w:r w:rsidRPr="00123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00AF1">
        <w:rPr>
          <w:rFonts w:ascii="Times New Roman" w:hAnsi="Times New Roman" w:cs="Times New Roman"/>
          <w:sz w:val="28"/>
        </w:rPr>
        <w:t>Вестник Курской государственной сельскохозяйственной академии</w:t>
      </w:r>
      <w:r w:rsidRPr="0012397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00AF1">
        <w:rPr>
          <w:rFonts w:ascii="Times New Roman" w:hAnsi="Times New Roman" w:cs="Times New Roman"/>
          <w:sz w:val="28"/>
        </w:rPr>
        <w:t>№ 6</w:t>
      </w:r>
      <w:r w:rsidRPr="0012397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С. 29</w:t>
      </w:r>
      <w:r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35.</w:t>
      </w:r>
    </w:p>
    <w:p w:rsidR="00D00AF1" w:rsidRPr="0012397D" w:rsidRDefault="00D00AF1" w:rsidP="00D00A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35C0D" w:rsidRDefault="00C35C0D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397D">
        <w:rPr>
          <w:rFonts w:ascii="Times New Roman" w:hAnsi="Times New Roman" w:cs="Times New Roman"/>
          <w:sz w:val="28"/>
        </w:rPr>
        <w:t>Э</w:t>
      </w:r>
      <w:r w:rsidR="0012397D" w:rsidRPr="0012397D">
        <w:rPr>
          <w:rFonts w:ascii="Times New Roman" w:hAnsi="Times New Roman" w:cs="Times New Roman"/>
          <w:sz w:val="28"/>
        </w:rPr>
        <w:t>ффективность макро- и микроудобрений при возделывании люпина белого в юго-западной части Центрально-Черноземного региона</w:t>
      </w:r>
      <w:r w:rsidR="0012397D">
        <w:rPr>
          <w:rFonts w:ascii="Times New Roman" w:hAnsi="Times New Roman" w:cs="Times New Roman"/>
          <w:sz w:val="28"/>
        </w:rPr>
        <w:t xml:space="preserve"> /</w:t>
      </w:r>
      <w:r w:rsidR="0012397D" w:rsidRPr="0012397D">
        <w:rPr>
          <w:rFonts w:ascii="Times New Roman" w:hAnsi="Times New Roman" w:cs="Times New Roman"/>
          <w:sz w:val="28"/>
        </w:rPr>
        <w:t xml:space="preserve"> В.</w:t>
      </w:r>
      <w:r w:rsidR="0012397D">
        <w:rPr>
          <w:rFonts w:ascii="Times New Roman" w:hAnsi="Times New Roman" w:cs="Times New Roman"/>
          <w:sz w:val="28"/>
        </w:rPr>
        <w:t xml:space="preserve"> </w:t>
      </w:r>
      <w:r w:rsidR="0012397D" w:rsidRPr="0012397D">
        <w:rPr>
          <w:rFonts w:ascii="Times New Roman" w:hAnsi="Times New Roman" w:cs="Times New Roman"/>
          <w:sz w:val="28"/>
        </w:rPr>
        <w:t>Н.</w:t>
      </w:r>
      <w:r w:rsidR="0012397D"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lastRenderedPageBreak/>
        <w:t xml:space="preserve">Наумкин, </w:t>
      </w:r>
      <w:r w:rsidR="0012397D" w:rsidRPr="0012397D">
        <w:rPr>
          <w:rFonts w:ascii="Times New Roman" w:hAnsi="Times New Roman" w:cs="Times New Roman"/>
          <w:sz w:val="28"/>
        </w:rPr>
        <w:t>А.</w:t>
      </w:r>
      <w:r w:rsidR="0012397D">
        <w:rPr>
          <w:rFonts w:ascii="Times New Roman" w:hAnsi="Times New Roman" w:cs="Times New Roman"/>
          <w:sz w:val="28"/>
        </w:rPr>
        <w:t xml:space="preserve"> </w:t>
      </w:r>
      <w:r w:rsidR="0012397D" w:rsidRPr="0012397D">
        <w:rPr>
          <w:rFonts w:ascii="Times New Roman" w:hAnsi="Times New Roman" w:cs="Times New Roman"/>
          <w:sz w:val="28"/>
        </w:rPr>
        <w:t>И.</w:t>
      </w:r>
      <w:r w:rsidR="0012397D"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Артюхов, </w:t>
      </w:r>
      <w:r w:rsidR="0012397D" w:rsidRPr="0012397D">
        <w:rPr>
          <w:rFonts w:ascii="Times New Roman" w:hAnsi="Times New Roman" w:cs="Times New Roman"/>
          <w:sz w:val="28"/>
        </w:rPr>
        <w:t>О.</w:t>
      </w:r>
      <w:r w:rsidR="0012397D">
        <w:rPr>
          <w:rFonts w:ascii="Times New Roman" w:hAnsi="Times New Roman" w:cs="Times New Roman"/>
          <w:sz w:val="28"/>
        </w:rPr>
        <w:t xml:space="preserve"> </w:t>
      </w:r>
      <w:r w:rsidR="0012397D" w:rsidRPr="0012397D">
        <w:rPr>
          <w:rFonts w:ascii="Times New Roman" w:hAnsi="Times New Roman" w:cs="Times New Roman"/>
          <w:sz w:val="28"/>
        </w:rPr>
        <w:t>Ю.</w:t>
      </w:r>
      <w:r w:rsidR="001239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397D">
        <w:rPr>
          <w:rFonts w:ascii="Times New Roman" w:hAnsi="Times New Roman" w:cs="Times New Roman"/>
          <w:sz w:val="28"/>
        </w:rPr>
        <w:t>Куренская</w:t>
      </w:r>
      <w:proofErr w:type="spellEnd"/>
      <w:r w:rsidRPr="0012397D">
        <w:rPr>
          <w:rFonts w:ascii="Times New Roman" w:hAnsi="Times New Roman" w:cs="Times New Roman"/>
          <w:sz w:val="28"/>
        </w:rPr>
        <w:t xml:space="preserve">, </w:t>
      </w:r>
      <w:r w:rsidR="0012397D" w:rsidRPr="0012397D">
        <w:rPr>
          <w:rFonts w:ascii="Times New Roman" w:hAnsi="Times New Roman" w:cs="Times New Roman"/>
          <w:sz w:val="28"/>
        </w:rPr>
        <w:t>В.</w:t>
      </w:r>
      <w:r w:rsidR="0012397D">
        <w:rPr>
          <w:rFonts w:ascii="Times New Roman" w:hAnsi="Times New Roman" w:cs="Times New Roman"/>
          <w:sz w:val="28"/>
        </w:rPr>
        <w:t xml:space="preserve"> </w:t>
      </w:r>
      <w:r w:rsidR="0012397D" w:rsidRPr="0012397D">
        <w:rPr>
          <w:rFonts w:ascii="Times New Roman" w:hAnsi="Times New Roman" w:cs="Times New Roman"/>
          <w:sz w:val="28"/>
        </w:rPr>
        <w:t>А.</w:t>
      </w:r>
      <w:r w:rsidR="0012397D"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Стебаков </w:t>
      </w:r>
      <w:r w:rsidR="0012397D">
        <w:rPr>
          <w:rFonts w:ascii="Times New Roman" w:hAnsi="Times New Roman" w:cs="Times New Roman"/>
          <w:sz w:val="28"/>
        </w:rPr>
        <w:t xml:space="preserve">// </w:t>
      </w:r>
      <w:r w:rsidRPr="0012397D">
        <w:rPr>
          <w:rFonts w:ascii="Times New Roman" w:hAnsi="Times New Roman" w:cs="Times New Roman"/>
          <w:sz w:val="28"/>
        </w:rPr>
        <w:t xml:space="preserve">Вестник аграрной науки. </w:t>
      </w:r>
      <w:r w:rsidR="0012397D"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 xml:space="preserve">2019. </w:t>
      </w:r>
      <w:r w:rsidR="0012397D"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№</w:t>
      </w:r>
      <w:r w:rsidR="0012397D" w:rsidRPr="0012397D">
        <w:rPr>
          <w:rFonts w:ascii="Times New Roman" w:hAnsi="Times New Roman" w:cs="Times New Roman"/>
          <w:sz w:val="28"/>
        </w:rPr>
        <w:t xml:space="preserve"> </w:t>
      </w:r>
      <w:r w:rsidRPr="0012397D">
        <w:rPr>
          <w:rFonts w:ascii="Times New Roman" w:hAnsi="Times New Roman" w:cs="Times New Roman"/>
          <w:sz w:val="28"/>
        </w:rPr>
        <w:t xml:space="preserve">5. </w:t>
      </w:r>
      <w:r w:rsidR="0012397D">
        <w:rPr>
          <w:rFonts w:ascii="Times New Roman" w:hAnsi="Times New Roman" w:cs="Times New Roman"/>
          <w:sz w:val="28"/>
        </w:rPr>
        <w:t xml:space="preserve">– </w:t>
      </w:r>
      <w:r w:rsidRPr="0012397D">
        <w:rPr>
          <w:rFonts w:ascii="Times New Roman" w:hAnsi="Times New Roman" w:cs="Times New Roman"/>
          <w:sz w:val="28"/>
        </w:rPr>
        <w:t>С. 18</w:t>
      </w:r>
      <w:r w:rsidR="0012397D">
        <w:rPr>
          <w:rFonts w:ascii="Times New Roman" w:hAnsi="Times New Roman" w:cs="Times New Roman"/>
          <w:sz w:val="28"/>
        </w:rPr>
        <w:t>–</w:t>
      </w:r>
      <w:r w:rsidRPr="0012397D">
        <w:rPr>
          <w:rFonts w:ascii="Times New Roman" w:hAnsi="Times New Roman" w:cs="Times New Roman"/>
          <w:sz w:val="28"/>
        </w:rPr>
        <w:t>25.</w:t>
      </w:r>
    </w:p>
    <w:p w:rsidR="00E64232" w:rsidRDefault="00E64232" w:rsidP="001239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_GoBack"/>
      <w:bookmarkEnd w:id="3"/>
    </w:p>
    <w:p w:rsidR="00D00AF1" w:rsidRPr="0012397D" w:rsidRDefault="00D00A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D00AF1" w:rsidRPr="001239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18" w:rsidRDefault="00304518" w:rsidP="0012397D">
      <w:pPr>
        <w:spacing w:after="0" w:line="240" w:lineRule="auto"/>
      </w:pPr>
      <w:r>
        <w:separator/>
      </w:r>
    </w:p>
  </w:endnote>
  <w:endnote w:type="continuationSeparator" w:id="0">
    <w:p w:rsidR="00304518" w:rsidRDefault="00304518" w:rsidP="0012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75168"/>
      <w:docPartObj>
        <w:docPartGallery w:val="Page Numbers (Bottom of Page)"/>
        <w:docPartUnique/>
      </w:docPartObj>
    </w:sdtPr>
    <w:sdtEndPr/>
    <w:sdtContent>
      <w:p w:rsidR="0012397D" w:rsidRDefault="001239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32">
          <w:rPr>
            <w:noProof/>
          </w:rPr>
          <w:t>4</w:t>
        </w:r>
        <w:r>
          <w:fldChar w:fldCharType="end"/>
        </w:r>
      </w:p>
    </w:sdtContent>
  </w:sdt>
  <w:p w:rsidR="0012397D" w:rsidRDefault="00123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18" w:rsidRDefault="00304518" w:rsidP="0012397D">
      <w:pPr>
        <w:spacing w:after="0" w:line="240" w:lineRule="auto"/>
      </w:pPr>
      <w:r>
        <w:separator/>
      </w:r>
    </w:p>
  </w:footnote>
  <w:footnote w:type="continuationSeparator" w:id="0">
    <w:p w:rsidR="00304518" w:rsidRDefault="00304518" w:rsidP="00123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1D"/>
    <w:rsid w:val="000006AC"/>
    <w:rsid w:val="000301A5"/>
    <w:rsid w:val="00031CA8"/>
    <w:rsid w:val="00047F38"/>
    <w:rsid w:val="001003D1"/>
    <w:rsid w:val="001017F4"/>
    <w:rsid w:val="0012397D"/>
    <w:rsid w:val="0012561E"/>
    <w:rsid w:val="001341E6"/>
    <w:rsid w:val="00190215"/>
    <w:rsid w:val="001B40A8"/>
    <w:rsid w:val="001D7608"/>
    <w:rsid w:val="00281220"/>
    <w:rsid w:val="002912FB"/>
    <w:rsid w:val="002E5671"/>
    <w:rsid w:val="00304518"/>
    <w:rsid w:val="003772E1"/>
    <w:rsid w:val="003A140A"/>
    <w:rsid w:val="003C0200"/>
    <w:rsid w:val="003D05B1"/>
    <w:rsid w:val="003E0F85"/>
    <w:rsid w:val="003F2C07"/>
    <w:rsid w:val="00446E59"/>
    <w:rsid w:val="004571BA"/>
    <w:rsid w:val="00463015"/>
    <w:rsid w:val="00474A6A"/>
    <w:rsid w:val="00526DEF"/>
    <w:rsid w:val="005A0C8A"/>
    <w:rsid w:val="005B0A01"/>
    <w:rsid w:val="005D5763"/>
    <w:rsid w:val="005E7040"/>
    <w:rsid w:val="006531F9"/>
    <w:rsid w:val="0067168C"/>
    <w:rsid w:val="0069634B"/>
    <w:rsid w:val="006B321D"/>
    <w:rsid w:val="006E6D5C"/>
    <w:rsid w:val="00792531"/>
    <w:rsid w:val="008523F5"/>
    <w:rsid w:val="00975C61"/>
    <w:rsid w:val="009C1F5D"/>
    <w:rsid w:val="009D7219"/>
    <w:rsid w:val="00A3457F"/>
    <w:rsid w:val="00A64E20"/>
    <w:rsid w:val="00AA79E0"/>
    <w:rsid w:val="00AB6AFA"/>
    <w:rsid w:val="00AD2201"/>
    <w:rsid w:val="00AD639E"/>
    <w:rsid w:val="00B8032F"/>
    <w:rsid w:val="00BD6A8D"/>
    <w:rsid w:val="00BE67EA"/>
    <w:rsid w:val="00C35C0D"/>
    <w:rsid w:val="00C36946"/>
    <w:rsid w:val="00CD6350"/>
    <w:rsid w:val="00D00AF1"/>
    <w:rsid w:val="00D30669"/>
    <w:rsid w:val="00D3510A"/>
    <w:rsid w:val="00D37247"/>
    <w:rsid w:val="00D423DF"/>
    <w:rsid w:val="00D968CC"/>
    <w:rsid w:val="00DC74FD"/>
    <w:rsid w:val="00DD4605"/>
    <w:rsid w:val="00DD5B2A"/>
    <w:rsid w:val="00DE172A"/>
    <w:rsid w:val="00DE3B0D"/>
    <w:rsid w:val="00E30B24"/>
    <w:rsid w:val="00E64232"/>
    <w:rsid w:val="00E7730B"/>
    <w:rsid w:val="00EE1C66"/>
    <w:rsid w:val="00F43860"/>
    <w:rsid w:val="00FD680C"/>
    <w:rsid w:val="00FE541B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7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17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7D"/>
  </w:style>
  <w:style w:type="paragraph" w:styleId="a7">
    <w:name w:val="footer"/>
    <w:basedOn w:val="a"/>
    <w:link w:val="a8"/>
    <w:uiPriority w:val="99"/>
    <w:unhideWhenUsed/>
    <w:rsid w:val="001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7D"/>
  </w:style>
  <w:style w:type="table" w:customStyle="1" w:styleId="1">
    <w:name w:val="Сетка таблицы1"/>
    <w:basedOn w:val="a1"/>
    <w:uiPriority w:val="59"/>
    <w:rsid w:val="00AB6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7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17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7D"/>
  </w:style>
  <w:style w:type="paragraph" w:styleId="a7">
    <w:name w:val="footer"/>
    <w:basedOn w:val="a"/>
    <w:link w:val="a8"/>
    <w:uiPriority w:val="99"/>
    <w:unhideWhenUsed/>
    <w:rsid w:val="0012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7D"/>
  </w:style>
  <w:style w:type="table" w:customStyle="1" w:styleId="1">
    <w:name w:val="Сетка таблицы1"/>
    <w:basedOn w:val="a1"/>
    <w:uiPriority w:val="59"/>
    <w:rsid w:val="00AB6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63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57</cp:revision>
  <dcterms:created xsi:type="dcterms:W3CDTF">2019-11-02T07:35:00Z</dcterms:created>
  <dcterms:modified xsi:type="dcterms:W3CDTF">2019-12-17T09:47:00Z</dcterms:modified>
</cp:coreProperties>
</file>