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7530F" w:rsidTr="00A4712B">
        <w:tc>
          <w:tcPr>
            <w:tcW w:w="828" w:type="pct"/>
          </w:tcPr>
          <w:p w:rsidR="0017530F" w:rsidRDefault="0017530F" w:rsidP="00880162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A4A8AB" wp14:editId="54E7AAB8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7530F" w:rsidRPr="00E81F2B" w:rsidRDefault="0017530F" w:rsidP="0088016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7530F" w:rsidRDefault="0017530F" w:rsidP="0088016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7530F" w:rsidRPr="00C34ED0" w:rsidRDefault="0017530F" w:rsidP="0088016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82730" w:rsidRPr="0017530F" w:rsidRDefault="00B9518C" w:rsidP="0088016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7530F">
        <w:rPr>
          <w:rFonts w:ascii="Times New Roman" w:hAnsi="Times New Roman" w:cs="Times New Roman"/>
          <w:b/>
          <w:sz w:val="32"/>
        </w:rPr>
        <w:t>Кормопроизводство</w:t>
      </w:r>
    </w:p>
    <w:p w:rsidR="00BD7B60" w:rsidRDefault="00BD7B60" w:rsidP="00880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7B60">
        <w:rPr>
          <w:rFonts w:ascii="Times New Roman" w:hAnsi="Times New Roman" w:cs="Times New Roman"/>
          <w:b/>
          <w:bCs/>
          <w:sz w:val="28"/>
        </w:rPr>
        <w:t>Артемьев,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7B60">
        <w:rPr>
          <w:rFonts w:ascii="Times New Roman" w:hAnsi="Times New Roman" w:cs="Times New Roman"/>
          <w:sz w:val="28"/>
        </w:rPr>
        <w:t>Продуктивность и качество кормовых культур в промежуточных посевах / А. А. Артемьев, М. П. Капитанов, А. А. Пронин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BD7B60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39-41. - 3 табл.</w:t>
      </w:r>
    </w:p>
    <w:p w:rsidR="00BD7B60" w:rsidRPr="00BD7B60" w:rsidRDefault="00BD7B60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0162" w:rsidRPr="00880162" w:rsidRDefault="00880162" w:rsidP="00880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0162">
        <w:rPr>
          <w:rFonts w:ascii="Times New Roman" w:hAnsi="Times New Roman" w:cs="Times New Roman"/>
          <w:b/>
          <w:bCs/>
          <w:sz w:val="28"/>
        </w:rPr>
        <w:t>Влияние фосфорно-калийных удобрений на урожайность и качество сена многолетних трав в условиях радиоактивных загрязнений</w:t>
      </w:r>
      <w:r w:rsidRPr="00880162">
        <w:rPr>
          <w:rFonts w:ascii="Times New Roman" w:hAnsi="Times New Roman" w:cs="Times New Roman"/>
          <w:sz w:val="28"/>
        </w:rPr>
        <w:t xml:space="preserve"> / Н. М. Белоус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80162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3. - С. 33-35.</w:t>
      </w:r>
    </w:p>
    <w:p w:rsidR="00880162" w:rsidRPr="00DE6F3D" w:rsidRDefault="00880162" w:rsidP="008801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9518C" w:rsidRPr="003101C8" w:rsidRDefault="00B9518C" w:rsidP="008801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518C">
        <w:rPr>
          <w:rFonts w:ascii="Times New Roman" w:hAnsi="Times New Roman" w:cs="Times New Roman"/>
          <w:b/>
          <w:bCs/>
          <w:sz w:val="28"/>
        </w:rPr>
        <w:t>Иванова, О.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518C">
        <w:rPr>
          <w:rFonts w:ascii="Times New Roman" w:hAnsi="Times New Roman" w:cs="Times New Roman"/>
          <w:sz w:val="28"/>
        </w:rPr>
        <w:t xml:space="preserve">Приёмы повышения продуктивности пойменных лугов в условиях Крайнего Северо-Востока / О. Г. Иванова, Л. В. </w:t>
      </w:r>
      <w:proofErr w:type="spellStart"/>
      <w:r w:rsidRPr="00B9518C">
        <w:rPr>
          <w:rFonts w:ascii="Times New Roman" w:hAnsi="Times New Roman" w:cs="Times New Roman"/>
          <w:sz w:val="28"/>
        </w:rPr>
        <w:t>Заварухина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518C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2. - С. 10-13. - 2 табл.</w:t>
      </w:r>
    </w:p>
    <w:p w:rsidR="00B9518C" w:rsidRDefault="00B9518C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518C">
        <w:rPr>
          <w:rFonts w:ascii="Times New Roman" w:hAnsi="Times New Roman" w:cs="Times New Roman"/>
          <w:sz w:val="24"/>
        </w:rPr>
        <w:t>В статье представлены результаты исследований применения макро- и микроудобрений на пойменных лугах севера Дальнего Востока за период 2010-2013 годах.</w:t>
      </w:r>
    </w:p>
    <w:p w:rsidR="00427152" w:rsidRDefault="00427152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78AB" w:rsidRDefault="00DE6F3D" w:rsidP="00880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6F3D">
        <w:rPr>
          <w:rFonts w:ascii="Times New Roman" w:hAnsi="Times New Roman" w:cs="Times New Roman"/>
          <w:b/>
          <w:bCs/>
          <w:sz w:val="28"/>
        </w:rPr>
        <w:t>Касаткина,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6F3D">
        <w:rPr>
          <w:rFonts w:ascii="Times New Roman" w:hAnsi="Times New Roman" w:cs="Times New Roman"/>
          <w:sz w:val="28"/>
        </w:rPr>
        <w:t xml:space="preserve">Продуктивность сортов вики яровой при выращивании на зеленую массу и семена в условиях Удмуртской Республики / Н. И. Касаткина, Ж. С. Нелюбова, П. Л. </w:t>
      </w:r>
      <w:proofErr w:type="spellStart"/>
      <w:r w:rsidRPr="00DE6F3D">
        <w:rPr>
          <w:rFonts w:ascii="Times New Roman" w:hAnsi="Times New Roman" w:cs="Times New Roman"/>
          <w:sz w:val="28"/>
        </w:rPr>
        <w:t>Чураков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6F3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36-38. - 2 табл.</w:t>
      </w:r>
    </w:p>
    <w:p w:rsidR="001D78AB" w:rsidRPr="001D78AB" w:rsidRDefault="001D78AB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44E7" w:rsidRPr="004944E7" w:rsidRDefault="004944E7" w:rsidP="00880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44E7">
        <w:rPr>
          <w:rFonts w:ascii="Times New Roman" w:hAnsi="Times New Roman" w:cs="Times New Roman"/>
          <w:b/>
          <w:bCs/>
          <w:sz w:val="28"/>
        </w:rPr>
        <w:t>Косолапов,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44E7">
        <w:rPr>
          <w:rFonts w:ascii="Times New Roman" w:hAnsi="Times New Roman" w:cs="Times New Roman"/>
          <w:sz w:val="28"/>
        </w:rPr>
        <w:t>Новые сорта кормовых культур - залог успешного развития кормопроизводства / В. М. Косолапов, С. В. Пилипко, С. И. Костенко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4944E7">
        <w:rPr>
          <w:rFonts w:ascii="Times New Roman" w:hAnsi="Times New Roman" w:cs="Times New Roman"/>
          <w:sz w:val="28"/>
        </w:rPr>
        <w:t>// Достижения науки и техники АПК. - 2015. - № 4. - С. 35-37. </w:t>
      </w:r>
    </w:p>
    <w:p w:rsidR="001D78AB" w:rsidRPr="001D78AB" w:rsidRDefault="001D78AB" w:rsidP="008801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6F84" w:rsidRPr="00CC6F84" w:rsidRDefault="00CC6F84" w:rsidP="0088016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CC6F84">
        <w:rPr>
          <w:rFonts w:ascii="Times New Roman" w:hAnsi="Times New Roman" w:cs="Times New Roman"/>
          <w:b/>
          <w:bCs/>
          <w:sz w:val="28"/>
        </w:rPr>
        <w:t>Лапшин,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6F84">
        <w:rPr>
          <w:rFonts w:ascii="Times New Roman" w:hAnsi="Times New Roman" w:cs="Times New Roman"/>
          <w:sz w:val="28"/>
        </w:rPr>
        <w:t xml:space="preserve">Продуктивность озимых зерновых </w:t>
      </w:r>
      <w:proofErr w:type="spellStart"/>
      <w:r w:rsidRPr="00CC6F84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CC6F84">
        <w:rPr>
          <w:rFonts w:ascii="Times New Roman" w:hAnsi="Times New Roman" w:cs="Times New Roman"/>
          <w:sz w:val="28"/>
        </w:rPr>
        <w:t xml:space="preserve"> / Ю. А. Лапшин, С. В. </w:t>
      </w:r>
      <w:proofErr w:type="spellStart"/>
      <w:r w:rsidRPr="00CC6F84">
        <w:rPr>
          <w:rFonts w:ascii="Times New Roman" w:hAnsi="Times New Roman" w:cs="Times New Roman"/>
          <w:sz w:val="28"/>
        </w:rPr>
        <w:t>Бырканова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6F84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2. - С. 23-28. - 3 табл.</w:t>
      </w:r>
    </w:p>
    <w:p w:rsidR="00CC6F84" w:rsidRDefault="00CC6F84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6F84">
        <w:rPr>
          <w:rFonts w:ascii="Times New Roman" w:hAnsi="Times New Roman" w:cs="Times New Roman"/>
          <w:sz w:val="24"/>
        </w:rPr>
        <w:t xml:space="preserve">Изучена эффективность возделывания испытуемых озимых зерновых (тритикале, ржи, пшеницы) </w:t>
      </w:r>
      <w:proofErr w:type="spellStart"/>
      <w:r w:rsidRPr="00CC6F84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CC6F84">
        <w:rPr>
          <w:rFonts w:ascii="Times New Roman" w:hAnsi="Times New Roman" w:cs="Times New Roman"/>
          <w:sz w:val="24"/>
        </w:rPr>
        <w:t xml:space="preserve"> на дерново-подзолистой почве Северо-Востока Нечерноземной зоны на различных фонах минерального удобрения.</w:t>
      </w:r>
    </w:p>
    <w:p w:rsidR="00CC6F84" w:rsidRPr="00B9518C" w:rsidRDefault="00CC6F84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78AB" w:rsidRDefault="00427152" w:rsidP="001D78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27152">
        <w:rPr>
          <w:rFonts w:ascii="Times New Roman" w:hAnsi="Times New Roman" w:cs="Times New Roman"/>
          <w:b/>
          <w:bCs/>
          <w:sz w:val="28"/>
        </w:rPr>
        <w:t>Лукашов,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7152">
        <w:rPr>
          <w:rFonts w:ascii="Times New Roman" w:hAnsi="Times New Roman" w:cs="Times New Roman"/>
          <w:sz w:val="28"/>
        </w:rPr>
        <w:t>Эффективность использования многолетних и однолетних кормовых культур в Калужской области / В. Н. Лукашов, А. Н. Исаков</w:t>
      </w:r>
      <w:r>
        <w:rPr>
          <w:rFonts w:ascii="Times New Roman" w:hAnsi="Times New Roman" w:cs="Times New Roman"/>
          <w:sz w:val="28"/>
        </w:rPr>
        <w:t xml:space="preserve"> </w:t>
      </w:r>
      <w:r w:rsidRPr="00427152">
        <w:rPr>
          <w:rFonts w:ascii="Times New Roman" w:hAnsi="Times New Roman" w:cs="Times New Roman"/>
          <w:sz w:val="28"/>
        </w:rPr>
        <w:t>// Кормопроизводство. - 2015. - № 2. - С. 19-22. - 4 табл. </w:t>
      </w:r>
    </w:p>
    <w:p w:rsidR="00427152" w:rsidRDefault="00427152" w:rsidP="001D78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27152">
        <w:rPr>
          <w:rFonts w:ascii="Times New Roman" w:hAnsi="Times New Roman" w:cs="Times New Roman"/>
          <w:sz w:val="24"/>
        </w:rPr>
        <w:t>Изучена продуктивность однолетних и многолетних кормовых культур, травосмесей и совместных посевов на серых лесных среднесуглинистых почвах Калужской области.</w:t>
      </w:r>
    </w:p>
    <w:p w:rsidR="00CC6F84" w:rsidRDefault="00CC6F84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78AB" w:rsidRDefault="00493E60" w:rsidP="001D78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3E60">
        <w:rPr>
          <w:rFonts w:ascii="Times New Roman" w:hAnsi="Times New Roman" w:cs="Times New Roman"/>
          <w:b/>
          <w:bCs/>
          <w:sz w:val="28"/>
        </w:rPr>
        <w:t>Машьянов</w:t>
      </w:r>
      <w:proofErr w:type="spellEnd"/>
      <w:r w:rsidRPr="00493E60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3E60">
        <w:rPr>
          <w:rFonts w:ascii="Times New Roman" w:hAnsi="Times New Roman" w:cs="Times New Roman"/>
          <w:sz w:val="28"/>
        </w:rPr>
        <w:t xml:space="preserve">Влияние состава </w:t>
      </w:r>
      <w:proofErr w:type="spellStart"/>
      <w:r w:rsidRPr="00493E60">
        <w:rPr>
          <w:rFonts w:ascii="Times New Roman" w:hAnsi="Times New Roman" w:cs="Times New Roman"/>
          <w:sz w:val="28"/>
        </w:rPr>
        <w:t>содоминатнов</w:t>
      </w:r>
      <w:proofErr w:type="spellEnd"/>
      <w:r w:rsidRPr="00493E60">
        <w:rPr>
          <w:rFonts w:ascii="Times New Roman" w:hAnsi="Times New Roman" w:cs="Times New Roman"/>
          <w:sz w:val="28"/>
        </w:rPr>
        <w:t xml:space="preserve"> травосмеси на продуктивность и адаптивность </w:t>
      </w:r>
      <w:proofErr w:type="spellStart"/>
      <w:r w:rsidRPr="00493E60">
        <w:rPr>
          <w:rFonts w:ascii="Times New Roman" w:hAnsi="Times New Roman" w:cs="Times New Roman"/>
          <w:sz w:val="28"/>
        </w:rPr>
        <w:t>разновидовых</w:t>
      </w:r>
      <w:proofErr w:type="spellEnd"/>
      <w:r w:rsidRPr="00493E60">
        <w:rPr>
          <w:rFonts w:ascii="Times New Roman" w:hAnsi="Times New Roman" w:cs="Times New Roman"/>
          <w:sz w:val="28"/>
        </w:rPr>
        <w:t xml:space="preserve"> травостоев с доминированием </w:t>
      </w:r>
      <w:proofErr w:type="spellStart"/>
      <w:r w:rsidRPr="00493E60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493E60">
        <w:rPr>
          <w:rFonts w:ascii="Times New Roman" w:hAnsi="Times New Roman" w:cs="Times New Roman"/>
          <w:sz w:val="28"/>
        </w:rPr>
        <w:t xml:space="preserve"> в условиях Северо-Запада России / М. А. </w:t>
      </w:r>
      <w:proofErr w:type="spellStart"/>
      <w:r w:rsidRPr="00493E60">
        <w:rPr>
          <w:rFonts w:ascii="Times New Roman" w:hAnsi="Times New Roman" w:cs="Times New Roman"/>
          <w:sz w:val="28"/>
        </w:rPr>
        <w:t>Машьянов</w:t>
      </w:r>
      <w:proofErr w:type="spellEnd"/>
      <w:r w:rsidRPr="00493E60">
        <w:rPr>
          <w:rFonts w:ascii="Times New Roman" w:hAnsi="Times New Roman" w:cs="Times New Roman"/>
          <w:sz w:val="28"/>
        </w:rPr>
        <w:t>, В. В. Ганичева</w:t>
      </w:r>
      <w:r>
        <w:rPr>
          <w:rFonts w:ascii="Times New Roman" w:hAnsi="Times New Roman" w:cs="Times New Roman"/>
          <w:sz w:val="28"/>
        </w:rPr>
        <w:t xml:space="preserve"> </w:t>
      </w:r>
      <w:r w:rsidRPr="00493E60">
        <w:rPr>
          <w:rFonts w:ascii="Times New Roman" w:hAnsi="Times New Roman" w:cs="Times New Roman"/>
          <w:sz w:val="28"/>
        </w:rPr>
        <w:t>// Кормопроизводство. - 2015. - № 3. - С. 21-25. - 3 табл. </w:t>
      </w:r>
    </w:p>
    <w:p w:rsidR="00CC6F84" w:rsidRDefault="00493E60" w:rsidP="001D78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93E60">
        <w:rPr>
          <w:rFonts w:ascii="Times New Roman" w:hAnsi="Times New Roman" w:cs="Times New Roman"/>
          <w:sz w:val="24"/>
        </w:rPr>
        <w:t xml:space="preserve">В статье изложены результаты исследований, проведенных в течение трех лет </w:t>
      </w:r>
      <w:r w:rsidRPr="00493E60">
        <w:rPr>
          <w:rFonts w:ascii="Times New Roman" w:hAnsi="Times New Roman" w:cs="Times New Roman"/>
          <w:sz w:val="24"/>
        </w:rPr>
        <w:lastRenderedPageBreak/>
        <w:t xml:space="preserve">(2011-2013 гг.), в ходе которых определялось влияние бобовых и злаковых растений на продуктивность и питательную ценность сеяных травостоев с доминированием </w:t>
      </w:r>
      <w:proofErr w:type="spellStart"/>
      <w:r w:rsidRPr="00493E60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493E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E60">
        <w:rPr>
          <w:rFonts w:ascii="Times New Roman" w:hAnsi="Times New Roman" w:cs="Times New Roman"/>
          <w:sz w:val="24"/>
        </w:rPr>
        <w:t>овсяно-райграсовый</w:t>
      </w:r>
      <w:proofErr w:type="spellEnd"/>
      <w:r w:rsidRPr="00493E60">
        <w:rPr>
          <w:rFonts w:ascii="Times New Roman" w:hAnsi="Times New Roman" w:cs="Times New Roman"/>
          <w:sz w:val="24"/>
        </w:rPr>
        <w:t xml:space="preserve"> гибрид).</w:t>
      </w:r>
    </w:p>
    <w:p w:rsidR="00304992" w:rsidRDefault="00304992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2A2E" w:rsidRPr="009F2A2E" w:rsidRDefault="009F2A2E" w:rsidP="008801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F2A2E">
        <w:rPr>
          <w:rFonts w:ascii="Times New Roman" w:hAnsi="Times New Roman" w:cs="Times New Roman"/>
          <w:b/>
          <w:bCs/>
          <w:sz w:val="28"/>
        </w:rPr>
        <w:t>Нелюбина</w:t>
      </w:r>
      <w:proofErr w:type="spellEnd"/>
      <w:r w:rsidRPr="009F2A2E">
        <w:rPr>
          <w:rFonts w:ascii="Times New Roman" w:hAnsi="Times New Roman" w:cs="Times New Roman"/>
          <w:b/>
          <w:bCs/>
          <w:sz w:val="28"/>
        </w:rPr>
        <w:t>, Ж.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2A2E">
        <w:rPr>
          <w:rFonts w:ascii="Times New Roman" w:hAnsi="Times New Roman" w:cs="Times New Roman"/>
          <w:sz w:val="28"/>
        </w:rPr>
        <w:t xml:space="preserve">Влияние покровной культуры на продуктивность </w:t>
      </w:r>
      <w:proofErr w:type="spellStart"/>
      <w:r w:rsidRPr="009F2A2E">
        <w:rPr>
          <w:rFonts w:ascii="Times New Roman" w:hAnsi="Times New Roman" w:cs="Times New Roman"/>
          <w:sz w:val="28"/>
        </w:rPr>
        <w:t>лядвенца</w:t>
      </w:r>
      <w:proofErr w:type="spellEnd"/>
      <w:r w:rsidRPr="009F2A2E">
        <w:rPr>
          <w:rFonts w:ascii="Times New Roman" w:hAnsi="Times New Roman" w:cs="Times New Roman"/>
          <w:sz w:val="28"/>
        </w:rPr>
        <w:t xml:space="preserve"> рогатого в условиях Среднего Урала / Ж. С. </w:t>
      </w:r>
      <w:proofErr w:type="spellStart"/>
      <w:r w:rsidRPr="009F2A2E">
        <w:rPr>
          <w:rFonts w:ascii="Times New Roman" w:hAnsi="Times New Roman" w:cs="Times New Roman"/>
          <w:sz w:val="28"/>
        </w:rPr>
        <w:t>Нелюбина</w:t>
      </w:r>
      <w:proofErr w:type="spellEnd"/>
      <w:r w:rsidRPr="009F2A2E">
        <w:rPr>
          <w:rFonts w:ascii="Times New Roman" w:hAnsi="Times New Roman" w:cs="Times New Roman"/>
          <w:sz w:val="28"/>
        </w:rPr>
        <w:t>, А. Ф. Каримов, Н. И. Касаткина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9F2A2E">
        <w:rPr>
          <w:rFonts w:ascii="Times New Roman" w:hAnsi="Times New Roman" w:cs="Times New Roman"/>
          <w:sz w:val="28"/>
        </w:rPr>
        <w:t>// Достижения науки и техники АПК. - 2015. - № 4. - С. 38-40. - 3 табл. </w:t>
      </w:r>
    </w:p>
    <w:p w:rsidR="009F2A2E" w:rsidRDefault="009F2A2E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5A32" w:rsidRPr="00731FAE" w:rsidRDefault="00195A32" w:rsidP="0088016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95A32">
        <w:rPr>
          <w:rFonts w:ascii="Times New Roman" w:hAnsi="Times New Roman" w:cs="Times New Roman"/>
          <w:b/>
          <w:bCs/>
          <w:sz w:val="28"/>
        </w:rPr>
        <w:t>Тагиров, М.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5A32">
        <w:rPr>
          <w:rFonts w:ascii="Times New Roman" w:hAnsi="Times New Roman" w:cs="Times New Roman"/>
          <w:sz w:val="28"/>
        </w:rPr>
        <w:t xml:space="preserve">Оценка накопления органического вещества новыми сортами люцерны в серых лесных почвах Татарстана / М. Ш. Тагиров, О. Л. Шайтанов, Г. Ф. </w:t>
      </w:r>
      <w:proofErr w:type="spellStart"/>
      <w:r w:rsidRPr="00195A32">
        <w:rPr>
          <w:rFonts w:ascii="Times New Roman" w:hAnsi="Times New Roman" w:cs="Times New Roman"/>
          <w:sz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5A32">
        <w:rPr>
          <w:rFonts w:ascii="Times New Roman" w:hAnsi="Times New Roman" w:cs="Times New Roman"/>
          <w:sz w:val="28"/>
        </w:rPr>
        <w:t>// Земледелие. - 2015. - № 3. - С. 17-20. - 3 табл. </w:t>
      </w:r>
    </w:p>
    <w:p w:rsidR="00195A32" w:rsidRDefault="00195A32" w:rsidP="008801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5A32">
        <w:rPr>
          <w:rFonts w:ascii="Times New Roman" w:hAnsi="Times New Roman" w:cs="Times New Roman"/>
          <w:bCs/>
          <w:sz w:val="24"/>
        </w:rPr>
        <w:t xml:space="preserve">В 2008-2010 гг. в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ТатНИИСХ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 изучали шесть новых сортов люцерны на трех фонах минерального питания: без удобрений, N48P48K48, N72P72K72. В опыте участвовали сорта люцерны: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Айслу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 - стандарт,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Гюзель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, Татарская пастбищная,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Муслима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, Сарга, Камелия. В контроле достоверно превысил стандарт по накоплению сухого вещества ПКО только сорт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Гюзель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 (14,27 т/га против 10,85 т/га у сорта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Айслу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), а по накоплению суммы NPK в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пожнивно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-корневых остатках существенно превзошли стандарт (221,34 кг/га) Татарская пастбищная (277,32 кг/га) и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Гюзель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 xml:space="preserve"> (264,00 кг/га). Внесение минеральных удобрений N48P48K48 и дальнейшее увеличение их дозы до N72P72K72 продемонстрировали высокую отзывчивость трех сортов: </w:t>
      </w:r>
      <w:proofErr w:type="spellStart"/>
      <w:r w:rsidRPr="00195A32">
        <w:rPr>
          <w:rFonts w:ascii="Times New Roman" w:hAnsi="Times New Roman" w:cs="Times New Roman"/>
          <w:bCs/>
          <w:sz w:val="24"/>
        </w:rPr>
        <w:t>Гюзель</w:t>
      </w:r>
      <w:proofErr w:type="spellEnd"/>
      <w:r w:rsidRPr="00195A32">
        <w:rPr>
          <w:rFonts w:ascii="Times New Roman" w:hAnsi="Times New Roman" w:cs="Times New Roman"/>
          <w:bCs/>
          <w:sz w:val="24"/>
        </w:rPr>
        <w:t>, Сарга и Татарская пастбищная, обеспечивших наибольшую прибавку сухого вещества ПКО к контролю - 12,72; 12,31 и 11,14 т/га соответственно.</w:t>
      </w:r>
    </w:p>
    <w:p w:rsidR="00195A32" w:rsidRPr="00195A32" w:rsidRDefault="00195A32" w:rsidP="008801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4992" w:rsidRPr="00304992" w:rsidRDefault="00304992" w:rsidP="0088016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304992">
        <w:rPr>
          <w:rFonts w:ascii="Times New Roman" w:hAnsi="Times New Roman" w:cs="Times New Roman"/>
          <w:b/>
          <w:bCs/>
          <w:sz w:val="28"/>
        </w:rPr>
        <w:t>Теличко</w:t>
      </w:r>
      <w:proofErr w:type="spellEnd"/>
      <w:r w:rsidRPr="00304992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4992">
        <w:rPr>
          <w:rFonts w:ascii="Times New Roman" w:hAnsi="Times New Roman" w:cs="Times New Roman"/>
          <w:sz w:val="28"/>
        </w:rPr>
        <w:t xml:space="preserve">Значение райграса однолетнего при создании многолетнего травостоя / О. Н. </w:t>
      </w:r>
      <w:proofErr w:type="spellStart"/>
      <w:r w:rsidRPr="00304992">
        <w:rPr>
          <w:rFonts w:ascii="Times New Roman" w:hAnsi="Times New Roman" w:cs="Times New Roman"/>
          <w:sz w:val="28"/>
        </w:rPr>
        <w:t>Теличко</w:t>
      </w:r>
      <w:proofErr w:type="spellEnd"/>
      <w:r w:rsidRPr="00304992">
        <w:rPr>
          <w:rFonts w:ascii="Times New Roman" w:hAnsi="Times New Roman" w:cs="Times New Roman"/>
          <w:sz w:val="28"/>
        </w:rPr>
        <w:t>,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304992">
        <w:rPr>
          <w:rFonts w:ascii="Times New Roman" w:hAnsi="Times New Roman" w:cs="Times New Roman"/>
          <w:sz w:val="28"/>
        </w:rPr>
        <w:t>// Кормопроизводство. - 2</w:t>
      </w:r>
      <w:r>
        <w:rPr>
          <w:rFonts w:ascii="Times New Roman" w:hAnsi="Times New Roman" w:cs="Times New Roman"/>
          <w:sz w:val="28"/>
        </w:rPr>
        <w:t>015. - № 3. - С. 26-29. - табл.</w:t>
      </w:r>
    </w:p>
    <w:p w:rsidR="00304992" w:rsidRDefault="00304992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4992">
        <w:rPr>
          <w:rFonts w:ascii="Times New Roman" w:hAnsi="Times New Roman" w:cs="Times New Roman"/>
          <w:sz w:val="24"/>
        </w:rPr>
        <w:t>Представлены результаты изучения смеси райграса однолетнего и овсяницы луговой.</w:t>
      </w:r>
    </w:p>
    <w:p w:rsidR="00854F85" w:rsidRDefault="00854F85" w:rsidP="008801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6F3D" w:rsidRPr="00425A82" w:rsidRDefault="00D326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25A82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DE6F3D" w:rsidRPr="00425A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7E" w:rsidRDefault="00BB147E" w:rsidP="00880162">
      <w:pPr>
        <w:spacing w:after="0" w:line="240" w:lineRule="auto"/>
      </w:pPr>
      <w:r>
        <w:separator/>
      </w:r>
    </w:p>
  </w:endnote>
  <w:endnote w:type="continuationSeparator" w:id="0">
    <w:p w:rsidR="00BB147E" w:rsidRDefault="00BB147E" w:rsidP="008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3714"/>
      <w:docPartObj>
        <w:docPartGallery w:val="Page Numbers (Bottom of Page)"/>
        <w:docPartUnique/>
      </w:docPartObj>
    </w:sdtPr>
    <w:sdtEndPr/>
    <w:sdtContent>
      <w:p w:rsidR="00880162" w:rsidRDefault="008801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A82">
          <w:rPr>
            <w:noProof/>
          </w:rPr>
          <w:t>2</w:t>
        </w:r>
        <w:r>
          <w:fldChar w:fldCharType="end"/>
        </w:r>
      </w:p>
    </w:sdtContent>
  </w:sdt>
  <w:p w:rsidR="00880162" w:rsidRDefault="008801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7E" w:rsidRDefault="00BB147E" w:rsidP="00880162">
      <w:pPr>
        <w:spacing w:after="0" w:line="240" w:lineRule="auto"/>
      </w:pPr>
      <w:r>
        <w:separator/>
      </w:r>
    </w:p>
  </w:footnote>
  <w:footnote w:type="continuationSeparator" w:id="0">
    <w:p w:rsidR="00BB147E" w:rsidRDefault="00BB147E" w:rsidP="0088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B"/>
    <w:rsid w:val="0017530F"/>
    <w:rsid w:val="00181E3B"/>
    <w:rsid w:val="00195A32"/>
    <w:rsid w:val="001D78AB"/>
    <w:rsid w:val="002005F7"/>
    <w:rsid w:val="00304992"/>
    <w:rsid w:val="003101C8"/>
    <w:rsid w:val="00425A82"/>
    <w:rsid w:val="00427152"/>
    <w:rsid w:val="0048300F"/>
    <w:rsid w:val="00493E60"/>
    <w:rsid w:val="004944E7"/>
    <w:rsid w:val="0065294F"/>
    <w:rsid w:val="006F1835"/>
    <w:rsid w:val="00731FAE"/>
    <w:rsid w:val="007A55F1"/>
    <w:rsid w:val="00854F85"/>
    <w:rsid w:val="00880162"/>
    <w:rsid w:val="009F2A2E"/>
    <w:rsid w:val="00B9518C"/>
    <w:rsid w:val="00BB147E"/>
    <w:rsid w:val="00BD7B60"/>
    <w:rsid w:val="00C34ED0"/>
    <w:rsid w:val="00C7043D"/>
    <w:rsid w:val="00CC6F84"/>
    <w:rsid w:val="00D326EB"/>
    <w:rsid w:val="00D82730"/>
    <w:rsid w:val="00DE6F3D"/>
    <w:rsid w:val="00E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30F"/>
  </w:style>
  <w:style w:type="table" w:styleId="a6">
    <w:name w:val="Table Grid"/>
    <w:basedOn w:val="a1"/>
    <w:uiPriority w:val="59"/>
    <w:rsid w:val="001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30F"/>
  </w:style>
  <w:style w:type="table" w:styleId="a6">
    <w:name w:val="Table Grid"/>
    <w:basedOn w:val="a1"/>
    <w:uiPriority w:val="59"/>
    <w:rsid w:val="001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39</cp:revision>
  <dcterms:created xsi:type="dcterms:W3CDTF">2015-05-12T00:20:00Z</dcterms:created>
  <dcterms:modified xsi:type="dcterms:W3CDTF">2015-07-09T01:34:00Z</dcterms:modified>
</cp:coreProperties>
</file>