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05FE0" w:rsidTr="00A86032">
        <w:tc>
          <w:tcPr>
            <w:tcW w:w="828" w:type="pct"/>
            <w:hideMark/>
          </w:tcPr>
          <w:p w:rsidR="00905FE0" w:rsidRDefault="00905FE0" w:rsidP="00A86032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7154F8" wp14:editId="25D59845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905FE0" w:rsidRDefault="00905FE0" w:rsidP="00A86032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905FE0" w:rsidRDefault="00905FE0" w:rsidP="00A86032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05FE0" w:rsidRPr="003207D0" w:rsidRDefault="00905FE0" w:rsidP="00AC6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962" w:rsidRDefault="00AC6CC4" w:rsidP="00AC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CC4">
        <w:rPr>
          <w:rFonts w:ascii="Times New Roman" w:hAnsi="Times New Roman" w:cs="Times New Roman"/>
          <w:b/>
          <w:sz w:val="28"/>
          <w:szCs w:val="28"/>
        </w:rPr>
        <w:t>Кролиководство</w:t>
      </w:r>
    </w:p>
    <w:p w:rsidR="00C53FFF" w:rsidRPr="00FC7C40" w:rsidRDefault="00C53FFF" w:rsidP="00C53FF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0">
        <w:rPr>
          <w:rFonts w:ascii="Times New Roman" w:hAnsi="Times New Roman" w:cs="Times New Roman"/>
          <w:b/>
          <w:sz w:val="28"/>
          <w:szCs w:val="28"/>
        </w:rPr>
        <w:t>Белов, А. А.</w:t>
      </w:r>
      <w:r w:rsidRPr="00FC7C40">
        <w:rPr>
          <w:rFonts w:ascii="Times New Roman" w:hAnsi="Times New Roman" w:cs="Times New Roman"/>
          <w:sz w:val="28"/>
          <w:szCs w:val="28"/>
        </w:rPr>
        <w:t xml:space="preserve"> Влияние микроклимата на процесс выращивания кроликов / А. А. Белов, А. В. </w:t>
      </w:r>
      <w:proofErr w:type="spellStart"/>
      <w:r w:rsidRPr="00FC7C40">
        <w:rPr>
          <w:rFonts w:ascii="Times New Roman" w:hAnsi="Times New Roman" w:cs="Times New Roman"/>
          <w:sz w:val="28"/>
          <w:szCs w:val="28"/>
        </w:rPr>
        <w:t>Трифанов</w:t>
      </w:r>
      <w:proofErr w:type="spellEnd"/>
      <w:r w:rsidRPr="00FC7C40">
        <w:rPr>
          <w:rFonts w:ascii="Times New Roman" w:hAnsi="Times New Roman" w:cs="Times New Roman"/>
          <w:sz w:val="28"/>
          <w:szCs w:val="28"/>
        </w:rPr>
        <w:t xml:space="preserve"> // Технологии и технические средства механизированного производства продукции растениеводства и животноводства. – 2016. – №</w:t>
      </w:r>
      <w:r w:rsidRPr="00FC7C4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FC7C40">
        <w:rPr>
          <w:rFonts w:ascii="Times New Roman" w:hAnsi="Times New Roman" w:cs="Times New Roman"/>
          <w:sz w:val="28"/>
          <w:szCs w:val="28"/>
        </w:rPr>
        <w:t>90. – С. 144-151.</w:t>
      </w:r>
    </w:p>
    <w:p w:rsidR="00C53FFF" w:rsidRDefault="00C53FFF" w:rsidP="00C53FFF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  <w:r w:rsidRPr="00E8602A">
        <w:rPr>
          <w:rFonts w:ascii="Times New Roman" w:hAnsi="Times New Roman" w:cs="Times New Roman"/>
          <w:sz w:val="24"/>
        </w:rPr>
        <w:t xml:space="preserve">В статье представлено общее производство крольчатины в год, рассмотрено производство мяса кролика по категориям хозяйств и сделаны выводы о неэффективности производства кролиководческой продукции на малых фермах в связи с большими затратами ручного труда. В статье рассматривается внедрение более эффективных технологий выращивания кроликов с механизацией и автоматизацией основных технологических процессов для максимального использования генетического потенциала животного. Исследования проводятся с целью уточнения режимов работы оборудования для поддержания необходимых параметров микроклимата. Планируется реализация полного факторного эксперимента по матрице 32. Проведён анализ технологий выращивания кроликов, в результате которого были выбраны группы критериев (технологические и ресурсные), на основании которых была определена модель двухфазного эксперимента. В статье представлена схема лабораторной установки для выращивания кроликов, используемая в опытах. По результатам экспериментальной работы планируется разработка математической модели выращивания кроликов, с помощью которой можно будет определить оптимальные режимы работы климатического оборудования и провести сравнение представленных на рынке технологий содержания кроликов для выявления наиболее эффективных. </w:t>
      </w:r>
    </w:p>
    <w:p w:rsidR="00C53FFF" w:rsidRPr="00E8602A" w:rsidRDefault="00C53FFF" w:rsidP="00C53FFF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</w:p>
    <w:p w:rsidR="00F52CD9" w:rsidRPr="00F52CD9" w:rsidRDefault="00F52CD9" w:rsidP="00F52CD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D9">
        <w:rPr>
          <w:rFonts w:ascii="Times New Roman" w:hAnsi="Times New Roman" w:cs="Times New Roman"/>
          <w:b/>
          <w:sz w:val="28"/>
          <w:szCs w:val="28"/>
        </w:rPr>
        <w:t>Белов, А. А.</w:t>
      </w:r>
      <w:r w:rsidRPr="00F52CD9">
        <w:rPr>
          <w:rFonts w:ascii="Times New Roman" w:hAnsi="Times New Roman" w:cs="Times New Roman"/>
          <w:sz w:val="28"/>
          <w:szCs w:val="28"/>
        </w:rPr>
        <w:t xml:space="preserve"> Состояние и тенденции развития мелкотоварного производства крольчатины в РФ / А. А. Белов, Р. А. Уваров // Технологии и технические средства механизированного производства продукции растениеводства и животноводства. – 2016. – № 89. – С. 167-175. </w:t>
      </w:r>
    </w:p>
    <w:p w:rsidR="00F52CD9" w:rsidRDefault="00F52CD9" w:rsidP="00F52CD9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  <w:r w:rsidRPr="00E8602A">
        <w:rPr>
          <w:rFonts w:ascii="Times New Roman" w:hAnsi="Times New Roman" w:cs="Times New Roman"/>
          <w:sz w:val="24"/>
        </w:rPr>
        <w:t xml:space="preserve">В статье рассмотрена проблема необходимости </w:t>
      </w:r>
      <w:proofErr w:type="spellStart"/>
      <w:r w:rsidRPr="00E8602A">
        <w:rPr>
          <w:rFonts w:ascii="Times New Roman" w:hAnsi="Times New Roman" w:cs="Times New Roman"/>
          <w:sz w:val="24"/>
        </w:rPr>
        <w:t>импортозамещения</w:t>
      </w:r>
      <w:proofErr w:type="spellEnd"/>
      <w:r w:rsidRPr="00E8602A">
        <w:rPr>
          <w:rFonts w:ascii="Times New Roman" w:hAnsi="Times New Roman" w:cs="Times New Roman"/>
          <w:sz w:val="24"/>
        </w:rPr>
        <w:t xml:space="preserve"> сельскохозяйственной продукции на примере продукции животноводства; обозначены основные шаги, предпринятые Правительством РФ в этом направлении; представлена структура потребления населением различных видов мяса в сравнении со странами-членами ЕС; приведены нормы потребления мясной продукции, в </w:t>
      </w:r>
      <w:proofErr w:type="spellStart"/>
      <w:r w:rsidRPr="00E8602A">
        <w:rPr>
          <w:rFonts w:ascii="Times New Roman" w:hAnsi="Times New Roman" w:cs="Times New Roman"/>
          <w:sz w:val="24"/>
        </w:rPr>
        <w:t>т.ч</w:t>
      </w:r>
      <w:proofErr w:type="spellEnd"/>
      <w:r w:rsidRPr="00E8602A">
        <w:rPr>
          <w:rFonts w:ascii="Times New Roman" w:hAnsi="Times New Roman" w:cs="Times New Roman"/>
          <w:sz w:val="24"/>
        </w:rPr>
        <w:t xml:space="preserve">. диетического мяса; описаны преимущества крольчатины перед другими видами мяса; теоретически обоснована перспективность и рентабельность кролиководческой отрасли в целом. Помимо производства и сбыта основной кролиководческой продукции (мяса), кролиководческая ферма способна также реализовывать шкурку, кожу, пух, мех, кроличий помет как источник ценных для растений питательных веществ, а также и самих кроликов в качестве домашних питомцев или подопытных животных при проведении лабораторных исследований. В статье рассматриваются наиболее распространенные на сегодняшний день технологии содержания и разведения кроликов. Их применяют в мелкотоварном производстве: ямный, наружноклеточный и модульный; представлены их преимущества и недостатки. С учетом всех рассматриваемых факторов сделаны выводы о перспективах применения той или иной технологии содержания и разведения кроликов. </w:t>
      </w:r>
    </w:p>
    <w:p w:rsidR="005420FC" w:rsidRDefault="005420FC" w:rsidP="00F52CD9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</w:p>
    <w:p w:rsidR="003207D0" w:rsidRDefault="003207D0" w:rsidP="003207D0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0977B2">
        <w:rPr>
          <w:rFonts w:ascii="Times New Roman" w:hAnsi="Times New Roman" w:cs="Times New Roman"/>
          <w:b/>
          <w:sz w:val="28"/>
        </w:rPr>
        <w:t>Волкова, О. В.</w:t>
      </w:r>
      <w:r w:rsidRPr="000977B2">
        <w:rPr>
          <w:rFonts w:ascii="Times New Roman" w:hAnsi="Times New Roman" w:cs="Times New Roman"/>
          <w:sz w:val="28"/>
        </w:rPr>
        <w:t xml:space="preserve"> Изучение качества отрубов тушки кроликов</w:t>
      </w:r>
      <w:r>
        <w:rPr>
          <w:rFonts w:ascii="Times New Roman" w:hAnsi="Times New Roman" w:cs="Times New Roman"/>
          <w:sz w:val="28"/>
        </w:rPr>
        <w:t xml:space="preserve"> /</w:t>
      </w:r>
      <w:r w:rsidRPr="000977B2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0977B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977B2">
        <w:rPr>
          <w:rFonts w:ascii="Times New Roman" w:hAnsi="Times New Roman" w:cs="Times New Roman"/>
          <w:sz w:val="28"/>
        </w:rPr>
        <w:t>Волкова, К.</w:t>
      </w:r>
      <w:r>
        <w:rPr>
          <w:rFonts w:ascii="Times New Roman" w:hAnsi="Times New Roman" w:cs="Times New Roman"/>
          <w:sz w:val="28"/>
        </w:rPr>
        <w:t xml:space="preserve"> </w:t>
      </w:r>
      <w:r w:rsidRPr="000977B2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77B2">
        <w:rPr>
          <w:rFonts w:ascii="Times New Roman" w:hAnsi="Times New Roman" w:cs="Times New Roman"/>
          <w:sz w:val="28"/>
        </w:rPr>
        <w:t>Есенбаева</w:t>
      </w:r>
      <w:proofErr w:type="spellEnd"/>
      <w:r w:rsidRPr="000977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0977B2">
        <w:rPr>
          <w:rFonts w:ascii="Times New Roman" w:hAnsi="Times New Roman" w:cs="Times New Roman"/>
          <w:sz w:val="28"/>
        </w:rPr>
        <w:t xml:space="preserve">Вестник </w:t>
      </w:r>
      <w:r w:rsidR="00EB64B8">
        <w:rPr>
          <w:rFonts w:ascii="Times New Roman" w:hAnsi="Times New Roman" w:cs="Times New Roman"/>
          <w:sz w:val="28"/>
        </w:rPr>
        <w:t>г</w:t>
      </w:r>
      <w:r w:rsidRPr="000977B2">
        <w:rPr>
          <w:rFonts w:ascii="Times New Roman" w:hAnsi="Times New Roman" w:cs="Times New Roman"/>
          <w:sz w:val="28"/>
        </w:rPr>
        <w:t>ос</w:t>
      </w:r>
      <w:r w:rsidR="00EB64B8">
        <w:rPr>
          <w:rFonts w:ascii="Times New Roman" w:hAnsi="Times New Roman" w:cs="Times New Roman"/>
          <w:sz w:val="28"/>
        </w:rPr>
        <w:t>.</w:t>
      </w:r>
      <w:r w:rsidRPr="000977B2">
        <w:rPr>
          <w:rFonts w:ascii="Times New Roman" w:hAnsi="Times New Roman" w:cs="Times New Roman"/>
          <w:sz w:val="28"/>
        </w:rPr>
        <w:t xml:space="preserve"> аграрного ун</w:t>
      </w:r>
      <w:r w:rsidR="00EB64B8">
        <w:rPr>
          <w:rFonts w:ascii="Times New Roman" w:hAnsi="Times New Roman" w:cs="Times New Roman"/>
          <w:sz w:val="28"/>
        </w:rPr>
        <w:t>-</w:t>
      </w:r>
      <w:r w:rsidRPr="000977B2">
        <w:rPr>
          <w:rFonts w:ascii="Times New Roman" w:hAnsi="Times New Roman" w:cs="Times New Roman"/>
          <w:sz w:val="28"/>
        </w:rPr>
        <w:t xml:space="preserve">та Северного Зауралья. </w:t>
      </w:r>
      <w:r w:rsidRPr="0017277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0977B2">
        <w:rPr>
          <w:rFonts w:ascii="Times New Roman" w:hAnsi="Times New Roman" w:cs="Times New Roman"/>
          <w:sz w:val="28"/>
        </w:rPr>
        <w:t xml:space="preserve">2016. </w:t>
      </w:r>
      <w:r w:rsidRPr="0017277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0977B2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0977B2">
        <w:rPr>
          <w:rFonts w:ascii="Times New Roman" w:hAnsi="Times New Roman" w:cs="Times New Roman"/>
          <w:sz w:val="28"/>
        </w:rPr>
        <w:t xml:space="preserve">3(34). </w:t>
      </w:r>
      <w:r w:rsidRPr="00172773">
        <w:rPr>
          <w:rFonts w:ascii="Times New Roman" w:hAnsi="Times New Roman" w:cs="Times New Roman"/>
          <w:sz w:val="28"/>
        </w:rPr>
        <w:t>–</w:t>
      </w:r>
      <w:r w:rsidR="00C32CC4">
        <w:rPr>
          <w:rFonts w:ascii="Times New Roman" w:hAnsi="Times New Roman" w:cs="Times New Roman"/>
          <w:sz w:val="28"/>
        </w:rPr>
        <w:t xml:space="preserve"> </w:t>
      </w:r>
      <w:r w:rsidRPr="000977B2">
        <w:rPr>
          <w:rFonts w:ascii="Times New Roman" w:hAnsi="Times New Roman" w:cs="Times New Roman"/>
          <w:sz w:val="28"/>
        </w:rPr>
        <w:t>С. 50-55.</w:t>
      </w:r>
    </w:p>
    <w:p w:rsidR="003207D0" w:rsidRDefault="003207D0" w:rsidP="003207D0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</w:t>
      </w:r>
      <w:r w:rsidRPr="000977B2">
        <w:rPr>
          <w:rFonts w:ascii="Times New Roman" w:hAnsi="Times New Roman" w:cs="Times New Roman"/>
          <w:sz w:val="24"/>
        </w:rPr>
        <w:t xml:space="preserve">зучен морфологический состав частей тушки кролика. Качество частей оценивали по «индексу </w:t>
      </w:r>
      <w:proofErr w:type="spellStart"/>
      <w:r w:rsidRPr="000977B2">
        <w:rPr>
          <w:rFonts w:ascii="Times New Roman" w:hAnsi="Times New Roman" w:cs="Times New Roman"/>
          <w:sz w:val="24"/>
        </w:rPr>
        <w:t>мясности</w:t>
      </w:r>
      <w:proofErr w:type="spellEnd"/>
      <w:r w:rsidRPr="000977B2">
        <w:rPr>
          <w:rFonts w:ascii="Times New Roman" w:hAnsi="Times New Roman" w:cs="Times New Roman"/>
          <w:sz w:val="24"/>
        </w:rPr>
        <w:t xml:space="preserve">», который </w:t>
      </w:r>
      <w:r>
        <w:rPr>
          <w:rFonts w:ascii="Times New Roman" w:hAnsi="Times New Roman" w:cs="Times New Roman"/>
          <w:sz w:val="24"/>
        </w:rPr>
        <w:t xml:space="preserve">в </w:t>
      </w:r>
      <w:r w:rsidRPr="000977B2">
        <w:rPr>
          <w:rFonts w:ascii="Times New Roman" w:hAnsi="Times New Roman" w:cs="Times New Roman"/>
          <w:sz w:val="24"/>
        </w:rPr>
        <w:t>среднем по тушке составил 5,5, но он не может в полной мере характеризовать качество частей тушки, поэтому исследовали химический состав отдельных частей. Разработана принципиально новая технологическая схема разделки тушки кроликов на отрубы на основе анализа и сравнительной оценки пищевой ценности и качества отдельных частей тушки.</w:t>
      </w:r>
    </w:p>
    <w:p w:rsidR="003207D0" w:rsidRDefault="003207D0" w:rsidP="003207D0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</w:p>
    <w:p w:rsidR="003207D0" w:rsidRDefault="003207D0" w:rsidP="003207D0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06AC5">
        <w:rPr>
          <w:rFonts w:ascii="Times New Roman" w:hAnsi="Times New Roman" w:cs="Times New Roman"/>
          <w:b/>
          <w:sz w:val="28"/>
        </w:rPr>
        <w:t>Дармограй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206AC5">
        <w:rPr>
          <w:rFonts w:ascii="Times New Roman" w:hAnsi="Times New Roman" w:cs="Times New Roman"/>
          <w:b/>
          <w:sz w:val="28"/>
        </w:rPr>
        <w:t xml:space="preserve"> Л. М.</w:t>
      </w:r>
      <w:r>
        <w:rPr>
          <w:rFonts w:ascii="Times New Roman" w:hAnsi="Times New Roman" w:cs="Times New Roman"/>
          <w:sz w:val="28"/>
        </w:rPr>
        <w:t xml:space="preserve"> </w:t>
      </w:r>
      <w:r w:rsidRPr="00206AC5">
        <w:rPr>
          <w:rFonts w:ascii="Times New Roman" w:hAnsi="Times New Roman" w:cs="Times New Roman"/>
          <w:sz w:val="28"/>
        </w:rPr>
        <w:t>Алгоритм продуктивности гибридных кроликов в зависимости от количества муки соломы пшеничной в комбикорме</w:t>
      </w:r>
      <w:r>
        <w:rPr>
          <w:rFonts w:ascii="Times New Roman" w:hAnsi="Times New Roman" w:cs="Times New Roman"/>
          <w:sz w:val="28"/>
        </w:rPr>
        <w:t xml:space="preserve"> / </w:t>
      </w:r>
      <w:r w:rsidRPr="00206AC5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206AC5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AC5">
        <w:rPr>
          <w:rFonts w:ascii="Times New Roman" w:hAnsi="Times New Roman" w:cs="Times New Roman"/>
          <w:sz w:val="28"/>
        </w:rPr>
        <w:t>Дармограй</w:t>
      </w:r>
      <w:proofErr w:type="spellEnd"/>
      <w:r w:rsidRPr="00206AC5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206AC5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206AC5">
        <w:rPr>
          <w:rFonts w:ascii="Times New Roman" w:hAnsi="Times New Roman" w:cs="Times New Roman"/>
          <w:sz w:val="28"/>
        </w:rPr>
        <w:t xml:space="preserve">Лучин </w:t>
      </w:r>
      <w:r>
        <w:rPr>
          <w:rFonts w:ascii="Times New Roman" w:hAnsi="Times New Roman" w:cs="Times New Roman"/>
          <w:sz w:val="28"/>
        </w:rPr>
        <w:t xml:space="preserve">// </w:t>
      </w:r>
      <w:r w:rsidRPr="00206AC5">
        <w:rPr>
          <w:rFonts w:ascii="Times New Roman" w:hAnsi="Times New Roman" w:cs="Times New Roman"/>
          <w:sz w:val="28"/>
        </w:rPr>
        <w:t>Ученые записки учреждения образования "</w:t>
      </w:r>
      <w:proofErr w:type="gramStart"/>
      <w:r w:rsidRPr="00206AC5">
        <w:rPr>
          <w:rFonts w:ascii="Times New Roman" w:hAnsi="Times New Roman" w:cs="Times New Roman"/>
          <w:sz w:val="28"/>
        </w:rPr>
        <w:t>Витебская</w:t>
      </w:r>
      <w:proofErr w:type="gramEnd"/>
      <w:r w:rsidRPr="00206AC5">
        <w:rPr>
          <w:rFonts w:ascii="Times New Roman" w:hAnsi="Times New Roman" w:cs="Times New Roman"/>
          <w:sz w:val="28"/>
        </w:rPr>
        <w:t xml:space="preserve"> ордена "Знак почета" гос</w:t>
      </w:r>
      <w:r w:rsidR="00EB64B8">
        <w:rPr>
          <w:rFonts w:ascii="Times New Roman" w:hAnsi="Times New Roman" w:cs="Times New Roman"/>
          <w:sz w:val="28"/>
        </w:rPr>
        <w:t>.</w:t>
      </w:r>
      <w:r w:rsidRPr="00206AC5">
        <w:rPr>
          <w:rFonts w:ascii="Times New Roman" w:hAnsi="Times New Roman" w:cs="Times New Roman"/>
          <w:sz w:val="28"/>
        </w:rPr>
        <w:t xml:space="preserve"> акад</w:t>
      </w:r>
      <w:r w:rsidR="00EB64B8">
        <w:rPr>
          <w:rFonts w:ascii="Times New Roman" w:hAnsi="Times New Roman" w:cs="Times New Roman"/>
          <w:sz w:val="28"/>
        </w:rPr>
        <w:t>.</w:t>
      </w:r>
      <w:r w:rsidRPr="00206AC5">
        <w:rPr>
          <w:rFonts w:ascii="Times New Roman" w:hAnsi="Times New Roman" w:cs="Times New Roman"/>
          <w:sz w:val="28"/>
        </w:rPr>
        <w:t xml:space="preserve"> ветеринарной медицины". </w:t>
      </w:r>
      <w:r w:rsidRPr="0017277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206AC5">
        <w:rPr>
          <w:rFonts w:ascii="Times New Roman" w:hAnsi="Times New Roman" w:cs="Times New Roman"/>
          <w:sz w:val="28"/>
        </w:rPr>
        <w:t xml:space="preserve">2016. </w:t>
      </w:r>
      <w:r w:rsidRPr="0017277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206AC5">
        <w:rPr>
          <w:rFonts w:ascii="Times New Roman" w:hAnsi="Times New Roman" w:cs="Times New Roman"/>
          <w:sz w:val="28"/>
        </w:rPr>
        <w:t>Т. 52. №</w:t>
      </w:r>
      <w:r>
        <w:rPr>
          <w:rStyle w:val="a3"/>
          <w:rFonts w:ascii="Times New Roman" w:hAnsi="Times New Roman" w:cs="Times New Roman"/>
          <w:sz w:val="28"/>
        </w:rPr>
        <w:t xml:space="preserve"> </w:t>
      </w:r>
      <w:r w:rsidRPr="00206AC5">
        <w:rPr>
          <w:rFonts w:ascii="Times New Roman" w:hAnsi="Times New Roman" w:cs="Times New Roman"/>
          <w:sz w:val="28"/>
        </w:rPr>
        <w:t xml:space="preserve">2. </w:t>
      </w:r>
      <w:r w:rsidRPr="0017277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206AC5">
        <w:rPr>
          <w:rFonts w:ascii="Times New Roman" w:hAnsi="Times New Roman" w:cs="Times New Roman"/>
          <w:sz w:val="28"/>
        </w:rPr>
        <w:t>С. 128-131.</w:t>
      </w:r>
    </w:p>
    <w:p w:rsidR="003207D0" w:rsidRDefault="003207D0" w:rsidP="003207D0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  <w:r w:rsidRPr="00206AC5">
        <w:rPr>
          <w:rFonts w:ascii="Times New Roman" w:hAnsi="Times New Roman" w:cs="Times New Roman"/>
          <w:sz w:val="24"/>
        </w:rPr>
        <w:t>Изложены результаты влияния различного количества муки пшеничной соломы в составе комбикорма на конверсию корма, интенсивность роста кроликов нового типа шиншиллы, который создается (НТШ). Установлены самые высокие среднесуточные приросты (41,22 г) у кроликов 3-й опытной группы, при конверсии корма 3,15 кг, в состав рациона которых включали 15% муки пшеничной соломы и 7% сенной муки. Очерчены перспективы дальнейших исследований по использованию нетрадиционных кормов в кормлении кроликов.</w:t>
      </w:r>
    </w:p>
    <w:p w:rsidR="003207D0" w:rsidRDefault="003207D0" w:rsidP="003207D0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</w:p>
    <w:p w:rsidR="00AC6CC4" w:rsidRDefault="00AC6CC4" w:rsidP="0034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C4">
        <w:rPr>
          <w:rFonts w:ascii="Times New Roman" w:hAnsi="Times New Roman" w:cs="Times New Roman"/>
          <w:b/>
          <w:sz w:val="28"/>
          <w:szCs w:val="28"/>
        </w:rPr>
        <w:t>Демидов, В. А</w:t>
      </w:r>
      <w:r w:rsidRPr="00AC6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CC4">
        <w:rPr>
          <w:rFonts w:ascii="Times New Roman" w:hAnsi="Times New Roman" w:cs="Times New Roman"/>
          <w:sz w:val="28"/>
          <w:szCs w:val="28"/>
        </w:rPr>
        <w:t>Реактивность к адреналину и ацетилхолину артерий задней конечности кролика при адаптации к холоду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C6CC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CC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CC4">
        <w:rPr>
          <w:rFonts w:ascii="Times New Roman" w:hAnsi="Times New Roman" w:cs="Times New Roman"/>
          <w:sz w:val="28"/>
          <w:szCs w:val="28"/>
        </w:rPr>
        <w:t>Демидов,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CC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CC4">
        <w:rPr>
          <w:rFonts w:ascii="Times New Roman" w:hAnsi="Times New Roman" w:cs="Times New Roman"/>
          <w:sz w:val="28"/>
          <w:szCs w:val="28"/>
        </w:rPr>
        <w:t>Ананьев,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CC4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CC4">
        <w:rPr>
          <w:rFonts w:ascii="Times New Roman" w:hAnsi="Times New Roman" w:cs="Times New Roman"/>
          <w:sz w:val="28"/>
          <w:szCs w:val="28"/>
        </w:rPr>
        <w:t xml:space="preserve">Ананьев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AC6CC4">
        <w:rPr>
          <w:rFonts w:ascii="Times New Roman" w:hAnsi="Times New Roman" w:cs="Times New Roman"/>
          <w:sz w:val="28"/>
          <w:szCs w:val="28"/>
        </w:rPr>
        <w:t>Современные проблемы науки и образования.</w:t>
      </w:r>
      <w:r w:rsidRPr="00AC6CC4">
        <w:rPr>
          <w:rFonts w:ascii="Times New Roman" w:hAnsi="Times New Roman" w:cs="Times New Roman"/>
          <w:sz w:val="28"/>
        </w:rPr>
        <w:t xml:space="preserve"> </w:t>
      </w:r>
      <w:r w:rsidRPr="00172773">
        <w:rPr>
          <w:rFonts w:ascii="Times New Roman" w:hAnsi="Times New Roman" w:cs="Times New Roman"/>
          <w:sz w:val="28"/>
        </w:rPr>
        <w:t>–</w:t>
      </w:r>
      <w:r w:rsidRPr="00AC6CC4">
        <w:rPr>
          <w:rFonts w:ascii="Times New Roman" w:hAnsi="Times New Roman" w:cs="Times New Roman"/>
          <w:sz w:val="28"/>
          <w:szCs w:val="28"/>
        </w:rPr>
        <w:t xml:space="preserve"> 2016. </w:t>
      </w:r>
      <w:r w:rsidRPr="0017277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AC6C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CC4">
        <w:rPr>
          <w:rFonts w:ascii="Times New Roman" w:hAnsi="Times New Roman" w:cs="Times New Roman"/>
          <w:sz w:val="28"/>
          <w:szCs w:val="28"/>
        </w:rPr>
        <w:t xml:space="preserve">6. </w:t>
      </w:r>
      <w:r w:rsidRPr="0017277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AC6CC4">
        <w:rPr>
          <w:rFonts w:ascii="Times New Roman" w:hAnsi="Times New Roman" w:cs="Times New Roman"/>
          <w:sz w:val="28"/>
          <w:szCs w:val="28"/>
        </w:rPr>
        <w:t>С. 51.</w:t>
      </w:r>
    </w:p>
    <w:p w:rsidR="003414E6" w:rsidRPr="003414E6" w:rsidRDefault="003414E6" w:rsidP="0034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FEB">
        <w:rPr>
          <w:rFonts w:ascii="Times New Roman" w:hAnsi="Times New Roman" w:cs="Times New Roman"/>
          <w:sz w:val="24"/>
          <w:szCs w:val="24"/>
        </w:rPr>
        <w:t>В</w:t>
      </w:r>
      <w:r w:rsidRPr="003414E6">
        <w:rPr>
          <w:sz w:val="24"/>
          <w:szCs w:val="24"/>
        </w:rPr>
        <w:t xml:space="preserve"> </w:t>
      </w:r>
      <w:r w:rsidRPr="003414E6">
        <w:rPr>
          <w:rFonts w:ascii="Times New Roman" w:hAnsi="Times New Roman" w:cs="Times New Roman"/>
          <w:sz w:val="24"/>
          <w:szCs w:val="24"/>
        </w:rPr>
        <w:t xml:space="preserve">работе дан сравнительный количественный анализ </w:t>
      </w:r>
      <w:proofErr w:type="spellStart"/>
      <w:r w:rsidRPr="003414E6">
        <w:rPr>
          <w:rFonts w:ascii="Times New Roman" w:hAnsi="Times New Roman" w:cs="Times New Roman"/>
          <w:sz w:val="24"/>
          <w:szCs w:val="24"/>
        </w:rPr>
        <w:t>адренореактивности</w:t>
      </w:r>
      <w:proofErr w:type="spellEnd"/>
      <w:r w:rsidRPr="003414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14E6">
        <w:rPr>
          <w:rFonts w:ascii="Times New Roman" w:hAnsi="Times New Roman" w:cs="Times New Roman"/>
          <w:sz w:val="24"/>
          <w:szCs w:val="24"/>
        </w:rPr>
        <w:t>холинореактивости</w:t>
      </w:r>
      <w:proofErr w:type="spellEnd"/>
      <w:r w:rsidRPr="003414E6">
        <w:rPr>
          <w:rFonts w:ascii="Times New Roman" w:hAnsi="Times New Roman" w:cs="Times New Roman"/>
          <w:sz w:val="24"/>
          <w:szCs w:val="24"/>
        </w:rPr>
        <w:t xml:space="preserve"> регионального кровообращения на 30-й день </w:t>
      </w:r>
      <w:proofErr w:type="spellStart"/>
      <w:r w:rsidRPr="003414E6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Pr="003414E6">
        <w:rPr>
          <w:rFonts w:ascii="Times New Roman" w:hAnsi="Times New Roman" w:cs="Times New Roman"/>
          <w:sz w:val="24"/>
          <w:szCs w:val="24"/>
        </w:rPr>
        <w:t xml:space="preserve"> адаптации у кроликов при ежедневном охлаждении по 6 часов при t=(-)10’C. </w:t>
      </w:r>
      <w:proofErr w:type="spellStart"/>
      <w:proofErr w:type="gramStart"/>
      <w:r w:rsidRPr="003414E6">
        <w:rPr>
          <w:rFonts w:ascii="Times New Roman" w:hAnsi="Times New Roman" w:cs="Times New Roman"/>
          <w:sz w:val="24"/>
          <w:szCs w:val="24"/>
        </w:rPr>
        <w:t>Прессорное</w:t>
      </w:r>
      <w:proofErr w:type="spellEnd"/>
      <w:r w:rsidRPr="003414E6">
        <w:rPr>
          <w:rFonts w:ascii="Times New Roman" w:hAnsi="Times New Roman" w:cs="Times New Roman"/>
          <w:sz w:val="24"/>
          <w:szCs w:val="24"/>
        </w:rPr>
        <w:t xml:space="preserve"> действие адреналина на артерии после 30 дней </w:t>
      </w:r>
      <w:proofErr w:type="spellStart"/>
      <w:r w:rsidRPr="003414E6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Pr="003414E6">
        <w:rPr>
          <w:rFonts w:ascii="Times New Roman" w:hAnsi="Times New Roman" w:cs="Times New Roman"/>
          <w:sz w:val="24"/>
          <w:szCs w:val="24"/>
        </w:rPr>
        <w:t xml:space="preserve"> адаптации возросло на все дозы на 31–35 %. Это повышение </w:t>
      </w:r>
      <w:proofErr w:type="spellStart"/>
      <w:r w:rsidRPr="003414E6">
        <w:rPr>
          <w:rFonts w:ascii="Times New Roman" w:hAnsi="Times New Roman" w:cs="Times New Roman"/>
          <w:sz w:val="24"/>
          <w:szCs w:val="24"/>
        </w:rPr>
        <w:t>прессорной</w:t>
      </w:r>
      <w:proofErr w:type="spellEnd"/>
      <w:r w:rsidRPr="003414E6">
        <w:rPr>
          <w:rFonts w:ascii="Times New Roman" w:hAnsi="Times New Roman" w:cs="Times New Roman"/>
          <w:sz w:val="24"/>
          <w:szCs w:val="24"/>
        </w:rPr>
        <w:t xml:space="preserve"> реакции артерий на адреналин после </w:t>
      </w:r>
      <w:proofErr w:type="spellStart"/>
      <w:r w:rsidRPr="003414E6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Pr="003414E6">
        <w:rPr>
          <w:rFonts w:ascii="Times New Roman" w:hAnsi="Times New Roman" w:cs="Times New Roman"/>
          <w:sz w:val="24"/>
          <w:szCs w:val="24"/>
        </w:rPr>
        <w:t xml:space="preserve"> адаптации произошло исключительно только за счет повышения количества активных постсинаптических альфа-</w:t>
      </w:r>
      <w:proofErr w:type="spellStart"/>
      <w:r w:rsidRPr="003414E6">
        <w:rPr>
          <w:rFonts w:ascii="Times New Roman" w:hAnsi="Times New Roman" w:cs="Times New Roman"/>
          <w:sz w:val="24"/>
          <w:szCs w:val="24"/>
        </w:rPr>
        <w:t>адренорецепторов</w:t>
      </w:r>
      <w:proofErr w:type="spellEnd"/>
      <w:r w:rsidRPr="003414E6">
        <w:rPr>
          <w:rFonts w:ascii="Times New Roman" w:hAnsi="Times New Roman" w:cs="Times New Roman"/>
          <w:sz w:val="24"/>
          <w:szCs w:val="24"/>
        </w:rPr>
        <w:t xml:space="preserve"> на 32 %. Чувствительность альфа-</w:t>
      </w:r>
      <w:proofErr w:type="spellStart"/>
      <w:r w:rsidRPr="003414E6">
        <w:rPr>
          <w:rFonts w:ascii="Times New Roman" w:hAnsi="Times New Roman" w:cs="Times New Roman"/>
          <w:sz w:val="24"/>
          <w:szCs w:val="24"/>
        </w:rPr>
        <w:t>адренорецепторов</w:t>
      </w:r>
      <w:proofErr w:type="spellEnd"/>
      <w:r w:rsidRPr="003414E6">
        <w:rPr>
          <w:rFonts w:ascii="Times New Roman" w:hAnsi="Times New Roman" w:cs="Times New Roman"/>
          <w:sz w:val="24"/>
          <w:szCs w:val="24"/>
        </w:rPr>
        <w:t xml:space="preserve"> артерий на 30 день адаптации к холоду не отличалась от контроля.</w:t>
      </w:r>
      <w:proofErr w:type="gramEnd"/>
      <w:r w:rsidRPr="003414E6">
        <w:rPr>
          <w:rFonts w:ascii="Times New Roman" w:hAnsi="Times New Roman" w:cs="Times New Roman"/>
          <w:sz w:val="24"/>
          <w:szCs w:val="24"/>
        </w:rPr>
        <w:t xml:space="preserve"> Проведенные исследования показали, что после 30-и дней </w:t>
      </w:r>
      <w:proofErr w:type="spellStart"/>
      <w:r w:rsidRPr="003414E6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Pr="003414E6">
        <w:rPr>
          <w:rFonts w:ascii="Times New Roman" w:hAnsi="Times New Roman" w:cs="Times New Roman"/>
          <w:sz w:val="24"/>
          <w:szCs w:val="24"/>
        </w:rPr>
        <w:t xml:space="preserve"> адаптации возрастает депрессорное действие на низкие дозы ацетилхолина на артериальные сосуды исключительно за счет увеличения чувствительности М-3-холинорецепторов на 233 %. На высокие дозы ацетилхолина, наоборот, отмечалось уменьшение депрессорного действия ацетилхолина на артерии за счет снижения количества активных М3-холинорецепторов. </w:t>
      </w:r>
    </w:p>
    <w:p w:rsidR="003414E6" w:rsidRPr="003207D0" w:rsidRDefault="003414E6" w:rsidP="00A93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52CD9" w:rsidRDefault="00F52CD9" w:rsidP="00F52CD9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F52CD9">
        <w:rPr>
          <w:rFonts w:ascii="Times New Roman" w:hAnsi="Times New Roman" w:cs="Times New Roman"/>
          <w:b/>
          <w:sz w:val="28"/>
        </w:rPr>
        <w:t>Калганов, А. А.</w:t>
      </w:r>
      <w:r w:rsidRPr="00F52CD9">
        <w:rPr>
          <w:rFonts w:ascii="Times New Roman" w:hAnsi="Times New Roman" w:cs="Times New Roman"/>
          <w:sz w:val="28"/>
        </w:rPr>
        <w:t xml:space="preserve"> Оценка качества и полноценности кормов для выращивания кроликов / А. А. Калганов, Е. Ю. Чайка // Вестник научных конференций. </w:t>
      </w:r>
      <w:r w:rsidRPr="009124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CD9">
        <w:rPr>
          <w:rFonts w:ascii="Times New Roman" w:hAnsi="Times New Roman" w:cs="Times New Roman"/>
          <w:sz w:val="28"/>
        </w:rPr>
        <w:t xml:space="preserve">2016. </w:t>
      </w:r>
      <w:r w:rsidRPr="009124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CD9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F52CD9">
        <w:rPr>
          <w:rFonts w:ascii="Times New Roman" w:hAnsi="Times New Roman" w:cs="Times New Roman"/>
          <w:sz w:val="28"/>
        </w:rPr>
        <w:t>9-5</w:t>
      </w:r>
      <w:r>
        <w:rPr>
          <w:rFonts w:ascii="Times New Roman" w:hAnsi="Times New Roman" w:cs="Times New Roman"/>
          <w:sz w:val="28"/>
        </w:rPr>
        <w:t xml:space="preserve"> </w:t>
      </w:r>
      <w:r w:rsidRPr="00F52CD9">
        <w:rPr>
          <w:rFonts w:ascii="Times New Roman" w:hAnsi="Times New Roman" w:cs="Times New Roman"/>
          <w:sz w:val="28"/>
        </w:rPr>
        <w:t xml:space="preserve">(13). </w:t>
      </w:r>
      <w:r w:rsidRPr="009124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CD9">
        <w:rPr>
          <w:rFonts w:ascii="Times New Roman" w:hAnsi="Times New Roman" w:cs="Times New Roman"/>
          <w:sz w:val="28"/>
        </w:rPr>
        <w:t>С. 82-83.</w:t>
      </w:r>
      <w:r w:rsidR="00C32CC4">
        <w:rPr>
          <w:rFonts w:ascii="Times New Roman" w:hAnsi="Times New Roman" w:cs="Times New Roman"/>
          <w:sz w:val="28"/>
        </w:rPr>
        <w:t xml:space="preserve"> </w:t>
      </w:r>
    </w:p>
    <w:p w:rsidR="00C32CC4" w:rsidRPr="00C32CC4" w:rsidRDefault="00C32CC4" w:rsidP="00F52CD9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</w:p>
    <w:p w:rsidR="003207D0" w:rsidRPr="00876285" w:rsidRDefault="003207D0" w:rsidP="003207D0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  <w:r w:rsidRPr="009124FF">
        <w:rPr>
          <w:rFonts w:ascii="Times New Roman" w:hAnsi="Times New Roman" w:cs="Times New Roman"/>
          <w:b/>
          <w:sz w:val="28"/>
          <w:szCs w:val="28"/>
        </w:rPr>
        <w:t xml:space="preserve">Калоев, Б. С. </w:t>
      </w:r>
      <w:r w:rsidRPr="009124FF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применения сухой </w:t>
      </w:r>
      <w:proofErr w:type="spellStart"/>
      <w:r w:rsidRPr="009124FF">
        <w:rPr>
          <w:rFonts w:ascii="Times New Roman" w:hAnsi="Times New Roman" w:cs="Times New Roman"/>
          <w:sz w:val="28"/>
          <w:szCs w:val="28"/>
        </w:rPr>
        <w:t>послеспиртовой</w:t>
      </w:r>
      <w:proofErr w:type="spellEnd"/>
      <w:r w:rsidRPr="009124FF">
        <w:rPr>
          <w:rFonts w:ascii="Times New Roman" w:hAnsi="Times New Roman" w:cs="Times New Roman"/>
          <w:sz w:val="28"/>
          <w:szCs w:val="28"/>
        </w:rPr>
        <w:t xml:space="preserve"> барды при откорме кроликов калифорнийской породы / Б. С. Калоев, Ч. В. </w:t>
      </w:r>
      <w:proofErr w:type="spellStart"/>
      <w:r w:rsidRPr="009124FF">
        <w:rPr>
          <w:rFonts w:ascii="Times New Roman" w:hAnsi="Times New Roman" w:cs="Times New Roman"/>
          <w:sz w:val="28"/>
          <w:szCs w:val="28"/>
        </w:rPr>
        <w:t>Ревазов</w:t>
      </w:r>
      <w:proofErr w:type="spellEnd"/>
      <w:r w:rsidRPr="009124FF">
        <w:rPr>
          <w:rFonts w:ascii="Times New Roman" w:hAnsi="Times New Roman" w:cs="Times New Roman"/>
          <w:sz w:val="28"/>
          <w:szCs w:val="28"/>
        </w:rPr>
        <w:t xml:space="preserve"> // Известия Горского гос. </w:t>
      </w:r>
      <w:proofErr w:type="spellStart"/>
      <w:r w:rsidRPr="009124FF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124FF">
        <w:rPr>
          <w:rFonts w:ascii="Times New Roman" w:hAnsi="Times New Roman" w:cs="Times New Roman"/>
          <w:sz w:val="28"/>
          <w:szCs w:val="28"/>
        </w:rPr>
        <w:t>. ун-та.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4FF">
        <w:rPr>
          <w:rFonts w:ascii="Times New Roman" w:hAnsi="Times New Roman" w:cs="Times New Roman"/>
          <w:sz w:val="28"/>
          <w:szCs w:val="28"/>
        </w:rPr>
        <w:t>2016. – Т. 53. № 4. – С. 64-68</w:t>
      </w:r>
      <w:r w:rsidRPr="00876285">
        <w:rPr>
          <w:rFonts w:ascii="Times New Roman" w:hAnsi="Times New Roman" w:cs="Times New Roman"/>
          <w:sz w:val="24"/>
        </w:rPr>
        <w:t>.</w:t>
      </w:r>
    </w:p>
    <w:p w:rsidR="003207D0" w:rsidRDefault="003207D0" w:rsidP="003207D0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  <w:r w:rsidRPr="00876285">
        <w:rPr>
          <w:rFonts w:ascii="Times New Roman" w:hAnsi="Times New Roman" w:cs="Times New Roman"/>
          <w:sz w:val="24"/>
        </w:rPr>
        <w:t xml:space="preserve">Востребованность населения в низкокалорийном и диетическом мясе делает актуальным изыскание </w:t>
      </w:r>
      <w:proofErr w:type="gramStart"/>
      <w:r w:rsidRPr="00876285">
        <w:rPr>
          <w:rFonts w:ascii="Times New Roman" w:hAnsi="Times New Roman" w:cs="Times New Roman"/>
          <w:sz w:val="24"/>
        </w:rPr>
        <w:t>возможностей снижения себестоимости выращивания кроликов</w:t>
      </w:r>
      <w:proofErr w:type="gramEnd"/>
      <w:r w:rsidRPr="00876285">
        <w:rPr>
          <w:rFonts w:ascii="Times New Roman" w:hAnsi="Times New Roman" w:cs="Times New Roman"/>
          <w:sz w:val="24"/>
        </w:rPr>
        <w:t xml:space="preserve"> в результате использования более дешевых компонентов комбикорма. С целью снижения </w:t>
      </w:r>
      <w:r w:rsidRPr="00876285">
        <w:rPr>
          <w:rFonts w:ascii="Times New Roman" w:hAnsi="Times New Roman" w:cs="Times New Roman"/>
          <w:sz w:val="24"/>
        </w:rPr>
        <w:lastRenderedPageBreak/>
        <w:t xml:space="preserve">затрат на корма и сокращения себестоимости крольчатины, в ООО «Агро-Ир» с. </w:t>
      </w:r>
      <w:proofErr w:type="spellStart"/>
      <w:r w:rsidRPr="00876285">
        <w:rPr>
          <w:rFonts w:ascii="Times New Roman" w:hAnsi="Times New Roman" w:cs="Times New Roman"/>
          <w:sz w:val="24"/>
        </w:rPr>
        <w:t>Рамоново</w:t>
      </w:r>
      <w:proofErr w:type="spellEnd"/>
      <w:r w:rsidRPr="0087628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6285">
        <w:rPr>
          <w:rFonts w:ascii="Times New Roman" w:hAnsi="Times New Roman" w:cs="Times New Roman"/>
          <w:sz w:val="24"/>
        </w:rPr>
        <w:t>Алагирского</w:t>
      </w:r>
      <w:proofErr w:type="spellEnd"/>
      <w:r w:rsidRPr="00876285">
        <w:rPr>
          <w:rFonts w:ascii="Times New Roman" w:hAnsi="Times New Roman" w:cs="Times New Roman"/>
          <w:sz w:val="24"/>
        </w:rPr>
        <w:t xml:space="preserve"> района, РСО-Алания, с января по март 2015 года был проведен научно-хозяйственный опыт, для которого было отобрано 80 голов кроликов калифорнийской породы в возрасте 30-32 дня, распределенные на 4 группы: одна контрольная и три опытные. Животные контрольной группы получали комбикорм ПЗК-90-1, разработанный специально для кроликов и используемый в хозяйстве. Для кроликов первой опытной группы скармливали комбикорм фирмы «</w:t>
      </w:r>
      <w:proofErr w:type="spellStart"/>
      <w:r w:rsidRPr="00876285">
        <w:rPr>
          <w:rFonts w:ascii="Times New Roman" w:hAnsi="Times New Roman" w:cs="Times New Roman"/>
          <w:sz w:val="24"/>
        </w:rPr>
        <w:t>Provimi</w:t>
      </w:r>
      <w:proofErr w:type="spellEnd"/>
      <w:r w:rsidRPr="00876285">
        <w:rPr>
          <w:rFonts w:ascii="Times New Roman" w:hAnsi="Times New Roman" w:cs="Times New Roman"/>
          <w:sz w:val="24"/>
        </w:rPr>
        <w:t xml:space="preserve">», который помимо зерновых компонентов содержит большой комплекс различных биологически активных, лечебных, ростовых и других добавок. Во второй и третьей опытных группах соответственно 5 и 10% основного рациона (комбикорма) заменили </w:t>
      </w:r>
      <w:proofErr w:type="spellStart"/>
      <w:r w:rsidRPr="00876285">
        <w:rPr>
          <w:rFonts w:ascii="Times New Roman" w:hAnsi="Times New Roman" w:cs="Times New Roman"/>
          <w:sz w:val="24"/>
        </w:rPr>
        <w:t>послеспиртовой</w:t>
      </w:r>
      <w:proofErr w:type="spellEnd"/>
      <w:r w:rsidRPr="00876285">
        <w:rPr>
          <w:rFonts w:ascii="Times New Roman" w:hAnsi="Times New Roman" w:cs="Times New Roman"/>
          <w:sz w:val="24"/>
        </w:rPr>
        <w:t xml:space="preserve"> сухой бардой. Учет израсходованного корма показал, что в расчете на 1 кг полученного прироста живой массы в опытных группах было затрачено на 0,1-0,44 кг комбикорма меньше, чем в контроле. Было установлено, что стоимость корма, затраченного при откорме одного кролика, была минимальной в 3 опытной группе - 138,38 рублей. Однако</w:t>
      </w:r>
      <w:proofErr w:type="gramStart"/>
      <w:r w:rsidRPr="00876285">
        <w:rPr>
          <w:rFonts w:ascii="Times New Roman" w:hAnsi="Times New Roman" w:cs="Times New Roman"/>
          <w:sz w:val="24"/>
        </w:rPr>
        <w:t>,</w:t>
      </w:r>
      <w:proofErr w:type="gramEnd"/>
      <w:r w:rsidRPr="00876285">
        <w:rPr>
          <w:rFonts w:ascii="Times New Roman" w:hAnsi="Times New Roman" w:cs="Times New Roman"/>
          <w:sz w:val="24"/>
        </w:rPr>
        <w:t xml:space="preserve"> расчеты показали, что на 1 кг прироста за счет корма меньше всего было затрачено во 2 опытной группе - 48,45 рублей, что на 4,19 рублей меньше контроля. В результате этого рентабельность откорма кроликов повысилась с 72,5% в контрольной группе до 80,6% во 2 опытной группе. </w:t>
      </w:r>
    </w:p>
    <w:p w:rsidR="003207D0" w:rsidRPr="00876285" w:rsidRDefault="003207D0" w:rsidP="003207D0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</w:p>
    <w:p w:rsidR="003207D0" w:rsidRPr="003207D0" w:rsidRDefault="003207D0" w:rsidP="003207D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D0">
        <w:rPr>
          <w:rFonts w:ascii="Times New Roman" w:hAnsi="Times New Roman" w:cs="Times New Roman"/>
          <w:b/>
          <w:sz w:val="28"/>
          <w:szCs w:val="28"/>
        </w:rPr>
        <w:t>Кравцова, М. Н.</w:t>
      </w:r>
      <w:r w:rsidRPr="003207D0">
        <w:rPr>
          <w:rFonts w:ascii="Times New Roman" w:hAnsi="Times New Roman" w:cs="Times New Roman"/>
          <w:sz w:val="28"/>
          <w:szCs w:val="28"/>
        </w:rPr>
        <w:t xml:space="preserve"> Оценка влияния пиридоксина и серосодержащих добавок на гематологические показатели крови кроликов калифорнийской породы / М. Н. Кравцова // В сб.: Современные тенденции развития науки и образования : материалы </w:t>
      </w:r>
      <w:proofErr w:type="spellStart"/>
      <w:r w:rsidRPr="003207D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207D0">
        <w:rPr>
          <w:rFonts w:ascii="Times New Roman" w:hAnsi="Times New Roman" w:cs="Times New Roman"/>
          <w:sz w:val="28"/>
          <w:szCs w:val="28"/>
        </w:rPr>
        <w:t>. (заочной) науч</w:t>
      </w:r>
      <w:proofErr w:type="gramStart"/>
      <w:r w:rsidRPr="003207D0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3207D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207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07D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207D0">
        <w:rPr>
          <w:rFonts w:ascii="Times New Roman" w:hAnsi="Times New Roman" w:cs="Times New Roman"/>
          <w:sz w:val="28"/>
          <w:szCs w:val="28"/>
        </w:rPr>
        <w:t xml:space="preserve">. </w:t>
      </w:r>
      <w:r w:rsidR="00EB64B8">
        <w:rPr>
          <w:rFonts w:ascii="Times New Roman" w:hAnsi="Times New Roman" w:cs="Times New Roman"/>
          <w:sz w:val="28"/>
          <w:szCs w:val="28"/>
        </w:rPr>
        <w:t>н</w:t>
      </w:r>
      <w:r w:rsidRPr="003207D0">
        <w:rPr>
          <w:rFonts w:ascii="Times New Roman" w:hAnsi="Times New Roman" w:cs="Times New Roman"/>
          <w:sz w:val="28"/>
          <w:szCs w:val="28"/>
        </w:rPr>
        <w:t>аучно-издательский центр «Мир науки». – 2016. – С. 75-78.</w:t>
      </w:r>
    </w:p>
    <w:p w:rsidR="003207D0" w:rsidRPr="00F52CD9" w:rsidRDefault="003207D0" w:rsidP="003207D0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</w:p>
    <w:p w:rsidR="00A938D9" w:rsidRPr="003207D0" w:rsidRDefault="00FB10CB" w:rsidP="003207D0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207D0">
        <w:rPr>
          <w:rFonts w:ascii="Times New Roman" w:hAnsi="Times New Roman" w:cs="Times New Roman"/>
          <w:b/>
          <w:sz w:val="28"/>
        </w:rPr>
        <w:t>Лисиченко</w:t>
      </w:r>
      <w:proofErr w:type="spellEnd"/>
      <w:r w:rsidRPr="003207D0">
        <w:rPr>
          <w:rFonts w:ascii="Times New Roman" w:hAnsi="Times New Roman" w:cs="Times New Roman"/>
          <w:b/>
          <w:sz w:val="28"/>
        </w:rPr>
        <w:t>, Г. О.</w:t>
      </w:r>
      <w:r w:rsidRPr="003207D0">
        <w:rPr>
          <w:rFonts w:ascii="Times New Roman" w:hAnsi="Times New Roman" w:cs="Times New Roman"/>
          <w:sz w:val="28"/>
        </w:rPr>
        <w:t xml:space="preserve"> </w:t>
      </w:r>
      <w:r w:rsidR="00A938D9" w:rsidRPr="003207D0">
        <w:rPr>
          <w:rFonts w:ascii="Times New Roman" w:hAnsi="Times New Roman" w:cs="Times New Roman"/>
          <w:sz w:val="28"/>
        </w:rPr>
        <w:t xml:space="preserve">Организация </w:t>
      </w:r>
      <w:r w:rsidRPr="003207D0">
        <w:rPr>
          <w:rFonts w:ascii="Times New Roman" w:hAnsi="Times New Roman" w:cs="Times New Roman"/>
          <w:sz w:val="28"/>
        </w:rPr>
        <w:t xml:space="preserve">искусственного осеменения кроликов / Г. О. </w:t>
      </w:r>
      <w:proofErr w:type="spellStart"/>
      <w:r w:rsidR="00A938D9" w:rsidRPr="003207D0">
        <w:rPr>
          <w:rFonts w:ascii="Times New Roman" w:hAnsi="Times New Roman" w:cs="Times New Roman"/>
          <w:sz w:val="28"/>
        </w:rPr>
        <w:t>Лисиченко</w:t>
      </w:r>
      <w:proofErr w:type="spellEnd"/>
      <w:r w:rsidR="00A938D9" w:rsidRPr="003207D0">
        <w:rPr>
          <w:rFonts w:ascii="Times New Roman" w:hAnsi="Times New Roman" w:cs="Times New Roman"/>
          <w:sz w:val="28"/>
        </w:rPr>
        <w:t xml:space="preserve"> </w:t>
      </w:r>
      <w:r w:rsidRPr="003207D0">
        <w:rPr>
          <w:rFonts w:ascii="Times New Roman" w:hAnsi="Times New Roman" w:cs="Times New Roman"/>
          <w:sz w:val="28"/>
        </w:rPr>
        <w:t xml:space="preserve"> // </w:t>
      </w:r>
      <w:r w:rsidR="00A938D9" w:rsidRPr="003207D0">
        <w:rPr>
          <w:rFonts w:ascii="Times New Roman" w:hAnsi="Times New Roman" w:cs="Times New Roman"/>
          <w:sz w:val="28"/>
        </w:rPr>
        <w:t>В сб</w:t>
      </w:r>
      <w:r w:rsidRPr="003207D0">
        <w:rPr>
          <w:rFonts w:ascii="Times New Roman" w:hAnsi="Times New Roman" w:cs="Times New Roman"/>
          <w:sz w:val="28"/>
        </w:rPr>
        <w:t>.</w:t>
      </w:r>
      <w:r w:rsidR="00A938D9" w:rsidRPr="003207D0">
        <w:rPr>
          <w:rFonts w:ascii="Times New Roman" w:hAnsi="Times New Roman" w:cs="Times New Roman"/>
          <w:sz w:val="28"/>
        </w:rPr>
        <w:t>: Наука и молодёжь: новые идеи и решения материалы X международной науч</w:t>
      </w:r>
      <w:proofErr w:type="gramStart"/>
      <w:r w:rsidR="00344A14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="00A938D9" w:rsidRPr="003207D0">
        <w:rPr>
          <w:rFonts w:ascii="Times New Roman" w:hAnsi="Times New Roman" w:cs="Times New Roman"/>
          <w:sz w:val="28"/>
        </w:rPr>
        <w:t>практ</w:t>
      </w:r>
      <w:proofErr w:type="spellEnd"/>
      <w:r w:rsidR="00344A14">
        <w:rPr>
          <w:rFonts w:ascii="Times New Roman" w:hAnsi="Times New Roman" w:cs="Times New Roman"/>
          <w:sz w:val="28"/>
        </w:rPr>
        <w:t>.</w:t>
      </w:r>
      <w:r w:rsidR="00A938D9" w:rsidRPr="003207D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38D9" w:rsidRPr="003207D0">
        <w:rPr>
          <w:rFonts w:ascii="Times New Roman" w:hAnsi="Times New Roman" w:cs="Times New Roman"/>
          <w:sz w:val="28"/>
        </w:rPr>
        <w:t>конф</w:t>
      </w:r>
      <w:proofErr w:type="spellEnd"/>
      <w:r w:rsidR="00344A14">
        <w:rPr>
          <w:rFonts w:ascii="Times New Roman" w:hAnsi="Times New Roman" w:cs="Times New Roman"/>
          <w:sz w:val="28"/>
        </w:rPr>
        <w:t>.</w:t>
      </w:r>
      <w:r w:rsidR="00A938D9" w:rsidRPr="003207D0">
        <w:rPr>
          <w:rFonts w:ascii="Times New Roman" w:hAnsi="Times New Roman" w:cs="Times New Roman"/>
          <w:sz w:val="28"/>
        </w:rPr>
        <w:t xml:space="preserve"> молодых исследователей. </w:t>
      </w:r>
      <w:r w:rsidRPr="003207D0">
        <w:rPr>
          <w:rFonts w:ascii="Times New Roman" w:hAnsi="Times New Roman" w:cs="Times New Roman"/>
          <w:sz w:val="28"/>
        </w:rPr>
        <w:t xml:space="preserve">– </w:t>
      </w:r>
      <w:r w:rsidR="00A938D9" w:rsidRPr="003207D0">
        <w:rPr>
          <w:rFonts w:ascii="Times New Roman" w:hAnsi="Times New Roman" w:cs="Times New Roman"/>
          <w:sz w:val="28"/>
        </w:rPr>
        <w:t xml:space="preserve">2016. </w:t>
      </w:r>
      <w:r w:rsidRPr="003207D0">
        <w:rPr>
          <w:rFonts w:ascii="Times New Roman" w:hAnsi="Times New Roman" w:cs="Times New Roman"/>
          <w:sz w:val="28"/>
        </w:rPr>
        <w:t xml:space="preserve">– </w:t>
      </w:r>
      <w:r w:rsidR="00A938D9" w:rsidRPr="003207D0">
        <w:rPr>
          <w:rFonts w:ascii="Times New Roman" w:hAnsi="Times New Roman" w:cs="Times New Roman"/>
          <w:sz w:val="28"/>
        </w:rPr>
        <w:t>С. 36-38.</w:t>
      </w:r>
    </w:p>
    <w:p w:rsidR="003207D0" w:rsidRPr="00F52CD9" w:rsidRDefault="003207D0" w:rsidP="003207D0">
      <w:pPr>
        <w:pStyle w:val="aa"/>
        <w:rPr>
          <w:rFonts w:ascii="Times New Roman" w:hAnsi="Times New Roman" w:cs="Times New Roman"/>
          <w:sz w:val="24"/>
        </w:rPr>
      </w:pPr>
    </w:p>
    <w:p w:rsidR="00B9575C" w:rsidRPr="00B9575C" w:rsidRDefault="00B9575C" w:rsidP="00B9575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5C">
        <w:rPr>
          <w:rFonts w:ascii="Times New Roman" w:hAnsi="Times New Roman" w:cs="Times New Roman"/>
          <w:b/>
          <w:sz w:val="28"/>
          <w:szCs w:val="28"/>
        </w:rPr>
        <w:t>Пузина, Е. Г.</w:t>
      </w:r>
      <w:r w:rsidRPr="00B9575C">
        <w:rPr>
          <w:rFonts w:ascii="Times New Roman" w:hAnsi="Times New Roman" w:cs="Times New Roman"/>
          <w:sz w:val="28"/>
          <w:szCs w:val="28"/>
        </w:rPr>
        <w:t xml:space="preserve"> Динамика состояния отрасли кролиководства с 1990 по 2015 год в Российской Федерации / Е.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75C">
        <w:rPr>
          <w:rFonts w:ascii="Times New Roman" w:hAnsi="Times New Roman" w:cs="Times New Roman"/>
          <w:sz w:val="28"/>
          <w:szCs w:val="28"/>
        </w:rPr>
        <w:t xml:space="preserve">Пузина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B9575C">
        <w:rPr>
          <w:rFonts w:ascii="Times New Roman" w:hAnsi="Times New Roman" w:cs="Times New Roman"/>
          <w:sz w:val="28"/>
          <w:szCs w:val="28"/>
        </w:rPr>
        <w:t>В сб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575C">
        <w:rPr>
          <w:rFonts w:ascii="Times New Roman" w:hAnsi="Times New Roman" w:cs="Times New Roman"/>
          <w:sz w:val="28"/>
          <w:szCs w:val="28"/>
        </w:rPr>
        <w:t>: Повышение уровня и качества биогенного потенциала в животноводстве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B9575C">
        <w:rPr>
          <w:rFonts w:ascii="Times New Roman" w:hAnsi="Times New Roman" w:cs="Times New Roman"/>
          <w:sz w:val="28"/>
          <w:szCs w:val="28"/>
        </w:rPr>
        <w:t xml:space="preserve"> сб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575C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575C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575C">
        <w:rPr>
          <w:rFonts w:ascii="Times New Roman" w:hAnsi="Times New Roman" w:cs="Times New Roman"/>
          <w:sz w:val="28"/>
          <w:szCs w:val="28"/>
        </w:rPr>
        <w:t xml:space="preserve"> по материалам II </w:t>
      </w:r>
      <w:proofErr w:type="spellStart"/>
      <w:r w:rsidRPr="00B9575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9575C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9575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B9575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95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75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9575C">
        <w:rPr>
          <w:rFonts w:ascii="Times New Roman" w:hAnsi="Times New Roman" w:cs="Times New Roman"/>
          <w:sz w:val="28"/>
        </w:rPr>
        <w:t xml:space="preserve"> </w:t>
      </w:r>
      <w:r w:rsidRPr="003207D0">
        <w:rPr>
          <w:rFonts w:ascii="Times New Roman" w:hAnsi="Times New Roman" w:cs="Times New Roman"/>
          <w:sz w:val="28"/>
        </w:rPr>
        <w:t>–</w:t>
      </w:r>
      <w:r w:rsidRPr="00B9575C">
        <w:rPr>
          <w:rFonts w:ascii="Times New Roman" w:hAnsi="Times New Roman" w:cs="Times New Roman"/>
          <w:sz w:val="28"/>
          <w:szCs w:val="28"/>
        </w:rPr>
        <w:t xml:space="preserve"> 2016. </w:t>
      </w:r>
      <w:r w:rsidRPr="003207D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B9575C">
        <w:rPr>
          <w:rFonts w:ascii="Times New Roman" w:hAnsi="Times New Roman" w:cs="Times New Roman"/>
          <w:sz w:val="28"/>
          <w:szCs w:val="28"/>
        </w:rPr>
        <w:t>С. 78-82.</w:t>
      </w:r>
    </w:p>
    <w:p w:rsidR="00B9575C" w:rsidRDefault="00B9575C" w:rsidP="00B9575C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  <w:r w:rsidRPr="00E8602A">
        <w:rPr>
          <w:rFonts w:ascii="Times New Roman" w:hAnsi="Times New Roman" w:cs="Times New Roman"/>
          <w:sz w:val="24"/>
        </w:rPr>
        <w:t xml:space="preserve">В статье представлен анализ основных показателей, характеризующих состояние отрасли кролиководства в России. Выявлены проблемы отрасли на современном этапе, а также основные стратегические ориентиры дальнейшего развития. </w:t>
      </w:r>
    </w:p>
    <w:p w:rsidR="00B9575C" w:rsidRPr="00E8602A" w:rsidRDefault="00B9575C" w:rsidP="00B9575C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</w:p>
    <w:p w:rsidR="006664C5" w:rsidRPr="006664C5" w:rsidRDefault="006664C5" w:rsidP="006664C5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664C5">
        <w:rPr>
          <w:rFonts w:ascii="Times New Roman" w:hAnsi="Times New Roman" w:cs="Times New Roman"/>
          <w:b/>
          <w:sz w:val="28"/>
        </w:rPr>
        <w:t>Ревазов</w:t>
      </w:r>
      <w:proofErr w:type="spellEnd"/>
      <w:r w:rsidRPr="006664C5">
        <w:rPr>
          <w:rFonts w:ascii="Times New Roman" w:hAnsi="Times New Roman" w:cs="Times New Roman"/>
          <w:b/>
          <w:sz w:val="28"/>
        </w:rPr>
        <w:t>, Ч. В.</w:t>
      </w:r>
      <w:r w:rsidRPr="006664C5">
        <w:rPr>
          <w:rFonts w:ascii="Times New Roman" w:hAnsi="Times New Roman" w:cs="Times New Roman"/>
          <w:sz w:val="28"/>
        </w:rPr>
        <w:t xml:space="preserve"> Влияние сухой </w:t>
      </w:r>
      <w:proofErr w:type="spellStart"/>
      <w:r w:rsidRPr="006664C5">
        <w:rPr>
          <w:rFonts w:ascii="Times New Roman" w:hAnsi="Times New Roman" w:cs="Times New Roman"/>
          <w:sz w:val="28"/>
        </w:rPr>
        <w:t>послеспиртовой</w:t>
      </w:r>
      <w:proofErr w:type="spellEnd"/>
      <w:r w:rsidRPr="006664C5">
        <w:rPr>
          <w:rFonts w:ascii="Times New Roman" w:hAnsi="Times New Roman" w:cs="Times New Roman"/>
          <w:sz w:val="28"/>
        </w:rPr>
        <w:t xml:space="preserve"> барды на динамику приростов кроликов калифорнийской породы / Ч. В. </w:t>
      </w:r>
      <w:proofErr w:type="spellStart"/>
      <w:r w:rsidRPr="006664C5">
        <w:rPr>
          <w:rFonts w:ascii="Times New Roman" w:hAnsi="Times New Roman" w:cs="Times New Roman"/>
          <w:sz w:val="28"/>
        </w:rPr>
        <w:t>Ревазов</w:t>
      </w:r>
      <w:proofErr w:type="spellEnd"/>
      <w:r w:rsidRPr="006664C5">
        <w:rPr>
          <w:rFonts w:ascii="Times New Roman" w:hAnsi="Times New Roman" w:cs="Times New Roman"/>
          <w:sz w:val="28"/>
        </w:rPr>
        <w:t>, Б. С.</w:t>
      </w:r>
      <w:r w:rsidRPr="006664C5">
        <w:rPr>
          <w:rFonts w:ascii="Times New Roman" w:hAnsi="Times New Roman" w:cs="Times New Roman"/>
          <w:sz w:val="28"/>
        </w:rPr>
        <w:br/>
        <w:t xml:space="preserve">Калоев // В сб.: Вестник научных трудов молодых учёных, аспирантов и магистрантов ФГБОУ </w:t>
      </w:r>
      <w:proofErr w:type="gramStart"/>
      <w:r w:rsidRPr="006664C5">
        <w:rPr>
          <w:rFonts w:ascii="Times New Roman" w:hAnsi="Times New Roman" w:cs="Times New Roman"/>
          <w:sz w:val="28"/>
        </w:rPr>
        <w:t>ВО</w:t>
      </w:r>
      <w:proofErr w:type="gramEnd"/>
      <w:r w:rsidRPr="006664C5">
        <w:rPr>
          <w:rFonts w:ascii="Times New Roman" w:hAnsi="Times New Roman" w:cs="Times New Roman"/>
          <w:sz w:val="28"/>
        </w:rPr>
        <w:t xml:space="preserve"> «Горский государственный аграрный университет» Горский гос. </w:t>
      </w:r>
      <w:proofErr w:type="spellStart"/>
      <w:r w:rsidRPr="006664C5">
        <w:rPr>
          <w:rFonts w:ascii="Times New Roman" w:hAnsi="Times New Roman" w:cs="Times New Roman"/>
          <w:sz w:val="28"/>
        </w:rPr>
        <w:t>аграр</w:t>
      </w:r>
      <w:proofErr w:type="spellEnd"/>
      <w:r w:rsidRPr="006664C5">
        <w:rPr>
          <w:rFonts w:ascii="Times New Roman" w:hAnsi="Times New Roman" w:cs="Times New Roman"/>
          <w:sz w:val="28"/>
        </w:rPr>
        <w:t xml:space="preserve">. ун-т. </w:t>
      </w:r>
      <w:r w:rsidR="00B9575C" w:rsidRPr="003207D0">
        <w:rPr>
          <w:rFonts w:ascii="Times New Roman" w:hAnsi="Times New Roman" w:cs="Times New Roman"/>
          <w:sz w:val="28"/>
        </w:rPr>
        <w:t>–</w:t>
      </w:r>
      <w:r w:rsidR="00B9575C">
        <w:rPr>
          <w:rFonts w:ascii="Times New Roman" w:hAnsi="Times New Roman" w:cs="Times New Roman"/>
          <w:sz w:val="28"/>
        </w:rPr>
        <w:t xml:space="preserve"> </w:t>
      </w:r>
      <w:r w:rsidRPr="006664C5">
        <w:rPr>
          <w:rFonts w:ascii="Times New Roman" w:hAnsi="Times New Roman" w:cs="Times New Roman"/>
          <w:sz w:val="28"/>
        </w:rPr>
        <w:t xml:space="preserve">Владикавказ, 2016. </w:t>
      </w:r>
      <w:r w:rsidRPr="003207D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6664C5">
        <w:rPr>
          <w:rFonts w:ascii="Times New Roman" w:hAnsi="Times New Roman" w:cs="Times New Roman"/>
          <w:sz w:val="28"/>
        </w:rPr>
        <w:t>С. 96-99.</w:t>
      </w:r>
    </w:p>
    <w:p w:rsidR="006664C5" w:rsidRPr="00E8602A" w:rsidRDefault="006664C5" w:rsidP="006664C5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</w:p>
    <w:p w:rsidR="00555E39" w:rsidRPr="00555E39" w:rsidRDefault="00555E39" w:rsidP="00555E3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E39">
        <w:rPr>
          <w:rFonts w:ascii="Times New Roman" w:hAnsi="Times New Roman" w:cs="Times New Roman"/>
          <w:b/>
          <w:sz w:val="28"/>
          <w:szCs w:val="28"/>
        </w:rPr>
        <w:t>Рулева</w:t>
      </w:r>
      <w:proofErr w:type="spellEnd"/>
      <w:r w:rsidRPr="00555E39">
        <w:rPr>
          <w:rFonts w:ascii="Times New Roman" w:hAnsi="Times New Roman" w:cs="Times New Roman"/>
          <w:b/>
          <w:sz w:val="28"/>
          <w:szCs w:val="28"/>
        </w:rPr>
        <w:t>, Т. А.</w:t>
      </w:r>
      <w:r w:rsidRPr="00555E39">
        <w:rPr>
          <w:rFonts w:ascii="Times New Roman" w:hAnsi="Times New Roman" w:cs="Times New Roman"/>
          <w:sz w:val="28"/>
          <w:szCs w:val="28"/>
        </w:rPr>
        <w:t xml:space="preserve"> Забой кроликов / Т. А. </w:t>
      </w:r>
      <w:proofErr w:type="spellStart"/>
      <w:r w:rsidRPr="00555E39">
        <w:rPr>
          <w:rFonts w:ascii="Times New Roman" w:hAnsi="Times New Roman" w:cs="Times New Roman"/>
          <w:sz w:val="28"/>
          <w:szCs w:val="28"/>
        </w:rPr>
        <w:t>Рулева</w:t>
      </w:r>
      <w:proofErr w:type="spellEnd"/>
      <w:r w:rsidRPr="00555E39">
        <w:rPr>
          <w:rFonts w:ascii="Times New Roman" w:hAnsi="Times New Roman" w:cs="Times New Roman"/>
          <w:sz w:val="28"/>
          <w:szCs w:val="28"/>
        </w:rPr>
        <w:t xml:space="preserve">, Н. Ю. </w:t>
      </w:r>
      <w:proofErr w:type="spellStart"/>
      <w:r w:rsidRPr="00555E39">
        <w:rPr>
          <w:rFonts w:ascii="Times New Roman" w:hAnsi="Times New Roman" w:cs="Times New Roman"/>
          <w:sz w:val="28"/>
          <w:szCs w:val="28"/>
        </w:rPr>
        <w:t>Сарбатова</w:t>
      </w:r>
      <w:proofErr w:type="spellEnd"/>
      <w:r w:rsidRPr="00555E39">
        <w:rPr>
          <w:rFonts w:ascii="Times New Roman" w:hAnsi="Times New Roman" w:cs="Times New Roman"/>
          <w:sz w:val="28"/>
          <w:szCs w:val="28"/>
        </w:rPr>
        <w:t xml:space="preserve"> // Аспирант. – 2016. – № 2 (18). – С. 35-37. </w:t>
      </w:r>
    </w:p>
    <w:p w:rsidR="00555E39" w:rsidRDefault="00555E39" w:rsidP="00555E39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  <w:r w:rsidRPr="00E8602A">
        <w:rPr>
          <w:rFonts w:ascii="Times New Roman" w:hAnsi="Times New Roman" w:cs="Times New Roman"/>
          <w:sz w:val="24"/>
        </w:rPr>
        <w:t xml:space="preserve">В статье приведены различные способы забоя кроликов. От того, насколько правильно произведен забой животного, зависит не только товарный вид мяса, но и сроки его хранения, вкусовые качества мяса. За сутки до забоя кроликов перестают кормить </w:t>
      </w:r>
      <w:r w:rsidRPr="00E8602A">
        <w:rPr>
          <w:rFonts w:ascii="Times New Roman" w:hAnsi="Times New Roman" w:cs="Times New Roman"/>
          <w:sz w:val="24"/>
        </w:rPr>
        <w:lastRenderedPageBreak/>
        <w:t xml:space="preserve">любой пищей, не дают воды или другого питья, клетки тщательно убираются на предмет возможных продуктов жизнедеятельности зверьков. Все эти процедуры необходимы для максимальной защиты мяса кроликов от загрязнения. В зависимости от количества животных, подготовленных на убой, оборудования кроличьего хозяйства и количества работников можно разделить способы забоя кроликов на несколько видов. Мясо кролика очень нежное, бледно-розового оттенка. По питательности на много превосходит свинину и говядину. </w:t>
      </w:r>
    </w:p>
    <w:p w:rsidR="00555E39" w:rsidRPr="00E8602A" w:rsidRDefault="00555E39" w:rsidP="00555E39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</w:p>
    <w:p w:rsidR="003207D0" w:rsidRDefault="003207D0" w:rsidP="003207D0">
      <w:pPr>
        <w:pStyle w:val="aa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F1D70">
        <w:rPr>
          <w:rFonts w:ascii="Times New Roman" w:hAnsi="Times New Roman" w:cs="Times New Roman"/>
          <w:b/>
          <w:sz w:val="28"/>
        </w:rPr>
        <w:t>Сокиренко</w:t>
      </w:r>
      <w:proofErr w:type="spellEnd"/>
      <w:r w:rsidRPr="004F1D70">
        <w:rPr>
          <w:rFonts w:ascii="Times New Roman" w:hAnsi="Times New Roman" w:cs="Times New Roman"/>
          <w:b/>
          <w:sz w:val="28"/>
        </w:rPr>
        <w:t>, В. А.</w:t>
      </w:r>
      <w:r>
        <w:rPr>
          <w:rFonts w:ascii="Times New Roman" w:hAnsi="Times New Roman" w:cs="Times New Roman"/>
          <w:sz w:val="28"/>
        </w:rPr>
        <w:t xml:space="preserve"> </w:t>
      </w:r>
      <w:r w:rsidRPr="004F1D70">
        <w:rPr>
          <w:rFonts w:ascii="Times New Roman" w:hAnsi="Times New Roman" w:cs="Times New Roman"/>
          <w:sz w:val="28"/>
        </w:rPr>
        <w:t>Влияние биостимуляторов на рост и развитие кроликов серебристой породы</w:t>
      </w:r>
      <w:r>
        <w:rPr>
          <w:rFonts w:ascii="Times New Roman" w:hAnsi="Times New Roman" w:cs="Times New Roman"/>
          <w:sz w:val="28"/>
        </w:rPr>
        <w:t xml:space="preserve"> / </w:t>
      </w:r>
      <w:r w:rsidRPr="004F1D7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4F1D7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1D70">
        <w:rPr>
          <w:rFonts w:ascii="Times New Roman" w:hAnsi="Times New Roman" w:cs="Times New Roman"/>
          <w:sz w:val="28"/>
        </w:rPr>
        <w:t>Сокиренко</w:t>
      </w:r>
      <w:proofErr w:type="spellEnd"/>
      <w:r w:rsidRPr="004F1D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4F1D70">
        <w:rPr>
          <w:rFonts w:ascii="Times New Roman" w:hAnsi="Times New Roman" w:cs="Times New Roman"/>
          <w:sz w:val="28"/>
        </w:rPr>
        <w:t xml:space="preserve">Евразийский союз ученых. </w:t>
      </w:r>
      <w:r w:rsidRPr="009124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D70">
        <w:rPr>
          <w:rFonts w:ascii="Times New Roman" w:hAnsi="Times New Roman" w:cs="Times New Roman"/>
          <w:sz w:val="28"/>
        </w:rPr>
        <w:t xml:space="preserve">2016. </w:t>
      </w:r>
      <w:r w:rsidRPr="009124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D70">
        <w:rPr>
          <w:rFonts w:ascii="Times New Roman" w:hAnsi="Times New Roman" w:cs="Times New Roman"/>
          <w:sz w:val="28"/>
        </w:rPr>
        <w:t>№</w:t>
      </w:r>
      <w:r>
        <w:rPr>
          <w:rStyle w:val="a3"/>
          <w:rFonts w:ascii="Times New Roman" w:hAnsi="Times New Roman" w:cs="Times New Roman"/>
          <w:sz w:val="28"/>
        </w:rPr>
        <w:t xml:space="preserve"> </w:t>
      </w:r>
      <w:r w:rsidRPr="004F1D70">
        <w:rPr>
          <w:rFonts w:ascii="Times New Roman" w:hAnsi="Times New Roman" w:cs="Times New Roman"/>
          <w:sz w:val="28"/>
        </w:rPr>
        <w:t>6-1</w:t>
      </w:r>
      <w:r>
        <w:rPr>
          <w:rFonts w:ascii="Times New Roman" w:hAnsi="Times New Roman" w:cs="Times New Roman"/>
          <w:sz w:val="28"/>
        </w:rPr>
        <w:t xml:space="preserve"> </w:t>
      </w:r>
      <w:r w:rsidRPr="004F1D70">
        <w:rPr>
          <w:rFonts w:ascii="Times New Roman" w:hAnsi="Times New Roman" w:cs="Times New Roman"/>
          <w:sz w:val="28"/>
        </w:rPr>
        <w:t xml:space="preserve">(27). </w:t>
      </w:r>
      <w:r w:rsidRPr="009124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D70">
        <w:rPr>
          <w:rFonts w:ascii="Times New Roman" w:hAnsi="Times New Roman" w:cs="Times New Roman"/>
          <w:sz w:val="28"/>
        </w:rPr>
        <w:t>С. 103-104.</w:t>
      </w:r>
    </w:p>
    <w:p w:rsidR="003207D0" w:rsidRDefault="003207D0" w:rsidP="003207D0">
      <w:pPr>
        <w:pStyle w:val="aa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4F1D70">
        <w:rPr>
          <w:rFonts w:ascii="Times New Roman" w:hAnsi="Times New Roman" w:cs="Times New Roman"/>
          <w:sz w:val="24"/>
        </w:rPr>
        <w:t xml:space="preserve">В статье представлены результаты влияния биостимуляторов </w:t>
      </w:r>
      <w:proofErr w:type="spellStart"/>
      <w:r w:rsidRPr="004F1D70">
        <w:rPr>
          <w:rFonts w:ascii="Times New Roman" w:hAnsi="Times New Roman" w:cs="Times New Roman"/>
          <w:sz w:val="24"/>
        </w:rPr>
        <w:t>Нуклеопептид</w:t>
      </w:r>
      <w:proofErr w:type="spellEnd"/>
      <w:r w:rsidRPr="004F1D7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F1D70">
        <w:rPr>
          <w:rFonts w:ascii="Times New Roman" w:hAnsi="Times New Roman" w:cs="Times New Roman"/>
          <w:sz w:val="24"/>
        </w:rPr>
        <w:t>Катозал</w:t>
      </w:r>
      <w:proofErr w:type="spellEnd"/>
      <w:r w:rsidRPr="004F1D70">
        <w:rPr>
          <w:rFonts w:ascii="Times New Roman" w:hAnsi="Times New Roman" w:cs="Times New Roman"/>
          <w:sz w:val="24"/>
        </w:rPr>
        <w:t xml:space="preserve"> на рост и развитие кроликов серебристой породы. Препараты поспособствовал увеличению живой массы опытных групп.</w:t>
      </w:r>
    </w:p>
    <w:p w:rsidR="003207D0" w:rsidRPr="004F1D70" w:rsidRDefault="003207D0" w:rsidP="003207D0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</w:p>
    <w:p w:rsidR="003414E6" w:rsidRDefault="00FB7EF5" w:rsidP="0090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b/>
          <w:sz w:val="28"/>
          <w:szCs w:val="28"/>
        </w:rPr>
        <w:t>Тарасова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B7EF5">
        <w:rPr>
          <w:rFonts w:ascii="Times New Roman" w:hAnsi="Times New Roman" w:cs="Times New Roman"/>
          <w:b/>
          <w:sz w:val="28"/>
          <w:szCs w:val="28"/>
        </w:rPr>
        <w:t xml:space="preserve"> Е.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EF5">
        <w:rPr>
          <w:rFonts w:ascii="Times New Roman" w:hAnsi="Times New Roman" w:cs="Times New Roman"/>
          <w:sz w:val="28"/>
          <w:szCs w:val="28"/>
        </w:rPr>
        <w:t>Сравнительная оценка органолептических показателей мяса кролика, выращенного в домашних условиях и промышленной выработки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FB7EF5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EF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EF5">
        <w:rPr>
          <w:rFonts w:ascii="Times New Roman" w:hAnsi="Times New Roman" w:cs="Times New Roman"/>
          <w:sz w:val="28"/>
          <w:szCs w:val="28"/>
        </w:rPr>
        <w:t xml:space="preserve">Тарасова 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FB7EF5">
        <w:rPr>
          <w:rFonts w:ascii="Times New Roman" w:hAnsi="Times New Roman" w:cs="Times New Roman"/>
          <w:sz w:val="28"/>
          <w:szCs w:val="28"/>
        </w:rPr>
        <w:t>В сб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7EF5">
        <w:rPr>
          <w:rFonts w:ascii="Times New Roman" w:hAnsi="Times New Roman" w:cs="Times New Roman"/>
          <w:sz w:val="28"/>
          <w:szCs w:val="28"/>
        </w:rPr>
        <w:t>: Наука и молодёжь: новые идеи и решения материалы X международной науч</w:t>
      </w:r>
      <w:proofErr w:type="gramStart"/>
      <w:r w:rsidR="008D7A23">
        <w:rPr>
          <w:rFonts w:ascii="Times New Roman" w:hAnsi="Times New Roman" w:cs="Times New Roman"/>
          <w:sz w:val="28"/>
          <w:szCs w:val="28"/>
        </w:rPr>
        <w:t>.</w:t>
      </w:r>
      <w:r w:rsidRPr="00FB7EF5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FB7EF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8D7A23">
        <w:rPr>
          <w:rFonts w:ascii="Times New Roman" w:hAnsi="Times New Roman" w:cs="Times New Roman"/>
          <w:sz w:val="28"/>
          <w:szCs w:val="28"/>
        </w:rPr>
        <w:t>.</w:t>
      </w:r>
      <w:r w:rsidRPr="00FB7EF5">
        <w:rPr>
          <w:rFonts w:ascii="Times New Roman" w:hAnsi="Times New Roman" w:cs="Times New Roman"/>
          <w:sz w:val="28"/>
          <w:szCs w:val="28"/>
        </w:rPr>
        <w:t xml:space="preserve"> конф</w:t>
      </w:r>
      <w:r w:rsidR="008D7A2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FB7EF5">
        <w:rPr>
          <w:rFonts w:ascii="Times New Roman" w:hAnsi="Times New Roman" w:cs="Times New Roman"/>
          <w:sz w:val="28"/>
          <w:szCs w:val="28"/>
        </w:rPr>
        <w:t xml:space="preserve"> молодых исследователей. </w:t>
      </w:r>
      <w:r w:rsidRPr="0017277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FB7EF5">
        <w:rPr>
          <w:rFonts w:ascii="Times New Roman" w:hAnsi="Times New Roman" w:cs="Times New Roman"/>
          <w:sz w:val="28"/>
          <w:szCs w:val="28"/>
        </w:rPr>
        <w:t xml:space="preserve">2016. </w:t>
      </w:r>
      <w:r w:rsidRPr="0017277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FB7EF5">
        <w:rPr>
          <w:rFonts w:ascii="Times New Roman" w:hAnsi="Times New Roman" w:cs="Times New Roman"/>
          <w:sz w:val="28"/>
          <w:szCs w:val="28"/>
        </w:rPr>
        <w:t>С. 56-58.</w:t>
      </w:r>
    </w:p>
    <w:p w:rsidR="005420FC" w:rsidRPr="005420FC" w:rsidRDefault="005420FC" w:rsidP="0090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62D7C" w:rsidRPr="00A62D7C" w:rsidRDefault="00A62D7C" w:rsidP="0090464F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62D7C">
        <w:rPr>
          <w:rFonts w:ascii="Times New Roman" w:hAnsi="Times New Roman" w:cs="Times New Roman"/>
          <w:sz w:val="28"/>
          <w:szCs w:val="24"/>
        </w:rPr>
        <w:t>Составитель: Л. М. Бабанина</w:t>
      </w:r>
    </w:p>
    <w:sectPr w:rsidR="00A62D7C" w:rsidRPr="00A62D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BB" w:rsidRDefault="00B666BB" w:rsidP="003207D0">
      <w:pPr>
        <w:spacing w:after="0" w:line="240" w:lineRule="auto"/>
      </w:pPr>
      <w:r>
        <w:separator/>
      </w:r>
    </w:p>
  </w:endnote>
  <w:endnote w:type="continuationSeparator" w:id="0">
    <w:p w:rsidR="00B666BB" w:rsidRDefault="00B666BB" w:rsidP="0032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298796"/>
      <w:docPartObj>
        <w:docPartGallery w:val="Page Numbers (Bottom of Page)"/>
        <w:docPartUnique/>
      </w:docPartObj>
    </w:sdtPr>
    <w:sdtEndPr/>
    <w:sdtContent>
      <w:p w:rsidR="003207D0" w:rsidRDefault="003207D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A23">
          <w:rPr>
            <w:noProof/>
          </w:rPr>
          <w:t>4</w:t>
        </w:r>
        <w:r>
          <w:fldChar w:fldCharType="end"/>
        </w:r>
      </w:p>
    </w:sdtContent>
  </w:sdt>
  <w:p w:rsidR="003207D0" w:rsidRDefault="003207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BB" w:rsidRDefault="00B666BB" w:rsidP="003207D0">
      <w:pPr>
        <w:spacing w:after="0" w:line="240" w:lineRule="auto"/>
      </w:pPr>
      <w:r>
        <w:separator/>
      </w:r>
    </w:p>
  </w:footnote>
  <w:footnote w:type="continuationSeparator" w:id="0">
    <w:p w:rsidR="00B666BB" w:rsidRDefault="00B666BB" w:rsidP="00320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70"/>
    <w:rsid w:val="000977B2"/>
    <w:rsid w:val="000A3E9E"/>
    <w:rsid w:val="00141DBD"/>
    <w:rsid w:val="001C4191"/>
    <w:rsid w:val="00206AC5"/>
    <w:rsid w:val="003207D0"/>
    <w:rsid w:val="003414E6"/>
    <w:rsid w:val="00344A14"/>
    <w:rsid w:val="004B37E8"/>
    <w:rsid w:val="004D6F70"/>
    <w:rsid w:val="004F1D70"/>
    <w:rsid w:val="005420FC"/>
    <w:rsid w:val="00555E39"/>
    <w:rsid w:val="005A7816"/>
    <w:rsid w:val="006664C5"/>
    <w:rsid w:val="00876285"/>
    <w:rsid w:val="00885FEB"/>
    <w:rsid w:val="008C32AB"/>
    <w:rsid w:val="008D7A23"/>
    <w:rsid w:val="0090464F"/>
    <w:rsid w:val="00905FE0"/>
    <w:rsid w:val="009124FF"/>
    <w:rsid w:val="00A62D7C"/>
    <w:rsid w:val="00A938D9"/>
    <w:rsid w:val="00AA7741"/>
    <w:rsid w:val="00AC6CC4"/>
    <w:rsid w:val="00B666BB"/>
    <w:rsid w:val="00B9575C"/>
    <w:rsid w:val="00C32CC4"/>
    <w:rsid w:val="00C53FFF"/>
    <w:rsid w:val="00D11ED3"/>
    <w:rsid w:val="00D942F4"/>
    <w:rsid w:val="00DE5506"/>
    <w:rsid w:val="00E11F2F"/>
    <w:rsid w:val="00E545A6"/>
    <w:rsid w:val="00E8602A"/>
    <w:rsid w:val="00EA4B0E"/>
    <w:rsid w:val="00EB64B8"/>
    <w:rsid w:val="00F24B92"/>
    <w:rsid w:val="00F52CD9"/>
    <w:rsid w:val="00FB10CB"/>
    <w:rsid w:val="00FB7EF5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CC4"/>
    <w:rPr>
      <w:strike w:val="0"/>
      <w:dstrike w:val="0"/>
      <w:color w:val="00008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905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FE0"/>
  </w:style>
  <w:style w:type="table" w:styleId="a6">
    <w:name w:val="Table Grid"/>
    <w:basedOn w:val="a1"/>
    <w:uiPriority w:val="59"/>
    <w:rsid w:val="0090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FE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4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06AC5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32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0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CC4"/>
    <w:rPr>
      <w:strike w:val="0"/>
      <w:dstrike w:val="0"/>
      <w:color w:val="00008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905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FE0"/>
  </w:style>
  <w:style w:type="table" w:styleId="a6">
    <w:name w:val="Table Grid"/>
    <w:basedOn w:val="a1"/>
    <w:uiPriority w:val="59"/>
    <w:rsid w:val="0090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FE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4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06AC5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32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Дежурный</cp:lastModifiedBy>
  <cp:revision>61</cp:revision>
  <dcterms:created xsi:type="dcterms:W3CDTF">2017-02-20T06:06:00Z</dcterms:created>
  <dcterms:modified xsi:type="dcterms:W3CDTF">2017-03-05T05:25:00Z</dcterms:modified>
</cp:coreProperties>
</file>