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8557F" w:rsidRPr="0095678E" w:rsidTr="00E8557F">
        <w:trPr>
          <w:trHeight w:val="61"/>
        </w:trPr>
        <w:tc>
          <w:tcPr>
            <w:tcW w:w="828" w:type="pct"/>
            <w:hideMark/>
          </w:tcPr>
          <w:p w:rsidR="00E8557F" w:rsidRPr="0095678E" w:rsidRDefault="00E8557F" w:rsidP="009567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311EE" wp14:editId="75638EC1">
                  <wp:extent cx="59817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8557F" w:rsidRPr="0095678E" w:rsidRDefault="00E8557F" w:rsidP="009567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8E">
              <w:rPr>
                <w:rFonts w:ascii="Times New Roman" w:hAnsi="Times New Roman"/>
                <w:sz w:val="24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E8557F" w:rsidRPr="0095678E" w:rsidRDefault="00E8557F" w:rsidP="009567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78E">
              <w:rPr>
                <w:rFonts w:ascii="Times New Roman" w:hAnsi="Times New Roman"/>
                <w:sz w:val="24"/>
                <w:szCs w:val="24"/>
              </w:rPr>
              <w:t>Отдел формирования и обработки фондов</w:t>
            </w:r>
          </w:p>
        </w:tc>
      </w:tr>
    </w:tbl>
    <w:p w:rsidR="00E8557F" w:rsidRPr="0095678E" w:rsidRDefault="00E8557F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65B" w:rsidRPr="0095678E" w:rsidRDefault="0029765B" w:rsidP="0095678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678E">
        <w:rPr>
          <w:rFonts w:ascii="Times New Roman" w:hAnsi="Times New Roman" w:cs="Times New Roman"/>
          <w:b/>
          <w:sz w:val="28"/>
          <w:szCs w:val="24"/>
        </w:rPr>
        <w:t>Ландшафтный дизайн. Цветоводство</w:t>
      </w:r>
    </w:p>
    <w:p w:rsidR="00534B12" w:rsidRPr="0095678E" w:rsidRDefault="00534B12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5678E">
        <w:rPr>
          <w:rFonts w:ascii="Times New Roman" w:hAnsi="Times New Roman" w:cs="Times New Roman"/>
          <w:sz w:val="28"/>
          <w:szCs w:val="24"/>
        </w:rPr>
        <w:t>Выводцев</w:t>
      </w:r>
      <w:proofErr w:type="spellEnd"/>
      <w:r w:rsidRPr="0095678E">
        <w:rPr>
          <w:rFonts w:ascii="Times New Roman" w:hAnsi="Times New Roman" w:cs="Times New Roman"/>
          <w:sz w:val="28"/>
          <w:szCs w:val="24"/>
        </w:rPr>
        <w:t xml:space="preserve">, Н. В. Рост искусственных насаждений сосны кедровой корейской в зеленой зоне Хабаровска / Н. В. </w:t>
      </w:r>
      <w:proofErr w:type="spellStart"/>
      <w:r w:rsidRPr="0095678E">
        <w:rPr>
          <w:rFonts w:ascii="Times New Roman" w:hAnsi="Times New Roman" w:cs="Times New Roman"/>
          <w:sz w:val="28"/>
          <w:szCs w:val="24"/>
        </w:rPr>
        <w:t>Выводцев</w:t>
      </w:r>
      <w:proofErr w:type="spellEnd"/>
      <w:r w:rsidRPr="0095678E">
        <w:rPr>
          <w:rFonts w:ascii="Times New Roman" w:hAnsi="Times New Roman" w:cs="Times New Roman"/>
          <w:sz w:val="28"/>
          <w:szCs w:val="24"/>
        </w:rPr>
        <w:t>, А. В. Вилкин.</w:t>
      </w:r>
      <w:r w:rsidR="0029765B" w:rsidRPr="0095678E">
        <w:rPr>
          <w:rFonts w:ascii="Times New Roman" w:hAnsi="Times New Roman" w:cs="Times New Roman"/>
          <w:sz w:val="28"/>
          <w:szCs w:val="24"/>
        </w:rPr>
        <w:t xml:space="preserve"> </w:t>
      </w:r>
      <w:r w:rsidRPr="0095678E">
        <w:rPr>
          <w:rFonts w:ascii="Times New Roman" w:hAnsi="Times New Roman" w:cs="Times New Roman"/>
          <w:sz w:val="28"/>
          <w:szCs w:val="24"/>
        </w:rPr>
        <w:t>– Текст (визуальный)</w:t>
      </w:r>
      <w:proofErr w:type="gramStart"/>
      <w:r w:rsidRPr="0095678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5678E">
        <w:rPr>
          <w:rFonts w:ascii="Times New Roman" w:hAnsi="Times New Roman" w:cs="Times New Roman"/>
          <w:sz w:val="28"/>
          <w:szCs w:val="24"/>
        </w:rPr>
        <w:t xml:space="preserve"> электронный // Плодоводство, семеноводство, интродукция древесных растений. – 2019. – № 22. – С. 31–33. – URL: </w:t>
      </w:r>
      <w:hyperlink r:id="rId9" w:history="1">
        <w:r w:rsidR="0029765B" w:rsidRPr="00A24F3F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https://www.elibrary.ru/item.asp?id=43153628</w:t>
        </w:r>
      </w:hyperlink>
      <w:r w:rsidR="0029765B" w:rsidRPr="0095678E">
        <w:rPr>
          <w:rFonts w:ascii="Times New Roman" w:hAnsi="Times New Roman" w:cs="Times New Roman"/>
          <w:sz w:val="28"/>
          <w:szCs w:val="24"/>
        </w:rPr>
        <w:t xml:space="preserve"> (дата обращения 17.09.2020)</w:t>
      </w:r>
    </w:p>
    <w:p w:rsidR="00534B12" w:rsidRPr="0095678E" w:rsidRDefault="00534B12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78E">
        <w:rPr>
          <w:rFonts w:ascii="Times New Roman" w:hAnsi="Times New Roman" w:cs="Times New Roman"/>
          <w:i/>
          <w:sz w:val="24"/>
          <w:szCs w:val="24"/>
        </w:rPr>
        <w:t xml:space="preserve">Изучены особенности роста сосны кедровой корейской в возрасте от 20 до 54 лет в зеленой зоне г. Хабаровска. Для практического пользования разработана таблица хода роста культур. Определены зависимости высоты, диаметра ствола от возраста. В возрасте 54 года культуры имеют высоту 5-25 м, диаметр ствола - 6-37 см. В искусственных посадках сосна кедровая корейская имеет замедленный темп роста вначале и незначительное увеличение в </w:t>
      </w:r>
      <w:proofErr w:type="gramStart"/>
      <w:r w:rsidRPr="0095678E">
        <w:rPr>
          <w:rFonts w:ascii="Times New Roman" w:hAnsi="Times New Roman" w:cs="Times New Roman"/>
          <w:i/>
          <w:sz w:val="24"/>
          <w:szCs w:val="24"/>
        </w:rPr>
        <w:t>более старшем</w:t>
      </w:r>
      <w:proofErr w:type="gram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возрасте.</w:t>
      </w:r>
    </w:p>
    <w:p w:rsidR="00534B12" w:rsidRPr="0095678E" w:rsidRDefault="00534B12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65B" w:rsidRPr="0095678E" w:rsidRDefault="00EF04D8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678E">
        <w:rPr>
          <w:rFonts w:ascii="Times New Roman" w:hAnsi="Times New Roman" w:cs="Times New Roman"/>
          <w:sz w:val="28"/>
          <w:szCs w:val="24"/>
        </w:rPr>
        <w:t xml:space="preserve">Григорьева, С. О. Изучение качества семенного сырья древесных видов в городских насаждениях / С. О. Григорьева, К. В. </w:t>
      </w:r>
      <w:proofErr w:type="spellStart"/>
      <w:r w:rsidRPr="0095678E">
        <w:rPr>
          <w:rFonts w:ascii="Times New Roman" w:hAnsi="Times New Roman" w:cs="Times New Roman"/>
          <w:sz w:val="28"/>
          <w:szCs w:val="24"/>
        </w:rPr>
        <w:t>Шестак</w:t>
      </w:r>
      <w:proofErr w:type="spellEnd"/>
      <w:r w:rsidRPr="0095678E">
        <w:rPr>
          <w:rFonts w:ascii="Times New Roman" w:hAnsi="Times New Roman" w:cs="Times New Roman"/>
          <w:sz w:val="28"/>
          <w:szCs w:val="24"/>
        </w:rPr>
        <w:t>.</w:t>
      </w:r>
      <w:r w:rsidR="0029765B" w:rsidRPr="0095678E">
        <w:rPr>
          <w:rFonts w:ascii="Times New Roman" w:hAnsi="Times New Roman" w:cs="Times New Roman"/>
          <w:sz w:val="28"/>
          <w:szCs w:val="24"/>
        </w:rPr>
        <w:t xml:space="preserve"> </w:t>
      </w:r>
      <w:r w:rsidRPr="0095678E">
        <w:rPr>
          <w:rFonts w:ascii="Times New Roman" w:hAnsi="Times New Roman" w:cs="Times New Roman"/>
          <w:sz w:val="28"/>
          <w:szCs w:val="24"/>
        </w:rPr>
        <w:t>– Текст (визуальный)</w:t>
      </w:r>
      <w:proofErr w:type="gramStart"/>
      <w:r w:rsidRPr="0095678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5678E">
        <w:rPr>
          <w:rFonts w:ascii="Times New Roman" w:hAnsi="Times New Roman" w:cs="Times New Roman"/>
          <w:sz w:val="28"/>
          <w:szCs w:val="24"/>
        </w:rPr>
        <w:t xml:space="preserve"> электронный // Плодоводство, семеноводство, интродукция древесных растений. – 2019. – № 22. – С. 45</w:t>
      </w:r>
      <w:r w:rsidR="00CA7322" w:rsidRPr="0095678E">
        <w:rPr>
          <w:rFonts w:ascii="Times New Roman" w:hAnsi="Times New Roman" w:cs="Times New Roman"/>
          <w:sz w:val="28"/>
          <w:szCs w:val="24"/>
        </w:rPr>
        <w:t>–</w:t>
      </w:r>
      <w:r w:rsidRPr="0095678E">
        <w:rPr>
          <w:rFonts w:ascii="Times New Roman" w:hAnsi="Times New Roman" w:cs="Times New Roman"/>
          <w:sz w:val="28"/>
          <w:szCs w:val="24"/>
        </w:rPr>
        <w:t xml:space="preserve">48. – URL: </w:t>
      </w:r>
      <w:hyperlink r:id="rId10" w:history="1">
        <w:r w:rsidRPr="00A24F3F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https://www.elibrary.ru/item.asp?id=43153632</w:t>
        </w:r>
      </w:hyperlink>
      <w:r w:rsidR="0029765B" w:rsidRPr="00A24F3F">
        <w:rPr>
          <w:rFonts w:ascii="Times New Roman" w:hAnsi="Times New Roman" w:cs="Times New Roman"/>
          <w:sz w:val="28"/>
          <w:szCs w:val="24"/>
        </w:rPr>
        <w:t xml:space="preserve"> </w:t>
      </w:r>
      <w:r w:rsidR="0029765B" w:rsidRPr="0095678E">
        <w:rPr>
          <w:rFonts w:ascii="Times New Roman" w:hAnsi="Times New Roman" w:cs="Times New Roman"/>
          <w:sz w:val="28"/>
          <w:szCs w:val="24"/>
        </w:rPr>
        <w:t>(дата обращения 17.09.2020)</w:t>
      </w:r>
    </w:p>
    <w:p w:rsidR="00EF04D8" w:rsidRPr="0095678E" w:rsidRDefault="00EF04D8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78E">
        <w:rPr>
          <w:rFonts w:ascii="Times New Roman" w:hAnsi="Times New Roman" w:cs="Times New Roman"/>
          <w:i/>
          <w:sz w:val="24"/>
          <w:szCs w:val="24"/>
        </w:rPr>
        <w:t>Представлено обоснование необходимости оценки качественных характеристик семенного сырья, продуцируемого древесными растениями в условиях города Красноярска. Определены показатели качества семян 10 видов. Установлено, что большинство видов (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Acer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ginnala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Berberis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Syringa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josikaea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) продуцируют семена II класса качества. Семена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Syringa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имеют более высокие показатели качества (I класс),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Sorbus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aucuparia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- низкие (III класс качества).</w:t>
      </w:r>
    </w:p>
    <w:p w:rsidR="00EF04D8" w:rsidRPr="0095678E" w:rsidRDefault="00EF04D8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F3F" w:rsidRPr="00757F4D" w:rsidRDefault="00A24F3F" w:rsidP="00A24F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F4D">
        <w:rPr>
          <w:rFonts w:ascii="Times New Roman" w:hAnsi="Times New Roman" w:cs="Times New Roman"/>
          <w:sz w:val="28"/>
          <w:szCs w:val="28"/>
        </w:rPr>
        <w:t>Гафурджанов</w:t>
      </w:r>
      <w:proofErr w:type="spellEnd"/>
      <w:r w:rsidRPr="00757F4D">
        <w:rPr>
          <w:rFonts w:ascii="Times New Roman" w:hAnsi="Times New Roman" w:cs="Times New Roman"/>
          <w:sz w:val="28"/>
          <w:szCs w:val="28"/>
        </w:rPr>
        <w:t xml:space="preserve">, Б. Т. Перспективы использования природных и искусственных форм </w:t>
      </w:r>
      <w:proofErr w:type="spellStart"/>
      <w:r w:rsidRPr="00757F4D">
        <w:rPr>
          <w:rFonts w:ascii="Times New Roman" w:hAnsi="Times New Roman" w:cs="Times New Roman"/>
          <w:sz w:val="28"/>
          <w:szCs w:val="28"/>
        </w:rPr>
        <w:t>экопарковки</w:t>
      </w:r>
      <w:proofErr w:type="spellEnd"/>
      <w:r w:rsidRPr="00757F4D">
        <w:rPr>
          <w:rFonts w:ascii="Times New Roman" w:hAnsi="Times New Roman" w:cs="Times New Roman"/>
          <w:sz w:val="28"/>
          <w:szCs w:val="28"/>
        </w:rPr>
        <w:t xml:space="preserve"> в озеленении и ландшафтном дизайне / Б. Т. </w:t>
      </w:r>
      <w:proofErr w:type="spellStart"/>
      <w:r w:rsidRPr="00757F4D">
        <w:rPr>
          <w:rFonts w:ascii="Times New Roman" w:hAnsi="Times New Roman" w:cs="Times New Roman"/>
          <w:sz w:val="28"/>
          <w:szCs w:val="28"/>
        </w:rPr>
        <w:t>Гафурджанов</w:t>
      </w:r>
      <w:proofErr w:type="spellEnd"/>
      <w:r w:rsidRPr="00757F4D">
        <w:rPr>
          <w:rFonts w:ascii="Times New Roman" w:hAnsi="Times New Roman" w:cs="Times New Roman"/>
          <w:sz w:val="28"/>
          <w:szCs w:val="28"/>
        </w:rPr>
        <w:t xml:space="preserve">, Ф. У. Рашидова. </w:t>
      </w:r>
      <w:r w:rsidRPr="0095678E">
        <w:rPr>
          <w:rFonts w:ascii="Times New Roman" w:hAnsi="Times New Roman" w:cs="Times New Roman"/>
          <w:sz w:val="28"/>
          <w:szCs w:val="24"/>
        </w:rPr>
        <w:t>– Текст (визуальный)</w:t>
      </w:r>
      <w:proofErr w:type="gramStart"/>
      <w:r w:rsidRPr="0095678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5678E">
        <w:rPr>
          <w:rFonts w:ascii="Times New Roman" w:hAnsi="Times New Roman" w:cs="Times New Roman"/>
          <w:sz w:val="28"/>
          <w:szCs w:val="24"/>
        </w:rPr>
        <w:t xml:space="preserve"> электронный </w:t>
      </w:r>
      <w:r w:rsidRPr="00757F4D">
        <w:rPr>
          <w:rFonts w:ascii="Times New Roman" w:hAnsi="Times New Roman" w:cs="Times New Roman"/>
          <w:sz w:val="28"/>
          <w:szCs w:val="28"/>
        </w:rPr>
        <w:t xml:space="preserve">// </w:t>
      </w:r>
      <w:hyperlink r:id="rId11" w:history="1"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Life</w:t>
        </w:r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Sciences</w:t>
        </w:r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and</w:t>
        </w:r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C3D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Agriculture</w:t>
        </w:r>
      </w:hyperlink>
      <w:r w:rsidRPr="00BC3DAD">
        <w:rPr>
          <w:rFonts w:ascii="Times New Roman" w:hAnsi="Times New Roman" w:cs="Times New Roman"/>
          <w:sz w:val="28"/>
          <w:szCs w:val="28"/>
        </w:rPr>
        <w:t>.</w:t>
      </w:r>
      <w:r w:rsidRPr="00757F4D">
        <w:rPr>
          <w:rFonts w:ascii="Times New Roman" w:hAnsi="Times New Roman" w:cs="Times New Roman"/>
          <w:sz w:val="28"/>
          <w:szCs w:val="28"/>
        </w:rPr>
        <w:t xml:space="preserve"> – 2020. – № 1. – С. 41–47. </w:t>
      </w:r>
      <w:r w:rsidRPr="006851E1">
        <w:rPr>
          <w:rFonts w:ascii="Times New Roman" w:hAnsi="Times New Roman" w:cs="Times New Roman"/>
          <w:sz w:val="28"/>
          <w:szCs w:val="24"/>
        </w:rPr>
        <w:t xml:space="preserve">– URL: 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https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://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www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.</w:t>
      </w:r>
      <w:proofErr w:type="spellStart"/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elibrary</w:t>
      </w:r>
      <w:proofErr w:type="spellEnd"/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.</w:t>
      </w:r>
      <w:proofErr w:type="spellStart"/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ru</w:t>
      </w:r>
      <w:proofErr w:type="spellEnd"/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/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item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.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asp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?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  <w:lang w:val="en-US"/>
        </w:rPr>
        <w:t>id</w:t>
      </w:r>
      <w:r w:rsidRPr="00BC3DAD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=43784997</w:t>
      </w:r>
      <w:r w:rsidRPr="00BC3D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57F4D">
        <w:rPr>
          <w:rFonts w:ascii="Times New Roman" w:hAnsi="Times New Roman" w:cs="Times New Roman"/>
          <w:sz w:val="28"/>
          <w:szCs w:val="28"/>
        </w:rPr>
        <w:t>(дата обращения 18.09.2020)</w:t>
      </w:r>
    </w:p>
    <w:p w:rsidR="00A24F3F" w:rsidRDefault="00A24F3F" w:rsidP="00A24F3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78E">
        <w:rPr>
          <w:rFonts w:ascii="Times New Roman" w:hAnsi="Times New Roman" w:cs="Times New Roman"/>
          <w:i/>
          <w:sz w:val="24"/>
          <w:szCs w:val="24"/>
        </w:rPr>
        <w:t xml:space="preserve">В статье приводится результаты исследования по изучению возможностей применения различных материалов в озеленении автомобильных стоянок. Это газоны для машин, которые защищены от внешних воздействий посредством газонных решеток. Данный метод придаст больше красоты и чистоты городу и даст возможность увеличить количество парковочных мест в мегаполисе, каким уже стремительно становится город Ташкент. Газонные решетки хороши тем, что защищают корневую систему посаженных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95678E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Pr="0095678E">
        <w:rPr>
          <w:rFonts w:ascii="Times New Roman" w:hAnsi="Times New Roman" w:cs="Times New Roman"/>
          <w:i/>
          <w:sz w:val="24"/>
          <w:szCs w:val="24"/>
        </w:rPr>
        <w:t>тонные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решетки стали первым материалом,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использовавшимсядля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создания парковок-лужаек. растений, но вместе с тем не препятствуют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воздухо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- и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водообмену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. Модульные газонные решетки из вторичной пластмассы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используютсякак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для армирования газонов, так и для мощения декоративной плиткой.</w:t>
      </w:r>
    </w:p>
    <w:p w:rsidR="0095678E" w:rsidRPr="0095678E" w:rsidRDefault="0095678E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765B" w:rsidRPr="00D1794B" w:rsidRDefault="00D30FE9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94B">
        <w:rPr>
          <w:rFonts w:ascii="Times New Roman" w:hAnsi="Times New Roman" w:cs="Times New Roman"/>
          <w:sz w:val="28"/>
          <w:szCs w:val="28"/>
        </w:rPr>
        <w:t>Епанчинцева</w:t>
      </w:r>
      <w:proofErr w:type="spellEnd"/>
      <w:r w:rsidRPr="00D1794B">
        <w:rPr>
          <w:rFonts w:ascii="Times New Roman" w:hAnsi="Times New Roman" w:cs="Times New Roman"/>
          <w:sz w:val="28"/>
          <w:szCs w:val="28"/>
        </w:rPr>
        <w:t xml:space="preserve">, О. В. Сравнительный анализ </w:t>
      </w:r>
      <w:proofErr w:type="gramStart"/>
      <w:r w:rsidRPr="00D1794B">
        <w:rPr>
          <w:rFonts w:ascii="Times New Roman" w:hAnsi="Times New Roman" w:cs="Times New Roman"/>
          <w:sz w:val="28"/>
          <w:szCs w:val="28"/>
        </w:rPr>
        <w:t>влияния глубины посадки черенков ивы</w:t>
      </w:r>
      <w:proofErr w:type="gramEnd"/>
      <w:r w:rsidRPr="00D1794B">
        <w:rPr>
          <w:rFonts w:ascii="Times New Roman" w:hAnsi="Times New Roman" w:cs="Times New Roman"/>
          <w:sz w:val="28"/>
          <w:szCs w:val="28"/>
        </w:rPr>
        <w:t xml:space="preserve"> на развитие надземной части саженцев в первый год выращивания / О. В. </w:t>
      </w:r>
      <w:proofErr w:type="spellStart"/>
      <w:r w:rsidRPr="00D1794B">
        <w:rPr>
          <w:rFonts w:ascii="Times New Roman" w:hAnsi="Times New Roman" w:cs="Times New Roman"/>
          <w:sz w:val="28"/>
          <w:szCs w:val="28"/>
        </w:rPr>
        <w:t>Епанчинцева</w:t>
      </w:r>
      <w:proofErr w:type="spellEnd"/>
      <w:r w:rsidRPr="00D1794B">
        <w:rPr>
          <w:rFonts w:ascii="Times New Roman" w:hAnsi="Times New Roman" w:cs="Times New Roman"/>
          <w:sz w:val="28"/>
          <w:szCs w:val="28"/>
        </w:rPr>
        <w:t>, Е. А. Тишкина.</w:t>
      </w:r>
      <w:r w:rsidR="0029765B" w:rsidRPr="00D1794B">
        <w:rPr>
          <w:rFonts w:ascii="Times New Roman" w:hAnsi="Times New Roman" w:cs="Times New Roman"/>
          <w:sz w:val="28"/>
          <w:szCs w:val="28"/>
        </w:rPr>
        <w:t xml:space="preserve"> </w:t>
      </w:r>
      <w:r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94B">
        <w:rPr>
          <w:rFonts w:ascii="Times New Roman" w:hAnsi="Times New Roman" w:cs="Times New Roman"/>
          <w:sz w:val="28"/>
          <w:szCs w:val="28"/>
        </w:rPr>
        <w:t xml:space="preserve"> </w:t>
      </w:r>
      <w:r w:rsidRPr="00D1794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Плодоводство, семеноводство, интродукция древесных растений. – 2019. – № 22. – С. 63–66. – URL: </w:t>
      </w:r>
      <w:hyperlink r:id="rId12" w:history="1">
        <w:r w:rsidRPr="00D179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https://www.elibrary.ru/item.asp?id=43153637</w:t>
        </w:r>
      </w:hyperlink>
      <w:r w:rsidR="0029765B" w:rsidRPr="00D1794B">
        <w:rPr>
          <w:rFonts w:ascii="Times New Roman" w:hAnsi="Times New Roman" w:cs="Times New Roman"/>
          <w:sz w:val="28"/>
          <w:szCs w:val="28"/>
        </w:rPr>
        <w:t xml:space="preserve"> (дата обращения 17.09.2020)</w:t>
      </w:r>
    </w:p>
    <w:p w:rsidR="00D30FE9" w:rsidRPr="0095678E" w:rsidRDefault="00D30FE9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78E">
        <w:rPr>
          <w:rFonts w:ascii="Times New Roman" w:hAnsi="Times New Roman" w:cs="Times New Roman"/>
          <w:i/>
          <w:sz w:val="24"/>
          <w:szCs w:val="24"/>
        </w:rPr>
        <w:t>Проведен сравнительный анализ влияния различной глубины посадки черенков на рост и развитие саженцев ивы (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L.) первого года выращивания. Одревесневшие черенки длиной 16-17 см были посажены на разную глубину в 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</w:rPr>
        <w:t>Ботаничесом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саду УГЛТУ. Процент укоренения черенков составил 90-100 %. Результаты проведенных исследований показали заметное влияние глубины посадки черенков на количество и высоту побегов.</w:t>
      </w:r>
    </w:p>
    <w:p w:rsidR="00D30FE9" w:rsidRPr="0095678E" w:rsidRDefault="00D30FE9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30AD" w:rsidRPr="00D1794B" w:rsidRDefault="0095678E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4B">
        <w:rPr>
          <w:rFonts w:ascii="Times New Roman" w:hAnsi="Times New Roman" w:cs="Times New Roman"/>
          <w:sz w:val="28"/>
          <w:szCs w:val="28"/>
        </w:rPr>
        <w:t xml:space="preserve">Карпухин, М. Ю. </w:t>
      </w:r>
      <w:r w:rsidR="00CF30AD" w:rsidRPr="00D1794B">
        <w:rPr>
          <w:rFonts w:ascii="Times New Roman" w:hAnsi="Times New Roman" w:cs="Times New Roman"/>
          <w:sz w:val="28"/>
          <w:szCs w:val="28"/>
        </w:rPr>
        <w:t>О</w:t>
      </w:r>
      <w:r w:rsidRPr="00D1794B">
        <w:rPr>
          <w:rFonts w:ascii="Times New Roman" w:hAnsi="Times New Roman" w:cs="Times New Roman"/>
          <w:sz w:val="28"/>
          <w:szCs w:val="28"/>
        </w:rPr>
        <w:t xml:space="preserve">собенности применения сирени в ландшафтном дизайне / М. Ю. </w:t>
      </w:r>
      <w:r w:rsidR="00CF30AD" w:rsidRPr="00D1794B">
        <w:rPr>
          <w:rFonts w:ascii="Times New Roman" w:hAnsi="Times New Roman" w:cs="Times New Roman"/>
          <w:sz w:val="28"/>
          <w:szCs w:val="28"/>
        </w:rPr>
        <w:t xml:space="preserve">Карпухин, </w:t>
      </w:r>
      <w:r w:rsidRPr="00D1794B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CF30AD" w:rsidRPr="00D1794B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Pr="00D1794B">
        <w:rPr>
          <w:rFonts w:ascii="Times New Roman" w:hAnsi="Times New Roman" w:cs="Times New Roman"/>
          <w:sz w:val="28"/>
          <w:szCs w:val="28"/>
        </w:rPr>
        <w:t xml:space="preserve">. </w:t>
      </w:r>
      <w:r w:rsidR="00D1794B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D1794B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794B" w:rsidRPr="00D1794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D1794B">
        <w:rPr>
          <w:rFonts w:ascii="Times New Roman" w:hAnsi="Times New Roman" w:cs="Times New Roman"/>
          <w:sz w:val="28"/>
          <w:szCs w:val="28"/>
        </w:rPr>
        <w:t xml:space="preserve">// </w:t>
      </w:r>
      <w:r w:rsidR="00CF30AD" w:rsidRPr="00D1794B">
        <w:rPr>
          <w:rFonts w:ascii="Times New Roman" w:hAnsi="Times New Roman" w:cs="Times New Roman"/>
          <w:sz w:val="28"/>
          <w:szCs w:val="28"/>
        </w:rPr>
        <w:t xml:space="preserve">Аграрное образование и наука. </w:t>
      </w:r>
      <w:r w:rsidRPr="00D1794B">
        <w:rPr>
          <w:rFonts w:ascii="Times New Roman" w:hAnsi="Times New Roman" w:cs="Times New Roman"/>
          <w:sz w:val="28"/>
          <w:szCs w:val="28"/>
        </w:rPr>
        <w:t xml:space="preserve">– </w:t>
      </w:r>
      <w:r w:rsidR="00CF30AD" w:rsidRPr="00D1794B">
        <w:rPr>
          <w:rFonts w:ascii="Times New Roman" w:hAnsi="Times New Roman" w:cs="Times New Roman"/>
          <w:sz w:val="28"/>
          <w:szCs w:val="28"/>
        </w:rPr>
        <w:t xml:space="preserve">2020. </w:t>
      </w:r>
      <w:r w:rsidRPr="00D1794B">
        <w:rPr>
          <w:rFonts w:ascii="Times New Roman" w:hAnsi="Times New Roman" w:cs="Times New Roman"/>
          <w:sz w:val="28"/>
          <w:szCs w:val="28"/>
        </w:rPr>
        <w:t xml:space="preserve">– № </w:t>
      </w:r>
      <w:r w:rsidR="00CF30AD" w:rsidRPr="00D1794B">
        <w:rPr>
          <w:rFonts w:ascii="Times New Roman" w:hAnsi="Times New Roman" w:cs="Times New Roman"/>
          <w:sz w:val="28"/>
          <w:szCs w:val="28"/>
        </w:rPr>
        <w:t xml:space="preserve">2. </w:t>
      </w:r>
      <w:r w:rsidRPr="00D1794B">
        <w:rPr>
          <w:rFonts w:ascii="Times New Roman" w:hAnsi="Times New Roman" w:cs="Times New Roman"/>
          <w:sz w:val="28"/>
          <w:szCs w:val="28"/>
        </w:rPr>
        <w:t xml:space="preserve">– </w:t>
      </w:r>
      <w:r w:rsidR="00CF30AD" w:rsidRPr="00D1794B">
        <w:rPr>
          <w:rFonts w:ascii="Times New Roman" w:hAnsi="Times New Roman" w:cs="Times New Roman"/>
          <w:sz w:val="28"/>
          <w:szCs w:val="28"/>
        </w:rPr>
        <w:t xml:space="preserve">С. 7. </w:t>
      </w:r>
      <w:r w:rsidR="00EA3A9D" w:rsidRPr="00D1794B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3" w:history="1">
        <w:r w:rsidRPr="00D179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https://www.elibrary.ru/item.asp?id=43920450</w:t>
        </w:r>
      </w:hyperlink>
      <w:r w:rsidRPr="00D1794B">
        <w:rPr>
          <w:rFonts w:ascii="Times New Roman" w:hAnsi="Times New Roman" w:cs="Times New Roman"/>
          <w:sz w:val="28"/>
          <w:szCs w:val="28"/>
        </w:rPr>
        <w:t xml:space="preserve"> (дата обращения 18.09.2020)</w:t>
      </w:r>
    </w:p>
    <w:p w:rsidR="00CF30AD" w:rsidRPr="00D1794B" w:rsidRDefault="00CF30AD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94B">
        <w:rPr>
          <w:rFonts w:ascii="Times New Roman" w:hAnsi="Times New Roman" w:cs="Times New Roman"/>
          <w:i/>
          <w:sz w:val="24"/>
          <w:szCs w:val="24"/>
        </w:rPr>
        <w:t>Сирень (</w:t>
      </w:r>
      <w:proofErr w:type="spellStart"/>
      <w:r w:rsidRPr="00D1794B">
        <w:rPr>
          <w:rFonts w:ascii="Times New Roman" w:hAnsi="Times New Roman" w:cs="Times New Roman"/>
          <w:i/>
          <w:sz w:val="24"/>
          <w:szCs w:val="24"/>
        </w:rPr>
        <w:t>Syrínga</w:t>
      </w:r>
      <w:proofErr w:type="spellEnd"/>
      <w:r w:rsidRPr="00D1794B">
        <w:rPr>
          <w:rFonts w:ascii="Times New Roman" w:hAnsi="Times New Roman" w:cs="Times New Roman"/>
          <w:i/>
          <w:sz w:val="24"/>
          <w:szCs w:val="24"/>
        </w:rPr>
        <w:t xml:space="preserve"> L.) сем. Маслинные (</w:t>
      </w:r>
      <w:proofErr w:type="spellStart"/>
      <w:r w:rsidRPr="00D1794B">
        <w:rPr>
          <w:rFonts w:ascii="Times New Roman" w:hAnsi="Times New Roman" w:cs="Times New Roman"/>
          <w:i/>
          <w:sz w:val="24"/>
          <w:szCs w:val="24"/>
        </w:rPr>
        <w:t>Oleaceae</w:t>
      </w:r>
      <w:proofErr w:type="spellEnd"/>
      <w:r w:rsidRPr="00D1794B">
        <w:rPr>
          <w:rFonts w:ascii="Times New Roman" w:hAnsi="Times New Roman" w:cs="Times New Roman"/>
          <w:i/>
          <w:sz w:val="24"/>
          <w:szCs w:val="24"/>
        </w:rPr>
        <w:t xml:space="preserve">). Род насчитывает около 30 видов, дикорастущих в Евразии от Южной Европы до Гималаев, Северо-Восточной Азии и Японии. Все виды неприхотливы, произрастают даже на песчаной почве, но для лучшего развития нуждаются в плодородной, не слишком сухой почве, дренированной, содержащей известь. Не выносят кислых почв и близости грунтовых вод. Могут расти в полутени, для обильного и продолжительного цветения необходимо солнечное местоположение. Большинство видов </w:t>
      </w:r>
      <w:proofErr w:type="gramStart"/>
      <w:r w:rsidRPr="00D1794B">
        <w:rPr>
          <w:rFonts w:ascii="Times New Roman" w:hAnsi="Times New Roman" w:cs="Times New Roman"/>
          <w:i/>
          <w:sz w:val="24"/>
          <w:szCs w:val="24"/>
        </w:rPr>
        <w:t>зимостойкие</w:t>
      </w:r>
      <w:proofErr w:type="gramEnd"/>
      <w:r w:rsidRPr="00D1794B">
        <w:rPr>
          <w:rFonts w:ascii="Times New Roman" w:hAnsi="Times New Roman" w:cs="Times New Roman"/>
          <w:i/>
          <w:sz w:val="24"/>
          <w:szCs w:val="24"/>
        </w:rPr>
        <w:t xml:space="preserve">, устойчивы к городским условиям. Хорошо переносят пересадку (в течение всего вегетационного периода), формовку, нуждаются в регулярном прореживании кроны, удалении лишней корневой поросли и обрезке части отцветших побегов. Сирень амурская, </w:t>
      </w:r>
      <w:proofErr w:type="gramStart"/>
      <w:r w:rsidRPr="00D1794B">
        <w:rPr>
          <w:rFonts w:ascii="Times New Roman" w:hAnsi="Times New Roman" w:cs="Times New Roman"/>
          <w:i/>
          <w:sz w:val="24"/>
          <w:szCs w:val="24"/>
        </w:rPr>
        <w:t>трескун</w:t>
      </w:r>
      <w:proofErr w:type="gramEnd"/>
      <w:r w:rsidRPr="00D1794B">
        <w:rPr>
          <w:rFonts w:ascii="Times New Roman" w:hAnsi="Times New Roman" w:cs="Times New Roman"/>
          <w:i/>
          <w:sz w:val="24"/>
          <w:szCs w:val="24"/>
        </w:rPr>
        <w:t xml:space="preserve"> амур</w:t>
      </w:r>
      <w:r w:rsidR="0095678E" w:rsidRPr="00D1794B">
        <w:rPr>
          <w:rFonts w:ascii="Times New Roman" w:hAnsi="Times New Roman" w:cs="Times New Roman"/>
          <w:i/>
          <w:sz w:val="24"/>
          <w:szCs w:val="24"/>
        </w:rPr>
        <w:t>ский (</w:t>
      </w:r>
      <w:proofErr w:type="spellStart"/>
      <w:r w:rsidR="00E97342" w:rsidRPr="00D1794B">
        <w:rPr>
          <w:rFonts w:ascii="Times New Roman" w:hAnsi="Times New Roman" w:cs="Times New Roman"/>
          <w:i/>
          <w:sz w:val="24"/>
          <w:szCs w:val="24"/>
        </w:rPr>
        <w:t>Syringa</w:t>
      </w:r>
      <w:proofErr w:type="spellEnd"/>
      <w:r w:rsidR="00E97342" w:rsidRPr="00D179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7342" w:rsidRPr="00D1794B">
        <w:rPr>
          <w:rFonts w:ascii="Times New Roman" w:hAnsi="Times New Roman" w:cs="Times New Roman"/>
          <w:i/>
          <w:sz w:val="24"/>
          <w:szCs w:val="24"/>
        </w:rPr>
        <w:t>amurensis</w:t>
      </w:r>
      <w:proofErr w:type="spellEnd"/>
      <w:r w:rsidR="00E97342" w:rsidRPr="00D179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7342" w:rsidRPr="00D1794B">
        <w:rPr>
          <w:rFonts w:ascii="Times New Roman" w:hAnsi="Times New Roman" w:cs="Times New Roman"/>
          <w:i/>
          <w:sz w:val="24"/>
          <w:szCs w:val="24"/>
        </w:rPr>
        <w:t>Rupr</w:t>
      </w:r>
      <w:proofErr w:type="spellEnd"/>
      <w:r w:rsidR="00E97342" w:rsidRPr="00D1794B">
        <w:rPr>
          <w:rFonts w:ascii="Times New Roman" w:hAnsi="Times New Roman" w:cs="Times New Roman"/>
          <w:i/>
          <w:sz w:val="24"/>
          <w:szCs w:val="24"/>
        </w:rPr>
        <w:t>.</w:t>
      </w:r>
      <w:r w:rsidRPr="00D1794B">
        <w:rPr>
          <w:rFonts w:ascii="Times New Roman" w:hAnsi="Times New Roman" w:cs="Times New Roman"/>
          <w:i/>
          <w:sz w:val="24"/>
          <w:szCs w:val="24"/>
        </w:rPr>
        <w:t>). Довольно часто используется в озеленении, благодаря красивой листве, позднему и продолжительному цветению, ароматным цветкам, которым придают необычный вид далеко выступающие тычинки,</w:t>
      </w:r>
      <w:r w:rsidR="0095678E" w:rsidRPr="00D1794B">
        <w:rPr>
          <w:rFonts w:ascii="Times New Roman" w:hAnsi="Times New Roman" w:cs="Times New Roman"/>
          <w:i/>
          <w:sz w:val="24"/>
          <w:szCs w:val="24"/>
        </w:rPr>
        <w:t xml:space="preserve"> нарядному осеннему убранству.</w:t>
      </w:r>
    </w:p>
    <w:p w:rsidR="0095678E" w:rsidRPr="0095678E" w:rsidRDefault="0095678E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78E" w:rsidRPr="0095678E" w:rsidRDefault="0095678E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678E">
        <w:rPr>
          <w:rFonts w:ascii="Times New Roman" w:hAnsi="Times New Roman" w:cs="Times New Roman"/>
          <w:sz w:val="28"/>
          <w:szCs w:val="24"/>
        </w:rPr>
        <w:t xml:space="preserve">Карпухин, М. Ю. </w:t>
      </w:r>
      <w:r w:rsidR="00C423FF" w:rsidRPr="0095678E">
        <w:rPr>
          <w:rFonts w:ascii="Times New Roman" w:hAnsi="Times New Roman" w:cs="Times New Roman"/>
          <w:sz w:val="28"/>
          <w:szCs w:val="24"/>
        </w:rPr>
        <w:t>Ч</w:t>
      </w:r>
      <w:r w:rsidRPr="0095678E">
        <w:rPr>
          <w:rFonts w:ascii="Times New Roman" w:hAnsi="Times New Roman" w:cs="Times New Roman"/>
          <w:sz w:val="28"/>
          <w:szCs w:val="24"/>
        </w:rPr>
        <w:t>убушник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 (</w:t>
      </w:r>
      <w:r w:rsidR="00C423FF" w:rsidRPr="0095678E">
        <w:rPr>
          <w:rFonts w:ascii="Times New Roman" w:hAnsi="Times New Roman" w:cs="Times New Roman"/>
          <w:sz w:val="28"/>
          <w:szCs w:val="24"/>
          <w:lang w:val="en-US"/>
        </w:rPr>
        <w:t>P</w:t>
      </w:r>
      <w:r w:rsidRPr="0095678E">
        <w:rPr>
          <w:rFonts w:ascii="Times New Roman" w:hAnsi="Times New Roman" w:cs="Times New Roman"/>
          <w:sz w:val="28"/>
          <w:szCs w:val="24"/>
          <w:lang w:val="en-US"/>
        </w:rPr>
        <w:t>hiladelphusl</w:t>
      </w:r>
      <w:r w:rsidRPr="0095678E">
        <w:rPr>
          <w:rFonts w:ascii="Times New Roman" w:hAnsi="Times New Roman" w:cs="Times New Roman"/>
          <w:sz w:val="28"/>
          <w:szCs w:val="24"/>
        </w:rPr>
        <w:t xml:space="preserve">.) в ландшафтном дизайне / М. Ю. 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Карпухин, </w:t>
      </w:r>
      <w:r w:rsidRPr="0095678E">
        <w:rPr>
          <w:rFonts w:ascii="Times New Roman" w:hAnsi="Times New Roman" w:cs="Times New Roman"/>
          <w:sz w:val="28"/>
          <w:szCs w:val="24"/>
        </w:rPr>
        <w:t xml:space="preserve">А. В. </w:t>
      </w:r>
      <w:proofErr w:type="spellStart"/>
      <w:r w:rsidR="00C423FF" w:rsidRPr="0095678E">
        <w:rPr>
          <w:rFonts w:ascii="Times New Roman" w:hAnsi="Times New Roman" w:cs="Times New Roman"/>
          <w:sz w:val="28"/>
          <w:szCs w:val="24"/>
        </w:rPr>
        <w:t>Абрамчук</w:t>
      </w:r>
      <w:proofErr w:type="spellEnd"/>
      <w:r w:rsidRPr="0095678E">
        <w:rPr>
          <w:rFonts w:ascii="Times New Roman" w:hAnsi="Times New Roman" w:cs="Times New Roman"/>
          <w:sz w:val="28"/>
          <w:szCs w:val="24"/>
        </w:rPr>
        <w:t>.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 </w:t>
      </w:r>
      <w:r w:rsidR="00027D47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5678E">
        <w:rPr>
          <w:rFonts w:ascii="Times New Roman" w:hAnsi="Times New Roman" w:cs="Times New Roman"/>
          <w:sz w:val="28"/>
          <w:szCs w:val="24"/>
        </w:rPr>
        <w:t xml:space="preserve">// 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Аграрное образование и наука. </w:t>
      </w:r>
      <w:r w:rsidRPr="0095678E">
        <w:rPr>
          <w:rFonts w:ascii="Times New Roman" w:hAnsi="Times New Roman" w:cs="Times New Roman"/>
          <w:sz w:val="28"/>
          <w:szCs w:val="24"/>
        </w:rPr>
        <w:t xml:space="preserve">– 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2020. </w:t>
      </w:r>
      <w:r w:rsidRPr="0095678E">
        <w:rPr>
          <w:rFonts w:ascii="Times New Roman" w:hAnsi="Times New Roman" w:cs="Times New Roman"/>
          <w:sz w:val="28"/>
          <w:szCs w:val="24"/>
        </w:rPr>
        <w:t xml:space="preserve">– </w:t>
      </w:r>
      <w:r w:rsidR="00C423FF" w:rsidRPr="0095678E">
        <w:rPr>
          <w:rFonts w:ascii="Times New Roman" w:hAnsi="Times New Roman" w:cs="Times New Roman"/>
          <w:sz w:val="28"/>
          <w:szCs w:val="24"/>
        </w:rPr>
        <w:t>№</w:t>
      </w:r>
      <w:r w:rsidRPr="0095678E">
        <w:rPr>
          <w:rFonts w:ascii="Times New Roman" w:hAnsi="Times New Roman" w:cs="Times New Roman"/>
          <w:sz w:val="28"/>
          <w:szCs w:val="24"/>
        </w:rPr>
        <w:t xml:space="preserve"> 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2. </w:t>
      </w:r>
      <w:r w:rsidRPr="0095678E">
        <w:rPr>
          <w:rFonts w:ascii="Times New Roman" w:hAnsi="Times New Roman" w:cs="Times New Roman"/>
          <w:sz w:val="28"/>
          <w:szCs w:val="24"/>
        </w:rPr>
        <w:t xml:space="preserve">– </w:t>
      </w:r>
      <w:r w:rsidR="00C423FF" w:rsidRPr="0095678E">
        <w:rPr>
          <w:rFonts w:ascii="Times New Roman" w:hAnsi="Times New Roman" w:cs="Times New Roman"/>
          <w:sz w:val="28"/>
          <w:szCs w:val="24"/>
        </w:rPr>
        <w:t xml:space="preserve">С. 8. </w:t>
      </w:r>
      <w:r w:rsidR="00EA3A9D" w:rsidRPr="0095678E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4" w:history="1"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https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://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www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.</w:t>
        </w:r>
        <w:proofErr w:type="spellStart"/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elibrary</w:t>
        </w:r>
        <w:proofErr w:type="spellEnd"/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.</w:t>
        </w:r>
        <w:proofErr w:type="spellStart"/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ru</w:t>
        </w:r>
        <w:proofErr w:type="spellEnd"/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/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item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.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asp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?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  <w:lang w:val="en-US"/>
          </w:rPr>
          <w:t>id</w:t>
        </w:r>
        <w:r w:rsidRPr="00E9734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=43920451</w:t>
        </w:r>
      </w:hyperlink>
      <w:r w:rsidR="00AD4E50" w:rsidRPr="00E97342">
        <w:rPr>
          <w:rFonts w:ascii="Times New Roman" w:hAnsi="Times New Roman" w:cs="Times New Roman"/>
          <w:sz w:val="28"/>
          <w:szCs w:val="24"/>
        </w:rPr>
        <w:t xml:space="preserve"> </w:t>
      </w:r>
      <w:r w:rsidR="0029765B" w:rsidRPr="0095678E">
        <w:rPr>
          <w:rFonts w:ascii="Times New Roman" w:hAnsi="Times New Roman" w:cs="Times New Roman"/>
          <w:sz w:val="28"/>
          <w:szCs w:val="24"/>
        </w:rPr>
        <w:t>(дата обращения 1</w:t>
      </w:r>
      <w:r w:rsidRPr="0095678E">
        <w:rPr>
          <w:rFonts w:ascii="Times New Roman" w:hAnsi="Times New Roman" w:cs="Times New Roman"/>
          <w:sz w:val="28"/>
          <w:szCs w:val="24"/>
        </w:rPr>
        <w:t>8</w:t>
      </w:r>
      <w:r w:rsidR="0029765B" w:rsidRPr="0095678E">
        <w:rPr>
          <w:rFonts w:ascii="Times New Roman" w:hAnsi="Times New Roman" w:cs="Times New Roman"/>
          <w:sz w:val="28"/>
          <w:szCs w:val="24"/>
        </w:rPr>
        <w:t>.09.2020)</w:t>
      </w:r>
    </w:p>
    <w:p w:rsidR="00C7363B" w:rsidRDefault="00C423FF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78E">
        <w:rPr>
          <w:rFonts w:ascii="Times New Roman" w:hAnsi="Times New Roman" w:cs="Times New Roman"/>
          <w:i/>
          <w:sz w:val="24"/>
          <w:szCs w:val="24"/>
        </w:rPr>
        <w:t>Чубушник (</w:t>
      </w:r>
      <w:proofErr w:type="spellStart"/>
      <w:r w:rsidRPr="0095678E">
        <w:rPr>
          <w:rFonts w:ascii="Times New Roman" w:hAnsi="Times New Roman" w:cs="Times New Roman"/>
          <w:i/>
          <w:sz w:val="24"/>
          <w:szCs w:val="24"/>
          <w:lang w:val="en-US"/>
        </w:rPr>
        <w:t>Philadelphus</w:t>
      </w:r>
      <w:proofErr w:type="spellEnd"/>
      <w:r w:rsidRPr="00956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678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95678E">
        <w:rPr>
          <w:rFonts w:ascii="Times New Roman" w:hAnsi="Times New Roman" w:cs="Times New Roman"/>
          <w:i/>
          <w:sz w:val="24"/>
          <w:szCs w:val="24"/>
        </w:rPr>
        <w:t xml:space="preserve">.). Род насчитывает около 50 видов, произрастающих в основном в умеренном поясе Северного полушария. Листопадные многоствольные кустарники, раскидистые, густо облиственные, с яйцевидной кроной. Цветки крупные, с белыми или кремовыми лепестками, без запаха или с сильным ароматом, обычно по 5-7 шт. собраны на концах боковых веточек в кистевидных соцветиях, но часто одиночные. Продолжительность жизни - 70 лет. Успешно растут при полном солнечном освещении и в полутени, могут выносить значительное затенение, но в этих условиях цветут слабо. Довольно требовательны к богатству и увлажнению почвы, могут переносить временную засуху, но не чрезмерное увлажнение. Для обильного цветения необходимы периодические подкормки минеральными и органическими удобрениями. Удовлетворительно переносят неблагоприятные условия города. Среди многочисленных декоративных кустарников заслуживают особого внимания. Большинство видов чубушника относится к красивейшим цветущим кустарникам, являются украшением любого </w:t>
      </w:r>
      <w:r w:rsidR="00C7363B" w:rsidRPr="0095678E">
        <w:rPr>
          <w:rFonts w:ascii="Times New Roman" w:hAnsi="Times New Roman" w:cs="Times New Roman"/>
          <w:i/>
          <w:sz w:val="24"/>
          <w:szCs w:val="24"/>
        </w:rPr>
        <w:t>участка</w:t>
      </w:r>
      <w:r w:rsidR="00AD4E50">
        <w:rPr>
          <w:rFonts w:ascii="Times New Roman" w:hAnsi="Times New Roman" w:cs="Times New Roman"/>
          <w:i/>
          <w:sz w:val="24"/>
          <w:szCs w:val="24"/>
        </w:rPr>
        <w:t>.</w:t>
      </w:r>
    </w:p>
    <w:p w:rsidR="00AD4E50" w:rsidRPr="0095678E" w:rsidRDefault="00AD4E50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4E50" w:rsidRPr="00AD4E50" w:rsidRDefault="00C7363B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50">
        <w:rPr>
          <w:rFonts w:ascii="Times New Roman" w:hAnsi="Times New Roman" w:cs="Times New Roman"/>
          <w:sz w:val="28"/>
          <w:szCs w:val="28"/>
        </w:rPr>
        <w:t>Коркунова</w:t>
      </w:r>
      <w:r w:rsidR="00AD4E50" w:rsidRPr="00AD4E50">
        <w:rPr>
          <w:rFonts w:ascii="Times New Roman" w:hAnsi="Times New Roman" w:cs="Times New Roman"/>
          <w:sz w:val="28"/>
          <w:szCs w:val="28"/>
        </w:rPr>
        <w:t>,</w:t>
      </w:r>
      <w:r w:rsidRPr="00AD4E50">
        <w:rPr>
          <w:rFonts w:ascii="Times New Roman" w:hAnsi="Times New Roman" w:cs="Times New Roman"/>
          <w:sz w:val="28"/>
          <w:szCs w:val="28"/>
        </w:rPr>
        <w:t xml:space="preserve"> В.</w:t>
      </w:r>
      <w:r w:rsidR="00AD4E50" w:rsidRPr="00AD4E50">
        <w:rPr>
          <w:rFonts w:ascii="Times New Roman" w:hAnsi="Times New Roman" w:cs="Times New Roman"/>
          <w:sz w:val="28"/>
          <w:szCs w:val="28"/>
        </w:rPr>
        <w:t xml:space="preserve"> </w:t>
      </w:r>
      <w:r w:rsidRPr="00AD4E50">
        <w:rPr>
          <w:rFonts w:ascii="Times New Roman" w:hAnsi="Times New Roman" w:cs="Times New Roman"/>
          <w:sz w:val="28"/>
          <w:szCs w:val="28"/>
        </w:rPr>
        <w:t>А. Л</w:t>
      </w:r>
      <w:r w:rsidR="00AD4E50" w:rsidRPr="00AD4E50">
        <w:rPr>
          <w:rFonts w:ascii="Times New Roman" w:hAnsi="Times New Roman" w:cs="Times New Roman"/>
          <w:sz w:val="28"/>
          <w:szCs w:val="28"/>
        </w:rPr>
        <w:t xml:space="preserve">андшафтная архитектура открытых пространств городской среды / В. А. </w:t>
      </w:r>
      <w:r w:rsidRPr="00AD4E50">
        <w:rPr>
          <w:rFonts w:ascii="Times New Roman" w:hAnsi="Times New Roman" w:cs="Times New Roman"/>
          <w:sz w:val="28"/>
          <w:szCs w:val="28"/>
        </w:rPr>
        <w:t xml:space="preserve">Коркунова, </w:t>
      </w:r>
      <w:r w:rsidR="00AD4E50" w:rsidRPr="00AD4E50">
        <w:rPr>
          <w:rFonts w:ascii="Times New Roman" w:hAnsi="Times New Roman" w:cs="Times New Roman"/>
          <w:sz w:val="28"/>
          <w:szCs w:val="28"/>
        </w:rPr>
        <w:t xml:space="preserve">Г. Е. </w:t>
      </w:r>
      <w:r w:rsidRPr="00AD4E50">
        <w:rPr>
          <w:rFonts w:ascii="Times New Roman" w:hAnsi="Times New Roman" w:cs="Times New Roman"/>
          <w:sz w:val="28"/>
          <w:szCs w:val="28"/>
        </w:rPr>
        <w:t>Игнатов</w:t>
      </w:r>
      <w:r w:rsidR="00027D47">
        <w:rPr>
          <w:rFonts w:ascii="Times New Roman" w:hAnsi="Times New Roman" w:cs="Times New Roman"/>
          <w:sz w:val="28"/>
          <w:szCs w:val="28"/>
        </w:rPr>
        <w:t>.</w:t>
      </w:r>
      <w:r w:rsidRPr="00AD4E50">
        <w:rPr>
          <w:rFonts w:ascii="Times New Roman" w:hAnsi="Times New Roman" w:cs="Times New Roman"/>
          <w:sz w:val="28"/>
          <w:szCs w:val="28"/>
        </w:rPr>
        <w:t xml:space="preserve"> </w:t>
      </w:r>
      <w:r w:rsidR="00027D47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AD4E50" w:rsidRPr="00AD4E50">
        <w:rPr>
          <w:rFonts w:ascii="Times New Roman" w:hAnsi="Times New Roman" w:cs="Times New Roman"/>
          <w:sz w:val="28"/>
          <w:szCs w:val="28"/>
        </w:rPr>
        <w:t xml:space="preserve">// </w:t>
      </w:r>
      <w:r w:rsidRPr="00AD4E50">
        <w:rPr>
          <w:rFonts w:ascii="Times New Roman" w:hAnsi="Times New Roman" w:cs="Times New Roman"/>
          <w:sz w:val="28"/>
          <w:szCs w:val="28"/>
        </w:rPr>
        <w:t xml:space="preserve">Архитектура и дизайн: история, теория, инновации. </w:t>
      </w:r>
      <w:r w:rsidR="00AD4E50" w:rsidRPr="00AD4E50">
        <w:rPr>
          <w:rFonts w:ascii="Times New Roman" w:hAnsi="Times New Roman" w:cs="Times New Roman"/>
          <w:sz w:val="28"/>
          <w:szCs w:val="28"/>
        </w:rPr>
        <w:t xml:space="preserve">– </w:t>
      </w:r>
      <w:r w:rsidRPr="00AD4E50">
        <w:rPr>
          <w:rFonts w:ascii="Times New Roman" w:hAnsi="Times New Roman" w:cs="Times New Roman"/>
          <w:sz w:val="28"/>
          <w:szCs w:val="28"/>
        </w:rPr>
        <w:t xml:space="preserve">2020. </w:t>
      </w:r>
      <w:r w:rsidR="00AD4E50" w:rsidRPr="00AD4E50">
        <w:rPr>
          <w:rFonts w:ascii="Times New Roman" w:hAnsi="Times New Roman" w:cs="Times New Roman"/>
          <w:sz w:val="28"/>
          <w:szCs w:val="28"/>
        </w:rPr>
        <w:t xml:space="preserve">– </w:t>
      </w:r>
      <w:r w:rsidR="00AD4E50" w:rsidRPr="00AD4E50">
        <w:rPr>
          <w:rFonts w:ascii="Times New Roman" w:hAnsi="Times New Roman" w:cs="Times New Roman"/>
          <w:sz w:val="28"/>
          <w:szCs w:val="28"/>
        </w:rPr>
        <w:lastRenderedPageBreak/>
        <w:t>№ 4</w:t>
      </w:r>
      <w:r w:rsidRPr="00AD4E50">
        <w:rPr>
          <w:rFonts w:ascii="Times New Roman" w:hAnsi="Times New Roman" w:cs="Times New Roman"/>
          <w:sz w:val="28"/>
          <w:szCs w:val="28"/>
        </w:rPr>
        <w:t xml:space="preserve">. </w:t>
      </w:r>
      <w:r w:rsidR="00AD4E50" w:rsidRPr="00AD4E50">
        <w:rPr>
          <w:rFonts w:ascii="Times New Roman" w:hAnsi="Times New Roman" w:cs="Times New Roman"/>
          <w:sz w:val="28"/>
          <w:szCs w:val="28"/>
        </w:rPr>
        <w:t>– С. 30–</w:t>
      </w:r>
      <w:r w:rsidRPr="00AD4E50">
        <w:rPr>
          <w:rFonts w:ascii="Times New Roman" w:hAnsi="Times New Roman" w:cs="Times New Roman"/>
          <w:sz w:val="28"/>
          <w:szCs w:val="28"/>
        </w:rPr>
        <w:t xml:space="preserve">36. </w:t>
      </w:r>
      <w:r w:rsidR="000434B7" w:rsidRPr="0095678E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5" w:history="1">
        <w:r w:rsidR="00AD4E50" w:rsidRPr="00E9734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https://www.elibrary.ru/item.asp?id=43859330</w:t>
        </w:r>
      </w:hyperlink>
      <w:r w:rsidR="00E97342" w:rsidRPr="00E97342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D4E50" w:rsidRPr="00AD4E50">
        <w:rPr>
          <w:rFonts w:ascii="Times New Roman" w:hAnsi="Times New Roman" w:cs="Times New Roman"/>
          <w:sz w:val="28"/>
          <w:szCs w:val="28"/>
        </w:rPr>
        <w:t>(дата обращения 18.09.2020)</w:t>
      </w:r>
    </w:p>
    <w:p w:rsidR="00C7363B" w:rsidRDefault="00C7363B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E50">
        <w:rPr>
          <w:rFonts w:ascii="Times New Roman" w:hAnsi="Times New Roman" w:cs="Times New Roman"/>
          <w:i/>
          <w:sz w:val="24"/>
          <w:szCs w:val="24"/>
        </w:rPr>
        <w:t xml:space="preserve">Актуальность исследования с точки зрения ландшафтной архитектуры определяется значительно возросшими в последнее время возможностями по преобразованию открытых пространств городской среды с помощью новейших биотехнологий озеленения и благоустройства территорий, а также взаимодействия этих и других природных и рукотворных компонентов, например, малых архитектурных форм и городской «мебели». Целью исследования является изучение трансформации открытых пространств городской среды во времени. В статье затронута тема недостаточной организации озеленения и благоустройства общественных пространств с позиций декоративной дендрологии и тенденций современного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паркостроения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 Приводятся примеры отечественного и зарубежного опыта (реконструкция ул.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Николлет-Молл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в Миннеаполисе, реконструкция ул. Валовая в Москве, реконструкция Таймс-сквер в Нью-Йорке). Показано, как исторически менялось эстетическое восприятие городской среды. Повышение качеств общественного пространства является одной из ва</w:t>
      </w:r>
      <w:r w:rsidR="00AD4E50">
        <w:rPr>
          <w:rFonts w:ascii="Times New Roman" w:hAnsi="Times New Roman" w:cs="Times New Roman"/>
          <w:i/>
          <w:sz w:val="24"/>
          <w:szCs w:val="24"/>
        </w:rPr>
        <w:t>жных целей городского дизайна.</w:t>
      </w:r>
    </w:p>
    <w:p w:rsidR="00AD4E50" w:rsidRDefault="00AD4E50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363B" w:rsidRPr="00AD4E50" w:rsidRDefault="00AD4E50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D4E50">
        <w:rPr>
          <w:rFonts w:ascii="Times New Roman" w:hAnsi="Times New Roman" w:cs="Times New Roman"/>
          <w:sz w:val="28"/>
          <w:szCs w:val="24"/>
        </w:rPr>
        <w:t xml:space="preserve">Ларина, О. В. </w:t>
      </w:r>
      <w:r w:rsidR="00062481" w:rsidRPr="00AD4E50">
        <w:rPr>
          <w:rFonts w:ascii="Times New Roman" w:hAnsi="Times New Roman" w:cs="Times New Roman"/>
          <w:sz w:val="28"/>
          <w:szCs w:val="24"/>
        </w:rPr>
        <w:t>С</w:t>
      </w:r>
      <w:r w:rsidRPr="00AD4E50">
        <w:rPr>
          <w:rFonts w:ascii="Times New Roman" w:hAnsi="Times New Roman" w:cs="Times New Roman"/>
          <w:sz w:val="28"/>
          <w:szCs w:val="24"/>
        </w:rPr>
        <w:t xml:space="preserve">орта рода тимьян </w:t>
      </w:r>
      <w:r w:rsidR="00062481" w:rsidRPr="00AD4E50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062481" w:rsidRPr="00AD4E50">
        <w:rPr>
          <w:rFonts w:ascii="Times New Roman" w:hAnsi="Times New Roman" w:cs="Times New Roman"/>
          <w:sz w:val="28"/>
          <w:szCs w:val="24"/>
        </w:rPr>
        <w:t>T</w:t>
      </w:r>
      <w:r w:rsidRPr="00AD4E50">
        <w:rPr>
          <w:rFonts w:ascii="Times New Roman" w:hAnsi="Times New Roman" w:cs="Times New Roman"/>
          <w:sz w:val="28"/>
          <w:szCs w:val="24"/>
        </w:rPr>
        <w:t>hymus</w:t>
      </w:r>
      <w:proofErr w:type="spellEnd"/>
      <w:r w:rsidR="00062481" w:rsidRPr="00AD4E50">
        <w:rPr>
          <w:rFonts w:ascii="Times New Roman" w:hAnsi="Times New Roman" w:cs="Times New Roman"/>
          <w:sz w:val="28"/>
          <w:szCs w:val="24"/>
        </w:rPr>
        <w:t xml:space="preserve"> L.) </w:t>
      </w:r>
      <w:r w:rsidRPr="00AD4E50">
        <w:rPr>
          <w:rFonts w:ascii="Times New Roman" w:hAnsi="Times New Roman" w:cs="Times New Roman"/>
          <w:sz w:val="28"/>
          <w:szCs w:val="24"/>
        </w:rPr>
        <w:t xml:space="preserve">в коллекции </w:t>
      </w:r>
      <w:r w:rsidR="00062481" w:rsidRPr="00AD4E50">
        <w:rPr>
          <w:rFonts w:ascii="Times New Roman" w:hAnsi="Times New Roman" w:cs="Times New Roman"/>
          <w:sz w:val="28"/>
          <w:szCs w:val="24"/>
        </w:rPr>
        <w:t xml:space="preserve">НИИСС </w:t>
      </w:r>
      <w:r w:rsidRPr="00AD4E50">
        <w:rPr>
          <w:rFonts w:ascii="Times New Roman" w:hAnsi="Times New Roman" w:cs="Times New Roman"/>
          <w:sz w:val="28"/>
          <w:szCs w:val="24"/>
        </w:rPr>
        <w:t>имени</w:t>
      </w:r>
      <w:r w:rsidR="00062481" w:rsidRPr="00AD4E50">
        <w:rPr>
          <w:rFonts w:ascii="Times New Roman" w:hAnsi="Times New Roman" w:cs="Times New Roman"/>
          <w:sz w:val="28"/>
          <w:szCs w:val="24"/>
        </w:rPr>
        <w:t xml:space="preserve"> М.А. Л</w:t>
      </w:r>
      <w:r w:rsidRPr="00AD4E50">
        <w:rPr>
          <w:rFonts w:ascii="Times New Roman" w:hAnsi="Times New Roman" w:cs="Times New Roman"/>
          <w:sz w:val="28"/>
          <w:szCs w:val="24"/>
        </w:rPr>
        <w:t xml:space="preserve">исавенко / О. В. </w:t>
      </w:r>
      <w:r w:rsidR="00062481" w:rsidRPr="00AD4E50">
        <w:rPr>
          <w:rFonts w:ascii="Times New Roman" w:hAnsi="Times New Roman" w:cs="Times New Roman"/>
          <w:sz w:val="28"/>
          <w:szCs w:val="24"/>
        </w:rPr>
        <w:t>Ларина</w:t>
      </w:r>
      <w:r w:rsidR="00027D47">
        <w:rPr>
          <w:rFonts w:ascii="Times New Roman" w:hAnsi="Times New Roman" w:cs="Times New Roman"/>
          <w:sz w:val="28"/>
          <w:szCs w:val="24"/>
        </w:rPr>
        <w:t>.</w:t>
      </w:r>
      <w:r w:rsidR="00062481" w:rsidRPr="00AD4E50">
        <w:rPr>
          <w:rFonts w:ascii="Times New Roman" w:hAnsi="Times New Roman" w:cs="Times New Roman"/>
          <w:sz w:val="28"/>
          <w:szCs w:val="24"/>
        </w:rPr>
        <w:t xml:space="preserve"> </w:t>
      </w:r>
      <w:r w:rsidR="00027D47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D4E50">
        <w:rPr>
          <w:rFonts w:ascii="Times New Roman" w:hAnsi="Times New Roman" w:cs="Times New Roman"/>
          <w:sz w:val="28"/>
          <w:szCs w:val="24"/>
        </w:rPr>
        <w:t xml:space="preserve">// </w:t>
      </w:r>
      <w:r w:rsidR="00062481" w:rsidRPr="00AD4E50">
        <w:rPr>
          <w:rFonts w:ascii="Times New Roman" w:hAnsi="Times New Roman" w:cs="Times New Roman"/>
          <w:sz w:val="28"/>
          <w:szCs w:val="24"/>
        </w:rPr>
        <w:t>Известия Оренбургского государственного аграрного университета.</w:t>
      </w:r>
      <w:r w:rsidRPr="00AD4E50">
        <w:rPr>
          <w:rFonts w:ascii="Times New Roman" w:hAnsi="Times New Roman" w:cs="Times New Roman"/>
          <w:sz w:val="28"/>
          <w:szCs w:val="24"/>
        </w:rPr>
        <w:t xml:space="preserve"> –</w:t>
      </w:r>
      <w:r w:rsidR="00062481" w:rsidRPr="00AD4E50">
        <w:rPr>
          <w:rFonts w:ascii="Times New Roman" w:hAnsi="Times New Roman" w:cs="Times New Roman"/>
          <w:sz w:val="28"/>
          <w:szCs w:val="24"/>
        </w:rPr>
        <w:t xml:space="preserve"> 2020. </w:t>
      </w:r>
      <w:r w:rsidRPr="00AD4E50">
        <w:rPr>
          <w:rFonts w:ascii="Times New Roman" w:hAnsi="Times New Roman" w:cs="Times New Roman"/>
          <w:sz w:val="28"/>
          <w:szCs w:val="24"/>
        </w:rPr>
        <w:t xml:space="preserve">– № 4 </w:t>
      </w:r>
      <w:r w:rsidR="00062481" w:rsidRPr="00AD4E50">
        <w:rPr>
          <w:rFonts w:ascii="Times New Roman" w:hAnsi="Times New Roman" w:cs="Times New Roman"/>
          <w:sz w:val="28"/>
          <w:szCs w:val="24"/>
        </w:rPr>
        <w:t xml:space="preserve">(84). </w:t>
      </w:r>
      <w:r w:rsidRPr="00AD4E50">
        <w:rPr>
          <w:rFonts w:ascii="Times New Roman" w:hAnsi="Times New Roman" w:cs="Times New Roman"/>
          <w:sz w:val="28"/>
          <w:szCs w:val="24"/>
        </w:rPr>
        <w:t xml:space="preserve">– </w:t>
      </w:r>
      <w:r w:rsidR="00062481" w:rsidRPr="00AD4E50">
        <w:rPr>
          <w:rFonts w:ascii="Times New Roman" w:hAnsi="Times New Roman" w:cs="Times New Roman"/>
          <w:sz w:val="28"/>
          <w:szCs w:val="24"/>
        </w:rPr>
        <w:t>С. 104</w:t>
      </w:r>
      <w:r w:rsidRPr="00AD4E50">
        <w:rPr>
          <w:rFonts w:ascii="Times New Roman" w:hAnsi="Times New Roman" w:cs="Times New Roman"/>
          <w:sz w:val="28"/>
          <w:szCs w:val="24"/>
        </w:rPr>
        <w:t>–</w:t>
      </w:r>
      <w:r w:rsidR="00062481" w:rsidRPr="00AD4E50">
        <w:rPr>
          <w:rFonts w:ascii="Times New Roman" w:hAnsi="Times New Roman" w:cs="Times New Roman"/>
          <w:sz w:val="28"/>
          <w:szCs w:val="24"/>
        </w:rPr>
        <w:t xml:space="preserve">107. </w:t>
      </w:r>
      <w:r w:rsidR="000434B7" w:rsidRPr="0095678E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6" w:history="1">
        <w:r w:rsidR="00062481" w:rsidRPr="000434B7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https://www.elibrary.ru/item.asp?id=43933987</w:t>
        </w:r>
      </w:hyperlink>
      <w:r w:rsidRPr="00AD4E50">
        <w:rPr>
          <w:rFonts w:ascii="Times New Roman" w:hAnsi="Times New Roman" w:cs="Times New Roman"/>
          <w:sz w:val="28"/>
          <w:szCs w:val="24"/>
        </w:rPr>
        <w:t xml:space="preserve"> (дата обращения 18.09.2020)</w:t>
      </w:r>
    </w:p>
    <w:p w:rsidR="00062481" w:rsidRDefault="00062481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E50">
        <w:rPr>
          <w:rFonts w:ascii="Times New Roman" w:hAnsi="Times New Roman" w:cs="Times New Roman"/>
          <w:i/>
          <w:sz w:val="24"/>
          <w:szCs w:val="24"/>
        </w:rPr>
        <w:t xml:space="preserve">В статье приведены результаты интродукционных исследований 3 сортов и 1 формы рода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Thymus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L. Изучена перезимовка, особенности роста и цветения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интродуцентов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в условиях лесостепной зоны Алтайского края. Объектами исследования являются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Thymus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praecox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Opiz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Minor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Thymus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praecox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Opiz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Karpet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Thymus ×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citriodorus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(Pers.)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Schreb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Doon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Vally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Thymus ×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citriodorus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(Pers.) </w:t>
      </w:r>
      <w:proofErr w:type="spell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Schreb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gram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D4E50">
        <w:rPr>
          <w:rFonts w:ascii="Times New Roman" w:hAnsi="Times New Roman" w:cs="Times New Roman"/>
          <w:i/>
          <w:sz w:val="24"/>
          <w:szCs w:val="24"/>
        </w:rPr>
        <w:t>а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urea. </w:t>
      </w:r>
      <w:r w:rsidRPr="00AD4E50">
        <w:rPr>
          <w:rFonts w:ascii="Times New Roman" w:hAnsi="Times New Roman" w:cs="Times New Roman"/>
          <w:i/>
          <w:sz w:val="24"/>
          <w:szCs w:val="24"/>
        </w:rPr>
        <w:t>Зимние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периоды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2015/16 </w:t>
      </w:r>
      <w:r w:rsidRPr="00AD4E50">
        <w:rPr>
          <w:rFonts w:ascii="Times New Roman" w:hAnsi="Times New Roman" w:cs="Times New Roman"/>
          <w:i/>
          <w:sz w:val="24"/>
          <w:szCs w:val="24"/>
        </w:rPr>
        <w:t>г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D4E50">
        <w:rPr>
          <w:rFonts w:ascii="Times New Roman" w:hAnsi="Times New Roman" w:cs="Times New Roman"/>
          <w:i/>
          <w:sz w:val="24"/>
          <w:szCs w:val="24"/>
        </w:rPr>
        <w:t>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2016/17 </w:t>
      </w:r>
      <w:r w:rsidRPr="00AD4E50">
        <w:rPr>
          <w:rFonts w:ascii="Times New Roman" w:hAnsi="Times New Roman" w:cs="Times New Roman"/>
          <w:i/>
          <w:sz w:val="24"/>
          <w:szCs w:val="24"/>
        </w:rPr>
        <w:t>г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D4E50">
        <w:rPr>
          <w:rFonts w:ascii="Times New Roman" w:hAnsi="Times New Roman" w:cs="Times New Roman"/>
          <w:i/>
          <w:sz w:val="24"/>
          <w:szCs w:val="24"/>
        </w:rPr>
        <w:t>были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неблагоприятными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для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перезимовки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тимьянов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Thymus praecox </w:t>
      </w:r>
      <w:proofErr w:type="spell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Opiz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Minor </w:t>
      </w:r>
      <w:r w:rsidRPr="00AD4E50">
        <w:rPr>
          <w:rFonts w:ascii="Times New Roman" w:hAnsi="Times New Roman" w:cs="Times New Roman"/>
          <w:i/>
          <w:sz w:val="24"/>
          <w:szCs w:val="24"/>
        </w:rPr>
        <w:t>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Thymus × </w:t>
      </w:r>
      <w:proofErr w:type="spell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citriodorus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(Pers.) </w:t>
      </w:r>
      <w:proofErr w:type="spell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Schreb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gramEnd"/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D4E50">
        <w:rPr>
          <w:rFonts w:ascii="Times New Roman" w:hAnsi="Times New Roman" w:cs="Times New Roman"/>
          <w:i/>
          <w:sz w:val="24"/>
          <w:szCs w:val="24"/>
        </w:rPr>
        <w:t>а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urea </w:t>
      </w:r>
      <w:r w:rsidRPr="00AD4E50">
        <w:rPr>
          <w:rFonts w:ascii="Times New Roman" w:hAnsi="Times New Roman" w:cs="Times New Roman"/>
          <w:i/>
          <w:sz w:val="24"/>
          <w:szCs w:val="24"/>
        </w:rPr>
        <w:t>проявили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меньшую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адаптивность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в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условиях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интродукции</w:t>
      </w:r>
      <w:r w:rsidRPr="00A24F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D4E50">
        <w:rPr>
          <w:rFonts w:ascii="Times New Roman" w:hAnsi="Times New Roman" w:cs="Times New Roman"/>
          <w:i/>
          <w:sz w:val="24"/>
          <w:szCs w:val="24"/>
        </w:rPr>
        <w:t xml:space="preserve">Они имели повреждения в оба зимних периода, что привело к низкой продуктивности цветения. Погодные условия летних периодов благоприятствовали росту и цветению тимьянов. Зацветание сортов проходило в период с 10.06 по 01.07. Сорта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Thymus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praecox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Opiz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 имеют более раннее цветение, чем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Thymus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×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citriodorus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Pers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.)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Schreb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 В среднем продолжительность цветения составила 21 - 29 дней. Выделены два сорта с высокими показателями декоративности, адаптивности, устойчивости к болезням и вредителям, зимостойкости -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Thymus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praecox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Opiz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Karpet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и</w:t>
      </w:r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Thymus ×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citriodorus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(Pers.)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Schreb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Doon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Vally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24F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Thymus</w:t>
      </w:r>
      <w:r w:rsidRPr="00A24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praecox</w:t>
      </w:r>
      <w:r w:rsidRPr="00A24F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Opiz</w:t>
      </w:r>
      <w:proofErr w:type="spellEnd"/>
      <w:r w:rsidRPr="00A24F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24F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Minor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имел самый маленький диаметр и высоту куста и был выделен за компактность. </w:t>
      </w:r>
      <w:proofErr w:type="gram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Thymus praecox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Opiz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Karpet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D4E50">
        <w:rPr>
          <w:rFonts w:ascii="Times New Roman" w:hAnsi="Times New Roman" w:cs="Times New Roman"/>
          <w:i/>
          <w:sz w:val="24"/>
          <w:szCs w:val="24"/>
        </w:rPr>
        <w:t>и</w:t>
      </w:r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Thymus ×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citriodorus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(Pers.) </w:t>
      </w:r>
      <w:proofErr w:type="spellStart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Schreb</w:t>
      </w:r>
      <w:proofErr w:type="spell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E3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Doon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E50">
        <w:rPr>
          <w:rFonts w:ascii="Times New Roman" w:hAnsi="Times New Roman" w:cs="Times New Roman"/>
          <w:i/>
          <w:sz w:val="24"/>
          <w:szCs w:val="24"/>
        </w:rPr>
        <w:t>Vally</w:t>
      </w:r>
      <w:proofErr w:type="spellEnd"/>
      <w:r w:rsidRPr="00AD4E50">
        <w:rPr>
          <w:rFonts w:ascii="Times New Roman" w:hAnsi="Times New Roman" w:cs="Times New Roman"/>
          <w:i/>
          <w:sz w:val="24"/>
          <w:szCs w:val="24"/>
        </w:rPr>
        <w:t xml:space="preserve"> рекомендованы для использования в ландшафтном дизайне в условиях лесостепной зоны Алтайского края.</w:t>
      </w:r>
    </w:p>
    <w:p w:rsidR="003718F6" w:rsidRPr="00AD4E50" w:rsidRDefault="003718F6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8F6" w:rsidRPr="003718F6" w:rsidRDefault="003718F6" w:rsidP="003718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F6">
        <w:rPr>
          <w:rFonts w:ascii="Times New Roman" w:hAnsi="Times New Roman" w:cs="Times New Roman"/>
          <w:sz w:val="28"/>
          <w:szCs w:val="28"/>
        </w:rPr>
        <w:t xml:space="preserve">Ларина, О. В. </w:t>
      </w:r>
      <w:r w:rsidR="00454AB6" w:rsidRPr="003718F6">
        <w:rPr>
          <w:rFonts w:ascii="Times New Roman" w:hAnsi="Times New Roman" w:cs="Times New Roman"/>
          <w:sz w:val="28"/>
          <w:szCs w:val="28"/>
        </w:rPr>
        <w:t>К</w:t>
      </w:r>
      <w:r w:rsidRPr="003718F6">
        <w:rPr>
          <w:rFonts w:ascii="Times New Roman" w:hAnsi="Times New Roman" w:cs="Times New Roman"/>
          <w:sz w:val="28"/>
          <w:szCs w:val="28"/>
        </w:rPr>
        <w:t>омплексная оценка генофонда малораспространённых многолетних цветочных культур в</w:t>
      </w:r>
      <w:r w:rsidR="00454AB6" w:rsidRPr="003718F6">
        <w:rPr>
          <w:rFonts w:ascii="Times New Roman" w:hAnsi="Times New Roman" w:cs="Times New Roman"/>
          <w:sz w:val="28"/>
          <w:szCs w:val="28"/>
        </w:rPr>
        <w:t xml:space="preserve"> НИИСС</w:t>
      </w:r>
      <w:r w:rsidRPr="003718F6">
        <w:rPr>
          <w:rFonts w:ascii="Times New Roman" w:hAnsi="Times New Roman" w:cs="Times New Roman"/>
          <w:sz w:val="28"/>
          <w:szCs w:val="28"/>
        </w:rPr>
        <w:t xml:space="preserve"> / О. В. </w:t>
      </w:r>
      <w:r w:rsidR="00454AB6" w:rsidRPr="003718F6">
        <w:rPr>
          <w:rFonts w:ascii="Times New Roman" w:hAnsi="Times New Roman" w:cs="Times New Roman"/>
          <w:sz w:val="28"/>
          <w:szCs w:val="28"/>
        </w:rPr>
        <w:t>Ларина</w:t>
      </w:r>
      <w:r w:rsidR="00027D47">
        <w:rPr>
          <w:rFonts w:ascii="Times New Roman" w:hAnsi="Times New Roman" w:cs="Times New Roman"/>
          <w:sz w:val="28"/>
          <w:szCs w:val="28"/>
        </w:rPr>
        <w:t>.</w:t>
      </w:r>
      <w:r w:rsidR="00454AB6" w:rsidRPr="003718F6">
        <w:rPr>
          <w:rFonts w:ascii="Times New Roman" w:hAnsi="Times New Roman" w:cs="Times New Roman"/>
          <w:sz w:val="28"/>
          <w:szCs w:val="28"/>
        </w:rPr>
        <w:t xml:space="preserve"> </w:t>
      </w:r>
      <w:r w:rsidR="00027D47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718F6">
        <w:rPr>
          <w:rFonts w:ascii="Times New Roman" w:hAnsi="Times New Roman" w:cs="Times New Roman"/>
          <w:sz w:val="28"/>
          <w:szCs w:val="28"/>
        </w:rPr>
        <w:t>//</w:t>
      </w:r>
      <w:r w:rsidR="00454AB6" w:rsidRPr="003718F6">
        <w:rPr>
          <w:rFonts w:ascii="Times New Roman" w:hAnsi="Times New Roman" w:cs="Times New Roman"/>
          <w:sz w:val="28"/>
          <w:szCs w:val="28"/>
        </w:rPr>
        <w:t xml:space="preserve"> Вестник Алтайского государственного аграрного университета.</w:t>
      </w:r>
      <w:r w:rsidRPr="003718F6">
        <w:rPr>
          <w:rFonts w:ascii="Times New Roman" w:hAnsi="Times New Roman" w:cs="Times New Roman"/>
          <w:sz w:val="28"/>
          <w:szCs w:val="28"/>
        </w:rPr>
        <w:t xml:space="preserve"> – </w:t>
      </w:r>
      <w:r w:rsidR="00454AB6" w:rsidRPr="003718F6">
        <w:rPr>
          <w:rFonts w:ascii="Times New Roman" w:hAnsi="Times New Roman" w:cs="Times New Roman"/>
          <w:sz w:val="28"/>
          <w:szCs w:val="28"/>
        </w:rPr>
        <w:t xml:space="preserve">2020. </w:t>
      </w:r>
      <w:r w:rsidRPr="003718F6">
        <w:rPr>
          <w:rFonts w:ascii="Times New Roman" w:hAnsi="Times New Roman" w:cs="Times New Roman"/>
          <w:sz w:val="28"/>
          <w:szCs w:val="28"/>
        </w:rPr>
        <w:t xml:space="preserve">– </w:t>
      </w:r>
      <w:r w:rsidR="00454AB6" w:rsidRPr="003718F6">
        <w:rPr>
          <w:rFonts w:ascii="Times New Roman" w:hAnsi="Times New Roman" w:cs="Times New Roman"/>
          <w:sz w:val="28"/>
          <w:szCs w:val="28"/>
        </w:rPr>
        <w:t>№</w:t>
      </w:r>
      <w:r w:rsidRPr="003718F6">
        <w:rPr>
          <w:rFonts w:ascii="Times New Roman" w:hAnsi="Times New Roman" w:cs="Times New Roman"/>
          <w:sz w:val="28"/>
          <w:szCs w:val="28"/>
        </w:rPr>
        <w:t xml:space="preserve"> </w:t>
      </w:r>
      <w:r w:rsidR="00454AB6" w:rsidRPr="003718F6">
        <w:rPr>
          <w:rFonts w:ascii="Times New Roman" w:hAnsi="Times New Roman" w:cs="Times New Roman"/>
          <w:sz w:val="28"/>
          <w:szCs w:val="28"/>
        </w:rPr>
        <w:t>7</w:t>
      </w:r>
      <w:r w:rsidRPr="003718F6">
        <w:rPr>
          <w:rFonts w:ascii="Times New Roman" w:hAnsi="Times New Roman" w:cs="Times New Roman"/>
          <w:sz w:val="28"/>
          <w:szCs w:val="28"/>
        </w:rPr>
        <w:t xml:space="preserve"> </w:t>
      </w:r>
      <w:r w:rsidR="00454AB6" w:rsidRPr="003718F6">
        <w:rPr>
          <w:rFonts w:ascii="Times New Roman" w:hAnsi="Times New Roman" w:cs="Times New Roman"/>
          <w:sz w:val="28"/>
          <w:szCs w:val="28"/>
        </w:rPr>
        <w:t xml:space="preserve">(189). </w:t>
      </w:r>
      <w:r w:rsidRPr="003718F6">
        <w:rPr>
          <w:rFonts w:ascii="Times New Roman" w:hAnsi="Times New Roman" w:cs="Times New Roman"/>
          <w:sz w:val="28"/>
          <w:szCs w:val="28"/>
        </w:rPr>
        <w:t xml:space="preserve">– </w:t>
      </w:r>
      <w:r w:rsidR="00454AB6" w:rsidRPr="003718F6">
        <w:rPr>
          <w:rFonts w:ascii="Times New Roman" w:hAnsi="Times New Roman" w:cs="Times New Roman"/>
          <w:sz w:val="28"/>
          <w:szCs w:val="28"/>
        </w:rPr>
        <w:t>С. 41</w:t>
      </w:r>
      <w:r w:rsidRPr="003718F6">
        <w:rPr>
          <w:rFonts w:ascii="Times New Roman" w:hAnsi="Times New Roman" w:cs="Times New Roman"/>
          <w:sz w:val="28"/>
          <w:szCs w:val="28"/>
        </w:rPr>
        <w:t>–</w:t>
      </w:r>
      <w:r w:rsidR="00454AB6" w:rsidRPr="003718F6">
        <w:rPr>
          <w:rFonts w:ascii="Times New Roman" w:hAnsi="Times New Roman" w:cs="Times New Roman"/>
          <w:sz w:val="28"/>
          <w:szCs w:val="28"/>
        </w:rPr>
        <w:t xml:space="preserve">47. </w:t>
      </w:r>
      <w:r w:rsidR="00445CBE" w:rsidRPr="0095678E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7" w:history="1">
        <w:r w:rsidRPr="00445CB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https://www.elibrary.ru/item.asp?id=43062016</w:t>
        </w:r>
      </w:hyperlink>
      <w:r w:rsidRPr="00445CBE">
        <w:rPr>
          <w:rFonts w:ascii="Times New Roman" w:hAnsi="Times New Roman" w:cs="Times New Roman"/>
          <w:sz w:val="28"/>
          <w:szCs w:val="28"/>
        </w:rPr>
        <w:t xml:space="preserve"> </w:t>
      </w:r>
      <w:r w:rsidRPr="003718F6">
        <w:rPr>
          <w:rFonts w:ascii="Times New Roman" w:hAnsi="Times New Roman" w:cs="Times New Roman"/>
          <w:sz w:val="28"/>
          <w:szCs w:val="28"/>
        </w:rPr>
        <w:t>(дата обращения 18.09.2020)</w:t>
      </w:r>
    </w:p>
    <w:p w:rsidR="00454AB6" w:rsidRPr="003718F6" w:rsidRDefault="00454AB6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8F6">
        <w:rPr>
          <w:rFonts w:ascii="Times New Roman" w:hAnsi="Times New Roman" w:cs="Times New Roman"/>
          <w:i/>
          <w:sz w:val="24"/>
          <w:szCs w:val="24"/>
        </w:rPr>
        <w:t xml:space="preserve">К группе малораспространённых травянистых многолетников относятся виды, не имеющие сортового разнообразия. Это весьма ценные декоративные растения, очень различные по своим свойствам: красивоцветущие и декоративно-лиственные; с разными </w:t>
      </w:r>
      <w:r w:rsidRPr="003718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сроками цветения; различной высоты и габитуса куста. Использование их в ландшафтном дизайне способствует расширению структур цветников, что, несомненно, благоприятно сказывается на облике городов. В статье приведены результаты интродукционных исследований 226 видов и 68 сортов малораспространённых многолетников в условиях НИИСС имени М.А. Лисавенко. Исследования проводили в лесостепной зоне Алтайского края. Проанализирован состав коллекции, изучены перезимовка, особенности роста и развития </w:t>
      </w:r>
      <w:proofErr w:type="spellStart"/>
      <w:r w:rsidRPr="003718F6">
        <w:rPr>
          <w:rFonts w:ascii="Times New Roman" w:hAnsi="Times New Roman" w:cs="Times New Roman"/>
          <w:i/>
          <w:sz w:val="24"/>
          <w:szCs w:val="24"/>
        </w:rPr>
        <w:t>интродуцентов</w:t>
      </w:r>
      <w:proofErr w:type="spellEnd"/>
      <w:r w:rsidRPr="003718F6">
        <w:rPr>
          <w:rFonts w:ascii="Times New Roman" w:hAnsi="Times New Roman" w:cs="Times New Roman"/>
          <w:i/>
          <w:sz w:val="24"/>
          <w:szCs w:val="24"/>
        </w:rPr>
        <w:t>. Исследована семенная и вегетативная продуктивность. Дана комплексная интродукционная оценка перспективности видов и сортов по ряду значимых признаков. Выделены наиболее перспективные виды и сорта. Анализ коллекции показал, что в её составе 74% - это красивоцветущие виды и сорта, 26% - декоративно-лиственные...</w:t>
      </w:r>
    </w:p>
    <w:p w:rsidR="00454AB6" w:rsidRPr="0095678E" w:rsidRDefault="00454AB6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65B" w:rsidRPr="003718F6" w:rsidRDefault="006477E6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18F6">
        <w:rPr>
          <w:rFonts w:ascii="Times New Roman" w:hAnsi="Times New Roman" w:cs="Times New Roman"/>
          <w:sz w:val="28"/>
          <w:szCs w:val="24"/>
        </w:rPr>
        <w:t>Нечаев, А. А. Плодоношение бархата амурского на юге Дальнего Востока / А. А. Нечаев.</w:t>
      </w:r>
      <w:r w:rsidR="0029765B" w:rsidRPr="003718F6">
        <w:rPr>
          <w:rFonts w:ascii="Times New Roman" w:hAnsi="Times New Roman" w:cs="Times New Roman"/>
          <w:sz w:val="28"/>
          <w:szCs w:val="24"/>
        </w:rPr>
        <w:t xml:space="preserve"> </w:t>
      </w:r>
      <w:r w:rsidRPr="003718F6">
        <w:rPr>
          <w:rFonts w:ascii="Times New Roman" w:hAnsi="Times New Roman" w:cs="Times New Roman"/>
          <w:sz w:val="28"/>
          <w:szCs w:val="24"/>
        </w:rPr>
        <w:t>– Текст (визуальный)</w:t>
      </w:r>
      <w:proofErr w:type="gramStart"/>
      <w:r w:rsidRPr="003718F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718F6">
        <w:rPr>
          <w:rFonts w:ascii="Times New Roman" w:hAnsi="Times New Roman" w:cs="Times New Roman"/>
          <w:sz w:val="28"/>
          <w:szCs w:val="24"/>
        </w:rPr>
        <w:t xml:space="preserve"> электронный // Плодоводство, семеноводство, интродукция древесных растений. – 2019. – № 22. – С. 141–144. – URL: </w:t>
      </w:r>
      <w:hyperlink r:id="rId18" w:history="1">
        <w:r w:rsidRPr="002C198F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https://www.elibrary.ru/item.asp?id=43153658</w:t>
        </w:r>
      </w:hyperlink>
      <w:r w:rsidR="0029765B" w:rsidRPr="002C198F">
        <w:rPr>
          <w:rFonts w:ascii="Times New Roman" w:hAnsi="Times New Roman" w:cs="Times New Roman"/>
          <w:sz w:val="28"/>
          <w:szCs w:val="24"/>
        </w:rPr>
        <w:t xml:space="preserve"> </w:t>
      </w:r>
      <w:r w:rsidR="0029765B" w:rsidRPr="003718F6">
        <w:rPr>
          <w:rFonts w:ascii="Times New Roman" w:hAnsi="Times New Roman" w:cs="Times New Roman"/>
          <w:sz w:val="28"/>
          <w:szCs w:val="24"/>
        </w:rPr>
        <w:t>(дата обращения 17.09.2020)</w:t>
      </w:r>
    </w:p>
    <w:p w:rsidR="006477E6" w:rsidRDefault="006477E6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8F6">
        <w:rPr>
          <w:rFonts w:ascii="Times New Roman" w:hAnsi="Times New Roman" w:cs="Times New Roman"/>
          <w:i/>
          <w:sz w:val="24"/>
          <w:szCs w:val="24"/>
        </w:rPr>
        <w:t>Приведены данные по распространению, полезным свойствам, ягодной продуктивности, запасам плодов бархата амурского на Дальнем Востоке. Площадь лесов с преобладанием бархата амурского в насаждениях Дальнего Востока составляет 1500 га. Среднегодовой биологический запас плодов бархата оценивается в 50 т в воздушно сухом состоянии. В угодьях производственного фонда он составляет 5 т, среднегодовой возможный сбор - 3,5 т.</w:t>
      </w:r>
    </w:p>
    <w:p w:rsidR="003718F6" w:rsidRPr="003718F6" w:rsidRDefault="003718F6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3F9" w:rsidRPr="00AD4E50" w:rsidRDefault="003718F6" w:rsidP="00A143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Очирова, Д. Д. </w:t>
      </w:r>
      <w:r w:rsidR="00F52B67" w:rsidRPr="003718F6">
        <w:rPr>
          <w:rFonts w:ascii="Times New Roman" w:hAnsi="Times New Roman" w:cs="Times New Roman"/>
          <w:sz w:val="28"/>
          <w:szCs w:val="24"/>
        </w:rPr>
        <w:t>А</w:t>
      </w:r>
      <w:r w:rsidRPr="003718F6">
        <w:rPr>
          <w:rFonts w:ascii="Times New Roman" w:hAnsi="Times New Roman" w:cs="Times New Roman"/>
          <w:sz w:val="28"/>
          <w:szCs w:val="24"/>
        </w:rPr>
        <w:t>нализ мирового опыта проектирования экопарков с учетом природных, климатических и культурных условий</w:t>
      </w:r>
      <w:r>
        <w:rPr>
          <w:rFonts w:ascii="Times New Roman" w:hAnsi="Times New Roman" w:cs="Times New Roman"/>
          <w:sz w:val="28"/>
          <w:szCs w:val="24"/>
        </w:rPr>
        <w:t xml:space="preserve"> /</w:t>
      </w:r>
      <w:r w:rsidRPr="003718F6">
        <w:rPr>
          <w:rFonts w:ascii="Times New Roman" w:hAnsi="Times New Roman" w:cs="Times New Roman"/>
          <w:sz w:val="28"/>
          <w:szCs w:val="24"/>
        </w:rPr>
        <w:t xml:space="preserve">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18F6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52B67" w:rsidRPr="003718F6">
        <w:rPr>
          <w:rFonts w:ascii="Times New Roman" w:hAnsi="Times New Roman" w:cs="Times New Roman"/>
          <w:sz w:val="28"/>
          <w:szCs w:val="24"/>
        </w:rPr>
        <w:t xml:space="preserve">Очирова, </w:t>
      </w:r>
      <w:r w:rsidRPr="003718F6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18F6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52B67" w:rsidRPr="003718F6">
        <w:rPr>
          <w:rFonts w:ascii="Times New Roman" w:hAnsi="Times New Roman" w:cs="Times New Roman"/>
          <w:sz w:val="28"/>
          <w:szCs w:val="24"/>
        </w:rPr>
        <w:t>Суровенков</w:t>
      </w:r>
      <w:proofErr w:type="spellEnd"/>
      <w:r w:rsidR="00F52B67" w:rsidRPr="003718F6">
        <w:rPr>
          <w:rFonts w:ascii="Times New Roman" w:hAnsi="Times New Roman" w:cs="Times New Roman"/>
          <w:sz w:val="28"/>
          <w:szCs w:val="24"/>
        </w:rPr>
        <w:t xml:space="preserve">, </w:t>
      </w:r>
      <w:r w:rsidRPr="003718F6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18F6">
        <w:rPr>
          <w:rFonts w:ascii="Times New Roman" w:hAnsi="Times New Roman" w:cs="Times New Roman"/>
          <w:sz w:val="28"/>
          <w:szCs w:val="24"/>
        </w:rPr>
        <w:t xml:space="preserve">В. </w:t>
      </w:r>
      <w:r w:rsidR="00F52B67" w:rsidRPr="003718F6">
        <w:rPr>
          <w:rFonts w:ascii="Times New Roman" w:hAnsi="Times New Roman" w:cs="Times New Roman"/>
          <w:sz w:val="28"/>
          <w:szCs w:val="24"/>
        </w:rPr>
        <w:t>Дёмин</w:t>
      </w:r>
      <w:r>
        <w:rPr>
          <w:rFonts w:ascii="Times New Roman" w:hAnsi="Times New Roman" w:cs="Times New Roman"/>
          <w:sz w:val="28"/>
          <w:szCs w:val="24"/>
        </w:rPr>
        <w:t>.</w:t>
      </w:r>
      <w:r w:rsidR="00F52B67" w:rsidRPr="003718F6">
        <w:rPr>
          <w:rFonts w:ascii="Times New Roman" w:hAnsi="Times New Roman" w:cs="Times New Roman"/>
          <w:sz w:val="28"/>
          <w:szCs w:val="24"/>
        </w:rPr>
        <w:t xml:space="preserve"> </w:t>
      </w:r>
      <w:r w:rsidR="00027D47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="00F52B67" w:rsidRPr="003718F6">
        <w:rPr>
          <w:rFonts w:ascii="Times New Roman" w:hAnsi="Times New Roman" w:cs="Times New Roman"/>
          <w:sz w:val="28"/>
          <w:szCs w:val="24"/>
        </w:rPr>
        <w:t xml:space="preserve">Инновации и инвестиции.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F52B67" w:rsidRPr="003718F6">
        <w:rPr>
          <w:rFonts w:ascii="Times New Roman" w:hAnsi="Times New Roman" w:cs="Times New Roman"/>
          <w:sz w:val="28"/>
          <w:szCs w:val="24"/>
        </w:rPr>
        <w:t xml:space="preserve">2020.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143F9">
        <w:rPr>
          <w:rFonts w:ascii="Times New Roman" w:hAnsi="Times New Roman" w:cs="Times New Roman"/>
          <w:sz w:val="28"/>
          <w:szCs w:val="24"/>
        </w:rPr>
        <w:t>№ 5</w:t>
      </w:r>
      <w:r w:rsidR="00F52B67" w:rsidRPr="003718F6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– С. 260–</w:t>
      </w:r>
      <w:r w:rsidR="00F52B67" w:rsidRPr="003718F6">
        <w:rPr>
          <w:rFonts w:ascii="Times New Roman" w:hAnsi="Times New Roman" w:cs="Times New Roman"/>
          <w:sz w:val="28"/>
          <w:szCs w:val="24"/>
        </w:rPr>
        <w:t xml:space="preserve">263. </w:t>
      </w:r>
      <w:r w:rsidR="002C198F" w:rsidRPr="0095678E">
        <w:rPr>
          <w:rFonts w:ascii="Times New Roman" w:hAnsi="Times New Roman" w:cs="Times New Roman"/>
          <w:sz w:val="24"/>
          <w:szCs w:val="24"/>
        </w:rPr>
        <w:t xml:space="preserve">– </w:t>
      </w:r>
      <w:r w:rsidR="002C198F" w:rsidRPr="00027D47">
        <w:rPr>
          <w:rFonts w:ascii="Times New Roman" w:hAnsi="Times New Roman" w:cs="Times New Roman"/>
          <w:sz w:val="28"/>
          <w:szCs w:val="24"/>
        </w:rPr>
        <w:t xml:space="preserve">URL: </w:t>
      </w:r>
      <w:hyperlink r:id="rId19" w:history="1">
        <w:r w:rsidRPr="00027D4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https://www.elibrary.ru/item.asp?id=43066063</w:t>
        </w:r>
      </w:hyperlink>
      <w:r w:rsidR="00A143F9" w:rsidRPr="00027D47">
        <w:rPr>
          <w:rFonts w:ascii="Times New Roman" w:hAnsi="Times New Roman" w:cs="Times New Roman"/>
          <w:sz w:val="28"/>
          <w:szCs w:val="28"/>
        </w:rPr>
        <w:t xml:space="preserve"> </w:t>
      </w:r>
      <w:r w:rsidR="00A143F9" w:rsidRPr="00AD4E50">
        <w:rPr>
          <w:rFonts w:ascii="Times New Roman" w:hAnsi="Times New Roman" w:cs="Times New Roman"/>
          <w:sz w:val="28"/>
          <w:szCs w:val="24"/>
        </w:rPr>
        <w:t>(дата обращения 18.09.2020)</w:t>
      </w:r>
    </w:p>
    <w:p w:rsidR="00F52B67" w:rsidRDefault="00F52B67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8F6">
        <w:rPr>
          <w:rFonts w:ascii="Times New Roman" w:hAnsi="Times New Roman" w:cs="Times New Roman"/>
          <w:i/>
          <w:sz w:val="24"/>
          <w:szCs w:val="24"/>
        </w:rPr>
        <w:t xml:space="preserve">Достижения человечества, его культура напрямую влияет на природную систему. В процессе технического прогресса, негативное воздействие человека на природу несет все более и более негативные последствия для экологии. Экологическая ситуация во всем мире требует изменения мышления человека, большая часть современного общества в настоящее время осознает это, и ищет новые подходы и направления в экологическом воспитании, образовании и просвещении с целью формирования экологической культуры. </w:t>
      </w:r>
      <w:proofErr w:type="gramStart"/>
      <w:r w:rsidRPr="003718F6">
        <w:rPr>
          <w:rFonts w:ascii="Times New Roman" w:hAnsi="Times New Roman" w:cs="Times New Roman"/>
          <w:i/>
          <w:sz w:val="24"/>
          <w:szCs w:val="24"/>
        </w:rPr>
        <w:t>Понятие экологического парка в статье подразумевает природный парк в симбиозе с тематическим, включающий набор функций, направленных на развитие концепции экотуризма, где главным является контакт с природой, натуральной, естественной или искусственно созданной и имитирующей существующую в другом месте планеты.</w:t>
      </w:r>
      <w:proofErr w:type="gramEnd"/>
      <w:r w:rsidRPr="003718F6">
        <w:rPr>
          <w:rFonts w:ascii="Times New Roman" w:hAnsi="Times New Roman" w:cs="Times New Roman"/>
          <w:i/>
          <w:sz w:val="24"/>
          <w:szCs w:val="24"/>
        </w:rPr>
        <w:t xml:space="preserve"> Для более точного анализа в статье были рассмотрены объекты экотуризма разной конфигурации.</w:t>
      </w:r>
    </w:p>
    <w:p w:rsidR="003718F6" w:rsidRPr="003718F6" w:rsidRDefault="003718F6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574" w:rsidRPr="00CA339A" w:rsidRDefault="00487574" w:rsidP="00487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1C0">
        <w:rPr>
          <w:rFonts w:ascii="Times New Roman" w:hAnsi="Times New Roman" w:cs="Times New Roman"/>
          <w:sz w:val="28"/>
          <w:szCs w:val="28"/>
        </w:rPr>
        <w:t>Сапарклычева</w:t>
      </w:r>
      <w:proofErr w:type="spellEnd"/>
      <w:r w:rsidRPr="00D671C0">
        <w:rPr>
          <w:rFonts w:ascii="Times New Roman" w:hAnsi="Times New Roman" w:cs="Times New Roman"/>
          <w:sz w:val="28"/>
          <w:szCs w:val="28"/>
        </w:rPr>
        <w:t xml:space="preserve">, С. Е. </w:t>
      </w:r>
      <w:r w:rsidRPr="00D671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Виды клематиса (</w:t>
      </w:r>
      <w:proofErr w:type="spellStart"/>
      <w:r w:rsidRPr="00D671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Clemátis</w:t>
      </w:r>
      <w:proofErr w:type="spellEnd"/>
      <w:r w:rsidRPr="00D671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l.), используемые в ландшафтном дизайне</w:t>
      </w:r>
      <w:r w:rsidRPr="00D671C0">
        <w:rPr>
          <w:rFonts w:ascii="Times New Roman" w:hAnsi="Times New Roman" w:cs="Times New Roman"/>
          <w:sz w:val="28"/>
          <w:szCs w:val="28"/>
        </w:rPr>
        <w:t xml:space="preserve"> / С. Е. </w:t>
      </w:r>
      <w:proofErr w:type="spellStart"/>
      <w:r w:rsidRPr="00D671C0">
        <w:rPr>
          <w:rFonts w:ascii="Times New Roman" w:hAnsi="Times New Roman" w:cs="Times New Roman"/>
          <w:sz w:val="28"/>
          <w:szCs w:val="28"/>
        </w:rPr>
        <w:t>Сапарклычева</w:t>
      </w:r>
      <w:proofErr w:type="spellEnd"/>
      <w:r w:rsidRPr="00D671C0">
        <w:rPr>
          <w:rFonts w:ascii="Times New Roman" w:hAnsi="Times New Roman" w:cs="Times New Roman"/>
          <w:sz w:val="28"/>
          <w:szCs w:val="28"/>
        </w:rPr>
        <w:t xml:space="preserve">, Т. Л. </w:t>
      </w:r>
      <w:proofErr w:type="spellStart"/>
      <w:r w:rsidRPr="00D671C0">
        <w:rPr>
          <w:rFonts w:ascii="Times New Roman" w:hAnsi="Times New Roman" w:cs="Times New Roman"/>
          <w:sz w:val="28"/>
          <w:szCs w:val="28"/>
        </w:rPr>
        <w:t>Чапалда</w:t>
      </w:r>
      <w:proofErr w:type="spellEnd"/>
      <w:r w:rsidRPr="00D671C0">
        <w:rPr>
          <w:rFonts w:ascii="Times New Roman" w:hAnsi="Times New Roman" w:cs="Times New Roman"/>
          <w:sz w:val="28"/>
          <w:szCs w:val="28"/>
        </w:rPr>
        <w:t xml:space="preserve">. </w:t>
      </w:r>
      <w:r w:rsidRPr="0095678E">
        <w:rPr>
          <w:rFonts w:ascii="Times New Roman" w:hAnsi="Times New Roman" w:cs="Times New Roman"/>
          <w:sz w:val="28"/>
          <w:szCs w:val="24"/>
        </w:rPr>
        <w:t>– Текст (визуальный)</w:t>
      </w:r>
      <w:proofErr w:type="gramStart"/>
      <w:r w:rsidRPr="0095678E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5678E">
        <w:rPr>
          <w:rFonts w:ascii="Times New Roman" w:hAnsi="Times New Roman" w:cs="Times New Roman"/>
          <w:sz w:val="28"/>
          <w:szCs w:val="24"/>
        </w:rPr>
        <w:t xml:space="preserve"> электронный </w:t>
      </w:r>
      <w:r w:rsidRPr="00D671C0">
        <w:rPr>
          <w:rFonts w:ascii="Times New Roman" w:hAnsi="Times New Roman" w:cs="Times New Roman"/>
          <w:sz w:val="28"/>
          <w:szCs w:val="28"/>
        </w:rPr>
        <w:t xml:space="preserve">// </w:t>
      </w:r>
      <w:r w:rsidRPr="00D671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Аграрное образование и наука</w:t>
      </w:r>
      <w:r w:rsidRPr="00D671C0">
        <w:rPr>
          <w:rFonts w:ascii="Times New Roman" w:hAnsi="Times New Roman" w:cs="Times New Roman"/>
          <w:sz w:val="28"/>
          <w:szCs w:val="28"/>
        </w:rPr>
        <w:t xml:space="preserve">. – 2020. – </w:t>
      </w:r>
      <w:r w:rsidRPr="00D671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№ 1</w:t>
      </w:r>
      <w:r w:rsidRPr="00D671C0">
        <w:rPr>
          <w:rFonts w:ascii="Times New Roman" w:hAnsi="Times New Roman" w:cs="Times New Roman"/>
          <w:sz w:val="28"/>
          <w:szCs w:val="28"/>
        </w:rPr>
        <w:t xml:space="preserve">. – С. 12. </w:t>
      </w:r>
      <w:r w:rsidRPr="0095678E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20" w:history="1">
        <w:r w:rsidRPr="00CA339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https://www.elibrary.ru/item.asp?id=43802876</w:t>
        </w:r>
      </w:hyperlink>
      <w:r w:rsidRPr="00CA339A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A339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16.09.2020)</w:t>
      </w:r>
    </w:p>
    <w:p w:rsidR="00487574" w:rsidRPr="00A143F9" w:rsidRDefault="00487574" w:rsidP="00E97342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Клематис, или ломонос (</w:t>
      </w:r>
      <w:proofErr w:type="spellStart"/>
      <w:r w:rsidRPr="00A143F9">
        <w:rPr>
          <w:rFonts w:ascii="Times New Roman" w:hAnsi="Times New Roman" w:cs="Times New Roman"/>
          <w:i/>
          <w:sz w:val="24"/>
          <w:szCs w:val="24"/>
        </w:rPr>
        <w:t>Clematis</w:t>
      </w:r>
      <w:proofErr w:type="spellEnd"/>
      <w:r w:rsidRPr="00A143F9">
        <w:rPr>
          <w:rFonts w:ascii="Times New Roman" w:hAnsi="Times New Roman" w:cs="Times New Roman"/>
          <w:i/>
          <w:sz w:val="24"/>
          <w:szCs w:val="24"/>
        </w:rPr>
        <w:t xml:space="preserve"> L). Листопадные растения (встречаются вечнозелёные) относятся к лианам, которые поднимаются на опору с помощью черешков </w:t>
      </w:r>
      <w:r w:rsidRPr="00A143F9">
        <w:rPr>
          <w:rFonts w:ascii="Times New Roman" w:hAnsi="Times New Roman" w:cs="Times New Roman"/>
          <w:i/>
          <w:sz w:val="24"/>
          <w:szCs w:val="24"/>
        </w:rPr>
        <w:lastRenderedPageBreak/>
        <w:t>листьев. В культуре известны с XVI века, но лишь в XIX веке начата их интродукция, гибридизация и селекция. Общее число разновидностей и сортов достигает 2000. В декоративном садоводстве их часто называют «королями вьющихся растений». Ценятся за быстроту роста, ажурность интенсивно-зелёной листвы, необычайную красоту цветков большинства видов и сортов, а также за их аромат у некоторых сортов и видов, обилие (до 500 и более цветков, одновременно цветущих на одном кусте) и продолжительность цветения (до 3 месяцев и более). Рекомендуются как высокодекоративные растения для различных видов озеленения. Лучше растут на хорошо дренированных, легких суглинках и супесях, хорошо удобренных почвах, положительно отзываются на известкование, не переносят засоления и заболачивания. Предпочитают освещённое местоположение, защищённое от сильного ветра и слегка затенённое в жаркий период дня. Менее требовательны к условиям среды мелкоцветковые виды, более требовательны - крупноцветковые.</w:t>
      </w:r>
    </w:p>
    <w:p w:rsidR="00487574" w:rsidRDefault="00487574" w:rsidP="004875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FB3" w:rsidRPr="00D671C0" w:rsidRDefault="009E0FB3" w:rsidP="009E0F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671C0">
        <w:rPr>
          <w:rFonts w:ascii="Times New Roman" w:hAnsi="Times New Roman" w:cs="Times New Roman"/>
          <w:sz w:val="28"/>
        </w:rPr>
        <w:t>Селиверстова,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D671C0">
        <w:rPr>
          <w:rFonts w:ascii="Times New Roman" w:hAnsi="Times New Roman" w:cs="Times New Roman"/>
          <w:sz w:val="28"/>
        </w:rPr>
        <w:t xml:space="preserve">Н. </w:t>
      </w:r>
      <w:r w:rsidRPr="00511D13">
        <w:rPr>
          <w:rFonts w:ascii="Times New Roman" w:hAnsi="Times New Roman" w:cs="Times New Roman"/>
          <w:sz w:val="28"/>
        </w:rPr>
        <w:t>Селекция хризантемы мелкоцветковой в Ставропольском ботаническом саду</w:t>
      </w:r>
      <w:r>
        <w:rPr>
          <w:rFonts w:ascii="Times New Roman" w:hAnsi="Times New Roman" w:cs="Times New Roman"/>
          <w:sz w:val="28"/>
        </w:rPr>
        <w:t xml:space="preserve"> /</w:t>
      </w:r>
      <w:r w:rsidRPr="00511D13">
        <w:rPr>
          <w:rFonts w:ascii="Times New Roman" w:hAnsi="Times New Roman" w:cs="Times New Roman"/>
          <w:sz w:val="28"/>
        </w:rPr>
        <w:t xml:space="preserve"> </w:t>
      </w:r>
      <w:r w:rsidRPr="00D671C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D671C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D671C0">
        <w:rPr>
          <w:rFonts w:ascii="Times New Roman" w:hAnsi="Times New Roman" w:cs="Times New Roman"/>
          <w:sz w:val="28"/>
        </w:rPr>
        <w:t>Селиверстова,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D671C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671C0">
        <w:rPr>
          <w:rFonts w:ascii="Times New Roman" w:hAnsi="Times New Roman" w:cs="Times New Roman"/>
          <w:sz w:val="28"/>
        </w:rPr>
        <w:t>Щегринец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D671C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D671C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671C0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511D13">
        <w:rPr>
          <w:rFonts w:ascii="Times New Roman" w:hAnsi="Times New Roman" w:cs="Times New Roman"/>
          <w:sz w:val="28"/>
        </w:rPr>
        <w:t xml:space="preserve">Сельскохозяйственный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D671C0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511D1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511D1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511D13">
        <w:rPr>
          <w:rFonts w:ascii="Times New Roman" w:hAnsi="Times New Roman" w:cs="Times New Roman"/>
          <w:sz w:val="28"/>
        </w:rPr>
        <w:t xml:space="preserve">(13). </w:t>
      </w:r>
      <w:r>
        <w:rPr>
          <w:rFonts w:ascii="Times New Roman" w:hAnsi="Times New Roman" w:cs="Times New Roman"/>
          <w:sz w:val="28"/>
        </w:rPr>
        <w:t xml:space="preserve">– </w:t>
      </w:r>
      <w:r w:rsidRPr="00D671C0">
        <w:rPr>
          <w:rFonts w:ascii="Times New Roman" w:hAnsi="Times New Roman" w:cs="Times New Roman"/>
          <w:sz w:val="28"/>
        </w:rPr>
        <w:t>С. 32</w:t>
      </w:r>
      <w:r>
        <w:rPr>
          <w:rFonts w:ascii="Times New Roman" w:hAnsi="Times New Roman" w:cs="Times New Roman"/>
          <w:sz w:val="28"/>
        </w:rPr>
        <w:t>–</w:t>
      </w:r>
      <w:r w:rsidRPr="00D671C0">
        <w:rPr>
          <w:rFonts w:ascii="Times New Roman" w:hAnsi="Times New Roman" w:cs="Times New Roman"/>
          <w:sz w:val="28"/>
        </w:rPr>
        <w:t>39.</w:t>
      </w:r>
      <w:r w:rsidRPr="00511D13">
        <w:rPr>
          <w:rFonts w:ascii="Times New Roman" w:hAnsi="Times New Roman" w:cs="Times New Roman"/>
          <w:sz w:val="28"/>
          <w:szCs w:val="24"/>
        </w:rPr>
        <w:t xml:space="preserve"> </w:t>
      </w:r>
      <w:r w:rsidRPr="006851E1">
        <w:rPr>
          <w:rFonts w:ascii="Times New Roman" w:hAnsi="Times New Roman" w:cs="Times New Roman"/>
          <w:sz w:val="28"/>
          <w:szCs w:val="24"/>
        </w:rPr>
        <w:t xml:space="preserve">– URL: </w:t>
      </w:r>
      <w:hyperlink r:id="rId21" w:history="1">
        <w:r w:rsidRPr="00511D13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https://elibrary.ru/item.asp?id=43918029</w:t>
        </w:r>
      </w:hyperlink>
      <w:r>
        <w:rPr>
          <w:rFonts w:ascii="Times New Roman" w:hAnsi="Times New Roman" w:cs="Times New Roman"/>
          <w:sz w:val="28"/>
        </w:rPr>
        <w:t xml:space="preserve"> (дата обращения 16.09.2020)</w:t>
      </w:r>
    </w:p>
    <w:p w:rsidR="009E0FB3" w:rsidRPr="00F91DD2" w:rsidRDefault="009E0FB3" w:rsidP="009E0FB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91DD2">
        <w:rPr>
          <w:rFonts w:ascii="Times New Roman" w:hAnsi="Times New Roman" w:cs="Times New Roman"/>
          <w:i/>
          <w:sz w:val="24"/>
        </w:rPr>
        <w:t>Хризантема, благодаря высокой декоративности, большому сортовому разнообразию, лёгкости размножения, универсальности использования, яркому и продолжительному цветению в осенний период, очень популярна и востребована в декоративном садоводстве. Из 50 основных культур, выращиваемых в мировом цветоводстве, хризантема мелкоцветковая занимает второе место после роз. Культурные сорта хризантемы садовой (</w:t>
      </w:r>
      <w:proofErr w:type="spellStart"/>
      <w:r w:rsidRPr="00F91DD2">
        <w:rPr>
          <w:rFonts w:ascii="Times New Roman" w:hAnsi="Times New Roman" w:cs="Times New Roman"/>
          <w:i/>
          <w:sz w:val="24"/>
        </w:rPr>
        <w:t>Chrysanthemum</w:t>
      </w:r>
      <w:proofErr w:type="spellEnd"/>
      <w:r w:rsidRPr="00F91DD2">
        <w:rPr>
          <w:rFonts w:ascii="Times New Roman" w:hAnsi="Times New Roman" w:cs="Times New Roman"/>
          <w:i/>
          <w:sz w:val="24"/>
        </w:rPr>
        <w:t xml:space="preserve"> x </w:t>
      </w:r>
      <w:proofErr w:type="spellStart"/>
      <w:r w:rsidRPr="00F91DD2">
        <w:rPr>
          <w:rFonts w:ascii="Times New Roman" w:hAnsi="Times New Roman" w:cs="Times New Roman"/>
          <w:i/>
          <w:sz w:val="24"/>
        </w:rPr>
        <w:t>hybrida</w:t>
      </w:r>
      <w:proofErr w:type="spellEnd"/>
      <w:r w:rsidRPr="00F91DD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91DD2">
        <w:rPr>
          <w:rFonts w:ascii="Times New Roman" w:hAnsi="Times New Roman" w:cs="Times New Roman"/>
          <w:i/>
          <w:sz w:val="24"/>
        </w:rPr>
        <w:t>Hort</w:t>
      </w:r>
      <w:proofErr w:type="spellEnd"/>
      <w:r w:rsidRPr="00F91DD2">
        <w:rPr>
          <w:rFonts w:ascii="Times New Roman" w:hAnsi="Times New Roman" w:cs="Times New Roman"/>
          <w:i/>
          <w:sz w:val="24"/>
        </w:rPr>
        <w:t xml:space="preserve">.) - это многолетние красивоцветущие полуодревесневшие травянистые растения с ежегодно отмирающей надземной частью, высотой 25-150 см. Коллекционный фонд сортов хризантемы мелкоцветковой Ставропольского ботанического сада представлен 60 сортами, двумя видами, 55 гибридными образцами. Классический метод селекции - индивидуальный отбор, в основе которого лежит свободное опыление. Селекция в Ставропольском ботаническом саду направлена на получение декоративных сортов мелкоцветковой хризантемы с ранними сроками цветения для низкорослых бордюров. </w:t>
      </w:r>
      <w:proofErr w:type="gramStart"/>
      <w:r w:rsidRPr="00F91DD2">
        <w:rPr>
          <w:rFonts w:ascii="Times New Roman" w:hAnsi="Times New Roman" w:cs="Times New Roman"/>
          <w:i/>
          <w:sz w:val="24"/>
        </w:rPr>
        <w:t>Из большого количества семенного материала отобраны наиболее декоративные, соответствующие заданной модели.</w:t>
      </w:r>
      <w:proofErr w:type="gramEnd"/>
    </w:p>
    <w:p w:rsidR="009E0FB3" w:rsidRDefault="009E0FB3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43F9" w:rsidRPr="002C198F" w:rsidRDefault="00A143F9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43F9">
        <w:rPr>
          <w:rFonts w:ascii="Times New Roman" w:hAnsi="Times New Roman" w:cs="Times New Roman"/>
          <w:sz w:val="28"/>
          <w:szCs w:val="24"/>
        </w:rPr>
        <w:t>Скрябин,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143F9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143F9">
        <w:rPr>
          <w:rFonts w:ascii="Times New Roman" w:hAnsi="Times New Roman" w:cs="Times New Roman"/>
          <w:sz w:val="28"/>
          <w:szCs w:val="24"/>
        </w:rPr>
        <w:t xml:space="preserve"> 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143F9">
        <w:rPr>
          <w:rFonts w:ascii="Times New Roman" w:hAnsi="Times New Roman" w:cs="Times New Roman"/>
          <w:sz w:val="28"/>
          <w:szCs w:val="24"/>
        </w:rPr>
        <w:t xml:space="preserve"> </w:t>
      </w:r>
      <w:r w:rsidR="00FA6B49" w:rsidRPr="00A143F9">
        <w:rPr>
          <w:rFonts w:ascii="Times New Roman" w:hAnsi="Times New Roman" w:cs="Times New Roman"/>
          <w:sz w:val="28"/>
          <w:szCs w:val="24"/>
        </w:rPr>
        <w:t>З</w:t>
      </w:r>
      <w:r w:rsidRPr="00A143F9">
        <w:rPr>
          <w:rFonts w:ascii="Times New Roman" w:hAnsi="Times New Roman" w:cs="Times New Roman"/>
          <w:sz w:val="28"/>
          <w:szCs w:val="24"/>
        </w:rPr>
        <w:t>ависимость роста и развития пород деревьев от их соседства, служащая основой для последующего использования пород в ландшафте</w:t>
      </w:r>
      <w:r>
        <w:rPr>
          <w:rFonts w:ascii="Times New Roman" w:hAnsi="Times New Roman" w:cs="Times New Roman"/>
          <w:sz w:val="28"/>
          <w:szCs w:val="24"/>
        </w:rPr>
        <w:t xml:space="preserve"> / А. А. </w:t>
      </w:r>
      <w:r w:rsidR="00FA6B49" w:rsidRPr="00A143F9">
        <w:rPr>
          <w:rFonts w:ascii="Times New Roman" w:hAnsi="Times New Roman" w:cs="Times New Roman"/>
          <w:sz w:val="28"/>
          <w:szCs w:val="24"/>
        </w:rPr>
        <w:t>Скрябин,</w:t>
      </w:r>
      <w:r>
        <w:rPr>
          <w:rFonts w:ascii="Times New Roman" w:hAnsi="Times New Roman" w:cs="Times New Roman"/>
          <w:sz w:val="28"/>
          <w:szCs w:val="24"/>
        </w:rPr>
        <w:t xml:space="preserve"> А. А.</w:t>
      </w:r>
      <w:r w:rsidR="00FA6B49" w:rsidRPr="00A143F9">
        <w:rPr>
          <w:rFonts w:ascii="Times New Roman" w:hAnsi="Times New Roman" w:cs="Times New Roman"/>
          <w:sz w:val="28"/>
          <w:szCs w:val="24"/>
        </w:rPr>
        <w:t xml:space="preserve"> Антипина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027D47" w:rsidRPr="00027D47">
        <w:rPr>
          <w:rFonts w:ascii="Times New Roman" w:hAnsi="Times New Roman" w:cs="Times New Roman"/>
          <w:sz w:val="28"/>
          <w:szCs w:val="28"/>
        </w:rPr>
        <w:t xml:space="preserve"> </w:t>
      </w:r>
      <w:r w:rsidR="00027D47" w:rsidRPr="00D1794B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7D47" w:rsidRPr="00D1794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4"/>
        </w:rPr>
        <w:t xml:space="preserve"> // </w:t>
      </w:r>
      <w:r w:rsidR="00FA6B49" w:rsidRPr="002C198F">
        <w:rPr>
          <w:rFonts w:ascii="Times New Roman" w:hAnsi="Times New Roman" w:cs="Times New Roman"/>
          <w:sz w:val="28"/>
          <w:szCs w:val="24"/>
        </w:rPr>
        <w:t>E-</w:t>
      </w:r>
      <w:proofErr w:type="spellStart"/>
      <w:r w:rsidR="00FA6B49" w:rsidRPr="002C198F">
        <w:rPr>
          <w:rFonts w:ascii="Times New Roman" w:hAnsi="Times New Roman" w:cs="Times New Roman"/>
          <w:sz w:val="28"/>
          <w:szCs w:val="24"/>
        </w:rPr>
        <w:t>Scio</w:t>
      </w:r>
      <w:proofErr w:type="spellEnd"/>
      <w:r w:rsidR="00FA6B49" w:rsidRPr="00A143F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FA6B49" w:rsidRPr="00A143F9">
        <w:rPr>
          <w:rFonts w:ascii="Times New Roman" w:hAnsi="Times New Roman" w:cs="Times New Roman"/>
          <w:sz w:val="28"/>
          <w:szCs w:val="24"/>
        </w:rPr>
        <w:t xml:space="preserve">2020. </w:t>
      </w:r>
      <w:r>
        <w:rPr>
          <w:rFonts w:ascii="Times New Roman" w:hAnsi="Times New Roman" w:cs="Times New Roman"/>
          <w:sz w:val="28"/>
          <w:szCs w:val="24"/>
        </w:rPr>
        <w:t xml:space="preserve">– № </w:t>
      </w:r>
      <w:r w:rsidR="00FA6B49" w:rsidRPr="00A143F9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A6B49" w:rsidRPr="00A143F9">
        <w:rPr>
          <w:rFonts w:ascii="Times New Roman" w:hAnsi="Times New Roman" w:cs="Times New Roman"/>
          <w:sz w:val="28"/>
          <w:szCs w:val="24"/>
        </w:rPr>
        <w:t xml:space="preserve">(47).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FA6B49" w:rsidRPr="00A143F9">
        <w:rPr>
          <w:rFonts w:ascii="Times New Roman" w:hAnsi="Times New Roman" w:cs="Times New Roman"/>
          <w:sz w:val="28"/>
          <w:szCs w:val="24"/>
        </w:rPr>
        <w:t>С. 62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FA6B49" w:rsidRPr="00A143F9">
        <w:rPr>
          <w:rFonts w:ascii="Times New Roman" w:hAnsi="Times New Roman" w:cs="Times New Roman"/>
          <w:sz w:val="28"/>
          <w:szCs w:val="24"/>
        </w:rPr>
        <w:t xml:space="preserve">68. </w:t>
      </w:r>
      <w:r w:rsidR="002C198F" w:rsidRPr="0095678E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22" w:history="1">
        <w:r w:rsidRPr="002C198F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https://www.elibrary.ru/item.asp?id=43922978</w:t>
        </w:r>
      </w:hyperlink>
      <w:r w:rsidR="002C198F">
        <w:rPr>
          <w:rStyle w:val="a3"/>
          <w:rFonts w:ascii="Times New Roman" w:hAnsi="Times New Roman" w:cs="Times New Roman"/>
          <w:sz w:val="28"/>
          <w:szCs w:val="24"/>
          <w:u w:val="none"/>
        </w:rPr>
        <w:t xml:space="preserve"> </w:t>
      </w:r>
      <w:r w:rsidR="002C198F" w:rsidRPr="002C198F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>(дата обращения 21.09.2020)</w:t>
      </w:r>
    </w:p>
    <w:p w:rsidR="00FA6B49" w:rsidRPr="00A143F9" w:rsidRDefault="00FA6B49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3F9">
        <w:rPr>
          <w:rFonts w:ascii="Times New Roman" w:hAnsi="Times New Roman" w:cs="Times New Roman"/>
          <w:i/>
          <w:sz w:val="24"/>
          <w:szCs w:val="24"/>
        </w:rPr>
        <w:t xml:space="preserve">В статье представлена зависимость роста и развития берёзы </w:t>
      </w:r>
      <w:proofErr w:type="spellStart"/>
      <w:r w:rsidRPr="00A143F9">
        <w:rPr>
          <w:rFonts w:ascii="Times New Roman" w:hAnsi="Times New Roman" w:cs="Times New Roman"/>
          <w:i/>
          <w:sz w:val="24"/>
          <w:szCs w:val="24"/>
        </w:rPr>
        <w:t>повислой</w:t>
      </w:r>
      <w:proofErr w:type="spellEnd"/>
      <w:r w:rsidRPr="00A143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3F9">
        <w:rPr>
          <w:rFonts w:ascii="Times New Roman" w:hAnsi="Times New Roman" w:cs="Times New Roman"/>
          <w:i/>
          <w:sz w:val="24"/>
          <w:szCs w:val="24"/>
        </w:rPr>
        <w:t>Betula</w:t>
      </w:r>
      <w:proofErr w:type="spellEnd"/>
      <w:r w:rsidRPr="00A143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3F9">
        <w:rPr>
          <w:rFonts w:ascii="Times New Roman" w:hAnsi="Times New Roman" w:cs="Times New Roman"/>
          <w:i/>
          <w:sz w:val="24"/>
          <w:szCs w:val="24"/>
        </w:rPr>
        <w:t>Pendula</w:t>
      </w:r>
      <w:proofErr w:type="spellEnd"/>
      <w:r w:rsidRPr="00A143F9">
        <w:rPr>
          <w:rFonts w:ascii="Times New Roman" w:hAnsi="Times New Roman" w:cs="Times New Roman"/>
          <w:i/>
          <w:sz w:val="24"/>
          <w:szCs w:val="24"/>
        </w:rPr>
        <w:t xml:space="preserve"> и ели сибирской </w:t>
      </w:r>
      <w:proofErr w:type="spellStart"/>
      <w:r w:rsidRPr="00A143F9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Pr="00A143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3F9">
        <w:rPr>
          <w:rFonts w:ascii="Times New Roman" w:hAnsi="Times New Roman" w:cs="Times New Roman"/>
          <w:i/>
          <w:sz w:val="24"/>
          <w:szCs w:val="24"/>
        </w:rPr>
        <w:t>Obovata</w:t>
      </w:r>
      <w:proofErr w:type="spellEnd"/>
      <w:r w:rsidRPr="00A143F9">
        <w:rPr>
          <w:rFonts w:ascii="Times New Roman" w:hAnsi="Times New Roman" w:cs="Times New Roman"/>
          <w:i/>
          <w:sz w:val="24"/>
          <w:szCs w:val="24"/>
        </w:rPr>
        <w:t xml:space="preserve"> от близости их произрастания и взаимодействия друг с другом, а также возможность гармонично использовать оба вида в ландшафтном дизайне. Представлены оценки санитарного и эстетического состояния пород. Проведён подсчёт исследуемых растений и определён средний возраст деревьев.</w:t>
      </w:r>
    </w:p>
    <w:p w:rsidR="00F52B67" w:rsidRPr="00A143F9" w:rsidRDefault="00F52B67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FEB" w:rsidRPr="006851E1" w:rsidRDefault="00133E39" w:rsidP="00027D4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51E1">
        <w:rPr>
          <w:rFonts w:ascii="Times New Roman" w:hAnsi="Times New Roman" w:cs="Times New Roman"/>
          <w:sz w:val="28"/>
          <w:szCs w:val="24"/>
        </w:rPr>
        <w:t xml:space="preserve">Степанова, Т. Ю. </w:t>
      </w:r>
      <w:proofErr w:type="spellStart"/>
      <w:r w:rsidRPr="006851E1">
        <w:rPr>
          <w:rFonts w:ascii="Times New Roman" w:hAnsi="Times New Roman" w:cs="Times New Roman"/>
          <w:sz w:val="28"/>
          <w:szCs w:val="24"/>
        </w:rPr>
        <w:t>Цифровизация</w:t>
      </w:r>
      <w:proofErr w:type="spellEnd"/>
      <w:r w:rsidRPr="006851E1">
        <w:rPr>
          <w:rFonts w:ascii="Times New Roman" w:hAnsi="Times New Roman" w:cs="Times New Roman"/>
          <w:sz w:val="28"/>
          <w:szCs w:val="24"/>
        </w:rPr>
        <w:t xml:space="preserve"> отрасли цветоводства / Т. Ю. Степанова, Л. А. Ярцева. – Текст (визуальный) электронный // Электронный научно-методический журнал </w:t>
      </w:r>
      <w:proofErr w:type="gramStart"/>
      <w:r w:rsidRPr="006851E1">
        <w:rPr>
          <w:rFonts w:ascii="Times New Roman" w:hAnsi="Times New Roman" w:cs="Times New Roman"/>
          <w:sz w:val="28"/>
          <w:szCs w:val="24"/>
        </w:rPr>
        <w:t>Омского</w:t>
      </w:r>
      <w:proofErr w:type="gramEnd"/>
      <w:r w:rsidRPr="006851E1">
        <w:rPr>
          <w:rFonts w:ascii="Times New Roman" w:hAnsi="Times New Roman" w:cs="Times New Roman"/>
          <w:sz w:val="28"/>
          <w:szCs w:val="24"/>
        </w:rPr>
        <w:t xml:space="preserve"> ГАУ. – 2020. – № 2 (21). – С. 9. – </w:t>
      </w:r>
      <w:r w:rsidRPr="006851E1">
        <w:rPr>
          <w:rFonts w:ascii="Times New Roman" w:hAnsi="Times New Roman" w:cs="Times New Roman"/>
          <w:sz w:val="28"/>
          <w:szCs w:val="24"/>
        </w:rPr>
        <w:lastRenderedPageBreak/>
        <w:t xml:space="preserve">URL: </w:t>
      </w:r>
      <w:hyperlink r:id="rId23" w:history="1">
        <w:r w:rsidRPr="00C22C6E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https://elibrary.ru/item.asp?id=43154551</w:t>
        </w:r>
      </w:hyperlink>
      <w:r w:rsidR="00F50FEB" w:rsidRPr="006851E1">
        <w:rPr>
          <w:rFonts w:ascii="Times New Roman" w:hAnsi="Times New Roman" w:cs="Times New Roman"/>
          <w:sz w:val="28"/>
          <w:szCs w:val="24"/>
        </w:rPr>
        <w:t xml:space="preserve"> (дата обращения 16.09.2020)</w:t>
      </w:r>
    </w:p>
    <w:p w:rsidR="00133E39" w:rsidRPr="00027D47" w:rsidRDefault="00133E39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D47">
        <w:rPr>
          <w:rFonts w:ascii="Times New Roman" w:hAnsi="Times New Roman" w:cs="Times New Roman"/>
          <w:i/>
          <w:sz w:val="24"/>
          <w:szCs w:val="24"/>
        </w:rPr>
        <w:t xml:space="preserve">В статье рассматриваются вопросы </w:t>
      </w:r>
      <w:proofErr w:type="spellStart"/>
      <w:r w:rsidRPr="00027D47">
        <w:rPr>
          <w:rFonts w:ascii="Times New Roman" w:hAnsi="Times New Roman" w:cs="Times New Roman"/>
          <w:i/>
          <w:sz w:val="24"/>
          <w:szCs w:val="24"/>
        </w:rPr>
        <w:t>цифровизации</w:t>
      </w:r>
      <w:proofErr w:type="spellEnd"/>
      <w:r w:rsidRPr="00027D47">
        <w:rPr>
          <w:rFonts w:ascii="Times New Roman" w:hAnsi="Times New Roman" w:cs="Times New Roman"/>
          <w:i/>
          <w:sz w:val="24"/>
          <w:szCs w:val="24"/>
        </w:rPr>
        <w:t xml:space="preserve"> отрасли цветоводства с целью повышения ее конкурентоспособности на основе использования современных информационных технологий. Анализ выполнен на примере использования дизайнером в профессиональной деятельности прикладного программного продукта «Цветочная фантазия» и «Цветочная Фантазия. Версия 2» от </w:t>
      </w:r>
      <w:proofErr w:type="spellStart"/>
      <w:r w:rsidRPr="00027D47">
        <w:rPr>
          <w:rFonts w:ascii="Times New Roman" w:hAnsi="Times New Roman" w:cs="Times New Roman"/>
          <w:i/>
          <w:sz w:val="24"/>
          <w:szCs w:val="24"/>
        </w:rPr>
        <w:t>Mix</w:t>
      </w:r>
      <w:proofErr w:type="spellEnd"/>
      <w:r w:rsidRPr="00027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D47">
        <w:rPr>
          <w:rFonts w:ascii="Times New Roman" w:hAnsi="Times New Roman" w:cs="Times New Roman"/>
          <w:i/>
          <w:sz w:val="24"/>
          <w:szCs w:val="24"/>
        </w:rPr>
        <w:t>Media</w:t>
      </w:r>
      <w:proofErr w:type="spellEnd"/>
      <w:r w:rsidRPr="00027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D47">
        <w:rPr>
          <w:rFonts w:ascii="Times New Roman" w:hAnsi="Times New Roman" w:cs="Times New Roman"/>
          <w:i/>
          <w:sz w:val="24"/>
          <w:szCs w:val="24"/>
        </w:rPr>
        <w:t>Labs</w:t>
      </w:r>
      <w:proofErr w:type="spellEnd"/>
      <w:r w:rsidRPr="00027D47">
        <w:rPr>
          <w:rFonts w:ascii="Times New Roman" w:hAnsi="Times New Roman" w:cs="Times New Roman"/>
          <w:i/>
          <w:sz w:val="24"/>
          <w:szCs w:val="24"/>
        </w:rPr>
        <w:t xml:space="preserve"> для создания цветочных клумб из цветущих, </w:t>
      </w:r>
      <w:proofErr w:type="spellStart"/>
      <w:r w:rsidRPr="00027D47">
        <w:rPr>
          <w:rFonts w:ascii="Times New Roman" w:hAnsi="Times New Roman" w:cs="Times New Roman"/>
          <w:i/>
          <w:sz w:val="24"/>
          <w:szCs w:val="24"/>
        </w:rPr>
        <w:t>красиволиственных</w:t>
      </w:r>
      <w:proofErr w:type="spellEnd"/>
      <w:r w:rsidRPr="00027D47">
        <w:rPr>
          <w:rFonts w:ascii="Times New Roman" w:hAnsi="Times New Roman" w:cs="Times New Roman"/>
          <w:i/>
          <w:sz w:val="24"/>
          <w:szCs w:val="24"/>
        </w:rPr>
        <w:t xml:space="preserve"> растений и декоративных элементов. В процессе исследования выявлены достоинства и недостатки использования данных программных продуктов.</w:t>
      </w:r>
    </w:p>
    <w:p w:rsidR="006851E1" w:rsidRPr="0095678E" w:rsidRDefault="006851E1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1E1" w:rsidRPr="00E36C06" w:rsidRDefault="006851E1" w:rsidP="006851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C06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E36C06">
        <w:rPr>
          <w:rFonts w:ascii="Times New Roman" w:hAnsi="Times New Roman" w:cs="Times New Roman"/>
          <w:sz w:val="28"/>
          <w:szCs w:val="28"/>
        </w:rPr>
        <w:t xml:space="preserve">, С. В. </w:t>
      </w:r>
      <w:r w:rsidR="00CC4C22" w:rsidRPr="00E36C06">
        <w:rPr>
          <w:rFonts w:ascii="Times New Roman" w:hAnsi="Times New Roman" w:cs="Times New Roman"/>
          <w:sz w:val="28"/>
          <w:szCs w:val="28"/>
        </w:rPr>
        <w:t>С</w:t>
      </w:r>
      <w:r w:rsidRPr="00E36C06">
        <w:rPr>
          <w:rFonts w:ascii="Times New Roman" w:hAnsi="Times New Roman" w:cs="Times New Roman"/>
          <w:sz w:val="28"/>
          <w:szCs w:val="28"/>
        </w:rPr>
        <w:t>имволика в практиках конструирования ландшафтного дизайна</w:t>
      </w:r>
      <w:r w:rsidR="00E36C06">
        <w:rPr>
          <w:rFonts w:ascii="Times New Roman" w:hAnsi="Times New Roman" w:cs="Times New Roman"/>
          <w:sz w:val="28"/>
          <w:szCs w:val="28"/>
        </w:rPr>
        <w:t xml:space="preserve"> / </w:t>
      </w:r>
      <w:r w:rsidR="00E36C06" w:rsidRPr="00E36C06">
        <w:rPr>
          <w:rFonts w:ascii="Times New Roman" w:hAnsi="Times New Roman" w:cs="Times New Roman"/>
          <w:sz w:val="28"/>
          <w:szCs w:val="28"/>
        </w:rPr>
        <w:t>С.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E36C06" w:rsidRPr="00E36C06">
        <w:rPr>
          <w:rFonts w:ascii="Times New Roman" w:hAnsi="Times New Roman" w:cs="Times New Roman"/>
          <w:sz w:val="28"/>
          <w:szCs w:val="28"/>
        </w:rPr>
        <w:t>В.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06">
        <w:rPr>
          <w:rFonts w:ascii="Times New Roman" w:hAnsi="Times New Roman" w:cs="Times New Roman"/>
          <w:sz w:val="28"/>
          <w:szCs w:val="28"/>
        </w:rPr>
        <w:t>Т</w:t>
      </w:r>
      <w:r w:rsidR="00CC4C22" w:rsidRPr="00E36C06">
        <w:rPr>
          <w:rFonts w:ascii="Times New Roman" w:hAnsi="Times New Roman" w:cs="Times New Roman"/>
          <w:sz w:val="28"/>
          <w:szCs w:val="28"/>
        </w:rPr>
        <w:t>икунова</w:t>
      </w:r>
      <w:proofErr w:type="spellEnd"/>
      <w:r w:rsidR="00CC4C22" w:rsidRPr="00E36C06">
        <w:rPr>
          <w:rFonts w:ascii="Times New Roman" w:hAnsi="Times New Roman" w:cs="Times New Roman"/>
          <w:sz w:val="28"/>
          <w:szCs w:val="28"/>
        </w:rPr>
        <w:t xml:space="preserve">, </w:t>
      </w:r>
      <w:r w:rsidR="00E36C06" w:rsidRPr="00E36C06">
        <w:rPr>
          <w:rFonts w:ascii="Times New Roman" w:hAnsi="Times New Roman" w:cs="Times New Roman"/>
          <w:sz w:val="28"/>
          <w:szCs w:val="28"/>
        </w:rPr>
        <w:t>Г.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E36C06" w:rsidRPr="00E36C06">
        <w:rPr>
          <w:rFonts w:ascii="Times New Roman" w:hAnsi="Times New Roman" w:cs="Times New Roman"/>
          <w:sz w:val="28"/>
          <w:szCs w:val="28"/>
        </w:rPr>
        <w:t>Н.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CC4C22" w:rsidRPr="00E36C06">
        <w:rPr>
          <w:rFonts w:ascii="Times New Roman" w:hAnsi="Times New Roman" w:cs="Times New Roman"/>
          <w:sz w:val="28"/>
          <w:szCs w:val="28"/>
        </w:rPr>
        <w:t xml:space="preserve">Калинина, </w:t>
      </w:r>
      <w:r w:rsidR="00E36C06" w:rsidRPr="00E36C06">
        <w:rPr>
          <w:rFonts w:ascii="Times New Roman" w:hAnsi="Times New Roman" w:cs="Times New Roman"/>
          <w:sz w:val="28"/>
          <w:szCs w:val="28"/>
        </w:rPr>
        <w:t>Е.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E36C06" w:rsidRPr="00E36C06">
        <w:rPr>
          <w:rFonts w:ascii="Times New Roman" w:hAnsi="Times New Roman" w:cs="Times New Roman"/>
          <w:sz w:val="28"/>
          <w:szCs w:val="28"/>
        </w:rPr>
        <w:t>В.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CC4C22" w:rsidRPr="00E36C06">
        <w:rPr>
          <w:rFonts w:ascii="Times New Roman" w:hAnsi="Times New Roman" w:cs="Times New Roman"/>
          <w:sz w:val="28"/>
          <w:szCs w:val="28"/>
        </w:rPr>
        <w:t>Рожкова</w:t>
      </w:r>
      <w:r w:rsidR="00E36C06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="00E36C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36C0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C4C22" w:rsidRPr="00E36C06">
        <w:rPr>
          <w:rFonts w:ascii="Times New Roman" w:hAnsi="Times New Roman" w:cs="Times New Roman"/>
          <w:sz w:val="28"/>
          <w:szCs w:val="28"/>
        </w:rPr>
        <w:t xml:space="preserve"> </w:t>
      </w:r>
      <w:r w:rsidRPr="00E36C06">
        <w:rPr>
          <w:rFonts w:ascii="Times New Roman" w:hAnsi="Times New Roman" w:cs="Times New Roman"/>
          <w:sz w:val="28"/>
          <w:szCs w:val="28"/>
        </w:rPr>
        <w:t>/</w:t>
      </w:r>
      <w:r w:rsidR="00E36C06">
        <w:rPr>
          <w:rFonts w:ascii="Times New Roman" w:hAnsi="Times New Roman" w:cs="Times New Roman"/>
          <w:sz w:val="28"/>
          <w:szCs w:val="28"/>
        </w:rPr>
        <w:t>/</w:t>
      </w:r>
      <w:r w:rsidRPr="00E36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C22" w:rsidRPr="00E36C06">
        <w:rPr>
          <w:rFonts w:ascii="Times New Roman" w:hAnsi="Times New Roman" w:cs="Times New Roman"/>
          <w:sz w:val="28"/>
          <w:szCs w:val="28"/>
        </w:rPr>
        <w:t>Nomothetika</w:t>
      </w:r>
      <w:proofErr w:type="spellEnd"/>
      <w:r w:rsidR="00CC4C22" w:rsidRPr="00E36C06">
        <w:rPr>
          <w:rFonts w:ascii="Times New Roman" w:hAnsi="Times New Roman" w:cs="Times New Roman"/>
          <w:sz w:val="28"/>
          <w:szCs w:val="28"/>
        </w:rPr>
        <w:t>: Философия. Социология. Право.</w:t>
      </w:r>
      <w:r w:rsidR="00A143F9" w:rsidRPr="00E36C06">
        <w:rPr>
          <w:rFonts w:ascii="Times New Roman" w:hAnsi="Times New Roman" w:cs="Times New Roman"/>
          <w:sz w:val="28"/>
          <w:szCs w:val="28"/>
        </w:rPr>
        <w:t xml:space="preserve"> –</w:t>
      </w:r>
      <w:r w:rsidR="00CC4C22" w:rsidRPr="00E36C06">
        <w:rPr>
          <w:rFonts w:ascii="Times New Roman" w:hAnsi="Times New Roman" w:cs="Times New Roman"/>
          <w:sz w:val="28"/>
          <w:szCs w:val="28"/>
        </w:rPr>
        <w:t xml:space="preserve"> 2020. </w:t>
      </w:r>
      <w:r w:rsidR="00A143F9" w:rsidRPr="00E36C06">
        <w:rPr>
          <w:rFonts w:ascii="Times New Roman" w:hAnsi="Times New Roman" w:cs="Times New Roman"/>
          <w:sz w:val="28"/>
          <w:szCs w:val="28"/>
        </w:rPr>
        <w:t>–</w:t>
      </w:r>
      <w:r w:rsid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CC4C22" w:rsidRPr="00E36C06">
        <w:rPr>
          <w:rFonts w:ascii="Times New Roman" w:hAnsi="Times New Roman" w:cs="Times New Roman"/>
          <w:sz w:val="28"/>
          <w:szCs w:val="28"/>
        </w:rPr>
        <w:t>Т. 45</w:t>
      </w:r>
      <w:r w:rsidR="00027D47">
        <w:rPr>
          <w:rFonts w:ascii="Times New Roman" w:hAnsi="Times New Roman" w:cs="Times New Roman"/>
          <w:sz w:val="28"/>
          <w:szCs w:val="28"/>
        </w:rPr>
        <w:t>,</w:t>
      </w:r>
      <w:r w:rsidR="00CC4C22" w:rsidRPr="00E36C06">
        <w:rPr>
          <w:rFonts w:ascii="Times New Roman" w:hAnsi="Times New Roman" w:cs="Times New Roman"/>
          <w:sz w:val="28"/>
          <w:szCs w:val="28"/>
        </w:rPr>
        <w:t xml:space="preserve"> №</w:t>
      </w:r>
      <w:r w:rsidR="00A143F9" w:rsidRPr="00E36C06">
        <w:rPr>
          <w:rFonts w:ascii="Times New Roman" w:hAnsi="Times New Roman" w:cs="Times New Roman"/>
          <w:sz w:val="28"/>
          <w:szCs w:val="28"/>
        </w:rPr>
        <w:t xml:space="preserve"> </w:t>
      </w:r>
      <w:r w:rsidR="00CC4C22" w:rsidRPr="00E36C06">
        <w:rPr>
          <w:rFonts w:ascii="Times New Roman" w:hAnsi="Times New Roman" w:cs="Times New Roman"/>
          <w:sz w:val="28"/>
          <w:szCs w:val="28"/>
        </w:rPr>
        <w:t xml:space="preserve">2. </w:t>
      </w:r>
      <w:r w:rsidR="00A143F9" w:rsidRPr="00E36C06">
        <w:rPr>
          <w:rFonts w:ascii="Times New Roman" w:hAnsi="Times New Roman" w:cs="Times New Roman"/>
          <w:sz w:val="28"/>
          <w:szCs w:val="28"/>
        </w:rPr>
        <w:t xml:space="preserve">– </w:t>
      </w:r>
      <w:r w:rsidR="00CC4C22" w:rsidRPr="00E36C06">
        <w:rPr>
          <w:rFonts w:ascii="Times New Roman" w:hAnsi="Times New Roman" w:cs="Times New Roman"/>
          <w:sz w:val="28"/>
          <w:szCs w:val="28"/>
        </w:rPr>
        <w:t>С. 281</w:t>
      </w:r>
      <w:r w:rsidR="00A143F9" w:rsidRPr="00E36C06">
        <w:rPr>
          <w:rFonts w:ascii="Times New Roman" w:hAnsi="Times New Roman" w:cs="Times New Roman"/>
          <w:sz w:val="28"/>
          <w:szCs w:val="28"/>
        </w:rPr>
        <w:t>–</w:t>
      </w:r>
      <w:r w:rsidR="00CC4C22" w:rsidRPr="00E36C06">
        <w:rPr>
          <w:rFonts w:ascii="Times New Roman" w:hAnsi="Times New Roman" w:cs="Times New Roman"/>
          <w:sz w:val="28"/>
          <w:szCs w:val="28"/>
        </w:rPr>
        <w:t xml:space="preserve">288. </w:t>
      </w:r>
      <w:r w:rsidR="00E36C06">
        <w:rPr>
          <w:rFonts w:ascii="Times New Roman" w:hAnsi="Times New Roman" w:cs="Times New Roman"/>
          <w:sz w:val="28"/>
          <w:szCs w:val="28"/>
        </w:rPr>
        <w:t xml:space="preserve">– </w:t>
      </w:r>
      <w:r w:rsidR="00E36C0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36C06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A143F9" w:rsidRPr="007052C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https://www.elibrary.ru/item.asp?id=43931764</w:t>
        </w:r>
      </w:hyperlink>
      <w:r w:rsidRPr="00E36C06">
        <w:rPr>
          <w:rFonts w:ascii="Times New Roman" w:hAnsi="Times New Roman" w:cs="Times New Roman"/>
          <w:sz w:val="28"/>
          <w:szCs w:val="28"/>
        </w:rPr>
        <w:t xml:space="preserve"> (дата обращения 18.09.2020)</w:t>
      </w:r>
    </w:p>
    <w:p w:rsidR="00CC4C22" w:rsidRDefault="00CC4C22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E1">
        <w:rPr>
          <w:rFonts w:ascii="Times New Roman" w:hAnsi="Times New Roman" w:cs="Times New Roman"/>
          <w:i/>
          <w:sz w:val="24"/>
          <w:szCs w:val="24"/>
        </w:rPr>
        <w:t xml:space="preserve">Представлено теоретико-методологическое обоснование проблемы репрезентации символики в практиках конструирования ландшафтного дизайна с позиции концепта «культурный ландшафт» как целостного феномена, включающего в себя человеческий и природный миры, и с использованием образцов реализованных авторских дизайнерских проектов. В качестве средства концептуализации материала, придающего дискурсу философско-культурологический статус, выбраны </w:t>
      </w:r>
      <w:proofErr w:type="spellStart"/>
      <w:r w:rsidRPr="006851E1">
        <w:rPr>
          <w:rFonts w:ascii="Times New Roman" w:hAnsi="Times New Roman" w:cs="Times New Roman"/>
          <w:i/>
          <w:sz w:val="24"/>
          <w:szCs w:val="24"/>
        </w:rPr>
        <w:t>культурологически</w:t>
      </w:r>
      <w:proofErr w:type="spell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ориентированные семиотические концепции Ю. Лотмана, тезаурусной динамики М.К. Петрова. Авторами разработана философско-культурологическая интерпретация культурного ландшафта как семиотического феномена, что является новацией личного вклада в контексте раскрытия </w:t>
      </w:r>
      <w:proofErr w:type="spellStart"/>
      <w:r w:rsidRPr="006851E1">
        <w:rPr>
          <w:rFonts w:ascii="Times New Roman" w:hAnsi="Times New Roman" w:cs="Times New Roman"/>
          <w:i/>
          <w:sz w:val="24"/>
          <w:szCs w:val="24"/>
        </w:rPr>
        <w:t>человекосозидающей</w:t>
      </w:r>
      <w:proofErr w:type="spell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функции в природно-культурной среде, ее авторского понимания и трактовки как освоенной в утилитарных, семантических и символических практиках человека.</w:t>
      </w:r>
    </w:p>
    <w:p w:rsidR="00E36C06" w:rsidRDefault="00E36C06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6C06" w:rsidRDefault="00E36C06" w:rsidP="00E36C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C06">
        <w:rPr>
          <w:rFonts w:ascii="Times New Roman" w:hAnsi="Times New Roman" w:cs="Times New Roman"/>
          <w:sz w:val="28"/>
        </w:rPr>
        <w:t>Тисова</w:t>
      </w:r>
      <w:proofErr w:type="spellEnd"/>
      <w:r w:rsidRPr="00E36C06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E36C06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E36C06">
        <w:rPr>
          <w:rFonts w:ascii="Times New Roman" w:hAnsi="Times New Roman" w:cs="Times New Roman"/>
          <w:sz w:val="28"/>
        </w:rPr>
        <w:t>Агротехнология</w:t>
      </w:r>
      <w:proofErr w:type="spellEnd"/>
      <w:r w:rsidRPr="00E36C06">
        <w:rPr>
          <w:rFonts w:ascii="Times New Roman" w:hAnsi="Times New Roman" w:cs="Times New Roman"/>
          <w:sz w:val="28"/>
        </w:rPr>
        <w:t xml:space="preserve"> выращивания многолетни</w:t>
      </w:r>
      <w:r>
        <w:rPr>
          <w:rFonts w:ascii="Times New Roman" w:hAnsi="Times New Roman" w:cs="Times New Roman"/>
          <w:sz w:val="28"/>
        </w:rPr>
        <w:t>х трав в газонной культуре юга К</w:t>
      </w:r>
      <w:r w:rsidRPr="00E36C06">
        <w:rPr>
          <w:rFonts w:ascii="Times New Roman" w:hAnsi="Times New Roman" w:cs="Times New Roman"/>
          <w:sz w:val="28"/>
        </w:rPr>
        <w:t>расноярского края</w:t>
      </w:r>
      <w:r>
        <w:rPr>
          <w:rFonts w:ascii="Times New Roman" w:hAnsi="Times New Roman" w:cs="Times New Roman"/>
          <w:sz w:val="28"/>
        </w:rPr>
        <w:t xml:space="preserve"> / </w:t>
      </w:r>
      <w:r w:rsidRPr="00E36C06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36C0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6C06">
        <w:rPr>
          <w:rFonts w:ascii="Times New Roman" w:hAnsi="Times New Roman" w:cs="Times New Roman"/>
          <w:sz w:val="28"/>
        </w:rPr>
        <w:t>Тисова</w:t>
      </w:r>
      <w:proofErr w:type="spellEnd"/>
      <w:r w:rsidRPr="00E36C06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E36C0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36C06">
        <w:rPr>
          <w:rFonts w:ascii="Times New Roman" w:hAnsi="Times New Roman" w:cs="Times New Roman"/>
          <w:sz w:val="28"/>
        </w:rPr>
        <w:t>Романов, Г.</w:t>
      </w:r>
      <w:r>
        <w:rPr>
          <w:rFonts w:ascii="Times New Roman" w:hAnsi="Times New Roman" w:cs="Times New Roman"/>
          <w:sz w:val="28"/>
        </w:rPr>
        <w:t xml:space="preserve"> </w:t>
      </w:r>
      <w:r w:rsidRPr="00E36C0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36C06">
        <w:rPr>
          <w:rFonts w:ascii="Times New Roman" w:hAnsi="Times New Roman" w:cs="Times New Roman"/>
          <w:sz w:val="28"/>
        </w:rPr>
        <w:t>Демиденко</w:t>
      </w:r>
      <w:r>
        <w:rPr>
          <w:rFonts w:ascii="Times New Roman" w:hAnsi="Times New Roman" w:cs="Times New Roman"/>
          <w:sz w:val="28"/>
        </w:rPr>
        <w:t>.</w:t>
      </w:r>
      <w:r w:rsidRPr="00E36C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E36C06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E36C06">
        <w:rPr>
          <w:rFonts w:ascii="Times New Roman" w:hAnsi="Times New Roman" w:cs="Times New Roman"/>
          <w:sz w:val="28"/>
        </w:rPr>
        <w:t>КрасГАУ</w:t>
      </w:r>
      <w:proofErr w:type="spellEnd"/>
      <w:r w:rsidRPr="00E36C0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E36C06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97702A">
        <w:rPr>
          <w:rFonts w:ascii="Times New Roman" w:hAnsi="Times New Roman" w:cs="Times New Roman"/>
          <w:sz w:val="28"/>
        </w:rPr>
        <w:t>№</w:t>
      </w:r>
      <w:r w:rsidR="0097702A">
        <w:rPr>
          <w:rFonts w:ascii="Times New Roman" w:hAnsi="Times New Roman" w:cs="Times New Roman"/>
          <w:sz w:val="28"/>
        </w:rPr>
        <w:t xml:space="preserve"> </w:t>
      </w:r>
      <w:r w:rsidRPr="0097702A">
        <w:rPr>
          <w:rFonts w:ascii="Times New Roman" w:hAnsi="Times New Roman" w:cs="Times New Roman"/>
          <w:sz w:val="28"/>
        </w:rPr>
        <w:t>5</w:t>
      </w:r>
      <w:r w:rsidR="0097702A">
        <w:rPr>
          <w:rFonts w:ascii="Times New Roman" w:hAnsi="Times New Roman" w:cs="Times New Roman"/>
          <w:sz w:val="28"/>
        </w:rPr>
        <w:t xml:space="preserve"> </w:t>
      </w:r>
      <w:r w:rsidRPr="0097702A">
        <w:rPr>
          <w:rFonts w:ascii="Times New Roman" w:hAnsi="Times New Roman" w:cs="Times New Roman"/>
          <w:sz w:val="28"/>
        </w:rPr>
        <w:t>(158)</w:t>
      </w:r>
      <w:r w:rsidRPr="00E36C0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E36C06">
        <w:rPr>
          <w:rFonts w:ascii="Times New Roman" w:hAnsi="Times New Roman" w:cs="Times New Roman"/>
          <w:sz w:val="28"/>
        </w:rPr>
        <w:t>С. 54</w:t>
      </w:r>
      <w:r>
        <w:rPr>
          <w:rFonts w:ascii="Times New Roman" w:hAnsi="Times New Roman" w:cs="Times New Roman"/>
          <w:sz w:val="28"/>
        </w:rPr>
        <w:t>–</w:t>
      </w:r>
      <w:r w:rsidRPr="00E36C06">
        <w:rPr>
          <w:rFonts w:ascii="Times New Roman" w:hAnsi="Times New Roman" w:cs="Times New Roman"/>
          <w:sz w:val="28"/>
        </w:rPr>
        <w:t>61.</w:t>
      </w:r>
      <w:r w:rsidRPr="00E3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702A" w:rsidRPr="0097702A">
        <w:t xml:space="preserve"> </w:t>
      </w:r>
      <w:hyperlink r:id="rId25" w:history="1">
        <w:r w:rsidR="0097702A" w:rsidRPr="003A21D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https://elibrary.ru/item.asp?id=43845857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</w:t>
      </w:r>
      <w:r w:rsidRPr="00E36C06">
        <w:rPr>
          <w:rFonts w:ascii="Times New Roman" w:hAnsi="Times New Roman" w:cs="Times New Roman"/>
          <w:sz w:val="28"/>
          <w:szCs w:val="28"/>
        </w:rPr>
        <w:t>.09.2020)</w:t>
      </w:r>
    </w:p>
    <w:p w:rsidR="00BB0A19" w:rsidRDefault="0097702A" w:rsidP="00BB0A19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7702A">
        <w:rPr>
          <w:rFonts w:ascii="Times New Roman" w:hAnsi="Times New Roman" w:cs="Times New Roman"/>
          <w:i/>
          <w:sz w:val="24"/>
        </w:rPr>
        <w:t xml:space="preserve">Цель исследования - совершенствование технологии выращивания многолетних мятликовых трав в условиях газонной культуры юга Красноярского края. Решались задачи по обоснованию набора трав для создания современных типов газонов, совершенствованию </w:t>
      </w:r>
      <w:proofErr w:type="spellStart"/>
      <w:r w:rsidRPr="0097702A">
        <w:rPr>
          <w:rFonts w:ascii="Times New Roman" w:hAnsi="Times New Roman" w:cs="Times New Roman"/>
          <w:i/>
          <w:sz w:val="24"/>
        </w:rPr>
        <w:t>агротехнологии</w:t>
      </w:r>
      <w:proofErr w:type="spellEnd"/>
      <w:r w:rsidRPr="0097702A">
        <w:rPr>
          <w:rFonts w:ascii="Times New Roman" w:hAnsi="Times New Roman" w:cs="Times New Roman"/>
          <w:i/>
          <w:sz w:val="24"/>
        </w:rPr>
        <w:t xml:space="preserve"> выращивания многолетних трав в газонной культуре, выбору типов газонов, их функциональной значимости для использования в рекреационных зонах города. Объектами изучения являлись травянистые растения, возделываемые </w:t>
      </w:r>
      <w:proofErr w:type="gramStart"/>
      <w:r w:rsidRPr="0097702A">
        <w:rPr>
          <w:rFonts w:ascii="Times New Roman" w:hAnsi="Times New Roman" w:cs="Times New Roman"/>
          <w:i/>
          <w:sz w:val="24"/>
        </w:rPr>
        <w:t>по</w:t>
      </w:r>
      <w:proofErr w:type="gramEnd"/>
      <w:r w:rsidRPr="0097702A">
        <w:rPr>
          <w:rFonts w:ascii="Times New Roman" w:hAnsi="Times New Roman" w:cs="Times New Roman"/>
          <w:i/>
          <w:sz w:val="24"/>
        </w:rPr>
        <w:t xml:space="preserve"> современным </w:t>
      </w:r>
      <w:proofErr w:type="spellStart"/>
      <w:r w:rsidRPr="0097702A">
        <w:rPr>
          <w:rFonts w:ascii="Times New Roman" w:hAnsi="Times New Roman" w:cs="Times New Roman"/>
          <w:i/>
          <w:sz w:val="24"/>
        </w:rPr>
        <w:t>агротехнологиям</w:t>
      </w:r>
      <w:proofErr w:type="spellEnd"/>
      <w:r w:rsidRPr="0097702A">
        <w:rPr>
          <w:rFonts w:ascii="Times New Roman" w:hAnsi="Times New Roman" w:cs="Times New Roman"/>
          <w:i/>
          <w:sz w:val="24"/>
        </w:rPr>
        <w:t xml:space="preserve"> в газонной культуре. Использовались общепринятые методики создания и ухода за газонным покрытием: ГОСТ 28329-89; ГОСТ 17.8.01-86; ГОСТ 17.5.1.01-83 и др. Работы выполнены на базе ООО «Сады Семирамиды» в 2001-2019 гг. </w:t>
      </w:r>
      <w:proofErr w:type="gramStart"/>
      <w:r w:rsidRPr="0097702A">
        <w:rPr>
          <w:rFonts w:ascii="Times New Roman" w:hAnsi="Times New Roman" w:cs="Times New Roman"/>
          <w:i/>
          <w:sz w:val="24"/>
        </w:rPr>
        <w:t>Современная</w:t>
      </w:r>
      <w:proofErr w:type="gramEnd"/>
      <w:r w:rsidRPr="009770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7702A">
        <w:rPr>
          <w:rFonts w:ascii="Times New Roman" w:hAnsi="Times New Roman" w:cs="Times New Roman"/>
          <w:i/>
          <w:sz w:val="24"/>
        </w:rPr>
        <w:t>агротехнология</w:t>
      </w:r>
      <w:proofErr w:type="spellEnd"/>
      <w:r w:rsidRPr="0097702A">
        <w:rPr>
          <w:rFonts w:ascii="Times New Roman" w:hAnsi="Times New Roman" w:cs="Times New Roman"/>
          <w:i/>
          <w:sz w:val="24"/>
        </w:rPr>
        <w:t xml:space="preserve"> выращивания многолетних мятликовых трав в газонной культуре юга Красноярского края включает создание плодородного слоя, тщательную обработку почвы, качественный посев травосмесей и уход за посевами. Выбор определенных типов газонов зависит от природных условий территории, их фу</w:t>
      </w:r>
      <w:r>
        <w:rPr>
          <w:rFonts w:ascii="Times New Roman" w:hAnsi="Times New Roman" w:cs="Times New Roman"/>
          <w:i/>
          <w:sz w:val="24"/>
        </w:rPr>
        <w:t>нкциональной значимости.</w:t>
      </w:r>
    </w:p>
    <w:p w:rsidR="00BB0A19" w:rsidRDefault="00BB0A19" w:rsidP="00BB0A19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E4B5F" w:rsidRPr="005B6B26" w:rsidRDefault="00BB0A19" w:rsidP="00BB0A1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B26">
        <w:rPr>
          <w:rFonts w:ascii="Times New Roman" w:hAnsi="Times New Roman" w:cs="Times New Roman"/>
          <w:sz w:val="28"/>
          <w:szCs w:val="28"/>
        </w:rPr>
        <w:t>Тлустая</w:t>
      </w:r>
      <w:proofErr w:type="spellEnd"/>
      <w:r w:rsidRPr="005B6B26">
        <w:rPr>
          <w:rFonts w:ascii="Times New Roman" w:hAnsi="Times New Roman" w:cs="Times New Roman"/>
          <w:sz w:val="28"/>
          <w:szCs w:val="28"/>
        </w:rPr>
        <w:t>,</w:t>
      </w:r>
      <w:r w:rsidRPr="00BB0A19">
        <w:rPr>
          <w:rFonts w:ascii="Times New Roman" w:hAnsi="Times New Roman" w:cs="Times New Roman"/>
          <w:sz w:val="28"/>
          <w:szCs w:val="28"/>
        </w:rPr>
        <w:t xml:space="preserve"> </w:t>
      </w:r>
      <w:r w:rsidRPr="005B6B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2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B5F" w:rsidRPr="005B6B2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Применение современных методов благоустройства </w:t>
      </w:r>
      <w:r w:rsidR="006E4B5F" w:rsidRPr="005B6B2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архитектурно-дизайнерской среды городской набережной озера </w:t>
      </w:r>
      <w:proofErr w:type="spellStart"/>
      <w:r w:rsidR="006E4B5F" w:rsidRPr="005B6B2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Сайсары</w:t>
      </w:r>
      <w:proofErr w:type="spellEnd"/>
      <w:r w:rsidR="006E4B5F" w:rsidRPr="005B6B2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г. Якутске</w:t>
      </w:r>
      <w:r w:rsidR="006E4B5F" w:rsidRPr="005B6B26">
        <w:rPr>
          <w:rFonts w:ascii="Times New Roman" w:hAnsi="Times New Roman" w:cs="Times New Roman"/>
          <w:sz w:val="28"/>
          <w:szCs w:val="28"/>
        </w:rPr>
        <w:t xml:space="preserve"> / </w:t>
      </w:r>
      <w:r w:rsidRPr="005B6B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2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B5F" w:rsidRPr="005B6B26">
        <w:rPr>
          <w:rFonts w:ascii="Times New Roman" w:hAnsi="Times New Roman" w:cs="Times New Roman"/>
          <w:sz w:val="28"/>
          <w:szCs w:val="28"/>
        </w:rPr>
        <w:t>Тлустая</w:t>
      </w:r>
      <w:proofErr w:type="spellEnd"/>
      <w:r w:rsidR="006E4B5F" w:rsidRPr="005B6B26">
        <w:rPr>
          <w:rFonts w:ascii="Times New Roman" w:hAnsi="Times New Roman" w:cs="Times New Roman"/>
          <w:sz w:val="28"/>
          <w:szCs w:val="28"/>
        </w:rPr>
        <w:t xml:space="preserve">, </w:t>
      </w:r>
      <w:r w:rsidRPr="005B6B2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2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B5F" w:rsidRPr="005B6B26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B5F" w:rsidRPr="005B6B2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="006E4B5F" w:rsidRPr="005B6B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4B5F" w:rsidRPr="005B6B2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26" w:history="1">
        <w:r w:rsidR="006E4B5F" w:rsidRPr="005B6B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Научный журнал</w:t>
        </w:r>
      </w:hyperlink>
      <w:r w:rsidR="006E4B5F" w:rsidRPr="005B6B26">
        <w:rPr>
          <w:rFonts w:ascii="Times New Roman" w:hAnsi="Times New Roman" w:cs="Times New Roman"/>
          <w:sz w:val="28"/>
          <w:szCs w:val="28"/>
        </w:rPr>
        <w:t xml:space="preserve">. – 2020. – </w:t>
      </w:r>
      <w:hyperlink r:id="rId27" w:history="1">
        <w:r w:rsidR="006E4B5F" w:rsidRPr="00A328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6 (51)</w:t>
        </w:r>
      </w:hyperlink>
      <w:r w:rsidR="006E4B5F" w:rsidRPr="00A328A7">
        <w:rPr>
          <w:rFonts w:ascii="Times New Roman" w:hAnsi="Times New Roman" w:cs="Times New Roman"/>
          <w:sz w:val="28"/>
          <w:szCs w:val="28"/>
        </w:rPr>
        <w:t>.</w:t>
      </w:r>
      <w:r w:rsidR="006E4B5F" w:rsidRPr="005B6B26">
        <w:rPr>
          <w:rFonts w:ascii="Times New Roman" w:hAnsi="Times New Roman" w:cs="Times New Roman"/>
          <w:sz w:val="28"/>
          <w:szCs w:val="28"/>
        </w:rPr>
        <w:t xml:space="preserve"> – С. 63–66. – </w:t>
      </w:r>
      <w:r w:rsidR="006E4B5F" w:rsidRPr="005B6B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E4B5F" w:rsidRPr="005B6B26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6E4B5F" w:rsidRPr="005B6B2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https://www.elibrary.ru/item.asp?id=43037364</w:t>
        </w:r>
      </w:hyperlink>
      <w:r w:rsidR="006E4B5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E4B5F" w:rsidRPr="005B6B26">
        <w:rPr>
          <w:rFonts w:ascii="Times New Roman" w:hAnsi="Times New Roman" w:cs="Times New Roman"/>
          <w:sz w:val="28"/>
          <w:szCs w:val="28"/>
        </w:rPr>
        <w:t>(дата обращения 18.09.2020)</w:t>
      </w:r>
    </w:p>
    <w:p w:rsidR="006E4B5F" w:rsidRDefault="006E4B5F" w:rsidP="006E4B5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E1">
        <w:rPr>
          <w:rFonts w:ascii="Times New Roman" w:hAnsi="Times New Roman" w:cs="Times New Roman"/>
          <w:i/>
          <w:sz w:val="24"/>
          <w:szCs w:val="24"/>
        </w:rPr>
        <w:t xml:space="preserve">В статье рассмотрены современные методы благоустройства набережной озера </w:t>
      </w:r>
      <w:proofErr w:type="spellStart"/>
      <w:r w:rsidRPr="006851E1">
        <w:rPr>
          <w:rFonts w:ascii="Times New Roman" w:hAnsi="Times New Roman" w:cs="Times New Roman"/>
          <w:i/>
          <w:sz w:val="24"/>
          <w:szCs w:val="24"/>
        </w:rPr>
        <w:t>Сайсары</w:t>
      </w:r>
      <w:proofErr w:type="spell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с целью создания комфортной среды. На основе анализа зарубежных и отечественных методов составлены рекомендации по проектированию. Благодаря современным методам набережная преобразится и станет местом для привлечения горожан. Грамотное формирование благоустройства набережной является важным фактором для привлечения горожан.</w:t>
      </w:r>
    </w:p>
    <w:p w:rsidR="0097702A" w:rsidRPr="00E36C06" w:rsidRDefault="0097702A" w:rsidP="00E36C0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E4B5F" w:rsidRPr="002A6B60" w:rsidRDefault="006E4B5F" w:rsidP="006E4B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60">
        <w:rPr>
          <w:rFonts w:ascii="Times New Roman" w:hAnsi="Times New Roman" w:cs="Times New Roman"/>
          <w:sz w:val="28"/>
          <w:szCs w:val="28"/>
        </w:rPr>
        <w:t xml:space="preserve">Чусовитина, К. А. </w:t>
      </w:r>
      <w:hyperlink r:id="rId29" w:history="1">
        <w:r w:rsidRPr="002A6B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Анемоны (Anemone L.) в ландшафтном дизайне</w:t>
        </w:r>
      </w:hyperlink>
      <w:r w:rsidRPr="002A6B60">
        <w:rPr>
          <w:rFonts w:ascii="Times New Roman" w:hAnsi="Times New Roman" w:cs="Times New Roman"/>
          <w:sz w:val="28"/>
          <w:szCs w:val="28"/>
        </w:rPr>
        <w:t xml:space="preserve"> / К. А. Чусовитина,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B60">
        <w:rPr>
          <w:rFonts w:ascii="Times New Roman" w:hAnsi="Times New Roman" w:cs="Times New Roman"/>
          <w:sz w:val="28"/>
          <w:szCs w:val="28"/>
        </w:rPr>
        <w:t>Ю. Карпухин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A19">
        <w:rPr>
          <w:rFonts w:ascii="Times New Roman" w:hAnsi="Times New Roman" w:cs="Times New Roman"/>
          <w:sz w:val="28"/>
          <w:szCs w:val="28"/>
        </w:rPr>
        <w:t xml:space="preserve"> </w:t>
      </w:r>
      <w:r w:rsidRPr="002A6B6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2A6B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B6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30" w:history="1">
        <w:r w:rsidRPr="002A6B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биотехнологии</w:t>
        </w:r>
      </w:hyperlink>
      <w:r w:rsidRPr="002A6B60">
        <w:rPr>
          <w:rFonts w:ascii="Times New Roman" w:hAnsi="Times New Roman" w:cs="Times New Roman"/>
          <w:sz w:val="28"/>
          <w:szCs w:val="28"/>
        </w:rPr>
        <w:t xml:space="preserve">. – 2020. – </w:t>
      </w:r>
      <w:r w:rsidRPr="002A6B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A6B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A6B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(22)</w:t>
      </w:r>
      <w:r w:rsidRPr="002A6B60">
        <w:rPr>
          <w:rFonts w:ascii="Times New Roman" w:hAnsi="Times New Roman" w:cs="Times New Roman"/>
          <w:sz w:val="28"/>
          <w:szCs w:val="28"/>
        </w:rPr>
        <w:t xml:space="preserve">. – С. 18. – </w:t>
      </w:r>
      <w:r w:rsidRPr="002A6B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6B60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2A6B6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https://www.elibrary.ru/item.asp?id=43921484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A6B60">
        <w:rPr>
          <w:rFonts w:ascii="Times New Roman" w:hAnsi="Times New Roman" w:cs="Times New Roman"/>
          <w:sz w:val="28"/>
          <w:szCs w:val="28"/>
        </w:rPr>
        <w:t>(дата обращения 18.09.2020)</w:t>
      </w:r>
    </w:p>
    <w:p w:rsidR="006E4B5F" w:rsidRDefault="006E4B5F" w:rsidP="006E4B5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E1">
        <w:rPr>
          <w:rFonts w:ascii="Times New Roman" w:hAnsi="Times New Roman" w:cs="Times New Roman"/>
          <w:i/>
          <w:sz w:val="24"/>
          <w:szCs w:val="24"/>
        </w:rPr>
        <w:t xml:space="preserve">Анемоны, или ветреницы </w:t>
      </w:r>
      <w:proofErr w:type="gramStart"/>
      <w:r w:rsidRPr="006851E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6851E1">
        <w:rPr>
          <w:rFonts w:ascii="Times New Roman" w:hAnsi="Times New Roman" w:cs="Times New Roman"/>
          <w:i/>
          <w:sz w:val="24"/>
          <w:szCs w:val="24"/>
        </w:rPr>
        <w:t>Anemóne</w:t>
      </w:r>
      <w:proofErr w:type="spell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L.), принадлежат к семейству Лютиковых ( </w:t>
      </w:r>
      <w:proofErr w:type="spellStart"/>
      <w:r w:rsidRPr="006851E1">
        <w:rPr>
          <w:rFonts w:ascii="Times New Roman" w:hAnsi="Times New Roman" w:cs="Times New Roman"/>
          <w:i/>
          <w:sz w:val="24"/>
          <w:szCs w:val="24"/>
        </w:rPr>
        <w:t>Ranunculaceae</w:t>
      </w:r>
      <w:proofErr w:type="spell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). Многолетние травянистые растения. Род насчитывает до 90 видов. На Среднем Урале, в южных районах лесной и в лесостепной зонах, встречаются: анемона дубравная, а. лютиковая, они приурочены к скальным известняковым обнажениям, </w:t>
      </w:r>
      <w:proofErr w:type="spellStart"/>
      <w:r w:rsidRPr="006851E1">
        <w:rPr>
          <w:rFonts w:ascii="Times New Roman" w:hAnsi="Times New Roman" w:cs="Times New Roman"/>
          <w:i/>
          <w:sz w:val="24"/>
          <w:szCs w:val="24"/>
        </w:rPr>
        <w:t>остепненным</w:t>
      </w:r>
      <w:proofErr w:type="spell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склонам и борам. Растения 10-50(100) см высотой. Стебель не ветвистый, кверху бело-шерстистый. Цветки обоеполые, правильные, крупные, самой разной формы и окраски. Окраска цветков яркая: белая, розовая, красная, голубая, синяя, фиолетовая, желтая. Цветки одиночные, на длинном цветоносе или в малоцветковых зонтиках. Цветут обычно рано весной, отдельные виды - летом или осенью. Из всего многообразия ветрениц можно подобрать достаточно красивые и низкорослые виды, пригодные для оформления альпийских горок, горных лужаек, в тени лиственных кустарников и деревьев, на склонах северной и восточной ориентаций. Анемоны лучше высаживать под кронами лист</w:t>
      </w:r>
      <w:r>
        <w:rPr>
          <w:rFonts w:ascii="Times New Roman" w:hAnsi="Times New Roman" w:cs="Times New Roman"/>
          <w:i/>
          <w:sz w:val="24"/>
          <w:szCs w:val="24"/>
        </w:rPr>
        <w:t>венных деревьев и кустарников.</w:t>
      </w:r>
    </w:p>
    <w:p w:rsidR="006E4B5F" w:rsidRPr="006851E1" w:rsidRDefault="006E4B5F" w:rsidP="006E4B5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FEB" w:rsidRPr="006E4B5F" w:rsidRDefault="00CA7322" w:rsidP="009567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B5F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6E4B5F">
        <w:rPr>
          <w:rFonts w:ascii="Times New Roman" w:hAnsi="Times New Roman" w:cs="Times New Roman"/>
          <w:sz w:val="28"/>
          <w:szCs w:val="28"/>
        </w:rPr>
        <w:t xml:space="preserve">, К. В. Перспектива применения декоративно-плодных древесных пород в городском озеленении / К. В. </w:t>
      </w:r>
      <w:proofErr w:type="spellStart"/>
      <w:r w:rsidRPr="006E4B5F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6E4B5F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6E4B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4B5F">
        <w:rPr>
          <w:rFonts w:ascii="Times New Roman" w:hAnsi="Times New Roman" w:cs="Times New Roman"/>
          <w:sz w:val="28"/>
          <w:szCs w:val="28"/>
        </w:rPr>
        <w:t xml:space="preserve"> электронный // Плодоводство, семеноводство, интродукция древесных растений. – 2019. – № 22. – С. 225–228. – URL: </w:t>
      </w:r>
      <w:hyperlink r:id="rId32" w:history="1">
        <w:r w:rsidR="00F50FEB" w:rsidRPr="006E4B5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https://www.elibrary.ru/item.asp?id=43153680</w:t>
        </w:r>
      </w:hyperlink>
      <w:r w:rsidR="00F50FEB" w:rsidRPr="006E4B5F">
        <w:rPr>
          <w:rFonts w:ascii="Times New Roman" w:hAnsi="Times New Roman" w:cs="Times New Roman"/>
          <w:sz w:val="28"/>
          <w:szCs w:val="28"/>
        </w:rPr>
        <w:t xml:space="preserve"> (дата обращения 17.09.2020)</w:t>
      </w:r>
    </w:p>
    <w:p w:rsidR="00CA7322" w:rsidRPr="003718F6" w:rsidRDefault="00CA7322" w:rsidP="0095678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8F6">
        <w:rPr>
          <w:rFonts w:ascii="Times New Roman" w:hAnsi="Times New Roman" w:cs="Times New Roman"/>
          <w:i/>
          <w:sz w:val="24"/>
          <w:szCs w:val="24"/>
        </w:rPr>
        <w:t xml:space="preserve">Представлен обзор характеристик плодоношения перспективных для применения в условиях Сибири деревьев и кустарников. Проанализирована возможность использования декоративно-плодных пород в ландшафтном дизайне городских территорий. Определены размеры и масса плодов некоторых видов, произрастающих в дендрарии Учебно-опытного лесхоза </w:t>
      </w:r>
      <w:proofErr w:type="spellStart"/>
      <w:r w:rsidRPr="003718F6">
        <w:rPr>
          <w:rFonts w:ascii="Times New Roman" w:hAnsi="Times New Roman" w:cs="Times New Roman"/>
          <w:i/>
          <w:sz w:val="24"/>
          <w:szCs w:val="24"/>
        </w:rPr>
        <w:t>СибГУ</w:t>
      </w:r>
      <w:proofErr w:type="spellEnd"/>
      <w:r w:rsidRPr="003718F6">
        <w:rPr>
          <w:rFonts w:ascii="Times New Roman" w:hAnsi="Times New Roman" w:cs="Times New Roman"/>
          <w:i/>
          <w:sz w:val="24"/>
          <w:szCs w:val="24"/>
        </w:rPr>
        <w:t>.</w:t>
      </w:r>
    </w:p>
    <w:p w:rsidR="00F50FEB" w:rsidRPr="0095678E" w:rsidRDefault="00F50FEB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0E0" w:rsidRPr="00F70D46" w:rsidRDefault="008660E0" w:rsidP="008660E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46">
        <w:rPr>
          <w:rFonts w:ascii="Times New Roman" w:hAnsi="Times New Roman" w:cs="Times New Roman"/>
          <w:sz w:val="28"/>
          <w:szCs w:val="28"/>
        </w:rPr>
        <w:t xml:space="preserve">Юдина, А. О. </w:t>
      </w:r>
      <w:r w:rsidRPr="00F70D4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 вопросу о применении экологического стиля в ландшафтном дизайне торговых центров России</w:t>
      </w:r>
      <w:r w:rsidRPr="00F70D46">
        <w:rPr>
          <w:rFonts w:ascii="Times New Roman" w:hAnsi="Times New Roman" w:cs="Times New Roman"/>
          <w:sz w:val="28"/>
          <w:szCs w:val="28"/>
        </w:rPr>
        <w:t xml:space="preserve"> / </w:t>
      </w:r>
      <w:r w:rsidR="00BB0A19" w:rsidRPr="00F70D46">
        <w:rPr>
          <w:rFonts w:ascii="Times New Roman" w:hAnsi="Times New Roman" w:cs="Times New Roman"/>
          <w:sz w:val="28"/>
          <w:szCs w:val="28"/>
        </w:rPr>
        <w:t>А.</w:t>
      </w:r>
      <w:r w:rsidR="00BB0A19">
        <w:rPr>
          <w:rFonts w:ascii="Times New Roman" w:hAnsi="Times New Roman" w:cs="Times New Roman"/>
          <w:sz w:val="28"/>
          <w:szCs w:val="28"/>
        </w:rPr>
        <w:t xml:space="preserve"> </w:t>
      </w:r>
      <w:r w:rsidR="00BB0A19" w:rsidRPr="00F70D46">
        <w:rPr>
          <w:rFonts w:ascii="Times New Roman" w:hAnsi="Times New Roman" w:cs="Times New Roman"/>
          <w:sz w:val="28"/>
          <w:szCs w:val="28"/>
        </w:rPr>
        <w:t>О.</w:t>
      </w:r>
      <w:r w:rsidR="00BB0A19">
        <w:rPr>
          <w:rFonts w:ascii="Times New Roman" w:hAnsi="Times New Roman" w:cs="Times New Roman"/>
          <w:sz w:val="28"/>
          <w:szCs w:val="28"/>
        </w:rPr>
        <w:t xml:space="preserve"> </w:t>
      </w:r>
      <w:r w:rsidRPr="00F70D46">
        <w:rPr>
          <w:rFonts w:ascii="Times New Roman" w:hAnsi="Times New Roman" w:cs="Times New Roman"/>
          <w:sz w:val="28"/>
          <w:szCs w:val="28"/>
        </w:rPr>
        <w:t>Юдина</w:t>
      </w:r>
      <w:r w:rsidR="00BB0A19">
        <w:rPr>
          <w:rFonts w:ascii="Times New Roman" w:hAnsi="Times New Roman" w:cs="Times New Roman"/>
          <w:sz w:val="28"/>
          <w:szCs w:val="28"/>
        </w:rPr>
        <w:t>.</w:t>
      </w:r>
      <w:r w:rsidRPr="00F70D46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F70D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0D4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F70D4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Самарская Лука: проблемы региональной и глобальной экологии</w:t>
      </w:r>
      <w:r w:rsidRPr="00F70D46">
        <w:rPr>
          <w:rFonts w:ascii="Times New Roman" w:hAnsi="Times New Roman" w:cs="Times New Roman"/>
          <w:sz w:val="28"/>
          <w:szCs w:val="28"/>
        </w:rPr>
        <w:t>. – 2020. – Т. 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D46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F70D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</w:t>
        </w:r>
      </w:hyperlink>
      <w:r w:rsidRPr="00F70D46">
        <w:rPr>
          <w:rFonts w:ascii="Times New Roman" w:hAnsi="Times New Roman" w:cs="Times New Roman"/>
          <w:sz w:val="28"/>
          <w:szCs w:val="28"/>
        </w:rPr>
        <w:t>. – С. 126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0D46">
        <w:rPr>
          <w:rFonts w:ascii="Times New Roman" w:hAnsi="Times New Roman" w:cs="Times New Roman"/>
          <w:sz w:val="28"/>
          <w:szCs w:val="28"/>
        </w:rPr>
        <w:t xml:space="preserve">128. – </w:t>
      </w:r>
      <w:r w:rsidRPr="00F70D4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0D46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F70D4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https://www.elibrary.ru/item.asp?id=43803074</w:t>
        </w:r>
      </w:hyperlink>
      <w:r w:rsidRPr="00432F06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F70D46">
        <w:rPr>
          <w:rFonts w:ascii="Times New Roman" w:hAnsi="Times New Roman" w:cs="Times New Roman"/>
          <w:sz w:val="28"/>
          <w:szCs w:val="28"/>
        </w:rPr>
        <w:t>(дата обращения 18.09.2020)</w:t>
      </w:r>
    </w:p>
    <w:p w:rsidR="008660E0" w:rsidRPr="006851E1" w:rsidRDefault="008660E0" w:rsidP="008660E0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E1">
        <w:rPr>
          <w:rFonts w:ascii="Times New Roman" w:hAnsi="Times New Roman" w:cs="Times New Roman"/>
          <w:i/>
          <w:sz w:val="24"/>
          <w:szCs w:val="24"/>
        </w:rPr>
        <w:t xml:space="preserve">Обозначены вопросы </w:t>
      </w:r>
      <w:proofErr w:type="gramStart"/>
      <w:r w:rsidRPr="006851E1">
        <w:rPr>
          <w:rFonts w:ascii="Times New Roman" w:hAnsi="Times New Roman" w:cs="Times New Roman"/>
          <w:i/>
          <w:sz w:val="24"/>
          <w:szCs w:val="24"/>
        </w:rPr>
        <w:t>применении</w:t>
      </w:r>
      <w:proofErr w:type="gramEnd"/>
      <w:r w:rsidRPr="006851E1">
        <w:rPr>
          <w:rFonts w:ascii="Times New Roman" w:hAnsi="Times New Roman" w:cs="Times New Roman"/>
          <w:i/>
          <w:sz w:val="24"/>
          <w:szCs w:val="24"/>
        </w:rPr>
        <w:t xml:space="preserve"> экологического стиля в ландшафтном дизайне торговых центров. Предложен вариант благоустройства территории ТЦ «Акварель» (Тольятти, Самарская область).</w:t>
      </w:r>
    </w:p>
    <w:p w:rsidR="00045B47" w:rsidRPr="0095678E" w:rsidRDefault="00F50FEB" w:rsidP="009567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A19">
        <w:rPr>
          <w:rFonts w:ascii="Times New Roman" w:hAnsi="Times New Roman" w:cs="Times New Roman"/>
          <w:sz w:val="28"/>
          <w:szCs w:val="24"/>
        </w:rPr>
        <w:t>Составитель: Л. М. Бабанина</w:t>
      </w:r>
      <w:bookmarkStart w:id="0" w:name="_GoBack"/>
      <w:bookmarkEnd w:id="0"/>
    </w:p>
    <w:sectPr w:rsidR="00045B47" w:rsidRPr="0095678E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73" w:rsidRDefault="00FB5573" w:rsidP="0029765B">
      <w:pPr>
        <w:spacing w:after="0" w:line="240" w:lineRule="auto"/>
      </w:pPr>
      <w:r>
        <w:separator/>
      </w:r>
    </w:p>
  </w:endnote>
  <w:endnote w:type="continuationSeparator" w:id="0">
    <w:p w:rsidR="00FB5573" w:rsidRDefault="00FB5573" w:rsidP="0029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824789"/>
      <w:docPartObj>
        <w:docPartGallery w:val="Page Numbers (Bottom of Page)"/>
        <w:docPartUnique/>
      </w:docPartObj>
    </w:sdtPr>
    <w:sdtEndPr/>
    <w:sdtContent>
      <w:p w:rsidR="0029765B" w:rsidRDefault="002976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CF">
          <w:rPr>
            <w:noProof/>
          </w:rPr>
          <w:t>7</w:t>
        </w:r>
        <w:r>
          <w:fldChar w:fldCharType="end"/>
        </w:r>
      </w:p>
    </w:sdtContent>
  </w:sdt>
  <w:p w:rsidR="0029765B" w:rsidRDefault="002976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73" w:rsidRDefault="00FB5573" w:rsidP="0029765B">
      <w:pPr>
        <w:spacing w:after="0" w:line="240" w:lineRule="auto"/>
      </w:pPr>
      <w:r>
        <w:separator/>
      </w:r>
    </w:p>
  </w:footnote>
  <w:footnote w:type="continuationSeparator" w:id="0">
    <w:p w:rsidR="00FB5573" w:rsidRDefault="00FB5573" w:rsidP="0029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5"/>
    <w:rsid w:val="00026F9B"/>
    <w:rsid w:val="00027D47"/>
    <w:rsid w:val="000434B7"/>
    <w:rsid w:val="00045B47"/>
    <w:rsid w:val="00062481"/>
    <w:rsid w:val="000F5D92"/>
    <w:rsid w:val="00133E39"/>
    <w:rsid w:val="0029765B"/>
    <w:rsid w:val="002C198F"/>
    <w:rsid w:val="003718F6"/>
    <w:rsid w:val="003A21D8"/>
    <w:rsid w:val="00445CBE"/>
    <w:rsid w:val="00454AB6"/>
    <w:rsid w:val="00487574"/>
    <w:rsid w:val="004F7034"/>
    <w:rsid w:val="00534B12"/>
    <w:rsid w:val="005F0FE9"/>
    <w:rsid w:val="006477E6"/>
    <w:rsid w:val="00662236"/>
    <w:rsid w:val="006851E1"/>
    <w:rsid w:val="006E4B5F"/>
    <w:rsid w:val="007052C5"/>
    <w:rsid w:val="00772BF5"/>
    <w:rsid w:val="008660E0"/>
    <w:rsid w:val="00871ECF"/>
    <w:rsid w:val="0095678E"/>
    <w:rsid w:val="00966C89"/>
    <w:rsid w:val="0097702A"/>
    <w:rsid w:val="009E0FB3"/>
    <w:rsid w:val="00A143F9"/>
    <w:rsid w:val="00A24F3F"/>
    <w:rsid w:val="00AD4E50"/>
    <w:rsid w:val="00B01A28"/>
    <w:rsid w:val="00BB0A19"/>
    <w:rsid w:val="00C22C6E"/>
    <w:rsid w:val="00C423FF"/>
    <w:rsid w:val="00C4628D"/>
    <w:rsid w:val="00C7363B"/>
    <w:rsid w:val="00CA7322"/>
    <w:rsid w:val="00CC4C22"/>
    <w:rsid w:val="00CF14B4"/>
    <w:rsid w:val="00CF30AD"/>
    <w:rsid w:val="00D1794B"/>
    <w:rsid w:val="00D30FE9"/>
    <w:rsid w:val="00E36C06"/>
    <w:rsid w:val="00E8557F"/>
    <w:rsid w:val="00E97342"/>
    <w:rsid w:val="00EA3A9D"/>
    <w:rsid w:val="00EF04D8"/>
    <w:rsid w:val="00F50FEB"/>
    <w:rsid w:val="00F52B67"/>
    <w:rsid w:val="00F5571B"/>
    <w:rsid w:val="00F56499"/>
    <w:rsid w:val="00F721AC"/>
    <w:rsid w:val="00FA6B49"/>
    <w:rsid w:val="00F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39"/>
    <w:rPr>
      <w:color w:val="0000FF" w:themeColor="hyperlink"/>
      <w:u w:val="single"/>
    </w:rPr>
  </w:style>
  <w:style w:type="paragraph" w:styleId="a4">
    <w:name w:val="No Spacing"/>
    <w:uiPriority w:val="1"/>
    <w:qFormat/>
    <w:rsid w:val="00133E3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855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57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6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65B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CF1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39"/>
    <w:rPr>
      <w:color w:val="0000FF" w:themeColor="hyperlink"/>
      <w:u w:val="single"/>
    </w:rPr>
  </w:style>
  <w:style w:type="paragraph" w:styleId="a4">
    <w:name w:val="No Spacing"/>
    <w:uiPriority w:val="1"/>
    <w:qFormat/>
    <w:rsid w:val="00133E3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855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57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6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65B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CF1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837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3920450" TargetMode="External"/><Relationship Id="rId18" Type="http://schemas.openxmlformats.org/officeDocument/2006/relationships/hyperlink" Target="https://www.elibrary.ru/item.asp?id=43153658" TargetMode="External"/><Relationship Id="rId26" Type="http://schemas.openxmlformats.org/officeDocument/2006/relationships/hyperlink" Target="https://www.elibrary.ru/contents.asp?id=43037348" TargetMode="External"/><Relationship Id="rId21" Type="http://schemas.openxmlformats.org/officeDocument/2006/relationships/hyperlink" Target="https://elibrary.ru/item.asp?id=43918029" TargetMode="External"/><Relationship Id="rId34" Type="http://schemas.openxmlformats.org/officeDocument/2006/relationships/hyperlink" Target="https://www.elibrary.ru/item.asp?id=438030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3153637" TargetMode="External"/><Relationship Id="rId17" Type="http://schemas.openxmlformats.org/officeDocument/2006/relationships/hyperlink" Target="https://www.elibrary.ru/item.asp?id=43062016" TargetMode="External"/><Relationship Id="rId25" Type="http://schemas.openxmlformats.org/officeDocument/2006/relationships/hyperlink" Target="https://elibrary.ru/item.asp?id=43845857%20" TargetMode="External"/><Relationship Id="rId33" Type="http://schemas.openxmlformats.org/officeDocument/2006/relationships/hyperlink" Target="&#8470;%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3933987" TargetMode="External"/><Relationship Id="rId20" Type="http://schemas.openxmlformats.org/officeDocument/2006/relationships/hyperlink" Target="https://www.elibrary.ru/item.asp?id=43802876" TargetMode="External"/><Relationship Id="rId29" Type="http://schemas.openxmlformats.org/officeDocument/2006/relationships/hyperlink" Target="https://www.elibrary.ru/item.asp?id=439214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3784988" TargetMode="External"/><Relationship Id="rId24" Type="http://schemas.openxmlformats.org/officeDocument/2006/relationships/hyperlink" Target="https://www.elibrary.ru/item.asp?id=43931764" TargetMode="External"/><Relationship Id="rId32" Type="http://schemas.openxmlformats.org/officeDocument/2006/relationships/hyperlink" Target="https://www.elibrary.ru/item.asp?id=4315368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3859330" TargetMode="External"/><Relationship Id="rId23" Type="http://schemas.openxmlformats.org/officeDocument/2006/relationships/hyperlink" Target="https://elibrary.ru/item.asp?id=43154551" TargetMode="External"/><Relationship Id="rId28" Type="http://schemas.openxmlformats.org/officeDocument/2006/relationships/hyperlink" Target="https://www.elibrary.ru/item.asp?id=4303736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library.ru/item.asp?id=43153632" TargetMode="External"/><Relationship Id="rId19" Type="http://schemas.openxmlformats.org/officeDocument/2006/relationships/hyperlink" Target="https://www.elibrary.ru/item.asp?id=43066063" TargetMode="External"/><Relationship Id="rId31" Type="http://schemas.openxmlformats.org/officeDocument/2006/relationships/hyperlink" Target="https://www.elibrary.ru/item.asp?id=43921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3153628" TargetMode="External"/><Relationship Id="rId14" Type="http://schemas.openxmlformats.org/officeDocument/2006/relationships/hyperlink" Target="https://www.elibrary.ru/item.asp?id=43920451" TargetMode="External"/><Relationship Id="rId22" Type="http://schemas.openxmlformats.org/officeDocument/2006/relationships/hyperlink" Target="https://www.elibrary.ru/item.asp?id=43922978" TargetMode="External"/><Relationship Id="rId27" Type="http://schemas.openxmlformats.org/officeDocument/2006/relationships/hyperlink" Target="&#8470;%206%20(51)" TargetMode="External"/><Relationship Id="rId30" Type="http://schemas.openxmlformats.org/officeDocument/2006/relationships/hyperlink" Target="https://www.elibrary.ru/contents.asp?id=43921466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3AF5-38E4-4DCA-AD3F-09F0BF3A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82</cp:revision>
  <dcterms:created xsi:type="dcterms:W3CDTF">2020-09-01T05:24:00Z</dcterms:created>
  <dcterms:modified xsi:type="dcterms:W3CDTF">2020-10-19T00:28:00Z</dcterms:modified>
</cp:coreProperties>
</file>