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7678A" w:rsidRPr="0015030C" w:rsidTr="009260AA">
        <w:tc>
          <w:tcPr>
            <w:tcW w:w="828" w:type="pct"/>
          </w:tcPr>
          <w:p w:rsidR="0047678A" w:rsidRPr="0015030C" w:rsidRDefault="0047678A" w:rsidP="00150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632243" wp14:editId="77264811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7678A" w:rsidRPr="00837739" w:rsidRDefault="0047678A" w:rsidP="00837739">
            <w:pPr>
              <w:pStyle w:val="a3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</w:pPr>
            <w:r w:rsidRPr="00837739"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  <w:t>Государственное бюджетное учреждение культуры</w:t>
            </w:r>
          </w:p>
          <w:p w:rsidR="0047678A" w:rsidRPr="0015030C" w:rsidRDefault="0047678A" w:rsidP="008377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39"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A2332" w:rsidRPr="00006339" w:rsidRDefault="00BA2332" w:rsidP="0015030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A2332" w:rsidRDefault="00582AA6" w:rsidP="0078676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Механизация сельского хозяйства</w:t>
      </w:r>
    </w:p>
    <w:p w:rsidR="00024EB6" w:rsidRDefault="00024EB6" w:rsidP="00024E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6339">
        <w:rPr>
          <w:rFonts w:ascii="Times New Roman" w:hAnsi="Times New Roman" w:cs="Times New Roman"/>
          <w:b/>
          <w:sz w:val="28"/>
        </w:rPr>
        <w:t>Александрова, Л. А.</w:t>
      </w:r>
      <w:r w:rsidRPr="00006339">
        <w:rPr>
          <w:rFonts w:ascii="Times New Roman" w:hAnsi="Times New Roman" w:cs="Times New Roman"/>
          <w:sz w:val="28"/>
        </w:rPr>
        <w:t xml:space="preserve"> Современное состояние рынка сельскохозя</w:t>
      </w:r>
      <w:r w:rsidRPr="00006339">
        <w:rPr>
          <w:rFonts w:ascii="Times New Roman" w:hAnsi="Times New Roman" w:cs="Times New Roman"/>
          <w:sz w:val="28"/>
        </w:rPr>
        <w:t>й</w:t>
      </w:r>
      <w:r w:rsidRPr="00006339">
        <w:rPr>
          <w:rFonts w:ascii="Times New Roman" w:hAnsi="Times New Roman" w:cs="Times New Roman"/>
          <w:sz w:val="28"/>
        </w:rPr>
        <w:t>ственной техники в России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006339">
        <w:rPr>
          <w:rFonts w:ascii="Times New Roman" w:hAnsi="Times New Roman" w:cs="Times New Roman"/>
          <w:sz w:val="28"/>
        </w:rPr>
        <w:t>А. Александрова,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006339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06339">
        <w:rPr>
          <w:rFonts w:ascii="Times New Roman" w:hAnsi="Times New Roman" w:cs="Times New Roman"/>
          <w:sz w:val="28"/>
        </w:rPr>
        <w:t>Семёнова</w:t>
      </w:r>
      <w:proofErr w:type="spellEnd"/>
      <w:r w:rsidRPr="0000633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0633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6339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006339">
        <w:rPr>
          <w:rFonts w:ascii="Times New Roman" w:hAnsi="Times New Roman" w:cs="Times New Roman"/>
          <w:sz w:val="28"/>
        </w:rPr>
        <w:t xml:space="preserve"> журн. – 2016. – № 12. – С. 64-70.</w:t>
      </w:r>
    </w:p>
    <w:p w:rsidR="00024EB6" w:rsidRDefault="00024EB6" w:rsidP="00024E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24EB6" w:rsidRDefault="00024EB6" w:rsidP="00024E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Андреева, Ю.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- действенный контроль / Ю. Андреева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16-17.</w:t>
      </w:r>
    </w:p>
    <w:p w:rsidR="00024EB6" w:rsidRDefault="00024EB6" w:rsidP="00024E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взаимодействии различных органов власти и </w:t>
      </w:r>
      <w:proofErr w:type="spellStart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гостехнадзора</w:t>
      </w:r>
      <w:proofErr w:type="spellEnd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субъектов Росси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ской Федерации.</w:t>
      </w:r>
    </w:p>
    <w:p w:rsidR="00006339" w:rsidRDefault="00006339" w:rsidP="000063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4EB6" w:rsidRDefault="00024EB6" w:rsidP="00024E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Белова, Т. И.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контроля водителя / Т. И. Белова, С. С. Сухов, С. В.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Кончиц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 w:rsidR="00692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692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692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38-39.</w:t>
      </w:r>
    </w:p>
    <w:p w:rsidR="00024EB6" w:rsidRDefault="00024EB6" w:rsidP="00024E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статье рассмотрено устройство </w:t>
      </w:r>
      <w:proofErr w:type="gramStart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состоянием бодрствования оператора технического средства (водителя), способное обнаруживать и детектировать изменение состояния оператора во время движения.</w:t>
      </w:r>
    </w:p>
    <w:p w:rsidR="00024EB6" w:rsidRPr="00006339" w:rsidRDefault="00024EB6" w:rsidP="000063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1841" w:rsidRDefault="00B71841" w:rsidP="00B718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Кильчукова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О. Х.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Биогазовая установка для малых предприятий / О. Х.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Кильчукова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Фиапшев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Хамоков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С. 18-19.</w:t>
      </w:r>
    </w:p>
    <w:p w:rsidR="00B71841" w:rsidRDefault="00B71841" w:rsidP="00B718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Представлена биогазовая установка БГУ-М.</w:t>
      </w:r>
    </w:p>
    <w:p w:rsidR="00B71841" w:rsidRPr="00D7775B" w:rsidRDefault="00B71841" w:rsidP="00B7184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A1AD1" w:rsidRPr="008A1AD1" w:rsidRDefault="008A1AD1" w:rsidP="008A1A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1AD1">
        <w:rPr>
          <w:rFonts w:ascii="Times New Roman" w:hAnsi="Times New Roman" w:cs="Times New Roman"/>
          <w:b/>
          <w:sz w:val="28"/>
        </w:rPr>
        <w:t>Методика формирования группы специалистов при определении остаточной стоимости подержанных сельскохозяйственных машин</w:t>
      </w:r>
      <w:r>
        <w:rPr>
          <w:rFonts w:ascii="Times New Roman" w:hAnsi="Times New Roman" w:cs="Times New Roman"/>
          <w:sz w:val="28"/>
        </w:rPr>
        <w:t xml:space="preserve"> / </w:t>
      </w:r>
      <w:r w:rsidRPr="008A1AD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1AD1">
        <w:rPr>
          <w:rFonts w:ascii="Times New Roman" w:hAnsi="Times New Roman" w:cs="Times New Roman"/>
          <w:sz w:val="28"/>
        </w:rPr>
        <w:t>Матвейкин</w:t>
      </w:r>
      <w:proofErr w:type="gramEnd"/>
      <w:r w:rsidRPr="008A1AD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8A1AD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 xml:space="preserve">// Известия Оренбургского гос. </w:t>
      </w:r>
      <w:proofErr w:type="spellStart"/>
      <w:r w:rsidRPr="008A1AD1">
        <w:rPr>
          <w:rFonts w:ascii="Times New Roman" w:hAnsi="Times New Roman" w:cs="Times New Roman"/>
          <w:sz w:val="28"/>
        </w:rPr>
        <w:t>аграр</w:t>
      </w:r>
      <w:proofErr w:type="spellEnd"/>
      <w:r w:rsidRPr="008A1AD1">
        <w:rPr>
          <w:rFonts w:ascii="Times New Roman" w:hAnsi="Times New Roman" w:cs="Times New Roman"/>
          <w:sz w:val="28"/>
        </w:rPr>
        <w:t xml:space="preserve">. ун-та. </w:t>
      </w:r>
      <w:r w:rsidR="00412288">
        <w:rPr>
          <w:rFonts w:ascii="Times New Roman" w:hAnsi="Times New Roman" w:cs="Times New Roman"/>
          <w:sz w:val="28"/>
        </w:rPr>
        <w:t xml:space="preserve">– </w:t>
      </w:r>
      <w:r w:rsidRPr="008A1AD1">
        <w:rPr>
          <w:rFonts w:ascii="Times New Roman" w:hAnsi="Times New Roman" w:cs="Times New Roman"/>
          <w:sz w:val="28"/>
        </w:rPr>
        <w:t>2017. – № 1. – С. 89-92</w:t>
      </w:r>
      <w:r>
        <w:rPr>
          <w:rFonts w:ascii="Times New Roman" w:hAnsi="Times New Roman" w:cs="Times New Roman"/>
          <w:sz w:val="28"/>
        </w:rPr>
        <w:t>.</w:t>
      </w:r>
    </w:p>
    <w:p w:rsidR="008A1AD1" w:rsidRPr="00D7775B" w:rsidRDefault="008A1AD1" w:rsidP="008A1A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2CFE" w:rsidRPr="00024EB6" w:rsidRDefault="001A2CFE" w:rsidP="000063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4EB6">
        <w:rPr>
          <w:rFonts w:ascii="Times New Roman" w:hAnsi="Times New Roman" w:cs="Times New Roman"/>
          <w:b/>
          <w:sz w:val="28"/>
        </w:rPr>
        <w:t xml:space="preserve">Особенности учета рисков при реализации проектов </w:t>
      </w:r>
      <w:proofErr w:type="spellStart"/>
      <w:r w:rsidRPr="00024EB6">
        <w:rPr>
          <w:rFonts w:ascii="Times New Roman" w:hAnsi="Times New Roman" w:cs="Times New Roman"/>
          <w:b/>
          <w:sz w:val="28"/>
        </w:rPr>
        <w:t>рециклиров</w:t>
      </w:r>
      <w:r w:rsidRPr="00024EB6">
        <w:rPr>
          <w:rFonts w:ascii="Times New Roman" w:hAnsi="Times New Roman" w:cs="Times New Roman"/>
          <w:b/>
          <w:sz w:val="28"/>
        </w:rPr>
        <w:t>а</w:t>
      </w:r>
      <w:r w:rsidRPr="00024EB6">
        <w:rPr>
          <w:rFonts w:ascii="Times New Roman" w:hAnsi="Times New Roman" w:cs="Times New Roman"/>
          <w:b/>
          <w:sz w:val="28"/>
        </w:rPr>
        <w:t>ния</w:t>
      </w:r>
      <w:proofErr w:type="spellEnd"/>
      <w:r w:rsidRPr="00024EB6">
        <w:rPr>
          <w:rFonts w:ascii="Times New Roman" w:hAnsi="Times New Roman" w:cs="Times New Roman"/>
          <w:b/>
          <w:sz w:val="28"/>
        </w:rPr>
        <w:t xml:space="preserve"> сельскохозяйственной техники</w:t>
      </w:r>
      <w:r w:rsidRPr="00024EB6">
        <w:rPr>
          <w:rFonts w:ascii="Times New Roman" w:hAnsi="Times New Roman" w:cs="Times New Roman"/>
          <w:sz w:val="28"/>
        </w:rPr>
        <w:t xml:space="preserve"> / </w:t>
      </w:r>
      <w:r w:rsidR="00024EB6" w:rsidRPr="00024EB6">
        <w:rPr>
          <w:rFonts w:ascii="Times New Roman" w:hAnsi="Times New Roman" w:cs="Times New Roman"/>
          <w:sz w:val="28"/>
        </w:rPr>
        <w:t>И.</w:t>
      </w:r>
      <w:r w:rsidR="00024EB6">
        <w:rPr>
          <w:rFonts w:ascii="Times New Roman" w:hAnsi="Times New Roman" w:cs="Times New Roman"/>
          <w:sz w:val="28"/>
        </w:rPr>
        <w:t xml:space="preserve"> </w:t>
      </w:r>
      <w:r w:rsidR="00024EB6" w:rsidRPr="00024EB6">
        <w:rPr>
          <w:rFonts w:ascii="Times New Roman" w:hAnsi="Times New Roman" w:cs="Times New Roman"/>
          <w:sz w:val="28"/>
        </w:rPr>
        <w:t xml:space="preserve">Л. </w:t>
      </w:r>
      <w:r w:rsidRPr="00024EB6">
        <w:rPr>
          <w:rFonts w:ascii="Times New Roman" w:hAnsi="Times New Roman" w:cs="Times New Roman"/>
          <w:sz w:val="28"/>
        </w:rPr>
        <w:t xml:space="preserve">Воротников [и др.] // </w:t>
      </w:r>
      <w:proofErr w:type="spellStart"/>
      <w:r w:rsidRPr="00024EB6">
        <w:rPr>
          <w:rFonts w:ascii="Times New Roman" w:hAnsi="Times New Roman" w:cs="Times New Roman"/>
          <w:sz w:val="28"/>
        </w:rPr>
        <w:t>Аграр</w:t>
      </w:r>
      <w:proofErr w:type="spellEnd"/>
      <w:r w:rsidR="00412288">
        <w:rPr>
          <w:rFonts w:ascii="Times New Roman" w:hAnsi="Times New Roman" w:cs="Times New Roman"/>
          <w:sz w:val="28"/>
        </w:rPr>
        <w:t>.</w:t>
      </w:r>
      <w:r w:rsidRPr="00024EB6">
        <w:rPr>
          <w:rFonts w:ascii="Times New Roman" w:hAnsi="Times New Roman" w:cs="Times New Roman"/>
          <w:sz w:val="28"/>
        </w:rPr>
        <w:t xml:space="preserve"> науч</w:t>
      </w:r>
      <w:r w:rsidR="00412288">
        <w:rPr>
          <w:rFonts w:ascii="Times New Roman" w:hAnsi="Times New Roman" w:cs="Times New Roman"/>
          <w:sz w:val="28"/>
        </w:rPr>
        <w:t>.</w:t>
      </w:r>
      <w:r w:rsidRPr="00024EB6">
        <w:rPr>
          <w:rFonts w:ascii="Times New Roman" w:hAnsi="Times New Roman" w:cs="Times New Roman"/>
          <w:sz w:val="28"/>
        </w:rPr>
        <w:t xml:space="preserve"> журн. – 2017. – № 1. – С. 54-58.</w:t>
      </w:r>
    </w:p>
    <w:p w:rsidR="001A2CFE" w:rsidRDefault="001A2CFE" w:rsidP="000063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6339">
        <w:rPr>
          <w:rFonts w:ascii="Times New Roman" w:hAnsi="Times New Roman" w:cs="Times New Roman"/>
          <w:sz w:val="24"/>
        </w:rPr>
        <w:t xml:space="preserve">Проблема </w:t>
      </w:r>
      <w:proofErr w:type="spellStart"/>
      <w:r w:rsidRPr="00006339">
        <w:rPr>
          <w:rFonts w:ascii="Times New Roman" w:hAnsi="Times New Roman" w:cs="Times New Roman"/>
          <w:sz w:val="24"/>
        </w:rPr>
        <w:t>рециклирования</w:t>
      </w:r>
      <w:proofErr w:type="spellEnd"/>
      <w:r w:rsidRPr="00006339">
        <w:rPr>
          <w:rFonts w:ascii="Times New Roman" w:hAnsi="Times New Roman" w:cs="Times New Roman"/>
          <w:sz w:val="24"/>
        </w:rPr>
        <w:t xml:space="preserve"> сельскохозяйственной техники является актуальной и требует комплексного решения. Негативное экологическое воздействие данной категории отходов обуславливает необходимость рассмотрения проблемы </w:t>
      </w:r>
      <w:proofErr w:type="spellStart"/>
      <w:r w:rsidRPr="00006339">
        <w:rPr>
          <w:rFonts w:ascii="Times New Roman" w:hAnsi="Times New Roman" w:cs="Times New Roman"/>
          <w:sz w:val="24"/>
        </w:rPr>
        <w:t>рециклирования</w:t>
      </w:r>
      <w:proofErr w:type="spellEnd"/>
      <w:r w:rsidRPr="00006339">
        <w:rPr>
          <w:rFonts w:ascii="Times New Roman" w:hAnsi="Times New Roman" w:cs="Times New Roman"/>
          <w:sz w:val="24"/>
        </w:rPr>
        <w:t xml:space="preserve"> сельск</w:t>
      </w:r>
      <w:r w:rsidRPr="00006339">
        <w:rPr>
          <w:rFonts w:ascii="Times New Roman" w:hAnsi="Times New Roman" w:cs="Times New Roman"/>
          <w:sz w:val="24"/>
        </w:rPr>
        <w:t>о</w:t>
      </w:r>
      <w:r w:rsidRPr="00006339">
        <w:rPr>
          <w:rFonts w:ascii="Times New Roman" w:hAnsi="Times New Roman" w:cs="Times New Roman"/>
          <w:sz w:val="24"/>
        </w:rPr>
        <w:t xml:space="preserve">хозяйственной техники с учетом риска и неопределенностей. С этой целью проводится анализ основных направлений </w:t>
      </w:r>
      <w:proofErr w:type="spellStart"/>
      <w:r w:rsidRPr="00006339">
        <w:rPr>
          <w:rFonts w:ascii="Times New Roman" w:hAnsi="Times New Roman" w:cs="Times New Roman"/>
          <w:sz w:val="24"/>
        </w:rPr>
        <w:t>рециклирования</w:t>
      </w:r>
      <w:proofErr w:type="spellEnd"/>
      <w:r w:rsidRPr="00006339">
        <w:rPr>
          <w:rFonts w:ascii="Times New Roman" w:hAnsi="Times New Roman" w:cs="Times New Roman"/>
          <w:sz w:val="24"/>
        </w:rPr>
        <w:t xml:space="preserve"> с учетом экономической составляющей и влияния на окружающую среду. </w:t>
      </w:r>
      <w:proofErr w:type="gramStart"/>
      <w:r w:rsidRPr="00006339">
        <w:rPr>
          <w:rFonts w:ascii="Times New Roman" w:hAnsi="Times New Roman" w:cs="Times New Roman"/>
          <w:sz w:val="24"/>
        </w:rPr>
        <w:t xml:space="preserve">Предлагается схема управления рисками в системе </w:t>
      </w:r>
      <w:proofErr w:type="spellStart"/>
      <w:r w:rsidRPr="00006339">
        <w:rPr>
          <w:rFonts w:ascii="Times New Roman" w:hAnsi="Times New Roman" w:cs="Times New Roman"/>
          <w:sz w:val="24"/>
        </w:rPr>
        <w:t>р</w:t>
      </w:r>
      <w:r w:rsidRPr="00006339">
        <w:rPr>
          <w:rFonts w:ascii="Times New Roman" w:hAnsi="Times New Roman" w:cs="Times New Roman"/>
          <w:sz w:val="24"/>
        </w:rPr>
        <w:t>е</w:t>
      </w:r>
      <w:r w:rsidRPr="00006339">
        <w:rPr>
          <w:rFonts w:ascii="Times New Roman" w:hAnsi="Times New Roman" w:cs="Times New Roman"/>
          <w:sz w:val="24"/>
        </w:rPr>
        <w:t>циклирования</w:t>
      </w:r>
      <w:proofErr w:type="spellEnd"/>
      <w:r w:rsidRPr="00006339">
        <w:rPr>
          <w:rFonts w:ascii="Times New Roman" w:hAnsi="Times New Roman" w:cs="Times New Roman"/>
          <w:sz w:val="24"/>
        </w:rPr>
        <w:t xml:space="preserve"> сельскохозяйственной техники на основе предварительной оценки проектов </w:t>
      </w:r>
      <w:proofErr w:type="spellStart"/>
      <w:r w:rsidRPr="00006339">
        <w:rPr>
          <w:rFonts w:ascii="Times New Roman" w:hAnsi="Times New Roman" w:cs="Times New Roman"/>
          <w:sz w:val="24"/>
        </w:rPr>
        <w:t>рециклирования</w:t>
      </w:r>
      <w:proofErr w:type="spellEnd"/>
      <w:r w:rsidRPr="00006339">
        <w:rPr>
          <w:rFonts w:ascii="Times New Roman" w:hAnsi="Times New Roman" w:cs="Times New Roman"/>
          <w:sz w:val="24"/>
        </w:rPr>
        <w:t xml:space="preserve"> в рамках представленной методики оценки эколого-экономической э</w:t>
      </w:r>
      <w:r w:rsidRPr="00006339">
        <w:rPr>
          <w:rFonts w:ascii="Times New Roman" w:hAnsi="Times New Roman" w:cs="Times New Roman"/>
          <w:sz w:val="24"/>
        </w:rPr>
        <w:t>ф</w:t>
      </w:r>
      <w:r w:rsidRPr="00006339">
        <w:rPr>
          <w:rFonts w:ascii="Times New Roman" w:hAnsi="Times New Roman" w:cs="Times New Roman"/>
          <w:sz w:val="24"/>
        </w:rPr>
        <w:t xml:space="preserve">фективности системы </w:t>
      </w:r>
      <w:proofErr w:type="spellStart"/>
      <w:r w:rsidRPr="00006339">
        <w:rPr>
          <w:rFonts w:ascii="Times New Roman" w:hAnsi="Times New Roman" w:cs="Times New Roman"/>
          <w:sz w:val="24"/>
        </w:rPr>
        <w:t>рециклирования</w:t>
      </w:r>
      <w:proofErr w:type="spellEnd"/>
      <w:r w:rsidRPr="00006339">
        <w:rPr>
          <w:rFonts w:ascii="Times New Roman" w:hAnsi="Times New Roman" w:cs="Times New Roman"/>
          <w:sz w:val="24"/>
        </w:rPr>
        <w:t xml:space="preserve"> сельскохозяйственной техники с учетом рисков, влияющих на компоненты окружающей среды, с использованием вероятностного подх</w:t>
      </w:r>
      <w:r w:rsidRPr="00006339">
        <w:rPr>
          <w:rFonts w:ascii="Times New Roman" w:hAnsi="Times New Roman" w:cs="Times New Roman"/>
          <w:sz w:val="24"/>
        </w:rPr>
        <w:t>о</w:t>
      </w:r>
      <w:r w:rsidRPr="00006339">
        <w:rPr>
          <w:rFonts w:ascii="Times New Roman" w:hAnsi="Times New Roman" w:cs="Times New Roman"/>
          <w:sz w:val="24"/>
        </w:rPr>
        <w:t xml:space="preserve">да. </w:t>
      </w:r>
      <w:proofErr w:type="gramEnd"/>
    </w:p>
    <w:p w:rsidR="00024EB6" w:rsidRPr="00D7775B" w:rsidRDefault="00024EB6" w:rsidP="00024EB6">
      <w:pPr>
        <w:ind w:firstLine="709"/>
        <w:jc w:val="both"/>
      </w:pPr>
    </w:p>
    <w:p w:rsidR="00024EB6" w:rsidRPr="00024EB6" w:rsidRDefault="00024EB6" w:rsidP="00024E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и эксплуатация сельскохозяйственной техники</w:t>
      </w:r>
    </w:p>
    <w:p w:rsidR="007C0EF3" w:rsidRDefault="007C0EF3" w:rsidP="007C0E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0EF3">
        <w:rPr>
          <w:rFonts w:ascii="Times New Roman" w:hAnsi="Times New Roman" w:cs="Times New Roman"/>
          <w:b/>
          <w:sz w:val="28"/>
        </w:rPr>
        <w:t>Анализ и выбор критериев подобия при моделировании процессов формирования полимерных покрытий при ремонте сельскохозяйстве</w:t>
      </w:r>
      <w:r w:rsidRPr="007C0EF3">
        <w:rPr>
          <w:rFonts w:ascii="Times New Roman" w:hAnsi="Times New Roman" w:cs="Times New Roman"/>
          <w:b/>
          <w:sz w:val="28"/>
        </w:rPr>
        <w:t>н</w:t>
      </w:r>
      <w:r w:rsidRPr="007C0EF3">
        <w:rPr>
          <w:rFonts w:ascii="Times New Roman" w:hAnsi="Times New Roman" w:cs="Times New Roman"/>
          <w:b/>
          <w:sz w:val="28"/>
        </w:rPr>
        <w:lastRenderedPageBreak/>
        <w:t>ной техники</w:t>
      </w:r>
      <w:r w:rsidRPr="007C0EF3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7C0EF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EF3">
        <w:rPr>
          <w:rFonts w:ascii="Times New Roman" w:hAnsi="Times New Roman" w:cs="Times New Roman"/>
          <w:sz w:val="28"/>
        </w:rPr>
        <w:t>Псарев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0EF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7C0EF3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7C0EF3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7C0EF3">
        <w:rPr>
          <w:rFonts w:ascii="Times New Roman" w:hAnsi="Times New Roman" w:cs="Times New Roman"/>
          <w:sz w:val="28"/>
        </w:rPr>
        <w:t xml:space="preserve"> вестник. – 2017. – </w:t>
      </w:r>
      <w:r>
        <w:rPr>
          <w:rFonts w:ascii="Times New Roman" w:hAnsi="Times New Roman" w:cs="Times New Roman"/>
          <w:sz w:val="28"/>
        </w:rPr>
        <w:t>№ 1 (25). – С. 119-126.</w:t>
      </w:r>
    </w:p>
    <w:p w:rsidR="007C0EF3" w:rsidRDefault="007C0EF3" w:rsidP="007C0E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0EF3">
        <w:rPr>
          <w:rFonts w:ascii="Times New Roman" w:hAnsi="Times New Roman" w:cs="Times New Roman"/>
          <w:sz w:val="24"/>
        </w:rPr>
        <w:t>Рассмотрены основные критерии подобия при моделировании процессов движения реальных жидкостей, сформулированы условия обеспечивающие равномерность покр</w:t>
      </w:r>
      <w:r w:rsidRPr="007C0EF3">
        <w:rPr>
          <w:rFonts w:ascii="Times New Roman" w:hAnsi="Times New Roman" w:cs="Times New Roman"/>
          <w:sz w:val="24"/>
        </w:rPr>
        <w:t>ы</w:t>
      </w:r>
      <w:r w:rsidRPr="007C0EF3">
        <w:rPr>
          <w:rFonts w:ascii="Times New Roman" w:hAnsi="Times New Roman" w:cs="Times New Roman"/>
          <w:sz w:val="24"/>
        </w:rPr>
        <w:t>тия. Процесс формирования на подшипнике полимерного покрытия из полимерного ра</w:t>
      </w:r>
      <w:r w:rsidRPr="007C0EF3">
        <w:rPr>
          <w:rFonts w:ascii="Times New Roman" w:hAnsi="Times New Roman" w:cs="Times New Roman"/>
          <w:sz w:val="24"/>
        </w:rPr>
        <w:t>с</w:t>
      </w:r>
      <w:r w:rsidRPr="007C0EF3">
        <w:rPr>
          <w:rFonts w:ascii="Times New Roman" w:hAnsi="Times New Roman" w:cs="Times New Roman"/>
          <w:sz w:val="24"/>
        </w:rPr>
        <w:t xml:space="preserve">твора рекомендуется исследовать по числу </w:t>
      </w:r>
      <w:proofErr w:type="spellStart"/>
      <w:r w:rsidRPr="007C0EF3">
        <w:rPr>
          <w:rFonts w:ascii="Times New Roman" w:hAnsi="Times New Roman" w:cs="Times New Roman"/>
          <w:sz w:val="24"/>
        </w:rPr>
        <w:t>Рейнольдса</w:t>
      </w:r>
      <w:proofErr w:type="spellEnd"/>
      <w:r w:rsidRPr="007C0E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EF3">
        <w:rPr>
          <w:rFonts w:ascii="Times New Roman" w:hAnsi="Times New Roman" w:cs="Times New Roman"/>
          <w:sz w:val="24"/>
        </w:rPr>
        <w:t>Re</w:t>
      </w:r>
      <w:proofErr w:type="spellEnd"/>
      <w:r w:rsidRPr="007C0EF3">
        <w:rPr>
          <w:rFonts w:ascii="Times New Roman" w:hAnsi="Times New Roman" w:cs="Times New Roman"/>
          <w:sz w:val="24"/>
        </w:rPr>
        <w:t>. Разница между расчетными и фактическими значениями параметров процесса нанесения полимерных покрытий не пр</w:t>
      </w:r>
      <w:r w:rsidRPr="007C0EF3">
        <w:rPr>
          <w:rFonts w:ascii="Times New Roman" w:hAnsi="Times New Roman" w:cs="Times New Roman"/>
          <w:sz w:val="24"/>
        </w:rPr>
        <w:t>е</w:t>
      </w:r>
      <w:r w:rsidRPr="007C0EF3">
        <w:rPr>
          <w:rFonts w:ascii="Times New Roman" w:hAnsi="Times New Roman" w:cs="Times New Roman"/>
          <w:sz w:val="24"/>
        </w:rPr>
        <w:t>вышает 10%.</w:t>
      </w:r>
    </w:p>
    <w:p w:rsidR="007C0EF3" w:rsidRPr="00D7775B" w:rsidRDefault="007C0EF3" w:rsidP="007C0E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5685" w:rsidRDefault="00285685" w:rsidP="007C0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Апажев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К.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резьбовых соединений сельскохозя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машин / А. К.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Апажев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Х.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Канкулова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Егожев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28-29.</w:t>
      </w:r>
    </w:p>
    <w:p w:rsidR="00285685" w:rsidRDefault="00285685" w:rsidP="007C0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Приведена классификация резьбовых соединений рабочих органов сельскохозя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ственных машин по геометрии соединяемых деталей, системе действующих сил, характ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ру посадки крепежных деталей и степени напряженно-деформированного состояния и конструктивные особенности соединений каждого класса, область их применения.</w:t>
      </w:r>
    </w:p>
    <w:p w:rsidR="00285685" w:rsidRPr="0015030C" w:rsidRDefault="00285685" w:rsidP="00285685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091B" w:rsidRPr="00AF1D37" w:rsidRDefault="00BB091B" w:rsidP="00BB09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94DDE">
        <w:rPr>
          <w:rFonts w:ascii="Times New Roman" w:hAnsi="Times New Roman" w:cs="Times New Roman"/>
          <w:b/>
          <w:sz w:val="28"/>
          <w:szCs w:val="24"/>
        </w:rPr>
        <w:t>Банин</w:t>
      </w:r>
      <w:proofErr w:type="spellEnd"/>
      <w:r w:rsidRPr="00394DDE">
        <w:rPr>
          <w:rFonts w:ascii="Times New Roman" w:hAnsi="Times New Roman" w:cs="Times New Roman"/>
          <w:b/>
          <w:sz w:val="28"/>
          <w:szCs w:val="24"/>
        </w:rPr>
        <w:t>, Р. В.</w:t>
      </w:r>
      <w:r w:rsidRPr="00AF1D37">
        <w:rPr>
          <w:rFonts w:ascii="Times New Roman" w:hAnsi="Times New Roman" w:cs="Times New Roman"/>
          <w:sz w:val="28"/>
          <w:szCs w:val="24"/>
        </w:rPr>
        <w:t xml:space="preserve"> Обоснование режима сушки изоляции асинхронных дв</w:t>
      </w:r>
      <w:r w:rsidRPr="00AF1D37">
        <w:rPr>
          <w:rFonts w:ascii="Times New Roman" w:hAnsi="Times New Roman" w:cs="Times New Roman"/>
          <w:sz w:val="28"/>
          <w:szCs w:val="24"/>
        </w:rPr>
        <w:t>и</w:t>
      </w:r>
      <w:r w:rsidRPr="00AF1D37">
        <w:rPr>
          <w:rFonts w:ascii="Times New Roman" w:hAnsi="Times New Roman" w:cs="Times New Roman"/>
          <w:sz w:val="28"/>
          <w:szCs w:val="24"/>
        </w:rPr>
        <w:t>гателей токами нулевой последовательности на сельскохозяйственных пре</w:t>
      </w:r>
      <w:r w:rsidRPr="00AF1D37">
        <w:rPr>
          <w:rFonts w:ascii="Times New Roman" w:hAnsi="Times New Roman" w:cs="Times New Roman"/>
          <w:sz w:val="28"/>
          <w:szCs w:val="24"/>
        </w:rPr>
        <w:t>д</w:t>
      </w:r>
      <w:r w:rsidRPr="00AF1D37">
        <w:rPr>
          <w:rFonts w:ascii="Times New Roman" w:hAnsi="Times New Roman" w:cs="Times New Roman"/>
          <w:sz w:val="28"/>
          <w:szCs w:val="24"/>
        </w:rPr>
        <w:t xml:space="preserve">приятиях / Р. В. </w:t>
      </w:r>
      <w:proofErr w:type="spellStart"/>
      <w:r w:rsidRPr="00AF1D37">
        <w:rPr>
          <w:rFonts w:ascii="Times New Roman" w:hAnsi="Times New Roman" w:cs="Times New Roman"/>
          <w:sz w:val="28"/>
          <w:szCs w:val="24"/>
        </w:rPr>
        <w:t>Банин</w:t>
      </w:r>
      <w:proofErr w:type="spellEnd"/>
      <w:r w:rsidRPr="00AF1D37">
        <w:rPr>
          <w:rFonts w:ascii="Times New Roman" w:hAnsi="Times New Roman" w:cs="Times New Roman"/>
          <w:sz w:val="28"/>
          <w:szCs w:val="24"/>
        </w:rPr>
        <w:t xml:space="preserve">, И. В. Новик // </w:t>
      </w:r>
      <w:proofErr w:type="spellStart"/>
      <w:r w:rsidRPr="00AF1D3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F1D37">
        <w:rPr>
          <w:rFonts w:ascii="Times New Roman" w:hAnsi="Times New Roman" w:cs="Times New Roman"/>
          <w:sz w:val="28"/>
          <w:szCs w:val="24"/>
        </w:rPr>
        <w:t>. Россия. – 2017. – Т. 24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D37">
        <w:rPr>
          <w:rFonts w:ascii="Times New Roman" w:hAnsi="Times New Roman" w:cs="Times New Roman"/>
          <w:sz w:val="28"/>
          <w:szCs w:val="24"/>
        </w:rPr>
        <w:t xml:space="preserve"> № 1. – С. 24-28.</w:t>
      </w:r>
    </w:p>
    <w:p w:rsidR="00BB091B" w:rsidRDefault="00BB091B" w:rsidP="00BB09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37">
        <w:rPr>
          <w:rFonts w:ascii="Times New Roman" w:hAnsi="Times New Roman" w:cs="Times New Roman"/>
          <w:sz w:val="24"/>
          <w:szCs w:val="24"/>
        </w:rPr>
        <w:t>Рассматривается сушка обмоток асинхронных двигателей как одно из приорите</w:t>
      </w:r>
      <w:r w:rsidRPr="00AF1D37">
        <w:rPr>
          <w:rFonts w:ascii="Times New Roman" w:hAnsi="Times New Roman" w:cs="Times New Roman"/>
          <w:sz w:val="24"/>
          <w:szCs w:val="24"/>
        </w:rPr>
        <w:t>т</w:t>
      </w:r>
      <w:r w:rsidRPr="00AF1D37">
        <w:rPr>
          <w:rFonts w:ascii="Times New Roman" w:hAnsi="Times New Roman" w:cs="Times New Roman"/>
          <w:sz w:val="24"/>
          <w:szCs w:val="24"/>
        </w:rPr>
        <w:t>ных направлений по поддержанию нормативного уровня сопротивления изоляции на сельскохозяйственных предприятиях. Разработанный авторами способ сушки токами н</w:t>
      </w:r>
      <w:r w:rsidRPr="00AF1D37">
        <w:rPr>
          <w:rFonts w:ascii="Times New Roman" w:hAnsi="Times New Roman" w:cs="Times New Roman"/>
          <w:sz w:val="24"/>
          <w:szCs w:val="24"/>
        </w:rPr>
        <w:t>у</w:t>
      </w:r>
      <w:r w:rsidRPr="00AF1D37">
        <w:rPr>
          <w:rFonts w:ascii="Times New Roman" w:hAnsi="Times New Roman" w:cs="Times New Roman"/>
          <w:sz w:val="24"/>
          <w:szCs w:val="24"/>
        </w:rPr>
        <w:t>левой последовательности позволяет проводить сушку обмоток электродвигателей на м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сте их установки. Представлена схема включения электродвигателя в режим сушки и дано ее описание. Вращающийся в процессе сушки ротор обеспечивает интенсивное удаление влаги из корпуса двигателя и равномерное распределение тепловых потоков внутри м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t>шины. Выполнен расчет вентиляционного потока для номинального режима работы аси</w:t>
      </w:r>
      <w:r w:rsidRPr="00AF1D37">
        <w:rPr>
          <w:rFonts w:ascii="Times New Roman" w:hAnsi="Times New Roman" w:cs="Times New Roman"/>
          <w:sz w:val="24"/>
          <w:szCs w:val="24"/>
        </w:rPr>
        <w:t>н</w:t>
      </w:r>
      <w:r w:rsidRPr="00AF1D37">
        <w:rPr>
          <w:rFonts w:ascii="Times New Roman" w:hAnsi="Times New Roman" w:cs="Times New Roman"/>
          <w:sz w:val="24"/>
          <w:szCs w:val="24"/>
        </w:rPr>
        <w:t>хронной машины в режиме двигателя и для режима сушки. При переходе от номинальн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го режима в режим сушки число полюсов машины увеличивается в три раза, а скорость вращения магнитного поля обмотки статора уменьшается во столько же раз. Представл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ны результаты расчета вентиляционного потока, создаваемого внешним вентилятором двигателя, как в режиме сушки (0,15 куб. м/с), так и в номинальном режиме работы (0,35 куб. м/с). Внешний вентилятор рассматривался как рабочая машина с «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вентиляторной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>» механической характеристикой. Несмотря на снижение скорости вращения ротора, усл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вия охлаждения двигателя в режиме сушки незначительно отличаются от условий его р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t xml:space="preserve">боты в номинальном режиме. Результаты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тепловизионной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съемки элементов асинхронн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 xml:space="preserve">го двигателя в режиме сушки показали, что нагрев элементов обмотки электродвигателя при сушке обмоток токами нулевой последовательности подобен номинальному режиму работы. </w:t>
      </w:r>
    </w:p>
    <w:p w:rsidR="00285685" w:rsidRDefault="00285685" w:rsidP="00394D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EB6" w:rsidRDefault="00024EB6" w:rsidP="00024E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Бондарева, Г. 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и метрологическое обеспечение на предприятиях технического сервиса / Г. И. Бондарева, О. А. Леонов, Н. Ж.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D777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D7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4. </w:t>
      </w:r>
      <w:r w:rsidR="00D777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36-38.</w:t>
      </w:r>
    </w:p>
    <w:p w:rsidR="00412288" w:rsidRDefault="00024EB6" w:rsidP="00412288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Рассмотрены особенности входного контроля на предприятии технического серв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са и современного метрологического обеспечения. Приведена зависимость для определ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экономического эффекта от применения новых средств контроля.</w:t>
      </w:r>
    </w:p>
    <w:p w:rsidR="0004267A" w:rsidRDefault="0004267A" w:rsidP="00412288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685" w:rsidRPr="00285685" w:rsidRDefault="00285685" w:rsidP="004122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5685">
        <w:rPr>
          <w:rFonts w:ascii="Times New Roman" w:hAnsi="Times New Roman" w:cs="Times New Roman"/>
          <w:b/>
          <w:sz w:val="28"/>
        </w:rPr>
        <w:t>Керученко</w:t>
      </w:r>
      <w:proofErr w:type="spellEnd"/>
      <w:r w:rsidRPr="00285685">
        <w:rPr>
          <w:rFonts w:ascii="Times New Roman" w:hAnsi="Times New Roman" w:cs="Times New Roman"/>
          <w:b/>
          <w:sz w:val="28"/>
        </w:rPr>
        <w:t>, Л. С.</w:t>
      </w:r>
      <w:r w:rsidRPr="00285685">
        <w:rPr>
          <w:rFonts w:ascii="Times New Roman" w:hAnsi="Times New Roman" w:cs="Times New Roman"/>
          <w:sz w:val="28"/>
        </w:rPr>
        <w:t xml:space="preserve"> Загрязненность отработанных моторных масел в </w:t>
      </w:r>
      <w:r w:rsidRPr="00285685">
        <w:rPr>
          <w:rFonts w:ascii="Times New Roman" w:hAnsi="Times New Roman" w:cs="Times New Roman"/>
          <w:sz w:val="28"/>
        </w:rPr>
        <w:lastRenderedPageBreak/>
        <w:t>условиях сельскохозяйственных предприятий Омской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28568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28568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8568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5685">
        <w:rPr>
          <w:rFonts w:ascii="Times New Roman" w:hAnsi="Times New Roman" w:cs="Times New Roman"/>
          <w:sz w:val="28"/>
        </w:rPr>
        <w:t>Кер</w:t>
      </w:r>
      <w:r w:rsidRPr="00285685">
        <w:rPr>
          <w:rFonts w:ascii="Times New Roman" w:hAnsi="Times New Roman" w:cs="Times New Roman"/>
          <w:sz w:val="28"/>
        </w:rPr>
        <w:t>у</w:t>
      </w:r>
      <w:r w:rsidRPr="00285685">
        <w:rPr>
          <w:rFonts w:ascii="Times New Roman" w:hAnsi="Times New Roman" w:cs="Times New Roman"/>
          <w:sz w:val="28"/>
        </w:rPr>
        <w:t>ченко</w:t>
      </w:r>
      <w:proofErr w:type="spellEnd"/>
      <w:r w:rsidRPr="0028568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85685">
        <w:rPr>
          <w:rFonts w:ascii="Times New Roman" w:hAnsi="Times New Roman" w:cs="Times New Roman"/>
          <w:sz w:val="28"/>
        </w:rPr>
        <w:t xml:space="preserve">И. Мальцева // </w:t>
      </w:r>
      <w:proofErr w:type="spellStart"/>
      <w:r w:rsidRPr="00285685">
        <w:rPr>
          <w:rFonts w:ascii="Times New Roman" w:hAnsi="Times New Roman" w:cs="Times New Roman"/>
          <w:sz w:val="28"/>
        </w:rPr>
        <w:t>Вестн</w:t>
      </w:r>
      <w:proofErr w:type="spellEnd"/>
      <w:r w:rsidRPr="00285685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285685">
        <w:rPr>
          <w:rFonts w:ascii="Times New Roman" w:hAnsi="Times New Roman" w:cs="Times New Roman"/>
          <w:sz w:val="28"/>
        </w:rPr>
        <w:t>аграр</w:t>
      </w:r>
      <w:proofErr w:type="spellEnd"/>
      <w:r w:rsidRPr="00285685">
        <w:rPr>
          <w:rFonts w:ascii="Times New Roman" w:hAnsi="Times New Roman" w:cs="Times New Roman"/>
          <w:sz w:val="28"/>
        </w:rPr>
        <w:t xml:space="preserve">. ун-та. – </w:t>
      </w:r>
      <w:r w:rsidR="00F60035">
        <w:rPr>
          <w:rFonts w:ascii="Times New Roman" w:hAnsi="Times New Roman" w:cs="Times New Roman"/>
          <w:sz w:val="28"/>
        </w:rPr>
        <w:t xml:space="preserve">2017. – </w:t>
      </w:r>
      <w:r w:rsidRPr="00285685">
        <w:rPr>
          <w:rFonts w:ascii="Times New Roman" w:hAnsi="Times New Roman" w:cs="Times New Roman"/>
          <w:sz w:val="28"/>
        </w:rPr>
        <w:t>№ 1. – С. 115-119</w:t>
      </w:r>
      <w:r w:rsidR="001F7E2B">
        <w:rPr>
          <w:rFonts w:ascii="Times New Roman" w:hAnsi="Times New Roman" w:cs="Times New Roman"/>
          <w:sz w:val="28"/>
        </w:rPr>
        <w:t>.</w:t>
      </w:r>
    </w:p>
    <w:p w:rsidR="00024EB6" w:rsidRDefault="00024EB6" w:rsidP="00024E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1E0" w:rsidRPr="00D7775B" w:rsidRDefault="00EC31E0" w:rsidP="00EC31E0">
      <w:pPr>
        <w:ind w:firstLine="709"/>
        <w:jc w:val="both"/>
        <w:rPr>
          <w:sz w:val="28"/>
          <w:szCs w:val="28"/>
        </w:rPr>
      </w:pPr>
      <w:r w:rsidRPr="00D7775B">
        <w:rPr>
          <w:b/>
          <w:sz w:val="28"/>
          <w:szCs w:val="28"/>
        </w:rPr>
        <w:t>Исследование работы автотракторного дизеля 4ЧН 11,0/12,5 на смесях дизельного топлива с рапсовым маслом</w:t>
      </w:r>
      <w:r w:rsidRPr="00D7775B">
        <w:rPr>
          <w:sz w:val="28"/>
          <w:szCs w:val="28"/>
        </w:rPr>
        <w:t xml:space="preserve"> / С. А. Плотников [и др.] // </w:t>
      </w:r>
      <w:proofErr w:type="spellStart"/>
      <w:r w:rsidRPr="00D7775B">
        <w:rPr>
          <w:sz w:val="28"/>
          <w:szCs w:val="28"/>
        </w:rPr>
        <w:t>Молочнохозяйственный</w:t>
      </w:r>
      <w:proofErr w:type="spellEnd"/>
      <w:r w:rsidRPr="00D7775B">
        <w:rPr>
          <w:sz w:val="28"/>
          <w:szCs w:val="28"/>
        </w:rPr>
        <w:t xml:space="preserve"> вестник. – 2017. – № 1 (25). – С. 110-118.</w:t>
      </w:r>
    </w:p>
    <w:p w:rsidR="00EC31E0" w:rsidRDefault="00EC31E0" w:rsidP="00EC31E0">
      <w:pPr>
        <w:ind w:firstLine="709"/>
        <w:jc w:val="both"/>
      </w:pPr>
      <w:r w:rsidRPr="00067922">
        <w:t>В статье приведены результаты исследования физико-химических свойств дизел</w:t>
      </w:r>
      <w:r w:rsidRPr="00067922">
        <w:t>ь</w:t>
      </w:r>
      <w:r w:rsidRPr="00067922">
        <w:t>ных топлив, применяемых в сельскохозяйственной технике, с добавками рапсового масла и показатели работы тракторного дизеля 4ЧН 11,0/12,5 (Д-245.5S2) при работе на смес</w:t>
      </w:r>
      <w:r w:rsidRPr="00067922">
        <w:t>е</w:t>
      </w:r>
      <w:r w:rsidRPr="00067922">
        <w:t>вых топливах различного состава. Определены оптимальные регулировки системы топл</w:t>
      </w:r>
      <w:r w:rsidRPr="00067922">
        <w:t>и</w:t>
      </w:r>
      <w:r>
        <w:t>воподачи.</w:t>
      </w:r>
    </w:p>
    <w:p w:rsidR="00EC31E0" w:rsidRDefault="00EC31E0" w:rsidP="00EC31E0">
      <w:pPr>
        <w:ind w:firstLine="709"/>
        <w:jc w:val="both"/>
      </w:pPr>
    </w:p>
    <w:p w:rsidR="00394DDE" w:rsidRDefault="00394DDE" w:rsidP="00394DD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Козарез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И. В.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твердости компенсирующих элементов при восстановлении деталей / И. В.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Козарез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Новиков, М. А.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 w:rsidR="00B97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B97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B97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34-35.</w:t>
      </w:r>
    </w:p>
    <w:p w:rsidR="00B97445" w:rsidRDefault="00394DDE" w:rsidP="00DD7EDE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Установлено, что повышение твердости ранее </w:t>
      </w:r>
      <w:proofErr w:type="spellStart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термоупрочненных</w:t>
      </w:r>
      <w:proofErr w:type="spellEnd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рессорно-пружинных сталей не требует предварительного отжига и повторного (после ТО) отпуска, а проводится закалкой в воде или масле с температурой 800</w:t>
      </w:r>
      <w:proofErr w:type="gramStart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°С</w:t>
      </w:r>
      <w:proofErr w:type="gramEnd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выше в зависимости от состава.</w:t>
      </w:r>
    </w:p>
    <w:p w:rsidR="00DD7EDE" w:rsidRPr="00D7775B" w:rsidRDefault="00DD7EDE" w:rsidP="00DD7EDE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2149" w:rsidRDefault="00412149" w:rsidP="004121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2149">
        <w:rPr>
          <w:rFonts w:ascii="Times New Roman" w:hAnsi="Times New Roman" w:cs="Times New Roman"/>
          <w:b/>
          <w:sz w:val="28"/>
        </w:rPr>
        <w:t>Коляда, В.С.</w:t>
      </w:r>
      <w:r w:rsidRPr="00412149">
        <w:rPr>
          <w:rFonts w:ascii="Times New Roman" w:hAnsi="Times New Roman" w:cs="Times New Roman"/>
          <w:sz w:val="28"/>
        </w:rPr>
        <w:t xml:space="preserve"> Новые технологии и оборудование для восстановления </w:t>
      </w:r>
      <w:proofErr w:type="spellStart"/>
      <w:r w:rsidRPr="00412149">
        <w:rPr>
          <w:rFonts w:ascii="Times New Roman" w:hAnsi="Times New Roman" w:cs="Times New Roman"/>
          <w:sz w:val="28"/>
        </w:rPr>
        <w:t>подбарабаний</w:t>
      </w:r>
      <w:proofErr w:type="spellEnd"/>
      <w:r w:rsidRPr="00412149">
        <w:rPr>
          <w:rFonts w:ascii="Times New Roman" w:hAnsi="Times New Roman" w:cs="Times New Roman"/>
          <w:sz w:val="28"/>
        </w:rPr>
        <w:t xml:space="preserve"> комбайнов </w:t>
      </w:r>
      <w:proofErr w:type="spellStart"/>
      <w:r w:rsidRPr="00412149">
        <w:rPr>
          <w:rFonts w:ascii="Times New Roman" w:hAnsi="Times New Roman" w:cs="Times New Roman"/>
          <w:sz w:val="28"/>
        </w:rPr>
        <w:t>Claas</w:t>
      </w:r>
      <w:proofErr w:type="spellEnd"/>
      <w:r w:rsidRPr="004121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2149">
        <w:rPr>
          <w:rFonts w:ascii="Times New Roman" w:hAnsi="Times New Roman" w:cs="Times New Roman"/>
          <w:sz w:val="28"/>
        </w:rPr>
        <w:t>Tucano</w:t>
      </w:r>
      <w:proofErr w:type="spellEnd"/>
      <w:r w:rsidRPr="00412149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412149">
        <w:rPr>
          <w:rFonts w:ascii="Times New Roman" w:hAnsi="Times New Roman" w:cs="Times New Roman"/>
          <w:sz w:val="28"/>
        </w:rPr>
        <w:t>С. Коляда, В.</w:t>
      </w:r>
      <w:r>
        <w:rPr>
          <w:rFonts w:ascii="Times New Roman" w:hAnsi="Times New Roman" w:cs="Times New Roman"/>
          <w:sz w:val="28"/>
        </w:rPr>
        <w:t xml:space="preserve"> </w:t>
      </w:r>
      <w:r w:rsidRPr="00412149">
        <w:rPr>
          <w:rFonts w:ascii="Times New Roman" w:hAnsi="Times New Roman" w:cs="Times New Roman"/>
          <w:sz w:val="28"/>
        </w:rPr>
        <w:t>А. Шахов // Изв</w:t>
      </w:r>
      <w:r w:rsidRPr="00412149">
        <w:rPr>
          <w:rFonts w:ascii="Times New Roman" w:hAnsi="Times New Roman" w:cs="Times New Roman"/>
          <w:sz w:val="28"/>
        </w:rPr>
        <w:t>е</w:t>
      </w:r>
      <w:r w:rsidRPr="00412149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412149">
        <w:rPr>
          <w:rFonts w:ascii="Times New Roman" w:hAnsi="Times New Roman" w:cs="Times New Roman"/>
          <w:sz w:val="28"/>
        </w:rPr>
        <w:t>аграр</w:t>
      </w:r>
      <w:proofErr w:type="spellEnd"/>
      <w:r w:rsidRPr="00412149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12149">
        <w:rPr>
          <w:rFonts w:ascii="Times New Roman" w:hAnsi="Times New Roman" w:cs="Times New Roman"/>
          <w:sz w:val="28"/>
        </w:rPr>
        <w:t>2017. – № 1. – С. 80-82.</w:t>
      </w:r>
    </w:p>
    <w:p w:rsidR="001F7E2B" w:rsidRPr="001F7E2B" w:rsidRDefault="001F7E2B" w:rsidP="00412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24BD1" w:rsidRDefault="00D24BD1" w:rsidP="00D24B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Корнеев, В. 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работоспособности техники в гаранти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эксплуатации / В. М. Корнеев, Ю. В. Катаев, Д. Г. Вялых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Сел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39-40.</w:t>
      </w:r>
    </w:p>
    <w:p w:rsidR="00D24BD1" w:rsidRDefault="00D24BD1" w:rsidP="00D24B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Описана технология предпродажного обслуживания сельскохозяйственных машин.</w:t>
      </w:r>
    </w:p>
    <w:p w:rsidR="00D24BD1" w:rsidRDefault="00D24BD1" w:rsidP="00D24B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32CD" w:rsidRPr="00EA32CD" w:rsidRDefault="00EA32CD" w:rsidP="00EA32C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32CD">
        <w:rPr>
          <w:rFonts w:ascii="Times New Roman" w:hAnsi="Times New Roman" w:cs="Times New Roman"/>
          <w:b/>
          <w:sz w:val="28"/>
        </w:rPr>
        <w:t>Михальченков</w:t>
      </w:r>
      <w:proofErr w:type="spellEnd"/>
      <w:r w:rsidRPr="00EA32CD">
        <w:rPr>
          <w:rFonts w:ascii="Times New Roman" w:hAnsi="Times New Roman" w:cs="Times New Roman"/>
          <w:b/>
          <w:sz w:val="28"/>
        </w:rPr>
        <w:t>, А. М.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>Способы упрочнения и упрочняющего восст</w:t>
      </w:r>
      <w:r w:rsidRPr="00EA32CD">
        <w:rPr>
          <w:rFonts w:ascii="Times New Roman" w:hAnsi="Times New Roman" w:cs="Times New Roman"/>
          <w:sz w:val="28"/>
        </w:rPr>
        <w:t>а</w:t>
      </w:r>
      <w:r w:rsidRPr="00EA32CD">
        <w:rPr>
          <w:rFonts w:ascii="Times New Roman" w:hAnsi="Times New Roman" w:cs="Times New Roman"/>
          <w:sz w:val="28"/>
        </w:rPr>
        <w:t>новления лемехов плугов с сопутствующей термообработкой (</w:t>
      </w:r>
      <w:proofErr w:type="spellStart"/>
      <w:r w:rsidRPr="00EA32CD">
        <w:rPr>
          <w:rFonts w:ascii="Times New Roman" w:hAnsi="Times New Roman" w:cs="Times New Roman"/>
          <w:sz w:val="28"/>
        </w:rPr>
        <w:t>аналитич</w:t>
      </w:r>
      <w:r w:rsidRPr="00EA32CD">
        <w:rPr>
          <w:rFonts w:ascii="Times New Roman" w:hAnsi="Times New Roman" w:cs="Times New Roman"/>
          <w:sz w:val="28"/>
        </w:rPr>
        <w:t>е</w:t>
      </w:r>
      <w:r w:rsidRPr="00EA32CD">
        <w:rPr>
          <w:rFonts w:ascii="Times New Roman" w:hAnsi="Times New Roman" w:cs="Times New Roman"/>
          <w:sz w:val="28"/>
        </w:rPr>
        <w:t>скоерассмотрение</w:t>
      </w:r>
      <w:proofErr w:type="spellEnd"/>
      <w:r w:rsidRPr="00EA32C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/ </w:t>
      </w:r>
      <w:r w:rsidRPr="00EA32C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2CD">
        <w:rPr>
          <w:rFonts w:ascii="Times New Roman" w:hAnsi="Times New Roman" w:cs="Times New Roman"/>
          <w:sz w:val="28"/>
        </w:rPr>
        <w:t>Михальченков</w:t>
      </w:r>
      <w:proofErr w:type="spellEnd"/>
      <w:r w:rsidRPr="00EA32CD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2CD">
        <w:rPr>
          <w:rFonts w:ascii="Times New Roman" w:hAnsi="Times New Roman" w:cs="Times New Roman"/>
          <w:sz w:val="28"/>
        </w:rPr>
        <w:t>Козарез</w:t>
      </w:r>
      <w:proofErr w:type="spellEnd"/>
      <w:r w:rsidRPr="00EA32C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A32CD">
        <w:rPr>
          <w:rFonts w:ascii="Times New Roman" w:hAnsi="Times New Roman" w:cs="Times New Roman"/>
          <w:sz w:val="28"/>
        </w:rPr>
        <w:t>Тюрева</w:t>
      </w:r>
      <w:proofErr w:type="spellEnd"/>
      <w:r w:rsidRPr="00EA32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A32C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A32CD">
        <w:rPr>
          <w:rFonts w:ascii="Times New Roman" w:hAnsi="Times New Roman" w:cs="Times New Roman"/>
          <w:sz w:val="28"/>
        </w:rPr>
        <w:t xml:space="preserve"> Брянской гос</w:t>
      </w:r>
      <w:r>
        <w:rPr>
          <w:rFonts w:ascii="Times New Roman" w:hAnsi="Times New Roman" w:cs="Times New Roman"/>
          <w:sz w:val="28"/>
        </w:rPr>
        <w:t>.</w:t>
      </w:r>
      <w:r w:rsidRPr="00EA32C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EA32C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EA32CD">
        <w:rPr>
          <w:rFonts w:ascii="Times New Roman" w:hAnsi="Times New Roman" w:cs="Times New Roman"/>
          <w:sz w:val="28"/>
        </w:rPr>
        <w:t xml:space="preserve"> акад. – 2017. – № 2. – С. 24-27</w:t>
      </w:r>
      <w:r>
        <w:rPr>
          <w:rFonts w:ascii="Times New Roman" w:hAnsi="Times New Roman" w:cs="Times New Roman"/>
          <w:sz w:val="28"/>
        </w:rPr>
        <w:t>.</w:t>
      </w:r>
    </w:p>
    <w:p w:rsidR="000018FD" w:rsidRDefault="00EA32CD" w:rsidP="00285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32CD">
        <w:rPr>
          <w:rFonts w:ascii="Times New Roman" w:hAnsi="Times New Roman" w:cs="Times New Roman"/>
          <w:sz w:val="24"/>
        </w:rPr>
        <w:t>Наличие в сельскохозяйственном производстве Российской Федерации огромного количества пахотных агрегатов и, соответственно, деталей их рабочих органов остро ст</w:t>
      </w:r>
      <w:r w:rsidRPr="00EA32CD">
        <w:rPr>
          <w:rFonts w:ascii="Times New Roman" w:hAnsi="Times New Roman" w:cs="Times New Roman"/>
          <w:sz w:val="24"/>
        </w:rPr>
        <w:t>а</w:t>
      </w:r>
      <w:r w:rsidRPr="00EA32CD">
        <w:rPr>
          <w:rFonts w:ascii="Times New Roman" w:hAnsi="Times New Roman" w:cs="Times New Roman"/>
          <w:sz w:val="24"/>
        </w:rPr>
        <w:t>вит вопрос об увеличении межремонтной наработки данных технических систем и о</w:t>
      </w:r>
      <w:r w:rsidRPr="00EA32CD">
        <w:rPr>
          <w:rFonts w:ascii="Times New Roman" w:hAnsi="Times New Roman" w:cs="Times New Roman"/>
          <w:sz w:val="24"/>
        </w:rPr>
        <w:t>т</w:t>
      </w:r>
      <w:r w:rsidRPr="00EA32CD">
        <w:rPr>
          <w:rFonts w:ascii="Times New Roman" w:hAnsi="Times New Roman" w:cs="Times New Roman"/>
          <w:sz w:val="24"/>
        </w:rPr>
        <w:t>дельных конструктивных элементов. Первый ряд в этой проблеме занимают лемеха плу</w:t>
      </w:r>
      <w:r w:rsidRPr="00EA32CD">
        <w:rPr>
          <w:rFonts w:ascii="Times New Roman" w:hAnsi="Times New Roman" w:cs="Times New Roman"/>
          <w:sz w:val="24"/>
        </w:rPr>
        <w:t>ж</w:t>
      </w:r>
      <w:r w:rsidRPr="00EA32CD">
        <w:rPr>
          <w:rFonts w:ascii="Times New Roman" w:hAnsi="Times New Roman" w:cs="Times New Roman"/>
          <w:sz w:val="24"/>
        </w:rPr>
        <w:t>ных корпусов, т.к. работоспособность плуга определяется, прежде всего, техническим с</w:t>
      </w:r>
      <w:r w:rsidRPr="00EA32CD">
        <w:rPr>
          <w:rFonts w:ascii="Times New Roman" w:hAnsi="Times New Roman" w:cs="Times New Roman"/>
          <w:sz w:val="24"/>
        </w:rPr>
        <w:t>о</w:t>
      </w:r>
      <w:r w:rsidRPr="00EA32CD">
        <w:rPr>
          <w:rFonts w:ascii="Times New Roman" w:hAnsi="Times New Roman" w:cs="Times New Roman"/>
          <w:sz w:val="24"/>
        </w:rPr>
        <w:t>стоянием этой детали. В свою очередь ресурс лемеха сравнительно невелик, что привело к разработке большого количества технологий, направленных на его повышение. К одним из способов обеспечения сравнительно высокой стойкости к абразивному изнашиванию является наплавочное армирование. Такой способ позволил создать совокупность техн</w:t>
      </w:r>
      <w:r w:rsidRPr="00EA32CD">
        <w:rPr>
          <w:rFonts w:ascii="Times New Roman" w:hAnsi="Times New Roman" w:cs="Times New Roman"/>
          <w:sz w:val="24"/>
        </w:rPr>
        <w:t>о</w:t>
      </w:r>
      <w:r w:rsidRPr="00EA32CD">
        <w:rPr>
          <w:rFonts w:ascii="Times New Roman" w:hAnsi="Times New Roman" w:cs="Times New Roman"/>
          <w:sz w:val="24"/>
        </w:rPr>
        <w:t>логических вариантов в зависимости от почвенных условий. Одним из фактов, позволя</w:t>
      </w:r>
      <w:r w:rsidRPr="00EA32CD">
        <w:rPr>
          <w:rFonts w:ascii="Times New Roman" w:hAnsi="Times New Roman" w:cs="Times New Roman"/>
          <w:sz w:val="24"/>
        </w:rPr>
        <w:t>ю</w:t>
      </w:r>
      <w:r w:rsidRPr="00EA32CD">
        <w:rPr>
          <w:rFonts w:ascii="Times New Roman" w:hAnsi="Times New Roman" w:cs="Times New Roman"/>
          <w:sz w:val="24"/>
        </w:rPr>
        <w:t>щим повысить износостойкость является увеличение твердости рабочей поверхности вследствие влияния тепловых нагрузок от наплавки. Однако соответствующего анализа разработанных технологических схем не проводилось и это несколько тормозит создание новых более совершенных технологий. Проведенный авторами анализ известных приемов армирования позволил установить, что факт прироста твердости имеет место, но он н</w:t>
      </w:r>
      <w:r w:rsidRPr="00EA32CD">
        <w:rPr>
          <w:rFonts w:ascii="Times New Roman" w:hAnsi="Times New Roman" w:cs="Times New Roman"/>
          <w:sz w:val="24"/>
        </w:rPr>
        <w:t>е</w:t>
      </w:r>
      <w:r w:rsidRPr="00EA32CD">
        <w:rPr>
          <w:rFonts w:ascii="Times New Roman" w:hAnsi="Times New Roman" w:cs="Times New Roman"/>
          <w:sz w:val="24"/>
        </w:rPr>
        <w:lastRenderedPageBreak/>
        <w:t xml:space="preserve">значителен и существенного повышения износостойкости лемеха не обеспечит. Между тем, в данной теме заложены определенные потенциальные возможности, поэтому авторы рекомендуют продолжить соответствующие научные поиски. </w:t>
      </w:r>
    </w:p>
    <w:p w:rsidR="00B01BEB" w:rsidRDefault="00B01BEB" w:rsidP="00285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1BEB" w:rsidRPr="00B01BEB" w:rsidRDefault="00B01BEB" w:rsidP="00B01B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BEB">
        <w:rPr>
          <w:rFonts w:ascii="Times New Roman" w:hAnsi="Times New Roman" w:cs="Times New Roman"/>
          <w:b/>
          <w:sz w:val="28"/>
        </w:rPr>
        <w:t>Определение оптимальной периодичности диагностирования авт</w:t>
      </w:r>
      <w:r w:rsidRPr="00B01BEB">
        <w:rPr>
          <w:rFonts w:ascii="Times New Roman" w:hAnsi="Times New Roman" w:cs="Times New Roman"/>
          <w:b/>
          <w:sz w:val="28"/>
        </w:rPr>
        <w:t>о</w:t>
      </w:r>
      <w:r w:rsidRPr="00B01BEB">
        <w:rPr>
          <w:rFonts w:ascii="Times New Roman" w:hAnsi="Times New Roman" w:cs="Times New Roman"/>
          <w:b/>
          <w:sz w:val="28"/>
        </w:rPr>
        <w:t>тракторных генераторов</w:t>
      </w:r>
      <w:r w:rsidRPr="00B01BEB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B01BE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01BEB">
        <w:rPr>
          <w:rFonts w:ascii="Times New Roman" w:hAnsi="Times New Roman" w:cs="Times New Roman"/>
          <w:sz w:val="28"/>
        </w:rPr>
        <w:t>Филатов</w:t>
      </w:r>
      <w:r>
        <w:rPr>
          <w:rFonts w:ascii="Times New Roman" w:hAnsi="Times New Roman" w:cs="Times New Roman"/>
          <w:sz w:val="28"/>
        </w:rPr>
        <w:t xml:space="preserve"> </w:t>
      </w:r>
      <w:r w:rsidRPr="00B01BE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B01BEB">
        <w:rPr>
          <w:rFonts w:ascii="Times New Roman" w:hAnsi="Times New Roman" w:cs="Times New Roman"/>
          <w:sz w:val="28"/>
        </w:rPr>
        <w:t xml:space="preserve">.] // Известия Оренбургского гос. </w:t>
      </w:r>
      <w:proofErr w:type="spellStart"/>
      <w:r w:rsidRPr="00B01BEB">
        <w:rPr>
          <w:rFonts w:ascii="Times New Roman" w:hAnsi="Times New Roman" w:cs="Times New Roman"/>
          <w:sz w:val="28"/>
        </w:rPr>
        <w:t>аграр</w:t>
      </w:r>
      <w:proofErr w:type="spellEnd"/>
      <w:r w:rsidRPr="00B01BEB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B01BEB">
        <w:rPr>
          <w:rFonts w:ascii="Times New Roman" w:hAnsi="Times New Roman" w:cs="Times New Roman"/>
          <w:sz w:val="28"/>
        </w:rPr>
        <w:t>2017. – № 1. – С. 61-64.</w:t>
      </w:r>
    </w:p>
    <w:p w:rsidR="000018FD" w:rsidRDefault="000018FD" w:rsidP="00285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18FD">
        <w:rPr>
          <w:rFonts w:ascii="Times New Roman" w:hAnsi="Times New Roman" w:cs="Times New Roman"/>
          <w:b/>
          <w:sz w:val="28"/>
        </w:rPr>
        <w:t>Параметры природных песков как дисперсного армирующего наполнителя для самотвердеющих композитов на основе эпоксидной смолы</w:t>
      </w:r>
      <w:r w:rsidRPr="000018F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18FD">
        <w:rPr>
          <w:rFonts w:ascii="Times New Roman" w:hAnsi="Times New Roman" w:cs="Times New Roman"/>
          <w:sz w:val="28"/>
        </w:rPr>
        <w:t>Михальченков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0018FD">
        <w:rPr>
          <w:rFonts w:ascii="Times New Roman" w:hAnsi="Times New Roman" w:cs="Times New Roman"/>
          <w:sz w:val="28"/>
        </w:rPr>
        <w:t xml:space="preserve">.]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018F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Брянской гос</w:t>
      </w:r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0018F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акад. – 2017.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>35-40</w:t>
      </w:r>
      <w:r>
        <w:rPr>
          <w:rFonts w:ascii="Times New Roman" w:hAnsi="Times New Roman" w:cs="Times New Roman"/>
          <w:sz w:val="28"/>
        </w:rPr>
        <w:t>.</w:t>
      </w: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8FD">
        <w:rPr>
          <w:rFonts w:ascii="Times New Roman" w:hAnsi="Times New Roman" w:cs="Times New Roman"/>
          <w:sz w:val="24"/>
        </w:rPr>
        <w:t xml:space="preserve">Широкое распространение </w:t>
      </w:r>
      <w:proofErr w:type="spellStart"/>
      <w:r w:rsidRPr="000018FD">
        <w:rPr>
          <w:rFonts w:ascii="Times New Roman" w:hAnsi="Times New Roman" w:cs="Times New Roman"/>
          <w:sz w:val="24"/>
        </w:rPr>
        <w:t>клееполимерных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композиционных материалов на осн</w:t>
      </w:r>
      <w:r w:rsidRPr="000018FD">
        <w:rPr>
          <w:rFonts w:ascii="Times New Roman" w:hAnsi="Times New Roman" w:cs="Times New Roman"/>
          <w:sz w:val="24"/>
        </w:rPr>
        <w:t>о</w:t>
      </w:r>
      <w:r w:rsidRPr="000018FD">
        <w:rPr>
          <w:rFonts w:ascii="Times New Roman" w:hAnsi="Times New Roman" w:cs="Times New Roman"/>
          <w:sz w:val="24"/>
        </w:rPr>
        <w:t>ве эпоксидной смолы в основном распространено в строительстве и машиностроении. Применение же таких материалов при восстановлении деталей сдерживается отсутствием композитов с разным функциональным назначением. Особое место в этом плане заним</w:t>
      </w:r>
      <w:r w:rsidRPr="000018FD">
        <w:rPr>
          <w:rFonts w:ascii="Times New Roman" w:hAnsi="Times New Roman" w:cs="Times New Roman"/>
          <w:sz w:val="24"/>
        </w:rPr>
        <w:t>а</w:t>
      </w:r>
      <w:r w:rsidRPr="000018FD">
        <w:rPr>
          <w:rFonts w:ascii="Times New Roman" w:hAnsi="Times New Roman" w:cs="Times New Roman"/>
          <w:sz w:val="24"/>
        </w:rPr>
        <w:t xml:space="preserve">ют материалы способные противостоять абразивному изнашиванию в качестве покрытий. В то же время, известен ряд работ, направленных на создание </w:t>
      </w:r>
      <w:proofErr w:type="spellStart"/>
      <w:r w:rsidRPr="000018FD">
        <w:rPr>
          <w:rFonts w:ascii="Times New Roman" w:hAnsi="Times New Roman" w:cs="Times New Roman"/>
          <w:sz w:val="24"/>
        </w:rPr>
        <w:t>абразивостойких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композ</w:t>
      </w:r>
      <w:r w:rsidRPr="000018FD">
        <w:rPr>
          <w:rFonts w:ascii="Times New Roman" w:hAnsi="Times New Roman" w:cs="Times New Roman"/>
          <w:sz w:val="24"/>
        </w:rPr>
        <w:t>и</w:t>
      </w:r>
      <w:r w:rsidRPr="000018FD">
        <w:rPr>
          <w:rFonts w:ascii="Times New Roman" w:hAnsi="Times New Roman" w:cs="Times New Roman"/>
          <w:sz w:val="24"/>
        </w:rPr>
        <w:t>тов с использованием природных песков в качестве наполнителя. Однако они не носят с</w:t>
      </w:r>
      <w:r w:rsidRPr="000018FD">
        <w:rPr>
          <w:rFonts w:ascii="Times New Roman" w:hAnsi="Times New Roman" w:cs="Times New Roman"/>
          <w:sz w:val="24"/>
        </w:rPr>
        <w:t>и</w:t>
      </w:r>
      <w:r w:rsidRPr="000018FD">
        <w:rPr>
          <w:rFonts w:ascii="Times New Roman" w:hAnsi="Times New Roman" w:cs="Times New Roman"/>
          <w:sz w:val="24"/>
        </w:rPr>
        <w:t xml:space="preserve">стемного характера. Так, вопрос об использовании песков в качестве </w:t>
      </w:r>
      <w:proofErr w:type="spellStart"/>
      <w:r w:rsidRPr="000018FD">
        <w:rPr>
          <w:rFonts w:ascii="Times New Roman" w:hAnsi="Times New Roman" w:cs="Times New Roman"/>
          <w:sz w:val="24"/>
        </w:rPr>
        <w:t>противоабразивной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составляющей, </w:t>
      </w:r>
      <w:proofErr w:type="gramStart"/>
      <w:r w:rsidRPr="000018FD">
        <w:rPr>
          <w:rFonts w:ascii="Times New Roman" w:hAnsi="Times New Roman" w:cs="Times New Roman"/>
          <w:sz w:val="24"/>
        </w:rPr>
        <w:t>исходя из состояния их параметров фактически не изучался</w:t>
      </w:r>
      <w:proofErr w:type="gramEnd"/>
      <w:r w:rsidRPr="000018F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018FD">
        <w:rPr>
          <w:rFonts w:ascii="Times New Roman" w:hAnsi="Times New Roman" w:cs="Times New Roman"/>
          <w:sz w:val="24"/>
        </w:rPr>
        <w:t>После ра</w:t>
      </w:r>
      <w:r w:rsidRPr="000018FD">
        <w:rPr>
          <w:rFonts w:ascii="Times New Roman" w:hAnsi="Times New Roman" w:cs="Times New Roman"/>
          <w:sz w:val="24"/>
        </w:rPr>
        <w:t>с</w:t>
      </w:r>
      <w:r w:rsidRPr="000018FD">
        <w:rPr>
          <w:rFonts w:ascii="Times New Roman" w:hAnsi="Times New Roman" w:cs="Times New Roman"/>
          <w:sz w:val="24"/>
        </w:rPr>
        <w:t>смотрения песков некоторых месторождений Брянской области и проведения соотве</w:t>
      </w:r>
      <w:r w:rsidRPr="000018FD">
        <w:rPr>
          <w:rFonts w:ascii="Times New Roman" w:hAnsi="Times New Roman" w:cs="Times New Roman"/>
          <w:sz w:val="24"/>
        </w:rPr>
        <w:t>т</w:t>
      </w:r>
      <w:r w:rsidRPr="000018FD">
        <w:rPr>
          <w:rFonts w:ascii="Times New Roman" w:hAnsi="Times New Roman" w:cs="Times New Roman"/>
          <w:sz w:val="24"/>
        </w:rPr>
        <w:t xml:space="preserve">ствующих экспериментов было установлено, что: с увеличением количества SiO2 имеет место нарастание </w:t>
      </w:r>
      <w:proofErr w:type="spellStart"/>
      <w:r w:rsidRPr="000018FD">
        <w:rPr>
          <w:rFonts w:ascii="Times New Roman" w:hAnsi="Times New Roman" w:cs="Times New Roman"/>
          <w:sz w:val="24"/>
        </w:rPr>
        <w:t>абразивности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песков, достигая максимума при содержании кварца около 95%; в качестве </w:t>
      </w:r>
      <w:proofErr w:type="spellStart"/>
      <w:r w:rsidRPr="000018FD">
        <w:rPr>
          <w:rFonts w:ascii="Times New Roman" w:hAnsi="Times New Roman" w:cs="Times New Roman"/>
          <w:sz w:val="24"/>
        </w:rPr>
        <w:t>абразивостойкой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дисперсной компоненты в </w:t>
      </w:r>
      <w:proofErr w:type="spellStart"/>
      <w:r w:rsidRPr="000018FD">
        <w:rPr>
          <w:rFonts w:ascii="Times New Roman" w:hAnsi="Times New Roman" w:cs="Times New Roman"/>
          <w:sz w:val="24"/>
        </w:rPr>
        <w:t>клееполимерных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ком-</w:t>
      </w:r>
      <w:proofErr w:type="spellStart"/>
      <w:r w:rsidRPr="000018FD">
        <w:rPr>
          <w:rFonts w:ascii="Times New Roman" w:hAnsi="Times New Roman" w:cs="Times New Roman"/>
          <w:sz w:val="24"/>
        </w:rPr>
        <w:t>позитах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следует использовать пески с содержанием двуокиси кремния не менее 90%; для прои</w:t>
      </w:r>
      <w:r w:rsidRPr="000018FD">
        <w:rPr>
          <w:rFonts w:ascii="Times New Roman" w:hAnsi="Times New Roman" w:cs="Times New Roman"/>
          <w:sz w:val="24"/>
        </w:rPr>
        <w:t>з</w:t>
      </w:r>
      <w:r w:rsidRPr="000018FD">
        <w:rPr>
          <w:rFonts w:ascii="Times New Roman" w:hAnsi="Times New Roman" w:cs="Times New Roman"/>
          <w:sz w:val="24"/>
        </w:rPr>
        <w:t xml:space="preserve">водства композиционного </w:t>
      </w:r>
      <w:proofErr w:type="spellStart"/>
      <w:r w:rsidRPr="000018FD">
        <w:rPr>
          <w:rFonts w:ascii="Times New Roman" w:hAnsi="Times New Roman" w:cs="Times New Roman"/>
          <w:sz w:val="24"/>
        </w:rPr>
        <w:t>клееполимерного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материала наиболее пригодны пески </w:t>
      </w:r>
      <w:proofErr w:type="spellStart"/>
      <w:r w:rsidRPr="000018FD">
        <w:rPr>
          <w:rFonts w:ascii="Times New Roman" w:hAnsi="Times New Roman" w:cs="Times New Roman"/>
          <w:sz w:val="24"/>
        </w:rPr>
        <w:t>Ардо</w:t>
      </w:r>
      <w:r w:rsidRPr="000018FD">
        <w:rPr>
          <w:rFonts w:ascii="Times New Roman" w:hAnsi="Times New Roman" w:cs="Times New Roman"/>
          <w:sz w:val="24"/>
        </w:rPr>
        <w:t>н</w:t>
      </w:r>
      <w:r w:rsidRPr="000018FD">
        <w:rPr>
          <w:rFonts w:ascii="Times New Roman" w:hAnsi="Times New Roman" w:cs="Times New Roman"/>
          <w:sz w:val="24"/>
        </w:rPr>
        <w:t>ского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месторождения. </w:t>
      </w:r>
      <w:proofErr w:type="gramEnd"/>
    </w:p>
    <w:p w:rsidR="000018FD" w:rsidRDefault="000018FD" w:rsidP="00285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5685" w:rsidRDefault="00285685" w:rsidP="002856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износостойкости деталей электрохимическими спл</w:t>
      </w:r>
      <w:r w:rsidRPr="00150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50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вами на основе железа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/ Г. В. Гурьянов [и др.] // Сельский механизатор.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С. 34-35, 40.</w:t>
      </w:r>
    </w:p>
    <w:p w:rsidR="00285685" w:rsidRDefault="00285685" w:rsidP="00285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hAnsi="Times New Roman" w:cs="Times New Roman"/>
          <w:sz w:val="24"/>
          <w:szCs w:val="28"/>
          <w:lang w:eastAsia="ru-RU"/>
        </w:rPr>
        <w:t xml:space="preserve">Исследовано влияние легирующих добавок в электролите и режимов электролиза на </w:t>
      </w:r>
      <w:proofErr w:type="spellStart"/>
      <w:r w:rsidRPr="0015030C">
        <w:rPr>
          <w:rFonts w:ascii="Times New Roman" w:hAnsi="Times New Roman" w:cs="Times New Roman"/>
          <w:sz w:val="24"/>
          <w:szCs w:val="28"/>
          <w:lang w:eastAsia="ru-RU"/>
        </w:rPr>
        <w:t>микротвердость</w:t>
      </w:r>
      <w:proofErr w:type="spellEnd"/>
      <w:r w:rsidRPr="0015030C">
        <w:rPr>
          <w:rFonts w:ascii="Times New Roman" w:hAnsi="Times New Roman" w:cs="Times New Roman"/>
          <w:sz w:val="24"/>
          <w:szCs w:val="28"/>
          <w:lang w:eastAsia="ru-RU"/>
        </w:rPr>
        <w:t>, прочность сцепления и износостойкость железокобальтовых покр</w:t>
      </w:r>
      <w:r w:rsidRPr="0015030C">
        <w:rPr>
          <w:rFonts w:ascii="Times New Roman" w:hAnsi="Times New Roman" w:cs="Times New Roman"/>
          <w:sz w:val="24"/>
          <w:szCs w:val="28"/>
          <w:lang w:eastAsia="ru-RU"/>
        </w:rPr>
        <w:t>ы</w:t>
      </w:r>
      <w:r w:rsidRPr="0015030C">
        <w:rPr>
          <w:rFonts w:ascii="Times New Roman" w:hAnsi="Times New Roman" w:cs="Times New Roman"/>
          <w:sz w:val="24"/>
          <w:szCs w:val="28"/>
          <w:lang w:eastAsia="ru-RU"/>
        </w:rPr>
        <w:t>тий.</w:t>
      </w:r>
    </w:p>
    <w:p w:rsidR="00285685" w:rsidRPr="00D7775B" w:rsidRDefault="00285685" w:rsidP="00285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24EB6" w:rsidRDefault="00024EB6" w:rsidP="00024E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6339">
        <w:rPr>
          <w:rFonts w:ascii="Times New Roman" w:hAnsi="Times New Roman" w:cs="Times New Roman"/>
          <w:b/>
          <w:sz w:val="28"/>
        </w:rPr>
        <w:t>Ресурсосбережение при техническом обслуживании тракторов с учетом условий труда оператора в поле</w:t>
      </w:r>
      <w:r w:rsidRPr="00006339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006339">
        <w:rPr>
          <w:rFonts w:ascii="Times New Roman" w:hAnsi="Times New Roman" w:cs="Times New Roman"/>
          <w:sz w:val="28"/>
        </w:rPr>
        <w:t>В. Степанов [</w:t>
      </w:r>
      <w:r>
        <w:rPr>
          <w:rFonts w:ascii="Times New Roman" w:hAnsi="Times New Roman" w:cs="Times New Roman"/>
          <w:sz w:val="28"/>
        </w:rPr>
        <w:t>и др.</w:t>
      </w:r>
      <w:r w:rsidRPr="00006339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006339">
        <w:rPr>
          <w:rFonts w:ascii="Times New Roman" w:hAnsi="Times New Roman" w:cs="Times New Roman"/>
          <w:sz w:val="28"/>
        </w:rPr>
        <w:t>Вестн</w:t>
      </w:r>
      <w:proofErr w:type="spellEnd"/>
      <w:r w:rsidR="000018FD">
        <w:rPr>
          <w:rFonts w:ascii="Times New Roman" w:hAnsi="Times New Roman" w:cs="Times New Roman"/>
          <w:sz w:val="28"/>
        </w:rPr>
        <w:t>.</w:t>
      </w:r>
      <w:r w:rsidRPr="00006339">
        <w:rPr>
          <w:rFonts w:ascii="Times New Roman" w:hAnsi="Times New Roman" w:cs="Times New Roman"/>
          <w:sz w:val="28"/>
        </w:rPr>
        <w:t xml:space="preserve"> ИРГСХА</w:t>
      </w:r>
      <w:r w:rsidR="000018FD">
        <w:rPr>
          <w:rFonts w:ascii="Times New Roman" w:hAnsi="Times New Roman" w:cs="Times New Roman"/>
          <w:sz w:val="28"/>
        </w:rPr>
        <w:t>. –</w:t>
      </w:r>
      <w:r w:rsidRPr="00006339">
        <w:rPr>
          <w:rFonts w:ascii="Times New Roman" w:hAnsi="Times New Roman" w:cs="Times New Roman"/>
          <w:sz w:val="28"/>
        </w:rPr>
        <w:t xml:space="preserve"> 2017. – № 78. – С. 159-169.</w:t>
      </w:r>
    </w:p>
    <w:p w:rsidR="002E4326" w:rsidRPr="002E4326" w:rsidRDefault="002E4326" w:rsidP="002E43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4326">
        <w:rPr>
          <w:rFonts w:ascii="Times New Roman" w:hAnsi="Times New Roman" w:cs="Times New Roman"/>
          <w:sz w:val="24"/>
        </w:rPr>
        <w:t>В статье приняты три объекта выбора (централизованный, децентрализованный, комбинированный), при этом найдено в общем виде их математическое описание. Все объекты выбора соответствуют требованиям ГОСТ 20793-2009 на техническое обслуж</w:t>
      </w:r>
      <w:r w:rsidRPr="002E4326">
        <w:rPr>
          <w:rFonts w:ascii="Times New Roman" w:hAnsi="Times New Roman" w:cs="Times New Roman"/>
          <w:sz w:val="24"/>
        </w:rPr>
        <w:t>и</w:t>
      </w:r>
      <w:r w:rsidRPr="002E4326">
        <w:rPr>
          <w:rFonts w:ascii="Times New Roman" w:hAnsi="Times New Roman" w:cs="Times New Roman"/>
          <w:sz w:val="24"/>
        </w:rPr>
        <w:t>вание машин. Каждый объект выражен удельной стоимостью ТО, в которой учтены ТО-1 и ТО-2, а по децентрализованному и комбинированному объектам дополнительно - удел</w:t>
      </w:r>
      <w:r w:rsidRPr="002E4326">
        <w:rPr>
          <w:rFonts w:ascii="Times New Roman" w:hAnsi="Times New Roman" w:cs="Times New Roman"/>
          <w:sz w:val="24"/>
        </w:rPr>
        <w:t>ь</w:t>
      </w:r>
      <w:r w:rsidRPr="002E4326">
        <w:rPr>
          <w:rFonts w:ascii="Times New Roman" w:hAnsi="Times New Roman" w:cs="Times New Roman"/>
          <w:sz w:val="24"/>
        </w:rPr>
        <w:t>ные затраты на ТО-1 и ТО-2, учитывающие повышение затрат труда, а также затрат, св</w:t>
      </w:r>
      <w:r w:rsidRPr="002E4326">
        <w:rPr>
          <w:rFonts w:ascii="Times New Roman" w:hAnsi="Times New Roman" w:cs="Times New Roman"/>
          <w:sz w:val="24"/>
        </w:rPr>
        <w:t>я</w:t>
      </w:r>
      <w:r w:rsidRPr="002E4326">
        <w:rPr>
          <w:rFonts w:ascii="Times New Roman" w:hAnsi="Times New Roman" w:cs="Times New Roman"/>
          <w:sz w:val="24"/>
        </w:rPr>
        <w:t>занных с потерями от простоев и ухудшением качества ТО в полевых условиях. Все эл</w:t>
      </w:r>
      <w:r w:rsidRPr="002E4326">
        <w:rPr>
          <w:rFonts w:ascii="Times New Roman" w:hAnsi="Times New Roman" w:cs="Times New Roman"/>
          <w:sz w:val="24"/>
        </w:rPr>
        <w:t>е</w:t>
      </w:r>
      <w:r w:rsidRPr="002E4326">
        <w:rPr>
          <w:rFonts w:ascii="Times New Roman" w:hAnsi="Times New Roman" w:cs="Times New Roman"/>
          <w:sz w:val="24"/>
        </w:rPr>
        <w:t>менты объектов расписаны по видам обслуживания - по ТО-1 и ТО-2. Элементы, вход</w:t>
      </w:r>
      <w:r w:rsidRPr="002E4326">
        <w:rPr>
          <w:rFonts w:ascii="Times New Roman" w:hAnsi="Times New Roman" w:cs="Times New Roman"/>
          <w:sz w:val="24"/>
        </w:rPr>
        <w:t>я</w:t>
      </w:r>
      <w:r w:rsidRPr="002E4326">
        <w:rPr>
          <w:rFonts w:ascii="Times New Roman" w:hAnsi="Times New Roman" w:cs="Times New Roman"/>
          <w:sz w:val="24"/>
        </w:rPr>
        <w:t xml:space="preserve">щие в объекты выбора, разделены на два типа: значения, которых существенно не зависят от условий труда оператора и значения, которых зависят от условий труда оператора. В качестве элементов, входящих в объекты выбора и зависящих от условий труда оператора, </w:t>
      </w:r>
      <w:r w:rsidRPr="002E4326">
        <w:rPr>
          <w:rFonts w:ascii="Times New Roman" w:hAnsi="Times New Roman" w:cs="Times New Roman"/>
          <w:sz w:val="24"/>
        </w:rPr>
        <w:lastRenderedPageBreak/>
        <w:t xml:space="preserve">учтены дополнительные удельные затраты, обусловленные условиями труда оператора в поле. К ним относятся: затраты труда, потери от простоев на обслуживании, уменьшение ресурса составных частей машин и повышение расхода топлива. Названные параметры имеют прямолинейную прямо пропорциональную зависимость. </w:t>
      </w:r>
    </w:p>
    <w:p w:rsidR="00AF1904" w:rsidRPr="000018FD" w:rsidRDefault="00AF1904" w:rsidP="00024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7AD" w:rsidRPr="001F37AD" w:rsidRDefault="001F37AD" w:rsidP="001F37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37AD">
        <w:rPr>
          <w:rFonts w:ascii="Times New Roman" w:hAnsi="Times New Roman" w:cs="Times New Roman"/>
          <w:b/>
          <w:sz w:val="28"/>
        </w:rPr>
        <w:t>Способ восстановления корпусных деталей сельскохозяйственной техники с использованием полимерных материалов</w:t>
      </w:r>
      <w:r>
        <w:rPr>
          <w:rFonts w:ascii="Times New Roman" w:hAnsi="Times New Roman" w:cs="Times New Roman"/>
          <w:sz w:val="28"/>
        </w:rPr>
        <w:t xml:space="preserve"> / Д. Н.</w:t>
      </w:r>
      <w:r w:rsidRPr="001F37A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Псарев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37A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F37A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F37AD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1F37AD">
        <w:rPr>
          <w:rFonts w:ascii="Times New Roman" w:hAnsi="Times New Roman" w:cs="Times New Roman"/>
          <w:sz w:val="28"/>
        </w:rPr>
        <w:t xml:space="preserve"> вестник. – 2017. </w:t>
      </w:r>
      <w:r>
        <w:rPr>
          <w:rFonts w:ascii="Times New Roman" w:hAnsi="Times New Roman" w:cs="Times New Roman"/>
          <w:sz w:val="28"/>
        </w:rPr>
        <w:t xml:space="preserve">– </w:t>
      </w:r>
      <w:r w:rsidRPr="001F37AD">
        <w:rPr>
          <w:rFonts w:ascii="Times New Roman" w:hAnsi="Times New Roman" w:cs="Times New Roman"/>
          <w:sz w:val="28"/>
        </w:rPr>
        <w:t>№ 1 (25).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F37AD">
        <w:rPr>
          <w:rFonts w:ascii="Times New Roman" w:hAnsi="Times New Roman" w:cs="Times New Roman"/>
          <w:sz w:val="28"/>
        </w:rPr>
        <w:t>127-133</w:t>
      </w:r>
      <w:r>
        <w:rPr>
          <w:rFonts w:ascii="Times New Roman" w:hAnsi="Times New Roman" w:cs="Times New Roman"/>
          <w:sz w:val="28"/>
        </w:rPr>
        <w:t>.</w:t>
      </w:r>
    </w:p>
    <w:p w:rsidR="001F37AD" w:rsidRDefault="001F37AD" w:rsidP="001F3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37AD">
        <w:rPr>
          <w:rFonts w:ascii="Times New Roman" w:hAnsi="Times New Roman" w:cs="Times New Roman"/>
          <w:sz w:val="24"/>
        </w:rPr>
        <w:t>Предложен способ восстановления корпусных деталей методом ремонтных разм</w:t>
      </w:r>
      <w:r w:rsidRPr="001F37AD">
        <w:rPr>
          <w:rFonts w:ascii="Times New Roman" w:hAnsi="Times New Roman" w:cs="Times New Roman"/>
          <w:sz w:val="24"/>
        </w:rPr>
        <w:t>е</w:t>
      </w:r>
      <w:r w:rsidRPr="001F37AD">
        <w:rPr>
          <w:rFonts w:ascii="Times New Roman" w:hAnsi="Times New Roman" w:cs="Times New Roman"/>
          <w:sz w:val="24"/>
        </w:rPr>
        <w:t>ров. Обработанное отверстие комплектуют новым подшипником, на наружное кольцо к</w:t>
      </w:r>
      <w:r w:rsidRPr="001F37AD">
        <w:rPr>
          <w:rFonts w:ascii="Times New Roman" w:hAnsi="Times New Roman" w:cs="Times New Roman"/>
          <w:sz w:val="24"/>
        </w:rPr>
        <w:t>о</w:t>
      </w:r>
      <w:r w:rsidRPr="001F37AD">
        <w:rPr>
          <w:rFonts w:ascii="Times New Roman" w:hAnsi="Times New Roman" w:cs="Times New Roman"/>
          <w:sz w:val="24"/>
        </w:rPr>
        <w:t>торого нанесено полимерное покрытие соответствующей толщины, обеспечивающее н</w:t>
      </w:r>
      <w:r w:rsidRPr="001F37AD">
        <w:rPr>
          <w:rFonts w:ascii="Times New Roman" w:hAnsi="Times New Roman" w:cs="Times New Roman"/>
          <w:sz w:val="24"/>
        </w:rPr>
        <w:t>е</w:t>
      </w:r>
      <w:r w:rsidRPr="001F37AD">
        <w:rPr>
          <w:rFonts w:ascii="Times New Roman" w:hAnsi="Times New Roman" w:cs="Times New Roman"/>
          <w:sz w:val="24"/>
        </w:rPr>
        <w:t>подвижность соединения. В результате теоретических исследований получена модель формирования равномерного полимерного покрытия на наружной поверхности враща</w:t>
      </w:r>
      <w:r w:rsidRPr="001F37AD">
        <w:rPr>
          <w:rFonts w:ascii="Times New Roman" w:hAnsi="Times New Roman" w:cs="Times New Roman"/>
          <w:sz w:val="24"/>
        </w:rPr>
        <w:t>ю</w:t>
      </w:r>
      <w:r w:rsidRPr="001F37AD">
        <w:rPr>
          <w:rFonts w:ascii="Times New Roman" w:hAnsi="Times New Roman" w:cs="Times New Roman"/>
          <w:sz w:val="24"/>
        </w:rPr>
        <w:t>щейся цилиндрической детали. Приведены результаты экспериментальных исследования усадки эластомера Ф-40С, параметров режима окунания деталей в его раствор, зависим</w:t>
      </w:r>
      <w:r w:rsidRPr="001F37AD">
        <w:rPr>
          <w:rFonts w:ascii="Times New Roman" w:hAnsi="Times New Roman" w:cs="Times New Roman"/>
          <w:sz w:val="24"/>
        </w:rPr>
        <w:t>о</w:t>
      </w:r>
      <w:r w:rsidRPr="001F37AD">
        <w:rPr>
          <w:rFonts w:ascii="Times New Roman" w:hAnsi="Times New Roman" w:cs="Times New Roman"/>
          <w:sz w:val="24"/>
        </w:rPr>
        <w:t>сти геометрических параметров сформированного полимерного покрытия от элементов режима нанесения и адгезии полимерных покрытий из растворов эластомера Ф-40С ра</w:t>
      </w:r>
      <w:r w:rsidRPr="001F37AD">
        <w:rPr>
          <w:rFonts w:ascii="Times New Roman" w:hAnsi="Times New Roman" w:cs="Times New Roman"/>
          <w:sz w:val="24"/>
        </w:rPr>
        <w:t>з</w:t>
      </w:r>
      <w:r w:rsidRPr="001F37AD">
        <w:rPr>
          <w:rFonts w:ascii="Times New Roman" w:hAnsi="Times New Roman" w:cs="Times New Roman"/>
          <w:sz w:val="24"/>
        </w:rPr>
        <w:t xml:space="preserve">личной вязкости. </w:t>
      </w:r>
    </w:p>
    <w:p w:rsidR="001F37AD" w:rsidRDefault="001F37AD" w:rsidP="001F3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5685" w:rsidRDefault="00285685" w:rsidP="002856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и устройства для обработки углеводородного топлива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Е.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Ломовских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36-37, 40.</w:t>
      </w:r>
    </w:p>
    <w:p w:rsidR="00285685" w:rsidRDefault="00285685" w:rsidP="001F7E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 способ обработки углеводородного топлива и устройство модерниз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 штатной системы питания двигателей для повышения качества топлива, залитого в бак автомобиля, улучшением процесса его сгорания.</w:t>
      </w:r>
    </w:p>
    <w:p w:rsidR="001F7E2B" w:rsidRPr="00415EA0" w:rsidRDefault="001F7E2B" w:rsidP="001F7E2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A32CD" w:rsidRPr="00EA32CD" w:rsidRDefault="00EA32CD" w:rsidP="00EA32C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32CD">
        <w:rPr>
          <w:rFonts w:ascii="Times New Roman" w:hAnsi="Times New Roman" w:cs="Times New Roman"/>
          <w:b/>
          <w:sz w:val="28"/>
        </w:rPr>
        <w:t>Удлер</w:t>
      </w:r>
      <w:proofErr w:type="spellEnd"/>
      <w:r w:rsidRPr="00EA32CD">
        <w:rPr>
          <w:rFonts w:ascii="Times New Roman" w:hAnsi="Times New Roman" w:cs="Times New Roman"/>
          <w:b/>
          <w:sz w:val="28"/>
        </w:rPr>
        <w:t>, Э. И.</w:t>
      </w:r>
      <w:r w:rsidRPr="00EA32CD">
        <w:rPr>
          <w:rFonts w:ascii="Times New Roman" w:hAnsi="Times New Roman" w:cs="Times New Roman"/>
          <w:sz w:val="28"/>
        </w:rPr>
        <w:t xml:space="preserve"> Комплексная система обеспечения чистоты дизельного топлива при эксплуатации сельскохозяйственной техники / Э.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2CD">
        <w:rPr>
          <w:rFonts w:ascii="Times New Roman" w:hAnsi="Times New Roman" w:cs="Times New Roman"/>
          <w:sz w:val="28"/>
        </w:rPr>
        <w:t>Удлер</w:t>
      </w:r>
      <w:proofErr w:type="spellEnd"/>
      <w:r w:rsidRPr="00EA32CD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>Н. Шевченко,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 xml:space="preserve">В. Давыдов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A32CD">
        <w:rPr>
          <w:rFonts w:ascii="Times New Roman" w:hAnsi="Times New Roman" w:cs="Times New Roman"/>
          <w:sz w:val="28"/>
        </w:rPr>
        <w:t>Вестн</w:t>
      </w:r>
      <w:proofErr w:type="spellEnd"/>
      <w:r w:rsidRPr="00EA32CD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A32CD">
        <w:rPr>
          <w:rFonts w:ascii="Times New Roman" w:hAnsi="Times New Roman" w:cs="Times New Roman"/>
          <w:sz w:val="28"/>
        </w:rPr>
        <w:t>аграр</w:t>
      </w:r>
      <w:proofErr w:type="spellEnd"/>
      <w:r w:rsidRPr="00EA32CD">
        <w:rPr>
          <w:rFonts w:ascii="Times New Roman" w:hAnsi="Times New Roman" w:cs="Times New Roman"/>
          <w:sz w:val="28"/>
        </w:rPr>
        <w:t>. ун-та</w:t>
      </w:r>
      <w:r>
        <w:rPr>
          <w:rFonts w:ascii="Times New Roman" w:hAnsi="Times New Roman" w:cs="Times New Roman"/>
          <w:sz w:val="28"/>
        </w:rPr>
        <w:t>.</w:t>
      </w:r>
      <w:r w:rsidRPr="00EA32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EA32CD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EA32CD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EA32CD">
        <w:rPr>
          <w:rFonts w:ascii="Times New Roman" w:hAnsi="Times New Roman" w:cs="Times New Roman"/>
          <w:sz w:val="28"/>
        </w:rPr>
        <w:t>74-79</w:t>
      </w:r>
      <w:r>
        <w:rPr>
          <w:rFonts w:ascii="Times New Roman" w:hAnsi="Times New Roman" w:cs="Times New Roman"/>
          <w:sz w:val="28"/>
        </w:rPr>
        <w:t>.</w:t>
      </w:r>
    </w:p>
    <w:p w:rsidR="00EA32CD" w:rsidRDefault="00EA32CD" w:rsidP="00EA32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32CD">
        <w:rPr>
          <w:rFonts w:ascii="Times New Roman" w:hAnsi="Times New Roman" w:cs="Times New Roman"/>
          <w:sz w:val="24"/>
        </w:rPr>
        <w:t>Рассмотрен процесс накопления механических загрязнений в топливе, факторы, определяющие эффективность комплексной очистки топлива. Предложена система очис</w:t>
      </w:r>
      <w:r w:rsidRPr="00EA32CD">
        <w:rPr>
          <w:rFonts w:ascii="Times New Roman" w:hAnsi="Times New Roman" w:cs="Times New Roman"/>
          <w:sz w:val="24"/>
        </w:rPr>
        <w:t>т</w:t>
      </w:r>
      <w:r w:rsidRPr="00EA32CD">
        <w:rPr>
          <w:rFonts w:ascii="Times New Roman" w:hAnsi="Times New Roman" w:cs="Times New Roman"/>
          <w:sz w:val="24"/>
        </w:rPr>
        <w:t>ки, включающая усовершенствованные заправочные фильтры, масляные пылеуловители, новые конструкции фильтров грубой и тонкой очистки топлива. Приведена новая ко</w:t>
      </w:r>
      <w:r w:rsidRPr="00EA32CD">
        <w:rPr>
          <w:rFonts w:ascii="Times New Roman" w:hAnsi="Times New Roman" w:cs="Times New Roman"/>
          <w:sz w:val="24"/>
        </w:rPr>
        <w:t>н</w:t>
      </w:r>
      <w:r w:rsidRPr="00EA32CD">
        <w:rPr>
          <w:rFonts w:ascii="Times New Roman" w:hAnsi="Times New Roman" w:cs="Times New Roman"/>
          <w:sz w:val="24"/>
        </w:rPr>
        <w:t xml:space="preserve">струкция бумажных фильтрующих элементов для заправочных фильтров по способу укладки гофрированных штор, позволяющих значительно повысить ресурс сменных </w:t>
      </w:r>
      <w:proofErr w:type="spellStart"/>
      <w:r w:rsidRPr="00EA32CD">
        <w:rPr>
          <w:rFonts w:ascii="Times New Roman" w:hAnsi="Times New Roman" w:cs="Times New Roman"/>
          <w:sz w:val="24"/>
        </w:rPr>
        <w:t>фильтроэлементов</w:t>
      </w:r>
      <w:proofErr w:type="spellEnd"/>
      <w:r w:rsidRPr="00EA32CD">
        <w:rPr>
          <w:rFonts w:ascii="Times New Roman" w:hAnsi="Times New Roman" w:cs="Times New Roman"/>
          <w:sz w:val="24"/>
        </w:rPr>
        <w:t>. Предложено оснащать топливные системы машин дополнительными фильтрами, совмещающими гравитационную очистку топлива от загрязнений и фильтр</w:t>
      </w:r>
      <w:r w:rsidRPr="00EA32CD">
        <w:rPr>
          <w:rFonts w:ascii="Times New Roman" w:hAnsi="Times New Roman" w:cs="Times New Roman"/>
          <w:sz w:val="24"/>
        </w:rPr>
        <w:t>а</w:t>
      </w:r>
      <w:r w:rsidRPr="00EA32CD">
        <w:rPr>
          <w:rFonts w:ascii="Times New Roman" w:hAnsi="Times New Roman" w:cs="Times New Roman"/>
          <w:sz w:val="24"/>
        </w:rPr>
        <w:t xml:space="preserve">цию топлива с помощью </w:t>
      </w:r>
      <w:proofErr w:type="spellStart"/>
      <w:r w:rsidRPr="00EA32CD">
        <w:rPr>
          <w:rFonts w:ascii="Times New Roman" w:hAnsi="Times New Roman" w:cs="Times New Roman"/>
          <w:sz w:val="24"/>
        </w:rPr>
        <w:t>фильтроэлементов</w:t>
      </w:r>
      <w:proofErr w:type="spellEnd"/>
      <w:r w:rsidRPr="00EA32CD">
        <w:rPr>
          <w:rFonts w:ascii="Times New Roman" w:hAnsi="Times New Roman" w:cs="Times New Roman"/>
          <w:sz w:val="24"/>
        </w:rPr>
        <w:t xml:space="preserve">, выполненных </w:t>
      </w:r>
      <w:proofErr w:type="gramStart"/>
      <w:r w:rsidRPr="00EA32CD">
        <w:rPr>
          <w:rFonts w:ascii="Times New Roman" w:hAnsi="Times New Roman" w:cs="Times New Roman"/>
          <w:sz w:val="24"/>
        </w:rPr>
        <w:t>из</w:t>
      </w:r>
      <w:proofErr w:type="gramEnd"/>
      <w:r w:rsidRPr="00EA32CD">
        <w:rPr>
          <w:rFonts w:ascii="Times New Roman" w:hAnsi="Times New Roman" w:cs="Times New Roman"/>
          <w:sz w:val="24"/>
        </w:rPr>
        <w:t xml:space="preserve"> деформируемых пористых </w:t>
      </w:r>
      <w:proofErr w:type="spellStart"/>
      <w:r w:rsidRPr="00EA32CD">
        <w:rPr>
          <w:rFonts w:ascii="Times New Roman" w:hAnsi="Times New Roman" w:cs="Times New Roman"/>
          <w:sz w:val="24"/>
        </w:rPr>
        <w:t>пенополиуретанов</w:t>
      </w:r>
      <w:proofErr w:type="spellEnd"/>
      <w:r w:rsidRPr="00EA32CD">
        <w:rPr>
          <w:rFonts w:ascii="Times New Roman" w:hAnsi="Times New Roman" w:cs="Times New Roman"/>
          <w:sz w:val="24"/>
        </w:rPr>
        <w:t xml:space="preserve"> с переменной пористостью. Обоснована эффективность комплексной системы очистки. Приведены результаты эксплуатационных испытаний по содержанию механических примесей традиционной системы очистки дизельного топлива и предлага</w:t>
      </w:r>
      <w:r w:rsidRPr="00EA32CD">
        <w:rPr>
          <w:rFonts w:ascii="Times New Roman" w:hAnsi="Times New Roman" w:cs="Times New Roman"/>
          <w:sz w:val="24"/>
        </w:rPr>
        <w:t>е</w:t>
      </w:r>
      <w:r w:rsidRPr="00EA32CD">
        <w:rPr>
          <w:rFonts w:ascii="Times New Roman" w:hAnsi="Times New Roman" w:cs="Times New Roman"/>
          <w:sz w:val="24"/>
        </w:rPr>
        <w:t xml:space="preserve">мой комплексной системы. </w:t>
      </w:r>
    </w:p>
    <w:p w:rsidR="00EA32CD" w:rsidRPr="00EA32CD" w:rsidRDefault="00EA32CD" w:rsidP="00EA32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5685" w:rsidRDefault="00285685" w:rsidP="002856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Ушанов, В. 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тенденций в динамике полнокомплектных р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монтов машин / В. А. Ушанов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32-34.</w:t>
      </w:r>
    </w:p>
    <w:p w:rsidR="00285685" w:rsidRDefault="00285685" w:rsidP="00F646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Использованы принципиально новые по содержанию управляющие нормативы, обеспечивающие дополнительные возможности в исследовании эффективности полн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комплектного ремонта машин.</w:t>
      </w:r>
    </w:p>
    <w:p w:rsidR="00285685" w:rsidRPr="00F4266F" w:rsidRDefault="00285685" w:rsidP="00024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904" w:rsidRDefault="00AF1904" w:rsidP="00AF19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инновационных центров промышленной утилиз</w:t>
      </w: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технических средств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Кравченко [и др.]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2-6.</w:t>
      </w:r>
    </w:p>
    <w:p w:rsidR="00AF1904" w:rsidRPr="00786762" w:rsidRDefault="00AF1904" w:rsidP="00AF19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статье предложена система создания региональных органов, выполняющих об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ъ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емы работ на договорной основе, с имеющимися специализированными предприятиями АПК, занятыми в сфере утилизации технических средств.</w:t>
      </w:r>
    </w:p>
    <w:p w:rsidR="00024EB6" w:rsidRPr="00F4266F" w:rsidRDefault="00024EB6" w:rsidP="00024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8FD" w:rsidRDefault="000018FD" w:rsidP="00001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Тракторы сельскохозяйственного использования</w:t>
      </w:r>
    </w:p>
    <w:p w:rsidR="000018FD" w:rsidRPr="009260AA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18FD">
        <w:rPr>
          <w:rFonts w:ascii="Times New Roman" w:hAnsi="Times New Roman" w:cs="Times New Roman"/>
          <w:b/>
          <w:sz w:val="28"/>
        </w:rPr>
        <w:t>Иовлев, Г. А.</w:t>
      </w:r>
      <w:r w:rsidRPr="009260AA">
        <w:rPr>
          <w:rFonts w:ascii="Times New Roman" w:hAnsi="Times New Roman" w:cs="Times New Roman"/>
          <w:sz w:val="28"/>
        </w:rPr>
        <w:t xml:space="preserve"> Государственные меры восстановления тракторного и сельскохозяйственного машиностроения: проблемы и прогнозы /</w:t>
      </w:r>
      <w:r>
        <w:rPr>
          <w:rFonts w:ascii="Times New Roman" w:hAnsi="Times New Roman" w:cs="Times New Roman"/>
          <w:sz w:val="28"/>
        </w:rPr>
        <w:t xml:space="preserve"> </w:t>
      </w:r>
      <w:r w:rsidRPr="009260A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260AA">
        <w:rPr>
          <w:rFonts w:ascii="Times New Roman" w:hAnsi="Times New Roman" w:cs="Times New Roman"/>
          <w:sz w:val="28"/>
        </w:rPr>
        <w:t xml:space="preserve">А. Иовлев </w:t>
      </w:r>
      <w:r w:rsidRPr="009260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1EC4E12" wp14:editId="617BBA84">
            <wp:extent cx="6350" cy="6350"/>
            <wp:effectExtent l="0" t="0" r="0" b="0"/>
            <wp:docPr id="7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AA">
        <w:rPr>
          <w:rFonts w:ascii="Times New Roman" w:hAnsi="Times New Roman" w:cs="Times New Roman"/>
          <w:sz w:val="28"/>
        </w:rPr>
        <w:t>// Агропродовольственная политика России</w:t>
      </w:r>
      <w:r>
        <w:rPr>
          <w:rFonts w:ascii="Times New Roman" w:hAnsi="Times New Roman" w:cs="Times New Roman"/>
          <w:sz w:val="28"/>
        </w:rPr>
        <w:t xml:space="preserve">. – 2017. – № </w:t>
      </w:r>
      <w:r w:rsidRPr="009260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9260AA">
        <w:rPr>
          <w:rFonts w:ascii="Times New Roman" w:hAnsi="Times New Roman" w:cs="Times New Roman"/>
          <w:sz w:val="28"/>
        </w:rPr>
        <w:t>(61)</w:t>
      </w:r>
      <w:r>
        <w:rPr>
          <w:rFonts w:ascii="Times New Roman" w:hAnsi="Times New Roman" w:cs="Times New Roman"/>
          <w:sz w:val="28"/>
        </w:rPr>
        <w:t>. – С.</w:t>
      </w:r>
      <w:r w:rsidRPr="009260AA">
        <w:rPr>
          <w:rFonts w:ascii="Times New Roman" w:hAnsi="Times New Roman" w:cs="Times New Roman"/>
          <w:sz w:val="28"/>
        </w:rPr>
        <w:t xml:space="preserve"> </w:t>
      </w:r>
      <w:r w:rsidRPr="009260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AF39B6" wp14:editId="7745F133">
            <wp:extent cx="6350" cy="6350"/>
            <wp:effectExtent l="0" t="0" r="0" b="0"/>
            <wp:docPr id="8" name="Рисунок 8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AA">
        <w:rPr>
          <w:rFonts w:ascii="Times New Roman" w:hAnsi="Times New Roman" w:cs="Times New Roman"/>
          <w:sz w:val="28"/>
        </w:rPr>
        <w:t>22-25.</w:t>
      </w:r>
    </w:p>
    <w:p w:rsidR="000018FD" w:rsidRPr="00F4266F" w:rsidRDefault="000018FD" w:rsidP="000018FD">
      <w:pPr>
        <w:pStyle w:val="a3"/>
        <w:jc w:val="both"/>
        <w:rPr>
          <w:rFonts w:ascii="Times New Roman" w:hAnsi="Times New Roman" w:cs="Times New Roman"/>
          <w:color w:val="00008F"/>
          <w:sz w:val="24"/>
        </w:rPr>
      </w:pPr>
    </w:p>
    <w:p w:rsidR="00D7775B" w:rsidRDefault="00D7775B" w:rsidP="00D777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775B">
        <w:rPr>
          <w:rFonts w:ascii="Times New Roman" w:hAnsi="Times New Roman" w:cs="Times New Roman"/>
          <w:b/>
          <w:sz w:val="28"/>
        </w:rPr>
        <w:t>Припоров</w:t>
      </w:r>
      <w:proofErr w:type="spellEnd"/>
      <w:r w:rsidRPr="00D7775B">
        <w:rPr>
          <w:rFonts w:ascii="Times New Roman" w:hAnsi="Times New Roman" w:cs="Times New Roman"/>
          <w:b/>
          <w:sz w:val="28"/>
        </w:rPr>
        <w:t>, Е. В.</w:t>
      </w:r>
      <w:r w:rsidRPr="00D7775B">
        <w:rPr>
          <w:rFonts w:ascii="Times New Roman" w:hAnsi="Times New Roman" w:cs="Times New Roman"/>
          <w:sz w:val="28"/>
        </w:rPr>
        <w:t xml:space="preserve"> Особенности комплектования тяговых агрегатов на базе современных тракторов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D7775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7775B">
        <w:rPr>
          <w:rFonts w:ascii="Times New Roman" w:hAnsi="Times New Roman" w:cs="Times New Roman"/>
          <w:sz w:val="28"/>
        </w:rPr>
        <w:t>Припоров</w:t>
      </w:r>
      <w:proofErr w:type="spellEnd"/>
      <w:r w:rsidRPr="00D7775B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D7775B">
        <w:rPr>
          <w:rFonts w:ascii="Times New Roman" w:hAnsi="Times New Roman" w:cs="Times New Roman"/>
          <w:sz w:val="28"/>
        </w:rPr>
        <w:t>аграр</w:t>
      </w:r>
      <w:proofErr w:type="spellEnd"/>
      <w:r w:rsidRPr="00D7775B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D7775B">
        <w:rPr>
          <w:rFonts w:ascii="Times New Roman" w:hAnsi="Times New Roman" w:cs="Times New Roman"/>
          <w:sz w:val="28"/>
        </w:rPr>
        <w:t>2017. – № 1. – С. 53-55</w:t>
      </w:r>
      <w:r>
        <w:rPr>
          <w:rFonts w:ascii="Times New Roman" w:hAnsi="Times New Roman" w:cs="Times New Roman"/>
          <w:sz w:val="28"/>
        </w:rPr>
        <w:t>.</w:t>
      </w:r>
    </w:p>
    <w:p w:rsidR="00D7775B" w:rsidRPr="00F4266F" w:rsidRDefault="00D7775B" w:rsidP="00D777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Селиванов, Н. 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колесных тракторов для зональных те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нологий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почвообрботки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И. Селиванов, И. А.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Сельский мех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8-9, 27.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Обоснованы условия </w:t>
      </w:r>
      <w:proofErr w:type="spellStart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балластирования</w:t>
      </w:r>
      <w:proofErr w:type="spellEnd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выбора типоразмеров мощности </w:t>
      </w:r>
      <w:proofErr w:type="spellStart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энергон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сыщенных</w:t>
      </w:r>
      <w:proofErr w:type="spellEnd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колесных тракторов для оптимизации тягово-скоростных диапазонов испол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зования в зональных технологиях </w:t>
      </w:r>
      <w:proofErr w:type="spellStart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почвообработки</w:t>
      </w:r>
      <w:proofErr w:type="spellEnd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F7E2B" w:rsidRDefault="001F7E2B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2A5D" w:rsidRDefault="00582A5D" w:rsidP="00582A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2A5D">
        <w:rPr>
          <w:rFonts w:ascii="Times New Roman" w:hAnsi="Times New Roman" w:cs="Times New Roman"/>
          <w:b/>
          <w:sz w:val="28"/>
        </w:rPr>
        <w:t>Селиванов, Н. И.</w:t>
      </w:r>
      <w:r>
        <w:rPr>
          <w:rFonts w:ascii="Times New Roman" w:hAnsi="Times New Roman" w:cs="Times New Roman"/>
          <w:sz w:val="28"/>
        </w:rPr>
        <w:t xml:space="preserve"> </w:t>
      </w:r>
      <w:r w:rsidRPr="00582A5D">
        <w:rPr>
          <w:rFonts w:ascii="Times New Roman" w:hAnsi="Times New Roman" w:cs="Times New Roman"/>
          <w:sz w:val="28"/>
        </w:rPr>
        <w:t xml:space="preserve">Рациональное использование </w:t>
      </w:r>
      <w:proofErr w:type="spellStart"/>
      <w:r w:rsidRPr="00582A5D">
        <w:rPr>
          <w:rFonts w:ascii="Times New Roman" w:hAnsi="Times New Roman" w:cs="Times New Roman"/>
          <w:sz w:val="28"/>
        </w:rPr>
        <w:t>энергонасыщенных</w:t>
      </w:r>
      <w:proofErr w:type="spellEnd"/>
      <w:r w:rsidRPr="00582A5D">
        <w:rPr>
          <w:rFonts w:ascii="Times New Roman" w:hAnsi="Times New Roman" w:cs="Times New Roman"/>
          <w:sz w:val="28"/>
        </w:rPr>
        <w:t xml:space="preserve"> колесных тракторов в технологиях </w:t>
      </w:r>
      <w:proofErr w:type="spellStart"/>
      <w:r w:rsidRPr="00582A5D">
        <w:rPr>
          <w:rFonts w:ascii="Times New Roman" w:hAnsi="Times New Roman" w:cs="Times New Roman"/>
          <w:sz w:val="28"/>
        </w:rPr>
        <w:t>почвообработки</w:t>
      </w:r>
      <w:proofErr w:type="spellEnd"/>
      <w:r w:rsidRPr="00582A5D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582A5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82A5D">
        <w:rPr>
          <w:rFonts w:ascii="Times New Roman" w:hAnsi="Times New Roman" w:cs="Times New Roman"/>
          <w:sz w:val="28"/>
        </w:rPr>
        <w:t>Селиванов, Ю.</w:t>
      </w:r>
      <w:r>
        <w:rPr>
          <w:rFonts w:ascii="Times New Roman" w:hAnsi="Times New Roman" w:cs="Times New Roman"/>
          <w:sz w:val="28"/>
        </w:rPr>
        <w:t xml:space="preserve"> </w:t>
      </w:r>
      <w:r w:rsidRPr="00582A5D">
        <w:rPr>
          <w:rFonts w:ascii="Times New Roman" w:hAnsi="Times New Roman" w:cs="Times New Roman"/>
          <w:sz w:val="28"/>
        </w:rPr>
        <w:t xml:space="preserve">Н. Макеева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82A5D">
        <w:rPr>
          <w:rFonts w:ascii="Times New Roman" w:hAnsi="Times New Roman" w:cs="Times New Roman"/>
          <w:sz w:val="28"/>
        </w:rPr>
        <w:t>Вестн</w:t>
      </w:r>
      <w:proofErr w:type="spellEnd"/>
      <w:r w:rsidRPr="00582A5D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582A5D">
        <w:rPr>
          <w:rFonts w:ascii="Times New Roman" w:hAnsi="Times New Roman" w:cs="Times New Roman"/>
          <w:sz w:val="28"/>
        </w:rPr>
        <w:t>аграр</w:t>
      </w:r>
      <w:proofErr w:type="spellEnd"/>
      <w:r w:rsidRPr="00582A5D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582A5D">
        <w:rPr>
          <w:rFonts w:ascii="Times New Roman" w:hAnsi="Times New Roman" w:cs="Times New Roman"/>
          <w:sz w:val="28"/>
        </w:rPr>
        <w:t>– 2017. – № 3. – С. 58-65.</w:t>
      </w:r>
    </w:p>
    <w:p w:rsidR="00582A5D" w:rsidRDefault="00582A5D" w:rsidP="00582A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2A5D">
        <w:rPr>
          <w:rFonts w:ascii="Times New Roman" w:hAnsi="Times New Roman" w:cs="Times New Roman"/>
          <w:sz w:val="24"/>
        </w:rPr>
        <w:t xml:space="preserve">Представлены результаты экспериментальных исследований эффективности </w:t>
      </w:r>
      <w:proofErr w:type="spellStart"/>
      <w:proofErr w:type="gramStart"/>
      <w:r w:rsidRPr="00582A5D">
        <w:rPr>
          <w:rFonts w:ascii="Times New Roman" w:hAnsi="Times New Roman" w:cs="Times New Roman"/>
          <w:sz w:val="24"/>
        </w:rPr>
        <w:t>ис</w:t>
      </w:r>
      <w:proofErr w:type="spellEnd"/>
      <w:r w:rsidRPr="00582A5D">
        <w:rPr>
          <w:rFonts w:ascii="Times New Roman" w:hAnsi="Times New Roman" w:cs="Times New Roman"/>
          <w:sz w:val="24"/>
        </w:rPr>
        <w:t>-пользования</w:t>
      </w:r>
      <w:proofErr w:type="gramEnd"/>
      <w:r w:rsidRPr="00582A5D">
        <w:rPr>
          <w:rFonts w:ascii="Times New Roman" w:hAnsi="Times New Roman" w:cs="Times New Roman"/>
          <w:sz w:val="24"/>
        </w:rPr>
        <w:t xml:space="preserve"> почвообрабатывающих агрегатов разного технологического назначения при </w:t>
      </w:r>
      <w:proofErr w:type="spellStart"/>
      <w:r w:rsidRPr="00582A5D">
        <w:rPr>
          <w:rFonts w:ascii="Times New Roman" w:hAnsi="Times New Roman" w:cs="Times New Roman"/>
          <w:sz w:val="24"/>
        </w:rPr>
        <w:t>балластировании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колесного трактора улучшенной классической компоновки NX T8.390 на одинарных и сдвоенных колесах. </w:t>
      </w:r>
      <w:proofErr w:type="gramStart"/>
      <w:r w:rsidRPr="00582A5D">
        <w:rPr>
          <w:rFonts w:ascii="Times New Roman" w:hAnsi="Times New Roman" w:cs="Times New Roman"/>
          <w:sz w:val="24"/>
        </w:rPr>
        <w:t>В основу положены сравнительные оценки чистой пр</w:t>
      </w:r>
      <w:r w:rsidRPr="00582A5D">
        <w:rPr>
          <w:rFonts w:ascii="Times New Roman" w:hAnsi="Times New Roman" w:cs="Times New Roman"/>
          <w:sz w:val="24"/>
        </w:rPr>
        <w:t>о</w:t>
      </w:r>
      <w:r w:rsidRPr="00582A5D">
        <w:rPr>
          <w:rFonts w:ascii="Times New Roman" w:hAnsi="Times New Roman" w:cs="Times New Roman"/>
          <w:sz w:val="24"/>
        </w:rPr>
        <w:t xml:space="preserve">изводительности и удельных топливных за-трат почвообрабатывающих агрегатов, а также потерь мощности на перемещение и буксование их определяющих, в диапазоне </w:t>
      </w:r>
      <w:proofErr w:type="spellStart"/>
      <w:r w:rsidRPr="00582A5D">
        <w:rPr>
          <w:rFonts w:ascii="Times New Roman" w:hAnsi="Times New Roman" w:cs="Times New Roman"/>
          <w:sz w:val="24"/>
        </w:rPr>
        <w:t>ра-бочих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скоростей от 2,0 до 3,5 м/с при минимальных и максимальных (с балластом 3,5 т) знач</w:t>
      </w:r>
      <w:r w:rsidRPr="00582A5D">
        <w:rPr>
          <w:rFonts w:ascii="Times New Roman" w:hAnsi="Times New Roman" w:cs="Times New Roman"/>
          <w:sz w:val="24"/>
        </w:rPr>
        <w:t>е</w:t>
      </w:r>
      <w:r w:rsidRPr="00582A5D">
        <w:rPr>
          <w:rFonts w:ascii="Times New Roman" w:hAnsi="Times New Roman" w:cs="Times New Roman"/>
          <w:sz w:val="24"/>
        </w:rPr>
        <w:t>ниях эксплуатационной массы трактора разной комплектации для отличающихся по эне</w:t>
      </w:r>
      <w:r w:rsidRPr="00582A5D">
        <w:rPr>
          <w:rFonts w:ascii="Times New Roman" w:hAnsi="Times New Roman" w:cs="Times New Roman"/>
          <w:sz w:val="24"/>
        </w:rPr>
        <w:t>р</w:t>
      </w:r>
      <w:r w:rsidRPr="00582A5D">
        <w:rPr>
          <w:rFonts w:ascii="Times New Roman" w:hAnsi="Times New Roman" w:cs="Times New Roman"/>
          <w:sz w:val="24"/>
        </w:rPr>
        <w:t xml:space="preserve">гоемкости операций </w:t>
      </w:r>
      <w:proofErr w:type="spellStart"/>
      <w:r w:rsidRPr="00582A5D">
        <w:rPr>
          <w:rFonts w:ascii="Times New Roman" w:hAnsi="Times New Roman" w:cs="Times New Roman"/>
          <w:sz w:val="24"/>
        </w:rPr>
        <w:t>почвообработки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третьей и первой групп.</w:t>
      </w:r>
      <w:proofErr w:type="gramEnd"/>
      <w:r w:rsidRPr="00582A5D">
        <w:rPr>
          <w:rFonts w:ascii="Times New Roman" w:hAnsi="Times New Roman" w:cs="Times New Roman"/>
          <w:sz w:val="24"/>
        </w:rPr>
        <w:t xml:space="preserve"> По результатам испытаний определено влияние комплектации, </w:t>
      </w:r>
      <w:proofErr w:type="spellStart"/>
      <w:r w:rsidRPr="00582A5D">
        <w:rPr>
          <w:rFonts w:ascii="Times New Roman" w:hAnsi="Times New Roman" w:cs="Times New Roman"/>
          <w:sz w:val="24"/>
        </w:rPr>
        <w:t>балластирования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и загрузки двигателя трактора на формирование показателей эффективности указанных агрегатов. Максимальное </w:t>
      </w:r>
      <w:proofErr w:type="spellStart"/>
      <w:r w:rsidRPr="00582A5D">
        <w:rPr>
          <w:rFonts w:ascii="Times New Roman" w:hAnsi="Times New Roman" w:cs="Times New Roman"/>
          <w:sz w:val="24"/>
        </w:rPr>
        <w:t>балласт</w:t>
      </w:r>
      <w:r w:rsidRPr="00582A5D">
        <w:rPr>
          <w:rFonts w:ascii="Times New Roman" w:hAnsi="Times New Roman" w:cs="Times New Roman"/>
          <w:sz w:val="24"/>
        </w:rPr>
        <w:t>и</w:t>
      </w:r>
      <w:r w:rsidRPr="00582A5D">
        <w:rPr>
          <w:rFonts w:ascii="Times New Roman" w:hAnsi="Times New Roman" w:cs="Times New Roman"/>
          <w:sz w:val="24"/>
        </w:rPr>
        <w:t>рование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трактора повышает эффективность его использования на энергоемких операциях </w:t>
      </w:r>
      <w:proofErr w:type="spellStart"/>
      <w:r w:rsidRPr="00582A5D">
        <w:rPr>
          <w:rFonts w:ascii="Times New Roman" w:hAnsi="Times New Roman" w:cs="Times New Roman"/>
          <w:sz w:val="24"/>
        </w:rPr>
        <w:t>почвообработки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первой (отвальная вспашка) и второй (глубокая безотвальная обработка) групп в диапазоне рабочих скоростей от 2,0 до 3,0 м/</w:t>
      </w:r>
      <w:proofErr w:type="gramStart"/>
      <w:r w:rsidRPr="00582A5D">
        <w:rPr>
          <w:rFonts w:ascii="Times New Roman" w:hAnsi="Times New Roman" w:cs="Times New Roman"/>
          <w:sz w:val="24"/>
        </w:rPr>
        <w:t>с</w:t>
      </w:r>
      <w:proofErr w:type="gramEnd"/>
      <w:r w:rsidRPr="00582A5D">
        <w:rPr>
          <w:rFonts w:ascii="Times New Roman" w:hAnsi="Times New Roman" w:cs="Times New Roman"/>
          <w:sz w:val="24"/>
        </w:rPr>
        <w:t xml:space="preserve"> независимо </w:t>
      </w:r>
      <w:proofErr w:type="gramStart"/>
      <w:r w:rsidRPr="00582A5D">
        <w:rPr>
          <w:rFonts w:ascii="Times New Roman" w:hAnsi="Times New Roman" w:cs="Times New Roman"/>
          <w:sz w:val="24"/>
        </w:rPr>
        <w:t>от</w:t>
      </w:r>
      <w:proofErr w:type="gramEnd"/>
      <w:r w:rsidRPr="00582A5D">
        <w:rPr>
          <w:rFonts w:ascii="Times New Roman" w:hAnsi="Times New Roman" w:cs="Times New Roman"/>
          <w:sz w:val="24"/>
        </w:rPr>
        <w:t xml:space="preserve"> комплектации и ст</w:t>
      </w:r>
      <w:r w:rsidRPr="00582A5D">
        <w:rPr>
          <w:rFonts w:ascii="Times New Roman" w:hAnsi="Times New Roman" w:cs="Times New Roman"/>
          <w:sz w:val="24"/>
        </w:rPr>
        <w:t>е</w:t>
      </w:r>
      <w:r w:rsidRPr="00582A5D">
        <w:rPr>
          <w:rFonts w:ascii="Times New Roman" w:hAnsi="Times New Roman" w:cs="Times New Roman"/>
          <w:sz w:val="24"/>
        </w:rPr>
        <w:t xml:space="preserve">пени за-грузки. </w:t>
      </w:r>
      <w:proofErr w:type="gramStart"/>
      <w:r w:rsidRPr="00582A5D">
        <w:rPr>
          <w:rFonts w:ascii="Times New Roman" w:hAnsi="Times New Roman" w:cs="Times New Roman"/>
          <w:sz w:val="24"/>
        </w:rPr>
        <w:t xml:space="preserve">На операциях </w:t>
      </w:r>
      <w:proofErr w:type="spellStart"/>
      <w:r w:rsidRPr="00582A5D">
        <w:rPr>
          <w:rFonts w:ascii="Times New Roman" w:hAnsi="Times New Roman" w:cs="Times New Roman"/>
          <w:sz w:val="24"/>
        </w:rPr>
        <w:t>почвообработки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третьей группы с меньшей энергоемкостью в диапазоне рабочих скоростей от 3,00 до 3,60 м/с </w:t>
      </w:r>
      <w:proofErr w:type="spellStart"/>
      <w:r w:rsidRPr="00582A5D">
        <w:rPr>
          <w:rFonts w:ascii="Times New Roman" w:hAnsi="Times New Roman" w:cs="Times New Roman"/>
          <w:sz w:val="24"/>
        </w:rPr>
        <w:t>балластирование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трактора приводит, в зависимости от его комплектации, к снижению производительности до 3,12 % при допо</w:t>
      </w:r>
      <w:r w:rsidRPr="00582A5D">
        <w:rPr>
          <w:rFonts w:ascii="Times New Roman" w:hAnsi="Times New Roman" w:cs="Times New Roman"/>
          <w:sz w:val="24"/>
        </w:rPr>
        <w:t>л</w:t>
      </w:r>
      <w:r w:rsidRPr="00582A5D">
        <w:rPr>
          <w:rFonts w:ascii="Times New Roman" w:hAnsi="Times New Roman" w:cs="Times New Roman"/>
          <w:sz w:val="24"/>
        </w:rPr>
        <w:t xml:space="preserve">ни-тельных затратах топлива на перемещение каждой тонны балласта от 0,391 до 0,654 кг/ч. Рекомендовано использование трактора базовой комплектации без </w:t>
      </w:r>
      <w:proofErr w:type="spellStart"/>
      <w:r w:rsidRPr="00582A5D">
        <w:rPr>
          <w:rFonts w:ascii="Times New Roman" w:hAnsi="Times New Roman" w:cs="Times New Roman"/>
          <w:sz w:val="24"/>
        </w:rPr>
        <w:t>балластирования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на рабочей скорости выше 3,0 м/с</w:t>
      </w:r>
      <w:proofErr w:type="gramEnd"/>
      <w:r w:rsidRPr="00582A5D">
        <w:rPr>
          <w:rFonts w:ascii="Times New Roman" w:hAnsi="Times New Roman" w:cs="Times New Roman"/>
          <w:sz w:val="24"/>
        </w:rPr>
        <w:t xml:space="preserve"> и рациональное размещение съемного балласта с удел</w:t>
      </w:r>
      <w:r w:rsidRPr="00582A5D">
        <w:rPr>
          <w:rFonts w:ascii="Times New Roman" w:hAnsi="Times New Roman" w:cs="Times New Roman"/>
          <w:sz w:val="24"/>
        </w:rPr>
        <w:t>ь</w:t>
      </w:r>
      <w:r w:rsidRPr="00582A5D">
        <w:rPr>
          <w:rFonts w:ascii="Times New Roman" w:hAnsi="Times New Roman" w:cs="Times New Roman"/>
          <w:sz w:val="24"/>
        </w:rPr>
        <w:t xml:space="preserve">ной массой 13-15 кг/кВт в диапазоне рабочих скоростей  </w:t>
      </w:r>
      <w:r w:rsidRPr="00582A5D">
        <w:rPr>
          <w:rFonts w:ascii="Times New Roman" w:hAnsi="Times New Roman" w:cs="Times New Roman"/>
          <w:sz w:val="24"/>
        </w:rPr>
        <w:sym w:font="Symbol" w:char="F03D"/>
      </w:r>
      <w:proofErr w:type="spellStart"/>
      <w:r w:rsidRPr="00582A5D">
        <w:rPr>
          <w:rFonts w:ascii="Times New Roman" w:hAnsi="Times New Roman" w:cs="Times New Roman"/>
          <w:sz w:val="24"/>
        </w:rPr>
        <w:t>maxБm</w:t>
      </w:r>
      <w:proofErr w:type="spellEnd"/>
      <w:r w:rsidRPr="00582A5D">
        <w:rPr>
          <w:rFonts w:ascii="Times New Roman" w:hAnsi="Times New Roman" w:cs="Times New Roman"/>
          <w:sz w:val="24"/>
        </w:rPr>
        <w:t xml:space="preserve"> от 2,0 до 3,0 м/с </w:t>
      </w:r>
      <w:proofErr w:type="gramStart"/>
      <w:r w:rsidRPr="00582A5D">
        <w:rPr>
          <w:rFonts w:ascii="Times New Roman" w:hAnsi="Times New Roman" w:cs="Times New Roman"/>
          <w:sz w:val="24"/>
        </w:rPr>
        <w:t>при</w:t>
      </w:r>
      <w:proofErr w:type="gramEnd"/>
      <w:r w:rsidRPr="00582A5D">
        <w:rPr>
          <w:rFonts w:ascii="Times New Roman" w:hAnsi="Times New Roman" w:cs="Times New Roman"/>
          <w:sz w:val="24"/>
        </w:rPr>
        <w:t xml:space="preserve"> о</w:t>
      </w:r>
      <w:r w:rsidRPr="00582A5D">
        <w:rPr>
          <w:rFonts w:ascii="Times New Roman" w:hAnsi="Times New Roman" w:cs="Times New Roman"/>
          <w:sz w:val="24"/>
        </w:rPr>
        <w:t>п</w:t>
      </w:r>
      <w:r w:rsidRPr="00582A5D">
        <w:rPr>
          <w:rFonts w:ascii="Times New Roman" w:hAnsi="Times New Roman" w:cs="Times New Roman"/>
          <w:sz w:val="24"/>
        </w:rPr>
        <w:t>тимальной за-грузке двигателя.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Торопынин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дисков фрикционных коробок перем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передач тракторов "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Кировец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/ С. И.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Торопынин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А. Терских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Сел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30-31, 40.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Деформация, изнашивание и сварка в пакет дисков фрикционов обусловлены их неравномерной нагрузкой по мере удаления от нажимного диска и разной скоростью нагрева от работы сил трения на различных диаметрах.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8FD" w:rsidRDefault="000018FD" w:rsidP="00001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Механизация растениеводства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Доржеев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внедрения новых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агротехнологий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Доржеев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Горло, Н. М. Максименко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18-19, 35.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Приведены результаты достигнутых успехов в отрасли растениеводства по группам районов Красноярского края, внедряющих ресурсосберегающие технологии и новую те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нику при возделывании сельскохозяйственных культур.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Измайлов, А. Ю.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Приоритетная техника для селекции и первичного семеноводства / А. Ю. Измайлов, Н. Е.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Евтюшенков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14-15.</w:t>
      </w: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Рассмотрены основные направления формирования приоритетной техники для с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лекции и первичного семеноводства.</w:t>
      </w:r>
    </w:p>
    <w:p w:rsidR="00245B33" w:rsidRDefault="00245B33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5B33" w:rsidRPr="00245B33" w:rsidRDefault="00245B33" w:rsidP="00245B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5B33">
        <w:rPr>
          <w:rFonts w:ascii="Times New Roman" w:hAnsi="Times New Roman" w:cs="Times New Roman"/>
          <w:b/>
          <w:sz w:val="28"/>
        </w:rPr>
        <w:t>Потрахов</w:t>
      </w:r>
      <w:proofErr w:type="spellEnd"/>
      <w:r w:rsidRPr="00245B33">
        <w:rPr>
          <w:rFonts w:ascii="Times New Roman" w:hAnsi="Times New Roman" w:cs="Times New Roman"/>
          <w:b/>
          <w:sz w:val="28"/>
        </w:rPr>
        <w:t>, Н.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5B33">
        <w:rPr>
          <w:rFonts w:ascii="Times New Roman" w:hAnsi="Times New Roman" w:cs="Times New Roman"/>
          <w:sz w:val="28"/>
        </w:rPr>
        <w:t>Рентгенсепаратор</w:t>
      </w:r>
      <w:proofErr w:type="spellEnd"/>
      <w:r w:rsidRPr="00245B33">
        <w:rPr>
          <w:rFonts w:ascii="Times New Roman" w:hAnsi="Times New Roman" w:cs="Times New Roman"/>
          <w:sz w:val="28"/>
        </w:rPr>
        <w:t xml:space="preserve"> - дальнейший шаг в развитии те</w:t>
      </w:r>
      <w:r w:rsidRPr="00245B33">
        <w:rPr>
          <w:rFonts w:ascii="Times New Roman" w:hAnsi="Times New Roman" w:cs="Times New Roman"/>
          <w:sz w:val="28"/>
        </w:rPr>
        <w:t>х</w:t>
      </w:r>
      <w:r w:rsidRPr="00245B33">
        <w:rPr>
          <w:rFonts w:ascii="Times New Roman" w:hAnsi="Times New Roman" w:cs="Times New Roman"/>
          <w:sz w:val="28"/>
        </w:rPr>
        <w:t>нологии оптической сепарации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245B3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45B33">
        <w:rPr>
          <w:rFonts w:ascii="Times New Roman" w:hAnsi="Times New Roman" w:cs="Times New Roman"/>
          <w:sz w:val="28"/>
        </w:rPr>
        <w:t>Потрахов</w:t>
      </w:r>
      <w:proofErr w:type="spellEnd"/>
      <w:r w:rsidRPr="00245B3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45B33">
        <w:rPr>
          <w:rFonts w:ascii="Times New Roman" w:hAnsi="Times New Roman" w:cs="Times New Roman"/>
          <w:sz w:val="28"/>
        </w:rPr>
        <w:t>Л. Белецкий, Ф.</w:t>
      </w:r>
      <w:r>
        <w:rPr>
          <w:rFonts w:ascii="Times New Roman" w:hAnsi="Times New Roman" w:cs="Times New Roman"/>
          <w:sz w:val="28"/>
        </w:rPr>
        <w:t xml:space="preserve"> </w:t>
      </w:r>
      <w:r w:rsidRPr="00245B33">
        <w:rPr>
          <w:rFonts w:ascii="Times New Roman" w:hAnsi="Times New Roman" w:cs="Times New Roman"/>
          <w:sz w:val="28"/>
        </w:rPr>
        <w:t>Б. Мус</w:t>
      </w:r>
      <w:r w:rsidRPr="00245B33">
        <w:rPr>
          <w:rFonts w:ascii="Times New Roman" w:hAnsi="Times New Roman" w:cs="Times New Roman"/>
          <w:sz w:val="28"/>
        </w:rPr>
        <w:t>а</w:t>
      </w:r>
      <w:r w:rsidRPr="00245B33">
        <w:rPr>
          <w:rFonts w:ascii="Times New Roman" w:hAnsi="Times New Roman" w:cs="Times New Roman"/>
          <w:sz w:val="28"/>
        </w:rPr>
        <w:t>ев // Овощи России. – 2017. – № 2. – С. 40-42.</w:t>
      </w:r>
    </w:p>
    <w:p w:rsidR="00245B33" w:rsidRPr="00245B33" w:rsidRDefault="00245B33" w:rsidP="00245B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5B33">
        <w:rPr>
          <w:rFonts w:ascii="Times New Roman" w:hAnsi="Times New Roman" w:cs="Times New Roman"/>
          <w:sz w:val="24"/>
        </w:rPr>
        <w:t>В статье рассматривается сепарирование с применением рентгеновского излучения, дальнейшее развитие оптических сепараторов, принцип их действия, основные технич</w:t>
      </w:r>
      <w:r w:rsidRPr="00245B33">
        <w:rPr>
          <w:rFonts w:ascii="Times New Roman" w:hAnsi="Times New Roman" w:cs="Times New Roman"/>
          <w:sz w:val="24"/>
        </w:rPr>
        <w:t>е</w:t>
      </w:r>
      <w:r w:rsidRPr="00245B33">
        <w:rPr>
          <w:rFonts w:ascii="Times New Roman" w:hAnsi="Times New Roman" w:cs="Times New Roman"/>
          <w:sz w:val="24"/>
        </w:rPr>
        <w:t xml:space="preserve">ские характеристики, сфера применения и эффективность работы. </w:t>
      </w:r>
      <w:proofErr w:type="spellStart"/>
      <w:r w:rsidRPr="00245B33">
        <w:rPr>
          <w:rFonts w:ascii="Times New Roman" w:hAnsi="Times New Roman" w:cs="Times New Roman"/>
          <w:sz w:val="24"/>
        </w:rPr>
        <w:t>Рентгенсепаратор</w:t>
      </w:r>
      <w:proofErr w:type="spellEnd"/>
      <w:r w:rsidRPr="00245B33">
        <w:rPr>
          <w:rFonts w:ascii="Times New Roman" w:hAnsi="Times New Roman" w:cs="Times New Roman"/>
          <w:sz w:val="24"/>
        </w:rPr>
        <w:t xml:space="preserve"> м</w:t>
      </w:r>
      <w:r w:rsidRPr="00245B33">
        <w:rPr>
          <w:rFonts w:ascii="Times New Roman" w:hAnsi="Times New Roman" w:cs="Times New Roman"/>
          <w:sz w:val="24"/>
        </w:rPr>
        <w:t>о</w:t>
      </w:r>
      <w:r w:rsidRPr="00245B33">
        <w:rPr>
          <w:rFonts w:ascii="Times New Roman" w:hAnsi="Times New Roman" w:cs="Times New Roman"/>
          <w:sz w:val="24"/>
        </w:rPr>
        <w:t>жет распознать все ранее описанные программистом скрытые дефекты семян, к которым добавляются форма, яркость и цвет поверхности исследуемого объекта за счет примен</w:t>
      </w:r>
      <w:r w:rsidRPr="00245B33">
        <w:rPr>
          <w:rFonts w:ascii="Times New Roman" w:hAnsi="Times New Roman" w:cs="Times New Roman"/>
          <w:sz w:val="24"/>
        </w:rPr>
        <w:t>е</w:t>
      </w:r>
      <w:r w:rsidRPr="00245B33">
        <w:rPr>
          <w:rFonts w:ascii="Times New Roman" w:hAnsi="Times New Roman" w:cs="Times New Roman"/>
          <w:sz w:val="24"/>
        </w:rPr>
        <w:t>ния блока оптической сепарации в видимом диапазоне. Разработка такого рода сепарир</w:t>
      </w:r>
      <w:r w:rsidRPr="00245B33">
        <w:rPr>
          <w:rFonts w:ascii="Times New Roman" w:hAnsi="Times New Roman" w:cs="Times New Roman"/>
          <w:sz w:val="24"/>
        </w:rPr>
        <w:t>у</w:t>
      </w:r>
      <w:r w:rsidRPr="00245B33">
        <w:rPr>
          <w:rFonts w:ascii="Times New Roman" w:hAnsi="Times New Roman" w:cs="Times New Roman"/>
          <w:sz w:val="24"/>
        </w:rPr>
        <w:t xml:space="preserve">ющих машин - наукоемкая, долгая и достаточно дорогая работа. В прошлом году учеными ЛЭТИ был разработан рабочий макет промышленного </w:t>
      </w:r>
      <w:proofErr w:type="spellStart"/>
      <w:r w:rsidRPr="00245B33">
        <w:rPr>
          <w:rFonts w:ascii="Times New Roman" w:hAnsi="Times New Roman" w:cs="Times New Roman"/>
          <w:sz w:val="24"/>
        </w:rPr>
        <w:t>рентгенсепаратора</w:t>
      </w:r>
      <w:proofErr w:type="spellEnd"/>
      <w:r w:rsidRPr="00245B33">
        <w:rPr>
          <w:rFonts w:ascii="Times New Roman" w:hAnsi="Times New Roman" w:cs="Times New Roman"/>
          <w:sz w:val="24"/>
        </w:rPr>
        <w:t xml:space="preserve"> для очистки зерна и орехов различных культур. За основу макета был взят </w:t>
      </w:r>
      <w:proofErr w:type="spellStart"/>
      <w:r w:rsidRPr="00245B33">
        <w:rPr>
          <w:rFonts w:ascii="Times New Roman" w:hAnsi="Times New Roman" w:cs="Times New Roman"/>
          <w:sz w:val="24"/>
        </w:rPr>
        <w:t>фотосепаратор</w:t>
      </w:r>
      <w:proofErr w:type="spellEnd"/>
      <w:r w:rsidRPr="00245B33">
        <w:rPr>
          <w:rFonts w:ascii="Times New Roman" w:hAnsi="Times New Roman" w:cs="Times New Roman"/>
          <w:sz w:val="24"/>
        </w:rPr>
        <w:t xml:space="preserve"> Ф-5 прои</w:t>
      </w:r>
      <w:r w:rsidRPr="00245B33">
        <w:rPr>
          <w:rFonts w:ascii="Times New Roman" w:hAnsi="Times New Roman" w:cs="Times New Roman"/>
          <w:sz w:val="24"/>
        </w:rPr>
        <w:t>з</w:t>
      </w:r>
      <w:r w:rsidRPr="00245B33">
        <w:rPr>
          <w:rFonts w:ascii="Times New Roman" w:hAnsi="Times New Roman" w:cs="Times New Roman"/>
          <w:sz w:val="24"/>
        </w:rPr>
        <w:t>водства ОАО «</w:t>
      </w:r>
      <w:proofErr w:type="spellStart"/>
      <w:r w:rsidRPr="00245B33">
        <w:rPr>
          <w:rFonts w:ascii="Times New Roman" w:hAnsi="Times New Roman" w:cs="Times New Roman"/>
          <w:sz w:val="24"/>
        </w:rPr>
        <w:t>Воронежсельмаш</w:t>
      </w:r>
      <w:proofErr w:type="spellEnd"/>
      <w:r w:rsidRPr="00245B33">
        <w:rPr>
          <w:rFonts w:ascii="Times New Roman" w:hAnsi="Times New Roman" w:cs="Times New Roman"/>
          <w:sz w:val="24"/>
        </w:rPr>
        <w:t>». Режимы работы сепаратора устанавливаются органами управления с компьютерного пульта прибора. Состояние оборудования прибора и его и</w:t>
      </w:r>
      <w:r w:rsidRPr="00245B33">
        <w:rPr>
          <w:rFonts w:ascii="Times New Roman" w:hAnsi="Times New Roman" w:cs="Times New Roman"/>
          <w:sz w:val="24"/>
        </w:rPr>
        <w:t>с</w:t>
      </w:r>
      <w:r w:rsidRPr="00245B33">
        <w:rPr>
          <w:rFonts w:ascii="Times New Roman" w:hAnsi="Times New Roman" w:cs="Times New Roman"/>
          <w:sz w:val="24"/>
        </w:rPr>
        <w:t>полнительных механизмов высвечивается на мониторе. В режимах обработки (сепарации и диагностики) каждой контролируемой партии создается паспорт, включающий в себя идентификационный номер; фиксацию времени получения материалов; время проведения контроля; количество зерен или семян, прошедших контроль, каждому из установленных признаков присваивается номер приемника материала (для режима сепарации); устано</w:t>
      </w:r>
      <w:r w:rsidRPr="00245B33">
        <w:rPr>
          <w:rFonts w:ascii="Times New Roman" w:hAnsi="Times New Roman" w:cs="Times New Roman"/>
          <w:sz w:val="24"/>
        </w:rPr>
        <w:t>в</w:t>
      </w:r>
      <w:r w:rsidRPr="00245B33">
        <w:rPr>
          <w:rFonts w:ascii="Times New Roman" w:hAnsi="Times New Roman" w:cs="Times New Roman"/>
          <w:sz w:val="24"/>
        </w:rPr>
        <w:t xml:space="preserve">ление числа объектов с установленными признаками; количество неидентифицируемых объектов. Применение </w:t>
      </w:r>
      <w:proofErr w:type="spellStart"/>
      <w:r w:rsidRPr="00245B33">
        <w:rPr>
          <w:rFonts w:ascii="Times New Roman" w:hAnsi="Times New Roman" w:cs="Times New Roman"/>
          <w:sz w:val="24"/>
        </w:rPr>
        <w:t>рентгенсепараторов</w:t>
      </w:r>
      <w:proofErr w:type="spellEnd"/>
      <w:r w:rsidRPr="00245B33">
        <w:rPr>
          <w:rFonts w:ascii="Times New Roman" w:hAnsi="Times New Roman" w:cs="Times New Roman"/>
          <w:sz w:val="24"/>
        </w:rPr>
        <w:t xml:space="preserve"> на основе </w:t>
      </w:r>
      <w:proofErr w:type="spellStart"/>
      <w:r w:rsidRPr="00245B33">
        <w:rPr>
          <w:rFonts w:ascii="Times New Roman" w:hAnsi="Times New Roman" w:cs="Times New Roman"/>
          <w:sz w:val="24"/>
        </w:rPr>
        <w:t>фотосепаратора</w:t>
      </w:r>
      <w:proofErr w:type="spellEnd"/>
      <w:r w:rsidRPr="00245B33">
        <w:rPr>
          <w:rFonts w:ascii="Times New Roman" w:hAnsi="Times New Roman" w:cs="Times New Roman"/>
          <w:sz w:val="24"/>
        </w:rPr>
        <w:t xml:space="preserve"> Ф-5 дает возмо</w:t>
      </w:r>
      <w:r w:rsidRPr="00245B33">
        <w:rPr>
          <w:rFonts w:ascii="Times New Roman" w:hAnsi="Times New Roman" w:cs="Times New Roman"/>
          <w:sz w:val="24"/>
        </w:rPr>
        <w:t>ж</w:t>
      </w:r>
      <w:r w:rsidRPr="00245B33">
        <w:rPr>
          <w:rFonts w:ascii="Times New Roman" w:hAnsi="Times New Roman" w:cs="Times New Roman"/>
          <w:sz w:val="24"/>
        </w:rPr>
        <w:t xml:space="preserve">ность комплексной оценки качества семян и сепарация в одном устройстве с созданием электронного протокола </w:t>
      </w:r>
      <w:proofErr w:type="gramStart"/>
      <w:r w:rsidRPr="00245B33">
        <w:rPr>
          <w:rFonts w:ascii="Times New Roman" w:hAnsi="Times New Roman" w:cs="Times New Roman"/>
          <w:sz w:val="24"/>
        </w:rPr>
        <w:t>со</w:t>
      </w:r>
      <w:proofErr w:type="gramEnd"/>
      <w:r w:rsidRPr="00245B33">
        <w:rPr>
          <w:rFonts w:ascii="Times New Roman" w:hAnsi="Times New Roman" w:cs="Times New Roman"/>
          <w:sz w:val="24"/>
        </w:rPr>
        <w:t xml:space="preserve"> множеством характеристик.</w:t>
      </w:r>
    </w:p>
    <w:p w:rsidR="000018FD" w:rsidRPr="00800B57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4EB6" w:rsidRDefault="00024EB6" w:rsidP="00024E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Почвообрабатывающие машины и орудия</w:t>
      </w:r>
    </w:p>
    <w:p w:rsidR="00B37129" w:rsidRPr="00B37129" w:rsidRDefault="00B37129" w:rsidP="00C6501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7129">
        <w:rPr>
          <w:rFonts w:ascii="Times New Roman" w:hAnsi="Times New Roman" w:cs="Times New Roman"/>
          <w:b/>
          <w:sz w:val="28"/>
        </w:rPr>
        <w:t>Ворокосов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37129">
        <w:rPr>
          <w:rFonts w:ascii="Times New Roman" w:hAnsi="Times New Roman" w:cs="Times New Roman"/>
          <w:b/>
          <w:sz w:val="28"/>
        </w:rPr>
        <w:t xml:space="preserve">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129">
        <w:rPr>
          <w:rFonts w:ascii="Times New Roman" w:hAnsi="Times New Roman" w:cs="Times New Roman"/>
          <w:b/>
          <w:sz w:val="28"/>
        </w:rPr>
        <w:t>В.</w:t>
      </w:r>
      <w:r w:rsidRPr="00B37129">
        <w:rPr>
          <w:rFonts w:ascii="Times New Roman" w:hAnsi="Times New Roman" w:cs="Times New Roman"/>
          <w:sz w:val="28"/>
        </w:rPr>
        <w:t xml:space="preserve"> Обоснование конструктивных параметров почвоо</w:t>
      </w:r>
      <w:r w:rsidRPr="00B37129">
        <w:rPr>
          <w:rFonts w:ascii="Times New Roman" w:hAnsi="Times New Roman" w:cs="Times New Roman"/>
          <w:sz w:val="28"/>
        </w:rPr>
        <w:t>б</w:t>
      </w:r>
      <w:r w:rsidRPr="00B37129">
        <w:rPr>
          <w:rFonts w:ascii="Times New Roman" w:hAnsi="Times New Roman" w:cs="Times New Roman"/>
          <w:sz w:val="28"/>
        </w:rPr>
        <w:t>рабатывающего орудия для предпосевной обработки почвы и посева зерн</w:t>
      </w:r>
      <w:r w:rsidRPr="00B37129">
        <w:rPr>
          <w:rFonts w:ascii="Times New Roman" w:hAnsi="Times New Roman" w:cs="Times New Roman"/>
          <w:sz w:val="28"/>
        </w:rPr>
        <w:t>о</w:t>
      </w:r>
      <w:r w:rsidRPr="00B37129">
        <w:rPr>
          <w:rFonts w:ascii="Times New Roman" w:hAnsi="Times New Roman" w:cs="Times New Roman"/>
          <w:sz w:val="28"/>
        </w:rPr>
        <w:t>вых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B3712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3712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37129">
        <w:rPr>
          <w:rFonts w:ascii="Times New Roman" w:hAnsi="Times New Roman" w:cs="Times New Roman"/>
          <w:sz w:val="28"/>
        </w:rPr>
        <w:t>Ворокосов</w:t>
      </w:r>
      <w:proofErr w:type="spellEnd"/>
      <w:r w:rsidRPr="00B3712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3712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37129">
        <w:rPr>
          <w:rFonts w:ascii="Times New Roman" w:hAnsi="Times New Roman" w:cs="Times New Roman"/>
          <w:sz w:val="28"/>
        </w:rPr>
        <w:t xml:space="preserve"> Курганской ГСХА. – 2017. – № 1.– С. </w:t>
      </w:r>
      <w:r w:rsidRPr="00B37129">
        <w:rPr>
          <w:rFonts w:ascii="Times New Roman" w:hAnsi="Times New Roman" w:cs="Times New Roman"/>
          <w:sz w:val="28"/>
        </w:rPr>
        <w:lastRenderedPageBreak/>
        <w:t>72-74</w:t>
      </w:r>
      <w:r>
        <w:rPr>
          <w:rFonts w:ascii="Times New Roman" w:hAnsi="Times New Roman" w:cs="Times New Roman"/>
          <w:sz w:val="28"/>
        </w:rPr>
        <w:t>.</w:t>
      </w:r>
    </w:p>
    <w:p w:rsidR="00B37129" w:rsidRDefault="00B37129" w:rsidP="00B371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7129">
        <w:rPr>
          <w:rFonts w:ascii="Times New Roman" w:hAnsi="Times New Roman" w:cs="Times New Roman"/>
          <w:sz w:val="24"/>
        </w:rPr>
        <w:t xml:space="preserve">Приведены результаты по обоснованию параметров положения опорных колес и высоты присоединения прицепного устройства универсального комбинированного орудия к прицепной серьге трактора. </w:t>
      </w:r>
    </w:p>
    <w:p w:rsidR="00B37129" w:rsidRPr="00B37129" w:rsidRDefault="00B37129" w:rsidP="00B371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Гриднев, Г. В.</w:t>
      </w:r>
      <w:r w:rsidRPr="00800B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Культиватор сплошной обработки КС-8 / Г. В. Гриднев</w:t>
      </w:r>
      <w:r w:rsidRPr="0080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Сельский механизатор.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4-я с. обл.</w:t>
      </w: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06B1">
        <w:rPr>
          <w:rFonts w:ascii="Times New Roman" w:hAnsi="Times New Roman" w:cs="Times New Roman"/>
          <w:b/>
          <w:sz w:val="28"/>
        </w:rPr>
        <w:t>Дементьев, Ю. Н.</w:t>
      </w:r>
      <w:r>
        <w:rPr>
          <w:rFonts w:ascii="Times New Roman" w:hAnsi="Times New Roman" w:cs="Times New Roman"/>
          <w:sz w:val="28"/>
        </w:rPr>
        <w:t xml:space="preserve"> </w:t>
      </w:r>
      <w:r w:rsidRPr="000A06B1">
        <w:rPr>
          <w:rFonts w:ascii="Times New Roman" w:hAnsi="Times New Roman" w:cs="Times New Roman"/>
          <w:sz w:val="28"/>
        </w:rPr>
        <w:t>Ускоренные испытания ножей почвенных фрез на износ /</w:t>
      </w:r>
      <w:r>
        <w:rPr>
          <w:rFonts w:ascii="Times New Roman" w:hAnsi="Times New Roman" w:cs="Times New Roman"/>
          <w:sz w:val="28"/>
        </w:rPr>
        <w:t xml:space="preserve"> </w:t>
      </w:r>
      <w:r w:rsidRPr="000A06B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A06B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A06B1">
        <w:rPr>
          <w:rFonts w:ascii="Times New Roman" w:hAnsi="Times New Roman" w:cs="Times New Roman"/>
          <w:sz w:val="28"/>
        </w:rPr>
        <w:t xml:space="preserve">Дементьев // </w:t>
      </w:r>
      <w:proofErr w:type="spellStart"/>
      <w:r w:rsidRPr="000A06B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A06B1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0A0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06B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A06B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0A06B1">
        <w:rPr>
          <w:rFonts w:ascii="Times New Roman" w:hAnsi="Times New Roman" w:cs="Times New Roman"/>
          <w:sz w:val="28"/>
        </w:rPr>
        <w:t xml:space="preserve">та. – 2017. – </w:t>
      </w:r>
      <w:r>
        <w:rPr>
          <w:rFonts w:ascii="Times New Roman" w:hAnsi="Times New Roman" w:cs="Times New Roman"/>
          <w:sz w:val="28"/>
        </w:rPr>
        <w:t xml:space="preserve">№ 4 </w:t>
      </w:r>
      <w:r w:rsidRPr="000A06B1">
        <w:rPr>
          <w:rFonts w:ascii="Times New Roman" w:hAnsi="Times New Roman" w:cs="Times New Roman"/>
          <w:sz w:val="28"/>
        </w:rPr>
        <w:t>(150). – С. 142-148.</w:t>
      </w:r>
    </w:p>
    <w:p w:rsid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18FD">
        <w:rPr>
          <w:rFonts w:ascii="Times New Roman" w:hAnsi="Times New Roman" w:cs="Times New Roman"/>
          <w:b/>
          <w:sz w:val="28"/>
        </w:rPr>
        <w:t>Кувшинов, Н. М.</w:t>
      </w:r>
      <w:r w:rsidRPr="000018FD">
        <w:rPr>
          <w:rFonts w:ascii="Times New Roman" w:hAnsi="Times New Roman" w:cs="Times New Roman"/>
          <w:sz w:val="28"/>
        </w:rPr>
        <w:t xml:space="preserve"> Эффективность применения орудий с активными р</w:t>
      </w:r>
      <w:r w:rsidRPr="000018FD">
        <w:rPr>
          <w:rFonts w:ascii="Times New Roman" w:hAnsi="Times New Roman" w:cs="Times New Roman"/>
          <w:sz w:val="28"/>
        </w:rPr>
        <w:t>а</w:t>
      </w:r>
      <w:r w:rsidRPr="000018FD">
        <w:rPr>
          <w:rFonts w:ascii="Times New Roman" w:hAnsi="Times New Roman" w:cs="Times New Roman"/>
          <w:sz w:val="28"/>
        </w:rPr>
        <w:t xml:space="preserve">бочими органами в качестве </w:t>
      </w:r>
      <w:proofErr w:type="gramStart"/>
      <w:r w:rsidRPr="000018FD">
        <w:rPr>
          <w:rFonts w:ascii="Times New Roman" w:hAnsi="Times New Roman" w:cs="Times New Roman"/>
          <w:sz w:val="28"/>
        </w:rPr>
        <w:t>приемов предпосевной обработки серых лесных почв нечерноземной зоны России</w:t>
      </w:r>
      <w:proofErr w:type="gramEnd"/>
      <w:r w:rsidRPr="000018FD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 xml:space="preserve">М. Кувшинов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018FD">
        <w:rPr>
          <w:rFonts w:ascii="Times New Roman" w:hAnsi="Times New Roman" w:cs="Times New Roman"/>
          <w:sz w:val="28"/>
        </w:rPr>
        <w:t>Вестн</w:t>
      </w:r>
      <w:proofErr w:type="spellEnd"/>
      <w:r w:rsidRPr="000018FD">
        <w:rPr>
          <w:rFonts w:ascii="Times New Roman" w:hAnsi="Times New Roman" w:cs="Times New Roman"/>
          <w:sz w:val="28"/>
        </w:rPr>
        <w:t>. Брянской гос. с.-х.</w:t>
      </w:r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>акад. – 2017.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>23-31</w:t>
      </w:r>
      <w:r>
        <w:rPr>
          <w:rFonts w:ascii="Times New Roman" w:hAnsi="Times New Roman" w:cs="Times New Roman"/>
          <w:sz w:val="28"/>
        </w:rPr>
        <w:t>.</w:t>
      </w: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8FD">
        <w:rPr>
          <w:rFonts w:ascii="Times New Roman" w:hAnsi="Times New Roman" w:cs="Times New Roman"/>
          <w:sz w:val="24"/>
        </w:rPr>
        <w:t>Одним из основных факторов, определяющих урожайность сельскохозяйственных культур, является обработка почвы. Она определяет уровень крошения почвы, ее структ</w:t>
      </w:r>
      <w:r w:rsidRPr="000018FD">
        <w:rPr>
          <w:rFonts w:ascii="Times New Roman" w:hAnsi="Times New Roman" w:cs="Times New Roman"/>
          <w:sz w:val="24"/>
        </w:rPr>
        <w:t>у</w:t>
      </w:r>
      <w:r w:rsidRPr="000018FD">
        <w:rPr>
          <w:rFonts w:ascii="Times New Roman" w:hAnsi="Times New Roman" w:cs="Times New Roman"/>
          <w:sz w:val="24"/>
        </w:rPr>
        <w:t>ру, водный, воздушный и пищевой режимы, интенсивность протекания в ней биологич</w:t>
      </w:r>
      <w:r w:rsidRPr="000018FD">
        <w:rPr>
          <w:rFonts w:ascii="Times New Roman" w:hAnsi="Times New Roman" w:cs="Times New Roman"/>
          <w:sz w:val="24"/>
        </w:rPr>
        <w:t>е</w:t>
      </w:r>
      <w:r w:rsidRPr="000018FD">
        <w:rPr>
          <w:rFonts w:ascii="Times New Roman" w:hAnsi="Times New Roman" w:cs="Times New Roman"/>
          <w:sz w:val="24"/>
        </w:rPr>
        <w:t>ских процессов. Совершенствование систем и способов обработки почвы в земледелии России остается наиважнейшей проблемой, которая не имеет однозначных решений, так как факторов и условий, определяющих выбор наиболее оптимального способа, достато</w:t>
      </w:r>
      <w:r w:rsidRPr="000018FD">
        <w:rPr>
          <w:rFonts w:ascii="Times New Roman" w:hAnsi="Times New Roman" w:cs="Times New Roman"/>
          <w:sz w:val="24"/>
        </w:rPr>
        <w:t>ч</w:t>
      </w:r>
      <w:r w:rsidRPr="000018FD">
        <w:rPr>
          <w:rFonts w:ascii="Times New Roman" w:hAnsi="Times New Roman" w:cs="Times New Roman"/>
          <w:sz w:val="24"/>
        </w:rPr>
        <w:t>ное множество. В статье показано положительное влияние фрезерной обработки на техн</w:t>
      </w:r>
      <w:r w:rsidRPr="000018FD">
        <w:rPr>
          <w:rFonts w:ascii="Times New Roman" w:hAnsi="Times New Roman" w:cs="Times New Roman"/>
          <w:sz w:val="24"/>
        </w:rPr>
        <w:t>о</w:t>
      </w:r>
      <w:r w:rsidRPr="000018FD">
        <w:rPr>
          <w:rFonts w:ascii="Times New Roman" w:hAnsi="Times New Roman" w:cs="Times New Roman"/>
          <w:sz w:val="24"/>
        </w:rPr>
        <w:t>логические (уровень крошения, твердость почвы), агрофизические условия произрастания (плотность сложения, общая скважность, содержание влаги в почве) и урожайность ячм</w:t>
      </w:r>
      <w:r w:rsidRPr="000018FD">
        <w:rPr>
          <w:rFonts w:ascii="Times New Roman" w:hAnsi="Times New Roman" w:cs="Times New Roman"/>
          <w:sz w:val="24"/>
        </w:rPr>
        <w:t>е</w:t>
      </w:r>
      <w:r w:rsidRPr="000018FD">
        <w:rPr>
          <w:rFonts w:ascii="Times New Roman" w:hAnsi="Times New Roman" w:cs="Times New Roman"/>
          <w:sz w:val="24"/>
        </w:rPr>
        <w:t>ня и картофеля. Отмечено, что вопросы дальнейшего изучения обработки почвы с акти</w:t>
      </w:r>
      <w:r w:rsidRPr="000018FD">
        <w:rPr>
          <w:rFonts w:ascii="Times New Roman" w:hAnsi="Times New Roman" w:cs="Times New Roman"/>
          <w:sz w:val="24"/>
        </w:rPr>
        <w:t>в</w:t>
      </w:r>
      <w:r w:rsidRPr="000018FD">
        <w:rPr>
          <w:rFonts w:ascii="Times New Roman" w:hAnsi="Times New Roman" w:cs="Times New Roman"/>
          <w:sz w:val="24"/>
        </w:rPr>
        <w:t>ными рабочими органами под другие сельскохозяйственные культуры, сочетания с др</w:t>
      </w:r>
      <w:r w:rsidRPr="000018FD">
        <w:rPr>
          <w:rFonts w:ascii="Times New Roman" w:hAnsi="Times New Roman" w:cs="Times New Roman"/>
          <w:sz w:val="24"/>
        </w:rPr>
        <w:t>у</w:t>
      </w:r>
      <w:r w:rsidRPr="000018FD">
        <w:rPr>
          <w:rFonts w:ascii="Times New Roman" w:hAnsi="Times New Roman" w:cs="Times New Roman"/>
          <w:sz w:val="24"/>
        </w:rPr>
        <w:t xml:space="preserve">гими приемами и способами предпосевной обработки следует увязывать с появлением в производстве новой почвообрабатывающей техники. Сельхозпроизводителям необходима качественная и конкурентоспособная техника применительно к определенным почвенно-климатическим условиям. Модернизация земледелия России должна предполагать оценку ресурсного потенциала, нормирования антропогенной нагрузки, </w:t>
      </w:r>
      <w:proofErr w:type="spellStart"/>
      <w:r w:rsidRPr="000018FD">
        <w:rPr>
          <w:rFonts w:ascii="Times New Roman" w:hAnsi="Times New Roman" w:cs="Times New Roman"/>
          <w:sz w:val="24"/>
        </w:rPr>
        <w:t>агротребований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к новым рабочим органам и машинам, совершенствованию </w:t>
      </w:r>
      <w:proofErr w:type="spellStart"/>
      <w:r w:rsidRPr="000018FD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и машин. </w:t>
      </w:r>
    </w:p>
    <w:p w:rsid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3A3A" w:rsidRDefault="002F3A3A" w:rsidP="002F3A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Литвинов, П. П.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Плуг оборотный полунавесной ПО-8/45К / П. П. Ли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4-я с. обл.</w:t>
      </w:r>
    </w:p>
    <w:p w:rsidR="002F3A3A" w:rsidRDefault="002F3A3A" w:rsidP="002F3A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Плуг предназначен для вспашки почв с оборотом пласта на глубину 20-27 см без разъемных борозд и свальных гребней под зерновые и технические культуры.</w:t>
      </w:r>
    </w:p>
    <w:p w:rsidR="002F3A3A" w:rsidRPr="000018FD" w:rsidRDefault="002F3A3A" w:rsidP="002F3A3A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18FD">
        <w:rPr>
          <w:rFonts w:ascii="Times New Roman" w:hAnsi="Times New Roman" w:cs="Times New Roman"/>
          <w:b/>
          <w:sz w:val="28"/>
        </w:rPr>
        <w:t>Методика определения крутящего момента ротора фрезы с верт</w:t>
      </w:r>
      <w:r w:rsidRPr="000018FD">
        <w:rPr>
          <w:rFonts w:ascii="Times New Roman" w:hAnsi="Times New Roman" w:cs="Times New Roman"/>
          <w:b/>
          <w:sz w:val="28"/>
        </w:rPr>
        <w:t>и</w:t>
      </w:r>
      <w:r w:rsidRPr="000018FD">
        <w:rPr>
          <w:rFonts w:ascii="Times New Roman" w:hAnsi="Times New Roman" w:cs="Times New Roman"/>
          <w:b/>
          <w:sz w:val="28"/>
        </w:rPr>
        <w:t>кальной осью вращения</w:t>
      </w:r>
      <w:r w:rsidRPr="000018FD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018F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Блохин [</w:t>
      </w:r>
      <w:r>
        <w:rPr>
          <w:rFonts w:ascii="Times New Roman" w:hAnsi="Times New Roman" w:cs="Times New Roman"/>
          <w:sz w:val="28"/>
        </w:rPr>
        <w:t>и др.</w:t>
      </w:r>
      <w:r w:rsidRPr="000018FD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018F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Брянской гос</w:t>
      </w:r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0018F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0018FD">
        <w:rPr>
          <w:rFonts w:ascii="Times New Roman" w:hAnsi="Times New Roman" w:cs="Times New Roman"/>
          <w:sz w:val="28"/>
        </w:rPr>
        <w:t xml:space="preserve"> акад. – 2017. – № 2. – С. 35-40</w:t>
      </w:r>
      <w:r w:rsidR="00F44C5E">
        <w:rPr>
          <w:rFonts w:ascii="Times New Roman" w:hAnsi="Times New Roman" w:cs="Times New Roman"/>
          <w:sz w:val="28"/>
        </w:rPr>
        <w:t>.</w:t>
      </w:r>
    </w:p>
    <w:p w:rsidR="000018FD" w:rsidRP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8FD">
        <w:rPr>
          <w:rFonts w:ascii="Times New Roman" w:hAnsi="Times New Roman" w:cs="Times New Roman"/>
          <w:sz w:val="24"/>
        </w:rPr>
        <w:t xml:space="preserve">Процессам обработки фрезами с вертикальной осью вращения занимались А.Д. </w:t>
      </w:r>
      <w:proofErr w:type="spellStart"/>
      <w:r w:rsidRPr="000018FD">
        <w:rPr>
          <w:rFonts w:ascii="Times New Roman" w:hAnsi="Times New Roman" w:cs="Times New Roman"/>
          <w:sz w:val="24"/>
        </w:rPr>
        <w:t>Д</w:t>
      </w:r>
      <w:r w:rsidRPr="000018FD">
        <w:rPr>
          <w:rFonts w:ascii="Times New Roman" w:hAnsi="Times New Roman" w:cs="Times New Roman"/>
          <w:sz w:val="24"/>
        </w:rPr>
        <w:t>а</w:t>
      </w:r>
      <w:r w:rsidRPr="000018FD">
        <w:rPr>
          <w:rFonts w:ascii="Times New Roman" w:hAnsi="Times New Roman" w:cs="Times New Roman"/>
          <w:sz w:val="24"/>
        </w:rPr>
        <w:t>лин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, П.В. Павлов, И.С. Полтавцев, В.И. </w:t>
      </w:r>
      <w:proofErr w:type="spellStart"/>
      <w:r w:rsidRPr="000018FD">
        <w:rPr>
          <w:rFonts w:ascii="Times New Roman" w:hAnsi="Times New Roman" w:cs="Times New Roman"/>
          <w:sz w:val="24"/>
        </w:rPr>
        <w:t>Порфирюк</w:t>
      </w:r>
      <w:proofErr w:type="spellEnd"/>
      <w:r w:rsidRPr="000018FD">
        <w:rPr>
          <w:rFonts w:ascii="Times New Roman" w:hAnsi="Times New Roman" w:cs="Times New Roman"/>
          <w:sz w:val="24"/>
        </w:rPr>
        <w:t>, С.В. Чудак и др., которые теоретич</w:t>
      </w:r>
      <w:r w:rsidRPr="000018FD">
        <w:rPr>
          <w:rFonts w:ascii="Times New Roman" w:hAnsi="Times New Roman" w:cs="Times New Roman"/>
          <w:sz w:val="24"/>
        </w:rPr>
        <w:t>е</w:t>
      </w:r>
      <w:r w:rsidRPr="000018FD">
        <w:rPr>
          <w:rFonts w:ascii="Times New Roman" w:hAnsi="Times New Roman" w:cs="Times New Roman"/>
          <w:sz w:val="24"/>
        </w:rPr>
        <w:t>ски и экспериментальным путем определили ряд кинематических параметров L- образн</w:t>
      </w:r>
      <w:r w:rsidRPr="000018FD">
        <w:rPr>
          <w:rFonts w:ascii="Times New Roman" w:hAnsi="Times New Roman" w:cs="Times New Roman"/>
          <w:sz w:val="24"/>
        </w:rPr>
        <w:t>о</w:t>
      </w:r>
      <w:r w:rsidRPr="000018FD">
        <w:rPr>
          <w:rFonts w:ascii="Times New Roman" w:hAnsi="Times New Roman" w:cs="Times New Roman"/>
          <w:sz w:val="24"/>
        </w:rPr>
        <w:t>го ножа с отогнутыми лезвиями, а также установили ряд важных зависимостей: определ</w:t>
      </w:r>
      <w:r w:rsidRPr="000018FD">
        <w:rPr>
          <w:rFonts w:ascii="Times New Roman" w:hAnsi="Times New Roman" w:cs="Times New Roman"/>
          <w:sz w:val="24"/>
        </w:rPr>
        <w:t>е</w:t>
      </w:r>
      <w:r w:rsidRPr="000018FD">
        <w:rPr>
          <w:rFonts w:ascii="Times New Roman" w:hAnsi="Times New Roman" w:cs="Times New Roman"/>
          <w:sz w:val="24"/>
        </w:rPr>
        <w:t xml:space="preserve">на сила резания почвы F, крутящий момент на валу M z </w:t>
      </w:r>
      <w:proofErr w:type="spellStart"/>
      <w:proofErr w:type="gramStart"/>
      <w:r w:rsidRPr="000018FD">
        <w:rPr>
          <w:rFonts w:ascii="Times New Roman" w:hAnsi="Times New Roman" w:cs="Times New Roman"/>
          <w:sz w:val="24"/>
        </w:rPr>
        <w:t>кр</w:t>
      </w:r>
      <w:proofErr w:type="spellEnd"/>
      <w:proofErr w:type="gramEnd"/>
      <w:r w:rsidRPr="000018FD">
        <w:rPr>
          <w:rFonts w:ascii="Times New Roman" w:hAnsi="Times New Roman" w:cs="Times New Roman"/>
          <w:sz w:val="24"/>
        </w:rPr>
        <w:t>, тяговое сопротивление и ра</w:t>
      </w:r>
      <w:r w:rsidRPr="000018FD">
        <w:rPr>
          <w:rFonts w:ascii="Times New Roman" w:hAnsi="Times New Roman" w:cs="Times New Roman"/>
          <w:sz w:val="24"/>
        </w:rPr>
        <w:t>с</w:t>
      </w:r>
      <w:r w:rsidRPr="000018FD">
        <w:rPr>
          <w:rFonts w:ascii="Times New Roman" w:hAnsi="Times New Roman" w:cs="Times New Roman"/>
          <w:sz w:val="24"/>
        </w:rPr>
        <w:t>ход мощности на резание и рыхление. Сложность определения этих параметров заключ</w:t>
      </w:r>
      <w:r w:rsidRPr="000018FD">
        <w:rPr>
          <w:rFonts w:ascii="Times New Roman" w:hAnsi="Times New Roman" w:cs="Times New Roman"/>
          <w:sz w:val="24"/>
        </w:rPr>
        <w:t>а</w:t>
      </w:r>
      <w:r w:rsidRPr="000018FD">
        <w:rPr>
          <w:rFonts w:ascii="Times New Roman" w:hAnsi="Times New Roman" w:cs="Times New Roman"/>
          <w:sz w:val="24"/>
        </w:rPr>
        <w:t xml:space="preserve">ется в том, что угол раствора γ (угол между режущими кромками подрезающего лезвия) </w:t>
      </w:r>
      <w:r w:rsidRPr="000018FD">
        <w:rPr>
          <w:rFonts w:ascii="Times New Roman" w:hAnsi="Times New Roman" w:cs="Times New Roman"/>
          <w:sz w:val="24"/>
        </w:rPr>
        <w:lastRenderedPageBreak/>
        <w:t xml:space="preserve">является величиной постоянной. Введя величину </w:t>
      </w:r>
      <w:proofErr w:type="spellStart"/>
      <w:r w:rsidRPr="000018FD">
        <w:rPr>
          <w:rFonts w:ascii="Times New Roman" w:hAnsi="Times New Roman" w:cs="Times New Roman"/>
          <w:sz w:val="24"/>
        </w:rPr>
        <w:t>Δγ</w:t>
      </w:r>
      <w:proofErr w:type="spellEnd"/>
      <w:r w:rsidRPr="000018FD">
        <w:rPr>
          <w:rFonts w:ascii="Times New Roman" w:hAnsi="Times New Roman" w:cs="Times New Roman"/>
          <w:sz w:val="24"/>
        </w:rPr>
        <w:t xml:space="preserve"> изменения угла раствора за один цикл была получена математическая модель подсчета крутящего момента, благодаря которой можно еще производить оптимизацию геометрических параметров рабочего органа, кот</w:t>
      </w:r>
      <w:r w:rsidRPr="000018FD">
        <w:rPr>
          <w:rFonts w:ascii="Times New Roman" w:hAnsi="Times New Roman" w:cs="Times New Roman"/>
          <w:sz w:val="24"/>
        </w:rPr>
        <w:t>о</w:t>
      </w:r>
      <w:r w:rsidRPr="000018FD">
        <w:rPr>
          <w:rFonts w:ascii="Times New Roman" w:hAnsi="Times New Roman" w:cs="Times New Roman"/>
          <w:sz w:val="24"/>
        </w:rPr>
        <w:t xml:space="preserve">рая сказывается на затратах энергии при обработке почвы. </w:t>
      </w:r>
    </w:p>
    <w:p w:rsidR="000018FD" w:rsidRDefault="000018FD" w:rsidP="000018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472E" w:rsidRDefault="00024EB6" w:rsidP="00024EB6">
      <w:pPr>
        <w:ind w:firstLine="709"/>
        <w:jc w:val="both"/>
        <w:rPr>
          <w:sz w:val="28"/>
        </w:rPr>
      </w:pPr>
      <w:r w:rsidRPr="00024EB6">
        <w:rPr>
          <w:b/>
          <w:sz w:val="28"/>
        </w:rPr>
        <w:t>Павлов, И. М.</w:t>
      </w:r>
      <w:r w:rsidRPr="00024EB6">
        <w:rPr>
          <w:sz w:val="28"/>
        </w:rPr>
        <w:t xml:space="preserve"> </w:t>
      </w:r>
      <w:r w:rsidR="00CD472E" w:rsidRPr="00024EB6">
        <w:rPr>
          <w:sz w:val="28"/>
        </w:rPr>
        <w:t>Повышение эффективности дисковых сошников</w:t>
      </w:r>
      <w:r w:rsidRPr="00024EB6">
        <w:rPr>
          <w:sz w:val="28"/>
        </w:rPr>
        <w:t xml:space="preserve"> </w:t>
      </w:r>
      <w:r w:rsidR="00CD472E" w:rsidRPr="00024EB6">
        <w:rPr>
          <w:sz w:val="28"/>
        </w:rPr>
        <w:t xml:space="preserve">/ </w:t>
      </w:r>
      <w:r w:rsidRPr="00024EB6">
        <w:rPr>
          <w:sz w:val="28"/>
        </w:rPr>
        <w:t>И.</w:t>
      </w:r>
      <w:r>
        <w:rPr>
          <w:sz w:val="28"/>
        </w:rPr>
        <w:t xml:space="preserve"> </w:t>
      </w:r>
      <w:r w:rsidRPr="00024EB6">
        <w:rPr>
          <w:sz w:val="28"/>
        </w:rPr>
        <w:t>М.</w:t>
      </w:r>
      <w:r>
        <w:rPr>
          <w:sz w:val="28"/>
        </w:rPr>
        <w:t xml:space="preserve"> </w:t>
      </w:r>
      <w:r w:rsidR="00CD472E" w:rsidRPr="00024EB6">
        <w:rPr>
          <w:sz w:val="28"/>
        </w:rPr>
        <w:t xml:space="preserve">Павлов, </w:t>
      </w:r>
      <w:r w:rsidRPr="00024EB6">
        <w:rPr>
          <w:sz w:val="28"/>
        </w:rPr>
        <w:t>А.</w:t>
      </w:r>
      <w:r>
        <w:rPr>
          <w:sz w:val="28"/>
        </w:rPr>
        <w:t xml:space="preserve"> </w:t>
      </w:r>
      <w:r w:rsidRPr="00024EB6">
        <w:rPr>
          <w:sz w:val="28"/>
        </w:rPr>
        <w:t>В.</w:t>
      </w:r>
      <w:r>
        <w:rPr>
          <w:sz w:val="28"/>
        </w:rPr>
        <w:t xml:space="preserve"> </w:t>
      </w:r>
      <w:proofErr w:type="spellStart"/>
      <w:r w:rsidR="00CD472E" w:rsidRPr="00024EB6">
        <w:rPr>
          <w:sz w:val="28"/>
        </w:rPr>
        <w:t>Перетятько</w:t>
      </w:r>
      <w:proofErr w:type="spellEnd"/>
      <w:r w:rsidR="00CD472E" w:rsidRPr="00024EB6">
        <w:rPr>
          <w:sz w:val="28"/>
        </w:rPr>
        <w:t xml:space="preserve">, </w:t>
      </w:r>
      <w:r w:rsidRPr="00024EB6">
        <w:rPr>
          <w:sz w:val="28"/>
        </w:rPr>
        <w:t>А.</w:t>
      </w:r>
      <w:r>
        <w:rPr>
          <w:sz w:val="28"/>
        </w:rPr>
        <w:t xml:space="preserve"> </w:t>
      </w:r>
      <w:r w:rsidRPr="00024EB6">
        <w:rPr>
          <w:sz w:val="28"/>
        </w:rPr>
        <w:t>Е.</w:t>
      </w:r>
      <w:r>
        <w:rPr>
          <w:sz w:val="28"/>
        </w:rPr>
        <w:t xml:space="preserve"> </w:t>
      </w:r>
      <w:proofErr w:type="spellStart"/>
      <w:r w:rsidR="00CD472E" w:rsidRPr="00024EB6">
        <w:rPr>
          <w:sz w:val="28"/>
        </w:rPr>
        <w:t>Сарсенов</w:t>
      </w:r>
      <w:proofErr w:type="spellEnd"/>
      <w:r w:rsidR="00CD472E" w:rsidRPr="00024EB6">
        <w:rPr>
          <w:sz w:val="28"/>
        </w:rPr>
        <w:t xml:space="preserve"> // </w:t>
      </w:r>
      <w:proofErr w:type="spellStart"/>
      <w:r w:rsidR="00CD472E" w:rsidRPr="00024EB6">
        <w:rPr>
          <w:sz w:val="28"/>
        </w:rPr>
        <w:t>Аграр</w:t>
      </w:r>
      <w:proofErr w:type="spellEnd"/>
      <w:r>
        <w:rPr>
          <w:sz w:val="28"/>
        </w:rPr>
        <w:t>.</w:t>
      </w:r>
      <w:r w:rsidR="00CD472E" w:rsidRPr="00024EB6">
        <w:rPr>
          <w:sz w:val="28"/>
        </w:rPr>
        <w:t xml:space="preserve"> науч</w:t>
      </w:r>
      <w:r>
        <w:rPr>
          <w:sz w:val="28"/>
        </w:rPr>
        <w:t>.</w:t>
      </w:r>
      <w:r w:rsidR="00CD472E" w:rsidRPr="00024EB6">
        <w:rPr>
          <w:sz w:val="28"/>
        </w:rPr>
        <w:t xml:space="preserve"> журн. – 2016. – № 12. – С. 58-60.</w:t>
      </w:r>
    </w:p>
    <w:p w:rsidR="00582A5D" w:rsidRPr="00F4266F" w:rsidRDefault="00582A5D" w:rsidP="00024EB6">
      <w:pPr>
        <w:ind w:firstLine="709"/>
        <w:jc w:val="both"/>
      </w:pPr>
    </w:p>
    <w:p w:rsidR="00635A8A" w:rsidRDefault="00635A8A" w:rsidP="00635A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Посевные и посадочные машины</w:t>
      </w:r>
    </w:p>
    <w:p w:rsidR="00635A8A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Вишняков, А.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эффективного режима работы вибрац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аппарата при высеве кукурузы / А. С. Вишняков, А. А. Вишняков, В. А. Козлов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14-15, 25.</w:t>
      </w:r>
    </w:p>
    <w:p w:rsidR="00635A8A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Приведены результаты лабораторных исследований вибрационного аппарата при высеве семян кукурузы, установлен эффективный режим его работы, определяемый наилучшими оценочными показателями.</w:t>
      </w:r>
    </w:p>
    <w:p w:rsidR="00635A8A" w:rsidRDefault="00635A8A" w:rsidP="00635A8A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66F" w:rsidRDefault="00635A8A" w:rsidP="00F4266F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Габаев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Х.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 зерновой сеялки при повышенной влажности почвы / А. Х.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Габаев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Мишхожев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4-5.</w:t>
      </w:r>
    </w:p>
    <w:p w:rsidR="00635A8A" w:rsidRDefault="00C6501F" w:rsidP="00F4266F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635A8A"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редставлены результаты производственных испытаний, а также их сравнительная оценка опытной сеялки с серийной посевной машиной в условиях повышенной влажности почв при модернизации заделывающих рабочих органов.</w:t>
      </w:r>
    </w:p>
    <w:p w:rsidR="00635A8A" w:rsidRPr="000720C0" w:rsidRDefault="00635A8A" w:rsidP="00635A8A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5A8A" w:rsidRPr="0015030C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Крючина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Н. В.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пневматической сеялки для ме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косеменных культур / Н. В.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Крючина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Крючин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10-11.</w:t>
      </w:r>
    </w:p>
    <w:p w:rsidR="00635A8A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статье представлена пневматическая сеялка для мелкосеменных культур, осн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щенная дисково-ленточным высевающим аппаратом непрерывного действия.</w:t>
      </w:r>
    </w:p>
    <w:p w:rsidR="00635A8A" w:rsidRDefault="00635A8A" w:rsidP="00635A8A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5A8A" w:rsidRPr="0015030C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Николаев, В. А.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Энергосберегающая картофелепосадочная машина / В. А. Николаев // Сельский механизатор.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8-9, 11.</w:t>
      </w:r>
    </w:p>
    <w:p w:rsidR="00635A8A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Представлена новая энергосберегающая картофелепосадочная машина, которая имеет малое сопротивление перемещению сошников в почве, так как она при посадке не перемещает почву сошниками, а лишь создает в ней щели немного шире размера пос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дочных клубней. Их подают на посадку диски, выполненные из мягкого поливинилхл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ридного пластиката, прошедшего термодиффузионную обработку. Управляют картофел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посадочной машиной в полуавтоматическом режиме.</w:t>
      </w:r>
    </w:p>
    <w:p w:rsidR="009D7B1E" w:rsidRPr="009D7B1E" w:rsidRDefault="009D7B1E" w:rsidP="009D7B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A8A" w:rsidRPr="002D37BF" w:rsidRDefault="00635A8A" w:rsidP="009D7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7BF">
        <w:rPr>
          <w:rFonts w:ascii="Times New Roman" w:hAnsi="Times New Roman" w:cs="Times New Roman"/>
          <w:b/>
          <w:sz w:val="28"/>
          <w:szCs w:val="24"/>
        </w:rPr>
        <w:t>Обоснование параметров пневматической системы транспортир</w:t>
      </w:r>
      <w:r w:rsidRPr="002D37BF">
        <w:rPr>
          <w:rFonts w:ascii="Times New Roman" w:hAnsi="Times New Roman" w:cs="Times New Roman"/>
          <w:b/>
          <w:sz w:val="28"/>
          <w:szCs w:val="24"/>
        </w:rPr>
        <w:t>о</w:t>
      </w:r>
      <w:r w:rsidRPr="002D37BF">
        <w:rPr>
          <w:rFonts w:ascii="Times New Roman" w:hAnsi="Times New Roman" w:cs="Times New Roman"/>
          <w:b/>
          <w:sz w:val="28"/>
          <w:szCs w:val="24"/>
        </w:rPr>
        <w:t>вания семян и удобрений почвообрабатывающего посевного агрегата</w:t>
      </w:r>
      <w:r w:rsidRPr="002D37BF">
        <w:rPr>
          <w:rFonts w:ascii="Times New Roman" w:hAnsi="Times New Roman" w:cs="Times New Roman"/>
          <w:sz w:val="28"/>
          <w:szCs w:val="24"/>
        </w:rPr>
        <w:t xml:space="preserve"> / З.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D37BF">
        <w:rPr>
          <w:rFonts w:ascii="Times New Roman" w:hAnsi="Times New Roman" w:cs="Times New Roman"/>
          <w:sz w:val="28"/>
          <w:szCs w:val="24"/>
        </w:rPr>
        <w:t xml:space="preserve"> Рахимов [и др.]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2D37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D37BF">
        <w:rPr>
          <w:rFonts w:ascii="Times New Roman" w:hAnsi="Times New Roman" w:cs="Times New Roman"/>
          <w:sz w:val="28"/>
          <w:szCs w:val="24"/>
        </w:rPr>
        <w:t xml:space="preserve"> Россия. – 2017. – Т. 24</w:t>
      </w:r>
      <w:r w:rsidR="009D7B1E">
        <w:rPr>
          <w:rFonts w:ascii="Times New Roman" w:hAnsi="Times New Roman" w:cs="Times New Roman"/>
          <w:sz w:val="28"/>
          <w:szCs w:val="24"/>
        </w:rPr>
        <w:t>.</w:t>
      </w:r>
      <w:r w:rsidRPr="002D37BF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>1. – С. 91-104.</w:t>
      </w:r>
    </w:p>
    <w:p w:rsidR="00635A8A" w:rsidRPr="00AF1D37" w:rsidRDefault="00635A8A" w:rsidP="009D7B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37">
        <w:rPr>
          <w:rFonts w:ascii="Times New Roman" w:hAnsi="Times New Roman" w:cs="Times New Roman"/>
          <w:sz w:val="24"/>
          <w:szCs w:val="24"/>
        </w:rPr>
        <w:t>Обоснованы параметры почвообрабатывающего посевного агрегата, обеспечива</w:t>
      </w:r>
      <w:r w:rsidRPr="00AF1D37">
        <w:rPr>
          <w:rFonts w:ascii="Times New Roman" w:hAnsi="Times New Roman" w:cs="Times New Roman"/>
          <w:sz w:val="24"/>
          <w:szCs w:val="24"/>
        </w:rPr>
        <w:t>ю</w:t>
      </w:r>
      <w:r w:rsidRPr="00AF1D37">
        <w:rPr>
          <w:rFonts w:ascii="Times New Roman" w:hAnsi="Times New Roman" w:cs="Times New Roman"/>
          <w:sz w:val="24"/>
          <w:szCs w:val="24"/>
        </w:rPr>
        <w:t>щего выполнение агротехнических требований подготовки почвы для посева зерновых и зернобобовых культур в различных почвенно-климатических зонах. Агрегат производит равномерное распределение семян по сошникам сеялки за счет оптимальной скорости движения воздушного потока. Расчет расхода воздуха во всех семяпроводах пневматич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ской системы сеялки проведен по уравнению постоянства расхода воздуха для любого с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 xml:space="preserve">чения трубы. В программе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проведено аэродинамическое вычисление во вр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lastRenderedPageBreak/>
        <w:t>щающейся системе координат. Экспериментально установлено, что создаваемый вентил</w:t>
      </w:r>
      <w:r w:rsidRPr="00AF1D37">
        <w:rPr>
          <w:rFonts w:ascii="Times New Roman" w:hAnsi="Times New Roman" w:cs="Times New Roman"/>
          <w:sz w:val="24"/>
          <w:szCs w:val="24"/>
        </w:rPr>
        <w:t>я</w:t>
      </w:r>
      <w:r w:rsidRPr="00AF1D37">
        <w:rPr>
          <w:rFonts w:ascii="Times New Roman" w:hAnsi="Times New Roman" w:cs="Times New Roman"/>
          <w:sz w:val="24"/>
          <w:szCs w:val="24"/>
        </w:rPr>
        <w:t>тором воздушный поток позволяет равномерно распределять и транспортировать семена и удобрения к сошникам. Рекомендуются следующие параметры пневматической системы: скорость воздушного потока на выходе из вентилятора должна быть 35…45 м/с, выходной диаметр 120 мм. В качестве горизонтального распределителя воздушного потока для ра</w:t>
      </w:r>
      <w:r w:rsidRPr="00AF1D37">
        <w:rPr>
          <w:rFonts w:ascii="Times New Roman" w:hAnsi="Times New Roman" w:cs="Times New Roman"/>
          <w:sz w:val="24"/>
          <w:szCs w:val="24"/>
        </w:rPr>
        <w:t>з</w:t>
      </w:r>
      <w:r w:rsidRPr="00AF1D37">
        <w:rPr>
          <w:rFonts w:ascii="Times New Roman" w:hAnsi="Times New Roman" w:cs="Times New Roman"/>
          <w:sz w:val="24"/>
          <w:szCs w:val="24"/>
        </w:rPr>
        <w:t>дельного распределения и транспортирования семян и удобрений предлагается один вход диаметром 100 мм и три выхода диаметром 64 мм. Вертикальный распределитель семян и удобрений должен иметь входной диаметр 64 мм и 12 выходов с диаметром 32 мм. Если вместо выходного диаметра 32 мм поставить 12 выходов с диаметром 25 мм, то нагрузка на вентилятор уменьшится. Расчетная мощность привода радиального вентилятора с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 xml:space="preserve">ставляет 5,6 кВт. Для предотвращения выноса семенного материала на поверхность поля при попадании воздушного потока в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подсошниковое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пространство предлагается отдел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тель воздуха, который устанавливается перед сошником. Семена по инерции пролетают через отделитель, ударяются в отражатель семян сошника и попадают на дно борозды. Установлено, что почвообрабатывающий агрегат с предлагаемыми параметрами пневм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t>тической системы обеспечивает повышение урожайности зерновых и зернобобовых кул</w:t>
      </w:r>
      <w:r w:rsidRPr="00AF1D37">
        <w:rPr>
          <w:rFonts w:ascii="Times New Roman" w:hAnsi="Times New Roman" w:cs="Times New Roman"/>
          <w:sz w:val="24"/>
          <w:szCs w:val="24"/>
        </w:rPr>
        <w:t>ь</w:t>
      </w:r>
      <w:r w:rsidRPr="00AF1D37">
        <w:rPr>
          <w:rFonts w:ascii="Times New Roman" w:hAnsi="Times New Roman" w:cs="Times New Roman"/>
          <w:sz w:val="24"/>
          <w:szCs w:val="24"/>
        </w:rPr>
        <w:t xml:space="preserve">тур </w:t>
      </w:r>
    </w:p>
    <w:p w:rsidR="00635A8A" w:rsidRPr="00C77BC4" w:rsidRDefault="00635A8A" w:rsidP="00635A8A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5A8A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семян СВЧ энергией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Бастрон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9D7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16-17, 35, 3-я с. обл.</w:t>
      </w:r>
    </w:p>
    <w:p w:rsidR="00635A8A" w:rsidRPr="00C77BC4" w:rsidRDefault="00635A8A" w:rsidP="009D7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Разработаны, запатентованы и апробированы технологии и технические средства обработки семян энергией сверхвысокой частоты. Определены рациональные режимы предпосевной обработки семян многих сельскохозяйственных культур (пшеница, ячмень, рапс, томаты, огурцы, капуста, </w:t>
      </w:r>
      <w:proofErr w:type="spellStart"/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пайза</w:t>
      </w:r>
      <w:proofErr w:type="spellEnd"/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козлятник и др.), а также семян хвойных пород д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ревьев для обеззараживания и улучшения их всхожести и урожайности.</w:t>
      </w:r>
    </w:p>
    <w:p w:rsidR="00635A8A" w:rsidRPr="000720C0" w:rsidRDefault="00635A8A" w:rsidP="00635A8A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4C5E" w:rsidRDefault="00F44C5E" w:rsidP="00F44C5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F44C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Петров, А. М.</w:t>
      </w:r>
      <w:r w:rsidRPr="00F4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полевых исследований экспериментальной </w:t>
      </w:r>
      <w:proofErr w:type="spellStart"/>
      <w:r w:rsidRPr="00F4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селекцонной</w:t>
      </w:r>
      <w:proofErr w:type="spellEnd"/>
      <w:r w:rsidRPr="00F4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сеялки с катушечно-штифтовым высевающим аппаратом</w:t>
      </w:r>
      <w:r w:rsidRPr="00F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М. Петров, В. А</w:t>
      </w:r>
      <w:r w:rsidRPr="00F4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Сыркин </w:t>
      </w:r>
      <w:r w:rsidRPr="00F4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Известия Самарской гос. с.-х. акад. – 2017. – 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№ 2. – С.</w:t>
      </w:r>
      <w:r w:rsidRPr="00F44C5E">
        <w:rPr>
          <w:rFonts w:ascii="Times New Roman" w:eastAsia="Times New Roman" w:hAnsi="Times New Roman" w:cs="Times New Roman"/>
          <w:b/>
          <w:bCs/>
          <w:color w:val="F26C4F"/>
          <w:sz w:val="28"/>
          <w:szCs w:val="28"/>
          <w:u w:val="single"/>
          <w:lang w:eastAsia="ru-RU"/>
        </w:rPr>
        <w:t xml:space="preserve"> </w:t>
      </w:r>
      <w:r w:rsidRPr="00F44C5E">
        <w:rPr>
          <w:rFonts w:ascii="Times New Roman" w:eastAsia="Times New Roman" w:hAnsi="Times New Roman" w:cs="Times New Roman"/>
          <w:sz w:val="28"/>
          <w:szCs w:val="28"/>
          <w:lang w:eastAsia="ru-RU"/>
        </w:rPr>
        <w:t>36-39.</w:t>
      </w:r>
    </w:p>
    <w:p w:rsidR="00F44C5E" w:rsidRPr="00F44C5E" w:rsidRDefault="00F44C5E" w:rsidP="00F44C5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8"/>
          <w:lang w:eastAsia="ru-RU"/>
        </w:rPr>
      </w:pPr>
    </w:p>
    <w:p w:rsidR="00635A8A" w:rsidRPr="00635A8A" w:rsidRDefault="00635A8A" w:rsidP="00635A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7B1E">
        <w:rPr>
          <w:rFonts w:ascii="Times New Roman" w:hAnsi="Times New Roman" w:cs="Times New Roman"/>
          <w:b/>
          <w:sz w:val="28"/>
        </w:rPr>
        <w:t>Центробежная калибровка овощей округлой и продолговатой формы</w:t>
      </w:r>
      <w:r w:rsidRPr="00635A8A">
        <w:rPr>
          <w:rFonts w:ascii="Times New Roman" w:hAnsi="Times New Roman" w:cs="Times New Roman"/>
          <w:sz w:val="28"/>
        </w:rPr>
        <w:t xml:space="preserve"> / </w:t>
      </w:r>
      <w:r w:rsidR="009D7B1E" w:rsidRPr="00635A8A">
        <w:rPr>
          <w:rFonts w:ascii="Times New Roman" w:hAnsi="Times New Roman" w:cs="Times New Roman"/>
          <w:sz w:val="28"/>
        </w:rPr>
        <w:t>А.</w:t>
      </w:r>
      <w:r w:rsidR="009D7B1E">
        <w:rPr>
          <w:rFonts w:ascii="Times New Roman" w:hAnsi="Times New Roman" w:cs="Times New Roman"/>
          <w:sz w:val="28"/>
        </w:rPr>
        <w:t xml:space="preserve"> </w:t>
      </w:r>
      <w:r w:rsidR="009D7B1E" w:rsidRPr="00635A8A">
        <w:rPr>
          <w:rFonts w:ascii="Times New Roman" w:hAnsi="Times New Roman" w:cs="Times New Roman"/>
          <w:sz w:val="28"/>
        </w:rPr>
        <w:t xml:space="preserve">Л. </w:t>
      </w:r>
      <w:r w:rsidRPr="00635A8A">
        <w:rPr>
          <w:rFonts w:ascii="Times New Roman" w:hAnsi="Times New Roman" w:cs="Times New Roman"/>
          <w:sz w:val="28"/>
        </w:rPr>
        <w:t>Фалько [</w:t>
      </w:r>
      <w:r>
        <w:rPr>
          <w:rFonts w:ascii="Times New Roman" w:hAnsi="Times New Roman" w:cs="Times New Roman"/>
          <w:sz w:val="28"/>
        </w:rPr>
        <w:t>и др.</w:t>
      </w:r>
      <w:r w:rsidRPr="00635A8A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635A8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35A8A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635A8A">
        <w:rPr>
          <w:rFonts w:ascii="Times New Roman" w:hAnsi="Times New Roman" w:cs="Times New Roman"/>
          <w:sz w:val="28"/>
        </w:rPr>
        <w:t>аграр</w:t>
      </w:r>
      <w:proofErr w:type="spellEnd"/>
      <w:r w:rsidRPr="00635A8A">
        <w:rPr>
          <w:rFonts w:ascii="Times New Roman" w:hAnsi="Times New Roman" w:cs="Times New Roman"/>
          <w:sz w:val="28"/>
        </w:rPr>
        <w:t>. ун-та. – 2016. – № 4-1(22). – С. 65-70.</w:t>
      </w:r>
    </w:p>
    <w:p w:rsidR="00635A8A" w:rsidRPr="00635A8A" w:rsidRDefault="00635A8A" w:rsidP="00635A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5A8A">
        <w:rPr>
          <w:rFonts w:ascii="Times New Roman" w:hAnsi="Times New Roman" w:cs="Times New Roman"/>
          <w:sz w:val="24"/>
        </w:rPr>
        <w:t>Рассмотрены аналитические исследования образца центробежной калибровочной машины для выяснения допустимой угловой скорости вращения. Использование центр</w:t>
      </w:r>
      <w:r w:rsidRPr="00635A8A">
        <w:rPr>
          <w:rFonts w:ascii="Times New Roman" w:hAnsi="Times New Roman" w:cs="Times New Roman"/>
          <w:sz w:val="24"/>
        </w:rPr>
        <w:t>о</w:t>
      </w:r>
      <w:r w:rsidRPr="00635A8A">
        <w:rPr>
          <w:rFonts w:ascii="Times New Roman" w:hAnsi="Times New Roman" w:cs="Times New Roman"/>
          <w:sz w:val="24"/>
        </w:rPr>
        <w:t>бежного принципа в различных размерных классификаторах известно давно и имеет на практике широкое распространение. Огромное множество применяемых в России диск</w:t>
      </w:r>
      <w:r w:rsidRPr="00635A8A">
        <w:rPr>
          <w:rFonts w:ascii="Times New Roman" w:hAnsi="Times New Roman" w:cs="Times New Roman"/>
          <w:sz w:val="24"/>
        </w:rPr>
        <w:t>о</w:t>
      </w:r>
      <w:r w:rsidRPr="00635A8A">
        <w:rPr>
          <w:rFonts w:ascii="Times New Roman" w:hAnsi="Times New Roman" w:cs="Times New Roman"/>
          <w:sz w:val="24"/>
        </w:rPr>
        <w:t>вых центробежных калибровочных устройств являются их аналогами машины «</w:t>
      </w:r>
      <w:proofErr w:type="spellStart"/>
      <w:r w:rsidRPr="00635A8A">
        <w:rPr>
          <w:rFonts w:ascii="Times New Roman" w:hAnsi="Times New Roman" w:cs="Times New Roman"/>
          <w:sz w:val="24"/>
        </w:rPr>
        <w:t>Киладзе</w:t>
      </w:r>
      <w:proofErr w:type="spellEnd"/>
      <w:r w:rsidRPr="00635A8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35A8A">
        <w:rPr>
          <w:rFonts w:ascii="Times New Roman" w:hAnsi="Times New Roman" w:cs="Times New Roman"/>
          <w:sz w:val="24"/>
        </w:rPr>
        <w:t>Животок</w:t>
      </w:r>
      <w:proofErr w:type="spellEnd"/>
      <w:r w:rsidRPr="00635A8A">
        <w:rPr>
          <w:rFonts w:ascii="Times New Roman" w:hAnsi="Times New Roman" w:cs="Times New Roman"/>
          <w:sz w:val="24"/>
        </w:rPr>
        <w:t>» и имеют такой же принцип действия. Основное различие между ними состоит в назначении по виду перерабатываемого сырья и в расположении плоскости рабочего о</w:t>
      </w:r>
      <w:r w:rsidRPr="00635A8A">
        <w:rPr>
          <w:rFonts w:ascii="Times New Roman" w:hAnsi="Times New Roman" w:cs="Times New Roman"/>
          <w:sz w:val="24"/>
        </w:rPr>
        <w:t>р</w:t>
      </w:r>
      <w:r w:rsidRPr="00635A8A">
        <w:rPr>
          <w:rFonts w:ascii="Times New Roman" w:hAnsi="Times New Roman" w:cs="Times New Roman"/>
          <w:sz w:val="24"/>
        </w:rPr>
        <w:t>гана. В машинах для калибровки плодов и овощей центробежная сила используются тол</w:t>
      </w:r>
      <w:r w:rsidRPr="00635A8A">
        <w:rPr>
          <w:rFonts w:ascii="Times New Roman" w:hAnsi="Times New Roman" w:cs="Times New Roman"/>
          <w:sz w:val="24"/>
        </w:rPr>
        <w:t>ь</w:t>
      </w:r>
      <w:r w:rsidRPr="00635A8A">
        <w:rPr>
          <w:rFonts w:ascii="Times New Roman" w:hAnsi="Times New Roman" w:cs="Times New Roman"/>
          <w:sz w:val="24"/>
        </w:rPr>
        <w:t>ко в дисковых калибровочных устройствах. Следует отметить, что в сравнении с другими современными машинами, работающими по другим принципам, дисковые калибровочные устройства имеют большие перспективы к дальнейшему их производству и соверше</w:t>
      </w:r>
      <w:r w:rsidRPr="00635A8A">
        <w:rPr>
          <w:rFonts w:ascii="Times New Roman" w:hAnsi="Times New Roman" w:cs="Times New Roman"/>
          <w:sz w:val="24"/>
        </w:rPr>
        <w:t>н</w:t>
      </w:r>
      <w:r w:rsidRPr="00635A8A">
        <w:rPr>
          <w:rFonts w:ascii="Times New Roman" w:hAnsi="Times New Roman" w:cs="Times New Roman"/>
          <w:sz w:val="24"/>
        </w:rPr>
        <w:t>ствованию, так как их применение в настоящее время вытесняет другие типы калиброво</w:t>
      </w:r>
      <w:r w:rsidRPr="00635A8A">
        <w:rPr>
          <w:rFonts w:ascii="Times New Roman" w:hAnsi="Times New Roman" w:cs="Times New Roman"/>
          <w:sz w:val="24"/>
        </w:rPr>
        <w:t>ч</w:t>
      </w:r>
      <w:r w:rsidRPr="00635A8A">
        <w:rPr>
          <w:rFonts w:ascii="Times New Roman" w:hAnsi="Times New Roman" w:cs="Times New Roman"/>
          <w:sz w:val="24"/>
        </w:rPr>
        <w:t>ных машин. Если ознакомится с конструкциями современных дисковых калибрующих устройств и конструкцией дисковой машины «</w:t>
      </w:r>
      <w:proofErr w:type="spellStart"/>
      <w:r w:rsidRPr="00635A8A">
        <w:rPr>
          <w:rFonts w:ascii="Times New Roman" w:hAnsi="Times New Roman" w:cs="Times New Roman"/>
          <w:sz w:val="24"/>
        </w:rPr>
        <w:t>Киладзе</w:t>
      </w:r>
      <w:proofErr w:type="spellEnd"/>
      <w:r w:rsidRPr="00635A8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35A8A">
        <w:rPr>
          <w:rFonts w:ascii="Times New Roman" w:hAnsi="Times New Roman" w:cs="Times New Roman"/>
          <w:sz w:val="24"/>
        </w:rPr>
        <w:t>Животок</w:t>
      </w:r>
      <w:proofErr w:type="spellEnd"/>
      <w:r w:rsidRPr="00635A8A">
        <w:rPr>
          <w:rFonts w:ascii="Times New Roman" w:hAnsi="Times New Roman" w:cs="Times New Roman"/>
          <w:sz w:val="24"/>
        </w:rPr>
        <w:t xml:space="preserve">», то можно заметить, что такая деталь как диск во всех машинах отсутствует, вместо нее применяются большие стальные конусы или конические обручи. Название «дисковые», является условным и </w:t>
      </w:r>
      <w:r w:rsidRPr="00635A8A">
        <w:rPr>
          <w:rFonts w:ascii="Times New Roman" w:hAnsi="Times New Roman" w:cs="Times New Roman"/>
          <w:sz w:val="24"/>
        </w:rPr>
        <w:lastRenderedPageBreak/>
        <w:t xml:space="preserve">возможно, указывает путь дальнейшего совершенствования. В конструкциях современных дисковых устройств, явно просматривается идея увеличения центробежной силы, с целью повышения производительности. Еще в работах М.Я. </w:t>
      </w:r>
      <w:proofErr w:type="spellStart"/>
      <w:r w:rsidRPr="00635A8A">
        <w:rPr>
          <w:rFonts w:ascii="Times New Roman" w:hAnsi="Times New Roman" w:cs="Times New Roman"/>
          <w:sz w:val="24"/>
        </w:rPr>
        <w:t>Дикиса</w:t>
      </w:r>
      <w:proofErr w:type="spellEnd"/>
      <w:r w:rsidRPr="00635A8A">
        <w:rPr>
          <w:rFonts w:ascii="Times New Roman" w:hAnsi="Times New Roman" w:cs="Times New Roman"/>
          <w:sz w:val="24"/>
        </w:rPr>
        <w:t xml:space="preserve"> и А.Н. </w:t>
      </w:r>
      <w:proofErr w:type="spellStart"/>
      <w:r w:rsidRPr="00635A8A">
        <w:rPr>
          <w:rFonts w:ascii="Times New Roman" w:hAnsi="Times New Roman" w:cs="Times New Roman"/>
          <w:sz w:val="24"/>
        </w:rPr>
        <w:t>Мальского</w:t>
      </w:r>
      <w:proofErr w:type="spellEnd"/>
      <w:r w:rsidRPr="00635A8A">
        <w:rPr>
          <w:rFonts w:ascii="Times New Roman" w:hAnsi="Times New Roman" w:cs="Times New Roman"/>
          <w:sz w:val="24"/>
        </w:rPr>
        <w:t>, говорится о перспективности такого оборудования. Основными недостатками таких машин является деление исходного сырья только на несколько фракций. Этим и объясняется их огран</w:t>
      </w:r>
      <w:r w:rsidRPr="00635A8A">
        <w:rPr>
          <w:rFonts w:ascii="Times New Roman" w:hAnsi="Times New Roman" w:cs="Times New Roman"/>
          <w:sz w:val="24"/>
        </w:rPr>
        <w:t>и</w:t>
      </w:r>
      <w:r w:rsidRPr="00635A8A">
        <w:rPr>
          <w:rFonts w:ascii="Times New Roman" w:hAnsi="Times New Roman" w:cs="Times New Roman"/>
          <w:sz w:val="24"/>
        </w:rPr>
        <w:t xml:space="preserve">ченное распространение на пищевых предприятиях перерабатывающих производств. </w:t>
      </w:r>
    </w:p>
    <w:p w:rsidR="00024EB6" w:rsidRPr="00F4266F" w:rsidRDefault="00024EB6" w:rsidP="00024EB6">
      <w:pPr>
        <w:ind w:firstLine="709"/>
        <w:jc w:val="both"/>
      </w:pPr>
    </w:p>
    <w:p w:rsidR="000720C0" w:rsidRPr="0015030C" w:rsidRDefault="000720C0" w:rsidP="000720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 и аппаратура по уходу за растениями</w:t>
      </w:r>
    </w:p>
    <w:p w:rsidR="000720C0" w:rsidRDefault="000720C0" w:rsidP="000720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Апхудов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Т. М.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работы электрического секатора для обрезки плодовых деревьев / Т. М.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Апхудов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8-9.</w:t>
      </w:r>
    </w:p>
    <w:p w:rsidR="000720C0" w:rsidRDefault="000720C0" w:rsidP="000720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Определено, что при </w:t>
      </w:r>
      <w:proofErr w:type="spellStart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перерезании</w:t>
      </w:r>
      <w:proofErr w:type="spellEnd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ветвей плодовых деревьев диаметром 10-20 мм потребное усилие на тяге секатора должно быть 500-1500 H.</w:t>
      </w:r>
    </w:p>
    <w:p w:rsidR="000720C0" w:rsidRPr="00F4266F" w:rsidRDefault="000720C0" w:rsidP="000720C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F0E91" w:rsidRDefault="000720C0" w:rsidP="003F0E91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Новый </w:t>
      </w: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косилочно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-фрезерный агрегат для ухода за приствольными полосами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А.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Балкаров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6-7.</w:t>
      </w:r>
    </w:p>
    <w:p w:rsidR="000720C0" w:rsidRPr="0015030C" w:rsidRDefault="000720C0" w:rsidP="003F0E91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Приведены инновационные технологии ускоренного создания гумусового слоя в приствольных полосах молодых садов и характеристика новой конструкции </w:t>
      </w:r>
      <w:proofErr w:type="spellStart"/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косилочно</w:t>
      </w:r>
      <w:proofErr w:type="spellEnd"/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-фрезерного агрегата, разработанного для условий горного и предгорного садоводства.</w:t>
      </w:r>
    </w:p>
    <w:p w:rsidR="000720C0" w:rsidRPr="00F4266F" w:rsidRDefault="000720C0" w:rsidP="000720C0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20C0" w:rsidRDefault="000720C0" w:rsidP="000720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Садовая косилка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А.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Шомахов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10-11.</w:t>
      </w:r>
    </w:p>
    <w:p w:rsidR="000720C0" w:rsidRPr="00C77BC4" w:rsidRDefault="000720C0" w:rsidP="000720C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Приведена новая конструкция косилки для полного скашивания растительности с приствольной полосы, а также с пространства вокруг штамбов деревьев без их поврежд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77BC4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за один проход агрегата.</w:t>
      </w:r>
    </w:p>
    <w:p w:rsidR="000720C0" w:rsidRDefault="000720C0" w:rsidP="000720C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465B" w:rsidRPr="00006339" w:rsidRDefault="00F6465B" w:rsidP="00F646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6339">
        <w:rPr>
          <w:rFonts w:ascii="Times New Roman" w:hAnsi="Times New Roman" w:cs="Times New Roman"/>
          <w:b/>
          <w:sz w:val="28"/>
        </w:rPr>
        <w:t>Результаты создания дождевальной машины «Фрегат», работа</w:t>
      </w:r>
      <w:r w:rsidRPr="00006339">
        <w:rPr>
          <w:rFonts w:ascii="Times New Roman" w:hAnsi="Times New Roman" w:cs="Times New Roman"/>
          <w:b/>
          <w:sz w:val="28"/>
        </w:rPr>
        <w:t>ю</w:t>
      </w:r>
      <w:r w:rsidRPr="00006339">
        <w:rPr>
          <w:rFonts w:ascii="Times New Roman" w:hAnsi="Times New Roman" w:cs="Times New Roman"/>
          <w:b/>
          <w:sz w:val="28"/>
        </w:rPr>
        <w:t>щей в режимах при низких напорах</w:t>
      </w:r>
      <w:r w:rsidRPr="00006339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006339">
        <w:rPr>
          <w:rFonts w:ascii="Times New Roman" w:hAnsi="Times New Roman" w:cs="Times New Roman"/>
          <w:sz w:val="28"/>
        </w:rPr>
        <w:t xml:space="preserve">А. Соловьев [и др.] // </w:t>
      </w:r>
      <w:proofErr w:type="spellStart"/>
      <w:r w:rsidRPr="0000633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6339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006339">
        <w:rPr>
          <w:rFonts w:ascii="Times New Roman" w:hAnsi="Times New Roman" w:cs="Times New Roman"/>
          <w:sz w:val="28"/>
        </w:rPr>
        <w:t xml:space="preserve"> журн. – 2017. – № 2. – С. 67-69.</w:t>
      </w:r>
    </w:p>
    <w:p w:rsidR="00F6465B" w:rsidRDefault="00F6465B" w:rsidP="00F646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6339">
        <w:rPr>
          <w:rFonts w:ascii="Times New Roman" w:hAnsi="Times New Roman" w:cs="Times New Roman"/>
          <w:sz w:val="24"/>
        </w:rPr>
        <w:t>Статья посвящена проблеме энергоемкости широкозахватной дождевальной техн</w:t>
      </w:r>
      <w:r w:rsidRPr="00006339">
        <w:rPr>
          <w:rFonts w:ascii="Times New Roman" w:hAnsi="Times New Roman" w:cs="Times New Roman"/>
          <w:sz w:val="24"/>
        </w:rPr>
        <w:t>и</w:t>
      </w:r>
      <w:r w:rsidRPr="00006339">
        <w:rPr>
          <w:rFonts w:ascii="Times New Roman" w:hAnsi="Times New Roman" w:cs="Times New Roman"/>
          <w:sz w:val="24"/>
        </w:rPr>
        <w:t>ки. Предложено решение данной проблемы путем создания дождевальной машины «Фр</w:t>
      </w:r>
      <w:r w:rsidRPr="00006339">
        <w:rPr>
          <w:rFonts w:ascii="Times New Roman" w:hAnsi="Times New Roman" w:cs="Times New Roman"/>
          <w:sz w:val="24"/>
        </w:rPr>
        <w:t>е</w:t>
      </w:r>
      <w:r w:rsidRPr="00006339">
        <w:rPr>
          <w:rFonts w:ascii="Times New Roman" w:hAnsi="Times New Roman" w:cs="Times New Roman"/>
          <w:sz w:val="24"/>
        </w:rPr>
        <w:t>гат», работающей в режимах при низких напорах. Проведены экспериментальные иссл</w:t>
      </w:r>
      <w:r w:rsidRPr="00006339">
        <w:rPr>
          <w:rFonts w:ascii="Times New Roman" w:hAnsi="Times New Roman" w:cs="Times New Roman"/>
          <w:sz w:val="24"/>
        </w:rPr>
        <w:t>е</w:t>
      </w:r>
      <w:r w:rsidRPr="00006339">
        <w:rPr>
          <w:rFonts w:ascii="Times New Roman" w:hAnsi="Times New Roman" w:cs="Times New Roman"/>
          <w:sz w:val="24"/>
        </w:rPr>
        <w:t>дования, которые подтвердили эффективность использования созданной дождевальной машины. Производство машин данной конструкции позволит увеличить площади орош</w:t>
      </w:r>
      <w:r w:rsidRPr="00006339">
        <w:rPr>
          <w:rFonts w:ascii="Times New Roman" w:hAnsi="Times New Roman" w:cs="Times New Roman"/>
          <w:sz w:val="24"/>
        </w:rPr>
        <w:t>а</w:t>
      </w:r>
      <w:r w:rsidRPr="00006339">
        <w:rPr>
          <w:rFonts w:ascii="Times New Roman" w:hAnsi="Times New Roman" w:cs="Times New Roman"/>
          <w:sz w:val="24"/>
        </w:rPr>
        <w:t xml:space="preserve">емых земель, как в области, так и по России в целом. </w:t>
      </w:r>
    </w:p>
    <w:p w:rsidR="000720C0" w:rsidRPr="00AF1D37" w:rsidRDefault="000720C0" w:rsidP="00072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EC3" w:rsidRPr="001B0EC3" w:rsidRDefault="001B0EC3" w:rsidP="001B0E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0EC3">
        <w:rPr>
          <w:rFonts w:ascii="Times New Roman" w:hAnsi="Times New Roman" w:cs="Times New Roman"/>
          <w:b/>
          <w:sz w:val="28"/>
        </w:rPr>
        <w:t>Свойства и возможности датчиков влажности для управления п</w:t>
      </w:r>
      <w:r w:rsidRPr="001B0EC3">
        <w:rPr>
          <w:rFonts w:ascii="Times New Roman" w:hAnsi="Times New Roman" w:cs="Times New Roman"/>
          <w:b/>
          <w:sz w:val="28"/>
        </w:rPr>
        <w:t>о</w:t>
      </w:r>
      <w:r w:rsidRPr="001B0EC3">
        <w:rPr>
          <w:rFonts w:ascii="Times New Roman" w:hAnsi="Times New Roman" w:cs="Times New Roman"/>
          <w:b/>
          <w:sz w:val="28"/>
        </w:rPr>
        <w:t>ливом</w:t>
      </w:r>
      <w:r w:rsidRPr="001B0EC3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1B0EC3">
        <w:rPr>
          <w:rFonts w:ascii="Times New Roman" w:hAnsi="Times New Roman" w:cs="Times New Roman"/>
          <w:sz w:val="28"/>
        </w:rPr>
        <w:t>В. Егоров [и др.]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EC3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B0EC3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1B0E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EC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B0EC3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1B0EC3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1B0EC3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1B0EC3">
        <w:rPr>
          <w:rFonts w:ascii="Times New Roman" w:hAnsi="Times New Roman" w:cs="Times New Roman"/>
          <w:sz w:val="28"/>
        </w:rPr>
        <w:t>№</w:t>
      </w:r>
      <w:r w:rsidR="007837BF">
        <w:rPr>
          <w:rFonts w:ascii="Times New Roman" w:hAnsi="Times New Roman" w:cs="Times New Roman"/>
          <w:sz w:val="28"/>
        </w:rPr>
        <w:t xml:space="preserve"> </w:t>
      </w:r>
      <w:r w:rsidRPr="001B0EC3">
        <w:rPr>
          <w:rFonts w:ascii="Times New Roman" w:hAnsi="Times New Roman" w:cs="Times New Roman"/>
          <w:sz w:val="28"/>
        </w:rPr>
        <w:t>1</w:t>
      </w:r>
      <w:r w:rsidR="007837BF">
        <w:rPr>
          <w:rFonts w:ascii="Times New Roman" w:hAnsi="Times New Roman" w:cs="Times New Roman"/>
          <w:sz w:val="28"/>
        </w:rPr>
        <w:t xml:space="preserve"> </w:t>
      </w:r>
      <w:r w:rsidRPr="001B0EC3">
        <w:rPr>
          <w:rFonts w:ascii="Times New Roman" w:hAnsi="Times New Roman" w:cs="Times New Roman"/>
          <w:sz w:val="28"/>
        </w:rPr>
        <w:t xml:space="preserve">(147). </w:t>
      </w:r>
      <w:r>
        <w:rPr>
          <w:rFonts w:ascii="Times New Roman" w:hAnsi="Times New Roman" w:cs="Times New Roman"/>
          <w:sz w:val="28"/>
        </w:rPr>
        <w:t xml:space="preserve">– </w:t>
      </w:r>
      <w:r w:rsidRPr="001B0EC3">
        <w:rPr>
          <w:rFonts w:ascii="Times New Roman" w:hAnsi="Times New Roman" w:cs="Times New Roman"/>
          <w:sz w:val="28"/>
        </w:rPr>
        <w:t>С. 152-161.</w:t>
      </w:r>
    </w:p>
    <w:p w:rsidR="001B0EC3" w:rsidRDefault="001B0EC3" w:rsidP="001B0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0EC3">
        <w:rPr>
          <w:rFonts w:ascii="Times New Roman" w:hAnsi="Times New Roman" w:cs="Times New Roman"/>
          <w:sz w:val="24"/>
        </w:rPr>
        <w:t>Дается описание системы управления капельным поливом с протяженным емкос</w:t>
      </w:r>
      <w:r w:rsidRPr="001B0EC3">
        <w:rPr>
          <w:rFonts w:ascii="Times New Roman" w:hAnsi="Times New Roman" w:cs="Times New Roman"/>
          <w:sz w:val="24"/>
        </w:rPr>
        <w:t>т</w:t>
      </w:r>
      <w:r w:rsidRPr="001B0EC3">
        <w:rPr>
          <w:rFonts w:ascii="Times New Roman" w:hAnsi="Times New Roman" w:cs="Times New Roman"/>
          <w:sz w:val="24"/>
        </w:rPr>
        <w:t>ным датчиком влажности почвы, усредняющим влажность вдоль своего протяжения. Да</w:t>
      </w:r>
      <w:r w:rsidRPr="001B0EC3">
        <w:rPr>
          <w:rFonts w:ascii="Times New Roman" w:hAnsi="Times New Roman" w:cs="Times New Roman"/>
          <w:sz w:val="24"/>
        </w:rPr>
        <w:t>т</w:t>
      </w:r>
      <w:r w:rsidRPr="001B0EC3">
        <w:rPr>
          <w:rFonts w:ascii="Times New Roman" w:hAnsi="Times New Roman" w:cs="Times New Roman"/>
          <w:sz w:val="24"/>
        </w:rPr>
        <w:t>чик длиной 18 м находится в корнеобитаемом слое под рядком растений. Рядом с датч</w:t>
      </w:r>
      <w:r w:rsidRPr="001B0EC3">
        <w:rPr>
          <w:rFonts w:ascii="Times New Roman" w:hAnsi="Times New Roman" w:cs="Times New Roman"/>
          <w:sz w:val="24"/>
        </w:rPr>
        <w:t>и</w:t>
      </w:r>
      <w:r w:rsidRPr="001B0EC3">
        <w:rPr>
          <w:rFonts w:ascii="Times New Roman" w:hAnsi="Times New Roman" w:cs="Times New Roman"/>
          <w:sz w:val="24"/>
        </w:rPr>
        <w:t>ком установлен высокочастотный преобразователь, от которого сигнал, пропорционал</w:t>
      </w:r>
      <w:r w:rsidRPr="001B0EC3">
        <w:rPr>
          <w:rFonts w:ascii="Times New Roman" w:hAnsi="Times New Roman" w:cs="Times New Roman"/>
          <w:sz w:val="24"/>
        </w:rPr>
        <w:t>ь</w:t>
      </w:r>
      <w:r w:rsidRPr="001B0EC3">
        <w:rPr>
          <w:rFonts w:ascii="Times New Roman" w:hAnsi="Times New Roman" w:cs="Times New Roman"/>
          <w:sz w:val="24"/>
        </w:rPr>
        <w:t>ный влажности, передается по сигнальному кабелю в командно-измерительное устро</w:t>
      </w:r>
      <w:r w:rsidRPr="001B0EC3">
        <w:rPr>
          <w:rFonts w:ascii="Times New Roman" w:hAnsi="Times New Roman" w:cs="Times New Roman"/>
          <w:sz w:val="24"/>
        </w:rPr>
        <w:t>й</w:t>
      </w:r>
      <w:r w:rsidRPr="001B0EC3">
        <w:rPr>
          <w:rFonts w:ascii="Times New Roman" w:hAnsi="Times New Roman" w:cs="Times New Roman"/>
          <w:sz w:val="24"/>
        </w:rPr>
        <w:t xml:space="preserve">ство, где имеются </w:t>
      </w:r>
      <w:proofErr w:type="spellStart"/>
      <w:r w:rsidRPr="001B0EC3">
        <w:rPr>
          <w:rFonts w:ascii="Times New Roman" w:hAnsi="Times New Roman" w:cs="Times New Roman"/>
          <w:sz w:val="24"/>
        </w:rPr>
        <w:t>уставка</w:t>
      </w:r>
      <w:proofErr w:type="spellEnd"/>
      <w:r w:rsidRPr="001B0EC3">
        <w:rPr>
          <w:rFonts w:ascii="Times New Roman" w:hAnsi="Times New Roman" w:cs="Times New Roman"/>
          <w:sz w:val="24"/>
        </w:rPr>
        <w:t xml:space="preserve"> заданной влажности, компаратор, сравнивающий </w:t>
      </w:r>
      <w:proofErr w:type="spellStart"/>
      <w:r w:rsidRPr="001B0EC3">
        <w:rPr>
          <w:rFonts w:ascii="Times New Roman" w:hAnsi="Times New Roman" w:cs="Times New Roman"/>
          <w:sz w:val="24"/>
        </w:rPr>
        <w:t>уставку</w:t>
      </w:r>
      <w:proofErr w:type="spellEnd"/>
      <w:r w:rsidRPr="001B0EC3">
        <w:rPr>
          <w:rFonts w:ascii="Times New Roman" w:hAnsi="Times New Roman" w:cs="Times New Roman"/>
          <w:sz w:val="24"/>
        </w:rPr>
        <w:t xml:space="preserve"> с си</w:t>
      </w:r>
      <w:r w:rsidRPr="001B0EC3">
        <w:rPr>
          <w:rFonts w:ascii="Times New Roman" w:hAnsi="Times New Roman" w:cs="Times New Roman"/>
          <w:sz w:val="24"/>
        </w:rPr>
        <w:t>г</w:t>
      </w:r>
      <w:r w:rsidRPr="001B0EC3">
        <w:rPr>
          <w:rFonts w:ascii="Times New Roman" w:hAnsi="Times New Roman" w:cs="Times New Roman"/>
          <w:sz w:val="24"/>
        </w:rPr>
        <w:t>налом датчика, индикатор влажности и регулятор гистерезиса - разницы между уровнем включения и выключения полива. Исполнительным механизмом служит электромагни</w:t>
      </w:r>
      <w:r w:rsidRPr="001B0EC3">
        <w:rPr>
          <w:rFonts w:ascii="Times New Roman" w:hAnsi="Times New Roman" w:cs="Times New Roman"/>
          <w:sz w:val="24"/>
        </w:rPr>
        <w:t>т</w:t>
      </w:r>
      <w:r w:rsidRPr="001B0EC3">
        <w:rPr>
          <w:rFonts w:ascii="Times New Roman" w:hAnsi="Times New Roman" w:cs="Times New Roman"/>
          <w:sz w:val="24"/>
        </w:rPr>
        <w:t>ный клапан на подающем водопроводе. Детально обсуждаются особенности работы пре</w:t>
      </w:r>
      <w:r w:rsidRPr="001B0EC3">
        <w:rPr>
          <w:rFonts w:ascii="Times New Roman" w:hAnsi="Times New Roman" w:cs="Times New Roman"/>
          <w:sz w:val="24"/>
        </w:rPr>
        <w:t>д</w:t>
      </w:r>
      <w:r w:rsidRPr="001B0EC3">
        <w:rPr>
          <w:rFonts w:ascii="Times New Roman" w:hAnsi="Times New Roman" w:cs="Times New Roman"/>
          <w:sz w:val="24"/>
        </w:rPr>
        <w:lastRenderedPageBreak/>
        <w:t>ложенного датчика: связь его длины с частотой электрического тока, влияние температ</w:t>
      </w:r>
      <w:r w:rsidRPr="001B0EC3">
        <w:rPr>
          <w:rFonts w:ascii="Times New Roman" w:hAnsi="Times New Roman" w:cs="Times New Roman"/>
          <w:sz w:val="24"/>
        </w:rPr>
        <w:t>у</w:t>
      </w:r>
      <w:r w:rsidRPr="001B0EC3">
        <w:rPr>
          <w:rFonts w:ascii="Times New Roman" w:hAnsi="Times New Roman" w:cs="Times New Roman"/>
          <w:sz w:val="24"/>
        </w:rPr>
        <w:t>ры и структурности почвы, точность поддержания влажности поливной системой в сра</w:t>
      </w:r>
      <w:r w:rsidRPr="001B0EC3">
        <w:rPr>
          <w:rFonts w:ascii="Times New Roman" w:hAnsi="Times New Roman" w:cs="Times New Roman"/>
          <w:sz w:val="24"/>
        </w:rPr>
        <w:t>в</w:t>
      </w:r>
      <w:r w:rsidRPr="001B0EC3">
        <w:rPr>
          <w:rFonts w:ascii="Times New Roman" w:hAnsi="Times New Roman" w:cs="Times New Roman"/>
          <w:sz w:val="24"/>
        </w:rPr>
        <w:t xml:space="preserve">нении с тензиометрическими датчиками на двух типах почвы - дерново-подзолистой и черноземной. Выявилась необходимость </w:t>
      </w:r>
      <w:proofErr w:type="spellStart"/>
      <w:r w:rsidRPr="001B0EC3">
        <w:rPr>
          <w:rFonts w:ascii="Times New Roman" w:hAnsi="Times New Roman" w:cs="Times New Roman"/>
          <w:sz w:val="24"/>
        </w:rPr>
        <w:t>термокомпенсации</w:t>
      </w:r>
      <w:proofErr w:type="spellEnd"/>
      <w:r w:rsidRPr="001B0EC3">
        <w:rPr>
          <w:rFonts w:ascii="Times New Roman" w:hAnsi="Times New Roman" w:cs="Times New Roman"/>
          <w:sz w:val="24"/>
        </w:rPr>
        <w:t xml:space="preserve"> емкостного датчика. </w:t>
      </w:r>
      <w:proofErr w:type="spellStart"/>
      <w:r w:rsidRPr="001B0EC3">
        <w:rPr>
          <w:rFonts w:ascii="Times New Roman" w:hAnsi="Times New Roman" w:cs="Times New Roman"/>
          <w:sz w:val="24"/>
        </w:rPr>
        <w:t>Терм</w:t>
      </w:r>
      <w:r w:rsidRPr="001B0EC3">
        <w:rPr>
          <w:rFonts w:ascii="Times New Roman" w:hAnsi="Times New Roman" w:cs="Times New Roman"/>
          <w:sz w:val="24"/>
        </w:rPr>
        <w:t>о</w:t>
      </w:r>
      <w:r w:rsidRPr="001B0EC3">
        <w:rPr>
          <w:rFonts w:ascii="Times New Roman" w:hAnsi="Times New Roman" w:cs="Times New Roman"/>
          <w:sz w:val="24"/>
        </w:rPr>
        <w:t>компенсация</w:t>
      </w:r>
      <w:proofErr w:type="spellEnd"/>
      <w:r w:rsidRPr="001B0EC3">
        <w:rPr>
          <w:rFonts w:ascii="Times New Roman" w:hAnsi="Times New Roman" w:cs="Times New Roman"/>
          <w:sz w:val="24"/>
        </w:rPr>
        <w:t xml:space="preserve"> осуществлялась изменением амплитуды ВЧ генератора, управляемого да</w:t>
      </w:r>
      <w:r w:rsidRPr="001B0EC3">
        <w:rPr>
          <w:rFonts w:ascii="Times New Roman" w:hAnsi="Times New Roman" w:cs="Times New Roman"/>
          <w:sz w:val="24"/>
        </w:rPr>
        <w:t>т</w:t>
      </w:r>
      <w:r w:rsidRPr="001B0EC3">
        <w:rPr>
          <w:rFonts w:ascii="Times New Roman" w:hAnsi="Times New Roman" w:cs="Times New Roman"/>
          <w:sz w:val="24"/>
        </w:rPr>
        <w:t>чиком температуры почвы. Датчик температуры устанавливался рядом с емкостным да</w:t>
      </w:r>
      <w:r w:rsidRPr="001B0EC3">
        <w:rPr>
          <w:rFonts w:ascii="Times New Roman" w:hAnsi="Times New Roman" w:cs="Times New Roman"/>
          <w:sz w:val="24"/>
        </w:rPr>
        <w:t>т</w:t>
      </w:r>
      <w:r w:rsidRPr="001B0EC3">
        <w:rPr>
          <w:rFonts w:ascii="Times New Roman" w:hAnsi="Times New Roman" w:cs="Times New Roman"/>
          <w:sz w:val="24"/>
        </w:rPr>
        <w:t xml:space="preserve">чиком. Настройка </w:t>
      </w:r>
      <w:proofErr w:type="spellStart"/>
      <w:r w:rsidRPr="001B0EC3">
        <w:rPr>
          <w:rFonts w:ascii="Times New Roman" w:hAnsi="Times New Roman" w:cs="Times New Roman"/>
          <w:sz w:val="24"/>
        </w:rPr>
        <w:t>термокомпенсации</w:t>
      </w:r>
      <w:proofErr w:type="spellEnd"/>
      <w:r w:rsidRPr="001B0EC3">
        <w:rPr>
          <w:rFonts w:ascii="Times New Roman" w:hAnsi="Times New Roman" w:cs="Times New Roman"/>
          <w:sz w:val="24"/>
        </w:rPr>
        <w:t xml:space="preserve"> делалась опытным путем по включению полива в жаркое время дня. Приводятся примеры автоматического полива на посадках капусты: в режиме компенсации недостатка влаги в жаркую погоду, а также в режиме сравнения а</w:t>
      </w:r>
      <w:r w:rsidRPr="001B0EC3">
        <w:rPr>
          <w:rFonts w:ascii="Times New Roman" w:hAnsi="Times New Roman" w:cs="Times New Roman"/>
          <w:sz w:val="24"/>
        </w:rPr>
        <w:t>в</w:t>
      </w:r>
      <w:r w:rsidRPr="001B0EC3">
        <w:rPr>
          <w:rFonts w:ascii="Times New Roman" w:hAnsi="Times New Roman" w:cs="Times New Roman"/>
          <w:sz w:val="24"/>
        </w:rPr>
        <w:t>томатического полива с дождеванием по классической схеме назначения поливов на осн</w:t>
      </w:r>
      <w:r w:rsidRPr="001B0EC3">
        <w:rPr>
          <w:rFonts w:ascii="Times New Roman" w:hAnsi="Times New Roman" w:cs="Times New Roman"/>
          <w:sz w:val="24"/>
        </w:rPr>
        <w:t>о</w:t>
      </w:r>
      <w:r w:rsidRPr="001B0EC3">
        <w:rPr>
          <w:rFonts w:ascii="Times New Roman" w:hAnsi="Times New Roman" w:cs="Times New Roman"/>
          <w:sz w:val="24"/>
        </w:rPr>
        <w:t>ве определения влажности и расчета поливной нормы. Отмечается увеличение урожайн</w:t>
      </w:r>
      <w:r w:rsidRPr="001B0EC3">
        <w:rPr>
          <w:rFonts w:ascii="Times New Roman" w:hAnsi="Times New Roman" w:cs="Times New Roman"/>
          <w:sz w:val="24"/>
        </w:rPr>
        <w:t>о</w:t>
      </w:r>
      <w:r w:rsidRPr="001B0EC3">
        <w:rPr>
          <w:rFonts w:ascii="Times New Roman" w:hAnsi="Times New Roman" w:cs="Times New Roman"/>
          <w:sz w:val="24"/>
        </w:rPr>
        <w:t>сти за счет оптимального увлажнения почвы в системе автоматического полива. Даются рекомендации по использованию системы автоматического полива в сельскохозяйстве</w:t>
      </w:r>
      <w:r w:rsidRPr="001B0EC3">
        <w:rPr>
          <w:rFonts w:ascii="Times New Roman" w:hAnsi="Times New Roman" w:cs="Times New Roman"/>
          <w:sz w:val="24"/>
        </w:rPr>
        <w:t>н</w:t>
      </w:r>
      <w:r w:rsidRPr="001B0EC3">
        <w:rPr>
          <w:rFonts w:ascii="Times New Roman" w:hAnsi="Times New Roman" w:cs="Times New Roman"/>
          <w:sz w:val="24"/>
        </w:rPr>
        <w:t>ном производстве: наиболее предпочтительным является случай, когда однажды устано</w:t>
      </w:r>
      <w:r w:rsidRPr="001B0EC3">
        <w:rPr>
          <w:rFonts w:ascii="Times New Roman" w:hAnsi="Times New Roman" w:cs="Times New Roman"/>
          <w:sz w:val="24"/>
        </w:rPr>
        <w:t>в</w:t>
      </w:r>
      <w:r w:rsidRPr="001B0EC3">
        <w:rPr>
          <w:rFonts w:ascii="Times New Roman" w:hAnsi="Times New Roman" w:cs="Times New Roman"/>
          <w:sz w:val="24"/>
        </w:rPr>
        <w:t xml:space="preserve">ленная влажность (с использованием, например, </w:t>
      </w:r>
      <w:proofErr w:type="spellStart"/>
      <w:r w:rsidRPr="001B0EC3">
        <w:rPr>
          <w:rFonts w:ascii="Times New Roman" w:hAnsi="Times New Roman" w:cs="Times New Roman"/>
          <w:sz w:val="24"/>
        </w:rPr>
        <w:t>термостатно</w:t>
      </w:r>
      <w:proofErr w:type="spellEnd"/>
      <w:r w:rsidRPr="001B0EC3">
        <w:rPr>
          <w:rFonts w:ascii="Times New Roman" w:hAnsi="Times New Roman" w:cs="Times New Roman"/>
          <w:sz w:val="24"/>
        </w:rPr>
        <w:t>-весового метода или с п</w:t>
      </w:r>
      <w:r w:rsidRPr="001B0EC3">
        <w:rPr>
          <w:rFonts w:ascii="Times New Roman" w:hAnsi="Times New Roman" w:cs="Times New Roman"/>
          <w:sz w:val="24"/>
        </w:rPr>
        <w:t>о</w:t>
      </w:r>
      <w:r w:rsidRPr="001B0EC3">
        <w:rPr>
          <w:rFonts w:ascii="Times New Roman" w:hAnsi="Times New Roman" w:cs="Times New Roman"/>
          <w:sz w:val="24"/>
        </w:rPr>
        <w:t>мощью тензиометров) в дальнейшем поддерживается предложенной системой управления поливом уже без участия человека. В ходе трехлетней эксплуатации отмечены надежность и безотказность систем</w:t>
      </w:r>
      <w:r w:rsidRPr="00521E8F">
        <w:t xml:space="preserve">ы </w:t>
      </w:r>
      <w:r w:rsidRPr="001B0EC3">
        <w:rPr>
          <w:rFonts w:ascii="Times New Roman" w:hAnsi="Times New Roman" w:cs="Times New Roman"/>
          <w:sz w:val="24"/>
        </w:rPr>
        <w:t>автоматического полива с усредняющим емкостным датчиком влажности почвы.</w:t>
      </w:r>
    </w:p>
    <w:p w:rsidR="00BB091B" w:rsidRDefault="00BB091B" w:rsidP="001B0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0EC3" w:rsidRPr="0015030C" w:rsidRDefault="001B0EC3" w:rsidP="001B0E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 и аппаратура для защиты растений</w:t>
      </w:r>
    </w:p>
    <w:p w:rsidR="001B0EC3" w:rsidRPr="0015030C" w:rsidRDefault="001B0EC3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Васильев, А. А.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газово-жидкой струи на дно борозды / А. А. Васильев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7, 23.</w:t>
      </w:r>
    </w:p>
    <w:p w:rsidR="001B0EC3" w:rsidRDefault="001B0EC3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статье проведен анализ процесса воздействия струи жидких </w:t>
      </w:r>
      <w:proofErr w:type="spellStart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мелиоранов</w:t>
      </w:r>
      <w:proofErr w:type="spellEnd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плужную подошву в момент их внесения в </w:t>
      </w:r>
      <w:proofErr w:type="spellStart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подлаповом</w:t>
      </w:r>
      <w:proofErr w:type="spellEnd"/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пространстве плоскорежущей л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пы.</w:t>
      </w:r>
    </w:p>
    <w:p w:rsidR="001B0EC3" w:rsidRPr="0015030C" w:rsidRDefault="001B0EC3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583B" w:rsidRPr="002D37BF" w:rsidRDefault="00D1583B" w:rsidP="00D15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7BF">
        <w:rPr>
          <w:rFonts w:ascii="Times New Roman" w:hAnsi="Times New Roman" w:cs="Times New Roman"/>
          <w:b/>
          <w:sz w:val="28"/>
          <w:szCs w:val="24"/>
        </w:rPr>
        <w:t>Гуляев, Д. В.</w:t>
      </w:r>
      <w:r w:rsidRPr="002D37BF">
        <w:rPr>
          <w:rFonts w:ascii="Times New Roman" w:hAnsi="Times New Roman" w:cs="Times New Roman"/>
          <w:sz w:val="28"/>
          <w:szCs w:val="24"/>
        </w:rPr>
        <w:t xml:space="preserve"> Результаты экспериментальных исследований технико-технологического состояния мобильных опрыскивателей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 xml:space="preserve">В. Гуляев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2D37BF">
        <w:rPr>
          <w:rFonts w:ascii="Times New Roman" w:hAnsi="Times New Roman" w:cs="Times New Roman"/>
          <w:sz w:val="28"/>
          <w:szCs w:val="24"/>
        </w:rPr>
        <w:t>А</w:t>
      </w:r>
      <w:r w:rsidRPr="002D37BF">
        <w:rPr>
          <w:rFonts w:ascii="Times New Roman" w:hAnsi="Times New Roman" w:cs="Times New Roman"/>
          <w:sz w:val="28"/>
          <w:szCs w:val="24"/>
        </w:rPr>
        <w:t>г</w:t>
      </w:r>
      <w:r w:rsidRPr="002D37BF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D37BF">
        <w:rPr>
          <w:rFonts w:ascii="Times New Roman" w:hAnsi="Times New Roman" w:cs="Times New Roman"/>
          <w:sz w:val="28"/>
          <w:szCs w:val="24"/>
        </w:rPr>
        <w:t xml:space="preserve"> Россия. – 2017. – Т. 24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D37BF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37BF">
        <w:rPr>
          <w:rFonts w:ascii="Times New Roman" w:hAnsi="Times New Roman" w:cs="Times New Roman"/>
          <w:sz w:val="28"/>
          <w:szCs w:val="24"/>
        </w:rPr>
        <w:t>1. – С. 63-68.</w:t>
      </w:r>
    </w:p>
    <w:p w:rsidR="00D1583B" w:rsidRDefault="00D1583B" w:rsidP="00D15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37">
        <w:rPr>
          <w:rFonts w:ascii="Times New Roman" w:hAnsi="Times New Roman" w:cs="Times New Roman"/>
          <w:sz w:val="24"/>
          <w:szCs w:val="24"/>
        </w:rPr>
        <w:t>На основе результатов исследований поисковых производственных испытаний м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бильных опрыскивателей в полевых условиях установлено, что лимитирующим критер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ем эффективности их использования при возделывании сельскохозяйственных культур являются показатели технологической работоспособности механизмов, агрегатов и с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ставных частей опрыскивателей. К основным показателям технологической работосп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собности опрыскивателей относятся: устойчивый расход ядохимиката на единицу обраб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t>тываемой площади и равномерное распределение его по всей ширине листовой поверхн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сти растений; допустимая неравномерность расхода рабочей жидкости между распылит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лями не более 5 %; дисперсность распыла 60…250 мкм; густота покрытия растений раб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чей жидкостью. Исследования производились на двух опрыскивателях прицепном и навесном. Суммарное количество распылителей щелевого типа (ST 110.04) на агрегатах составило 72 шт. Средняя наработка каждого опрыскивателя за полевой период (май-август) при опрыскивании ядохимикатами на зерновых и овощных культурах составила 900 га (при норме внесения 300 л/га). Периодичность определения показателей работосп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 xml:space="preserve">собности распылителей с учетом установленной нормы внесения предусматривалась через 2500 литров на один распылитель, то есть через 240 га обработанной площади одним опрыскивателем. </w:t>
      </w:r>
      <w:proofErr w:type="gramStart"/>
      <w:r w:rsidRPr="00AF1D37">
        <w:rPr>
          <w:rFonts w:ascii="Times New Roman" w:hAnsi="Times New Roman" w:cs="Times New Roman"/>
          <w:sz w:val="24"/>
          <w:szCs w:val="24"/>
        </w:rPr>
        <w:t>В результате исследований установлено, что в среднем при 6670 л про</w:t>
      </w:r>
      <w:r w:rsidRPr="00AF1D37">
        <w:rPr>
          <w:rFonts w:ascii="Times New Roman" w:hAnsi="Times New Roman" w:cs="Times New Roman"/>
          <w:sz w:val="24"/>
          <w:szCs w:val="24"/>
        </w:rPr>
        <w:t>й</w:t>
      </w:r>
      <w:r w:rsidRPr="00AF1D37">
        <w:rPr>
          <w:rFonts w:ascii="Times New Roman" w:hAnsi="Times New Roman" w:cs="Times New Roman"/>
          <w:sz w:val="24"/>
          <w:szCs w:val="24"/>
        </w:rPr>
        <w:t>денной рабочей жидкости через каждый распылитель расход ядохимиката на единицу о</w:t>
      </w:r>
      <w:r w:rsidRPr="00AF1D37">
        <w:rPr>
          <w:rFonts w:ascii="Times New Roman" w:hAnsi="Times New Roman" w:cs="Times New Roman"/>
          <w:sz w:val="24"/>
          <w:szCs w:val="24"/>
        </w:rPr>
        <w:t>б</w:t>
      </w:r>
      <w:r w:rsidRPr="00AF1D37">
        <w:rPr>
          <w:rFonts w:ascii="Times New Roman" w:hAnsi="Times New Roman" w:cs="Times New Roman"/>
          <w:sz w:val="24"/>
          <w:szCs w:val="24"/>
        </w:rPr>
        <w:t>рабатываемой площади увеличился на 5 %, при неравномерности расхода рабочей жидк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 xml:space="preserve">сти через каждый распылитель 12 %, из чего следует, что часть распылителей (примерно 50 %) достигла и превысила допустимые предельные значения ранее 6670 л. Вместе с тем </w:t>
      </w:r>
      <w:r w:rsidRPr="00AF1D37">
        <w:rPr>
          <w:rFonts w:ascii="Times New Roman" w:hAnsi="Times New Roman" w:cs="Times New Roman"/>
          <w:sz w:val="24"/>
          <w:szCs w:val="24"/>
        </w:rPr>
        <w:lastRenderedPageBreak/>
        <w:t>дисперсность распыла превысила нормативное значение уже</w:t>
      </w:r>
      <w:proofErr w:type="gramEnd"/>
      <w:r w:rsidRPr="00AF1D37">
        <w:rPr>
          <w:rFonts w:ascii="Times New Roman" w:hAnsi="Times New Roman" w:cs="Times New Roman"/>
          <w:sz w:val="24"/>
          <w:szCs w:val="24"/>
        </w:rPr>
        <w:t xml:space="preserve"> при расходе жидкости 4000 л, то есть распылители оказались неработоспособны уже при наработке агрегатов 480 га. Густота покрытия ухудшилась пропорционально. </w:t>
      </w:r>
      <w:proofErr w:type="gramStart"/>
      <w:r w:rsidRPr="00AF1D37">
        <w:rPr>
          <w:rFonts w:ascii="Times New Roman" w:hAnsi="Times New Roman" w:cs="Times New Roman"/>
          <w:sz w:val="24"/>
          <w:szCs w:val="24"/>
        </w:rPr>
        <w:t>Вышеперечисленное</w:t>
      </w:r>
      <w:proofErr w:type="gramEnd"/>
      <w:r w:rsidRPr="00AF1D37">
        <w:rPr>
          <w:rFonts w:ascii="Times New Roman" w:hAnsi="Times New Roman" w:cs="Times New Roman"/>
          <w:sz w:val="24"/>
          <w:szCs w:val="24"/>
        </w:rPr>
        <w:t xml:space="preserve"> свидетельствует о существенном различии потери работоспособности распылителей, оцениваемой по прин</w:t>
      </w:r>
      <w:r w:rsidRPr="00AF1D37">
        <w:rPr>
          <w:rFonts w:ascii="Times New Roman" w:hAnsi="Times New Roman" w:cs="Times New Roman"/>
          <w:sz w:val="24"/>
          <w:szCs w:val="24"/>
        </w:rPr>
        <w:t>я</w:t>
      </w:r>
      <w:r w:rsidRPr="00AF1D37">
        <w:rPr>
          <w:rFonts w:ascii="Times New Roman" w:hAnsi="Times New Roman" w:cs="Times New Roman"/>
          <w:sz w:val="24"/>
          <w:szCs w:val="24"/>
        </w:rPr>
        <w:t xml:space="preserve">тым параметрам у испытываемых опрыскивателей. Это предопределяет необходимость </w:t>
      </w:r>
      <w:proofErr w:type="gramStart"/>
      <w:r w:rsidRPr="00AF1D37">
        <w:rPr>
          <w:rFonts w:ascii="Times New Roman" w:hAnsi="Times New Roman" w:cs="Times New Roman"/>
          <w:sz w:val="24"/>
          <w:szCs w:val="24"/>
        </w:rPr>
        <w:t>обоснования синтетического критерия потери работоспособн</w:t>
      </w:r>
      <w:r>
        <w:rPr>
          <w:rFonts w:ascii="Times New Roman" w:hAnsi="Times New Roman" w:cs="Times New Roman"/>
          <w:sz w:val="24"/>
          <w:szCs w:val="24"/>
        </w:rPr>
        <w:t>ости распылителей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их замены.</w:t>
      </w:r>
    </w:p>
    <w:p w:rsidR="00D1583B" w:rsidRDefault="00D1583B" w:rsidP="00D15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EC3" w:rsidRPr="0015030C" w:rsidRDefault="001B0EC3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Коваль, З. М.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устройство для опрыскивания сорняков / З. М. Коваль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16-17.</w:t>
      </w:r>
    </w:p>
    <w:p w:rsidR="001B0EC3" w:rsidRDefault="001B0EC3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 образец опрыскивателя для снижения расхода жидкости и препарата при применении устройства опрыскивания сорняков для их уничтожения.</w:t>
      </w:r>
    </w:p>
    <w:p w:rsidR="003E3175" w:rsidRPr="00F4266F" w:rsidRDefault="003E3175" w:rsidP="003E3175">
      <w:pPr>
        <w:ind w:firstLine="709"/>
        <w:jc w:val="center"/>
      </w:pPr>
    </w:p>
    <w:p w:rsidR="003E3175" w:rsidRPr="00024EB6" w:rsidRDefault="003E3175" w:rsidP="003E3175">
      <w:pPr>
        <w:ind w:firstLine="709"/>
        <w:jc w:val="center"/>
        <w:rPr>
          <w:b/>
          <w:sz w:val="28"/>
        </w:rPr>
      </w:pPr>
      <w:r w:rsidRPr="00024EB6">
        <w:rPr>
          <w:b/>
          <w:sz w:val="28"/>
        </w:rPr>
        <w:t>Машины для уборки и обработки урожая</w:t>
      </w:r>
    </w:p>
    <w:p w:rsidR="003E3175" w:rsidRPr="00AD49B7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3175">
        <w:rPr>
          <w:rFonts w:ascii="Times New Roman" w:hAnsi="Times New Roman" w:cs="Times New Roman"/>
          <w:b/>
          <w:sz w:val="28"/>
        </w:rPr>
        <w:t>Бадретдинов</w:t>
      </w:r>
      <w:proofErr w:type="spellEnd"/>
      <w:r w:rsidRPr="003E3175">
        <w:rPr>
          <w:rFonts w:ascii="Times New Roman" w:hAnsi="Times New Roman" w:cs="Times New Roman"/>
          <w:b/>
          <w:sz w:val="28"/>
        </w:rPr>
        <w:t>, И. Д.</w:t>
      </w:r>
      <w:r w:rsidRPr="00AD49B7">
        <w:rPr>
          <w:rFonts w:ascii="Times New Roman" w:hAnsi="Times New Roman" w:cs="Times New Roman"/>
          <w:sz w:val="28"/>
        </w:rPr>
        <w:t xml:space="preserve"> </w:t>
      </w:r>
      <w:r w:rsidRPr="003E3175">
        <w:rPr>
          <w:rFonts w:ascii="Times New Roman" w:hAnsi="Times New Roman" w:cs="Times New Roman"/>
          <w:sz w:val="28"/>
        </w:rPr>
        <w:t>Экспериментальное обоснование параметров двухфазного течения «воздух - зерновой ворох» для моделирования работы пневматической системы зерноочистительной машины</w:t>
      </w:r>
      <w:r>
        <w:rPr>
          <w:rFonts w:ascii="Times New Roman" w:hAnsi="Times New Roman" w:cs="Times New Roman"/>
          <w:sz w:val="28"/>
        </w:rPr>
        <w:t xml:space="preserve"> / </w:t>
      </w:r>
      <w:r w:rsidRPr="00AD49B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9B7">
        <w:rPr>
          <w:rFonts w:ascii="Times New Roman" w:hAnsi="Times New Roman" w:cs="Times New Roman"/>
          <w:sz w:val="28"/>
        </w:rPr>
        <w:t>Бадретдинов</w:t>
      </w:r>
      <w:proofErr w:type="spellEnd"/>
      <w:r w:rsidRPr="00AD49B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AD49B7">
        <w:rPr>
          <w:rFonts w:ascii="Times New Roman" w:hAnsi="Times New Roman" w:cs="Times New Roman"/>
          <w:sz w:val="28"/>
        </w:rPr>
        <w:t>Мударисов</w:t>
      </w:r>
      <w:proofErr w:type="spellEnd"/>
      <w:r w:rsidRPr="00AD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D49B7">
        <w:rPr>
          <w:rFonts w:ascii="Times New Roman" w:hAnsi="Times New Roman" w:cs="Times New Roman"/>
          <w:sz w:val="28"/>
        </w:rPr>
        <w:t>Вестн</w:t>
      </w:r>
      <w:proofErr w:type="spellEnd"/>
      <w:r w:rsidRPr="00AD49B7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D49B7">
        <w:rPr>
          <w:rFonts w:ascii="Times New Roman" w:hAnsi="Times New Roman" w:cs="Times New Roman"/>
          <w:sz w:val="28"/>
        </w:rPr>
        <w:t>аграр</w:t>
      </w:r>
      <w:proofErr w:type="spellEnd"/>
      <w:r w:rsidRPr="00AD49B7">
        <w:rPr>
          <w:rFonts w:ascii="Times New Roman" w:hAnsi="Times New Roman" w:cs="Times New Roman"/>
          <w:sz w:val="28"/>
        </w:rPr>
        <w:t>. ун</w:t>
      </w:r>
      <w:r w:rsidR="004F3CF7">
        <w:rPr>
          <w:rFonts w:ascii="Times New Roman" w:hAnsi="Times New Roman" w:cs="Times New Roman"/>
          <w:sz w:val="28"/>
        </w:rPr>
        <w:t>-</w:t>
      </w:r>
      <w:r w:rsidRPr="00AD49B7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.</w:t>
      </w:r>
      <w:r w:rsidRPr="00AD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AD49B7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AD49B7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57-61.</w:t>
      </w:r>
    </w:p>
    <w:p w:rsidR="003E3175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49B7">
        <w:rPr>
          <w:rFonts w:ascii="Times New Roman" w:hAnsi="Times New Roman" w:cs="Times New Roman"/>
          <w:sz w:val="24"/>
        </w:rPr>
        <w:t>В статье представлены результаты экспериментального обоснования параметров течения воздушно-зерновой смеси в пневматической системе зерноочистительной маш</w:t>
      </w:r>
      <w:r w:rsidRPr="00AD49B7">
        <w:rPr>
          <w:rFonts w:ascii="Times New Roman" w:hAnsi="Times New Roman" w:cs="Times New Roman"/>
          <w:sz w:val="24"/>
        </w:rPr>
        <w:t>и</w:t>
      </w:r>
      <w:r w:rsidRPr="00AD49B7">
        <w:rPr>
          <w:rFonts w:ascii="Times New Roman" w:hAnsi="Times New Roman" w:cs="Times New Roman"/>
          <w:sz w:val="24"/>
        </w:rPr>
        <w:t>ны для моделирования процесса ее работы методами двухфазных течений. Обоснованы физико-механические свойства и геометрические параметры семян, выявлена интенси</w:t>
      </w:r>
      <w:r w:rsidRPr="00AD49B7">
        <w:rPr>
          <w:rFonts w:ascii="Times New Roman" w:hAnsi="Times New Roman" w:cs="Times New Roman"/>
          <w:sz w:val="24"/>
        </w:rPr>
        <w:t>в</w:t>
      </w:r>
      <w:r w:rsidRPr="00AD49B7">
        <w:rPr>
          <w:rFonts w:ascii="Times New Roman" w:hAnsi="Times New Roman" w:cs="Times New Roman"/>
          <w:sz w:val="24"/>
        </w:rPr>
        <w:t>ность межфазного взаимодействия, определен режим течения воздушно-зерновой смеси. Экспериментально обоснованы параметры режима течения: скорость U воздушного пот</w:t>
      </w:r>
      <w:r w:rsidRPr="00AD49B7">
        <w:rPr>
          <w:rFonts w:ascii="Times New Roman" w:hAnsi="Times New Roman" w:cs="Times New Roman"/>
          <w:sz w:val="24"/>
        </w:rPr>
        <w:t>о</w:t>
      </w:r>
      <w:r w:rsidRPr="00AD49B7">
        <w:rPr>
          <w:rFonts w:ascii="Times New Roman" w:hAnsi="Times New Roman" w:cs="Times New Roman"/>
          <w:sz w:val="24"/>
        </w:rPr>
        <w:t xml:space="preserve">ка, объемная Ф и массовая М концентрации зерна, число </w:t>
      </w:r>
      <w:proofErr w:type="spellStart"/>
      <w:r w:rsidRPr="00AD49B7">
        <w:rPr>
          <w:rFonts w:ascii="Times New Roman" w:hAnsi="Times New Roman" w:cs="Times New Roman"/>
          <w:sz w:val="24"/>
        </w:rPr>
        <w:t>Рейнольдса</w:t>
      </w:r>
      <w:proofErr w:type="spellEnd"/>
      <w:r w:rsidRPr="00AD4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9B7">
        <w:rPr>
          <w:rFonts w:ascii="Times New Roman" w:hAnsi="Times New Roman" w:cs="Times New Roman"/>
          <w:sz w:val="24"/>
        </w:rPr>
        <w:t>Rep</w:t>
      </w:r>
      <w:proofErr w:type="spellEnd"/>
      <w:r w:rsidRPr="00AD49B7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D49B7">
        <w:rPr>
          <w:rFonts w:ascii="Times New Roman" w:hAnsi="Times New Roman" w:cs="Times New Roman"/>
          <w:sz w:val="24"/>
        </w:rPr>
        <w:t>пневмосепар</w:t>
      </w:r>
      <w:r w:rsidRPr="00AD49B7">
        <w:rPr>
          <w:rFonts w:ascii="Times New Roman" w:hAnsi="Times New Roman" w:cs="Times New Roman"/>
          <w:sz w:val="24"/>
        </w:rPr>
        <w:t>и</w:t>
      </w:r>
      <w:r w:rsidRPr="00AD49B7">
        <w:rPr>
          <w:rFonts w:ascii="Times New Roman" w:hAnsi="Times New Roman" w:cs="Times New Roman"/>
          <w:sz w:val="24"/>
        </w:rPr>
        <w:t>рующем</w:t>
      </w:r>
      <w:proofErr w:type="spellEnd"/>
      <w:r w:rsidRPr="00AD49B7">
        <w:rPr>
          <w:rFonts w:ascii="Times New Roman" w:hAnsi="Times New Roman" w:cs="Times New Roman"/>
          <w:sz w:val="24"/>
        </w:rPr>
        <w:t xml:space="preserve"> канале для различных зерновых культур, которые необходимы для реализации модели </w:t>
      </w:r>
      <w:proofErr w:type="spellStart"/>
      <w:r w:rsidRPr="00AD49B7">
        <w:rPr>
          <w:rFonts w:ascii="Times New Roman" w:hAnsi="Times New Roman" w:cs="Times New Roman"/>
          <w:sz w:val="24"/>
        </w:rPr>
        <w:t>пневмосепарации</w:t>
      </w:r>
      <w:proofErr w:type="spellEnd"/>
      <w:r w:rsidRPr="00AD49B7">
        <w:rPr>
          <w:rFonts w:ascii="Times New Roman" w:hAnsi="Times New Roman" w:cs="Times New Roman"/>
          <w:sz w:val="24"/>
        </w:rPr>
        <w:t xml:space="preserve"> зернового вороха методами двухфазных течений «газ - част</w:t>
      </w:r>
      <w:r w:rsidRPr="00AD49B7">
        <w:rPr>
          <w:rFonts w:ascii="Times New Roman" w:hAnsi="Times New Roman" w:cs="Times New Roman"/>
          <w:sz w:val="24"/>
        </w:rPr>
        <w:t>и</w:t>
      </w:r>
      <w:r w:rsidRPr="00AD49B7">
        <w:rPr>
          <w:rFonts w:ascii="Times New Roman" w:hAnsi="Times New Roman" w:cs="Times New Roman"/>
          <w:sz w:val="24"/>
        </w:rPr>
        <w:t xml:space="preserve">цы». </w:t>
      </w:r>
    </w:p>
    <w:p w:rsidR="003E3175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3175" w:rsidRPr="00024EB6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4EB6">
        <w:rPr>
          <w:rFonts w:ascii="Times New Roman" w:hAnsi="Times New Roman" w:cs="Times New Roman"/>
          <w:b/>
          <w:sz w:val="28"/>
        </w:rPr>
        <w:t>Беломестных, В. А.</w:t>
      </w:r>
      <w:r>
        <w:rPr>
          <w:rFonts w:ascii="Times New Roman" w:hAnsi="Times New Roman" w:cs="Times New Roman"/>
          <w:sz w:val="28"/>
        </w:rPr>
        <w:t xml:space="preserve"> </w:t>
      </w:r>
      <w:r w:rsidRPr="00024EB6">
        <w:rPr>
          <w:rFonts w:ascii="Times New Roman" w:hAnsi="Times New Roman" w:cs="Times New Roman"/>
          <w:sz w:val="28"/>
        </w:rPr>
        <w:t xml:space="preserve">Надежность зерноуборочных комбайнов </w:t>
      </w:r>
      <w:proofErr w:type="spellStart"/>
      <w:r w:rsidRPr="00024EB6">
        <w:rPr>
          <w:rFonts w:ascii="Times New Roman" w:hAnsi="Times New Roman" w:cs="Times New Roman"/>
          <w:sz w:val="28"/>
        </w:rPr>
        <w:t>Akros</w:t>
      </w:r>
      <w:proofErr w:type="spellEnd"/>
      <w:r w:rsidRPr="00024EB6">
        <w:rPr>
          <w:rFonts w:ascii="Times New Roman" w:hAnsi="Times New Roman" w:cs="Times New Roman"/>
          <w:sz w:val="28"/>
        </w:rPr>
        <w:t xml:space="preserve"> 580 при эксплуатации в условиях Иркутской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024EB6">
        <w:rPr>
          <w:rFonts w:ascii="Times New Roman" w:hAnsi="Times New Roman" w:cs="Times New Roman"/>
          <w:sz w:val="28"/>
        </w:rPr>
        <w:t>А. Беломестных, Л.</w:t>
      </w:r>
      <w:r>
        <w:rPr>
          <w:rFonts w:ascii="Times New Roman" w:hAnsi="Times New Roman" w:cs="Times New Roman"/>
          <w:sz w:val="28"/>
        </w:rPr>
        <w:t xml:space="preserve"> </w:t>
      </w:r>
      <w:r w:rsidRPr="00024EB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24EB6">
        <w:rPr>
          <w:rFonts w:ascii="Times New Roman" w:hAnsi="Times New Roman" w:cs="Times New Roman"/>
          <w:sz w:val="28"/>
        </w:rPr>
        <w:t>Лосев, В.</w:t>
      </w:r>
      <w:r>
        <w:rPr>
          <w:rFonts w:ascii="Times New Roman" w:hAnsi="Times New Roman" w:cs="Times New Roman"/>
          <w:sz w:val="28"/>
        </w:rPr>
        <w:t xml:space="preserve"> </w:t>
      </w:r>
      <w:r w:rsidRPr="00024EB6">
        <w:rPr>
          <w:rFonts w:ascii="Times New Roman" w:hAnsi="Times New Roman" w:cs="Times New Roman"/>
          <w:sz w:val="28"/>
        </w:rPr>
        <w:t xml:space="preserve">М. Перевалов // </w:t>
      </w:r>
      <w:proofErr w:type="spellStart"/>
      <w:r w:rsidRPr="00024EB6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24EB6">
        <w:rPr>
          <w:rFonts w:ascii="Times New Roman" w:hAnsi="Times New Roman" w:cs="Times New Roman"/>
          <w:sz w:val="28"/>
        </w:rPr>
        <w:t xml:space="preserve"> ИРГСХА. – 2017. – № 79. – С. 139-144.</w:t>
      </w:r>
    </w:p>
    <w:p w:rsidR="003E3175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4EB6">
        <w:rPr>
          <w:rFonts w:ascii="Times New Roman" w:hAnsi="Times New Roman" w:cs="Times New Roman"/>
          <w:sz w:val="24"/>
        </w:rPr>
        <w:t>В статье представлен анализ эксплуатации зерноуборочных комбайнов ACROS 580 с точки зрения надежности работы его элементов в гарантийный период. Данные по отк</w:t>
      </w:r>
      <w:r w:rsidRPr="00024EB6">
        <w:rPr>
          <w:rFonts w:ascii="Times New Roman" w:hAnsi="Times New Roman" w:cs="Times New Roman"/>
          <w:sz w:val="24"/>
        </w:rPr>
        <w:t>а</w:t>
      </w:r>
      <w:r w:rsidRPr="00024EB6">
        <w:rPr>
          <w:rFonts w:ascii="Times New Roman" w:hAnsi="Times New Roman" w:cs="Times New Roman"/>
          <w:sz w:val="24"/>
        </w:rPr>
        <w:t xml:space="preserve">зам были получены из </w:t>
      </w:r>
      <w:proofErr w:type="gramStart"/>
      <w:r w:rsidRPr="00024EB6">
        <w:rPr>
          <w:rFonts w:ascii="Times New Roman" w:hAnsi="Times New Roman" w:cs="Times New Roman"/>
          <w:sz w:val="24"/>
        </w:rPr>
        <w:t>заказ-нарядов</w:t>
      </w:r>
      <w:proofErr w:type="gramEnd"/>
      <w:r w:rsidRPr="00024EB6">
        <w:rPr>
          <w:rFonts w:ascii="Times New Roman" w:hAnsi="Times New Roman" w:cs="Times New Roman"/>
          <w:sz w:val="24"/>
        </w:rPr>
        <w:t>, составленных специалистами ЗАО “</w:t>
      </w:r>
      <w:proofErr w:type="spellStart"/>
      <w:r w:rsidRPr="00024EB6">
        <w:rPr>
          <w:rFonts w:ascii="Times New Roman" w:hAnsi="Times New Roman" w:cs="Times New Roman"/>
          <w:sz w:val="24"/>
        </w:rPr>
        <w:t>Облагроснаб</w:t>
      </w:r>
      <w:proofErr w:type="spellEnd"/>
      <w:r w:rsidRPr="00024EB6">
        <w:rPr>
          <w:rFonts w:ascii="Times New Roman" w:hAnsi="Times New Roman" w:cs="Times New Roman"/>
          <w:sz w:val="24"/>
        </w:rPr>
        <w:t>” в результате зафиксированных отказов, возникших у зерноуборочных комбайнов ACROS 580 на уборке зерновых культур в условиях Иркутской области в гарантийный период эксплуатации. Для анализа отказы элементов комбайна были распределены на три модуля по функциональному признаку. Рассмотрена структура возникновения отказов по элеме</w:t>
      </w:r>
      <w:r w:rsidRPr="00024EB6">
        <w:rPr>
          <w:rFonts w:ascii="Times New Roman" w:hAnsi="Times New Roman" w:cs="Times New Roman"/>
          <w:sz w:val="24"/>
        </w:rPr>
        <w:t>н</w:t>
      </w:r>
      <w:r w:rsidRPr="00024EB6">
        <w:rPr>
          <w:rFonts w:ascii="Times New Roman" w:hAnsi="Times New Roman" w:cs="Times New Roman"/>
          <w:sz w:val="24"/>
        </w:rPr>
        <w:t>там комбайна и сгруппированным в модули с учетом уровня сложности. На основании анализа зафиксированных отказов предложены рекомендации по совершенствованию эк</w:t>
      </w:r>
      <w:r w:rsidRPr="00024EB6">
        <w:rPr>
          <w:rFonts w:ascii="Times New Roman" w:hAnsi="Times New Roman" w:cs="Times New Roman"/>
          <w:sz w:val="24"/>
        </w:rPr>
        <w:t>с</w:t>
      </w:r>
      <w:r w:rsidRPr="00024EB6">
        <w:rPr>
          <w:rFonts w:ascii="Times New Roman" w:hAnsi="Times New Roman" w:cs="Times New Roman"/>
          <w:sz w:val="24"/>
        </w:rPr>
        <w:t>плуатации и повышению надежности элементов комбайна ACROS 580 при уборке зерн</w:t>
      </w:r>
      <w:r w:rsidRPr="00024EB6">
        <w:rPr>
          <w:rFonts w:ascii="Times New Roman" w:hAnsi="Times New Roman" w:cs="Times New Roman"/>
          <w:sz w:val="24"/>
        </w:rPr>
        <w:t>о</w:t>
      </w:r>
      <w:r w:rsidRPr="00024EB6">
        <w:rPr>
          <w:rFonts w:ascii="Times New Roman" w:hAnsi="Times New Roman" w:cs="Times New Roman"/>
          <w:sz w:val="24"/>
        </w:rPr>
        <w:t xml:space="preserve">вых культур в гарантийный период. </w:t>
      </w:r>
    </w:p>
    <w:p w:rsidR="003E3175" w:rsidRPr="00024EB6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51C4" w:rsidRDefault="009551C4" w:rsidP="009551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51C4">
        <w:rPr>
          <w:rFonts w:ascii="Times New Roman" w:hAnsi="Times New Roman" w:cs="Times New Roman"/>
          <w:b/>
          <w:sz w:val="28"/>
        </w:rPr>
        <w:t>Корнев, А. С.</w:t>
      </w:r>
      <w:r w:rsidRPr="009551C4">
        <w:rPr>
          <w:rFonts w:ascii="Times New Roman" w:hAnsi="Times New Roman" w:cs="Times New Roman"/>
          <w:sz w:val="28"/>
        </w:rPr>
        <w:t xml:space="preserve"> Технические решения для снижения вибраций, возник</w:t>
      </w:r>
      <w:r w:rsidRPr="009551C4">
        <w:rPr>
          <w:rFonts w:ascii="Times New Roman" w:hAnsi="Times New Roman" w:cs="Times New Roman"/>
          <w:sz w:val="28"/>
        </w:rPr>
        <w:t>а</w:t>
      </w:r>
      <w:r w:rsidRPr="009551C4">
        <w:rPr>
          <w:rFonts w:ascii="Times New Roman" w:hAnsi="Times New Roman" w:cs="Times New Roman"/>
          <w:sz w:val="28"/>
        </w:rPr>
        <w:t>ющих в процессе работы решетных зерноочистительных машин / А.</w:t>
      </w:r>
      <w:r>
        <w:rPr>
          <w:rFonts w:ascii="Times New Roman" w:hAnsi="Times New Roman" w:cs="Times New Roman"/>
          <w:sz w:val="28"/>
        </w:rPr>
        <w:t xml:space="preserve"> </w:t>
      </w:r>
      <w:r w:rsidRPr="009551C4">
        <w:rPr>
          <w:rFonts w:ascii="Times New Roman" w:hAnsi="Times New Roman" w:cs="Times New Roman"/>
          <w:sz w:val="28"/>
        </w:rPr>
        <w:t>С. Ко</w:t>
      </w:r>
      <w:r w:rsidRPr="009551C4">
        <w:rPr>
          <w:rFonts w:ascii="Times New Roman" w:hAnsi="Times New Roman" w:cs="Times New Roman"/>
          <w:sz w:val="28"/>
        </w:rPr>
        <w:t>р</w:t>
      </w:r>
      <w:r w:rsidRPr="009551C4">
        <w:rPr>
          <w:rFonts w:ascii="Times New Roman" w:hAnsi="Times New Roman" w:cs="Times New Roman"/>
          <w:sz w:val="28"/>
        </w:rPr>
        <w:t>нев, В.</w:t>
      </w:r>
      <w:r>
        <w:rPr>
          <w:rFonts w:ascii="Times New Roman" w:hAnsi="Times New Roman" w:cs="Times New Roman"/>
          <w:sz w:val="28"/>
        </w:rPr>
        <w:t xml:space="preserve"> </w:t>
      </w:r>
      <w:r w:rsidRPr="009551C4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551C4">
        <w:rPr>
          <w:rFonts w:ascii="Times New Roman" w:hAnsi="Times New Roman" w:cs="Times New Roman"/>
          <w:sz w:val="28"/>
        </w:rPr>
        <w:t>Оробинский</w:t>
      </w:r>
      <w:proofErr w:type="spellEnd"/>
      <w:r w:rsidRPr="009551C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551C4">
        <w:rPr>
          <w:rFonts w:ascii="Times New Roman" w:hAnsi="Times New Roman" w:cs="Times New Roman"/>
          <w:sz w:val="28"/>
        </w:rPr>
        <w:t>Вестн</w:t>
      </w:r>
      <w:proofErr w:type="spellEnd"/>
      <w:r w:rsidRPr="009551C4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9551C4">
        <w:rPr>
          <w:rFonts w:ascii="Times New Roman" w:hAnsi="Times New Roman" w:cs="Times New Roman"/>
          <w:sz w:val="28"/>
        </w:rPr>
        <w:t>аграр</w:t>
      </w:r>
      <w:proofErr w:type="spellEnd"/>
      <w:r w:rsidRPr="009551C4">
        <w:rPr>
          <w:rFonts w:ascii="Times New Roman" w:hAnsi="Times New Roman" w:cs="Times New Roman"/>
          <w:sz w:val="28"/>
        </w:rPr>
        <w:t>. ун-та. – 2016. – № 4. – С. 100-105</w:t>
      </w:r>
      <w:r>
        <w:rPr>
          <w:rFonts w:ascii="Times New Roman" w:hAnsi="Times New Roman" w:cs="Times New Roman"/>
          <w:sz w:val="28"/>
        </w:rPr>
        <w:t>.</w:t>
      </w:r>
    </w:p>
    <w:p w:rsidR="00AD49B7" w:rsidRDefault="00AD49B7" w:rsidP="003E3175">
      <w:pPr>
        <w:ind w:firstLine="709"/>
        <w:jc w:val="both"/>
        <w:rPr>
          <w:sz w:val="28"/>
          <w:szCs w:val="28"/>
        </w:rPr>
      </w:pPr>
      <w:r w:rsidRPr="001A5DC1">
        <w:rPr>
          <w:b/>
          <w:sz w:val="28"/>
          <w:szCs w:val="28"/>
        </w:rPr>
        <w:lastRenderedPageBreak/>
        <w:t>Основы теоретического обоснования рациональной уборки зерн</w:t>
      </w:r>
      <w:r w:rsidRPr="001A5DC1">
        <w:rPr>
          <w:b/>
          <w:sz w:val="28"/>
          <w:szCs w:val="28"/>
        </w:rPr>
        <w:t>о</w:t>
      </w:r>
      <w:r w:rsidRPr="001A5DC1">
        <w:rPr>
          <w:b/>
          <w:sz w:val="28"/>
          <w:szCs w:val="28"/>
        </w:rPr>
        <w:t>вых культур аграрного предприятия</w:t>
      </w:r>
      <w:r w:rsidRPr="001A5DC1">
        <w:rPr>
          <w:sz w:val="28"/>
          <w:szCs w:val="28"/>
        </w:rPr>
        <w:t xml:space="preserve"> / В. И. Беляев [и др.] // </w:t>
      </w:r>
      <w:proofErr w:type="spellStart"/>
      <w:r w:rsidRPr="001A5DC1">
        <w:rPr>
          <w:sz w:val="28"/>
          <w:szCs w:val="28"/>
        </w:rPr>
        <w:t>Вестн</w:t>
      </w:r>
      <w:proofErr w:type="spellEnd"/>
      <w:r w:rsidRPr="001A5DC1">
        <w:rPr>
          <w:sz w:val="28"/>
          <w:szCs w:val="28"/>
        </w:rPr>
        <w:t>. Алта</w:t>
      </w:r>
      <w:r w:rsidRPr="001A5DC1">
        <w:rPr>
          <w:sz w:val="28"/>
          <w:szCs w:val="28"/>
        </w:rPr>
        <w:t>й</w:t>
      </w:r>
      <w:r w:rsidRPr="001A5DC1">
        <w:rPr>
          <w:sz w:val="28"/>
          <w:szCs w:val="28"/>
        </w:rPr>
        <w:t xml:space="preserve">ского гос. </w:t>
      </w:r>
      <w:proofErr w:type="spellStart"/>
      <w:r w:rsidRPr="001A5DC1">
        <w:rPr>
          <w:sz w:val="28"/>
          <w:szCs w:val="28"/>
        </w:rPr>
        <w:t>аграр</w:t>
      </w:r>
      <w:proofErr w:type="spellEnd"/>
      <w:r w:rsidRPr="001A5DC1">
        <w:rPr>
          <w:sz w:val="28"/>
          <w:szCs w:val="28"/>
        </w:rPr>
        <w:t xml:space="preserve">. ун-та. – 2017. </w:t>
      </w:r>
      <w:r w:rsidRPr="003E3175">
        <w:rPr>
          <w:sz w:val="28"/>
          <w:szCs w:val="28"/>
        </w:rPr>
        <w:t>– № 4 (150).</w:t>
      </w:r>
      <w:r w:rsidRPr="001A5DC1">
        <w:rPr>
          <w:sz w:val="28"/>
          <w:szCs w:val="28"/>
        </w:rPr>
        <w:t xml:space="preserve"> – С. 153-157.</w:t>
      </w:r>
    </w:p>
    <w:p w:rsidR="003E3175" w:rsidRPr="00FC406E" w:rsidRDefault="003E3175" w:rsidP="003E3175">
      <w:pPr>
        <w:ind w:firstLine="709"/>
        <w:jc w:val="both"/>
        <w:rPr>
          <w:szCs w:val="28"/>
        </w:rPr>
      </w:pPr>
    </w:p>
    <w:p w:rsidR="00DD7B16" w:rsidRPr="00DD7B16" w:rsidRDefault="00DD7B16" w:rsidP="00DD7B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7B16">
        <w:rPr>
          <w:rFonts w:ascii="Times New Roman" w:hAnsi="Times New Roman" w:cs="Times New Roman"/>
          <w:b/>
          <w:sz w:val="28"/>
        </w:rPr>
        <w:t>Рассеивание мощности в зерновом ворохе при решетной сепарации</w:t>
      </w:r>
      <w:r w:rsidRPr="00DD7B16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DD7B16">
        <w:rPr>
          <w:rFonts w:ascii="Times New Roman" w:hAnsi="Times New Roman" w:cs="Times New Roman"/>
          <w:sz w:val="28"/>
        </w:rPr>
        <w:t>П. Попов [</w:t>
      </w:r>
      <w:r>
        <w:rPr>
          <w:rFonts w:ascii="Times New Roman" w:hAnsi="Times New Roman" w:cs="Times New Roman"/>
          <w:sz w:val="28"/>
        </w:rPr>
        <w:t>и др.</w:t>
      </w:r>
      <w:r w:rsidRPr="00DD7B1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D7B16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D7B16">
        <w:rPr>
          <w:rFonts w:ascii="Times New Roman" w:hAnsi="Times New Roman" w:cs="Times New Roman"/>
          <w:sz w:val="28"/>
        </w:rPr>
        <w:t xml:space="preserve"> Курганской ГСХА. – 2017. – № 1.– С. 75-77</w:t>
      </w:r>
      <w:r>
        <w:rPr>
          <w:rFonts w:ascii="Times New Roman" w:hAnsi="Times New Roman" w:cs="Times New Roman"/>
          <w:sz w:val="28"/>
        </w:rPr>
        <w:t>.</w:t>
      </w:r>
    </w:p>
    <w:p w:rsidR="00DD7B16" w:rsidRDefault="00DD7B16" w:rsidP="00DD7B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7B16">
        <w:rPr>
          <w:rFonts w:ascii="Times New Roman" w:hAnsi="Times New Roman" w:cs="Times New Roman"/>
          <w:sz w:val="24"/>
        </w:rPr>
        <w:t>Показано, что в рабочем режиме часть зернового вороха условно может считаться подвижной относительно решетного стана и обеспечивать значительную часть диссип</w:t>
      </w:r>
      <w:r w:rsidRPr="00DD7B16">
        <w:rPr>
          <w:rFonts w:ascii="Times New Roman" w:hAnsi="Times New Roman" w:cs="Times New Roman"/>
          <w:sz w:val="24"/>
        </w:rPr>
        <w:t>а</w:t>
      </w:r>
      <w:r w:rsidRPr="00DD7B16">
        <w:rPr>
          <w:rFonts w:ascii="Times New Roman" w:hAnsi="Times New Roman" w:cs="Times New Roman"/>
          <w:sz w:val="24"/>
        </w:rPr>
        <w:t>тивной нагрузки. С учетом подвижности вороха произведен расчет диссипативной мо</w:t>
      </w:r>
      <w:r w:rsidRPr="00DD7B16">
        <w:rPr>
          <w:rFonts w:ascii="Times New Roman" w:hAnsi="Times New Roman" w:cs="Times New Roman"/>
          <w:sz w:val="24"/>
        </w:rPr>
        <w:t>щ</w:t>
      </w:r>
      <w:r w:rsidRPr="00DD7B16">
        <w:rPr>
          <w:rFonts w:ascii="Times New Roman" w:hAnsi="Times New Roman" w:cs="Times New Roman"/>
          <w:sz w:val="24"/>
        </w:rPr>
        <w:t xml:space="preserve">ности, развиваемой приводом зерноочистительной машины и рассеиваемой в ворохе. </w:t>
      </w:r>
    </w:p>
    <w:p w:rsidR="00DD7B16" w:rsidRPr="00DD7B16" w:rsidRDefault="00DD7B16" w:rsidP="00DD7B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406E" w:rsidRDefault="00FC406E" w:rsidP="00FC40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406E">
        <w:rPr>
          <w:rFonts w:ascii="Times New Roman" w:hAnsi="Times New Roman" w:cs="Times New Roman"/>
          <w:b/>
          <w:sz w:val="28"/>
        </w:rPr>
        <w:t xml:space="preserve">Результаты производственной проверки прямого </w:t>
      </w:r>
      <w:proofErr w:type="spellStart"/>
      <w:r w:rsidRPr="00FC406E">
        <w:rPr>
          <w:rFonts w:ascii="Times New Roman" w:hAnsi="Times New Roman" w:cs="Times New Roman"/>
          <w:b/>
          <w:sz w:val="28"/>
        </w:rPr>
        <w:t>комбайниров</w:t>
      </w:r>
      <w:r w:rsidRPr="00FC406E">
        <w:rPr>
          <w:rFonts w:ascii="Times New Roman" w:hAnsi="Times New Roman" w:cs="Times New Roman"/>
          <w:b/>
          <w:sz w:val="28"/>
        </w:rPr>
        <w:t>а</w:t>
      </w:r>
      <w:r w:rsidRPr="00FC406E">
        <w:rPr>
          <w:rFonts w:ascii="Times New Roman" w:hAnsi="Times New Roman" w:cs="Times New Roman"/>
          <w:b/>
          <w:sz w:val="28"/>
        </w:rPr>
        <w:t>ния</w:t>
      </w:r>
      <w:proofErr w:type="spellEnd"/>
      <w:r w:rsidRPr="00FC406E">
        <w:rPr>
          <w:rFonts w:ascii="Times New Roman" w:hAnsi="Times New Roman" w:cs="Times New Roman"/>
          <w:b/>
          <w:sz w:val="28"/>
        </w:rPr>
        <w:t xml:space="preserve"> с высоким срезом зерновых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FC406E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FC406E">
        <w:rPr>
          <w:rFonts w:ascii="Times New Roman" w:hAnsi="Times New Roman" w:cs="Times New Roman"/>
          <w:sz w:val="28"/>
        </w:rPr>
        <w:t xml:space="preserve">П. Ловчиков </w:t>
      </w:r>
      <w:r w:rsidRPr="00DD7B1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D7B16">
        <w:rPr>
          <w:rFonts w:ascii="Times New Roman" w:hAnsi="Times New Roman" w:cs="Times New Roman"/>
          <w:sz w:val="28"/>
        </w:rPr>
        <w:t xml:space="preserve">] </w:t>
      </w:r>
      <w:r w:rsidRPr="00FC406E">
        <w:rPr>
          <w:rFonts w:ascii="Times New Roman" w:hAnsi="Times New Roman" w:cs="Times New Roman"/>
          <w:sz w:val="28"/>
        </w:rPr>
        <w:t>// Изв</w:t>
      </w:r>
      <w:r w:rsidRPr="00FC406E">
        <w:rPr>
          <w:rFonts w:ascii="Times New Roman" w:hAnsi="Times New Roman" w:cs="Times New Roman"/>
          <w:sz w:val="28"/>
        </w:rPr>
        <w:t>е</w:t>
      </w:r>
      <w:r w:rsidRPr="00FC406E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FC406E">
        <w:rPr>
          <w:rFonts w:ascii="Times New Roman" w:hAnsi="Times New Roman" w:cs="Times New Roman"/>
          <w:sz w:val="28"/>
        </w:rPr>
        <w:t>аграр</w:t>
      </w:r>
      <w:proofErr w:type="spellEnd"/>
      <w:r w:rsidRPr="00FC406E">
        <w:rPr>
          <w:rFonts w:ascii="Times New Roman" w:hAnsi="Times New Roman" w:cs="Times New Roman"/>
          <w:sz w:val="28"/>
        </w:rPr>
        <w:t xml:space="preserve">. ун-та. </w:t>
      </w:r>
      <w:r w:rsidR="003E79E0">
        <w:rPr>
          <w:rFonts w:ascii="Times New Roman" w:hAnsi="Times New Roman" w:cs="Times New Roman"/>
          <w:sz w:val="28"/>
        </w:rPr>
        <w:t xml:space="preserve">– </w:t>
      </w:r>
      <w:r w:rsidRPr="00FC406E">
        <w:rPr>
          <w:rFonts w:ascii="Times New Roman" w:hAnsi="Times New Roman" w:cs="Times New Roman"/>
          <w:sz w:val="28"/>
        </w:rPr>
        <w:t>2017. – № 1. – С. 75-77.</w:t>
      </w:r>
    </w:p>
    <w:p w:rsidR="00FC406E" w:rsidRPr="00FC406E" w:rsidRDefault="00FC406E" w:rsidP="00FC4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354C" w:rsidRDefault="00BF354C" w:rsidP="003E3175">
      <w:pPr>
        <w:ind w:firstLine="709"/>
        <w:jc w:val="both"/>
      </w:pPr>
      <w:r w:rsidRPr="00BF354C">
        <w:rPr>
          <w:b/>
          <w:sz w:val="28"/>
        </w:rPr>
        <w:t>Руденко, Н. Б.</w:t>
      </w:r>
      <w:r w:rsidRPr="00BF354C">
        <w:rPr>
          <w:sz w:val="28"/>
        </w:rPr>
        <w:t xml:space="preserve"> Способ интенсификации сушки зерна активным вент</w:t>
      </w:r>
      <w:r w:rsidRPr="00BF354C">
        <w:rPr>
          <w:sz w:val="28"/>
        </w:rPr>
        <w:t>и</w:t>
      </w:r>
      <w:r w:rsidRPr="00BF354C">
        <w:rPr>
          <w:sz w:val="28"/>
        </w:rPr>
        <w:t>лированием с использованием СВЧ-рециркуляции</w:t>
      </w:r>
      <w:r>
        <w:rPr>
          <w:sz w:val="28"/>
        </w:rPr>
        <w:t xml:space="preserve"> / </w:t>
      </w:r>
      <w:r w:rsidRPr="00BF354C">
        <w:rPr>
          <w:sz w:val="28"/>
        </w:rPr>
        <w:t>Н.</w:t>
      </w:r>
      <w:r>
        <w:rPr>
          <w:sz w:val="28"/>
        </w:rPr>
        <w:t xml:space="preserve"> </w:t>
      </w:r>
      <w:r w:rsidRPr="00BF354C">
        <w:rPr>
          <w:sz w:val="28"/>
        </w:rPr>
        <w:t>Б.</w:t>
      </w:r>
      <w:r>
        <w:rPr>
          <w:sz w:val="28"/>
        </w:rPr>
        <w:t xml:space="preserve"> </w:t>
      </w:r>
      <w:r w:rsidRPr="00BF354C">
        <w:rPr>
          <w:sz w:val="28"/>
        </w:rPr>
        <w:t>Руденко, Н. Н. Гр</w:t>
      </w:r>
      <w:r w:rsidRPr="00BF354C">
        <w:rPr>
          <w:sz w:val="28"/>
        </w:rPr>
        <w:t>а</w:t>
      </w:r>
      <w:r w:rsidRPr="00BF354C">
        <w:rPr>
          <w:sz w:val="28"/>
        </w:rPr>
        <w:t xml:space="preserve">чева // Политематический сетевой электронный науч. журн. Кубанского гос. </w:t>
      </w:r>
      <w:proofErr w:type="spellStart"/>
      <w:r w:rsidRPr="00BF354C">
        <w:rPr>
          <w:sz w:val="28"/>
        </w:rPr>
        <w:t>аграр</w:t>
      </w:r>
      <w:proofErr w:type="spellEnd"/>
      <w:r>
        <w:rPr>
          <w:sz w:val="28"/>
        </w:rPr>
        <w:t>.</w:t>
      </w:r>
      <w:r w:rsidRPr="00BF354C">
        <w:rPr>
          <w:sz w:val="28"/>
        </w:rPr>
        <w:t xml:space="preserve"> ун-та. – 2017. – № 126. – С.</w:t>
      </w:r>
      <w:r w:rsidRPr="00BF354C">
        <w:t xml:space="preserve"> </w:t>
      </w:r>
      <w:r w:rsidRPr="00BF354C">
        <w:rPr>
          <w:sz w:val="28"/>
        </w:rPr>
        <w:t>722-733</w:t>
      </w:r>
      <w:r>
        <w:rPr>
          <w:sz w:val="28"/>
        </w:rPr>
        <w:t>.</w:t>
      </w:r>
    </w:p>
    <w:p w:rsidR="00BF354C" w:rsidRDefault="00BF354C" w:rsidP="003E3175">
      <w:pPr>
        <w:ind w:firstLine="709"/>
        <w:jc w:val="both"/>
      </w:pPr>
      <w:r w:rsidRPr="00BF354C">
        <w:t>Необходимость совершенствования технологии сушки зерна обусловлена знач</w:t>
      </w:r>
      <w:r w:rsidRPr="00BF354C">
        <w:t>и</w:t>
      </w:r>
      <w:r w:rsidRPr="00BF354C">
        <w:t>тельным объемом этой операции, большой удельной энергоемкостью процесса и высок</w:t>
      </w:r>
      <w:r w:rsidRPr="00BF354C">
        <w:t>и</w:t>
      </w:r>
      <w:r w:rsidRPr="00BF354C">
        <w:t>ми требованиями к сохранению качества зерна. В этой связи разработка новых технологий и оборудования, направленных на снижение затрат топлива и электроэнергии, обеспеч</w:t>
      </w:r>
      <w:r w:rsidRPr="00BF354C">
        <w:t>и</w:t>
      </w:r>
      <w:r w:rsidRPr="00BF354C">
        <w:t>вающих сохранение качества зерна, имеет определяющее значение для снижения стоим</w:t>
      </w:r>
      <w:r w:rsidRPr="00BF354C">
        <w:t>о</w:t>
      </w:r>
      <w:r w:rsidRPr="00BF354C">
        <w:t>сти сушки. Обычно, электрофизические воздействия на обезвоживаемый материал сп</w:t>
      </w:r>
      <w:r w:rsidRPr="00BF354C">
        <w:t>о</w:t>
      </w:r>
      <w:r w:rsidRPr="00BF354C">
        <w:t xml:space="preserve">собствуют не только уменьшению толщины или разрушению пограничных слоев, но и увеличению поверхности контакта фаз, т.е. </w:t>
      </w:r>
      <w:proofErr w:type="gramStart"/>
      <w:r w:rsidRPr="00BF354C">
        <w:t>они</w:t>
      </w:r>
      <w:proofErr w:type="gramEnd"/>
      <w:r w:rsidRPr="00BF354C">
        <w:t xml:space="preserve"> вызывают комбинированные эффекты и</w:t>
      </w:r>
      <w:r w:rsidRPr="00BF354C">
        <w:t>н</w:t>
      </w:r>
      <w:r w:rsidRPr="00BF354C">
        <w:t>тенсификации процесса сушки, что является экономически выгодным и говорит о необх</w:t>
      </w:r>
      <w:r w:rsidRPr="00BF354C">
        <w:t>о</w:t>
      </w:r>
      <w:r w:rsidRPr="00BF354C">
        <w:t xml:space="preserve">димости более широкого практического использования </w:t>
      </w:r>
      <w:proofErr w:type="spellStart"/>
      <w:r w:rsidRPr="00BF354C">
        <w:t>электротехнологий</w:t>
      </w:r>
      <w:proofErr w:type="spellEnd"/>
      <w:r w:rsidRPr="00BF354C">
        <w:t>. Способ сушки зерна с использованием СВЧ рециркуляции в установках активного вентилирования бу</w:t>
      </w:r>
      <w:r w:rsidRPr="00BF354C">
        <w:t>н</w:t>
      </w:r>
      <w:r w:rsidRPr="00BF354C">
        <w:t>керного типа позволяет увеличить производительность по сравнению со стандартной те</w:t>
      </w:r>
      <w:r w:rsidRPr="00BF354C">
        <w:t>х</w:t>
      </w:r>
      <w:r w:rsidRPr="00BF354C">
        <w:t>нологией до 30% и снизить энергоёмкость процесса на 17%</w:t>
      </w:r>
      <w:r w:rsidR="00DD7B16">
        <w:t>.</w:t>
      </w:r>
    </w:p>
    <w:p w:rsidR="00DD7B16" w:rsidRPr="00F4266F" w:rsidRDefault="00DD7B16" w:rsidP="003E3175">
      <w:pPr>
        <w:ind w:firstLine="709"/>
        <w:jc w:val="both"/>
        <w:rPr>
          <w:szCs w:val="28"/>
        </w:rPr>
      </w:pPr>
    </w:p>
    <w:p w:rsidR="00AD49B7" w:rsidRDefault="00AD49B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Скорляков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И.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отбора проб измельченной соломы за комбайном / В. И.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Скорляков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Юрина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</w:t>
      </w:r>
      <w:proofErr w:type="gram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12-13.</w:t>
      </w:r>
    </w:p>
    <w:p w:rsidR="00AD49B7" w:rsidRPr="00800B57" w:rsidRDefault="00AD49B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 пробоотборник для оценки размерного состава соломы на выходе из </w:t>
      </w:r>
      <w:proofErr w:type="spellStart"/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измельчителя</w:t>
      </w:r>
      <w:proofErr w:type="spellEnd"/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зерноуборочного комбайна при проведении испытаний, а также при ко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троле качества работы в производственных условиях.</w:t>
      </w:r>
    </w:p>
    <w:p w:rsidR="00AD49B7" w:rsidRPr="003E3175" w:rsidRDefault="00AD49B7" w:rsidP="00AD49B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1172" w:rsidRDefault="00411172" w:rsidP="004111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1172">
        <w:rPr>
          <w:rFonts w:ascii="Times New Roman" w:hAnsi="Times New Roman" w:cs="Times New Roman"/>
          <w:b/>
          <w:sz w:val="28"/>
        </w:rPr>
        <w:t>Снижение удельных затрат энергии на сушку зерна в установке контактного типа</w:t>
      </w:r>
      <w:r w:rsidRPr="00411172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411172">
        <w:rPr>
          <w:rFonts w:ascii="Times New Roman" w:hAnsi="Times New Roman" w:cs="Times New Roman"/>
          <w:sz w:val="28"/>
        </w:rPr>
        <w:t>А. Сутягин [</w:t>
      </w:r>
      <w:r>
        <w:rPr>
          <w:rFonts w:ascii="Times New Roman" w:hAnsi="Times New Roman" w:cs="Times New Roman"/>
          <w:sz w:val="28"/>
        </w:rPr>
        <w:t>и др.</w:t>
      </w:r>
      <w:r w:rsidRPr="00411172">
        <w:rPr>
          <w:rFonts w:ascii="Times New Roman" w:hAnsi="Times New Roman" w:cs="Times New Roman"/>
          <w:sz w:val="28"/>
        </w:rPr>
        <w:t>] // Известия Самарской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411172">
        <w:rPr>
          <w:rFonts w:ascii="Times New Roman" w:hAnsi="Times New Roman" w:cs="Times New Roman"/>
          <w:sz w:val="28"/>
        </w:rPr>
        <w:t>2. № 2. – С. 39-45.</w:t>
      </w:r>
    </w:p>
    <w:p w:rsidR="00411172" w:rsidRPr="00DD7B16" w:rsidRDefault="00411172" w:rsidP="004111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49B7" w:rsidRDefault="00AD49B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Счисленко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интенсивности солнечной радиации для эффективного использования солнечной энергии в мобильных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гелиос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шильных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плодов ягодных культур / Д. М.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Счисленко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10-11, 34.</w:t>
      </w:r>
    </w:p>
    <w:p w:rsidR="00AD49B7" w:rsidRDefault="00AD49B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Измерена суммарная солнечная радиация (</w:t>
      </w:r>
      <w:proofErr w:type="gramStart"/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СР</w:t>
      </w:r>
      <w:proofErr w:type="gramEnd"/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пиранометром KIMO SL 100 на наклонную поверхность при оптимальном угле наклона 47° в пригороде Красноярска. </w:t>
      </w:r>
      <w:proofErr w:type="gramStart"/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Определена</w:t>
      </w:r>
      <w:proofErr w:type="gramEnd"/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суммарная СР в течение суток на период проведения эксперимента с 15 авг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 по 15 сентября.</w:t>
      </w:r>
    </w:p>
    <w:p w:rsidR="003E3175" w:rsidRDefault="003E3175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49B7" w:rsidRPr="00AD49B7" w:rsidRDefault="00AD49B7" w:rsidP="00AD49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9B7">
        <w:rPr>
          <w:rFonts w:ascii="Times New Roman" w:hAnsi="Times New Roman" w:cs="Times New Roman"/>
          <w:b/>
          <w:sz w:val="28"/>
        </w:rPr>
        <w:t>Туктаров</w:t>
      </w:r>
      <w:proofErr w:type="spellEnd"/>
      <w:r w:rsidRPr="00AD49B7">
        <w:rPr>
          <w:rFonts w:ascii="Times New Roman" w:hAnsi="Times New Roman" w:cs="Times New Roman"/>
          <w:b/>
          <w:sz w:val="28"/>
        </w:rPr>
        <w:t>, М. Ф.</w:t>
      </w:r>
      <w:r w:rsidRPr="00AD49B7">
        <w:rPr>
          <w:rFonts w:ascii="Times New Roman" w:hAnsi="Times New Roman" w:cs="Times New Roman"/>
          <w:sz w:val="28"/>
        </w:rPr>
        <w:t xml:space="preserve"> Импульсный режим работы линейного электроприв</w:t>
      </w:r>
      <w:r w:rsidRPr="00AD49B7">
        <w:rPr>
          <w:rFonts w:ascii="Times New Roman" w:hAnsi="Times New Roman" w:cs="Times New Roman"/>
          <w:sz w:val="28"/>
        </w:rPr>
        <w:t>о</w:t>
      </w:r>
      <w:r w:rsidRPr="00AD49B7">
        <w:rPr>
          <w:rFonts w:ascii="Times New Roman" w:hAnsi="Times New Roman" w:cs="Times New Roman"/>
          <w:sz w:val="28"/>
        </w:rPr>
        <w:t>да зерноочистительной машины /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9B7">
        <w:rPr>
          <w:rFonts w:ascii="Times New Roman" w:hAnsi="Times New Roman" w:cs="Times New Roman"/>
          <w:sz w:val="28"/>
        </w:rPr>
        <w:t>Туктаров</w:t>
      </w:r>
      <w:proofErr w:type="spellEnd"/>
      <w:r w:rsidRPr="00AD49B7">
        <w:rPr>
          <w:rFonts w:ascii="Times New Roman" w:hAnsi="Times New Roman" w:cs="Times New Roman"/>
          <w:sz w:val="28"/>
        </w:rPr>
        <w:t>, Ш.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AD49B7">
        <w:rPr>
          <w:rFonts w:ascii="Times New Roman" w:hAnsi="Times New Roman" w:cs="Times New Roman"/>
          <w:sz w:val="28"/>
        </w:rPr>
        <w:t>Сираев</w:t>
      </w:r>
      <w:proofErr w:type="spellEnd"/>
      <w:r w:rsidRPr="00AD49B7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49B7">
        <w:rPr>
          <w:rFonts w:ascii="Times New Roman" w:hAnsi="Times New Roman" w:cs="Times New Roman"/>
          <w:sz w:val="28"/>
        </w:rPr>
        <w:t>Ба</w:t>
      </w:r>
      <w:r w:rsidRPr="00AD49B7">
        <w:rPr>
          <w:rFonts w:ascii="Times New Roman" w:hAnsi="Times New Roman" w:cs="Times New Roman"/>
          <w:sz w:val="28"/>
        </w:rPr>
        <w:t>й</w:t>
      </w:r>
      <w:r w:rsidRPr="00AD49B7">
        <w:rPr>
          <w:rFonts w:ascii="Times New Roman" w:hAnsi="Times New Roman" w:cs="Times New Roman"/>
          <w:sz w:val="28"/>
        </w:rPr>
        <w:t>назаров</w:t>
      </w:r>
      <w:proofErr w:type="spellEnd"/>
      <w:r w:rsidRPr="00AD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D49B7">
        <w:rPr>
          <w:rFonts w:ascii="Times New Roman" w:hAnsi="Times New Roman" w:cs="Times New Roman"/>
          <w:sz w:val="28"/>
        </w:rPr>
        <w:t>Вестн</w:t>
      </w:r>
      <w:proofErr w:type="spellEnd"/>
      <w:r w:rsidRPr="00AD49B7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D49B7">
        <w:rPr>
          <w:rFonts w:ascii="Times New Roman" w:hAnsi="Times New Roman" w:cs="Times New Roman"/>
          <w:sz w:val="28"/>
        </w:rPr>
        <w:t>аграр</w:t>
      </w:r>
      <w:proofErr w:type="spellEnd"/>
      <w:r w:rsidRPr="00AD49B7">
        <w:rPr>
          <w:rFonts w:ascii="Times New Roman" w:hAnsi="Times New Roman" w:cs="Times New Roman"/>
          <w:sz w:val="28"/>
        </w:rPr>
        <w:t>. ун</w:t>
      </w:r>
      <w:r w:rsidR="00324E5B">
        <w:rPr>
          <w:rFonts w:ascii="Times New Roman" w:hAnsi="Times New Roman" w:cs="Times New Roman"/>
          <w:sz w:val="28"/>
        </w:rPr>
        <w:t>-</w:t>
      </w:r>
      <w:r w:rsidRPr="00AD49B7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.</w:t>
      </w:r>
      <w:r w:rsidRPr="00AD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AD49B7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AD49B7">
        <w:rPr>
          <w:rFonts w:ascii="Times New Roman" w:hAnsi="Times New Roman" w:cs="Times New Roman"/>
          <w:sz w:val="28"/>
        </w:rPr>
        <w:t xml:space="preserve"> № 1. – С.</w:t>
      </w:r>
      <w:r w:rsidR="003E3175"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69-73.</w:t>
      </w:r>
    </w:p>
    <w:p w:rsidR="00AD49B7" w:rsidRDefault="00AD49B7" w:rsidP="00AD49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49B7">
        <w:rPr>
          <w:rFonts w:ascii="Times New Roman" w:hAnsi="Times New Roman" w:cs="Times New Roman"/>
          <w:sz w:val="24"/>
        </w:rPr>
        <w:t>В статье рассматривается конструкция линейного электропривода зерноочист</w:t>
      </w:r>
      <w:r w:rsidRPr="00AD49B7">
        <w:rPr>
          <w:rFonts w:ascii="Times New Roman" w:hAnsi="Times New Roman" w:cs="Times New Roman"/>
          <w:sz w:val="24"/>
        </w:rPr>
        <w:t>и</w:t>
      </w:r>
      <w:r w:rsidRPr="00AD49B7">
        <w:rPr>
          <w:rFonts w:ascii="Times New Roman" w:hAnsi="Times New Roman" w:cs="Times New Roman"/>
          <w:sz w:val="24"/>
        </w:rPr>
        <w:t xml:space="preserve">тельной машины, позволяющая повысить вероятность ориентации зернового материала относительно отверстий решета. Представлены результаты сравнительного исследования трех режимов работы линейного электропривода, показывающие эффективность работы последнего в импульсном режиме. </w:t>
      </w:r>
    </w:p>
    <w:p w:rsidR="00AD49B7" w:rsidRPr="00AD49B7" w:rsidRDefault="00AD49B7" w:rsidP="00AD49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49B7" w:rsidRPr="00AD49B7" w:rsidRDefault="00AD49B7" w:rsidP="00AD49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49B7">
        <w:rPr>
          <w:rFonts w:ascii="Times New Roman" w:hAnsi="Times New Roman" w:cs="Times New Roman"/>
          <w:b/>
          <w:sz w:val="28"/>
        </w:rPr>
        <w:t>Ягельский</w:t>
      </w:r>
      <w:proofErr w:type="spellEnd"/>
      <w:r w:rsidRPr="00AD49B7">
        <w:rPr>
          <w:rFonts w:ascii="Times New Roman" w:hAnsi="Times New Roman" w:cs="Times New Roman"/>
          <w:b/>
          <w:sz w:val="28"/>
        </w:rPr>
        <w:t>, М. Ю.</w:t>
      </w:r>
      <w:r w:rsidRPr="00AD49B7">
        <w:rPr>
          <w:rFonts w:ascii="Times New Roman" w:hAnsi="Times New Roman" w:cs="Times New Roman"/>
          <w:sz w:val="28"/>
        </w:rPr>
        <w:t xml:space="preserve"> Анализ взаимодействия частиц НЧУ с вогнутой п</w:t>
      </w:r>
      <w:r w:rsidRPr="00AD49B7">
        <w:rPr>
          <w:rFonts w:ascii="Times New Roman" w:hAnsi="Times New Roman" w:cs="Times New Roman"/>
          <w:sz w:val="28"/>
        </w:rPr>
        <w:t>о</w:t>
      </w:r>
      <w:r w:rsidRPr="00AD49B7">
        <w:rPr>
          <w:rFonts w:ascii="Times New Roman" w:hAnsi="Times New Roman" w:cs="Times New Roman"/>
          <w:sz w:val="28"/>
        </w:rPr>
        <w:t xml:space="preserve">верхностью направляющей пластины разбрасывателя и выбор рациональной конструкции рабочих органов </w:t>
      </w:r>
      <w:proofErr w:type="spellStart"/>
      <w:r w:rsidRPr="00AD49B7">
        <w:rPr>
          <w:rFonts w:ascii="Times New Roman" w:hAnsi="Times New Roman" w:cs="Times New Roman"/>
          <w:sz w:val="28"/>
        </w:rPr>
        <w:t>измельчителя</w:t>
      </w:r>
      <w:proofErr w:type="spellEnd"/>
      <w:r w:rsidRPr="00AD49B7">
        <w:rPr>
          <w:rFonts w:ascii="Times New Roman" w:hAnsi="Times New Roman" w:cs="Times New Roman"/>
          <w:sz w:val="28"/>
        </w:rPr>
        <w:t xml:space="preserve"> зерноуборочного комбайна / М.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9B7">
        <w:rPr>
          <w:rFonts w:ascii="Times New Roman" w:hAnsi="Times New Roman" w:cs="Times New Roman"/>
          <w:sz w:val="28"/>
        </w:rPr>
        <w:t>Ягельский</w:t>
      </w:r>
      <w:proofErr w:type="spellEnd"/>
      <w:r w:rsidRPr="00AD49B7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49B7">
        <w:rPr>
          <w:rFonts w:ascii="Times New Roman" w:hAnsi="Times New Roman" w:cs="Times New Roman"/>
          <w:sz w:val="28"/>
        </w:rPr>
        <w:t>Иванушкина</w:t>
      </w:r>
      <w:proofErr w:type="gramEnd"/>
      <w:r w:rsidRPr="00AD49B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 xml:space="preserve">А. Родимцев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D49B7">
        <w:rPr>
          <w:rFonts w:ascii="Times New Roman" w:hAnsi="Times New Roman" w:cs="Times New Roman"/>
          <w:sz w:val="28"/>
        </w:rPr>
        <w:t>Вестн</w:t>
      </w:r>
      <w:proofErr w:type="spellEnd"/>
      <w:r w:rsidRPr="00AD49B7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D49B7">
        <w:rPr>
          <w:rFonts w:ascii="Times New Roman" w:hAnsi="Times New Roman" w:cs="Times New Roman"/>
          <w:sz w:val="28"/>
        </w:rPr>
        <w:t>аграр</w:t>
      </w:r>
      <w:proofErr w:type="spellEnd"/>
      <w:r w:rsidRPr="00AD49B7">
        <w:rPr>
          <w:rFonts w:ascii="Times New Roman" w:hAnsi="Times New Roman" w:cs="Times New Roman"/>
          <w:sz w:val="28"/>
        </w:rPr>
        <w:t>. ун-та</w:t>
      </w:r>
      <w:r>
        <w:rPr>
          <w:rFonts w:ascii="Times New Roman" w:hAnsi="Times New Roman" w:cs="Times New Roman"/>
          <w:sz w:val="28"/>
        </w:rPr>
        <w:t>. –</w:t>
      </w:r>
      <w:r w:rsidRPr="00AD49B7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AD49B7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D49B7">
        <w:rPr>
          <w:rFonts w:ascii="Times New Roman" w:hAnsi="Times New Roman" w:cs="Times New Roman"/>
          <w:sz w:val="28"/>
        </w:rPr>
        <w:t>80-85</w:t>
      </w:r>
      <w:r>
        <w:rPr>
          <w:rFonts w:ascii="Times New Roman" w:hAnsi="Times New Roman" w:cs="Times New Roman"/>
          <w:sz w:val="28"/>
        </w:rPr>
        <w:t>.</w:t>
      </w:r>
    </w:p>
    <w:p w:rsidR="00AD49B7" w:rsidRPr="00AD49B7" w:rsidRDefault="00AD49B7" w:rsidP="00AD49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49B7">
        <w:rPr>
          <w:rFonts w:ascii="Times New Roman" w:hAnsi="Times New Roman" w:cs="Times New Roman"/>
          <w:sz w:val="24"/>
        </w:rPr>
        <w:t>Полевыми исследованиями установлено, что неравномерность разбрасывания и</w:t>
      </w:r>
      <w:r w:rsidRPr="00AD49B7">
        <w:rPr>
          <w:rFonts w:ascii="Times New Roman" w:hAnsi="Times New Roman" w:cs="Times New Roman"/>
          <w:sz w:val="24"/>
        </w:rPr>
        <w:t>з</w:t>
      </w:r>
      <w:r w:rsidRPr="00AD49B7">
        <w:rPr>
          <w:rFonts w:ascii="Times New Roman" w:hAnsi="Times New Roman" w:cs="Times New Roman"/>
          <w:sz w:val="24"/>
        </w:rPr>
        <w:t xml:space="preserve">мельченной соломы зерноуборочными комбайнами не соответствует агротехническим требованиям. Коэффициент вариации распределения соломы по ширине прокоса может составлять до 75 % и более. Выдвигаемая авторами научная гипотеза заключается в том, что увеличения ширины и степени равномерности </w:t>
      </w:r>
      <w:proofErr w:type="gramStart"/>
      <w:r w:rsidRPr="00AD49B7">
        <w:rPr>
          <w:rFonts w:ascii="Times New Roman" w:hAnsi="Times New Roman" w:cs="Times New Roman"/>
          <w:sz w:val="24"/>
        </w:rPr>
        <w:t>распределения</w:t>
      </w:r>
      <w:proofErr w:type="gramEnd"/>
      <w:r w:rsidRPr="00AD49B7">
        <w:rPr>
          <w:rFonts w:ascii="Times New Roman" w:hAnsi="Times New Roman" w:cs="Times New Roman"/>
          <w:sz w:val="24"/>
        </w:rPr>
        <w:t xml:space="preserve"> измельченных частиц </w:t>
      </w:r>
      <w:proofErr w:type="spellStart"/>
      <w:r w:rsidRPr="00AD49B7">
        <w:rPr>
          <w:rFonts w:ascii="Times New Roman" w:hAnsi="Times New Roman" w:cs="Times New Roman"/>
          <w:sz w:val="24"/>
        </w:rPr>
        <w:t>незерновой</w:t>
      </w:r>
      <w:proofErr w:type="spellEnd"/>
      <w:r w:rsidRPr="00AD49B7">
        <w:rPr>
          <w:rFonts w:ascii="Times New Roman" w:hAnsi="Times New Roman" w:cs="Times New Roman"/>
          <w:sz w:val="24"/>
        </w:rPr>
        <w:t xml:space="preserve"> части урожая по поверхности поля можно достичь снижением влияния сил трения между частицами и поверхностью направляющей пластины жалюзи разбрасыват</w:t>
      </w:r>
      <w:r w:rsidRPr="00AD49B7">
        <w:rPr>
          <w:rFonts w:ascii="Times New Roman" w:hAnsi="Times New Roman" w:cs="Times New Roman"/>
          <w:sz w:val="24"/>
        </w:rPr>
        <w:t>е</w:t>
      </w:r>
      <w:r w:rsidRPr="00AD49B7">
        <w:rPr>
          <w:rFonts w:ascii="Times New Roman" w:hAnsi="Times New Roman" w:cs="Times New Roman"/>
          <w:sz w:val="24"/>
        </w:rPr>
        <w:t xml:space="preserve">ля, а также уменьшением угла (атаки) между вектором скорости частицы и образующей направляющей дефлектора в точке контакта. Выполнен анализ взаимодействия частиц </w:t>
      </w:r>
      <w:proofErr w:type="spellStart"/>
      <w:r w:rsidRPr="00AD49B7">
        <w:rPr>
          <w:rFonts w:ascii="Times New Roman" w:hAnsi="Times New Roman" w:cs="Times New Roman"/>
          <w:sz w:val="24"/>
        </w:rPr>
        <w:t>н</w:t>
      </w:r>
      <w:r w:rsidRPr="00AD49B7">
        <w:rPr>
          <w:rFonts w:ascii="Times New Roman" w:hAnsi="Times New Roman" w:cs="Times New Roman"/>
          <w:sz w:val="24"/>
        </w:rPr>
        <w:t>е</w:t>
      </w:r>
      <w:r w:rsidRPr="00AD49B7">
        <w:rPr>
          <w:rFonts w:ascii="Times New Roman" w:hAnsi="Times New Roman" w:cs="Times New Roman"/>
          <w:sz w:val="24"/>
        </w:rPr>
        <w:t>зерновой</w:t>
      </w:r>
      <w:proofErr w:type="spellEnd"/>
      <w:r w:rsidRPr="00AD49B7">
        <w:rPr>
          <w:rFonts w:ascii="Times New Roman" w:hAnsi="Times New Roman" w:cs="Times New Roman"/>
          <w:sz w:val="24"/>
        </w:rPr>
        <w:t xml:space="preserve"> части урожая с рабочими органами </w:t>
      </w:r>
      <w:proofErr w:type="spellStart"/>
      <w:r w:rsidRPr="00AD49B7">
        <w:rPr>
          <w:rFonts w:ascii="Times New Roman" w:hAnsi="Times New Roman" w:cs="Times New Roman"/>
          <w:sz w:val="24"/>
        </w:rPr>
        <w:t>измельчителя</w:t>
      </w:r>
      <w:proofErr w:type="spellEnd"/>
      <w:r w:rsidRPr="00AD49B7">
        <w:rPr>
          <w:rFonts w:ascii="Times New Roman" w:hAnsi="Times New Roman" w:cs="Times New Roman"/>
          <w:sz w:val="24"/>
        </w:rPr>
        <w:t>-разбрасывателя комбайна. Теоретически обоснована возможность увеличения ширины разбрасывания измельченной соломы за счет уменьшения времени контакта частиц с направляющей пластиной дефле</w:t>
      </w:r>
      <w:r w:rsidRPr="00AD49B7">
        <w:rPr>
          <w:rFonts w:ascii="Times New Roman" w:hAnsi="Times New Roman" w:cs="Times New Roman"/>
          <w:sz w:val="24"/>
        </w:rPr>
        <w:t>к</w:t>
      </w:r>
      <w:r w:rsidRPr="00AD49B7">
        <w:rPr>
          <w:rFonts w:ascii="Times New Roman" w:hAnsi="Times New Roman" w:cs="Times New Roman"/>
          <w:sz w:val="24"/>
        </w:rPr>
        <w:t>тора. Получено уравнение текущей скорости материальной точки при движении ее по направляющей пластине дефлектора разбрасывателя. При использовании экспериме</w:t>
      </w:r>
      <w:r w:rsidRPr="00AD49B7">
        <w:rPr>
          <w:rFonts w:ascii="Times New Roman" w:hAnsi="Times New Roman" w:cs="Times New Roman"/>
          <w:sz w:val="24"/>
        </w:rPr>
        <w:t>н</w:t>
      </w:r>
      <w:r w:rsidRPr="00AD49B7">
        <w:rPr>
          <w:rFonts w:ascii="Times New Roman" w:hAnsi="Times New Roman" w:cs="Times New Roman"/>
          <w:sz w:val="24"/>
        </w:rPr>
        <w:t>тальных данных, полученных ранее в полевых исследованиях, построены графики зав</w:t>
      </w:r>
      <w:r w:rsidRPr="00AD49B7">
        <w:rPr>
          <w:rFonts w:ascii="Times New Roman" w:hAnsi="Times New Roman" w:cs="Times New Roman"/>
          <w:sz w:val="24"/>
        </w:rPr>
        <w:t>и</w:t>
      </w:r>
      <w:r w:rsidRPr="00AD49B7">
        <w:rPr>
          <w:rFonts w:ascii="Times New Roman" w:hAnsi="Times New Roman" w:cs="Times New Roman"/>
          <w:sz w:val="24"/>
        </w:rPr>
        <w:t xml:space="preserve">симостей скорости движения измельченной частицы от времени ее контакта с пластиной дефлектора, для различных радиусов кривизны последней и углов атаки, в момент начала взаимодействия частицы и пластины. Предложено техническое решение </w:t>
      </w:r>
      <w:proofErr w:type="gramStart"/>
      <w:r w:rsidRPr="00AD49B7">
        <w:rPr>
          <w:rFonts w:ascii="Times New Roman" w:hAnsi="Times New Roman" w:cs="Times New Roman"/>
          <w:sz w:val="24"/>
        </w:rPr>
        <w:t>задачи снижения негативного влияния взаимодействия направляющей пластины</w:t>
      </w:r>
      <w:proofErr w:type="gramEnd"/>
      <w:r w:rsidRPr="00AD49B7">
        <w:rPr>
          <w:rFonts w:ascii="Times New Roman" w:hAnsi="Times New Roman" w:cs="Times New Roman"/>
          <w:sz w:val="24"/>
        </w:rPr>
        <w:t xml:space="preserve"> и частицы НЧУ на ск</w:t>
      </w:r>
      <w:r w:rsidRPr="00AD49B7">
        <w:rPr>
          <w:rFonts w:ascii="Times New Roman" w:hAnsi="Times New Roman" w:cs="Times New Roman"/>
          <w:sz w:val="24"/>
        </w:rPr>
        <w:t>о</w:t>
      </w:r>
      <w:r w:rsidRPr="00AD49B7">
        <w:rPr>
          <w:rFonts w:ascii="Times New Roman" w:hAnsi="Times New Roman" w:cs="Times New Roman"/>
          <w:sz w:val="24"/>
        </w:rPr>
        <w:t>рость перемещения последней, заключающееся в использовании лопастных ножей, им</w:t>
      </w:r>
      <w:r w:rsidRPr="00AD49B7">
        <w:rPr>
          <w:rFonts w:ascii="Times New Roman" w:hAnsi="Times New Roman" w:cs="Times New Roman"/>
          <w:sz w:val="24"/>
        </w:rPr>
        <w:t>е</w:t>
      </w:r>
      <w:r w:rsidRPr="00AD49B7">
        <w:rPr>
          <w:rFonts w:ascii="Times New Roman" w:hAnsi="Times New Roman" w:cs="Times New Roman"/>
          <w:sz w:val="24"/>
        </w:rPr>
        <w:t>ющих угол установки лопасти не равным 90°, по отношению к плоскости ножа, спосо</w:t>
      </w:r>
      <w:r w:rsidRPr="00AD49B7">
        <w:rPr>
          <w:rFonts w:ascii="Times New Roman" w:hAnsi="Times New Roman" w:cs="Times New Roman"/>
          <w:sz w:val="24"/>
        </w:rPr>
        <w:t>б</w:t>
      </w:r>
      <w:r w:rsidRPr="00AD49B7">
        <w:rPr>
          <w:rFonts w:ascii="Times New Roman" w:hAnsi="Times New Roman" w:cs="Times New Roman"/>
          <w:sz w:val="24"/>
        </w:rPr>
        <w:t>ных обеспечить необходимую траекторию перемещения частиц после схода с измельч</w:t>
      </w:r>
      <w:r w:rsidRPr="00AD49B7">
        <w:rPr>
          <w:rFonts w:ascii="Times New Roman" w:hAnsi="Times New Roman" w:cs="Times New Roman"/>
          <w:sz w:val="24"/>
        </w:rPr>
        <w:t>и</w:t>
      </w:r>
      <w:r w:rsidRPr="00AD49B7">
        <w:rPr>
          <w:rFonts w:ascii="Times New Roman" w:hAnsi="Times New Roman" w:cs="Times New Roman"/>
          <w:sz w:val="24"/>
        </w:rPr>
        <w:t xml:space="preserve">тельного ножа. </w:t>
      </w:r>
    </w:p>
    <w:p w:rsidR="006D7506" w:rsidRPr="003E3175" w:rsidRDefault="006D7506" w:rsidP="0015030C">
      <w:pPr>
        <w:pStyle w:val="a3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BA2332" w:rsidRPr="0015030C" w:rsidRDefault="00BA2332" w:rsidP="00C77B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Механизация животноводства</w:t>
      </w:r>
    </w:p>
    <w:p w:rsidR="0015030C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Баргунов, А. Б.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Машинное доение коров в горных хозяйствах / А. Б. Баргунов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22-23.</w:t>
      </w:r>
    </w:p>
    <w:p w:rsidR="00582AA6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Предложена конструкция пульсатора доильного аппарата АДВ-Ф-1А, которая по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воляет повысить физиологические и экономические показатели машинного доения в го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условиях.</w:t>
      </w:r>
    </w:p>
    <w:p w:rsidR="0015030C" w:rsidRPr="003E3175" w:rsidRDefault="0015030C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3175" w:rsidRDefault="0015030C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Вендин, С. В.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линия проращивания зерна на вит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минный корм / С. В. Вендин, Ю. В. Саенко // Сельский механизатор. </w:t>
      </w:r>
      <w:r w:rsidR="003E3175" w:rsidRPr="003E3175">
        <w:rPr>
          <w:rFonts w:ascii="Times New Roman" w:hAnsi="Times New Roman" w:cs="Times New Roman"/>
          <w:sz w:val="28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 w:rsidRPr="003E3175">
        <w:rPr>
          <w:rFonts w:ascii="Times New Roman" w:hAnsi="Times New Roman" w:cs="Times New Roman"/>
          <w:sz w:val="28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3E3175" w:rsidRPr="003E3175">
        <w:rPr>
          <w:rFonts w:ascii="Times New Roman" w:hAnsi="Times New Roman" w:cs="Times New Roman"/>
          <w:sz w:val="28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24-25.</w:t>
      </w:r>
    </w:p>
    <w:p w:rsidR="0015030C" w:rsidRDefault="0015030C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статье предложена технологическая линия для проращивания и подготовки к скармливанию проращивания, принцип работы машин, входящих в технологическую л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нию, а также смешивание его с комбикормом и хранение кормовой смеси.</w:t>
      </w:r>
    </w:p>
    <w:p w:rsidR="00800B57" w:rsidRPr="00F4266F" w:rsidRDefault="00800B57" w:rsidP="0015030C">
      <w:pPr>
        <w:pStyle w:val="a3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7A7627" w:rsidRPr="006149A5" w:rsidRDefault="007A7627" w:rsidP="007A7627">
      <w:pPr>
        <w:ind w:firstLine="709"/>
        <w:jc w:val="both"/>
        <w:rPr>
          <w:sz w:val="28"/>
        </w:rPr>
      </w:pPr>
      <w:proofErr w:type="spellStart"/>
      <w:r w:rsidRPr="006149A5">
        <w:rPr>
          <w:b/>
          <w:sz w:val="28"/>
        </w:rPr>
        <w:t>Гордиевских</w:t>
      </w:r>
      <w:proofErr w:type="spellEnd"/>
      <w:r w:rsidRPr="006149A5">
        <w:rPr>
          <w:b/>
          <w:sz w:val="28"/>
        </w:rPr>
        <w:t>, М. Л.</w:t>
      </w:r>
      <w:r w:rsidRPr="006149A5">
        <w:rPr>
          <w:sz w:val="28"/>
        </w:rPr>
        <w:t xml:space="preserve"> Результаты производственной проверки использ</w:t>
      </w:r>
      <w:r w:rsidRPr="006149A5">
        <w:rPr>
          <w:sz w:val="28"/>
        </w:rPr>
        <w:t>о</w:t>
      </w:r>
      <w:r w:rsidRPr="006149A5">
        <w:rPr>
          <w:sz w:val="28"/>
        </w:rPr>
        <w:t xml:space="preserve">вания усовершенствованной технологии и оборудования для приготовления корма из пчелиной обножки / М. Л. </w:t>
      </w:r>
      <w:proofErr w:type="spellStart"/>
      <w:r w:rsidRPr="006149A5">
        <w:rPr>
          <w:sz w:val="28"/>
        </w:rPr>
        <w:t>Гордиевских</w:t>
      </w:r>
      <w:proofErr w:type="spellEnd"/>
      <w:r w:rsidRPr="006149A5">
        <w:rPr>
          <w:sz w:val="28"/>
        </w:rPr>
        <w:t xml:space="preserve">, Т. А. </w:t>
      </w:r>
      <w:proofErr w:type="spellStart"/>
      <w:r w:rsidRPr="006149A5">
        <w:rPr>
          <w:sz w:val="28"/>
        </w:rPr>
        <w:t>Пыхтина</w:t>
      </w:r>
      <w:proofErr w:type="spellEnd"/>
      <w:r w:rsidRPr="006149A5">
        <w:rPr>
          <w:sz w:val="28"/>
        </w:rPr>
        <w:t xml:space="preserve"> // </w:t>
      </w:r>
      <w:proofErr w:type="spellStart"/>
      <w:r w:rsidRPr="006149A5">
        <w:rPr>
          <w:sz w:val="28"/>
        </w:rPr>
        <w:t>Аграр</w:t>
      </w:r>
      <w:proofErr w:type="spellEnd"/>
      <w:r w:rsidRPr="006149A5">
        <w:rPr>
          <w:sz w:val="28"/>
        </w:rPr>
        <w:t>. Россия. – 2017. – Т. 24</w:t>
      </w:r>
      <w:r>
        <w:rPr>
          <w:sz w:val="28"/>
        </w:rPr>
        <w:t>.</w:t>
      </w:r>
      <w:r w:rsidRPr="006149A5">
        <w:rPr>
          <w:sz w:val="28"/>
        </w:rPr>
        <w:t xml:space="preserve"> № 1. – С. 149-153.</w:t>
      </w:r>
    </w:p>
    <w:p w:rsidR="007A7627" w:rsidRPr="006149A5" w:rsidRDefault="007A7627" w:rsidP="007A7627">
      <w:pPr>
        <w:ind w:firstLine="709"/>
        <w:jc w:val="both"/>
      </w:pPr>
      <w:r w:rsidRPr="006149A5">
        <w:t>Приводятся результаты производственной проверки применения новой технологии и оборудования для сушки пчелиной обножки в среде теплого озонированного воздуха с предварительной его двухфазной очисткой. Исследования проводили в производственных условиях предприятий Южного Урала. Целью испытаний было установить влияние бе</w:t>
      </w:r>
      <w:r w:rsidRPr="006149A5">
        <w:t>л</w:t>
      </w:r>
      <w:r w:rsidRPr="006149A5">
        <w:t>кового корма, приготовленного по новой технологии на полезно-хозяйственные признаки пчелиных семей при работе на опылении культуры огурца в условиях защищенного гру</w:t>
      </w:r>
      <w:r w:rsidRPr="006149A5">
        <w:t>н</w:t>
      </w:r>
      <w:r w:rsidRPr="006149A5">
        <w:t>та. Для проведения опытов были сформированы 6 семей-аналогов карпатской породы по 3 в контрольной и опытной группе. В первой группе теплиц пчелиные семьи подкармливали пыльцой, высушенной по стандартной технологии, во второй группе теплиц пчелиные с</w:t>
      </w:r>
      <w:r w:rsidRPr="006149A5">
        <w:t>е</w:t>
      </w:r>
      <w:r w:rsidRPr="006149A5">
        <w:t>мьи подкармливали пыльцой, высушенной по усовершенствованной технологии. Учеты силы подопытных и контрольных пчелосемей и количества печатного расплода провод</w:t>
      </w:r>
      <w:r w:rsidRPr="006149A5">
        <w:t>и</w:t>
      </w:r>
      <w:r w:rsidRPr="006149A5">
        <w:t>ли через каждые 12 дней. Количество печатного расплода измеряли рамкой-сеткой 5×5 см. Взвешивание личинок производили на лабораторных весах ВЛТ-500. Летную активность контролировали средними значениями трех учетов в 9:00, 13:00 и 16:00 ч в течение 3 м</w:t>
      </w:r>
      <w:r w:rsidRPr="006149A5">
        <w:t>и</w:t>
      </w:r>
      <w:r w:rsidRPr="006149A5">
        <w:t xml:space="preserve">нут. </w:t>
      </w:r>
      <w:proofErr w:type="gramStart"/>
      <w:r w:rsidRPr="006149A5">
        <w:t>Получены следующие результаты: в пчелосемьях, при подкормке которых использ</w:t>
      </w:r>
      <w:r w:rsidRPr="006149A5">
        <w:t>о</w:t>
      </w:r>
      <w:r w:rsidRPr="006149A5">
        <w:t>валась пчелиная обножка, высушенная по новой технологии, выращивают пчелы большее количество расплода в среднем за четыре учета на 34,2 %, чем в контрольной; живая и с</w:t>
      </w:r>
      <w:r w:rsidRPr="006149A5">
        <w:t>ы</w:t>
      </w:r>
      <w:r w:rsidRPr="006149A5">
        <w:t>рая масса пчел из опытной группы в конце эксперимента была выше на 10,35 % и, соо</w:t>
      </w:r>
      <w:r w:rsidRPr="006149A5">
        <w:t>т</w:t>
      </w:r>
      <w:r w:rsidRPr="006149A5">
        <w:t>ветственно, 5,53 %, чем в контрольной группе;</w:t>
      </w:r>
      <w:proofErr w:type="gramEnd"/>
      <w:r w:rsidRPr="006149A5">
        <w:t xml:space="preserve"> </w:t>
      </w:r>
      <w:proofErr w:type="gramStart"/>
      <w:r w:rsidRPr="006149A5">
        <w:t>каловая нагрузка толстого отдела кише</w:t>
      </w:r>
      <w:r w:rsidRPr="006149A5">
        <w:t>ч</w:t>
      </w:r>
      <w:r w:rsidRPr="006149A5">
        <w:t>ника рабочих пчел в контрольной группе была выше на 13,5 %, чем в опытной, что гов</w:t>
      </w:r>
      <w:r w:rsidRPr="006149A5">
        <w:t>о</w:t>
      </w:r>
      <w:r w:rsidRPr="006149A5">
        <w:t>рит о лучшей усвояемости корма, полученного по новой технологии; летная активность пчел в опытной группе была выше на 21-22 %, что способствовало увеличению урожайн</w:t>
      </w:r>
      <w:r w:rsidRPr="006149A5">
        <w:t>о</w:t>
      </w:r>
      <w:r w:rsidRPr="006149A5">
        <w:t>сти огурца в теплице на 16-18 % и снижению выхода нестандартной продукции на 35 %.</w:t>
      </w:r>
      <w:proofErr w:type="gramEnd"/>
    </w:p>
    <w:p w:rsidR="007A7627" w:rsidRDefault="007A7627" w:rsidP="001503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800B57" w:rsidRDefault="00800B5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корнеклубнеплодов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экструдированных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кормах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Матюшев [и др.]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3E3175" w:rsidRPr="003E3175">
        <w:rPr>
          <w:rFonts w:ascii="Times New Roman" w:hAnsi="Times New Roman" w:cs="Times New Roman"/>
          <w:sz w:val="28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 w:rsidRPr="003E3175">
        <w:rPr>
          <w:rFonts w:ascii="Times New Roman" w:hAnsi="Times New Roman" w:cs="Times New Roman"/>
          <w:sz w:val="28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3E3175" w:rsidRPr="003E3175">
        <w:rPr>
          <w:rFonts w:ascii="Times New Roman" w:hAnsi="Times New Roman" w:cs="Times New Roman"/>
          <w:sz w:val="28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24-25.</w:t>
      </w:r>
    </w:p>
    <w:p w:rsidR="0015030C" w:rsidRDefault="00800B5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Предложена технология производства экструдированных кормов с экспериме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тальной линией подготовки корнеплодов. Определена энергетическая ценность исходного сырья и готовой продукции.</w:t>
      </w:r>
    </w:p>
    <w:p w:rsidR="00CC2D0E" w:rsidRDefault="00CC2D0E" w:rsidP="0015030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3175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3175">
        <w:rPr>
          <w:rFonts w:ascii="Times New Roman" w:hAnsi="Times New Roman" w:cs="Times New Roman"/>
          <w:b/>
          <w:sz w:val="28"/>
        </w:rPr>
        <w:t>Казьменко</w:t>
      </w:r>
      <w:proofErr w:type="spellEnd"/>
      <w:r w:rsidRPr="003E3175">
        <w:rPr>
          <w:rFonts w:ascii="Times New Roman" w:hAnsi="Times New Roman" w:cs="Times New Roman"/>
          <w:b/>
          <w:sz w:val="28"/>
        </w:rPr>
        <w:t>, А. Г.</w:t>
      </w:r>
      <w:r>
        <w:rPr>
          <w:rFonts w:ascii="Times New Roman" w:hAnsi="Times New Roman" w:cs="Times New Roman"/>
          <w:sz w:val="28"/>
        </w:rPr>
        <w:t xml:space="preserve"> </w:t>
      </w:r>
      <w:r w:rsidRPr="003E3175">
        <w:rPr>
          <w:rFonts w:ascii="Times New Roman" w:hAnsi="Times New Roman" w:cs="Times New Roman"/>
          <w:sz w:val="28"/>
        </w:rPr>
        <w:t xml:space="preserve">Машины для дезинфекции / А. Г. </w:t>
      </w:r>
      <w:proofErr w:type="spellStart"/>
      <w:r w:rsidRPr="003E3175">
        <w:rPr>
          <w:rFonts w:ascii="Times New Roman" w:hAnsi="Times New Roman" w:cs="Times New Roman"/>
          <w:sz w:val="28"/>
        </w:rPr>
        <w:t>Казьменко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3175">
        <w:rPr>
          <w:rFonts w:ascii="Times New Roman" w:hAnsi="Times New Roman" w:cs="Times New Roman"/>
          <w:sz w:val="28"/>
        </w:rPr>
        <w:t>// Пт</w:t>
      </w:r>
      <w:r w:rsidRPr="003E3175">
        <w:rPr>
          <w:rFonts w:ascii="Times New Roman" w:hAnsi="Times New Roman" w:cs="Times New Roman"/>
          <w:sz w:val="28"/>
        </w:rPr>
        <w:t>и</w:t>
      </w:r>
      <w:r w:rsidRPr="003E3175">
        <w:rPr>
          <w:rFonts w:ascii="Times New Roman" w:hAnsi="Times New Roman" w:cs="Times New Roman"/>
          <w:sz w:val="28"/>
        </w:rPr>
        <w:t>цеводство. – 2017. – № 4. – С. 51-52.</w:t>
      </w:r>
    </w:p>
    <w:p w:rsidR="003E3175" w:rsidRDefault="003E3175" w:rsidP="003E3175">
      <w:pPr>
        <w:pStyle w:val="a3"/>
        <w:ind w:firstLine="709"/>
        <w:jc w:val="both"/>
        <w:rPr>
          <w:sz w:val="24"/>
        </w:rPr>
      </w:pPr>
      <w:r w:rsidRPr="003E3175">
        <w:rPr>
          <w:rFonts w:ascii="Times New Roman" w:hAnsi="Times New Roman" w:cs="Times New Roman"/>
          <w:sz w:val="24"/>
        </w:rPr>
        <w:t>НПП "Тонар", работающее на рынке сельскохозяйственных машин с 1991 г., пре</w:t>
      </w:r>
      <w:r w:rsidRPr="003E3175">
        <w:rPr>
          <w:rFonts w:ascii="Times New Roman" w:hAnsi="Times New Roman" w:cs="Times New Roman"/>
          <w:sz w:val="24"/>
        </w:rPr>
        <w:t>д</w:t>
      </w:r>
      <w:r w:rsidRPr="003E3175">
        <w:rPr>
          <w:rFonts w:ascii="Times New Roman" w:hAnsi="Times New Roman" w:cs="Times New Roman"/>
          <w:sz w:val="24"/>
        </w:rPr>
        <w:t>лагает оборудование для дезинфекции, побелки, мойки птицеводческих помещений и прилегающих территорий. Все машины защищены от коррозии и воздействия кислот н</w:t>
      </w:r>
      <w:r w:rsidRPr="003E3175">
        <w:rPr>
          <w:rFonts w:ascii="Times New Roman" w:hAnsi="Times New Roman" w:cs="Times New Roman"/>
          <w:sz w:val="24"/>
        </w:rPr>
        <w:t>е</w:t>
      </w:r>
      <w:r w:rsidRPr="003E3175">
        <w:rPr>
          <w:rFonts w:ascii="Times New Roman" w:hAnsi="Times New Roman" w:cs="Times New Roman"/>
          <w:sz w:val="24"/>
        </w:rPr>
        <w:t>высокой концентрации.</w:t>
      </w:r>
      <w:r w:rsidRPr="003E3175">
        <w:rPr>
          <w:sz w:val="24"/>
        </w:rPr>
        <w:t xml:space="preserve"> </w:t>
      </w:r>
    </w:p>
    <w:p w:rsidR="004E597B" w:rsidRPr="008D3BFD" w:rsidRDefault="004E597B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0237" w:rsidRPr="00975E16" w:rsidRDefault="009D0237" w:rsidP="009D02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5E16">
        <w:rPr>
          <w:rFonts w:ascii="Times New Roman" w:hAnsi="Times New Roman" w:cs="Times New Roman"/>
          <w:b/>
          <w:sz w:val="28"/>
        </w:rPr>
        <w:t>Капустин, Н. И.</w:t>
      </w:r>
      <w:r w:rsidRPr="00975E16">
        <w:rPr>
          <w:rFonts w:ascii="Times New Roman" w:hAnsi="Times New Roman" w:cs="Times New Roman"/>
          <w:sz w:val="28"/>
        </w:rPr>
        <w:t xml:space="preserve"> Многофункциональность как критерий оценки уровня техники (на примере систем кормления и вентиляции животноводческих п</w:t>
      </w:r>
      <w:r w:rsidRPr="00975E16">
        <w:rPr>
          <w:rFonts w:ascii="Times New Roman" w:hAnsi="Times New Roman" w:cs="Times New Roman"/>
          <w:sz w:val="28"/>
        </w:rPr>
        <w:t>о</w:t>
      </w:r>
      <w:r w:rsidRPr="00975E16">
        <w:rPr>
          <w:rFonts w:ascii="Times New Roman" w:hAnsi="Times New Roman" w:cs="Times New Roman"/>
          <w:sz w:val="28"/>
        </w:rPr>
        <w:lastRenderedPageBreak/>
        <w:t>мещений) /</w:t>
      </w:r>
      <w:r>
        <w:rPr>
          <w:rFonts w:ascii="Times New Roman" w:hAnsi="Times New Roman" w:cs="Times New Roman"/>
          <w:sz w:val="28"/>
        </w:rPr>
        <w:t xml:space="preserve"> </w:t>
      </w:r>
      <w:r w:rsidRPr="00975E1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75E1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75E16">
        <w:rPr>
          <w:rFonts w:ascii="Times New Roman" w:hAnsi="Times New Roman" w:cs="Times New Roman"/>
          <w:sz w:val="28"/>
        </w:rPr>
        <w:t>Капустин, В.</w:t>
      </w:r>
      <w:r>
        <w:rPr>
          <w:rFonts w:ascii="Times New Roman" w:hAnsi="Times New Roman" w:cs="Times New Roman"/>
          <w:sz w:val="28"/>
        </w:rPr>
        <w:t xml:space="preserve"> </w:t>
      </w:r>
      <w:r w:rsidRPr="00975E1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75E16">
        <w:rPr>
          <w:rFonts w:ascii="Times New Roman" w:hAnsi="Times New Roman" w:cs="Times New Roman"/>
          <w:sz w:val="28"/>
        </w:rPr>
        <w:t xml:space="preserve">Садов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75E16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75E16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975E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E16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75E16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975E16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975E16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975E16">
        <w:rPr>
          <w:rFonts w:ascii="Times New Roman" w:hAnsi="Times New Roman" w:cs="Times New Roman"/>
          <w:sz w:val="28"/>
        </w:rPr>
        <w:t>№ 1</w:t>
      </w:r>
      <w:r>
        <w:rPr>
          <w:rFonts w:ascii="Times New Roman" w:hAnsi="Times New Roman" w:cs="Times New Roman"/>
          <w:sz w:val="28"/>
        </w:rPr>
        <w:t xml:space="preserve"> </w:t>
      </w:r>
      <w:r w:rsidRPr="00975E16">
        <w:rPr>
          <w:rFonts w:ascii="Times New Roman" w:hAnsi="Times New Roman" w:cs="Times New Roman"/>
          <w:sz w:val="28"/>
        </w:rPr>
        <w:t xml:space="preserve">(147). </w:t>
      </w:r>
      <w:r>
        <w:rPr>
          <w:rFonts w:ascii="Times New Roman" w:hAnsi="Times New Roman" w:cs="Times New Roman"/>
          <w:sz w:val="28"/>
        </w:rPr>
        <w:t xml:space="preserve">– </w:t>
      </w:r>
      <w:r w:rsidRPr="00975E16">
        <w:rPr>
          <w:rFonts w:ascii="Times New Roman" w:hAnsi="Times New Roman" w:cs="Times New Roman"/>
          <w:sz w:val="28"/>
        </w:rPr>
        <w:t xml:space="preserve">С. 146-152. </w:t>
      </w:r>
    </w:p>
    <w:p w:rsidR="009D0237" w:rsidRDefault="009D0237" w:rsidP="009D02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75E16">
        <w:rPr>
          <w:rFonts w:ascii="Times New Roman" w:hAnsi="Times New Roman" w:cs="Times New Roman"/>
          <w:sz w:val="24"/>
        </w:rPr>
        <w:t>Уровень техники характеризуется последовательным совершенствованием мех</w:t>
      </w:r>
      <w:r w:rsidRPr="00975E16">
        <w:rPr>
          <w:rFonts w:ascii="Times New Roman" w:hAnsi="Times New Roman" w:cs="Times New Roman"/>
          <w:sz w:val="24"/>
        </w:rPr>
        <w:t>а</w:t>
      </w:r>
      <w:r w:rsidRPr="00975E16">
        <w:rPr>
          <w:rFonts w:ascii="Times New Roman" w:hAnsi="Times New Roman" w:cs="Times New Roman"/>
          <w:sz w:val="24"/>
        </w:rPr>
        <w:t xml:space="preserve">низмов, осуществляющих от одной до нескольких операций. Многофункциональность, видимо, является одним из оценочных критериев уровня техники. При разработке новых технических решений целесообразно обратить внимание на возможную взаимосвязь функций различного оборудования, участвующего в едином технологическом процессе. В животноводческом помещении взаимосвязь может обнаруживаться повсеместно. Так, ограждающие конструкции могут быть совмещены с кормушками и </w:t>
      </w:r>
      <w:proofErr w:type="gramStart"/>
      <w:r w:rsidRPr="00975E16">
        <w:rPr>
          <w:rFonts w:ascii="Times New Roman" w:hAnsi="Times New Roman" w:cs="Times New Roman"/>
          <w:sz w:val="24"/>
        </w:rPr>
        <w:t>выполнять роль</w:t>
      </w:r>
      <w:proofErr w:type="gramEnd"/>
      <w:r w:rsidRPr="00975E16">
        <w:rPr>
          <w:rFonts w:ascii="Times New Roman" w:hAnsi="Times New Roman" w:cs="Times New Roman"/>
          <w:sz w:val="24"/>
        </w:rPr>
        <w:t xml:space="preserve"> ве</w:t>
      </w:r>
      <w:r w:rsidRPr="00975E16">
        <w:rPr>
          <w:rFonts w:ascii="Times New Roman" w:hAnsi="Times New Roman" w:cs="Times New Roman"/>
          <w:sz w:val="24"/>
        </w:rPr>
        <w:t>н</w:t>
      </w:r>
      <w:r w:rsidRPr="00975E16">
        <w:rPr>
          <w:rFonts w:ascii="Times New Roman" w:hAnsi="Times New Roman" w:cs="Times New Roman"/>
          <w:sz w:val="24"/>
        </w:rPr>
        <w:t>тиляционных устройств. Эффективность многофункциональных устройств подтверждена многовековой практикой содержания животных, и в настоящее время необходима разр</w:t>
      </w:r>
      <w:r w:rsidRPr="00975E16">
        <w:rPr>
          <w:rFonts w:ascii="Times New Roman" w:hAnsi="Times New Roman" w:cs="Times New Roman"/>
          <w:sz w:val="24"/>
        </w:rPr>
        <w:t>а</w:t>
      </w:r>
      <w:r w:rsidRPr="00975E16">
        <w:rPr>
          <w:rFonts w:ascii="Times New Roman" w:hAnsi="Times New Roman" w:cs="Times New Roman"/>
          <w:sz w:val="24"/>
        </w:rPr>
        <w:t>ботка технических решений применительно к современным технологиям и оборудованию. Выводы: 1) совмещение функций оборудования и ограждающих конструкций является эффективным техническим решением, применяемым в отечественном и зарубежном ж</w:t>
      </w:r>
      <w:r w:rsidRPr="00975E16">
        <w:rPr>
          <w:rFonts w:ascii="Times New Roman" w:hAnsi="Times New Roman" w:cs="Times New Roman"/>
          <w:sz w:val="24"/>
        </w:rPr>
        <w:t>и</w:t>
      </w:r>
      <w:r w:rsidRPr="00975E16">
        <w:rPr>
          <w:rFonts w:ascii="Times New Roman" w:hAnsi="Times New Roman" w:cs="Times New Roman"/>
          <w:sz w:val="24"/>
        </w:rPr>
        <w:t>вотноводстве. Сдерживающим фактором применения проверенных многолетней практ</w:t>
      </w:r>
      <w:r w:rsidRPr="00975E16">
        <w:rPr>
          <w:rFonts w:ascii="Times New Roman" w:hAnsi="Times New Roman" w:cs="Times New Roman"/>
          <w:sz w:val="24"/>
        </w:rPr>
        <w:t>и</w:t>
      </w:r>
      <w:r w:rsidRPr="00975E16">
        <w:rPr>
          <w:rFonts w:ascii="Times New Roman" w:hAnsi="Times New Roman" w:cs="Times New Roman"/>
          <w:sz w:val="24"/>
        </w:rPr>
        <w:t>кой многофункциональных технических решений на крестьянском подворье, базиру</w:t>
      </w:r>
      <w:r w:rsidRPr="00975E16">
        <w:rPr>
          <w:rFonts w:ascii="Times New Roman" w:hAnsi="Times New Roman" w:cs="Times New Roman"/>
          <w:sz w:val="24"/>
        </w:rPr>
        <w:t>ю</w:t>
      </w:r>
      <w:r w:rsidRPr="00975E16">
        <w:rPr>
          <w:rFonts w:ascii="Times New Roman" w:hAnsi="Times New Roman" w:cs="Times New Roman"/>
          <w:sz w:val="24"/>
        </w:rPr>
        <w:t>щихся на ручном труде, является отсутствие разработок для механизированных ферм; 2) основными показателями для обоснования применения многофункционального оборуд</w:t>
      </w:r>
      <w:r w:rsidRPr="00975E16">
        <w:rPr>
          <w:rFonts w:ascii="Times New Roman" w:hAnsi="Times New Roman" w:cs="Times New Roman"/>
          <w:sz w:val="24"/>
        </w:rPr>
        <w:t>о</w:t>
      </w:r>
      <w:r w:rsidRPr="00975E16">
        <w:rPr>
          <w:rFonts w:ascii="Times New Roman" w:hAnsi="Times New Roman" w:cs="Times New Roman"/>
          <w:sz w:val="24"/>
        </w:rPr>
        <w:t>вания можно считать снижение себестоимости продукции за счет снижения затрат как на этапе строительства животноводческой фермы, так и в процессе эксплуатации при улу</w:t>
      </w:r>
      <w:r w:rsidRPr="00975E16">
        <w:rPr>
          <w:rFonts w:ascii="Times New Roman" w:hAnsi="Times New Roman" w:cs="Times New Roman"/>
          <w:sz w:val="24"/>
        </w:rPr>
        <w:t>ч</w:t>
      </w:r>
      <w:r w:rsidRPr="00975E16">
        <w:rPr>
          <w:rFonts w:ascii="Times New Roman" w:hAnsi="Times New Roman" w:cs="Times New Roman"/>
          <w:sz w:val="24"/>
        </w:rPr>
        <w:t>шении микроклимата в зоне нахождения животного и повышении качества кормов в ве</w:t>
      </w:r>
      <w:r w:rsidRPr="00975E16">
        <w:rPr>
          <w:rFonts w:ascii="Times New Roman" w:hAnsi="Times New Roman" w:cs="Times New Roman"/>
          <w:sz w:val="24"/>
        </w:rPr>
        <w:t>н</w:t>
      </w:r>
      <w:r w:rsidRPr="00975E16">
        <w:rPr>
          <w:rFonts w:ascii="Times New Roman" w:hAnsi="Times New Roman" w:cs="Times New Roman"/>
          <w:sz w:val="24"/>
        </w:rPr>
        <w:t>тилируемых кормушках; 3) для внедрения предложенных технических решений в прои</w:t>
      </w:r>
      <w:r w:rsidRPr="00975E16">
        <w:rPr>
          <w:rFonts w:ascii="Times New Roman" w:hAnsi="Times New Roman" w:cs="Times New Roman"/>
          <w:sz w:val="24"/>
        </w:rPr>
        <w:t>з</w:t>
      </w:r>
      <w:r w:rsidRPr="00975E16">
        <w:rPr>
          <w:rFonts w:ascii="Times New Roman" w:hAnsi="Times New Roman" w:cs="Times New Roman"/>
          <w:sz w:val="24"/>
        </w:rPr>
        <w:t xml:space="preserve">водство необходима конструкторская проработка элементов систем с производственной проверкой экспериментальных образцов рабочих органов. </w:t>
      </w:r>
    </w:p>
    <w:p w:rsidR="009D0237" w:rsidRPr="00975E16" w:rsidRDefault="009D0237" w:rsidP="009D02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2D0E" w:rsidRPr="00CC2D0E" w:rsidRDefault="00CC2D0E" w:rsidP="003E3175">
      <w:pPr>
        <w:ind w:firstLine="709"/>
        <w:jc w:val="both"/>
        <w:rPr>
          <w:sz w:val="28"/>
        </w:rPr>
      </w:pPr>
      <w:r w:rsidRPr="00CC2D0E">
        <w:rPr>
          <w:b/>
          <w:sz w:val="28"/>
        </w:rPr>
        <w:t>Козлов, А. Н.</w:t>
      </w:r>
      <w:r w:rsidRPr="00CC2D0E">
        <w:rPr>
          <w:sz w:val="28"/>
        </w:rPr>
        <w:t xml:space="preserve"> Оценка адаптивности различных типов доильных уст</w:t>
      </w:r>
      <w:r w:rsidRPr="00CC2D0E">
        <w:rPr>
          <w:sz w:val="28"/>
        </w:rPr>
        <w:t>а</w:t>
      </w:r>
      <w:r w:rsidRPr="00CC2D0E">
        <w:rPr>
          <w:sz w:val="28"/>
        </w:rPr>
        <w:t>новок / А. Н. Козлов, С. В. Золотых // Аграр. Россия. – 2017. – Т. 24</w:t>
      </w:r>
      <w:r w:rsidR="003E3175">
        <w:rPr>
          <w:sz w:val="28"/>
        </w:rPr>
        <w:t>.</w:t>
      </w:r>
      <w:r w:rsidRPr="00CC2D0E">
        <w:rPr>
          <w:sz w:val="28"/>
        </w:rPr>
        <w:t xml:space="preserve"> № 1. – С. 130-135.</w:t>
      </w:r>
    </w:p>
    <w:p w:rsidR="00CC2D0E" w:rsidRPr="00CC2D0E" w:rsidRDefault="00CC2D0E" w:rsidP="003E3175">
      <w:pPr>
        <w:ind w:firstLine="709"/>
        <w:jc w:val="both"/>
      </w:pPr>
      <w:r w:rsidRPr="00CC2D0E">
        <w:t>Взаимосвязь преддоильных условий доения, работоспособности доильных устан</w:t>
      </w:r>
      <w:r w:rsidRPr="00CC2D0E">
        <w:t>о</w:t>
      </w:r>
      <w:r w:rsidRPr="00CC2D0E">
        <w:t>вок и высшей нервной деятельности животных определяет количество и качество получ</w:t>
      </w:r>
      <w:r w:rsidRPr="00CC2D0E">
        <w:t>а</w:t>
      </w:r>
      <w:r w:rsidRPr="00CC2D0E">
        <w:t>емой продукции. Воздействия пневмомеханической системы доильного аппарата на нейрогуморальный механизм регуляции рефлекса молокоотдачи животными имеют сло</w:t>
      </w:r>
      <w:r w:rsidRPr="00CC2D0E">
        <w:t>ж</w:t>
      </w:r>
      <w:r w:rsidRPr="00CC2D0E">
        <w:t>ный характер и недостаточно изучены. Адаптационная оценка механических систем до</w:t>
      </w:r>
      <w:r w:rsidRPr="00CC2D0E">
        <w:t>е</w:t>
      </w:r>
      <w:r w:rsidRPr="00CC2D0E">
        <w:t>ния к заболеваемости коров субклинической формой мастита выявила наибольший пр</w:t>
      </w:r>
      <w:r w:rsidRPr="00CC2D0E">
        <w:t>о</w:t>
      </w:r>
      <w:r w:rsidRPr="00CC2D0E">
        <w:t>цент заболеваемости при доении коров в ведро 43 % и при доении в молокопровод 30 %. При доении в молокопровод с контроллером доения процент заболеваемости составил всего 16 %. Мастерами машинного доения не выполняется строгая очередность и непр</w:t>
      </w:r>
      <w:r w:rsidRPr="00CC2D0E">
        <w:t>е</w:t>
      </w:r>
      <w:r w:rsidRPr="00CC2D0E">
        <w:t>рывность всех подготовительных операций. При механической системе доения в ведро и молокопровод воспаляются субклинической формой мастита все четыре доли вымени у коров. При доении в молокопровод с контроллером доения заболевают маститом только передние доли вымени. При механической системе доения в ведро процент заболеваем</w:t>
      </w:r>
      <w:r w:rsidRPr="00CC2D0E">
        <w:t>о</w:t>
      </w:r>
      <w:r w:rsidRPr="00CC2D0E">
        <w:t>сти маститом правой передней и левой задней долей вымени наибольший 31-36 %, при доении в молокопровод без и с контроллером доения отмечаем равномерную заболева</w:t>
      </w:r>
      <w:r w:rsidRPr="00CC2D0E">
        <w:t>е</w:t>
      </w:r>
      <w:r w:rsidRPr="00CC2D0E">
        <w:t xml:space="preserve">мость долей вымени маститом. </w:t>
      </w:r>
    </w:p>
    <w:p w:rsidR="00800B57" w:rsidRPr="00F4266F" w:rsidRDefault="00800B57" w:rsidP="0015030C">
      <w:pPr>
        <w:pStyle w:val="a3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F4266F" w:rsidRDefault="001817ED" w:rsidP="00F4266F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Кудряшов, В. Л.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Мембранная технология переработки навоза КРС в топливные добавки / В. Л. Кудряшов // Сельский механизатор. </w:t>
      </w:r>
      <w:r w:rsidR="00F42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F42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F42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20-23.</w:t>
      </w:r>
    </w:p>
    <w:p w:rsidR="001817ED" w:rsidRDefault="001817ED" w:rsidP="00F4266F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мембранная технология очистки и концентрирования бесподстилочн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жидкого навоза с последующим сжиганием концентрата. Приведены блок-схемы. При невозможности использования всего концентрата в качестве добавки в топливо на месте 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он может поставляться для других нужд, в том числе как кормовая добавка.</w:t>
      </w:r>
    </w:p>
    <w:p w:rsidR="003E3175" w:rsidRDefault="003E3175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3175" w:rsidRDefault="003E3175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Курдюмов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И.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Маслоизготовитель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действия / В. И. </w:t>
      </w:r>
      <w:proofErr w:type="spellStart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</w:t>
      </w:r>
      <w:proofErr w:type="spellEnd"/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Нестерова // Сельский механизатор.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26-27.</w:t>
      </w:r>
    </w:p>
    <w:p w:rsidR="003E3175" w:rsidRPr="0015030C" w:rsidRDefault="003E3175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Статья посвящена анализу факторов, влияющих на повышение эффективности сб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вания сливок в </w:t>
      </w:r>
      <w:proofErr w:type="spellStart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маслоизготовителе</w:t>
      </w:r>
      <w:proofErr w:type="spellEnd"/>
      <w:r w:rsidRPr="007867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периодического действия.</w:t>
      </w:r>
    </w:p>
    <w:p w:rsidR="003E3175" w:rsidRDefault="003E3175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CF4" w:rsidRPr="00EA0CF4" w:rsidRDefault="00EA0CF4" w:rsidP="00EA0C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0CF4">
        <w:rPr>
          <w:rFonts w:ascii="Times New Roman" w:hAnsi="Times New Roman" w:cs="Times New Roman"/>
          <w:b/>
          <w:sz w:val="28"/>
        </w:rPr>
        <w:t>Курочкин, А. А.</w:t>
      </w:r>
      <w:r w:rsidRPr="00EA0CF4">
        <w:rPr>
          <w:rFonts w:ascii="Times New Roman" w:hAnsi="Times New Roman" w:cs="Times New Roman"/>
          <w:sz w:val="28"/>
        </w:rPr>
        <w:t xml:space="preserve"> Экспериментальные исследования устройства для комбинированного массажа вымени нетелей / А.</w:t>
      </w:r>
      <w:r>
        <w:rPr>
          <w:rFonts w:ascii="Times New Roman" w:hAnsi="Times New Roman" w:cs="Times New Roman"/>
          <w:sz w:val="28"/>
        </w:rPr>
        <w:t xml:space="preserve"> </w:t>
      </w:r>
      <w:r w:rsidRPr="00EA0CF4">
        <w:rPr>
          <w:rFonts w:ascii="Times New Roman" w:hAnsi="Times New Roman" w:cs="Times New Roman"/>
          <w:sz w:val="28"/>
        </w:rPr>
        <w:t xml:space="preserve">А. Курочкин // Известия </w:t>
      </w:r>
      <w:proofErr w:type="gramStart"/>
      <w:r w:rsidRPr="00EA0CF4">
        <w:rPr>
          <w:rFonts w:ascii="Times New Roman" w:hAnsi="Times New Roman" w:cs="Times New Roman"/>
          <w:sz w:val="28"/>
        </w:rPr>
        <w:t>Самарской</w:t>
      </w:r>
      <w:proofErr w:type="gramEnd"/>
      <w:r w:rsidRPr="00EA0CF4">
        <w:rPr>
          <w:rFonts w:ascii="Times New Roman" w:hAnsi="Times New Roman" w:cs="Times New Roman"/>
          <w:sz w:val="28"/>
        </w:rPr>
        <w:t xml:space="preserve">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EA0CF4">
        <w:rPr>
          <w:rFonts w:ascii="Times New Roman" w:hAnsi="Times New Roman" w:cs="Times New Roman"/>
          <w:sz w:val="28"/>
        </w:rPr>
        <w:t>2. № 2. – С. 45-51.</w:t>
      </w:r>
    </w:p>
    <w:p w:rsidR="00EA0CF4" w:rsidRDefault="00EA0CF4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3175" w:rsidRDefault="00C37152" w:rsidP="003E3175">
      <w:pPr>
        <w:ind w:firstLine="709"/>
        <w:jc w:val="both"/>
        <w:rPr>
          <w:sz w:val="28"/>
          <w:szCs w:val="28"/>
        </w:rPr>
      </w:pPr>
      <w:proofErr w:type="spellStart"/>
      <w:r w:rsidRPr="003E3175">
        <w:rPr>
          <w:b/>
          <w:bCs/>
          <w:sz w:val="28"/>
          <w:szCs w:val="28"/>
        </w:rPr>
        <w:t>Наменко</w:t>
      </w:r>
      <w:proofErr w:type="spellEnd"/>
      <w:r w:rsidRPr="003E3175">
        <w:rPr>
          <w:b/>
          <w:bCs/>
          <w:sz w:val="28"/>
          <w:szCs w:val="28"/>
        </w:rPr>
        <w:t>, И. С.</w:t>
      </w:r>
      <w:r w:rsidR="003E3175" w:rsidRPr="003E3175">
        <w:rPr>
          <w:b/>
          <w:bCs/>
          <w:sz w:val="28"/>
          <w:szCs w:val="28"/>
        </w:rPr>
        <w:t xml:space="preserve"> </w:t>
      </w:r>
      <w:r w:rsidRPr="003E3175">
        <w:rPr>
          <w:sz w:val="28"/>
          <w:szCs w:val="28"/>
        </w:rPr>
        <w:t>Естественное доение: бережное и полное / И. С. Н</w:t>
      </w:r>
      <w:r w:rsidRPr="003E3175">
        <w:rPr>
          <w:sz w:val="28"/>
          <w:szCs w:val="28"/>
        </w:rPr>
        <w:t>а</w:t>
      </w:r>
      <w:r w:rsidRPr="003E3175">
        <w:rPr>
          <w:sz w:val="28"/>
          <w:szCs w:val="28"/>
        </w:rPr>
        <w:t xml:space="preserve">менко // Ветеринария. </w:t>
      </w:r>
      <w:r w:rsidR="003E3175" w:rsidRPr="003E3175">
        <w:rPr>
          <w:sz w:val="28"/>
          <w:szCs w:val="28"/>
        </w:rPr>
        <w:t>–</w:t>
      </w:r>
      <w:r w:rsidRPr="003E3175">
        <w:rPr>
          <w:sz w:val="28"/>
          <w:szCs w:val="28"/>
        </w:rPr>
        <w:t xml:space="preserve"> 2017.</w:t>
      </w:r>
      <w:r w:rsidR="003E3175" w:rsidRPr="003E3175">
        <w:rPr>
          <w:sz w:val="28"/>
          <w:szCs w:val="28"/>
        </w:rPr>
        <w:t xml:space="preserve"> –</w:t>
      </w:r>
      <w:r w:rsidRPr="003E3175">
        <w:rPr>
          <w:sz w:val="28"/>
          <w:szCs w:val="28"/>
        </w:rPr>
        <w:t xml:space="preserve"> № 4. </w:t>
      </w:r>
      <w:r w:rsidR="003E3175" w:rsidRPr="003E3175">
        <w:rPr>
          <w:sz w:val="28"/>
          <w:szCs w:val="28"/>
        </w:rPr>
        <w:t>–</w:t>
      </w:r>
      <w:r w:rsidRPr="003E3175">
        <w:rPr>
          <w:sz w:val="28"/>
          <w:szCs w:val="28"/>
        </w:rPr>
        <w:t xml:space="preserve"> С. 51-55.</w:t>
      </w:r>
    </w:p>
    <w:p w:rsidR="00C37152" w:rsidRDefault="00C37152" w:rsidP="003E3175">
      <w:pPr>
        <w:ind w:firstLine="709"/>
        <w:jc w:val="both"/>
      </w:pPr>
      <w:r w:rsidRPr="006200BE">
        <w:t>О гигиене естественного доения и новом доильном оборудовании Актив Пульс®.</w:t>
      </w:r>
    </w:p>
    <w:p w:rsidR="00CB5F26" w:rsidRDefault="00CB5F26" w:rsidP="003E3175">
      <w:pPr>
        <w:ind w:firstLine="709"/>
        <w:jc w:val="both"/>
      </w:pPr>
    </w:p>
    <w:p w:rsidR="008A1AD1" w:rsidRPr="008A1AD1" w:rsidRDefault="008A1AD1" w:rsidP="008A1A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1AD1">
        <w:rPr>
          <w:rFonts w:ascii="Times New Roman" w:hAnsi="Times New Roman" w:cs="Times New Roman"/>
          <w:b/>
          <w:sz w:val="28"/>
        </w:rPr>
        <w:t>Нигматов, Л. Г.</w:t>
      </w:r>
      <w:r w:rsidRPr="008A1AD1">
        <w:rPr>
          <w:rFonts w:ascii="Times New Roman" w:hAnsi="Times New Roman" w:cs="Times New Roman"/>
          <w:sz w:val="28"/>
        </w:rPr>
        <w:t xml:space="preserve"> Совершенствование конструкции групповой автом</w:t>
      </w:r>
      <w:r w:rsidRPr="008A1AD1">
        <w:rPr>
          <w:rFonts w:ascii="Times New Roman" w:hAnsi="Times New Roman" w:cs="Times New Roman"/>
          <w:sz w:val="28"/>
        </w:rPr>
        <w:t>а</w:t>
      </w:r>
      <w:r w:rsidRPr="008A1AD1">
        <w:rPr>
          <w:rFonts w:ascii="Times New Roman" w:hAnsi="Times New Roman" w:cs="Times New Roman"/>
          <w:sz w:val="28"/>
        </w:rPr>
        <w:t>тической поилки для крупного рогатого скота /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Нигматов, В.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Медв</w:t>
      </w:r>
      <w:r w:rsidRPr="008A1AD1">
        <w:rPr>
          <w:rFonts w:ascii="Times New Roman" w:hAnsi="Times New Roman" w:cs="Times New Roman"/>
          <w:sz w:val="28"/>
        </w:rPr>
        <w:t>е</w:t>
      </w:r>
      <w:r w:rsidRPr="008A1AD1">
        <w:rPr>
          <w:rFonts w:ascii="Times New Roman" w:hAnsi="Times New Roman" w:cs="Times New Roman"/>
          <w:sz w:val="28"/>
        </w:rPr>
        <w:t>дев, В.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AD1">
        <w:rPr>
          <w:rFonts w:ascii="Times New Roman" w:hAnsi="Times New Roman" w:cs="Times New Roman"/>
          <w:sz w:val="28"/>
        </w:rPr>
        <w:t>Бибарсов</w:t>
      </w:r>
      <w:proofErr w:type="spellEnd"/>
      <w:r w:rsidRPr="008A1AD1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AD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A1AD1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8A1A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AD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A1AD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8A1AD1">
        <w:rPr>
          <w:rFonts w:ascii="Times New Roman" w:hAnsi="Times New Roman" w:cs="Times New Roman"/>
          <w:sz w:val="28"/>
        </w:rPr>
        <w:t>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8A1AD1">
        <w:rPr>
          <w:rFonts w:ascii="Times New Roman" w:hAnsi="Times New Roman" w:cs="Times New Roman"/>
          <w:sz w:val="28"/>
        </w:rPr>
        <w:t>(148). – С. 144-150.</w:t>
      </w:r>
    </w:p>
    <w:p w:rsidR="003E3175" w:rsidRPr="00CB5F26" w:rsidRDefault="003E3175" w:rsidP="003E3175">
      <w:pPr>
        <w:ind w:firstLine="709"/>
        <w:jc w:val="both"/>
        <w:rPr>
          <w:bCs/>
        </w:rPr>
      </w:pPr>
    </w:p>
    <w:p w:rsidR="0081574C" w:rsidRDefault="0081574C" w:rsidP="008157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1574C">
        <w:rPr>
          <w:rFonts w:ascii="Times New Roman" w:hAnsi="Times New Roman" w:cs="Times New Roman"/>
          <w:b/>
          <w:sz w:val="28"/>
        </w:rPr>
        <w:t>Савиных, П. А.</w:t>
      </w:r>
      <w:r w:rsidRPr="0081574C">
        <w:rPr>
          <w:rFonts w:ascii="Times New Roman" w:hAnsi="Times New Roman" w:cs="Times New Roman"/>
          <w:sz w:val="28"/>
        </w:rPr>
        <w:t xml:space="preserve"> Вакуумный режим двухрежимного доильного аппар</w:t>
      </w:r>
      <w:r w:rsidRPr="0081574C">
        <w:rPr>
          <w:rFonts w:ascii="Times New Roman" w:hAnsi="Times New Roman" w:cs="Times New Roman"/>
          <w:sz w:val="28"/>
        </w:rPr>
        <w:t>а</w:t>
      </w:r>
      <w:r w:rsidRPr="0081574C"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sz w:val="28"/>
        </w:rPr>
        <w:t>/</w:t>
      </w:r>
      <w:r w:rsidRPr="0081574C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8157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1574C">
        <w:rPr>
          <w:rFonts w:ascii="Times New Roman" w:hAnsi="Times New Roman" w:cs="Times New Roman"/>
          <w:sz w:val="28"/>
        </w:rPr>
        <w:t>Савиных, В.</w:t>
      </w:r>
      <w:r>
        <w:rPr>
          <w:rFonts w:ascii="Times New Roman" w:hAnsi="Times New Roman" w:cs="Times New Roman"/>
          <w:sz w:val="28"/>
        </w:rPr>
        <w:t xml:space="preserve"> </w:t>
      </w:r>
      <w:r w:rsidRPr="0081574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574C">
        <w:rPr>
          <w:rFonts w:ascii="Times New Roman" w:hAnsi="Times New Roman" w:cs="Times New Roman"/>
          <w:sz w:val="28"/>
        </w:rPr>
        <w:t>Шулятьев</w:t>
      </w:r>
      <w:proofErr w:type="spellEnd"/>
      <w:r w:rsidRPr="0081574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1574C">
        <w:rPr>
          <w:rFonts w:ascii="Times New Roman" w:hAnsi="Times New Roman" w:cs="Times New Roman"/>
          <w:sz w:val="28"/>
        </w:rPr>
        <w:t xml:space="preserve">А. Рылов // </w:t>
      </w:r>
      <w:proofErr w:type="spellStart"/>
      <w:r w:rsidRPr="0081574C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81574C">
        <w:rPr>
          <w:rFonts w:ascii="Times New Roman" w:hAnsi="Times New Roman" w:cs="Times New Roman"/>
          <w:sz w:val="28"/>
        </w:rPr>
        <w:t xml:space="preserve"> вестник. – 2017. </w:t>
      </w:r>
      <w:r>
        <w:rPr>
          <w:rFonts w:ascii="Times New Roman" w:hAnsi="Times New Roman" w:cs="Times New Roman"/>
          <w:sz w:val="28"/>
        </w:rPr>
        <w:t xml:space="preserve">– </w:t>
      </w:r>
      <w:r w:rsidRPr="0081574C">
        <w:rPr>
          <w:rFonts w:ascii="Times New Roman" w:hAnsi="Times New Roman" w:cs="Times New Roman"/>
          <w:sz w:val="28"/>
        </w:rPr>
        <w:t>№ 1 (25).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1574C">
        <w:rPr>
          <w:rFonts w:ascii="Times New Roman" w:hAnsi="Times New Roman" w:cs="Times New Roman"/>
          <w:sz w:val="28"/>
        </w:rPr>
        <w:t>134-146.</w:t>
      </w:r>
    </w:p>
    <w:p w:rsidR="0081574C" w:rsidRPr="0081574C" w:rsidRDefault="0081574C" w:rsidP="00F426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1574C">
        <w:rPr>
          <w:rFonts w:ascii="Times New Roman" w:hAnsi="Times New Roman" w:cs="Times New Roman"/>
          <w:sz w:val="24"/>
        </w:rPr>
        <w:t xml:space="preserve">Разработан двухрежимный доильный аппарат, состоящий из четырех модулей (блоков): двухтактного доильного аппарата попарного доения, модуля </w:t>
      </w:r>
      <w:proofErr w:type="spellStart"/>
      <w:r w:rsidRPr="0081574C">
        <w:rPr>
          <w:rFonts w:ascii="Times New Roman" w:hAnsi="Times New Roman" w:cs="Times New Roman"/>
          <w:sz w:val="24"/>
        </w:rPr>
        <w:t>почетвертного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ко</w:t>
      </w:r>
      <w:r w:rsidRPr="0081574C">
        <w:rPr>
          <w:rFonts w:ascii="Times New Roman" w:hAnsi="Times New Roman" w:cs="Times New Roman"/>
          <w:sz w:val="24"/>
        </w:rPr>
        <w:t>н</w:t>
      </w:r>
      <w:r w:rsidRPr="0081574C">
        <w:rPr>
          <w:rFonts w:ascii="Times New Roman" w:hAnsi="Times New Roman" w:cs="Times New Roman"/>
          <w:sz w:val="24"/>
        </w:rPr>
        <w:t>троля интенсивности молокоотдачи, электропневматического блока и нормально открыт</w:t>
      </w:r>
      <w:r w:rsidRPr="0081574C">
        <w:rPr>
          <w:rFonts w:ascii="Times New Roman" w:hAnsi="Times New Roman" w:cs="Times New Roman"/>
          <w:sz w:val="24"/>
        </w:rPr>
        <w:t>о</w:t>
      </w:r>
      <w:r w:rsidRPr="0081574C">
        <w:rPr>
          <w:rFonts w:ascii="Times New Roman" w:hAnsi="Times New Roman" w:cs="Times New Roman"/>
          <w:sz w:val="24"/>
        </w:rPr>
        <w:t xml:space="preserve">го молочного </w:t>
      </w:r>
      <w:proofErr w:type="spellStart"/>
      <w:r w:rsidRPr="0081574C">
        <w:rPr>
          <w:rFonts w:ascii="Times New Roman" w:hAnsi="Times New Roman" w:cs="Times New Roman"/>
          <w:sz w:val="24"/>
        </w:rPr>
        <w:t>пневмоклапана</w:t>
      </w:r>
      <w:proofErr w:type="spellEnd"/>
      <w:r w:rsidRPr="0081574C">
        <w:rPr>
          <w:rFonts w:ascii="Times New Roman" w:hAnsi="Times New Roman" w:cs="Times New Roman"/>
          <w:sz w:val="24"/>
        </w:rPr>
        <w:t>. При низкой (менее 50 см3/мин) интенсивности молокоотд</w:t>
      </w:r>
      <w:r w:rsidRPr="0081574C">
        <w:rPr>
          <w:rFonts w:ascii="Times New Roman" w:hAnsi="Times New Roman" w:cs="Times New Roman"/>
          <w:sz w:val="24"/>
        </w:rPr>
        <w:t>а</w:t>
      </w:r>
      <w:r w:rsidRPr="0081574C">
        <w:rPr>
          <w:rFonts w:ascii="Times New Roman" w:hAnsi="Times New Roman" w:cs="Times New Roman"/>
          <w:sz w:val="24"/>
        </w:rPr>
        <w:t xml:space="preserve">чи в любой четверти вымени доильный аппарат работает в </w:t>
      </w:r>
      <w:proofErr w:type="spellStart"/>
      <w:r w:rsidRPr="0081574C">
        <w:rPr>
          <w:rFonts w:ascii="Times New Roman" w:hAnsi="Times New Roman" w:cs="Times New Roman"/>
          <w:sz w:val="24"/>
        </w:rPr>
        <w:t>трехтактном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режиме синхро</w:t>
      </w:r>
      <w:r w:rsidRPr="0081574C">
        <w:rPr>
          <w:rFonts w:ascii="Times New Roman" w:hAnsi="Times New Roman" w:cs="Times New Roman"/>
          <w:sz w:val="24"/>
        </w:rPr>
        <w:t>н</w:t>
      </w:r>
      <w:r w:rsidRPr="0081574C">
        <w:rPr>
          <w:rFonts w:ascii="Times New Roman" w:hAnsi="Times New Roman" w:cs="Times New Roman"/>
          <w:sz w:val="24"/>
        </w:rPr>
        <w:t>ного доения. При интенсивности выше 50 см3/мин во всех четвертях доильный аппарат автоматически переходит на двухтактный режим попарного доения. Двухрежимный д</w:t>
      </w:r>
      <w:r w:rsidRPr="0081574C">
        <w:rPr>
          <w:rFonts w:ascii="Times New Roman" w:hAnsi="Times New Roman" w:cs="Times New Roman"/>
          <w:sz w:val="24"/>
        </w:rPr>
        <w:t>о</w:t>
      </w:r>
      <w:r w:rsidRPr="0081574C">
        <w:rPr>
          <w:rFonts w:ascii="Times New Roman" w:hAnsi="Times New Roman" w:cs="Times New Roman"/>
          <w:sz w:val="24"/>
        </w:rPr>
        <w:t>ильный аппарат предназначен для работы в составе доильной установки с молокопров</w:t>
      </w:r>
      <w:r w:rsidRPr="0081574C">
        <w:rPr>
          <w:rFonts w:ascii="Times New Roman" w:hAnsi="Times New Roman" w:cs="Times New Roman"/>
          <w:sz w:val="24"/>
        </w:rPr>
        <w:t>о</w:t>
      </w:r>
      <w:r w:rsidRPr="0081574C">
        <w:rPr>
          <w:rFonts w:ascii="Times New Roman" w:hAnsi="Times New Roman" w:cs="Times New Roman"/>
          <w:sz w:val="24"/>
        </w:rPr>
        <w:t>дом при привязном содержании скота. Целью исследований вакуумного режима являлось выявление эффективности использования двухрежимного доильного аппарата по сравн</w:t>
      </w:r>
      <w:r w:rsidRPr="0081574C">
        <w:rPr>
          <w:rFonts w:ascii="Times New Roman" w:hAnsi="Times New Roman" w:cs="Times New Roman"/>
          <w:sz w:val="24"/>
        </w:rPr>
        <w:t>е</w:t>
      </w:r>
      <w:r w:rsidRPr="0081574C">
        <w:rPr>
          <w:rFonts w:ascii="Times New Roman" w:hAnsi="Times New Roman" w:cs="Times New Roman"/>
          <w:sz w:val="24"/>
        </w:rPr>
        <w:t xml:space="preserve">нию с двухтактными доильными аппаратами импортного производства </w:t>
      </w:r>
      <w:proofErr w:type="spellStart"/>
      <w:r w:rsidRPr="0081574C">
        <w:rPr>
          <w:rFonts w:ascii="Times New Roman" w:hAnsi="Times New Roman" w:cs="Times New Roman"/>
          <w:sz w:val="24"/>
        </w:rPr>
        <w:t>InterPuls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и Дуовак-300. У двухрежимного доильного аппарата первая фаза доения более короткая по продо</w:t>
      </w:r>
      <w:r w:rsidRPr="0081574C">
        <w:rPr>
          <w:rFonts w:ascii="Times New Roman" w:hAnsi="Times New Roman" w:cs="Times New Roman"/>
          <w:sz w:val="24"/>
        </w:rPr>
        <w:t>л</w:t>
      </w:r>
      <w:r w:rsidRPr="0081574C">
        <w:rPr>
          <w:rFonts w:ascii="Times New Roman" w:hAnsi="Times New Roman" w:cs="Times New Roman"/>
          <w:sz w:val="24"/>
        </w:rPr>
        <w:t xml:space="preserve">жительности и завершается при более низком значении разрежения. Это означает, что </w:t>
      </w:r>
      <w:proofErr w:type="spellStart"/>
      <w:r w:rsidRPr="0081574C">
        <w:rPr>
          <w:rFonts w:ascii="Times New Roman" w:hAnsi="Times New Roman" w:cs="Times New Roman"/>
          <w:sz w:val="24"/>
        </w:rPr>
        <w:t>трехтактный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режим синхронного доения вызывает полноценный рефлекс молокоотдачи. Относительно короткая вторая фаза доения с крутой восходящей ветвью разрежения в </w:t>
      </w:r>
      <w:proofErr w:type="spellStart"/>
      <w:r w:rsidRPr="0081574C">
        <w:rPr>
          <w:rFonts w:ascii="Times New Roman" w:hAnsi="Times New Roman" w:cs="Times New Roman"/>
          <w:sz w:val="24"/>
        </w:rPr>
        <w:t>подсосковой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камере опытного образца доильного аппарата свидетельствует о его спосо</w:t>
      </w:r>
      <w:r w:rsidRPr="0081574C">
        <w:rPr>
          <w:rFonts w:ascii="Times New Roman" w:hAnsi="Times New Roman" w:cs="Times New Roman"/>
          <w:sz w:val="24"/>
        </w:rPr>
        <w:t>б</w:t>
      </w:r>
      <w:r w:rsidRPr="0081574C">
        <w:rPr>
          <w:rFonts w:ascii="Times New Roman" w:hAnsi="Times New Roman" w:cs="Times New Roman"/>
          <w:sz w:val="24"/>
        </w:rPr>
        <w:t>ности справиться с отводом максимального потока молока во время работы по двухтак</w:t>
      </w:r>
      <w:r w:rsidRPr="0081574C">
        <w:rPr>
          <w:rFonts w:ascii="Times New Roman" w:hAnsi="Times New Roman" w:cs="Times New Roman"/>
          <w:sz w:val="24"/>
        </w:rPr>
        <w:t>т</w:t>
      </w:r>
      <w:r w:rsidRPr="0081574C">
        <w:rPr>
          <w:rFonts w:ascii="Times New Roman" w:hAnsi="Times New Roman" w:cs="Times New Roman"/>
          <w:sz w:val="24"/>
        </w:rPr>
        <w:t xml:space="preserve">ному режиму попарного доения. Характер изменения разрежения в </w:t>
      </w:r>
      <w:proofErr w:type="spellStart"/>
      <w:r w:rsidRPr="0081574C">
        <w:rPr>
          <w:rFonts w:ascii="Times New Roman" w:hAnsi="Times New Roman" w:cs="Times New Roman"/>
          <w:sz w:val="24"/>
        </w:rPr>
        <w:t>подсосковой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камере доильного стакана двухрежимного доильного аппарата свидетельствует об идентичности машинному </w:t>
      </w:r>
      <w:proofErr w:type="spellStart"/>
      <w:r w:rsidRPr="0081574C">
        <w:rPr>
          <w:rFonts w:ascii="Times New Roman" w:hAnsi="Times New Roman" w:cs="Times New Roman"/>
          <w:sz w:val="24"/>
        </w:rPr>
        <w:t>додою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в заключительной фазе воздействия на молочную железу </w:t>
      </w:r>
      <w:proofErr w:type="spellStart"/>
      <w:r w:rsidRPr="0081574C">
        <w:rPr>
          <w:rFonts w:ascii="Times New Roman" w:hAnsi="Times New Roman" w:cs="Times New Roman"/>
          <w:sz w:val="24"/>
        </w:rPr>
        <w:t>трехтактного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режима синхронного доения. Средняя величина разрежения за весь период доения в </w:t>
      </w:r>
      <w:proofErr w:type="spellStart"/>
      <w:r w:rsidRPr="0081574C">
        <w:rPr>
          <w:rFonts w:ascii="Times New Roman" w:hAnsi="Times New Roman" w:cs="Times New Roman"/>
          <w:sz w:val="24"/>
        </w:rPr>
        <w:t>по</w:t>
      </w:r>
      <w:r w:rsidRPr="0081574C">
        <w:rPr>
          <w:rFonts w:ascii="Times New Roman" w:hAnsi="Times New Roman" w:cs="Times New Roman"/>
          <w:sz w:val="24"/>
        </w:rPr>
        <w:t>д</w:t>
      </w:r>
      <w:r w:rsidRPr="0081574C">
        <w:rPr>
          <w:rFonts w:ascii="Times New Roman" w:hAnsi="Times New Roman" w:cs="Times New Roman"/>
          <w:sz w:val="24"/>
        </w:rPr>
        <w:t>сосковой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камере двухрежимного доильного аппарата ниже, чем при использовании дву</w:t>
      </w:r>
      <w:r w:rsidRPr="0081574C">
        <w:rPr>
          <w:rFonts w:ascii="Times New Roman" w:hAnsi="Times New Roman" w:cs="Times New Roman"/>
          <w:sz w:val="24"/>
        </w:rPr>
        <w:t>х</w:t>
      </w:r>
      <w:r w:rsidRPr="0081574C">
        <w:rPr>
          <w:rFonts w:ascii="Times New Roman" w:hAnsi="Times New Roman" w:cs="Times New Roman"/>
          <w:sz w:val="24"/>
        </w:rPr>
        <w:t xml:space="preserve">тактных доильных аппаратов </w:t>
      </w:r>
      <w:proofErr w:type="spellStart"/>
      <w:r w:rsidRPr="0081574C">
        <w:rPr>
          <w:rFonts w:ascii="Times New Roman" w:hAnsi="Times New Roman" w:cs="Times New Roman"/>
          <w:sz w:val="24"/>
        </w:rPr>
        <w:t>InterPuls</w:t>
      </w:r>
      <w:proofErr w:type="spellEnd"/>
      <w:r w:rsidRPr="0081574C">
        <w:rPr>
          <w:rFonts w:ascii="Times New Roman" w:hAnsi="Times New Roman" w:cs="Times New Roman"/>
          <w:sz w:val="24"/>
        </w:rPr>
        <w:t xml:space="preserve"> и Дуовак-300, что свидетельствует о его более комфортных (щадящих) условиях извлечения молока. </w:t>
      </w:r>
    </w:p>
    <w:p w:rsidR="0081574C" w:rsidRPr="00F4266F" w:rsidRDefault="0081574C" w:rsidP="008157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2289" w:rsidRPr="003E3175" w:rsidRDefault="003E3175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3175">
        <w:rPr>
          <w:rFonts w:ascii="Times New Roman" w:hAnsi="Times New Roman" w:cs="Times New Roman"/>
          <w:b/>
          <w:sz w:val="28"/>
        </w:rPr>
        <w:lastRenderedPageBreak/>
        <w:t>Скворцов, Е. А.</w:t>
      </w:r>
      <w:r w:rsidRPr="003E3175">
        <w:rPr>
          <w:rFonts w:ascii="Times New Roman" w:hAnsi="Times New Roman" w:cs="Times New Roman"/>
          <w:sz w:val="28"/>
        </w:rPr>
        <w:t xml:space="preserve"> </w:t>
      </w:r>
      <w:r w:rsidR="00262289" w:rsidRPr="003E3175">
        <w:rPr>
          <w:rFonts w:ascii="Times New Roman" w:hAnsi="Times New Roman" w:cs="Times New Roman"/>
          <w:sz w:val="28"/>
        </w:rPr>
        <w:t>Доильная робототехника и ее влияние на качество м</w:t>
      </w:r>
      <w:r w:rsidR="00262289" w:rsidRPr="003E3175">
        <w:rPr>
          <w:rFonts w:ascii="Times New Roman" w:hAnsi="Times New Roman" w:cs="Times New Roman"/>
          <w:sz w:val="28"/>
        </w:rPr>
        <w:t>о</w:t>
      </w:r>
      <w:r w:rsidR="00262289" w:rsidRPr="003E3175">
        <w:rPr>
          <w:rFonts w:ascii="Times New Roman" w:hAnsi="Times New Roman" w:cs="Times New Roman"/>
          <w:sz w:val="28"/>
        </w:rPr>
        <w:t>лока /</w:t>
      </w:r>
      <w:r>
        <w:rPr>
          <w:rFonts w:ascii="Times New Roman" w:hAnsi="Times New Roman" w:cs="Times New Roman"/>
          <w:sz w:val="28"/>
        </w:rPr>
        <w:t xml:space="preserve"> </w:t>
      </w:r>
      <w:r w:rsidRPr="003E317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E317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62289" w:rsidRPr="003E3175">
        <w:rPr>
          <w:rFonts w:ascii="Times New Roman" w:hAnsi="Times New Roman" w:cs="Times New Roman"/>
          <w:sz w:val="28"/>
        </w:rPr>
        <w:t xml:space="preserve">Скворцов, </w:t>
      </w:r>
      <w:r w:rsidRPr="003E317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E3175">
        <w:rPr>
          <w:rFonts w:ascii="Times New Roman" w:hAnsi="Times New Roman" w:cs="Times New Roman"/>
          <w:sz w:val="28"/>
        </w:rPr>
        <w:t xml:space="preserve">Г. </w:t>
      </w:r>
      <w:r w:rsidR="00262289" w:rsidRPr="003E3175">
        <w:rPr>
          <w:rFonts w:ascii="Times New Roman" w:hAnsi="Times New Roman" w:cs="Times New Roman"/>
          <w:sz w:val="28"/>
        </w:rPr>
        <w:t>Скворцова // Аграрное образование и наука. – 2016. – № 4. – С. 31.</w:t>
      </w:r>
    </w:p>
    <w:p w:rsidR="00262289" w:rsidRPr="003E3175" w:rsidRDefault="00262289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3175">
        <w:rPr>
          <w:rFonts w:ascii="Times New Roman" w:hAnsi="Times New Roman" w:cs="Times New Roman"/>
          <w:sz w:val="24"/>
        </w:rPr>
        <w:t xml:space="preserve">Целью исследования, является выявление влияния роботизированного доения на качество молока. В исследовании приняли участие 10 организаций Свердловской области, применяющих робототехнику в доении, или 100 % всех роботизированных организаций. По данным анализа качество исходного сырья зависит от микробного загрязнения сырого молока </w:t>
      </w:r>
      <w:proofErr w:type="gramStart"/>
      <w:r w:rsidRPr="003E3175">
        <w:rPr>
          <w:rFonts w:ascii="Times New Roman" w:hAnsi="Times New Roman" w:cs="Times New Roman"/>
          <w:sz w:val="24"/>
        </w:rPr>
        <w:t>маститными</w:t>
      </w:r>
      <w:proofErr w:type="gramEnd"/>
      <w:r w:rsidRPr="003E3175">
        <w:rPr>
          <w:rFonts w:ascii="Times New Roman" w:hAnsi="Times New Roman" w:cs="Times New Roman"/>
          <w:sz w:val="24"/>
        </w:rPr>
        <w:t xml:space="preserve"> патогенами, попадания бактерий в молоко с контактных поверхн</w:t>
      </w:r>
      <w:r w:rsidRPr="003E3175">
        <w:rPr>
          <w:rFonts w:ascii="Times New Roman" w:hAnsi="Times New Roman" w:cs="Times New Roman"/>
          <w:sz w:val="24"/>
        </w:rPr>
        <w:t>о</w:t>
      </w:r>
      <w:r w:rsidRPr="003E3175">
        <w:rPr>
          <w:rFonts w:ascii="Times New Roman" w:hAnsi="Times New Roman" w:cs="Times New Roman"/>
          <w:sz w:val="24"/>
        </w:rPr>
        <w:t>стей оборудования и бактерий, попадающих в молоко из вымени и сосков животного. Р</w:t>
      </w:r>
      <w:r w:rsidRPr="003E3175">
        <w:rPr>
          <w:rFonts w:ascii="Times New Roman" w:hAnsi="Times New Roman" w:cs="Times New Roman"/>
          <w:sz w:val="24"/>
        </w:rPr>
        <w:t>о</w:t>
      </w:r>
      <w:r w:rsidRPr="003E3175">
        <w:rPr>
          <w:rFonts w:ascii="Times New Roman" w:hAnsi="Times New Roman" w:cs="Times New Roman"/>
          <w:sz w:val="24"/>
        </w:rPr>
        <w:t>бототехника в доении обеспечивает снижения воздействия всех перечисленных факторов и в целом снижения влияния человеческого фактора на качество молока, позволяя пол</w:t>
      </w:r>
      <w:r w:rsidRPr="003E3175">
        <w:rPr>
          <w:rFonts w:ascii="Times New Roman" w:hAnsi="Times New Roman" w:cs="Times New Roman"/>
          <w:sz w:val="24"/>
        </w:rPr>
        <w:t>у</w:t>
      </w:r>
      <w:r w:rsidRPr="003E3175">
        <w:rPr>
          <w:rFonts w:ascii="Times New Roman" w:hAnsi="Times New Roman" w:cs="Times New Roman"/>
          <w:sz w:val="24"/>
        </w:rPr>
        <w:t>чить сырье на уровне европейских стандартов. Большинство респондентов, применяющих одновременно робототехнику в доении и доение в длинный молокопровод, отмечают снижение заболеваемости коров маститом при переходе на роботизированное доение (77,8 %), повышение качества молока (88,9%), увеличение качества очистки вымени (77,8 %), эффективность робота при определении маститов на ранней стадии за счет электропров</w:t>
      </w:r>
      <w:r w:rsidRPr="003E3175">
        <w:rPr>
          <w:rFonts w:ascii="Times New Roman" w:hAnsi="Times New Roman" w:cs="Times New Roman"/>
          <w:sz w:val="24"/>
        </w:rPr>
        <w:t>о</w:t>
      </w:r>
      <w:r w:rsidRPr="003E3175">
        <w:rPr>
          <w:rFonts w:ascii="Times New Roman" w:hAnsi="Times New Roman" w:cs="Times New Roman"/>
          <w:sz w:val="24"/>
        </w:rPr>
        <w:t>димости молока (55,6%). Количество соматических клеток в сборном молоке снижается с 320-800 тыс./мл до 92-210 тыс./мл, или практически в 3 раза при роботизированном до</w:t>
      </w:r>
      <w:r w:rsidRPr="003E3175">
        <w:rPr>
          <w:rFonts w:ascii="Times New Roman" w:hAnsi="Times New Roman" w:cs="Times New Roman"/>
          <w:sz w:val="24"/>
        </w:rPr>
        <w:t>е</w:t>
      </w:r>
      <w:r w:rsidRPr="003E3175">
        <w:rPr>
          <w:rFonts w:ascii="Times New Roman" w:hAnsi="Times New Roman" w:cs="Times New Roman"/>
          <w:sz w:val="24"/>
        </w:rPr>
        <w:t>нии. В пяти организациях при применении роботизированного доения отмечено увелич</w:t>
      </w:r>
      <w:r w:rsidRPr="003E3175">
        <w:rPr>
          <w:rFonts w:ascii="Times New Roman" w:hAnsi="Times New Roman" w:cs="Times New Roman"/>
          <w:sz w:val="24"/>
        </w:rPr>
        <w:t>е</w:t>
      </w:r>
      <w:r w:rsidRPr="003E3175">
        <w:rPr>
          <w:rFonts w:ascii="Times New Roman" w:hAnsi="Times New Roman" w:cs="Times New Roman"/>
          <w:sz w:val="24"/>
        </w:rPr>
        <w:t>ние содержания жира в молоке на 0,07-0,15 процентных пункта, а в еще трех увеличение составило 0,26-0,44 процентных пункта по сравнению с доением в молокопровод. По с</w:t>
      </w:r>
      <w:r w:rsidRPr="003E3175">
        <w:rPr>
          <w:rFonts w:ascii="Times New Roman" w:hAnsi="Times New Roman" w:cs="Times New Roman"/>
          <w:sz w:val="24"/>
        </w:rPr>
        <w:t>о</w:t>
      </w:r>
      <w:r w:rsidRPr="003E3175">
        <w:rPr>
          <w:rFonts w:ascii="Times New Roman" w:hAnsi="Times New Roman" w:cs="Times New Roman"/>
          <w:sz w:val="24"/>
        </w:rPr>
        <w:t>держанию белка в одной из организаций отклонений не выявлено, в трех организация о</w:t>
      </w:r>
      <w:r w:rsidRPr="003E3175">
        <w:rPr>
          <w:rFonts w:ascii="Times New Roman" w:hAnsi="Times New Roman" w:cs="Times New Roman"/>
          <w:sz w:val="24"/>
        </w:rPr>
        <w:t>т</w:t>
      </w:r>
      <w:r w:rsidRPr="003E3175">
        <w:rPr>
          <w:rFonts w:ascii="Times New Roman" w:hAnsi="Times New Roman" w:cs="Times New Roman"/>
          <w:sz w:val="24"/>
        </w:rPr>
        <w:t>клонение составило 0,03-0,1 в трех организациях отклонение составило 0,12-0,19 пр</w:t>
      </w:r>
      <w:r w:rsidRPr="003E3175">
        <w:rPr>
          <w:rFonts w:ascii="Times New Roman" w:hAnsi="Times New Roman" w:cs="Times New Roman"/>
          <w:sz w:val="24"/>
        </w:rPr>
        <w:t>о</w:t>
      </w:r>
      <w:r w:rsidRPr="003E3175">
        <w:rPr>
          <w:rFonts w:ascii="Times New Roman" w:hAnsi="Times New Roman" w:cs="Times New Roman"/>
          <w:sz w:val="24"/>
        </w:rPr>
        <w:t>центных пункта. Роботизированное доение позволяет получить молоко на уровне евр</w:t>
      </w:r>
      <w:r w:rsidRPr="003E3175">
        <w:rPr>
          <w:rFonts w:ascii="Times New Roman" w:hAnsi="Times New Roman" w:cs="Times New Roman"/>
          <w:sz w:val="24"/>
        </w:rPr>
        <w:t>о</w:t>
      </w:r>
      <w:r w:rsidRPr="003E3175">
        <w:rPr>
          <w:rFonts w:ascii="Times New Roman" w:hAnsi="Times New Roman" w:cs="Times New Roman"/>
          <w:sz w:val="24"/>
        </w:rPr>
        <w:t>пейских стандартов качества.</w:t>
      </w:r>
    </w:p>
    <w:p w:rsidR="00262289" w:rsidRPr="003E3175" w:rsidRDefault="00262289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731B" w:rsidRPr="0004731B" w:rsidRDefault="0004731B" w:rsidP="000473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731B">
        <w:rPr>
          <w:rFonts w:ascii="Times New Roman" w:hAnsi="Times New Roman" w:cs="Times New Roman"/>
          <w:b/>
          <w:sz w:val="28"/>
        </w:rPr>
        <w:t xml:space="preserve">Теоретическое обоснование процесса </w:t>
      </w:r>
      <w:proofErr w:type="spellStart"/>
      <w:r w:rsidRPr="0004731B">
        <w:rPr>
          <w:rFonts w:ascii="Times New Roman" w:hAnsi="Times New Roman" w:cs="Times New Roman"/>
          <w:b/>
          <w:sz w:val="28"/>
        </w:rPr>
        <w:t>термизации</w:t>
      </w:r>
      <w:proofErr w:type="spellEnd"/>
      <w:r w:rsidRPr="0004731B">
        <w:rPr>
          <w:rFonts w:ascii="Times New Roman" w:hAnsi="Times New Roman" w:cs="Times New Roman"/>
          <w:b/>
          <w:sz w:val="28"/>
        </w:rPr>
        <w:t xml:space="preserve"> молока</w:t>
      </w:r>
      <w:r w:rsidRPr="0004731B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04731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4731B">
        <w:rPr>
          <w:rFonts w:ascii="Times New Roman" w:hAnsi="Times New Roman" w:cs="Times New Roman"/>
          <w:sz w:val="28"/>
        </w:rPr>
        <w:t>Г</w:t>
      </w:r>
      <w:r w:rsidRPr="0004731B">
        <w:rPr>
          <w:rFonts w:ascii="Times New Roman" w:hAnsi="Times New Roman" w:cs="Times New Roman"/>
          <w:sz w:val="28"/>
        </w:rPr>
        <w:t>е</w:t>
      </w:r>
      <w:r w:rsidRPr="0004731B">
        <w:rPr>
          <w:rFonts w:ascii="Times New Roman" w:hAnsi="Times New Roman" w:cs="Times New Roman"/>
          <w:sz w:val="28"/>
        </w:rPr>
        <w:t>расимова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04731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04731B">
        <w:rPr>
          <w:rFonts w:ascii="Times New Roman" w:hAnsi="Times New Roman" w:cs="Times New Roman"/>
          <w:sz w:val="28"/>
        </w:rPr>
        <w:t>.]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731B">
        <w:rPr>
          <w:rFonts w:ascii="Times New Roman" w:hAnsi="Times New Roman" w:cs="Times New Roman"/>
          <w:sz w:val="28"/>
        </w:rPr>
        <w:t>Вестн</w:t>
      </w:r>
      <w:proofErr w:type="spellEnd"/>
      <w:r w:rsidRPr="0004731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4731B">
        <w:rPr>
          <w:rFonts w:ascii="Times New Roman" w:hAnsi="Times New Roman" w:cs="Times New Roman"/>
          <w:sz w:val="28"/>
        </w:rPr>
        <w:t>аграр</w:t>
      </w:r>
      <w:proofErr w:type="spellEnd"/>
      <w:r w:rsidRPr="0004731B">
        <w:rPr>
          <w:rFonts w:ascii="Times New Roman" w:hAnsi="Times New Roman" w:cs="Times New Roman"/>
          <w:sz w:val="28"/>
        </w:rPr>
        <w:t>. ун-та.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04731B">
        <w:rPr>
          <w:rFonts w:ascii="Times New Roman" w:hAnsi="Times New Roman" w:cs="Times New Roman"/>
          <w:sz w:val="28"/>
        </w:rPr>
        <w:t xml:space="preserve">1(147). – С. 137-145. </w:t>
      </w:r>
    </w:p>
    <w:p w:rsidR="0004731B" w:rsidRPr="0004731B" w:rsidRDefault="0004731B" w:rsidP="008D3BF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4731B">
        <w:rPr>
          <w:rFonts w:ascii="Times New Roman" w:hAnsi="Times New Roman" w:cs="Times New Roman"/>
          <w:sz w:val="24"/>
        </w:rPr>
        <w:t>Одним из наиболее важных и перспективных направлений сельскохозяйственного производства является молочное животноводство, так как только оно сможет в сложи</w:t>
      </w:r>
      <w:r w:rsidRPr="0004731B">
        <w:rPr>
          <w:rFonts w:ascii="Times New Roman" w:hAnsi="Times New Roman" w:cs="Times New Roman"/>
          <w:sz w:val="24"/>
        </w:rPr>
        <w:t>в</w:t>
      </w:r>
      <w:r w:rsidRPr="0004731B">
        <w:rPr>
          <w:rFonts w:ascii="Times New Roman" w:hAnsi="Times New Roman" w:cs="Times New Roman"/>
          <w:sz w:val="24"/>
        </w:rPr>
        <w:t xml:space="preserve">шихся экономически сложных условиях </w:t>
      </w:r>
      <w:proofErr w:type="spellStart"/>
      <w:r w:rsidRPr="0004731B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04731B">
        <w:rPr>
          <w:rFonts w:ascii="Times New Roman" w:hAnsi="Times New Roman" w:cs="Times New Roman"/>
          <w:sz w:val="24"/>
        </w:rPr>
        <w:t xml:space="preserve"> обеспечить потребности населения в незаменимом продукте питания отечественного производства. При этом с</w:t>
      </w:r>
      <w:r w:rsidRPr="0004731B">
        <w:rPr>
          <w:rFonts w:ascii="Times New Roman" w:hAnsi="Times New Roman" w:cs="Times New Roman"/>
          <w:sz w:val="24"/>
        </w:rPr>
        <w:t>а</w:t>
      </w:r>
      <w:r w:rsidRPr="0004731B">
        <w:rPr>
          <w:rFonts w:ascii="Times New Roman" w:hAnsi="Times New Roman" w:cs="Times New Roman"/>
          <w:sz w:val="24"/>
        </w:rPr>
        <w:t>мым перспективным направлением, на наш взгляд, является использование пастбищного содержания коров в летний период для условий северо-запада Российской Федерации. Однако при использовании технологии стойлово-пастбищного содержания коров в да</w:t>
      </w:r>
      <w:r w:rsidRPr="0004731B">
        <w:rPr>
          <w:rFonts w:ascii="Times New Roman" w:hAnsi="Times New Roman" w:cs="Times New Roman"/>
          <w:sz w:val="24"/>
        </w:rPr>
        <w:t>н</w:t>
      </w:r>
      <w:r w:rsidRPr="0004731B">
        <w:rPr>
          <w:rFonts w:ascii="Times New Roman" w:hAnsi="Times New Roman" w:cs="Times New Roman"/>
          <w:sz w:val="24"/>
        </w:rPr>
        <w:t>ных экологических условиях особо важным нерешенным вопросом остается получение высококачественного молока, отвечающего современным требованиям к показателям к</w:t>
      </w:r>
      <w:r w:rsidRPr="0004731B">
        <w:rPr>
          <w:rFonts w:ascii="Times New Roman" w:hAnsi="Times New Roman" w:cs="Times New Roman"/>
          <w:sz w:val="24"/>
        </w:rPr>
        <w:t>а</w:t>
      </w:r>
      <w:r w:rsidRPr="0004731B">
        <w:rPr>
          <w:rFonts w:ascii="Times New Roman" w:hAnsi="Times New Roman" w:cs="Times New Roman"/>
          <w:sz w:val="24"/>
        </w:rPr>
        <w:t>чества продукта. В связи с ухудшением экологической обстановки в целом молоко, пол</w:t>
      </w:r>
      <w:r w:rsidRPr="0004731B">
        <w:rPr>
          <w:rFonts w:ascii="Times New Roman" w:hAnsi="Times New Roman" w:cs="Times New Roman"/>
          <w:sz w:val="24"/>
        </w:rPr>
        <w:t>у</w:t>
      </w:r>
      <w:r w:rsidRPr="0004731B">
        <w:rPr>
          <w:rFonts w:ascii="Times New Roman" w:hAnsi="Times New Roman" w:cs="Times New Roman"/>
          <w:sz w:val="24"/>
        </w:rPr>
        <w:t xml:space="preserve">чаемое от животных, зачастую является уже </w:t>
      </w:r>
      <w:proofErr w:type="spellStart"/>
      <w:r w:rsidRPr="0004731B">
        <w:rPr>
          <w:rFonts w:ascii="Times New Roman" w:hAnsi="Times New Roman" w:cs="Times New Roman"/>
          <w:sz w:val="24"/>
        </w:rPr>
        <w:t>бактериально</w:t>
      </w:r>
      <w:proofErr w:type="spellEnd"/>
      <w:r w:rsidRPr="0004731B">
        <w:rPr>
          <w:rFonts w:ascii="Times New Roman" w:hAnsi="Times New Roman" w:cs="Times New Roman"/>
          <w:sz w:val="24"/>
        </w:rPr>
        <w:t xml:space="preserve"> обсемененным. И основная з</w:t>
      </w:r>
      <w:r w:rsidRPr="0004731B">
        <w:rPr>
          <w:rFonts w:ascii="Times New Roman" w:hAnsi="Times New Roman" w:cs="Times New Roman"/>
          <w:sz w:val="24"/>
        </w:rPr>
        <w:t>а</w:t>
      </w:r>
      <w:r w:rsidRPr="0004731B">
        <w:rPr>
          <w:rFonts w:ascii="Times New Roman" w:hAnsi="Times New Roman" w:cs="Times New Roman"/>
          <w:sz w:val="24"/>
        </w:rPr>
        <w:t>дача при его получении будет заключаться в снижении воздействия вредных микроорг</w:t>
      </w:r>
      <w:r w:rsidRPr="0004731B">
        <w:rPr>
          <w:rFonts w:ascii="Times New Roman" w:hAnsi="Times New Roman" w:cs="Times New Roman"/>
          <w:sz w:val="24"/>
        </w:rPr>
        <w:t>а</w:t>
      </w:r>
      <w:r w:rsidRPr="0004731B">
        <w:rPr>
          <w:rFonts w:ascii="Times New Roman" w:hAnsi="Times New Roman" w:cs="Times New Roman"/>
          <w:sz w:val="24"/>
        </w:rPr>
        <w:t>низмов именно в парном молоке. Из известных способов снижения бактериальной обс</w:t>
      </w:r>
      <w:r w:rsidRPr="0004731B">
        <w:rPr>
          <w:rFonts w:ascii="Times New Roman" w:hAnsi="Times New Roman" w:cs="Times New Roman"/>
          <w:sz w:val="24"/>
        </w:rPr>
        <w:t>е</w:t>
      </w:r>
      <w:r w:rsidRPr="0004731B">
        <w:rPr>
          <w:rFonts w:ascii="Times New Roman" w:hAnsi="Times New Roman" w:cs="Times New Roman"/>
          <w:sz w:val="24"/>
        </w:rPr>
        <w:t>мененности наиболее эффективным при сохранении свойств сырого молока является нагревание молока до 63…65</w:t>
      </w:r>
      <w:proofErr w:type="gramStart"/>
      <w:r w:rsidRPr="0004731B">
        <w:rPr>
          <w:rFonts w:ascii="Times New Roman" w:hAnsi="Times New Roman" w:cs="Times New Roman"/>
          <w:sz w:val="24"/>
        </w:rPr>
        <w:t>ºС</w:t>
      </w:r>
      <w:proofErr w:type="gramEnd"/>
      <w:r w:rsidRPr="0004731B">
        <w:rPr>
          <w:rFonts w:ascii="Times New Roman" w:hAnsi="Times New Roman" w:cs="Times New Roman"/>
          <w:sz w:val="24"/>
        </w:rPr>
        <w:t xml:space="preserve"> с выдержкой до 30 с и последующим охлаждением до температуры хранения 4ºС. Применение такой </w:t>
      </w:r>
      <w:proofErr w:type="spellStart"/>
      <w:r w:rsidRPr="0004731B">
        <w:rPr>
          <w:rFonts w:ascii="Times New Roman" w:hAnsi="Times New Roman" w:cs="Times New Roman"/>
          <w:sz w:val="24"/>
        </w:rPr>
        <w:t>термизации</w:t>
      </w:r>
      <w:proofErr w:type="spellEnd"/>
      <w:r w:rsidRPr="0004731B">
        <w:rPr>
          <w:rFonts w:ascii="Times New Roman" w:hAnsi="Times New Roman" w:cs="Times New Roman"/>
          <w:sz w:val="24"/>
        </w:rPr>
        <w:t>, как операции в составе техн</w:t>
      </w:r>
      <w:r w:rsidRPr="0004731B">
        <w:rPr>
          <w:rFonts w:ascii="Times New Roman" w:hAnsi="Times New Roman" w:cs="Times New Roman"/>
          <w:sz w:val="24"/>
        </w:rPr>
        <w:t>о</w:t>
      </w:r>
      <w:r w:rsidRPr="0004731B">
        <w:rPr>
          <w:rFonts w:ascii="Times New Roman" w:hAnsi="Times New Roman" w:cs="Times New Roman"/>
          <w:sz w:val="24"/>
        </w:rPr>
        <w:t>логического процесса первичной обработки, позволяет сельхозпроизводителям решить проблему качества молока-сырья, связанную с высокой бактериальной загрязнённостью, и повысить сортность молока-сырья. На основании последнего заключения нами была ра</w:t>
      </w:r>
      <w:r w:rsidRPr="0004731B">
        <w:rPr>
          <w:rFonts w:ascii="Times New Roman" w:hAnsi="Times New Roman" w:cs="Times New Roman"/>
          <w:sz w:val="24"/>
        </w:rPr>
        <w:t>з</w:t>
      </w:r>
      <w:r w:rsidRPr="0004731B">
        <w:rPr>
          <w:rFonts w:ascii="Times New Roman" w:hAnsi="Times New Roman" w:cs="Times New Roman"/>
          <w:sz w:val="24"/>
        </w:rPr>
        <w:t xml:space="preserve">работана технологическая схема первичной обработки молока, включающая </w:t>
      </w:r>
      <w:proofErr w:type="spellStart"/>
      <w:r w:rsidRPr="0004731B">
        <w:rPr>
          <w:rFonts w:ascii="Times New Roman" w:hAnsi="Times New Roman" w:cs="Times New Roman"/>
          <w:sz w:val="24"/>
        </w:rPr>
        <w:t>термизацию</w:t>
      </w:r>
      <w:proofErr w:type="spellEnd"/>
      <w:r w:rsidRPr="0004731B">
        <w:rPr>
          <w:rFonts w:ascii="Times New Roman" w:hAnsi="Times New Roman" w:cs="Times New Roman"/>
          <w:sz w:val="24"/>
        </w:rPr>
        <w:t xml:space="preserve"> молока с последующим охлаждением. В качестве установки для </w:t>
      </w:r>
      <w:proofErr w:type="spellStart"/>
      <w:r w:rsidRPr="0004731B">
        <w:rPr>
          <w:rFonts w:ascii="Times New Roman" w:hAnsi="Times New Roman" w:cs="Times New Roman"/>
          <w:sz w:val="24"/>
        </w:rPr>
        <w:t>термизации</w:t>
      </w:r>
      <w:proofErr w:type="spellEnd"/>
      <w:r w:rsidRPr="000473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731B">
        <w:rPr>
          <w:rFonts w:ascii="Times New Roman" w:hAnsi="Times New Roman" w:cs="Times New Roman"/>
          <w:sz w:val="24"/>
        </w:rPr>
        <w:t>использован</w:t>
      </w:r>
      <w:proofErr w:type="gramEnd"/>
      <w:r w:rsidRPr="000473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31B">
        <w:rPr>
          <w:rFonts w:ascii="Times New Roman" w:hAnsi="Times New Roman" w:cs="Times New Roman"/>
          <w:sz w:val="24"/>
        </w:rPr>
        <w:t>термизатор</w:t>
      </w:r>
      <w:proofErr w:type="spellEnd"/>
      <w:r w:rsidRPr="0004731B">
        <w:rPr>
          <w:rFonts w:ascii="Times New Roman" w:hAnsi="Times New Roman" w:cs="Times New Roman"/>
          <w:sz w:val="24"/>
        </w:rPr>
        <w:t xml:space="preserve"> с рекуператором. В целях дальнейшего проектирования установки был прои</w:t>
      </w:r>
      <w:r w:rsidRPr="0004731B">
        <w:rPr>
          <w:rFonts w:ascii="Times New Roman" w:hAnsi="Times New Roman" w:cs="Times New Roman"/>
          <w:sz w:val="24"/>
        </w:rPr>
        <w:t>з</w:t>
      </w:r>
      <w:r w:rsidRPr="0004731B">
        <w:rPr>
          <w:rFonts w:ascii="Times New Roman" w:hAnsi="Times New Roman" w:cs="Times New Roman"/>
          <w:sz w:val="24"/>
        </w:rPr>
        <w:lastRenderedPageBreak/>
        <w:t xml:space="preserve">веден расчет змеевикового теплообменника с рекуператором. </w:t>
      </w:r>
    </w:p>
    <w:p w:rsidR="0004731B" w:rsidRPr="00E65176" w:rsidRDefault="0004731B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030C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Тешев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Ш.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способов ввода молока в резервуар на инте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сивность его перемешивания / А. Ш. Тешев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20-21.</w:t>
      </w:r>
    </w:p>
    <w:p w:rsidR="00582AA6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Рассмотрены различные способы ввода молока в резервуар, их влияние на инте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сивность перемешивания и теплоотдачи от молока к стенке резервуара.</w:t>
      </w:r>
    </w:p>
    <w:p w:rsidR="00800B57" w:rsidRPr="0015030C" w:rsidRDefault="00800B57" w:rsidP="0015030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5BFF" w:rsidRDefault="00EC5BFF" w:rsidP="00EC5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BFF">
        <w:rPr>
          <w:rFonts w:ascii="Times New Roman" w:hAnsi="Times New Roman" w:cs="Times New Roman"/>
          <w:b/>
          <w:sz w:val="28"/>
        </w:rPr>
        <w:t xml:space="preserve">Титов, А. Ю. </w:t>
      </w:r>
      <w:r w:rsidRPr="00EC5BFF">
        <w:rPr>
          <w:rFonts w:ascii="Times New Roman" w:hAnsi="Times New Roman" w:cs="Times New Roman"/>
          <w:sz w:val="28"/>
        </w:rPr>
        <w:t>Конструкционные предпосылки модернизации лопас</w:t>
      </w:r>
      <w:r w:rsidRPr="00EC5BFF">
        <w:rPr>
          <w:rFonts w:ascii="Times New Roman" w:hAnsi="Times New Roman" w:cs="Times New Roman"/>
          <w:sz w:val="28"/>
        </w:rPr>
        <w:t>т</w:t>
      </w:r>
      <w:r w:rsidRPr="00EC5BFF">
        <w:rPr>
          <w:rFonts w:ascii="Times New Roman" w:hAnsi="Times New Roman" w:cs="Times New Roman"/>
          <w:sz w:val="28"/>
        </w:rPr>
        <w:t>ных смесителей / А.</w:t>
      </w:r>
      <w:r>
        <w:rPr>
          <w:rFonts w:ascii="Times New Roman" w:hAnsi="Times New Roman" w:cs="Times New Roman"/>
          <w:sz w:val="28"/>
        </w:rPr>
        <w:t xml:space="preserve"> </w:t>
      </w:r>
      <w:r w:rsidRPr="00EC5BFF">
        <w:rPr>
          <w:rFonts w:ascii="Times New Roman" w:hAnsi="Times New Roman" w:cs="Times New Roman"/>
          <w:sz w:val="28"/>
        </w:rPr>
        <w:t xml:space="preserve">Ю. Титов // Известия Оренбургского гос. </w:t>
      </w:r>
      <w:proofErr w:type="spellStart"/>
      <w:r w:rsidRPr="00EC5BFF">
        <w:rPr>
          <w:rFonts w:ascii="Times New Roman" w:hAnsi="Times New Roman" w:cs="Times New Roman"/>
          <w:sz w:val="28"/>
        </w:rPr>
        <w:t>аграр</w:t>
      </w:r>
      <w:proofErr w:type="spellEnd"/>
      <w:r w:rsidRPr="00EC5BFF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C5BFF">
        <w:rPr>
          <w:rFonts w:ascii="Times New Roman" w:hAnsi="Times New Roman" w:cs="Times New Roman"/>
          <w:sz w:val="28"/>
        </w:rPr>
        <w:t>2017. – № 1. – С. 77-79.</w:t>
      </w:r>
    </w:p>
    <w:p w:rsidR="00EC5BFF" w:rsidRPr="00F4266F" w:rsidRDefault="00EC5BFF" w:rsidP="00EC5B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2236" w:rsidRDefault="00FA2236" w:rsidP="00FA22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2236">
        <w:rPr>
          <w:rFonts w:ascii="Times New Roman" w:hAnsi="Times New Roman" w:cs="Times New Roman"/>
          <w:b/>
          <w:sz w:val="28"/>
        </w:rPr>
        <w:t>Труфанов, В. В.</w:t>
      </w:r>
      <w:r w:rsidRPr="00FA2236">
        <w:rPr>
          <w:rFonts w:ascii="Times New Roman" w:hAnsi="Times New Roman" w:cs="Times New Roman"/>
          <w:sz w:val="28"/>
        </w:rPr>
        <w:t xml:space="preserve"> Совершенствование процесса работы дробилки с ги</w:t>
      </w:r>
      <w:r w:rsidRPr="00FA2236">
        <w:rPr>
          <w:rFonts w:ascii="Times New Roman" w:hAnsi="Times New Roman" w:cs="Times New Roman"/>
          <w:sz w:val="28"/>
        </w:rPr>
        <w:t>б</w:t>
      </w:r>
      <w:r w:rsidRPr="00FA2236">
        <w:rPr>
          <w:rFonts w:ascii="Times New Roman" w:hAnsi="Times New Roman" w:cs="Times New Roman"/>
          <w:sz w:val="28"/>
        </w:rPr>
        <w:t>кими рабочими органами / В.</w:t>
      </w:r>
      <w:r>
        <w:rPr>
          <w:rFonts w:ascii="Times New Roman" w:hAnsi="Times New Roman" w:cs="Times New Roman"/>
          <w:sz w:val="28"/>
        </w:rPr>
        <w:t xml:space="preserve"> </w:t>
      </w:r>
      <w:r w:rsidRPr="00FA223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A2236">
        <w:rPr>
          <w:rFonts w:ascii="Times New Roman" w:hAnsi="Times New Roman" w:cs="Times New Roman"/>
          <w:sz w:val="28"/>
        </w:rPr>
        <w:t>Труфанов, Р.</w:t>
      </w:r>
      <w:r>
        <w:rPr>
          <w:rFonts w:ascii="Times New Roman" w:hAnsi="Times New Roman" w:cs="Times New Roman"/>
          <w:sz w:val="28"/>
        </w:rPr>
        <w:t xml:space="preserve"> </w:t>
      </w:r>
      <w:r w:rsidRPr="00FA223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A2236">
        <w:rPr>
          <w:rFonts w:ascii="Times New Roman" w:hAnsi="Times New Roman" w:cs="Times New Roman"/>
          <w:sz w:val="28"/>
        </w:rPr>
        <w:t>Дружинин, А.</w:t>
      </w:r>
      <w:r>
        <w:rPr>
          <w:rFonts w:ascii="Times New Roman" w:hAnsi="Times New Roman" w:cs="Times New Roman"/>
          <w:sz w:val="28"/>
        </w:rPr>
        <w:t xml:space="preserve"> </w:t>
      </w:r>
      <w:r w:rsidRPr="00FA2236">
        <w:rPr>
          <w:rFonts w:ascii="Times New Roman" w:hAnsi="Times New Roman" w:cs="Times New Roman"/>
          <w:sz w:val="28"/>
        </w:rPr>
        <w:t xml:space="preserve">М. Золотарев // </w:t>
      </w:r>
      <w:proofErr w:type="spellStart"/>
      <w:r w:rsidRPr="00FA2236">
        <w:rPr>
          <w:rFonts w:ascii="Times New Roman" w:hAnsi="Times New Roman" w:cs="Times New Roman"/>
          <w:sz w:val="28"/>
        </w:rPr>
        <w:t>Вестн</w:t>
      </w:r>
      <w:proofErr w:type="spellEnd"/>
      <w:r w:rsidRPr="00FA2236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FA2236">
        <w:rPr>
          <w:rFonts w:ascii="Times New Roman" w:hAnsi="Times New Roman" w:cs="Times New Roman"/>
          <w:sz w:val="28"/>
        </w:rPr>
        <w:t>аграр</w:t>
      </w:r>
      <w:proofErr w:type="spellEnd"/>
      <w:r w:rsidRPr="00FA2236">
        <w:rPr>
          <w:rFonts w:ascii="Times New Roman" w:hAnsi="Times New Roman" w:cs="Times New Roman"/>
          <w:sz w:val="28"/>
        </w:rPr>
        <w:t>. ун-та. – 2016. – № 4. – С. 106-113.</w:t>
      </w:r>
    </w:p>
    <w:p w:rsidR="00FA2236" w:rsidRPr="00F4266F" w:rsidRDefault="00FA2236" w:rsidP="00FA22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3F77" w:rsidRPr="00D77BA5" w:rsidRDefault="00193F77" w:rsidP="0019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7AD">
        <w:rPr>
          <w:rFonts w:ascii="Times New Roman" w:hAnsi="Times New Roman" w:cs="Times New Roman"/>
          <w:b/>
          <w:sz w:val="28"/>
          <w:szCs w:val="24"/>
        </w:rPr>
        <w:t xml:space="preserve">Химический состав и перевариваемость кормов, подвергнутых </w:t>
      </w:r>
      <w:proofErr w:type="spellStart"/>
      <w:r w:rsidRPr="002B67AD">
        <w:rPr>
          <w:rFonts w:ascii="Times New Roman" w:hAnsi="Times New Roman" w:cs="Times New Roman"/>
          <w:b/>
          <w:sz w:val="28"/>
          <w:szCs w:val="24"/>
        </w:rPr>
        <w:t>экструзионной</w:t>
      </w:r>
      <w:proofErr w:type="spellEnd"/>
      <w:r w:rsidRPr="002B67AD">
        <w:rPr>
          <w:rFonts w:ascii="Times New Roman" w:hAnsi="Times New Roman" w:cs="Times New Roman"/>
          <w:b/>
          <w:sz w:val="28"/>
          <w:szCs w:val="24"/>
        </w:rPr>
        <w:t xml:space="preserve"> обработке на различных конструкциях </w:t>
      </w:r>
      <w:proofErr w:type="gramStart"/>
      <w:r w:rsidRPr="002B67AD">
        <w:rPr>
          <w:rFonts w:ascii="Times New Roman" w:hAnsi="Times New Roman" w:cs="Times New Roman"/>
          <w:b/>
          <w:sz w:val="28"/>
          <w:szCs w:val="24"/>
        </w:rPr>
        <w:t>пресс-экструдера</w:t>
      </w:r>
      <w:proofErr w:type="gramEnd"/>
      <w:r w:rsidRPr="00D77BA5">
        <w:rPr>
          <w:rFonts w:ascii="Times New Roman" w:hAnsi="Times New Roman" w:cs="Times New Roman"/>
          <w:sz w:val="28"/>
          <w:szCs w:val="24"/>
        </w:rPr>
        <w:t xml:space="preserve"> /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7BA5">
        <w:rPr>
          <w:rFonts w:ascii="Times New Roman" w:hAnsi="Times New Roman" w:cs="Times New Roman"/>
          <w:sz w:val="28"/>
          <w:szCs w:val="24"/>
        </w:rPr>
        <w:t xml:space="preserve">В. Мартынова </w:t>
      </w:r>
      <w:r w:rsidRPr="00193F77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193F77">
        <w:rPr>
          <w:rFonts w:ascii="Times New Roman" w:hAnsi="Times New Roman" w:cs="Times New Roman"/>
          <w:sz w:val="28"/>
          <w:szCs w:val="24"/>
        </w:rPr>
        <w:t>]</w:t>
      </w:r>
      <w:r w:rsidRPr="00D77BA5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77BA5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77BA5">
        <w:rPr>
          <w:rFonts w:ascii="Times New Roman" w:hAnsi="Times New Roman" w:cs="Times New Roman"/>
          <w:sz w:val="28"/>
          <w:szCs w:val="24"/>
        </w:rPr>
        <w:t>. мясного скотоводства. – 2017.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7BA5">
        <w:rPr>
          <w:rFonts w:ascii="Times New Roman" w:hAnsi="Times New Roman" w:cs="Times New Roman"/>
          <w:sz w:val="28"/>
          <w:szCs w:val="24"/>
        </w:rPr>
        <w:t>– № 1. – С. 100-106.</w:t>
      </w:r>
    </w:p>
    <w:p w:rsidR="00193F77" w:rsidRDefault="00193F77" w:rsidP="00193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Повышения интенсивности химических преобразований в перерабатываемом мат</w:t>
      </w:r>
      <w:r w:rsidRPr="004F0FE1">
        <w:rPr>
          <w:rFonts w:ascii="Times New Roman" w:hAnsi="Times New Roman" w:cs="Times New Roman"/>
          <w:sz w:val="24"/>
          <w:szCs w:val="24"/>
        </w:rPr>
        <w:t>е</w:t>
      </w:r>
      <w:r w:rsidRPr="004F0FE1">
        <w:rPr>
          <w:rFonts w:ascii="Times New Roman" w:hAnsi="Times New Roman" w:cs="Times New Roman"/>
          <w:sz w:val="24"/>
          <w:szCs w:val="24"/>
        </w:rPr>
        <w:t>риале в процессе экструзии можно достигнуть за счёт оперативного изменения параме</w:t>
      </w:r>
      <w:r w:rsidRPr="004F0FE1">
        <w:rPr>
          <w:rFonts w:ascii="Times New Roman" w:hAnsi="Times New Roman" w:cs="Times New Roman"/>
          <w:sz w:val="24"/>
          <w:szCs w:val="24"/>
        </w:rPr>
        <w:t>т</w:t>
      </w:r>
      <w:r w:rsidRPr="004F0FE1">
        <w:rPr>
          <w:rFonts w:ascii="Times New Roman" w:hAnsi="Times New Roman" w:cs="Times New Roman"/>
          <w:sz w:val="24"/>
          <w:szCs w:val="24"/>
        </w:rPr>
        <w:t xml:space="preserve">ров воздействия на перерабатываемый материал в зависимости от его структуры. В связи с этим была разработана конструкция </w:t>
      </w:r>
      <w:proofErr w:type="gramStart"/>
      <w:r w:rsidRPr="004F0FE1">
        <w:rPr>
          <w:rFonts w:ascii="Times New Roman" w:hAnsi="Times New Roman" w:cs="Times New Roman"/>
          <w:sz w:val="24"/>
          <w:szCs w:val="24"/>
        </w:rPr>
        <w:t>пресс-экструдера</w:t>
      </w:r>
      <w:proofErr w:type="gramEnd"/>
      <w:r w:rsidRPr="004F0FE1">
        <w:rPr>
          <w:rFonts w:ascii="Times New Roman" w:hAnsi="Times New Roman" w:cs="Times New Roman"/>
          <w:sz w:val="24"/>
          <w:szCs w:val="24"/>
        </w:rPr>
        <w:t xml:space="preserve"> с изменяющимися непосредстве</w:t>
      </w:r>
      <w:r w:rsidRPr="004F0FE1">
        <w:rPr>
          <w:rFonts w:ascii="Times New Roman" w:hAnsi="Times New Roman" w:cs="Times New Roman"/>
          <w:sz w:val="24"/>
          <w:szCs w:val="24"/>
        </w:rPr>
        <w:t>н</w:t>
      </w:r>
      <w:r w:rsidRPr="004F0FE1">
        <w:rPr>
          <w:rFonts w:ascii="Times New Roman" w:hAnsi="Times New Roman" w:cs="Times New Roman"/>
          <w:sz w:val="24"/>
          <w:szCs w:val="24"/>
        </w:rPr>
        <w:t>но в процессе работы параметрами шнека, которая позволяет производить процесс экстр</w:t>
      </w:r>
      <w:r w:rsidRPr="004F0FE1">
        <w:rPr>
          <w:rFonts w:ascii="Times New Roman" w:hAnsi="Times New Roman" w:cs="Times New Roman"/>
          <w:sz w:val="24"/>
          <w:szCs w:val="24"/>
        </w:rPr>
        <w:t>у</w:t>
      </w:r>
      <w:r w:rsidRPr="004F0FE1">
        <w:rPr>
          <w:rFonts w:ascii="Times New Roman" w:hAnsi="Times New Roman" w:cs="Times New Roman"/>
          <w:sz w:val="24"/>
          <w:szCs w:val="24"/>
        </w:rPr>
        <w:t>зии в оптимальных режимах, что обеспечивает более глубокие химические преобразов</w:t>
      </w:r>
      <w:r w:rsidRPr="004F0FE1">
        <w:rPr>
          <w:rFonts w:ascii="Times New Roman" w:hAnsi="Times New Roman" w:cs="Times New Roman"/>
          <w:sz w:val="24"/>
          <w:szCs w:val="24"/>
        </w:rPr>
        <w:t>а</w:t>
      </w:r>
      <w:r w:rsidRPr="004F0FE1">
        <w:rPr>
          <w:rFonts w:ascii="Times New Roman" w:hAnsi="Times New Roman" w:cs="Times New Roman"/>
          <w:sz w:val="24"/>
          <w:szCs w:val="24"/>
        </w:rPr>
        <w:t xml:space="preserve">ния перерабатываемого материала. </w:t>
      </w:r>
      <w:proofErr w:type="gramStart"/>
      <w:r w:rsidRPr="004F0FE1">
        <w:rPr>
          <w:rFonts w:ascii="Times New Roman" w:hAnsi="Times New Roman" w:cs="Times New Roman"/>
          <w:sz w:val="24"/>
          <w:szCs w:val="24"/>
        </w:rPr>
        <w:t xml:space="preserve">В исследованиях оценивалось изменение химического состава и, как следствие, питательной и энергетической ценности кормов в процессе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эк</w:t>
      </w:r>
      <w:r w:rsidRPr="004F0FE1">
        <w:rPr>
          <w:rFonts w:ascii="Times New Roman" w:hAnsi="Times New Roman" w:cs="Times New Roman"/>
          <w:sz w:val="24"/>
          <w:szCs w:val="24"/>
        </w:rPr>
        <w:t>с</w:t>
      </w:r>
      <w:r w:rsidRPr="004F0FE1">
        <w:rPr>
          <w:rFonts w:ascii="Times New Roman" w:hAnsi="Times New Roman" w:cs="Times New Roman"/>
          <w:sz w:val="24"/>
          <w:szCs w:val="24"/>
        </w:rPr>
        <w:t>трузионной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обработки на стандартной и модернизированной конструкциях пресс-экструдера, а также их перевариваемость в рубце крупного рогатого скота.</w:t>
      </w:r>
      <w:proofErr w:type="gramEnd"/>
      <w:r w:rsidRPr="004F0FE1">
        <w:rPr>
          <w:rFonts w:ascii="Times New Roman" w:hAnsi="Times New Roman" w:cs="Times New Roman"/>
          <w:sz w:val="24"/>
          <w:szCs w:val="24"/>
        </w:rPr>
        <w:t xml:space="preserve"> В результате исследований установлено, что кормовой продукт,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экструдированный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на модернизир</w:t>
      </w:r>
      <w:r w:rsidRPr="004F0FE1">
        <w:rPr>
          <w:rFonts w:ascii="Times New Roman" w:hAnsi="Times New Roman" w:cs="Times New Roman"/>
          <w:sz w:val="24"/>
          <w:szCs w:val="24"/>
        </w:rPr>
        <w:t>о</w:t>
      </w:r>
      <w:r w:rsidRPr="004F0FE1">
        <w:rPr>
          <w:rFonts w:ascii="Times New Roman" w:hAnsi="Times New Roman" w:cs="Times New Roman"/>
          <w:sz w:val="24"/>
          <w:szCs w:val="24"/>
        </w:rPr>
        <w:t xml:space="preserve">ванной конструкции </w:t>
      </w:r>
      <w:proofErr w:type="gramStart"/>
      <w:r w:rsidRPr="004F0FE1">
        <w:rPr>
          <w:rFonts w:ascii="Times New Roman" w:hAnsi="Times New Roman" w:cs="Times New Roman"/>
          <w:sz w:val="24"/>
          <w:szCs w:val="24"/>
        </w:rPr>
        <w:t>пресс-экструдера</w:t>
      </w:r>
      <w:proofErr w:type="gramEnd"/>
      <w:r w:rsidRPr="004F0FE1">
        <w:rPr>
          <w:rFonts w:ascii="Times New Roman" w:hAnsi="Times New Roman" w:cs="Times New Roman"/>
          <w:sz w:val="24"/>
          <w:szCs w:val="24"/>
        </w:rPr>
        <w:t>, имеет большую питательную (на 3,6 %), энергет</w:t>
      </w:r>
      <w:r w:rsidRPr="004F0FE1">
        <w:rPr>
          <w:rFonts w:ascii="Times New Roman" w:hAnsi="Times New Roman" w:cs="Times New Roman"/>
          <w:sz w:val="24"/>
          <w:szCs w:val="24"/>
        </w:rPr>
        <w:t>и</w:t>
      </w:r>
      <w:r w:rsidRPr="004F0FE1">
        <w:rPr>
          <w:rFonts w:ascii="Times New Roman" w:hAnsi="Times New Roman" w:cs="Times New Roman"/>
          <w:sz w:val="24"/>
          <w:szCs w:val="24"/>
        </w:rPr>
        <w:t xml:space="preserve">ческую (на 2 %) и продуктивную (6,9 %) ценность. </w:t>
      </w:r>
    </w:p>
    <w:p w:rsidR="00193F77" w:rsidRPr="004F0FE1" w:rsidRDefault="00193F77" w:rsidP="00193F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16" w:rsidRPr="00DD7B16" w:rsidRDefault="00DD7B16" w:rsidP="00DD7B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7B16">
        <w:rPr>
          <w:rFonts w:ascii="Times New Roman" w:hAnsi="Times New Roman" w:cs="Times New Roman"/>
          <w:b/>
          <w:sz w:val="28"/>
        </w:rPr>
        <w:t>Чарыков</w:t>
      </w:r>
      <w:proofErr w:type="spellEnd"/>
      <w:r w:rsidRPr="00DD7B16">
        <w:rPr>
          <w:rFonts w:ascii="Times New Roman" w:hAnsi="Times New Roman" w:cs="Times New Roman"/>
          <w:b/>
          <w:sz w:val="28"/>
        </w:rPr>
        <w:t>, В. И.</w:t>
      </w:r>
      <w:r w:rsidRPr="00DD7B16">
        <w:rPr>
          <w:rFonts w:ascii="Times New Roman" w:hAnsi="Times New Roman" w:cs="Times New Roman"/>
          <w:sz w:val="28"/>
        </w:rPr>
        <w:t xml:space="preserve"> Автоматизация технологических процессов в живо</w:t>
      </w:r>
      <w:r w:rsidRPr="00DD7B16">
        <w:rPr>
          <w:rFonts w:ascii="Times New Roman" w:hAnsi="Times New Roman" w:cs="Times New Roman"/>
          <w:sz w:val="28"/>
        </w:rPr>
        <w:t>т</w:t>
      </w:r>
      <w:r w:rsidRPr="00DD7B16">
        <w:rPr>
          <w:rFonts w:ascii="Times New Roman" w:hAnsi="Times New Roman" w:cs="Times New Roman"/>
          <w:sz w:val="28"/>
        </w:rPr>
        <w:t>новодстве на базе программируемого реле ПР-7</w:t>
      </w:r>
      <w:r>
        <w:rPr>
          <w:rFonts w:ascii="Times New Roman" w:hAnsi="Times New Roman" w:cs="Times New Roman"/>
          <w:sz w:val="28"/>
        </w:rPr>
        <w:t xml:space="preserve"> /</w:t>
      </w:r>
      <w:r w:rsidRPr="00DD7B16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D7B1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7B16">
        <w:rPr>
          <w:rFonts w:ascii="Times New Roman" w:hAnsi="Times New Roman" w:cs="Times New Roman"/>
          <w:sz w:val="28"/>
        </w:rPr>
        <w:t>Чарыков</w:t>
      </w:r>
      <w:proofErr w:type="spellEnd"/>
      <w:r w:rsidRPr="00DD7B1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D7B1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D7B16">
        <w:rPr>
          <w:rFonts w:ascii="Times New Roman" w:hAnsi="Times New Roman" w:cs="Times New Roman"/>
          <w:sz w:val="28"/>
        </w:rPr>
        <w:t>Шаб</w:t>
      </w:r>
      <w:r w:rsidRPr="00DD7B16">
        <w:rPr>
          <w:rFonts w:ascii="Times New Roman" w:hAnsi="Times New Roman" w:cs="Times New Roman"/>
          <w:sz w:val="28"/>
        </w:rPr>
        <w:t>у</w:t>
      </w:r>
      <w:r w:rsidRPr="00DD7B16">
        <w:rPr>
          <w:rFonts w:ascii="Times New Roman" w:hAnsi="Times New Roman" w:cs="Times New Roman"/>
          <w:sz w:val="28"/>
        </w:rPr>
        <w:t>ров</w:t>
      </w:r>
      <w:proofErr w:type="spellEnd"/>
      <w:r w:rsidRPr="00DD7B1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D7B16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D7B16">
        <w:rPr>
          <w:rFonts w:ascii="Times New Roman" w:hAnsi="Times New Roman" w:cs="Times New Roman"/>
          <w:sz w:val="28"/>
        </w:rPr>
        <w:t xml:space="preserve"> Курганской ГСХА. – 2017. – № 1.</w:t>
      </w:r>
      <w:r>
        <w:rPr>
          <w:rFonts w:ascii="Times New Roman" w:hAnsi="Times New Roman" w:cs="Times New Roman"/>
          <w:sz w:val="28"/>
        </w:rPr>
        <w:t xml:space="preserve"> </w:t>
      </w:r>
      <w:r w:rsidRPr="00DD7B16">
        <w:rPr>
          <w:rFonts w:ascii="Times New Roman" w:hAnsi="Times New Roman" w:cs="Times New Roman"/>
          <w:sz w:val="28"/>
        </w:rPr>
        <w:t>– С. 78-80</w:t>
      </w:r>
      <w:r>
        <w:rPr>
          <w:rFonts w:ascii="Times New Roman" w:hAnsi="Times New Roman" w:cs="Times New Roman"/>
          <w:sz w:val="28"/>
        </w:rPr>
        <w:t>.</w:t>
      </w:r>
    </w:p>
    <w:p w:rsidR="00DD7B16" w:rsidRDefault="00DD7B16" w:rsidP="00DD7B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7B16">
        <w:rPr>
          <w:rFonts w:ascii="Times New Roman" w:hAnsi="Times New Roman" w:cs="Times New Roman"/>
          <w:sz w:val="24"/>
        </w:rPr>
        <w:t>Изложены результаты разработки программируемого реле с использованием ми</w:t>
      </w:r>
      <w:r w:rsidRPr="00DD7B16">
        <w:rPr>
          <w:rFonts w:ascii="Times New Roman" w:hAnsi="Times New Roman" w:cs="Times New Roman"/>
          <w:sz w:val="24"/>
        </w:rPr>
        <w:t>к</w:t>
      </w:r>
      <w:r w:rsidRPr="00DD7B16">
        <w:rPr>
          <w:rFonts w:ascii="Times New Roman" w:hAnsi="Times New Roman" w:cs="Times New Roman"/>
          <w:sz w:val="24"/>
        </w:rPr>
        <w:t>роконтроллера Atmega-328 и возможностью дистанционного управления через оператора сотовой связи стандарта GSM 900/1800 МГц. Реле (условное название ПР-7) позволяет подключать нагрузку напрямую, через выходные релейные элементы. Выходные элеме</w:t>
      </w:r>
      <w:r w:rsidRPr="00DD7B16">
        <w:rPr>
          <w:rFonts w:ascii="Times New Roman" w:hAnsi="Times New Roman" w:cs="Times New Roman"/>
          <w:sz w:val="24"/>
        </w:rPr>
        <w:t>н</w:t>
      </w:r>
      <w:r w:rsidRPr="00DD7B16">
        <w:rPr>
          <w:rFonts w:ascii="Times New Roman" w:hAnsi="Times New Roman" w:cs="Times New Roman"/>
          <w:sz w:val="24"/>
        </w:rPr>
        <w:t>ты позволяют коммутировать нагрузку 220</w:t>
      </w:r>
      <w:proofErr w:type="gramStart"/>
      <w:r w:rsidRPr="00DD7B16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DD7B16">
        <w:rPr>
          <w:rFonts w:ascii="Times New Roman" w:hAnsi="Times New Roman" w:cs="Times New Roman"/>
          <w:sz w:val="24"/>
        </w:rPr>
        <w:t>, 10 А переменного тока. Реле имеет ди</w:t>
      </w:r>
      <w:r w:rsidRPr="00DD7B16">
        <w:rPr>
          <w:rFonts w:ascii="Times New Roman" w:hAnsi="Times New Roman" w:cs="Times New Roman"/>
          <w:sz w:val="24"/>
        </w:rPr>
        <w:t>с</w:t>
      </w:r>
      <w:r w:rsidRPr="00DD7B16">
        <w:rPr>
          <w:rFonts w:ascii="Times New Roman" w:hAnsi="Times New Roman" w:cs="Times New Roman"/>
          <w:sz w:val="24"/>
        </w:rPr>
        <w:t xml:space="preserve">кретные (6 шт.) и аналоговые входы (2 шт.) для подключения различных видов датчиков. </w:t>
      </w:r>
    </w:p>
    <w:p w:rsidR="00DD7B16" w:rsidRPr="00DD7B16" w:rsidRDefault="00DD7B16" w:rsidP="00DD7B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2AA6" w:rsidRDefault="00800B5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Шигапов</w:t>
      </w:r>
      <w:proofErr w:type="spellEnd"/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Ресурсосберегающие технологии уборки жидкого навоза / И. И. Шигапов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26-27.</w:t>
      </w:r>
    </w:p>
    <w:p w:rsidR="00800B57" w:rsidRPr="00CA468E" w:rsidRDefault="00800B5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A2332" w:rsidRPr="0015030C" w:rsidRDefault="00BA2332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0C">
        <w:rPr>
          <w:rFonts w:ascii="Times New Roman" w:hAnsi="Times New Roman" w:cs="Times New Roman"/>
          <w:b/>
          <w:sz w:val="28"/>
          <w:szCs w:val="28"/>
        </w:rPr>
        <w:t>Экспериментальная дробилка ударно-отражательного действия</w:t>
      </w:r>
      <w:r w:rsidRPr="0015030C">
        <w:rPr>
          <w:rFonts w:ascii="Times New Roman" w:hAnsi="Times New Roman" w:cs="Times New Roman"/>
          <w:sz w:val="28"/>
          <w:szCs w:val="28"/>
        </w:rPr>
        <w:t xml:space="preserve"> / П. А. Савиных [и др.]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</w:rPr>
        <w:t xml:space="preserve"> № 3.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</w:rPr>
        <w:t xml:space="preserve"> С. 24-25.</w:t>
      </w:r>
    </w:p>
    <w:p w:rsidR="00BA2332" w:rsidRDefault="00BA2332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030C">
        <w:rPr>
          <w:rFonts w:ascii="Times New Roman" w:hAnsi="Times New Roman" w:cs="Times New Roman"/>
          <w:sz w:val="24"/>
          <w:szCs w:val="28"/>
        </w:rPr>
        <w:lastRenderedPageBreak/>
        <w:t>Представлена конструкция дробилки зерна ударно-отражательного действия и ее принцип работы.</w:t>
      </w:r>
    </w:p>
    <w:p w:rsidR="00CA468E" w:rsidRDefault="00CA468E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468E" w:rsidRPr="00CA468E" w:rsidRDefault="00CA468E" w:rsidP="00CA46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468E">
        <w:rPr>
          <w:rFonts w:ascii="Times New Roman" w:hAnsi="Times New Roman" w:cs="Times New Roman"/>
          <w:b/>
          <w:sz w:val="28"/>
        </w:rPr>
        <w:t>Юсупов, С. Ю.</w:t>
      </w:r>
      <w:r w:rsidRPr="00CA468E">
        <w:rPr>
          <w:rFonts w:ascii="Times New Roman" w:hAnsi="Times New Roman" w:cs="Times New Roman"/>
          <w:sz w:val="28"/>
        </w:rPr>
        <w:t xml:space="preserve"> Малогабаритный аппарат для очистки шерсти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CA468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A468E">
        <w:rPr>
          <w:rFonts w:ascii="Times New Roman" w:hAnsi="Times New Roman" w:cs="Times New Roman"/>
          <w:sz w:val="28"/>
        </w:rPr>
        <w:t xml:space="preserve">Юсупов, А. </w:t>
      </w:r>
      <w:proofErr w:type="spellStart"/>
      <w:r w:rsidRPr="00CA468E">
        <w:rPr>
          <w:rFonts w:ascii="Times New Roman" w:hAnsi="Times New Roman" w:cs="Times New Roman"/>
          <w:sz w:val="28"/>
        </w:rPr>
        <w:t>Хасилбеков</w:t>
      </w:r>
      <w:proofErr w:type="spellEnd"/>
      <w:r w:rsidRPr="00CA468E">
        <w:rPr>
          <w:rFonts w:ascii="Times New Roman" w:hAnsi="Times New Roman" w:cs="Times New Roman"/>
          <w:sz w:val="28"/>
        </w:rPr>
        <w:t xml:space="preserve"> // Овцы, козы, шерстяное дело. – 2017. – № 1. – С. 46-49.</w:t>
      </w:r>
    </w:p>
    <w:p w:rsidR="00CA468E" w:rsidRPr="00CA468E" w:rsidRDefault="00CA468E" w:rsidP="00CA46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468E">
        <w:rPr>
          <w:rFonts w:ascii="Times New Roman" w:hAnsi="Times New Roman" w:cs="Times New Roman"/>
          <w:sz w:val="24"/>
        </w:rPr>
        <w:t xml:space="preserve">В статье приведены способы улучшения </w:t>
      </w:r>
      <w:proofErr w:type="gramStart"/>
      <w:r w:rsidRPr="00CA468E">
        <w:rPr>
          <w:rFonts w:ascii="Times New Roman" w:hAnsi="Times New Roman" w:cs="Times New Roman"/>
          <w:sz w:val="24"/>
        </w:rPr>
        <w:t>очистки</w:t>
      </w:r>
      <w:proofErr w:type="gramEnd"/>
      <w:r w:rsidRPr="00CA468E">
        <w:rPr>
          <w:rFonts w:ascii="Times New Roman" w:hAnsi="Times New Roman" w:cs="Times New Roman"/>
          <w:sz w:val="24"/>
        </w:rPr>
        <w:t xml:space="preserve"> и повышения объема очищенной шерсти, производимой в специализированных животноводческих хозяйствах. Показаны результаты экспериментальных исследований устройства для первичной обработки зас</w:t>
      </w:r>
      <w:r w:rsidRPr="00CA468E">
        <w:rPr>
          <w:rFonts w:ascii="Times New Roman" w:hAnsi="Times New Roman" w:cs="Times New Roman"/>
          <w:sz w:val="24"/>
        </w:rPr>
        <w:t>о</w:t>
      </w:r>
      <w:r w:rsidRPr="00CA468E">
        <w:rPr>
          <w:rFonts w:ascii="Times New Roman" w:hAnsi="Times New Roman" w:cs="Times New Roman"/>
          <w:sz w:val="24"/>
        </w:rPr>
        <w:t>ренной шерсти.</w:t>
      </w:r>
    </w:p>
    <w:p w:rsidR="00CA468E" w:rsidRPr="0015030C" w:rsidRDefault="00CA468E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17ED" w:rsidRPr="003E3175" w:rsidRDefault="001817ED" w:rsidP="001E6A4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175">
        <w:rPr>
          <w:rFonts w:ascii="Times New Roman" w:hAnsi="Times New Roman" w:cs="Times New Roman"/>
          <w:b/>
          <w:sz w:val="28"/>
          <w:szCs w:val="28"/>
        </w:rPr>
        <w:t>Тр</w:t>
      </w:r>
      <w:bookmarkStart w:id="0" w:name="_GoBack"/>
      <w:bookmarkEnd w:id="0"/>
      <w:r w:rsidRPr="003E3175">
        <w:rPr>
          <w:rFonts w:ascii="Times New Roman" w:hAnsi="Times New Roman" w:cs="Times New Roman"/>
          <w:b/>
          <w:sz w:val="28"/>
          <w:szCs w:val="28"/>
        </w:rPr>
        <w:t>анспорт</w:t>
      </w:r>
      <w:r w:rsidR="001E6A4A">
        <w:rPr>
          <w:rFonts w:ascii="Times New Roman" w:hAnsi="Times New Roman" w:cs="Times New Roman"/>
          <w:b/>
          <w:sz w:val="28"/>
          <w:szCs w:val="28"/>
        </w:rPr>
        <w:t>ные и погрузочно-разгрузочные машины в сельскох</w:t>
      </w:r>
      <w:r w:rsidR="001E6A4A">
        <w:rPr>
          <w:rFonts w:ascii="Times New Roman" w:hAnsi="Times New Roman" w:cs="Times New Roman"/>
          <w:b/>
          <w:sz w:val="28"/>
          <w:szCs w:val="28"/>
        </w:rPr>
        <w:t>о</w:t>
      </w:r>
      <w:r w:rsidR="001E6A4A">
        <w:rPr>
          <w:rFonts w:ascii="Times New Roman" w:hAnsi="Times New Roman" w:cs="Times New Roman"/>
          <w:b/>
          <w:sz w:val="28"/>
          <w:szCs w:val="28"/>
        </w:rPr>
        <w:t>зяйственном производстве</w:t>
      </w:r>
    </w:p>
    <w:p w:rsidR="0015030C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Батыров, В. И.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дизеля в высокогорных условиях / В. И. Батыров, Х. Л. Губжоков, А. Л. Болотоков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31-32.</w:t>
      </w:r>
    </w:p>
    <w:p w:rsidR="00582AA6" w:rsidRPr="0015030C" w:rsidRDefault="00582AA6" w:rsidP="003E317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Представлены теоретические исследования работы дизеля в высокогорных услов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ях и основные факторы, влияющие на этот процесс.</w:t>
      </w:r>
    </w:p>
    <w:p w:rsidR="00582AA6" w:rsidRPr="003E3175" w:rsidRDefault="00582AA6" w:rsidP="0015030C">
      <w:pPr>
        <w:pStyle w:val="a3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582AA6" w:rsidRPr="0015030C" w:rsidRDefault="00582AA6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Дорожко, С. В. 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>Моделирование системы электроснабжения автомоб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ля с параметрической нагрузкой / С. В. </w:t>
      </w:r>
      <w:proofErr w:type="spellStart"/>
      <w:r w:rsidRPr="0015030C">
        <w:rPr>
          <w:rFonts w:ascii="Times New Roman" w:hAnsi="Times New Roman" w:cs="Times New Roman"/>
          <w:sz w:val="28"/>
          <w:szCs w:val="28"/>
          <w:lang w:eastAsia="ru-RU"/>
        </w:rPr>
        <w:t>Дорожко</w:t>
      </w:r>
      <w:proofErr w:type="spellEnd"/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С. 36-37, 40.</w:t>
      </w:r>
    </w:p>
    <w:p w:rsidR="00582AA6" w:rsidRPr="0015030C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Проведена лабораторная проверка подхода к вычислению составляющих полного сопротивления схем замещения потребителей с параметрическим характером.</w:t>
      </w:r>
    </w:p>
    <w:p w:rsidR="00582AA6" w:rsidRPr="003E3175" w:rsidRDefault="00582AA6" w:rsidP="0015030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17ED" w:rsidRPr="0015030C" w:rsidRDefault="001817ED" w:rsidP="003E31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Коротких, Ю. С. 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грузовых автомобильных перевозок / Ю. С. Коротких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2017.</w:t>
      </w:r>
      <w:r w:rsidR="003E3175" w:rsidRP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  <w:lang w:eastAsia="ru-RU"/>
        </w:rPr>
        <w:t xml:space="preserve"> С. 38-39.</w:t>
      </w:r>
    </w:p>
    <w:p w:rsidR="001817ED" w:rsidRDefault="001817ED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Выявлены основные проблемы, связанные с грузовыми перевозками, и обозначены направления повышения их качества.</w:t>
      </w:r>
    </w:p>
    <w:p w:rsidR="003E3175" w:rsidRPr="0015030C" w:rsidRDefault="003E3175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13FE" w:rsidRDefault="009913FE" w:rsidP="00991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13FE">
        <w:rPr>
          <w:rFonts w:ascii="Times New Roman" w:hAnsi="Times New Roman" w:cs="Times New Roman"/>
          <w:b/>
          <w:sz w:val="28"/>
        </w:rPr>
        <w:t>Особенности применения современного тракторного транспорта в технологических процессах по возделыванию сельскохозяйственных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9913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913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913FE">
        <w:rPr>
          <w:rFonts w:ascii="Times New Roman" w:hAnsi="Times New Roman" w:cs="Times New Roman"/>
          <w:sz w:val="28"/>
        </w:rPr>
        <w:t>Бышов</w:t>
      </w:r>
      <w:proofErr w:type="spellEnd"/>
      <w:r w:rsidRPr="009913FE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9913FE">
        <w:rPr>
          <w:rFonts w:ascii="Times New Roman" w:hAnsi="Times New Roman" w:cs="Times New Roman"/>
          <w:sz w:val="28"/>
        </w:rPr>
        <w:t xml:space="preserve">] //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9913FE">
        <w:rPr>
          <w:rFonts w:ascii="Times New Roman" w:hAnsi="Times New Roman" w:cs="Times New Roman"/>
          <w:sz w:val="28"/>
        </w:rPr>
        <w:t>олитематический</w:t>
      </w:r>
      <w:proofErr w:type="gramEnd"/>
      <w:r w:rsidRPr="009913FE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9913F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913FE">
        <w:rPr>
          <w:rFonts w:ascii="Times New Roman" w:hAnsi="Times New Roman" w:cs="Times New Roman"/>
          <w:sz w:val="28"/>
        </w:rPr>
        <w:t xml:space="preserve"> ун-та. – 2017. – № 126</w:t>
      </w:r>
      <w:r>
        <w:rPr>
          <w:rFonts w:ascii="Times New Roman" w:hAnsi="Times New Roman" w:cs="Times New Roman"/>
          <w:sz w:val="28"/>
        </w:rPr>
        <w:t>. – С</w:t>
      </w:r>
      <w:r w:rsidRPr="009913FE">
        <w:rPr>
          <w:rFonts w:ascii="Times New Roman" w:hAnsi="Times New Roman" w:cs="Times New Roman"/>
          <w:sz w:val="28"/>
        </w:rPr>
        <w:t>. 180-198</w:t>
      </w:r>
      <w:r>
        <w:rPr>
          <w:rFonts w:ascii="Times New Roman" w:hAnsi="Times New Roman" w:cs="Times New Roman"/>
          <w:sz w:val="28"/>
        </w:rPr>
        <w:t>.</w:t>
      </w:r>
    </w:p>
    <w:p w:rsidR="009913FE" w:rsidRDefault="009913FE" w:rsidP="00991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13FE">
        <w:rPr>
          <w:rFonts w:ascii="Times New Roman" w:hAnsi="Times New Roman" w:cs="Times New Roman"/>
          <w:sz w:val="24"/>
        </w:rPr>
        <w:t>Роль транспорта в сельскохозяйственном производстве значительна. Он является связующим звеном в единой технологической цепи агропромышленного комплекса стр</w:t>
      </w:r>
      <w:r w:rsidRPr="009913FE">
        <w:rPr>
          <w:rFonts w:ascii="Times New Roman" w:hAnsi="Times New Roman" w:cs="Times New Roman"/>
          <w:sz w:val="24"/>
        </w:rPr>
        <w:t>а</w:t>
      </w:r>
      <w:r w:rsidRPr="009913FE">
        <w:rPr>
          <w:rFonts w:ascii="Times New Roman" w:hAnsi="Times New Roman" w:cs="Times New Roman"/>
          <w:sz w:val="24"/>
        </w:rPr>
        <w:t>ны (АПК РФ). На внутрихозяйственных перевозках в АПК РФ вместе с автомобилями широко используется тракторный транспорт. Рациональность применения колесных тра</w:t>
      </w:r>
      <w:r w:rsidRPr="009913FE">
        <w:rPr>
          <w:rFonts w:ascii="Times New Roman" w:hAnsi="Times New Roman" w:cs="Times New Roman"/>
          <w:sz w:val="24"/>
        </w:rPr>
        <w:t>к</w:t>
      </w:r>
      <w:r w:rsidRPr="009913FE">
        <w:rPr>
          <w:rFonts w:ascii="Times New Roman" w:hAnsi="Times New Roman" w:cs="Times New Roman"/>
          <w:sz w:val="24"/>
        </w:rPr>
        <w:t>торов на внутрихозяйственных перевозках обосновывается возможностью их движения как по асфальтированным, так и по грунтовым дорогам. Удельный вес перевозок тракто</w:t>
      </w:r>
      <w:r w:rsidRPr="009913FE">
        <w:rPr>
          <w:rFonts w:ascii="Times New Roman" w:hAnsi="Times New Roman" w:cs="Times New Roman"/>
          <w:sz w:val="24"/>
        </w:rPr>
        <w:t>р</w:t>
      </w:r>
      <w:r w:rsidRPr="009913FE">
        <w:rPr>
          <w:rFonts w:ascii="Times New Roman" w:hAnsi="Times New Roman" w:cs="Times New Roman"/>
          <w:sz w:val="24"/>
        </w:rPr>
        <w:t>ным транспортом в отечественном сельском хозяйстве составляет 22-27% от общего об</w:t>
      </w:r>
      <w:r w:rsidRPr="009913FE">
        <w:rPr>
          <w:rFonts w:ascii="Times New Roman" w:hAnsi="Times New Roman" w:cs="Times New Roman"/>
          <w:sz w:val="24"/>
        </w:rPr>
        <w:t>ъ</w:t>
      </w:r>
      <w:r w:rsidRPr="009913FE">
        <w:rPr>
          <w:rFonts w:ascii="Times New Roman" w:hAnsi="Times New Roman" w:cs="Times New Roman"/>
          <w:sz w:val="24"/>
        </w:rPr>
        <w:t xml:space="preserve">ема транспортных перевозок и 50-60% объема внутрихозяйственных перевозок. Высокого </w:t>
      </w:r>
      <w:proofErr w:type="gramStart"/>
      <w:r w:rsidRPr="009913FE">
        <w:rPr>
          <w:rFonts w:ascii="Times New Roman" w:hAnsi="Times New Roman" w:cs="Times New Roman"/>
          <w:sz w:val="24"/>
        </w:rPr>
        <w:t>уровня достигло применение</w:t>
      </w:r>
      <w:proofErr w:type="gramEnd"/>
      <w:r w:rsidRPr="009913FE">
        <w:rPr>
          <w:rFonts w:ascii="Times New Roman" w:hAnsi="Times New Roman" w:cs="Times New Roman"/>
          <w:sz w:val="24"/>
        </w:rPr>
        <w:t xml:space="preserve"> тракторного транспорта в странах Западной Европы и США. Так в хозяйствах ведущих стран Западной Европы (Германия, Италия, Франция и др.) около 70-90% внутрихозяйственных перевозок сельскохозяйственных грузов осуществл</w:t>
      </w:r>
      <w:r w:rsidRPr="009913FE">
        <w:rPr>
          <w:rFonts w:ascii="Times New Roman" w:hAnsi="Times New Roman" w:cs="Times New Roman"/>
          <w:sz w:val="24"/>
        </w:rPr>
        <w:t>я</w:t>
      </w:r>
      <w:r w:rsidRPr="009913FE">
        <w:rPr>
          <w:rFonts w:ascii="Times New Roman" w:hAnsi="Times New Roman" w:cs="Times New Roman"/>
          <w:sz w:val="24"/>
        </w:rPr>
        <w:t>ется тракторным транспортом. Тракторный транспорт в реальных условиях эксплуатации работает на дорогах с переменным рельефом, волнистым профилем покрытия, на почвах с различной твердостью и влажностью. При движении транспортных средств на повыше</w:t>
      </w:r>
      <w:r w:rsidRPr="009913FE">
        <w:rPr>
          <w:rFonts w:ascii="Times New Roman" w:hAnsi="Times New Roman" w:cs="Times New Roman"/>
          <w:sz w:val="24"/>
        </w:rPr>
        <w:t>н</w:t>
      </w:r>
      <w:r w:rsidRPr="009913FE">
        <w:rPr>
          <w:rFonts w:ascii="Times New Roman" w:hAnsi="Times New Roman" w:cs="Times New Roman"/>
          <w:sz w:val="24"/>
        </w:rPr>
        <w:t>ных скоростях имеет место виляние прицепа из стороны в сторону, постоянно сопрово</w:t>
      </w:r>
      <w:r w:rsidRPr="009913FE">
        <w:rPr>
          <w:rFonts w:ascii="Times New Roman" w:hAnsi="Times New Roman" w:cs="Times New Roman"/>
          <w:sz w:val="24"/>
        </w:rPr>
        <w:t>ж</w:t>
      </w:r>
      <w:r w:rsidRPr="009913FE">
        <w:rPr>
          <w:rFonts w:ascii="Times New Roman" w:hAnsi="Times New Roman" w:cs="Times New Roman"/>
          <w:sz w:val="24"/>
        </w:rPr>
        <w:lastRenderedPageBreak/>
        <w:t>дающее тракторный транспорт при его эксплуатации. В результате этого ухудшается р</w:t>
      </w:r>
      <w:r w:rsidRPr="009913FE">
        <w:rPr>
          <w:rFonts w:ascii="Times New Roman" w:hAnsi="Times New Roman" w:cs="Times New Roman"/>
          <w:sz w:val="24"/>
        </w:rPr>
        <w:t>а</w:t>
      </w:r>
      <w:r w:rsidRPr="009913FE">
        <w:rPr>
          <w:rFonts w:ascii="Times New Roman" w:hAnsi="Times New Roman" w:cs="Times New Roman"/>
          <w:sz w:val="24"/>
        </w:rPr>
        <w:t>бота движителей, трансмиссии, ухудшаются динамические и эксплуатационные свойства техники, условия труда оператора. Чтобы снизить амплитуду колебаний прицепа, опер</w:t>
      </w:r>
      <w:r w:rsidRPr="009913FE">
        <w:rPr>
          <w:rFonts w:ascii="Times New Roman" w:hAnsi="Times New Roman" w:cs="Times New Roman"/>
          <w:sz w:val="24"/>
        </w:rPr>
        <w:t>а</w:t>
      </w:r>
      <w:r w:rsidRPr="009913FE">
        <w:rPr>
          <w:rFonts w:ascii="Times New Roman" w:hAnsi="Times New Roman" w:cs="Times New Roman"/>
          <w:sz w:val="24"/>
        </w:rPr>
        <w:t>тор вынужден усиленно работать рулевым колесом или снижать скорость движения, что в свою очередь сказывается на усталости оператора, а так же производительности и мане</w:t>
      </w:r>
      <w:r w:rsidRPr="009913FE">
        <w:rPr>
          <w:rFonts w:ascii="Times New Roman" w:hAnsi="Times New Roman" w:cs="Times New Roman"/>
          <w:sz w:val="24"/>
        </w:rPr>
        <w:t>в</w:t>
      </w:r>
      <w:r w:rsidRPr="009913FE">
        <w:rPr>
          <w:rFonts w:ascii="Times New Roman" w:hAnsi="Times New Roman" w:cs="Times New Roman"/>
          <w:sz w:val="24"/>
        </w:rPr>
        <w:t>ренности транспортного средства. Таким образом, передовые технологии в области эле</w:t>
      </w:r>
      <w:r w:rsidRPr="009913FE">
        <w:rPr>
          <w:rFonts w:ascii="Times New Roman" w:hAnsi="Times New Roman" w:cs="Times New Roman"/>
          <w:sz w:val="24"/>
        </w:rPr>
        <w:t>к</w:t>
      </w:r>
      <w:r w:rsidRPr="009913FE">
        <w:rPr>
          <w:rFonts w:ascii="Times New Roman" w:hAnsi="Times New Roman" w:cs="Times New Roman"/>
          <w:sz w:val="24"/>
        </w:rPr>
        <w:t>троники, сенсорной техники и программного обеспечения будут определять характер а</w:t>
      </w:r>
      <w:r w:rsidRPr="009913FE">
        <w:rPr>
          <w:rFonts w:ascii="Times New Roman" w:hAnsi="Times New Roman" w:cs="Times New Roman"/>
          <w:sz w:val="24"/>
        </w:rPr>
        <w:t>г</w:t>
      </w:r>
      <w:r w:rsidRPr="009913FE">
        <w:rPr>
          <w:rFonts w:ascii="Times New Roman" w:hAnsi="Times New Roman" w:cs="Times New Roman"/>
          <w:sz w:val="24"/>
        </w:rPr>
        <w:t xml:space="preserve">ротехнических инноваций и приведут к увеличению автоматизации рабочих процессов в растениеводстве с целью организовать работу более эффективно, качественно, точно, </w:t>
      </w:r>
      <w:proofErr w:type="spellStart"/>
      <w:r w:rsidRPr="009913FE">
        <w:rPr>
          <w:rFonts w:ascii="Times New Roman" w:hAnsi="Times New Roman" w:cs="Times New Roman"/>
          <w:sz w:val="24"/>
        </w:rPr>
        <w:t>эк</w:t>
      </w:r>
      <w:r w:rsidRPr="009913FE">
        <w:rPr>
          <w:rFonts w:ascii="Times New Roman" w:hAnsi="Times New Roman" w:cs="Times New Roman"/>
          <w:sz w:val="24"/>
        </w:rPr>
        <w:t>о</w:t>
      </w:r>
      <w:r w:rsidRPr="009913FE">
        <w:rPr>
          <w:rFonts w:ascii="Times New Roman" w:hAnsi="Times New Roman" w:cs="Times New Roman"/>
          <w:sz w:val="24"/>
        </w:rPr>
        <w:t>логично</w:t>
      </w:r>
      <w:proofErr w:type="spellEnd"/>
      <w:r w:rsidRPr="009913FE">
        <w:rPr>
          <w:rFonts w:ascii="Times New Roman" w:hAnsi="Times New Roman" w:cs="Times New Roman"/>
          <w:sz w:val="24"/>
        </w:rPr>
        <w:t xml:space="preserve"> и экономически целесообразно. Работа на интеллектуальной технике, освоение наукоемких, точных технологий потребуют пересмотра кадровой политики и образования в АПК, которая должна базироваться на соответствующей организации хозяйств и их должном инженерном обеспечении нового типа.</w:t>
      </w:r>
    </w:p>
    <w:p w:rsidR="009913FE" w:rsidRDefault="009913FE" w:rsidP="00991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2AA6" w:rsidRPr="0015030C" w:rsidRDefault="00582AA6" w:rsidP="009913F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030C">
        <w:rPr>
          <w:rFonts w:ascii="Times New Roman" w:hAnsi="Times New Roman" w:cs="Times New Roman"/>
          <w:b/>
          <w:bCs/>
          <w:sz w:val="28"/>
          <w:szCs w:val="28"/>
        </w:rPr>
        <w:t>Припадчев</w:t>
      </w:r>
      <w:proofErr w:type="spellEnd"/>
      <w:r w:rsidRPr="0015030C">
        <w:rPr>
          <w:rFonts w:ascii="Times New Roman" w:hAnsi="Times New Roman" w:cs="Times New Roman"/>
          <w:b/>
          <w:bCs/>
          <w:sz w:val="28"/>
          <w:szCs w:val="28"/>
        </w:rPr>
        <w:t xml:space="preserve">, А. Д. </w:t>
      </w:r>
      <w:r w:rsidRPr="0015030C">
        <w:rPr>
          <w:rFonts w:ascii="Times New Roman" w:hAnsi="Times New Roman" w:cs="Times New Roman"/>
          <w:sz w:val="28"/>
          <w:szCs w:val="28"/>
        </w:rPr>
        <w:t xml:space="preserve">Выбор рационального летательного аппарата для распределения химических веществ / А. Д. Припадчев, А. А. Горбунов, А. Г. Магдин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hAnsi="Times New Roman" w:cs="Times New Roman"/>
          <w:sz w:val="28"/>
          <w:szCs w:val="28"/>
        </w:rPr>
        <w:t xml:space="preserve"> С. 12-13, 17.</w:t>
      </w:r>
    </w:p>
    <w:p w:rsidR="00582AA6" w:rsidRDefault="00582AA6" w:rsidP="0015030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Предлагаемая методика и метод выбора рационального типа сельскохозяйственного лет</w:t>
      </w:r>
      <w:r w:rsidRPr="001503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1503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тельного аппарата базируется на разработанной математической модели.</w:t>
      </w:r>
    </w:p>
    <w:p w:rsidR="00CB5F26" w:rsidRPr="0015030C" w:rsidRDefault="00CB5F26" w:rsidP="0015030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55845" w:rsidRDefault="00193D87" w:rsidP="00193D87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93D87">
        <w:rPr>
          <w:rFonts w:ascii="Times New Roman" w:hAnsi="Times New Roman" w:cs="Times New Roman"/>
          <w:b/>
          <w:sz w:val="28"/>
        </w:rPr>
        <w:t>Сенькевич</w:t>
      </w:r>
      <w:proofErr w:type="spellEnd"/>
      <w:r w:rsidRPr="00193D87">
        <w:rPr>
          <w:rFonts w:ascii="Times New Roman" w:hAnsi="Times New Roman" w:cs="Times New Roman"/>
          <w:b/>
          <w:sz w:val="28"/>
        </w:rPr>
        <w:t>, А. А.</w:t>
      </w:r>
      <w:r w:rsidRPr="00255845">
        <w:rPr>
          <w:rFonts w:ascii="Times New Roman" w:hAnsi="Times New Roman" w:cs="Times New Roman"/>
          <w:sz w:val="28"/>
        </w:rPr>
        <w:t xml:space="preserve"> </w:t>
      </w:r>
      <w:r w:rsidRPr="00193D87">
        <w:rPr>
          <w:rFonts w:ascii="Times New Roman" w:hAnsi="Times New Roman" w:cs="Times New Roman"/>
          <w:sz w:val="28"/>
        </w:rPr>
        <w:t>Программа определения потребности в автотран</w:t>
      </w:r>
      <w:r w:rsidRPr="00193D87">
        <w:rPr>
          <w:rFonts w:ascii="Times New Roman" w:hAnsi="Times New Roman" w:cs="Times New Roman"/>
          <w:sz w:val="28"/>
        </w:rPr>
        <w:t>с</w:t>
      </w:r>
      <w:r w:rsidRPr="00193D87">
        <w:rPr>
          <w:rFonts w:ascii="Times New Roman" w:hAnsi="Times New Roman" w:cs="Times New Roman"/>
          <w:sz w:val="28"/>
        </w:rPr>
        <w:t>порте при уборке зерновых культур с учетом случайных составляющих пр</w:t>
      </w:r>
      <w:r w:rsidRPr="00193D87">
        <w:rPr>
          <w:rFonts w:ascii="Times New Roman" w:hAnsi="Times New Roman" w:cs="Times New Roman"/>
          <w:sz w:val="28"/>
        </w:rPr>
        <w:t>о</w:t>
      </w:r>
      <w:r w:rsidRPr="00193D87">
        <w:rPr>
          <w:rFonts w:ascii="Times New Roman" w:hAnsi="Times New Roman" w:cs="Times New Roman"/>
          <w:sz w:val="28"/>
        </w:rPr>
        <w:t>цесса</w:t>
      </w:r>
      <w:r>
        <w:rPr>
          <w:rFonts w:ascii="Times New Roman" w:hAnsi="Times New Roman" w:cs="Times New Roman"/>
          <w:sz w:val="28"/>
        </w:rPr>
        <w:t xml:space="preserve"> / </w:t>
      </w:r>
      <w:r w:rsidRPr="0025584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5584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845">
        <w:rPr>
          <w:rFonts w:ascii="Times New Roman" w:hAnsi="Times New Roman" w:cs="Times New Roman"/>
          <w:sz w:val="28"/>
        </w:rPr>
        <w:t>Сенькевич</w:t>
      </w:r>
      <w:proofErr w:type="spellEnd"/>
      <w:r w:rsidRPr="00255845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55845">
        <w:rPr>
          <w:rFonts w:ascii="Times New Roman" w:hAnsi="Times New Roman" w:cs="Times New Roman"/>
          <w:sz w:val="28"/>
        </w:rPr>
        <w:t xml:space="preserve">Ю. Зубов </w:t>
      </w:r>
      <w:r>
        <w:rPr>
          <w:rFonts w:ascii="Times New Roman" w:hAnsi="Times New Roman" w:cs="Times New Roman"/>
          <w:sz w:val="28"/>
        </w:rPr>
        <w:t xml:space="preserve">// </w:t>
      </w:r>
      <w:r w:rsidR="00255845" w:rsidRPr="00C02BEC">
        <w:rPr>
          <w:rFonts w:ascii="Times New Roman" w:hAnsi="Times New Roman"/>
          <w:sz w:val="28"/>
        </w:rPr>
        <w:t>Политематический сетевой электро</w:t>
      </w:r>
      <w:r w:rsidR="00255845" w:rsidRPr="00C02BEC">
        <w:rPr>
          <w:rFonts w:ascii="Times New Roman" w:hAnsi="Times New Roman"/>
          <w:sz w:val="28"/>
        </w:rPr>
        <w:t>н</w:t>
      </w:r>
      <w:r w:rsidR="00255845" w:rsidRPr="00C02BEC">
        <w:rPr>
          <w:rFonts w:ascii="Times New Roman" w:hAnsi="Times New Roman"/>
          <w:sz w:val="28"/>
        </w:rPr>
        <w:t xml:space="preserve">ный науч. журн. Кубанского гос. </w:t>
      </w:r>
      <w:proofErr w:type="spellStart"/>
      <w:r w:rsidR="00255845" w:rsidRPr="00C02BEC">
        <w:rPr>
          <w:rFonts w:ascii="Times New Roman" w:hAnsi="Times New Roman"/>
          <w:sz w:val="28"/>
        </w:rPr>
        <w:t>аграр</w:t>
      </w:r>
      <w:proofErr w:type="spellEnd"/>
      <w:r w:rsidR="002C0AA4">
        <w:rPr>
          <w:rFonts w:ascii="Times New Roman" w:hAnsi="Times New Roman"/>
          <w:sz w:val="28"/>
        </w:rPr>
        <w:t>.</w:t>
      </w:r>
      <w:r w:rsidR="00255845" w:rsidRPr="00C02BEC">
        <w:rPr>
          <w:rFonts w:ascii="Times New Roman" w:hAnsi="Times New Roman"/>
          <w:sz w:val="28"/>
        </w:rPr>
        <w:t xml:space="preserve"> ун-та. – 201</w:t>
      </w:r>
      <w:r w:rsidR="00255845">
        <w:rPr>
          <w:rFonts w:ascii="Times New Roman" w:hAnsi="Times New Roman"/>
          <w:sz w:val="28"/>
        </w:rPr>
        <w:t>7</w:t>
      </w:r>
      <w:r w:rsidR="00255845" w:rsidRPr="00C02BEC">
        <w:rPr>
          <w:rFonts w:ascii="Times New Roman" w:hAnsi="Times New Roman"/>
          <w:sz w:val="28"/>
        </w:rPr>
        <w:t>. – № 12</w:t>
      </w:r>
      <w:r w:rsidR="0025584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– С.</w:t>
      </w:r>
      <w:r w:rsidR="00255845" w:rsidRPr="00255845">
        <w:rPr>
          <w:color w:val="00008F"/>
        </w:rPr>
        <w:t xml:space="preserve"> </w:t>
      </w:r>
      <w:r w:rsidR="00255845" w:rsidRPr="00193D87">
        <w:rPr>
          <w:rFonts w:ascii="Times New Roman" w:hAnsi="Times New Roman" w:cs="Times New Roman"/>
          <w:sz w:val="28"/>
        </w:rPr>
        <w:t>723-732</w:t>
      </w:r>
      <w:r w:rsidRPr="00193D87">
        <w:rPr>
          <w:rFonts w:ascii="Times New Roman" w:hAnsi="Times New Roman" w:cs="Times New Roman"/>
          <w:sz w:val="28"/>
        </w:rPr>
        <w:t>.</w:t>
      </w:r>
    </w:p>
    <w:p w:rsidR="00255845" w:rsidRPr="00193D87" w:rsidRDefault="00255845" w:rsidP="00193D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D87">
        <w:rPr>
          <w:rFonts w:ascii="Times New Roman" w:hAnsi="Times New Roman" w:cs="Times New Roman"/>
          <w:sz w:val="24"/>
        </w:rPr>
        <w:t>Статья представляет программу для ЭВМ, которая позволяет определять потре</w:t>
      </w:r>
      <w:r w:rsidRPr="00193D87">
        <w:rPr>
          <w:rFonts w:ascii="Times New Roman" w:hAnsi="Times New Roman" w:cs="Times New Roman"/>
          <w:sz w:val="24"/>
        </w:rPr>
        <w:t>б</w:t>
      </w:r>
      <w:r w:rsidRPr="00193D87">
        <w:rPr>
          <w:rFonts w:ascii="Times New Roman" w:hAnsi="Times New Roman" w:cs="Times New Roman"/>
          <w:sz w:val="24"/>
        </w:rPr>
        <w:t>ность в автотранспорте для транспортного обслуживания зерноуборочных комбайнов на уборке зерновых культур. Программа обладает простым и интуитивно понятным польз</w:t>
      </w:r>
      <w:r w:rsidRPr="00193D87">
        <w:rPr>
          <w:rFonts w:ascii="Times New Roman" w:hAnsi="Times New Roman" w:cs="Times New Roman"/>
          <w:sz w:val="24"/>
        </w:rPr>
        <w:t>о</w:t>
      </w:r>
      <w:r w:rsidRPr="00193D87">
        <w:rPr>
          <w:rFonts w:ascii="Times New Roman" w:hAnsi="Times New Roman" w:cs="Times New Roman"/>
          <w:sz w:val="24"/>
        </w:rPr>
        <w:t>вательским интерфейсом, имеет гибкую систему настроек, позволяет изменять исходные данные под особенности и нужды любого сельхозпредприятия. Она не требует инсталл</w:t>
      </w:r>
      <w:r w:rsidRPr="00193D87">
        <w:rPr>
          <w:rFonts w:ascii="Times New Roman" w:hAnsi="Times New Roman" w:cs="Times New Roman"/>
          <w:sz w:val="24"/>
        </w:rPr>
        <w:t>я</w:t>
      </w:r>
      <w:r w:rsidRPr="00193D87">
        <w:rPr>
          <w:rFonts w:ascii="Times New Roman" w:hAnsi="Times New Roman" w:cs="Times New Roman"/>
          <w:sz w:val="24"/>
        </w:rPr>
        <w:t xml:space="preserve">ции, и может работать в любых операционных системах, где могут работать офисные приложения компании </w:t>
      </w:r>
      <w:proofErr w:type="spellStart"/>
      <w:r w:rsidRPr="00193D87">
        <w:rPr>
          <w:rFonts w:ascii="Times New Roman" w:hAnsi="Times New Roman" w:cs="Times New Roman"/>
          <w:sz w:val="24"/>
        </w:rPr>
        <w:t>Microsoft</w:t>
      </w:r>
      <w:proofErr w:type="spellEnd"/>
      <w:r w:rsidRPr="00193D87">
        <w:rPr>
          <w:rFonts w:ascii="Times New Roman" w:hAnsi="Times New Roman" w:cs="Times New Roman"/>
          <w:sz w:val="24"/>
        </w:rPr>
        <w:t>. Для использования программы не требуется специальн</w:t>
      </w:r>
      <w:r w:rsidRPr="00193D87">
        <w:rPr>
          <w:rFonts w:ascii="Times New Roman" w:hAnsi="Times New Roman" w:cs="Times New Roman"/>
          <w:sz w:val="24"/>
        </w:rPr>
        <w:t>о</w:t>
      </w:r>
      <w:r w:rsidRPr="00193D87">
        <w:rPr>
          <w:rFonts w:ascii="Times New Roman" w:hAnsi="Times New Roman" w:cs="Times New Roman"/>
          <w:sz w:val="24"/>
        </w:rPr>
        <w:t>го обучения и углубленных знаний компьютера и математической статистики. Ее может использовать любой специалист сельхозпредприятия. Программа учитывает законы ра</w:t>
      </w:r>
      <w:r w:rsidRPr="00193D87">
        <w:rPr>
          <w:rFonts w:ascii="Times New Roman" w:hAnsi="Times New Roman" w:cs="Times New Roman"/>
          <w:sz w:val="24"/>
        </w:rPr>
        <w:t>с</w:t>
      </w:r>
      <w:r w:rsidRPr="00193D87">
        <w:rPr>
          <w:rFonts w:ascii="Times New Roman" w:hAnsi="Times New Roman" w:cs="Times New Roman"/>
          <w:sz w:val="24"/>
        </w:rPr>
        <w:t>пределения случайных составляющих технологического процесса уборки. Эти особенн</w:t>
      </w:r>
      <w:r w:rsidRPr="00193D87">
        <w:rPr>
          <w:rFonts w:ascii="Times New Roman" w:hAnsi="Times New Roman" w:cs="Times New Roman"/>
          <w:sz w:val="24"/>
        </w:rPr>
        <w:t>о</w:t>
      </w:r>
      <w:r w:rsidRPr="00193D87">
        <w:rPr>
          <w:rFonts w:ascii="Times New Roman" w:hAnsi="Times New Roman" w:cs="Times New Roman"/>
          <w:sz w:val="24"/>
        </w:rPr>
        <w:t>сти процесса важно учитывать, так как расчет по детерминированным значениям очень приблизителен. Ошибки в проектировании состава уборочно-транспортного комплекса ведут к непроизводительным простоям машин либо к потерям урожая. Применение да</w:t>
      </w:r>
      <w:r w:rsidRPr="00193D87">
        <w:rPr>
          <w:rFonts w:ascii="Times New Roman" w:hAnsi="Times New Roman" w:cs="Times New Roman"/>
          <w:sz w:val="24"/>
        </w:rPr>
        <w:t>н</w:t>
      </w:r>
      <w:r w:rsidRPr="00193D87">
        <w:rPr>
          <w:rFonts w:ascii="Times New Roman" w:hAnsi="Times New Roman" w:cs="Times New Roman"/>
          <w:sz w:val="24"/>
        </w:rPr>
        <w:t>ной программы позволяет лучше организовать транспортное обслуживание на уборке зе</w:t>
      </w:r>
      <w:r w:rsidRPr="00193D87">
        <w:rPr>
          <w:rFonts w:ascii="Times New Roman" w:hAnsi="Times New Roman" w:cs="Times New Roman"/>
          <w:sz w:val="24"/>
        </w:rPr>
        <w:t>р</w:t>
      </w:r>
      <w:r w:rsidRPr="00193D87">
        <w:rPr>
          <w:rFonts w:ascii="Times New Roman" w:hAnsi="Times New Roman" w:cs="Times New Roman"/>
          <w:sz w:val="24"/>
        </w:rPr>
        <w:t xml:space="preserve">новых, и получить экономический эффект. Это особенно важно в современных условиях конкуренции на мировом и внутреннем рынке сельхозпродукции, при действующих внешних экономических санкциях, и объявленном курсе на </w:t>
      </w:r>
      <w:proofErr w:type="spellStart"/>
      <w:r w:rsidRPr="00193D87">
        <w:rPr>
          <w:rFonts w:ascii="Times New Roman" w:hAnsi="Times New Roman" w:cs="Times New Roman"/>
          <w:sz w:val="24"/>
        </w:rPr>
        <w:t>импортозамещение</w:t>
      </w:r>
      <w:proofErr w:type="spellEnd"/>
      <w:r w:rsidRPr="00193D87">
        <w:rPr>
          <w:rFonts w:ascii="Times New Roman" w:hAnsi="Times New Roman" w:cs="Times New Roman"/>
          <w:sz w:val="24"/>
        </w:rPr>
        <w:t xml:space="preserve">. Успешная работа сельскохозяйственных предприятий определяет продовольственную безопасность страны и снижает нефтяную зависимость экономики России </w:t>
      </w:r>
    </w:p>
    <w:p w:rsidR="00582AA6" w:rsidRPr="0015030C" w:rsidRDefault="00582AA6" w:rsidP="0015030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6C6" w:rsidRDefault="005D16C6" w:rsidP="005D1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13B7">
        <w:rPr>
          <w:rFonts w:ascii="Times New Roman" w:hAnsi="Times New Roman" w:cs="Times New Roman"/>
          <w:b/>
          <w:sz w:val="28"/>
        </w:rPr>
        <w:t>Электрификация</w:t>
      </w:r>
      <w:r>
        <w:rPr>
          <w:rFonts w:ascii="Times New Roman" w:hAnsi="Times New Roman" w:cs="Times New Roman"/>
          <w:b/>
          <w:sz w:val="28"/>
        </w:rPr>
        <w:t xml:space="preserve">, электроснабжение и </w:t>
      </w:r>
      <w:proofErr w:type="spellStart"/>
      <w:r>
        <w:rPr>
          <w:rFonts w:ascii="Times New Roman" w:hAnsi="Times New Roman" w:cs="Times New Roman"/>
          <w:b/>
          <w:sz w:val="28"/>
        </w:rPr>
        <w:t>энергообеспеченность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ского хозяйства</w:t>
      </w:r>
    </w:p>
    <w:p w:rsidR="002C0AA4" w:rsidRDefault="00582AA6" w:rsidP="002C0AA4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Кобозев, В. А.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систем получения и обрабо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информации о качестве электроэнергии / В. А. Кобозев, И. В. Лыгин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26-27.</w:t>
      </w:r>
    </w:p>
    <w:p w:rsidR="00582AA6" w:rsidRPr="0015030C" w:rsidRDefault="00582AA6" w:rsidP="002C0AA4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Рассматривается программное обеспечение систем получения и обработки инфо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мации о качестве электроэнергии на базе многофункциональных счетчиков электроэне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гии.</w:t>
      </w:r>
    </w:p>
    <w:p w:rsidR="00582AA6" w:rsidRPr="003E3175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030C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анализа ветроэнергетического потенциала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В. Ник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тенко [и др.] // Сельский механизатор.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3E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30-31.</w:t>
      </w:r>
    </w:p>
    <w:p w:rsidR="00582AA6" w:rsidRPr="0015030C" w:rsidRDefault="00582AA6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Рассмотрена концепция анализа ветроэнергетического потенциала с целью опред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5030C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параметров систем автономного электроснабжения на основе ветроэнергетической установки.</w:t>
      </w:r>
    </w:p>
    <w:p w:rsidR="00582AA6" w:rsidRPr="003E3175" w:rsidRDefault="00582AA6" w:rsidP="003E3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0B57" w:rsidRDefault="00800B57" w:rsidP="003E3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Клундук, Г. 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потерь электроэнергии в сельских распред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лительных сетях / Г. А. Клундук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Сельский механизатор. </w:t>
      </w:r>
      <w:r w:rsidR="00BC3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 w:rsidR="00BC3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BC3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28-29.</w:t>
      </w:r>
    </w:p>
    <w:p w:rsidR="0015030C" w:rsidRDefault="00800B57" w:rsidP="0015030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Рассмотрены причины, вызывающие потери электроэнергии в сельских распределител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сетях, и предложены мероприятия по их снижению, что позволяет снизить финанс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00B5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вые убытки электросетевых компаний.</w:t>
      </w:r>
    </w:p>
    <w:p w:rsidR="00A23ED8" w:rsidRPr="00F4266F" w:rsidRDefault="00A23ED8" w:rsidP="0015030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5030C" w:rsidRDefault="00A23ED8" w:rsidP="00A23E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3ED8">
        <w:rPr>
          <w:rFonts w:ascii="Times New Roman" w:hAnsi="Times New Roman" w:cs="Times New Roman"/>
          <w:b/>
          <w:sz w:val="28"/>
        </w:rPr>
        <w:t>Новые технические решения и конструкции возобновляемых и</w:t>
      </w:r>
      <w:r w:rsidRPr="00A23ED8">
        <w:rPr>
          <w:rFonts w:ascii="Times New Roman" w:hAnsi="Times New Roman" w:cs="Times New Roman"/>
          <w:b/>
          <w:sz w:val="28"/>
        </w:rPr>
        <w:t>с</w:t>
      </w:r>
      <w:r w:rsidRPr="00A23ED8">
        <w:rPr>
          <w:rFonts w:ascii="Times New Roman" w:hAnsi="Times New Roman" w:cs="Times New Roman"/>
          <w:b/>
          <w:sz w:val="28"/>
        </w:rPr>
        <w:t>точников электроэнергии, подключаемых к сельским электрическим с</w:t>
      </w:r>
      <w:r w:rsidRPr="00A23ED8">
        <w:rPr>
          <w:rFonts w:ascii="Times New Roman" w:hAnsi="Times New Roman" w:cs="Times New Roman"/>
          <w:b/>
          <w:sz w:val="28"/>
        </w:rPr>
        <w:t>е</w:t>
      </w:r>
      <w:r w:rsidRPr="00A23ED8">
        <w:rPr>
          <w:rFonts w:ascii="Times New Roman" w:hAnsi="Times New Roman" w:cs="Times New Roman"/>
          <w:b/>
          <w:sz w:val="28"/>
        </w:rPr>
        <w:t>тям</w:t>
      </w:r>
      <w:r>
        <w:rPr>
          <w:rFonts w:ascii="Times New Roman" w:hAnsi="Times New Roman" w:cs="Times New Roman"/>
          <w:sz w:val="28"/>
        </w:rPr>
        <w:t xml:space="preserve"> / </w:t>
      </w:r>
      <w:r w:rsidRPr="00A23ED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3ED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A23ED8">
        <w:rPr>
          <w:rFonts w:ascii="Times New Roman" w:hAnsi="Times New Roman" w:cs="Times New Roman"/>
          <w:sz w:val="28"/>
        </w:rPr>
        <w:t>Чиндяскин</w:t>
      </w:r>
      <w:proofErr w:type="spellEnd"/>
      <w:r w:rsidRPr="00A23ED8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A23ED8">
        <w:rPr>
          <w:rFonts w:ascii="Times New Roman" w:hAnsi="Times New Roman" w:cs="Times New Roman"/>
          <w:sz w:val="28"/>
        </w:rPr>
        <w:t xml:space="preserve">.] // Известия Оренбургского гос. </w:t>
      </w:r>
      <w:proofErr w:type="spellStart"/>
      <w:r w:rsidRPr="00A23ED8">
        <w:rPr>
          <w:rFonts w:ascii="Times New Roman" w:hAnsi="Times New Roman" w:cs="Times New Roman"/>
          <w:sz w:val="28"/>
        </w:rPr>
        <w:t>аграр</w:t>
      </w:r>
      <w:proofErr w:type="spellEnd"/>
      <w:r w:rsidRPr="00A23ED8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23ED8">
        <w:rPr>
          <w:rFonts w:ascii="Times New Roman" w:hAnsi="Times New Roman" w:cs="Times New Roman"/>
          <w:sz w:val="28"/>
        </w:rPr>
        <w:t>2017. – № 1. – С. 82-85.</w:t>
      </w:r>
    </w:p>
    <w:p w:rsidR="002B67AD" w:rsidRPr="00F4266F" w:rsidRDefault="002B67AD" w:rsidP="00A23E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67AD" w:rsidRDefault="002B67AD" w:rsidP="002B67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67AD">
        <w:rPr>
          <w:rFonts w:ascii="Times New Roman" w:hAnsi="Times New Roman" w:cs="Times New Roman"/>
          <w:b/>
          <w:sz w:val="28"/>
        </w:rPr>
        <w:t>Чиндяскин</w:t>
      </w:r>
      <w:proofErr w:type="spellEnd"/>
      <w:r w:rsidRPr="002B67AD">
        <w:rPr>
          <w:rFonts w:ascii="Times New Roman" w:hAnsi="Times New Roman" w:cs="Times New Roman"/>
          <w:b/>
          <w:sz w:val="28"/>
        </w:rPr>
        <w:t>,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B67AD">
        <w:rPr>
          <w:rFonts w:ascii="Times New Roman" w:hAnsi="Times New Roman" w:cs="Times New Roman"/>
          <w:b/>
          <w:sz w:val="28"/>
        </w:rPr>
        <w:t>И.</w:t>
      </w:r>
      <w:r w:rsidRPr="002B67AD">
        <w:rPr>
          <w:rFonts w:ascii="Times New Roman" w:hAnsi="Times New Roman" w:cs="Times New Roman"/>
          <w:sz w:val="28"/>
        </w:rPr>
        <w:t xml:space="preserve"> Экспериментальные исследования переходных пр</w:t>
      </w:r>
      <w:r w:rsidRPr="002B67AD">
        <w:rPr>
          <w:rFonts w:ascii="Times New Roman" w:hAnsi="Times New Roman" w:cs="Times New Roman"/>
          <w:sz w:val="28"/>
        </w:rPr>
        <w:t>о</w:t>
      </w:r>
      <w:r w:rsidRPr="002B67AD">
        <w:rPr>
          <w:rFonts w:ascii="Times New Roman" w:hAnsi="Times New Roman" w:cs="Times New Roman"/>
          <w:sz w:val="28"/>
        </w:rPr>
        <w:t>цессов при подключении возобновляемых источников электроэнергии к электрическим сетям</w:t>
      </w:r>
      <w:r>
        <w:rPr>
          <w:rFonts w:ascii="Times New Roman" w:hAnsi="Times New Roman" w:cs="Times New Roman"/>
          <w:sz w:val="28"/>
        </w:rPr>
        <w:t xml:space="preserve"> / </w:t>
      </w:r>
      <w:r w:rsidRPr="002B67A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B67A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7AD">
        <w:rPr>
          <w:rFonts w:ascii="Times New Roman" w:hAnsi="Times New Roman" w:cs="Times New Roman"/>
          <w:sz w:val="28"/>
        </w:rPr>
        <w:t>Чиндяскин</w:t>
      </w:r>
      <w:proofErr w:type="spellEnd"/>
      <w:r w:rsidRPr="002B67A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B67AD">
        <w:rPr>
          <w:rFonts w:ascii="Times New Roman" w:hAnsi="Times New Roman" w:cs="Times New Roman"/>
          <w:sz w:val="28"/>
        </w:rPr>
        <w:t>В. Большаков // Известия Оре</w:t>
      </w:r>
      <w:r w:rsidRPr="002B67AD">
        <w:rPr>
          <w:rFonts w:ascii="Times New Roman" w:hAnsi="Times New Roman" w:cs="Times New Roman"/>
          <w:sz w:val="28"/>
        </w:rPr>
        <w:t>н</w:t>
      </w:r>
      <w:r w:rsidRPr="002B67AD">
        <w:rPr>
          <w:rFonts w:ascii="Times New Roman" w:hAnsi="Times New Roman" w:cs="Times New Roman"/>
          <w:sz w:val="28"/>
        </w:rPr>
        <w:t xml:space="preserve">бургского гос. </w:t>
      </w:r>
      <w:proofErr w:type="spellStart"/>
      <w:r w:rsidRPr="002B67AD">
        <w:rPr>
          <w:rFonts w:ascii="Times New Roman" w:hAnsi="Times New Roman" w:cs="Times New Roman"/>
          <w:sz w:val="28"/>
        </w:rPr>
        <w:t>аграр</w:t>
      </w:r>
      <w:proofErr w:type="spellEnd"/>
      <w:r w:rsidRPr="002B67AD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2B67AD">
        <w:rPr>
          <w:rFonts w:ascii="Times New Roman" w:hAnsi="Times New Roman" w:cs="Times New Roman"/>
          <w:sz w:val="28"/>
        </w:rPr>
        <w:t>2017. – № 1. – С. 92-96.</w:t>
      </w:r>
    </w:p>
    <w:p w:rsidR="00495050" w:rsidRPr="00EC5BFF" w:rsidRDefault="00495050" w:rsidP="002B6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5050" w:rsidRPr="00950B40" w:rsidRDefault="00495050" w:rsidP="00495050">
      <w:pPr>
        <w:ind w:firstLine="709"/>
        <w:jc w:val="both"/>
        <w:rPr>
          <w:sz w:val="28"/>
        </w:rPr>
      </w:pPr>
      <w:proofErr w:type="spellStart"/>
      <w:r w:rsidRPr="00950B40">
        <w:rPr>
          <w:b/>
          <w:sz w:val="28"/>
        </w:rPr>
        <w:t>Шерьязов</w:t>
      </w:r>
      <w:proofErr w:type="spellEnd"/>
      <w:r w:rsidRPr="00950B40">
        <w:rPr>
          <w:b/>
          <w:sz w:val="28"/>
        </w:rPr>
        <w:t>, С. К.</w:t>
      </w:r>
      <w:r w:rsidRPr="00950B40">
        <w:rPr>
          <w:sz w:val="28"/>
        </w:rPr>
        <w:t xml:space="preserve"> Ветроэлектрическая станция в системе электросна</w:t>
      </w:r>
      <w:r w:rsidRPr="00950B40">
        <w:rPr>
          <w:sz w:val="28"/>
        </w:rPr>
        <w:t>б</w:t>
      </w:r>
      <w:r w:rsidRPr="00950B40">
        <w:rPr>
          <w:sz w:val="28"/>
        </w:rPr>
        <w:t xml:space="preserve">жения сельскохозяйственных потребителей / С. К. </w:t>
      </w:r>
      <w:proofErr w:type="spellStart"/>
      <w:r w:rsidRPr="00950B40">
        <w:rPr>
          <w:sz w:val="28"/>
        </w:rPr>
        <w:t>Шерьязов</w:t>
      </w:r>
      <w:proofErr w:type="spellEnd"/>
      <w:r w:rsidRPr="00950B40">
        <w:rPr>
          <w:sz w:val="28"/>
        </w:rPr>
        <w:t xml:space="preserve">, М. В. </w:t>
      </w:r>
      <w:proofErr w:type="spellStart"/>
      <w:r w:rsidRPr="00950B40">
        <w:rPr>
          <w:sz w:val="28"/>
        </w:rPr>
        <w:t>Шелубаев</w:t>
      </w:r>
      <w:proofErr w:type="spellEnd"/>
      <w:r w:rsidRPr="00950B40">
        <w:rPr>
          <w:sz w:val="28"/>
        </w:rPr>
        <w:t xml:space="preserve"> // </w:t>
      </w:r>
      <w:proofErr w:type="spellStart"/>
      <w:r w:rsidRPr="00950B40">
        <w:rPr>
          <w:sz w:val="28"/>
        </w:rPr>
        <w:t>Аграр</w:t>
      </w:r>
      <w:proofErr w:type="spellEnd"/>
      <w:r w:rsidRPr="00950B40">
        <w:rPr>
          <w:sz w:val="28"/>
        </w:rPr>
        <w:t>. Россия. – 2017. – Т. 24</w:t>
      </w:r>
      <w:r w:rsidR="00193F77">
        <w:rPr>
          <w:sz w:val="28"/>
        </w:rPr>
        <w:t>.</w:t>
      </w:r>
      <w:r w:rsidRPr="00950B40">
        <w:rPr>
          <w:sz w:val="28"/>
        </w:rPr>
        <w:t xml:space="preserve"> № 1. – С. 142-148.</w:t>
      </w:r>
    </w:p>
    <w:p w:rsidR="00495050" w:rsidRDefault="00495050" w:rsidP="00495050">
      <w:pPr>
        <w:ind w:firstLine="709"/>
        <w:jc w:val="both"/>
      </w:pPr>
      <w:r w:rsidRPr="00950B40">
        <w:t>Рассмотрены особенности электроснабжения сельскохозяйственных потребителей в современных условиях. Одним из путей совершенствования системы электроснабжения является развитие распределенной генерации на базе электростанции малой мощности, предусматривающей выработку электрической энергии вблизи сельскохозяйственных п</w:t>
      </w:r>
      <w:r w:rsidRPr="00950B40">
        <w:t>о</w:t>
      </w:r>
      <w:r w:rsidRPr="00950B40">
        <w:t>требителей. При этом в рамках энергосбережения с целью экономии органического то</w:t>
      </w:r>
      <w:r w:rsidRPr="00950B40">
        <w:t>п</w:t>
      </w:r>
      <w:r w:rsidRPr="00950B40">
        <w:t>лива рассматривается возобновляемая энергетика, а как наиболее перспективное напра</w:t>
      </w:r>
      <w:r w:rsidRPr="00950B40">
        <w:t>в</w:t>
      </w:r>
      <w:r w:rsidRPr="00950B40">
        <w:t>ление - ветроэнергетика. Для обеспечения потребной энергии в системе распределенной генерации возможно использование нескольких ветроэнергетических установок, которые могут быть объединены в составе ветроэлектрической станции. Тогда для эффективного электроснабжения важно определить количество ветроэлектрических установок в составе ветроэлектрической станции. Для этого предложены математические модели, позволя</w:t>
      </w:r>
      <w:r w:rsidRPr="00950B40">
        <w:t>ю</w:t>
      </w:r>
      <w:r w:rsidRPr="00950B40">
        <w:t>щие определить удельные затраты на выработку и передачу электрической энергии от ветроэлектрической станции с ограничениями по мощности ветроэлектрической станции и возможной выработки электрической энергии, исходя из ожидаемой энергии ветра, п</w:t>
      </w:r>
      <w:r w:rsidRPr="00950B40">
        <w:t>о</w:t>
      </w:r>
      <w:r w:rsidRPr="00950B40">
        <w:t>ступающей на территорию с заданной площадью. Для передачи электрической энергии рассмотрены линии электропередачи внутри ветроэлектрической станции и по внешней сети. Результаты исследования в условиях Челябинской области позволили определить оптимальное количество ветроэнергетических установок, обеспечивающее минимальные затраты. При этом оптимальное количество ветроэнергетических установок для эффе</w:t>
      </w:r>
      <w:r w:rsidRPr="00950B40">
        <w:t>к</w:t>
      </w:r>
      <w:r w:rsidRPr="00950B40">
        <w:t xml:space="preserve">тивной выработки электрической энергии может отличаться от необходимого количества </w:t>
      </w:r>
      <w:r w:rsidRPr="00950B40">
        <w:lastRenderedPageBreak/>
        <w:t>установок по условию передачи электроэнергии в составе ветроэлектрической станции. Тогда для минимизации затрат при передаче электроэнергии предложено объединить ве</w:t>
      </w:r>
      <w:r w:rsidRPr="00950B40">
        <w:t>т</w:t>
      </w:r>
      <w:r w:rsidRPr="00950B40">
        <w:t xml:space="preserve">роэнергетические установки сначала в составе </w:t>
      </w:r>
      <w:proofErr w:type="spellStart"/>
      <w:r w:rsidRPr="00950B40">
        <w:t>ветропарка</w:t>
      </w:r>
      <w:proofErr w:type="spellEnd"/>
      <w:r w:rsidRPr="00950B40">
        <w:t xml:space="preserve">, а для минимизации затрат на выработку - объединить несколько </w:t>
      </w:r>
      <w:proofErr w:type="spellStart"/>
      <w:r w:rsidRPr="00950B40">
        <w:t>ветропарков</w:t>
      </w:r>
      <w:proofErr w:type="spellEnd"/>
      <w:r w:rsidRPr="00950B40">
        <w:t xml:space="preserve"> уже в составе одной ветроэлектрической станции. Выбранные </w:t>
      </w:r>
      <w:proofErr w:type="spellStart"/>
      <w:r w:rsidRPr="00950B40">
        <w:t>ветропарки</w:t>
      </w:r>
      <w:proofErr w:type="spellEnd"/>
      <w:r w:rsidRPr="00950B40">
        <w:t xml:space="preserve"> могут располагаться на одной территории, вблизи друг от друга или на определенном расстоянии в зависимости от местных условий </w:t>
      </w:r>
    </w:p>
    <w:p w:rsidR="00F4266F" w:rsidRDefault="00F4266F" w:rsidP="00495050">
      <w:pPr>
        <w:ind w:firstLine="709"/>
        <w:jc w:val="both"/>
      </w:pPr>
    </w:p>
    <w:p w:rsidR="00F4266F" w:rsidRPr="002C0AA4" w:rsidRDefault="00F4266F" w:rsidP="00495050">
      <w:pPr>
        <w:ind w:firstLine="709"/>
        <w:jc w:val="both"/>
        <w:rPr>
          <w:sz w:val="28"/>
        </w:rPr>
      </w:pPr>
      <w:r w:rsidRPr="002C0AA4">
        <w:rPr>
          <w:sz w:val="28"/>
        </w:rPr>
        <w:t>Составитель: Л. М. Бабанина</w:t>
      </w:r>
    </w:p>
    <w:sectPr w:rsidR="00F4266F" w:rsidRPr="002C0AA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46" w:rsidRDefault="007E2446" w:rsidP="00D7775B">
      <w:r>
        <w:separator/>
      </w:r>
    </w:p>
  </w:endnote>
  <w:endnote w:type="continuationSeparator" w:id="0">
    <w:p w:rsidR="007E2446" w:rsidRDefault="007E2446" w:rsidP="00D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5878"/>
      <w:docPartObj>
        <w:docPartGallery w:val="Page Numbers (Bottom of Page)"/>
        <w:docPartUnique/>
      </w:docPartObj>
    </w:sdtPr>
    <w:sdtEndPr/>
    <w:sdtContent>
      <w:p w:rsidR="00D7775B" w:rsidRDefault="00D777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4A">
          <w:rPr>
            <w:noProof/>
          </w:rPr>
          <w:t>21</w:t>
        </w:r>
        <w:r>
          <w:fldChar w:fldCharType="end"/>
        </w:r>
      </w:p>
    </w:sdtContent>
  </w:sdt>
  <w:p w:rsidR="00D7775B" w:rsidRDefault="00D777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46" w:rsidRDefault="007E2446" w:rsidP="00D7775B">
      <w:r>
        <w:separator/>
      </w:r>
    </w:p>
  </w:footnote>
  <w:footnote w:type="continuationSeparator" w:id="0">
    <w:p w:rsidR="007E2446" w:rsidRDefault="007E2446" w:rsidP="00D7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elibrary.ru/pic/1pix.gif" style="width:.55pt;height:.55pt;visibility:visible;mso-wrap-style:square" o:bullet="t">
        <v:imagedata r:id="rId1" o:title="1pix"/>
      </v:shape>
    </w:pict>
  </w:numPicBullet>
  <w:abstractNum w:abstractNumId="0">
    <w:nsid w:val="039D4A7E"/>
    <w:multiLevelType w:val="hybridMultilevel"/>
    <w:tmpl w:val="07FCD3B2"/>
    <w:lvl w:ilvl="0" w:tplc="E8D27B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5A2B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A8FA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9E3A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D692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6A94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8479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E444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612AE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94"/>
    <w:rsid w:val="000018FD"/>
    <w:rsid w:val="00006339"/>
    <w:rsid w:val="00024EB6"/>
    <w:rsid w:val="0004267A"/>
    <w:rsid w:val="0004731B"/>
    <w:rsid w:val="0006036A"/>
    <w:rsid w:val="00067922"/>
    <w:rsid w:val="000720C0"/>
    <w:rsid w:val="000838A6"/>
    <w:rsid w:val="000840F5"/>
    <w:rsid w:val="00096C8A"/>
    <w:rsid w:val="000A06B1"/>
    <w:rsid w:val="000B4D1A"/>
    <w:rsid w:val="000F068F"/>
    <w:rsid w:val="000F2763"/>
    <w:rsid w:val="00101A5D"/>
    <w:rsid w:val="00144A34"/>
    <w:rsid w:val="0015030C"/>
    <w:rsid w:val="00176872"/>
    <w:rsid w:val="001817ED"/>
    <w:rsid w:val="00193D87"/>
    <w:rsid w:val="00193F77"/>
    <w:rsid w:val="001A2CFE"/>
    <w:rsid w:val="001A5DC1"/>
    <w:rsid w:val="001B0EC3"/>
    <w:rsid w:val="001E6A4A"/>
    <w:rsid w:val="001F37AD"/>
    <w:rsid w:val="001F7E2B"/>
    <w:rsid w:val="00203B94"/>
    <w:rsid w:val="002123B4"/>
    <w:rsid w:val="00245B33"/>
    <w:rsid w:val="00255845"/>
    <w:rsid w:val="00262289"/>
    <w:rsid w:val="00285685"/>
    <w:rsid w:val="002869E4"/>
    <w:rsid w:val="002A5249"/>
    <w:rsid w:val="002B67AD"/>
    <w:rsid w:val="002C0AA4"/>
    <w:rsid w:val="002E4326"/>
    <w:rsid w:val="002F3A3A"/>
    <w:rsid w:val="00305ECC"/>
    <w:rsid w:val="00311AE8"/>
    <w:rsid w:val="00320646"/>
    <w:rsid w:val="00323D4E"/>
    <w:rsid w:val="00324E5B"/>
    <w:rsid w:val="00342CB5"/>
    <w:rsid w:val="003546A0"/>
    <w:rsid w:val="00373140"/>
    <w:rsid w:val="00382DA2"/>
    <w:rsid w:val="0038342E"/>
    <w:rsid w:val="00394DDE"/>
    <w:rsid w:val="003D749E"/>
    <w:rsid w:val="003E3175"/>
    <w:rsid w:val="003E79E0"/>
    <w:rsid w:val="003F0E91"/>
    <w:rsid w:val="00404DBF"/>
    <w:rsid w:val="00410C0E"/>
    <w:rsid w:val="00411172"/>
    <w:rsid w:val="00412149"/>
    <w:rsid w:val="00412288"/>
    <w:rsid w:val="00415EA0"/>
    <w:rsid w:val="00457158"/>
    <w:rsid w:val="0047282A"/>
    <w:rsid w:val="0047678A"/>
    <w:rsid w:val="00495050"/>
    <w:rsid w:val="004E597B"/>
    <w:rsid w:val="004F3CF7"/>
    <w:rsid w:val="00521E8F"/>
    <w:rsid w:val="005313F0"/>
    <w:rsid w:val="00540C8A"/>
    <w:rsid w:val="005506AC"/>
    <w:rsid w:val="00582A5D"/>
    <w:rsid w:val="00582AA6"/>
    <w:rsid w:val="005A1F18"/>
    <w:rsid w:val="005D16C6"/>
    <w:rsid w:val="00610FEC"/>
    <w:rsid w:val="00611936"/>
    <w:rsid w:val="006149A5"/>
    <w:rsid w:val="00625394"/>
    <w:rsid w:val="00635A8A"/>
    <w:rsid w:val="006434DE"/>
    <w:rsid w:val="006435EF"/>
    <w:rsid w:val="0069255C"/>
    <w:rsid w:val="006A6631"/>
    <w:rsid w:val="006B568A"/>
    <w:rsid w:val="006D7506"/>
    <w:rsid w:val="007571CC"/>
    <w:rsid w:val="00764A4F"/>
    <w:rsid w:val="007837BF"/>
    <w:rsid w:val="00786762"/>
    <w:rsid w:val="007A7627"/>
    <w:rsid w:val="007C0EF3"/>
    <w:rsid w:val="007E2446"/>
    <w:rsid w:val="007F3F61"/>
    <w:rsid w:val="00800B57"/>
    <w:rsid w:val="0081574C"/>
    <w:rsid w:val="00820E29"/>
    <w:rsid w:val="00837739"/>
    <w:rsid w:val="008A1AD1"/>
    <w:rsid w:val="008B6932"/>
    <w:rsid w:val="008D3BFD"/>
    <w:rsid w:val="008E62B8"/>
    <w:rsid w:val="0091202E"/>
    <w:rsid w:val="00921994"/>
    <w:rsid w:val="009260AA"/>
    <w:rsid w:val="00950B40"/>
    <w:rsid w:val="009551C4"/>
    <w:rsid w:val="0096070D"/>
    <w:rsid w:val="00975E16"/>
    <w:rsid w:val="00984F8F"/>
    <w:rsid w:val="009913FE"/>
    <w:rsid w:val="009C6C82"/>
    <w:rsid w:val="009D0237"/>
    <w:rsid w:val="009D5755"/>
    <w:rsid w:val="009D7B1E"/>
    <w:rsid w:val="009E7D93"/>
    <w:rsid w:val="009F0A18"/>
    <w:rsid w:val="00A01060"/>
    <w:rsid w:val="00A148AE"/>
    <w:rsid w:val="00A23ED8"/>
    <w:rsid w:val="00A73443"/>
    <w:rsid w:val="00AB4A12"/>
    <w:rsid w:val="00AD22F8"/>
    <w:rsid w:val="00AD49B7"/>
    <w:rsid w:val="00AF1904"/>
    <w:rsid w:val="00B01BEB"/>
    <w:rsid w:val="00B237A8"/>
    <w:rsid w:val="00B27086"/>
    <w:rsid w:val="00B33B8C"/>
    <w:rsid w:val="00B37129"/>
    <w:rsid w:val="00B60A86"/>
    <w:rsid w:val="00B67DD5"/>
    <w:rsid w:val="00B71841"/>
    <w:rsid w:val="00B97445"/>
    <w:rsid w:val="00BA1D5A"/>
    <w:rsid w:val="00BA2332"/>
    <w:rsid w:val="00BA3582"/>
    <w:rsid w:val="00BB091B"/>
    <w:rsid w:val="00BC3C22"/>
    <w:rsid w:val="00BD57B4"/>
    <w:rsid w:val="00BF354C"/>
    <w:rsid w:val="00BF6B2F"/>
    <w:rsid w:val="00C03F64"/>
    <w:rsid w:val="00C107B6"/>
    <w:rsid w:val="00C118DA"/>
    <w:rsid w:val="00C37152"/>
    <w:rsid w:val="00C6324C"/>
    <w:rsid w:val="00C6501F"/>
    <w:rsid w:val="00C77BC4"/>
    <w:rsid w:val="00C95399"/>
    <w:rsid w:val="00CA468E"/>
    <w:rsid w:val="00CA77C0"/>
    <w:rsid w:val="00CB5F26"/>
    <w:rsid w:val="00CC2D0E"/>
    <w:rsid w:val="00CD472E"/>
    <w:rsid w:val="00D1583B"/>
    <w:rsid w:val="00D20C14"/>
    <w:rsid w:val="00D24BD1"/>
    <w:rsid w:val="00D43962"/>
    <w:rsid w:val="00D713C4"/>
    <w:rsid w:val="00D7775B"/>
    <w:rsid w:val="00DD7A45"/>
    <w:rsid w:val="00DD7B16"/>
    <w:rsid w:val="00DD7EDE"/>
    <w:rsid w:val="00DE70E6"/>
    <w:rsid w:val="00E022E4"/>
    <w:rsid w:val="00E34CBF"/>
    <w:rsid w:val="00E51E41"/>
    <w:rsid w:val="00E54A29"/>
    <w:rsid w:val="00E65176"/>
    <w:rsid w:val="00EA0CF4"/>
    <w:rsid w:val="00EA32CD"/>
    <w:rsid w:val="00EC31E0"/>
    <w:rsid w:val="00EC5BFF"/>
    <w:rsid w:val="00EE3449"/>
    <w:rsid w:val="00F019D9"/>
    <w:rsid w:val="00F065A9"/>
    <w:rsid w:val="00F4266F"/>
    <w:rsid w:val="00F4291F"/>
    <w:rsid w:val="00F42D3D"/>
    <w:rsid w:val="00F44C5E"/>
    <w:rsid w:val="00F451B0"/>
    <w:rsid w:val="00F60035"/>
    <w:rsid w:val="00F6465B"/>
    <w:rsid w:val="00F70BAE"/>
    <w:rsid w:val="00FA2236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67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78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67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B4D1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2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A06B1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D77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67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78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67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B4D1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2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A06B1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D77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917F-7ABB-4D2C-9B3C-2FDB086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10973</Words>
  <Characters>62551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296</cp:revision>
  <dcterms:created xsi:type="dcterms:W3CDTF">2017-03-22T06:07:00Z</dcterms:created>
  <dcterms:modified xsi:type="dcterms:W3CDTF">2017-06-20T00:53:00Z</dcterms:modified>
</cp:coreProperties>
</file>