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0F07F0" w:rsidTr="000F07F0">
        <w:tc>
          <w:tcPr>
            <w:tcW w:w="828" w:type="pct"/>
            <w:hideMark/>
          </w:tcPr>
          <w:p w:rsidR="000F07F0" w:rsidRDefault="000F07F0">
            <w:pPr>
              <w:pStyle w:val="a4"/>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360" cy="302895"/>
                  <wp:effectExtent l="0" t="0" r="0" b="1905"/>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0F07F0" w:rsidRDefault="000F07F0">
            <w:pPr>
              <w:pStyle w:val="a4"/>
              <w:jc w:val="center"/>
              <w:rPr>
                <w:rFonts w:ascii="Times New Roman" w:hAnsi="Times New Roman" w:cs="Times New Roman"/>
                <w:szCs w:val="24"/>
              </w:rPr>
            </w:pPr>
            <w:r>
              <w:rPr>
                <w:rFonts w:ascii="Times New Roman" w:hAnsi="Times New Roman" w:cs="Times New Roman"/>
                <w:szCs w:val="24"/>
              </w:rPr>
              <w:t>Государственное бюджетное учреждение культуры</w:t>
            </w:r>
          </w:p>
          <w:p w:rsidR="000F07F0" w:rsidRDefault="000F07F0">
            <w:pPr>
              <w:pStyle w:val="a4"/>
              <w:jc w:val="center"/>
              <w:rPr>
                <w:rFonts w:ascii="Times New Roman" w:hAnsi="Times New Roman" w:cs="Times New Roman"/>
                <w:sz w:val="24"/>
                <w:szCs w:val="24"/>
              </w:rPr>
            </w:pPr>
            <w:r>
              <w:rPr>
                <w:rFonts w:ascii="Times New Roman" w:hAnsi="Times New Roman" w:cs="Times New Roman"/>
                <w:szCs w:val="24"/>
              </w:rPr>
              <w:t>«Амурская областная научная библиотека имени Н.Н. Муравьева-Амурского</w:t>
            </w:r>
          </w:p>
        </w:tc>
      </w:tr>
    </w:tbl>
    <w:p w:rsidR="000F07F0" w:rsidRPr="000F07F0" w:rsidRDefault="000F07F0" w:rsidP="00787C39">
      <w:pPr>
        <w:pStyle w:val="a4"/>
        <w:ind w:firstLine="709"/>
        <w:jc w:val="both"/>
        <w:rPr>
          <w:rFonts w:ascii="Times New Roman" w:hAnsi="Times New Roman" w:cs="Times New Roman"/>
          <w:sz w:val="24"/>
        </w:rPr>
      </w:pPr>
    </w:p>
    <w:p w:rsidR="000F07F0" w:rsidRPr="0038706E" w:rsidRDefault="000F07F0" w:rsidP="000F07F0">
      <w:pPr>
        <w:pStyle w:val="a4"/>
        <w:ind w:firstLine="709"/>
        <w:jc w:val="center"/>
        <w:rPr>
          <w:rFonts w:ascii="Times New Roman" w:hAnsi="Times New Roman" w:cs="Times New Roman"/>
          <w:b/>
          <w:sz w:val="28"/>
        </w:rPr>
      </w:pPr>
      <w:r>
        <w:rPr>
          <w:rFonts w:ascii="Times New Roman" w:hAnsi="Times New Roman" w:cs="Times New Roman"/>
          <w:b/>
          <w:sz w:val="28"/>
        </w:rPr>
        <w:t>Механизация и автоматизация сельского хозяйства</w:t>
      </w:r>
    </w:p>
    <w:p w:rsidR="00AF69EB" w:rsidRPr="00AF69EB" w:rsidRDefault="00AF69EB" w:rsidP="00AF69EB">
      <w:pPr>
        <w:pStyle w:val="a4"/>
        <w:ind w:firstLine="709"/>
        <w:jc w:val="both"/>
        <w:rPr>
          <w:rFonts w:ascii="Times New Roman" w:hAnsi="Times New Roman" w:cs="Times New Roman"/>
          <w:sz w:val="28"/>
        </w:rPr>
      </w:pPr>
      <w:r w:rsidRPr="00AF69EB">
        <w:rPr>
          <w:rFonts w:ascii="Times New Roman" w:hAnsi="Times New Roman" w:cs="Times New Roman"/>
          <w:b/>
          <w:sz w:val="28"/>
        </w:rPr>
        <w:t>Александрова, Л. А.</w:t>
      </w:r>
      <w:r w:rsidRPr="00AF69EB">
        <w:rPr>
          <w:rFonts w:ascii="Times New Roman" w:hAnsi="Times New Roman" w:cs="Times New Roman"/>
          <w:sz w:val="28"/>
        </w:rPr>
        <w:t xml:space="preserve"> Эмпирическое исследование рынка сельскохозяйственной техники в Саратовской области / Л.</w:t>
      </w:r>
      <w:r>
        <w:rPr>
          <w:rFonts w:ascii="Times New Roman" w:hAnsi="Times New Roman" w:cs="Times New Roman"/>
          <w:sz w:val="28"/>
        </w:rPr>
        <w:t xml:space="preserve"> </w:t>
      </w:r>
      <w:r w:rsidRPr="00AF69EB">
        <w:rPr>
          <w:rFonts w:ascii="Times New Roman" w:hAnsi="Times New Roman" w:cs="Times New Roman"/>
          <w:sz w:val="28"/>
        </w:rPr>
        <w:t>А.</w:t>
      </w:r>
      <w:r>
        <w:rPr>
          <w:rFonts w:ascii="Times New Roman" w:hAnsi="Times New Roman" w:cs="Times New Roman"/>
          <w:sz w:val="28"/>
        </w:rPr>
        <w:t xml:space="preserve"> </w:t>
      </w:r>
      <w:r w:rsidRPr="00AF69EB">
        <w:rPr>
          <w:rFonts w:ascii="Times New Roman" w:hAnsi="Times New Roman" w:cs="Times New Roman"/>
          <w:sz w:val="28"/>
        </w:rPr>
        <w:t xml:space="preserve">Александрова, О. Н. Семенова // </w:t>
      </w:r>
      <w:proofErr w:type="spellStart"/>
      <w:r w:rsidRPr="00AF69EB">
        <w:rPr>
          <w:rFonts w:ascii="Times New Roman" w:hAnsi="Times New Roman" w:cs="Times New Roman"/>
          <w:sz w:val="28"/>
        </w:rPr>
        <w:t>Аграр</w:t>
      </w:r>
      <w:proofErr w:type="spellEnd"/>
      <w:r w:rsidRPr="00AF69EB">
        <w:rPr>
          <w:rFonts w:ascii="Times New Roman" w:hAnsi="Times New Roman" w:cs="Times New Roman"/>
          <w:sz w:val="28"/>
        </w:rPr>
        <w:t>. науч. журн. – 2018. – № 2. – С. 78</w:t>
      </w:r>
      <w:r>
        <w:rPr>
          <w:rFonts w:ascii="Times New Roman" w:hAnsi="Times New Roman" w:cs="Times New Roman"/>
          <w:sz w:val="28"/>
        </w:rPr>
        <w:t>–</w:t>
      </w:r>
      <w:r w:rsidRPr="00AF69EB">
        <w:rPr>
          <w:rFonts w:ascii="Times New Roman" w:hAnsi="Times New Roman" w:cs="Times New Roman"/>
          <w:sz w:val="28"/>
        </w:rPr>
        <w:t>83.</w:t>
      </w:r>
    </w:p>
    <w:p w:rsidR="00AF69EB" w:rsidRDefault="00AF69EB" w:rsidP="00AF69EB">
      <w:pPr>
        <w:pStyle w:val="a4"/>
        <w:ind w:firstLine="709"/>
        <w:jc w:val="both"/>
        <w:rPr>
          <w:rFonts w:ascii="Times New Roman" w:hAnsi="Times New Roman" w:cs="Times New Roman"/>
          <w:sz w:val="24"/>
        </w:rPr>
      </w:pPr>
      <w:r w:rsidRPr="00AF69EB">
        <w:rPr>
          <w:rFonts w:ascii="Times New Roman" w:hAnsi="Times New Roman" w:cs="Times New Roman"/>
          <w:sz w:val="24"/>
        </w:rPr>
        <w:t xml:space="preserve">В статье приведены результаты социологического опроса ряда саратовских сельскохозяйственных товаропроизводителей, направленного на выявление барьеров технологической модернизации сельскохозяйственного производства и актуальных направлений совершенствования государственной поддержки спроса на сельскохозяйственную технику. Результаты исследования показали, что рынок сельскохозяйственной техники характеризуется высоким потенциалом роста и возможностями </w:t>
      </w:r>
      <w:proofErr w:type="spellStart"/>
      <w:r w:rsidRPr="00AF69EB">
        <w:rPr>
          <w:rFonts w:ascii="Times New Roman" w:hAnsi="Times New Roman" w:cs="Times New Roman"/>
          <w:sz w:val="24"/>
        </w:rPr>
        <w:t>импортозамещения</w:t>
      </w:r>
      <w:proofErr w:type="spellEnd"/>
      <w:r w:rsidRPr="00AF69EB">
        <w:rPr>
          <w:rFonts w:ascii="Times New Roman" w:hAnsi="Times New Roman" w:cs="Times New Roman"/>
          <w:sz w:val="24"/>
        </w:rPr>
        <w:t>, однако имеются существенные ограничения развития со стороны платежеспособного спроса и неэффективности механизмов государственной поддержки. Приведен рейтинг востребованности видов техники в 2016-2017 гг. Дана оценка конкурентоспособности отечественных марок техники и зависимости рынка от импортн</w:t>
      </w:r>
      <w:r w:rsidR="0063250A">
        <w:rPr>
          <w:rFonts w:ascii="Times New Roman" w:hAnsi="Times New Roman" w:cs="Times New Roman"/>
          <w:sz w:val="24"/>
        </w:rPr>
        <w:t xml:space="preserve">ой техники. Сделаны выводы об </w:t>
      </w:r>
      <w:r w:rsidRPr="00AF69EB">
        <w:rPr>
          <w:rFonts w:ascii="Times New Roman" w:hAnsi="Times New Roman" w:cs="Times New Roman"/>
          <w:sz w:val="24"/>
        </w:rPr>
        <w:t xml:space="preserve">особенностях и тенденциях изменения потребительских требований сельскохозяйственных товаропроизводителей. Отмечается наличие существенной дифференциации потребительского поведения крупных, средних и мелких предприятий. </w:t>
      </w:r>
    </w:p>
    <w:p w:rsidR="00AF69EB" w:rsidRPr="00AF69EB" w:rsidRDefault="00AF69EB" w:rsidP="00AF69EB">
      <w:pPr>
        <w:pStyle w:val="a4"/>
        <w:ind w:firstLine="709"/>
        <w:jc w:val="both"/>
        <w:rPr>
          <w:rFonts w:ascii="Times New Roman" w:hAnsi="Times New Roman" w:cs="Times New Roman"/>
          <w:sz w:val="24"/>
        </w:rPr>
      </w:pPr>
    </w:p>
    <w:p w:rsidR="004E3E49" w:rsidRPr="004E3E49" w:rsidRDefault="004E3E49" w:rsidP="004E3E49">
      <w:pPr>
        <w:pStyle w:val="a4"/>
        <w:ind w:firstLine="709"/>
        <w:jc w:val="both"/>
        <w:rPr>
          <w:rFonts w:ascii="Times New Roman" w:hAnsi="Times New Roman" w:cs="Times New Roman"/>
          <w:sz w:val="28"/>
        </w:rPr>
      </w:pPr>
      <w:proofErr w:type="spellStart"/>
      <w:r w:rsidRPr="004E3E49">
        <w:rPr>
          <w:rFonts w:ascii="Times New Roman" w:hAnsi="Times New Roman" w:cs="Times New Roman"/>
          <w:b/>
          <w:sz w:val="28"/>
        </w:rPr>
        <w:t>Зубина</w:t>
      </w:r>
      <w:proofErr w:type="spellEnd"/>
      <w:r w:rsidRPr="004E3E49">
        <w:rPr>
          <w:rFonts w:ascii="Times New Roman" w:hAnsi="Times New Roman" w:cs="Times New Roman"/>
          <w:b/>
          <w:sz w:val="28"/>
        </w:rPr>
        <w:t>, В. А</w:t>
      </w:r>
      <w:r w:rsidRPr="004E3E49">
        <w:rPr>
          <w:rFonts w:ascii="Times New Roman" w:hAnsi="Times New Roman" w:cs="Times New Roman"/>
          <w:sz w:val="28"/>
        </w:rPr>
        <w:t>. Обзор и анализ методов оптимизации и компьютерных программ для повышения эффективности МТП</w:t>
      </w:r>
      <w:r>
        <w:rPr>
          <w:rFonts w:ascii="Times New Roman" w:hAnsi="Times New Roman" w:cs="Times New Roman"/>
          <w:sz w:val="28"/>
        </w:rPr>
        <w:t xml:space="preserve"> / </w:t>
      </w:r>
      <w:r w:rsidRPr="004E3E49">
        <w:rPr>
          <w:rFonts w:ascii="Times New Roman" w:hAnsi="Times New Roman" w:cs="Times New Roman"/>
          <w:sz w:val="28"/>
        </w:rPr>
        <w:t>В.</w:t>
      </w:r>
      <w:r>
        <w:rPr>
          <w:rFonts w:ascii="Times New Roman" w:hAnsi="Times New Roman" w:cs="Times New Roman"/>
          <w:sz w:val="28"/>
        </w:rPr>
        <w:t xml:space="preserve"> </w:t>
      </w:r>
      <w:r w:rsidRPr="004E3E49">
        <w:rPr>
          <w:rFonts w:ascii="Times New Roman" w:hAnsi="Times New Roman" w:cs="Times New Roman"/>
          <w:sz w:val="28"/>
        </w:rPr>
        <w:t xml:space="preserve">А. </w:t>
      </w:r>
      <w:proofErr w:type="spellStart"/>
      <w:r w:rsidRPr="004E3E49">
        <w:rPr>
          <w:rFonts w:ascii="Times New Roman" w:hAnsi="Times New Roman" w:cs="Times New Roman"/>
          <w:sz w:val="28"/>
        </w:rPr>
        <w:t>Зубина</w:t>
      </w:r>
      <w:proofErr w:type="spellEnd"/>
      <w:r w:rsidRPr="004E3E49">
        <w:rPr>
          <w:rFonts w:ascii="Times New Roman" w:hAnsi="Times New Roman" w:cs="Times New Roman"/>
          <w:sz w:val="28"/>
        </w:rPr>
        <w:t xml:space="preserve"> // </w:t>
      </w:r>
      <w:proofErr w:type="spellStart"/>
      <w:r w:rsidRPr="004E3E49">
        <w:rPr>
          <w:rFonts w:ascii="Times New Roman" w:hAnsi="Times New Roman" w:cs="Times New Roman"/>
          <w:sz w:val="28"/>
        </w:rPr>
        <w:t>Вестн</w:t>
      </w:r>
      <w:proofErr w:type="spellEnd"/>
      <w:r w:rsidRPr="004E3E49">
        <w:rPr>
          <w:rFonts w:ascii="Times New Roman" w:hAnsi="Times New Roman" w:cs="Times New Roman"/>
          <w:sz w:val="28"/>
        </w:rPr>
        <w:t xml:space="preserve">. </w:t>
      </w:r>
      <w:proofErr w:type="spellStart"/>
      <w:r w:rsidRPr="004E3E49">
        <w:rPr>
          <w:rFonts w:ascii="Times New Roman" w:hAnsi="Times New Roman" w:cs="Times New Roman"/>
          <w:sz w:val="28"/>
        </w:rPr>
        <w:t>аграр</w:t>
      </w:r>
      <w:proofErr w:type="spellEnd"/>
      <w:r w:rsidRPr="004E3E49">
        <w:rPr>
          <w:rFonts w:ascii="Times New Roman" w:hAnsi="Times New Roman" w:cs="Times New Roman"/>
          <w:sz w:val="28"/>
        </w:rPr>
        <w:t>. науки Дона.– 2018. – Т. 1, № 41. – С. 26</w:t>
      </w:r>
      <w:r>
        <w:rPr>
          <w:rFonts w:ascii="Times New Roman" w:hAnsi="Times New Roman" w:cs="Times New Roman"/>
          <w:sz w:val="28"/>
        </w:rPr>
        <w:t>–</w:t>
      </w:r>
      <w:r w:rsidRPr="004E3E49">
        <w:rPr>
          <w:rFonts w:ascii="Times New Roman" w:hAnsi="Times New Roman" w:cs="Times New Roman"/>
          <w:sz w:val="28"/>
        </w:rPr>
        <w:t>32</w:t>
      </w:r>
      <w:r>
        <w:rPr>
          <w:rFonts w:ascii="Times New Roman" w:hAnsi="Times New Roman" w:cs="Times New Roman"/>
          <w:sz w:val="28"/>
        </w:rPr>
        <w:t>.</w:t>
      </w:r>
    </w:p>
    <w:p w:rsidR="004E3E49" w:rsidRPr="004E3E49" w:rsidRDefault="004E3E49" w:rsidP="004E3E49">
      <w:pPr>
        <w:pStyle w:val="a4"/>
        <w:ind w:firstLine="709"/>
        <w:jc w:val="both"/>
        <w:rPr>
          <w:rFonts w:ascii="Times New Roman" w:hAnsi="Times New Roman" w:cs="Times New Roman"/>
          <w:sz w:val="24"/>
        </w:rPr>
      </w:pPr>
      <w:r w:rsidRPr="004E3E49">
        <w:rPr>
          <w:rFonts w:ascii="Times New Roman" w:hAnsi="Times New Roman" w:cs="Times New Roman"/>
          <w:sz w:val="24"/>
        </w:rPr>
        <w:t>В современных условиях рациональное использование техники тракторного парка является одним из важнейших способов обеспечения эффективного функционирования каждого сельскохозяйственного производителя. Актуальность этого вопроса все более возрастает в связи с большой степенью изношенности мобильных средств. Задача определения оптимального использования машинно-тракторного парка (МТП) столь сложна, что ее невозможно достаточно полно формализовать с помощью уравнений и неравенств, имеющих линейную природу. В статье предложены мероприятия по повышению производительности МТП. Представлена схема проведения различных организационно-управленческих мероприятий для повышения производительности МТП. Приведены существующие методы оптимизации состава МТП и критерии оптимальности, которые получили широкое распространение при формировании состава МТП. Представлена информация по зарегистрированным патентам, программам ЭВМ, направленным на решение задач оптимизации состава МТП. Рассмотрены работы известных исследователей по этой теме. Проведен обзор компьютерных программ и веб-систем, которые позволяют не только хранить информацию о работе предприятий агропромышленного комплекса, но и формировать оптимальный состав машинно-тракторного парка в автоматизированном режиме для выбранной технологии производства. Рассмотрены различные подходы к формированию машинно-тракторного парка, основные задачи, решаемые существующими программами, и приведены примеры их использования. Выявлена целесообразность разработки новых методов и алгоритмов определения оптимального состава тракторного парка в условиях недостатка техники и с использованием современных систем программирования. Предложена разработка новых методов, компьютерных программ с использованием современных сре</w:t>
      </w:r>
      <w:proofErr w:type="gramStart"/>
      <w:r w:rsidRPr="004E3E49">
        <w:rPr>
          <w:rFonts w:ascii="Times New Roman" w:hAnsi="Times New Roman" w:cs="Times New Roman"/>
          <w:sz w:val="24"/>
        </w:rPr>
        <w:t>дств пр</w:t>
      </w:r>
      <w:proofErr w:type="gramEnd"/>
      <w:r w:rsidRPr="004E3E49">
        <w:rPr>
          <w:rFonts w:ascii="Times New Roman" w:hAnsi="Times New Roman" w:cs="Times New Roman"/>
          <w:sz w:val="24"/>
        </w:rPr>
        <w:t>ограммирования, учитывающих возраст техники и её технологическую потребность.</w:t>
      </w:r>
    </w:p>
    <w:p w:rsidR="004E3E49" w:rsidRDefault="004E3E49" w:rsidP="004E3E49">
      <w:pPr>
        <w:pStyle w:val="a4"/>
        <w:ind w:firstLine="709"/>
        <w:jc w:val="both"/>
        <w:rPr>
          <w:rFonts w:ascii="Tahoma" w:eastAsia="Calibri" w:hAnsi="Tahoma" w:cs="Tahoma"/>
          <w:color w:val="000000"/>
          <w:sz w:val="16"/>
          <w:szCs w:val="16"/>
          <w:lang w:eastAsia="ru-RU"/>
        </w:rPr>
      </w:pPr>
    </w:p>
    <w:p w:rsidR="00045AA3" w:rsidRDefault="00045AA3" w:rsidP="004E3E49">
      <w:pPr>
        <w:pStyle w:val="a4"/>
        <w:ind w:firstLine="709"/>
        <w:jc w:val="both"/>
        <w:rPr>
          <w:rFonts w:ascii="Times New Roman" w:hAnsi="Times New Roman" w:cs="Times New Roman"/>
          <w:sz w:val="28"/>
        </w:rPr>
      </w:pPr>
      <w:r w:rsidRPr="00045AA3">
        <w:rPr>
          <w:rFonts w:ascii="Times New Roman" w:hAnsi="Times New Roman" w:cs="Times New Roman"/>
          <w:b/>
          <w:sz w:val="28"/>
        </w:rPr>
        <w:lastRenderedPageBreak/>
        <w:t>Иванов, Е. Г.</w:t>
      </w:r>
      <w:r w:rsidRPr="00045AA3">
        <w:rPr>
          <w:rFonts w:ascii="Times New Roman" w:hAnsi="Times New Roman" w:cs="Times New Roman"/>
          <w:sz w:val="28"/>
        </w:rPr>
        <w:t xml:space="preserve"> Снижение энергетических затрат кавитационно-акустических технологий / Е. Г. Иванов, Н. В. Кокорин // Сел. механизатор. - 2018. </w:t>
      </w:r>
      <w:r>
        <w:rPr>
          <w:rFonts w:ascii="Times New Roman" w:hAnsi="Times New Roman" w:cs="Times New Roman"/>
          <w:sz w:val="28"/>
        </w:rPr>
        <w:t>–</w:t>
      </w:r>
      <w:r w:rsidRPr="00045AA3">
        <w:rPr>
          <w:rFonts w:ascii="Times New Roman" w:hAnsi="Times New Roman" w:cs="Times New Roman"/>
          <w:sz w:val="28"/>
        </w:rPr>
        <w:t xml:space="preserve"> </w:t>
      </w:r>
      <w:r>
        <w:rPr>
          <w:rFonts w:ascii="Times New Roman" w:hAnsi="Times New Roman" w:cs="Times New Roman"/>
          <w:sz w:val="28"/>
        </w:rPr>
        <w:t>№</w:t>
      </w:r>
      <w:r w:rsidRPr="00045AA3">
        <w:rPr>
          <w:rFonts w:ascii="Times New Roman" w:hAnsi="Times New Roman" w:cs="Times New Roman"/>
          <w:sz w:val="28"/>
        </w:rPr>
        <w:t xml:space="preserve"> 3. </w:t>
      </w:r>
      <w:r>
        <w:rPr>
          <w:rFonts w:ascii="Times New Roman" w:hAnsi="Times New Roman" w:cs="Times New Roman"/>
          <w:sz w:val="28"/>
        </w:rPr>
        <w:t xml:space="preserve">– С. </w:t>
      </w:r>
      <w:r w:rsidRPr="00045AA3">
        <w:rPr>
          <w:rFonts w:ascii="Times New Roman" w:hAnsi="Times New Roman" w:cs="Times New Roman"/>
          <w:sz w:val="28"/>
        </w:rPr>
        <w:t>28</w:t>
      </w:r>
      <w:r w:rsidR="00BF0102">
        <w:rPr>
          <w:rFonts w:ascii="Times New Roman" w:hAnsi="Times New Roman" w:cs="Times New Roman"/>
          <w:sz w:val="28"/>
        </w:rPr>
        <w:t>–</w:t>
      </w:r>
      <w:r w:rsidRPr="00045AA3">
        <w:rPr>
          <w:rFonts w:ascii="Times New Roman" w:hAnsi="Times New Roman" w:cs="Times New Roman"/>
          <w:sz w:val="28"/>
        </w:rPr>
        <w:t>30, 3-я с. обл.</w:t>
      </w:r>
      <w:proofErr w:type="gramStart"/>
      <w:r w:rsidRPr="00045AA3">
        <w:rPr>
          <w:rFonts w:ascii="Times New Roman" w:hAnsi="Times New Roman" w:cs="Times New Roman"/>
          <w:sz w:val="28"/>
        </w:rPr>
        <w:t xml:space="preserve"> :</w:t>
      </w:r>
      <w:proofErr w:type="gramEnd"/>
      <w:r w:rsidRPr="00045AA3">
        <w:rPr>
          <w:rFonts w:ascii="Times New Roman" w:hAnsi="Times New Roman" w:cs="Times New Roman"/>
          <w:sz w:val="28"/>
        </w:rPr>
        <w:t xml:space="preserve"> 2 табл., 9 рис.</w:t>
      </w:r>
    </w:p>
    <w:p w:rsidR="00045AA3" w:rsidRDefault="00045AA3" w:rsidP="00045AA3">
      <w:pPr>
        <w:pStyle w:val="a4"/>
        <w:ind w:firstLine="709"/>
        <w:jc w:val="both"/>
        <w:rPr>
          <w:rFonts w:ascii="Times New Roman" w:hAnsi="Times New Roman" w:cs="Times New Roman"/>
          <w:sz w:val="24"/>
        </w:rPr>
      </w:pPr>
      <w:r w:rsidRPr="00045AA3">
        <w:rPr>
          <w:rFonts w:ascii="Times New Roman" w:hAnsi="Times New Roman" w:cs="Times New Roman"/>
          <w:sz w:val="24"/>
        </w:rPr>
        <w:t>Определены пути снижения энергетических затрат кавитационно-акустич</w:t>
      </w:r>
      <w:r>
        <w:rPr>
          <w:rFonts w:ascii="Times New Roman" w:hAnsi="Times New Roman" w:cs="Times New Roman"/>
          <w:sz w:val="24"/>
        </w:rPr>
        <w:t>е</w:t>
      </w:r>
      <w:r w:rsidRPr="00045AA3">
        <w:rPr>
          <w:rFonts w:ascii="Times New Roman" w:hAnsi="Times New Roman" w:cs="Times New Roman"/>
          <w:sz w:val="24"/>
        </w:rPr>
        <w:t>ских технологий, дающих возможность с высокой степенью эффективности выполнять различные технологические процессы в агропромышленном комплексе.</w:t>
      </w:r>
    </w:p>
    <w:p w:rsidR="00045AA3" w:rsidRPr="00045AA3" w:rsidRDefault="00045AA3" w:rsidP="00045AA3">
      <w:pPr>
        <w:pStyle w:val="a4"/>
        <w:ind w:firstLine="709"/>
        <w:jc w:val="both"/>
        <w:rPr>
          <w:rFonts w:ascii="Times New Roman" w:hAnsi="Times New Roman" w:cs="Times New Roman"/>
          <w:sz w:val="24"/>
        </w:rPr>
      </w:pPr>
    </w:p>
    <w:p w:rsidR="00C7346F" w:rsidRPr="00C7346F" w:rsidRDefault="00C7346F" w:rsidP="00C7346F">
      <w:pPr>
        <w:pStyle w:val="a4"/>
        <w:ind w:firstLine="709"/>
        <w:jc w:val="both"/>
        <w:rPr>
          <w:rFonts w:ascii="Times New Roman" w:hAnsi="Times New Roman" w:cs="Times New Roman"/>
          <w:sz w:val="28"/>
        </w:rPr>
      </w:pPr>
      <w:r w:rsidRPr="00AF69EB">
        <w:rPr>
          <w:rFonts w:ascii="Times New Roman" w:hAnsi="Times New Roman" w:cs="Times New Roman"/>
          <w:b/>
          <w:sz w:val="28"/>
        </w:rPr>
        <w:t>Использование современного программного обеспечения для проектирования сельскохозяйственной техники</w:t>
      </w:r>
      <w:r w:rsidRPr="00C7346F">
        <w:rPr>
          <w:rFonts w:ascii="Times New Roman" w:hAnsi="Times New Roman" w:cs="Times New Roman"/>
          <w:sz w:val="28"/>
        </w:rPr>
        <w:t xml:space="preserve"> / Д.</w:t>
      </w:r>
      <w:r>
        <w:rPr>
          <w:rFonts w:ascii="Times New Roman" w:hAnsi="Times New Roman" w:cs="Times New Roman"/>
          <w:sz w:val="28"/>
        </w:rPr>
        <w:t xml:space="preserve"> </w:t>
      </w:r>
      <w:r w:rsidRPr="00C7346F">
        <w:rPr>
          <w:rFonts w:ascii="Times New Roman" w:hAnsi="Times New Roman" w:cs="Times New Roman"/>
          <w:sz w:val="28"/>
        </w:rPr>
        <w:t>Н</w:t>
      </w:r>
      <w:r>
        <w:rPr>
          <w:rFonts w:ascii="Times New Roman" w:hAnsi="Times New Roman" w:cs="Times New Roman"/>
          <w:sz w:val="28"/>
        </w:rPr>
        <w:t>.</w:t>
      </w:r>
      <w:r w:rsidRPr="00C7346F">
        <w:rPr>
          <w:rFonts w:ascii="Times New Roman" w:hAnsi="Times New Roman" w:cs="Times New Roman"/>
          <w:sz w:val="28"/>
        </w:rPr>
        <w:t xml:space="preserve"> Пирожков </w:t>
      </w:r>
      <w:r w:rsidRPr="0052322D">
        <w:rPr>
          <w:rFonts w:ascii="Times New Roman" w:hAnsi="Times New Roman" w:cs="Times New Roman"/>
          <w:sz w:val="28"/>
        </w:rPr>
        <w:t>[</w:t>
      </w:r>
      <w:r>
        <w:rPr>
          <w:rFonts w:ascii="Times New Roman" w:hAnsi="Times New Roman" w:cs="Times New Roman"/>
          <w:sz w:val="28"/>
        </w:rPr>
        <w:t>и др.</w:t>
      </w:r>
      <w:r w:rsidRPr="0052322D">
        <w:rPr>
          <w:rFonts w:ascii="Times New Roman" w:hAnsi="Times New Roman" w:cs="Times New Roman"/>
          <w:sz w:val="28"/>
        </w:rPr>
        <w:t xml:space="preserve">] </w:t>
      </w:r>
      <w:r w:rsidRPr="00C7346F">
        <w:rPr>
          <w:rFonts w:ascii="Times New Roman" w:hAnsi="Times New Roman" w:cs="Times New Roman"/>
          <w:sz w:val="28"/>
        </w:rPr>
        <w:t xml:space="preserve">// </w:t>
      </w:r>
      <w:proofErr w:type="spellStart"/>
      <w:r w:rsidRPr="00C7346F">
        <w:rPr>
          <w:rFonts w:ascii="Times New Roman" w:hAnsi="Times New Roman" w:cs="Times New Roman"/>
          <w:sz w:val="28"/>
        </w:rPr>
        <w:t>Вестн</w:t>
      </w:r>
      <w:proofErr w:type="spellEnd"/>
      <w:r>
        <w:rPr>
          <w:rFonts w:ascii="Times New Roman" w:hAnsi="Times New Roman" w:cs="Times New Roman"/>
          <w:sz w:val="28"/>
        </w:rPr>
        <w:t>.</w:t>
      </w:r>
      <w:r w:rsidRPr="00C7346F">
        <w:rPr>
          <w:rFonts w:ascii="Times New Roman" w:hAnsi="Times New Roman" w:cs="Times New Roman"/>
          <w:sz w:val="28"/>
        </w:rPr>
        <w:t xml:space="preserve"> Алтайского гос. </w:t>
      </w:r>
      <w:proofErr w:type="spellStart"/>
      <w:r w:rsidRPr="00C7346F">
        <w:rPr>
          <w:rFonts w:ascii="Times New Roman" w:hAnsi="Times New Roman" w:cs="Times New Roman"/>
          <w:sz w:val="28"/>
        </w:rPr>
        <w:t>аграр</w:t>
      </w:r>
      <w:proofErr w:type="spellEnd"/>
      <w:r w:rsidRPr="00C7346F">
        <w:rPr>
          <w:rFonts w:ascii="Times New Roman" w:hAnsi="Times New Roman" w:cs="Times New Roman"/>
          <w:sz w:val="28"/>
        </w:rPr>
        <w:t>. ун-та. – 2018. – № 1. – С. 153–158.</w:t>
      </w:r>
    </w:p>
    <w:p w:rsidR="00C7346F" w:rsidRPr="00B84CC1" w:rsidRDefault="00C7346F" w:rsidP="000F07F0">
      <w:pPr>
        <w:pStyle w:val="a4"/>
        <w:ind w:firstLine="709"/>
        <w:jc w:val="center"/>
        <w:rPr>
          <w:rFonts w:ascii="Times New Roman" w:hAnsi="Times New Roman" w:cs="Times New Roman"/>
          <w:sz w:val="24"/>
        </w:rPr>
      </w:pPr>
    </w:p>
    <w:p w:rsidR="00AD0D48" w:rsidRDefault="00AD0D48" w:rsidP="00AD0D48">
      <w:pPr>
        <w:pStyle w:val="a4"/>
        <w:ind w:firstLine="709"/>
        <w:jc w:val="both"/>
        <w:rPr>
          <w:rFonts w:ascii="Times New Roman" w:hAnsi="Times New Roman" w:cs="Times New Roman"/>
          <w:sz w:val="28"/>
        </w:rPr>
      </w:pPr>
      <w:proofErr w:type="spellStart"/>
      <w:r w:rsidRPr="00AD0D48">
        <w:rPr>
          <w:rFonts w:ascii="Times New Roman" w:hAnsi="Times New Roman" w:cs="Times New Roman"/>
          <w:b/>
          <w:sz w:val="28"/>
        </w:rPr>
        <w:t>Ретивин</w:t>
      </w:r>
      <w:proofErr w:type="spellEnd"/>
      <w:r w:rsidRPr="00AD0D48">
        <w:rPr>
          <w:rFonts w:ascii="Times New Roman" w:hAnsi="Times New Roman" w:cs="Times New Roman"/>
          <w:b/>
          <w:sz w:val="28"/>
        </w:rPr>
        <w:t>, А. Г.</w:t>
      </w:r>
      <w:r w:rsidRPr="00AD0D48">
        <w:rPr>
          <w:rFonts w:ascii="Times New Roman" w:hAnsi="Times New Roman" w:cs="Times New Roman"/>
          <w:sz w:val="28"/>
        </w:rPr>
        <w:t xml:space="preserve"> Сезонный спрос на запасные части на базах снабжения / А. Г. </w:t>
      </w:r>
      <w:proofErr w:type="spellStart"/>
      <w:r w:rsidRPr="00AD0D48">
        <w:rPr>
          <w:rFonts w:ascii="Times New Roman" w:hAnsi="Times New Roman" w:cs="Times New Roman"/>
          <w:sz w:val="28"/>
        </w:rPr>
        <w:t>Ретивин</w:t>
      </w:r>
      <w:proofErr w:type="spellEnd"/>
      <w:r w:rsidRPr="00AD0D48">
        <w:rPr>
          <w:rFonts w:ascii="Times New Roman" w:hAnsi="Times New Roman" w:cs="Times New Roman"/>
          <w:sz w:val="28"/>
        </w:rPr>
        <w:t>, А. И. Пестряков // Сел</w:t>
      </w:r>
      <w:proofErr w:type="gramStart"/>
      <w:r w:rsidR="00B84CC1">
        <w:rPr>
          <w:rFonts w:ascii="Times New Roman" w:hAnsi="Times New Roman" w:cs="Times New Roman"/>
          <w:sz w:val="28"/>
        </w:rPr>
        <w:t>.</w:t>
      </w:r>
      <w:proofErr w:type="gramEnd"/>
      <w:r w:rsidRPr="00AD0D48">
        <w:rPr>
          <w:rFonts w:ascii="Times New Roman" w:hAnsi="Times New Roman" w:cs="Times New Roman"/>
          <w:sz w:val="28"/>
        </w:rPr>
        <w:t xml:space="preserve"> </w:t>
      </w:r>
      <w:proofErr w:type="gramStart"/>
      <w:r w:rsidRPr="00AD0D48">
        <w:rPr>
          <w:rFonts w:ascii="Times New Roman" w:hAnsi="Times New Roman" w:cs="Times New Roman"/>
          <w:sz w:val="28"/>
        </w:rPr>
        <w:t>м</w:t>
      </w:r>
      <w:proofErr w:type="gramEnd"/>
      <w:r w:rsidRPr="00AD0D48">
        <w:rPr>
          <w:rFonts w:ascii="Times New Roman" w:hAnsi="Times New Roman" w:cs="Times New Roman"/>
          <w:sz w:val="28"/>
        </w:rPr>
        <w:t xml:space="preserve">еханизатор. </w:t>
      </w:r>
      <w:r w:rsidR="00B84CC1">
        <w:rPr>
          <w:rFonts w:ascii="Times New Roman" w:hAnsi="Times New Roman" w:cs="Times New Roman"/>
          <w:sz w:val="28"/>
        </w:rPr>
        <w:t>–</w:t>
      </w:r>
      <w:r w:rsidRPr="00AD0D48">
        <w:rPr>
          <w:rFonts w:ascii="Times New Roman" w:hAnsi="Times New Roman" w:cs="Times New Roman"/>
          <w:sz w:val="28"/>
        </w:rPr>
        <w:t xml:space="preserve"> 2018. </w:t>
      </w:r>
      <w:r w:rsidR="00B84CC1">
        <w:rPr>
          <w:rFonts w:ascii="Times New Roman" w:hAnsi="Times New Roman" w:cs="Times New Roman"/>
          <w:sz w:val="28"/>
        </w:rPr>
        <w:t>–</w:t>
      </w:r>
      <w:r w:rsidRPr="00AD0D48">
        <w:rPr>
          <w:rFonts w:ascii="Times New Roman" w:hAnsi="Times New Roman" w:cs="Times New Roman"/>
          <w:sz w:val="28"/>
        </w:rPr>
        <w:t xml:space="preserve"> </w:t>
      </w:r>
      <w:r w:rsidR="00B84CC1">
        <w:rPr>
          <w:rFonts w:ascii="Times New Roman" w:hAnsi="Times New Roman" w:cs="Times New Roman"/>
          <w:sz w:val="28"/>
        </w:rPr>
        <w:t>№</w:t>
      </w:r>
      <w:r w:rsidRPr="00AD0D48">
        <w:rPr>
          <w:rFonts w:ascii="Times New Roman" w:hAnsi="Times New Roman" w:cs="Times New Roman"/>
          <w:sz w:val="28"/>
        </w:rPr>
        <w:t xml:space="preserve"> 3. </w:t>
      </w:r>
      <w:r w:rsidR="00B84CC1">
        <w:rPr>
          <w:rFonts w:ascii="Times New Roman" w:hAnsi="Times New Roman" w:cs="Times New Roman"/>
          <w:sz w:val="28"/>
        </w:rPr>
        <w:t>–</w:t>
      </w:r>
      <w:r w:rsidRPr="00AD0D48">
        <w:rPr>
          <w:rFonts w:ascii="Times New Roman" w:hAnsi="Times New Roman" w:cs="Times New Roman"/>
          <w:sz w:val="28"/>
        </w:rPr>
        <w:t xml:space="preserve"> С. 6</w:t>
      </w:r>
      <w:r w:rsidR="00B84CC1">
        <w:rPr>
          <w:rFonts w:ascii="Times New Roman" w:hAnsi="Times New Roman" w:cs="Times New Roman"/>
          <w:sz w:val="28"/>
        </w:rPr>
        <w:t>–</w:t>
      </w:r>
      <w:r w:rsidRPr="00AD0D48">
        <w:rPr>
          <w:rFonts w:ascii="Times New Roman" w:hAnsi="Times New Roman" w:cs="Times New Roman"/>
          <w:sz w:val="28"/>
        </w:rPr>
        <w:t>7</w:t>
      </w:r>
      <w:proofErr w:type="gramStart"/>
      <w:r w:rsidRPr="00AD0D48">
        <w:rPr>
          <w:rFonts w:ascii="Times New Roman" w:hAnsi="Times New Roman" w:cs="Times New Roman"/>
          <w:sz w:val="28"/>
        </w:rPr>
        <w:t xml:space="preserve"> :</w:t>
      </w:r>
      <w:proofErr w:type="gramEnd"/>
      <w:r w:rsidRPr="00AD0D48">
        <w:rPr>
          <w:rFonts w:ascii="Times New Roman" w:hAnsi="Times New Roman" w:cs="Times New Roman"/>
          <w:sz w:val="28"/>
        </w:rPr>
        <w:t xml:space="preserve"> 4 рис.</w:t>
      </w:r>
    </w:p>
    <w:p w:rsidR="00AD0D48" w:rsidRDefault="00AD0D48" w:rsidP="00AD0D48">
      <w:pPr>
        <w:pStyle w:val="a4"/>
        <w:ind w:firstLine="709"/>
        <w:jc w:val="both"/>
        <w:rPr>
          <w:rFonts w:ascii="Times New Roman" w:hAnsi="Times New Roman" w:cs="Times New Roman"/>
          <w:sz w:val="24"/>
        </w:rPr>
      </w:pPr>
      <w:r w:rsidRPr="00AD0D48">
        <w:rPr>
          <w:rFonts w:ascii="Times New Roman" w:hAnsi="Times New Roman" w:cs="Times New Roman"/>
          <w:sz w:val="24"/>
        </w:rPr>
        <w:t>Обобщены данные о потребности хозяйств Нижегородской области в запасных частях к гусеничным тракторам, скомпонованы данные снабженческих организаций о динамике неудовлетворенного и удовлетворенного спроса в запасных частях для колесных тракторов.</w:t>
      </w:r>
    </w:p>
    <w:p w:rsidR="00AD0D48" w:rsidRDefault="00AD0D48" w:rsidP="00AD0D48">
      <w:pPr>
        <w:pStyle w:val="a4"/>
        <w:ind w:firstLine="709"/>
        <w:jc w:val="both"/>
        <w:rPr>
          <w:rFonts w:ascii="Times New Roman" w:hAnsi="Times New Roman" w:cs="Times New Roman"/>
          <w:sz w:val="24"/>
        </w:rPr>
      </w:pPr>
    </w:p>
    <w:p w:rsidR="004C35F6" w:rsidRDefault="004C35F6" w:rsidP="004C35F6">
      <w:pPr>
        <w:pStyle w:val="a4"/>
        <w:ind w:firstLine="709"/>
        <w:jc w:val="both"/>
        <w:rPr>
          <w:rFonts w:ascii="Times New Roman" w:hAnsi="Times New Roman" w:cs="Times New Roman"/>
          <w:sz w:val="28"/>
        </w:rPr>
      </w:pPr>
      <w:r w:rsidRPr="004C35F6">
        <w:rPr>
          <w:rFonts w:ascii="Times New Roman" w:hAnsi="Times New Roman" w:cs="Times New Roman"/>
          <w:b/>
          <w:sz w:val="28"/>
        </w:rPr>
        <w:t>Хватов, В. Ф.</w:t>
      </w:r>
      <w:r w:rsidRPr="004C35F6">
        <w:rPr>
          <w:rFonts w:ascii="Times New Roman" w:hAnsi="Times New Roman" w:cs="Times New Roman"/>
          <w:sz w:val="28"/>
        </w:rPr>
        <w:t xml:space="preserve"> </w:t>
      </w:r>
      <w:proofErr w:type="spellStart"/>
      <w:r w:rsidRPr="004C35F6">
        <w:rPr>
          <w:rFonts w:ascii="Times New Roman" w:hAnsi="Times New Roman" w:cs="Times New Roman"/>
          <w:sz w:val="28"/>
        </w:rPr>
        <w:t>Квадрокоптеры</w:t>
      </w:r>
      <w:proofErr w:type="spellEnd"/>
      <w:r w:rsidRPr="004C35F6">
        <w:rPr>
          <w:rFonts w:ascii="Times New Roman" w:hAnsi="Times New Roman" w:cs="Times New Roman"/>
          <w:sz w:val="28"/>
        </w:rPr>
        <w:t xml:space="preserve"> - в помощь инспекторам / В. Ф. Хватов // Сел</w:t>
      </w:r>
      <w:proofErr w:type="gramStart"/>
      <w:r w:rsidRPr="004C35F6">
        <w:rPr>
          <w:rFonts w:ascii="Times New Roman" w:hAnsi="Times New Roman" w:cs="Times New Roman"/>
          <w:sz w:val="28"/>
        </w:rPr>
        <w:t>.</w:t>
      </w:r>
      <w:proofErr w:type="gramEnd"/>
      <w:r w:rsidRPr="004C35F6">
        <w:rPr>
          <w:rFonts w:ascii="Times New Roman" w:hAnsi="Times New Roman" w:cs="Times New Roman"/>
          <w:sz w:val="28"/>
        </w:rPr>
        <w:t xml:space="preserve"> </w:t>
      </w:r>
      <w:proofErr w:type="gramStart"/>
      <w:r w:rsidRPr="004C35F6">
        <w:rPr>
          <w:rFonts w:ascii="Times New Roman" w:hAnsi="Times New Roman" w:cs="Times New Roman"/>
          <w:sz w:val="28"/>
        </w:rPr>
        <w:t>м</w:t>
      </w:r>
      <w:proofErr w:type="gramEnd"/>
      <w:r w:rsidRPr="004C35F6">
        <w:rPr>
          <w:rFonts w:ascii="Times New Roman" w:hAnsi="Times New Roman" w:cs="Times New Roman"/>
          <w:sz w:val="28"/>
        </w:rPr>
        <w:t xml:space="preserve">еханизатор. </w:t>
      </w:r>
      <w:r>
        <w:rPr>
          <w:rFonts w:ascii="Times New Roman" w:hAnsi="Times New Roman" w:cs="Times New Roman"/>
          <w:sz w:val="28"/>
        </w:rPr>
        <w:t>–</w:t>
      </w:r>
      <w:r w:rsidRPr="004C35F6">
        <w:rPr>
          <w:rFonts w:ascii="Times New Roman" w:hAnsi="Times New Roman" w:cs="Times New Roman"/>
          <w:sz w:val="28"/>
        </w:rPr>
        <w:t xml:space="preserve"> 2018. </w:t>
      </w:r>
      <w:r>
        <w:rPr>
          <w:rFonts w:ascii="Times New Roman" w:hAnsi="Times New Roman" w:cs="Times New Roman"/>
          <w:sz w:val="28"/>
        </w:rPr>
        <w:t>–</w:t>
      </w:r>
      <w:r w:rsidRPr="004C35F6">
        <w:rPr>
          <w:rFonts w:ascii="Times New Roman" w:hAnsi="Times New Roman" w:cs="Times New Roman"/>
          <w:sz w:val="28"/>
        </w:rPr>
        <w:t xml:space="preserve"> </w:t>
      </w:r>
      <w:r>
        <w:rPr>
          <w:rFonts w:ascii="Times New Roman" w:hAnsi="Times New Roman" w:cs="Times New Roman"/>
          <w:sz w:val="28"/>
        </w:rPr>
        <w:t>№</w:t>
      </w:r>
      <w:r w:rsidRPr="004C35F6">
        <w:rPr>
          <w:rFonts w:ascii="Times New Roman" w:hAnsi="Times New Roman" w:cs="Times New Roman"/>
          <w:sz w:val="28"/>
        </w:rPr>
        <w:t xml:space="preserve"> 3. </w:t>
      </w:r>
      <w:r>
        <w:rPr>
          <w:rFonts w:ascii="Times New Roman" w:hAnsi="Times New Roman" w:cs="Times New Roman"/>
          <w:sz w:val="28"/>
        </w:rPr>
        <w:t>–</w:t>
      </w:r>
      <w:r w:rsidRPr="004C35F6">
        <w:rPr>
          <w:rFonts w:ascii="Times New Roman" w:hAnsi="Times New Roman" w:cs="Times New Roman"/>
          <w:sz w:val="28"/>
        </w:rPr>
        <w:t xml:space="preserve"> С. 18</w:t>
      </w:r>
      <w:r>
        <w:rPr>
          <w:rFonts w:ascii="Times New Roman" w:hAnsi="Times New Roman" w:cs="Times New Roman"/>
          <w:sz w:val="28"/>
        </w:rPr>
        <w:t>–</w:t>
      </w:r>
      <w:r w:rsidRPr="004C35F6">
        <w:rPr>
          <w:rFonts w:ascii="Times New Roman" w:hAnsi="Times New Roman" w:cs="Times New Roman"/>
          <w:sz w:val="28"/>
        </w:rPr>
        <w:t>19.</w:t>
      </w:r>
    </w:p>
    <w:p w:rsidR="004C35F6" w:rsidRDefault="004C35F6" w:rsidP="004C35F6">
      <w:pPr>
        <w:pStyle w:val="a4"/>
        <w:ind w:firstLine="709"/>
        <w:jc w:val="both"/>
        <w:rPr>
          <w:rFonts w:ascii="Times New Roman" w:hAnsi="Times New Roman" w:cs="Times New Roman"/>
          <w:sz w:val="24"/>
        </w:rPr>
      </w:pPr>
      <w:r w:rsidRPr="004C35F6">
        <w:rPr>
          <w:rFonts w:ascii="Times New Roman" w:hAnsi="Times New Roman" w:cs="Times New Roman"/>
          <w:sz w:val="24"/>
        </w:rPr>
        <w:t xml:space="preserve">В Ленинградской области в ряде государственных структур, к примеру, по экологическому надзору, контролю и регулированию использования объектов животного мира, ветеринарии, активно применяются беспилотные летательные аппараты - </w:t>
      </w:r>
      <w:proofErr w:type="spellStart"/>
      <w:r w:rsidRPr="004C35F6">
        <w:rPr>
          <w:rFonts w:ascii="Times New Roman" w:hAnsi="Times New Roman" w:cs="Times New Roman"/>
          <w:sz w:val="24"/>
        </w:rPr>
        <w:t>квадрокоптеры</w:t>
      </w:r>
      <w:proofErr w:type="spellEnd"/>
      <w:r w:rsidRPr="004C35F6">
        <w:rPr>
          <w:rFonts w:ascii="Times New Roman" w:hAnsi="Times New Roman" w:cs="Times New Roman"/>
          <w:sz w:val="24"/>
        </w:rPr>
        <w:t xml:space="preserve">. Наработанный опыт взяли на вооружение сотрудники </w:t>
      </w:r>
      <w:proofErr w:type="spellStart"/>
      <w:r w:rsidRPr="004C35F6">
        <w:rPr>
          <w:rFonts w:ascii="Times New Roman" w:hAnsi="Times New Roman" w:cs="Times New Roman"/>
          <w:sz w:val="24"/>
        </w:rPr>
        <w:t>Гостехнадзора</w:t>
      </w:r>
      <w:proofErr w:type="spellEnd"/>
      <w:r w:rsidRPr="004C35F6">
        <w:rPr>
          <w:rFonts w:ascii="Times New Roman" w:hAnsi="Times New Roman" w:cs="Times New Roman"/>
          <w:sz w:val="24"/>
        </w:rPr>
        <w:t xml:space="preserve"> и используют в своей деятельности для </w:t>
      </w:r>
      <w:proofErr w:type="gramStart"/>
      <w:r w:rsidRPr="004C35F6">
        <w:rPr>
          <w:rFonts w:ascii="Times New Roman" w:hAnsi="Times New Roman" w:cs="Times New Roman"/>
          <w:sz w:val="24"/>
        </w:rPr>
        <w:t>контроля за</w:t>
      </w:r>
      <w:proofErr w:type="gramEnd"/>
      <w:r w:rsidRPr="004C35F6">
        <w:rPr>
          <w:rFonts w:ascii="Times New Roman" w:hAnsi="Times New Roman" w:cs="Times New Roman"/>
          <w:sz w:val="24"/>
        </w:rPr>
        <w:t xml:space="preserve"> самоходной техникой.</w:t>
      </w:r>
    </w:p>
    <w:p w:rsidR="00BF0102" w:rsidRDefault="00BF0102" w:rsidP="004C35F6">
      <w:pPr>
        <w:pStyle w:val="a4"/>
        <w:ind w:firstLine="709"/>
        <w:jc w:val="both"/>
        <w:rPr>
          <w:rFonts w:ascii="Times New Roman" w:hAnsi="Times New Roman" w:cs="Times New Roman"/>
          <w:sz w:val="24"/>
        </w:rPr>
      </w:pPr>
    </w:p>
    <w:p w:rsidR="00617F76" w:rsidRPr="00FE5CC2" w:rsidRDefault="00617F76" w:rsidP="00DC739E">
      <w:pPr>
        <w:pStyle w:val="a4"/>
        <w:ind w:firstLine="709"/>
        <w:jc w:val="center"/>
        <w:rPr>
          <w:rFonts w:ascii="Times New Roman" w:hAnsi="Times New Roman" w:cs="Times New Roman"/>
          <w:b/>
          <w:sz w:val="28"/>
          <w:szCs w:val="24"/>
        </w:rPr>
      </w:pPr>
      <w:r w:rsidRPr="00FE5CC2">
        <w:rPr>
          <w:rFonts w:ascii="Times New Roman" w:hAnsi="Times New Roman" w:cs="Times New Roman"/>
          <w:b/>
          <w:sz w:val="28"/>
          <w:szCs w:val="24"/>
        </w:rPr>
        <w:t>Ремонт и эксплуатация сельскохозяйственной техники</w:t>
      </w:r>
    </w:p>
    <w:p w:rsidR="00BF0102" w:rsidRPr="00BF0102" w:rsidRDefault="00BF0102" w:rsidP="00BF0102">
      <w:pPr>
        <w:pStyle w:val="a4"/>
        <w:ind w:firstLine="709"/>
        <w:jc w:val="both"/>
        <w:rPr>
          <w:rFonts w:ascii="Times New Roman" w:eastAsia="Times New Roman" w:hAnsi="Times New Roman" w:cs="Times New Roman"/>
          <w:sz w:val="28"/>
          <w:szCs w:val="24"/>
          <w:lang w:eastAsia="ru-RU"/>
        </w:rPr>
      </w:pPr>
      <w:r w:rsidRPr="00BF0102">
        <w:rPr>
          <w:rFonts w:ascii="Times New Roman" w:eastAsia="Times New Roman" w:hAnsi="Times New Roman" w:cs="Times New Roman"/>
          <w:b/>
          <w:bCs/>
          <w:sz w:val="28"/>
          <w:szCs w:val="24"/>
          <w:lang w:eastAsia="ru-RU"/>
        </w:rPr>
        <w:t>Абросимова, М. В.</w:t>
      </w:r>
      <w:r w:rsidRPr="00BF0102">
        <w:rPr>
          <w:rFonts w:ascii="Times New Roman" w:eastAsia="Times New Roman" w:hAnsi="Times New Roman" w:cs="Times New Roman"/>
          <w:sz w:val="28"/>
          <w:szCs w:val="24"/>
          <w:lang w:eastAsia="ru-RU"/>
        </w:rPr>
        <w:t xml:space="preserve"> Установка для исследования процесса впуска ДВС с применением программы LABVIEN / М. В. Абросимова, Л. А. </w:t>
      </w:r>
      <w:proofErr w:type="spellStart"/>
      <w:r w:rsidRPr="00BF0102">
        <w:rPr>
          <w:rFonts w:ascii="Times New Roman" w:eastAsia="Times New Roman" w:hAnsi="Times New Roman" w:cs="Times New Roman"/>
          <w:sz w:val="28"/>
          <w:szCs w:val="24"/>
          <w:lang w:eastAsia="ru-RU"/>
        </w:rPr>
        <w:t>Жолобов</w:t>
      </w:r>
      <w:proofErr w:type="spellEnd"/>
      <w:r w:rsidRPr="00BF0102">
        <w:rPr>
          <w:rFonts w:ascii="Times New Roman" w:eastAsia="Times New Roman" w:hAnsi="Times New Roman" w:cs="Times New Roman"/>
          <w:sz w:val="28"/>
          <w:szCs w:val="24"/>
          <w:lang w:eastAsia="ru-RU"/>
        </w:rPr>
        <w:t xml:space="preserve">, И. Н. </w:t>
      </w:r>
      <w:proofErr w:type="spellStart"/>
      <w:r w:rsidRPr="00BF0102">
        <w:rPr>
          <w:rFonts w:ascii="Times New Roman" w:eastAsia="Times New Roman" w:hAnsi="Times New Roman" w:cs="Times New Roman"/>
          <w:sz w:val="28"/>
          <w:szCs w:val="24"/>
          <w:lang w:eastAsia="ru-RU"/>
        </w:rPr>
        <w:t>Шелякин</w:t>
      </w:r>
      <w:proofErr w:type="spellEnd"/>
      <w:r w:rsidRPr="00BF0102">
        <w:rPr>
          <w:rFonts w:ascii="Times New Roman" w:eastAsia="Times New Roman" w:hAnsi="Times New Roman" w:cs="Times New Roman"/>
          <w:sz w:val="28"/>
          <w:szCs w:val="24"/>
          <w:lang w:eastAsia="ru-RU"/>
        </w:rPr>
        <w:t xml:space="preserve"> // Сел</w:t>
      </w:r>
      <w:proofErr w:type="gramStart"/>
      <w:r>
        <w:rPr>
          <w:rFonts w:ascii="Times New Roman" w:eastAsia="Times New Roman" w:hAnsi="Times New Roman" w:cs="Times New Roman"/>
          <w:sz w:val="28"/>
          <w:szCs w:val="24"/>
          <w:lang w:eastAsia="ru-RU"/>
        </w:rPr>
        <w:t>.</w:t>
      </w:r>
      <w:proofErr w:type="gramEnd"/>
      <w:r w:rsidRPr="00BF0102">
        <w:rPr>
          <w:rFonts w:ascii="Times New Roman" w:eastAsia="Times New Roman" w:hAnsi="Times New Roman" w:cs="Times New Roman"/>
          <w:sz w:val="28"/>
          <w:szCs w:val="24"/>
          <w:lang w:eastAsia="ru-RU"/>
        </w:rPr>
        <w:t xml:space="preserve"> </w:t>
      </w:r>
      <w:proofErr w:type="gramStart"/>
      <w:r w:rsidRPr="00BF0102">
        <w:rPr>
          <w:rFonts w:ascii="Times New Roman" w:eastAsia="Times New Roman" w:hAnsi="Times New Roman" w:cs="Times New Roman"/>
          <w:sz w:val="28"/>
          <w:szCs w:val="24"/>
          <w:lang w:eastAsia="ru-RU"/>
        </w:rPr>
        <w:t>м</w:t>
      </w:r>
      <w:proofErr w:type="gramEnd"/>
      <w:r w:rsidRPr="00BF0102">
        <w:rPr>
          <w:rFonts w:ascii="Times New Roman" w:eastAsia="Times New Roman" w:hAnsi="Times New Roman" w:cs="Times New Roman"/>
          <w:sz w:val="28"/>
          <w:szCs w:val="24"/>
          <w:lang w:eastAsia="ru-RU"/>
        </w:rPr>
        <w:t xml:space="preserve">еханизатор. </w:t>
      </w:r>
      <w:r>
        <w:rPr>
          <w:rFonts w:ascii="Times New Roman" w:eastAsia="Times New Roman" w:hAnsi="Times New Roman" w:cs="Times New Roman"/>
          <w:sz w:val="28"/>
          <w:szCs w:val="24"/>
          <w:lang w:eastAsia="ru-RU"/>
        </w:rPr>
        <w:t>–</w:t>
      </w:r>
      <w:r w:rsidRPr="00BF0102">
        <w:rPr>
          <w:rFonts w:ascii="Times New Roman" w:eastAsia="Times New Roman" w:hAnsi="Times New Roman" w:cs="Times New Roman"/>
          <w:sz w:val="28"/>
          <w:szCs w:val="24"/>
          <w:lang w:eastAsia="ru-RU"/>
        </w:rPr>
        <w:t xml:space="preserve"> 2018. </w:t>
      </w:r>
      <w:r>
        <w:rPr>
          <w:rFonts w:ascii="Times New Roman" w:eastAsia="Times New Roman" w:hAnsi="Times New Roman" w:cs="Times New Roman"/>
          <w:sz w:val="28"/>
          <w:szCs w:val="24"/>
          <w:lang w:eastAsia="ru-RU"/>
        </w:rPr>
        <w:t>–</w:t>
      </w:r>
      <w:r w:rsidRPr="00BF0102">
        <w:rPr>
          <w:rFonts w:ascii="Times New Roman" w:eastAsia="Times New Roman" w:hAnsi="Times New Roman" w:cs="Times New Roman"/>
          <w:sz w:val="28"/>
          <w:szCs w:val="24"/>
          <w:lang w:eastAsia="ru-RU"/>
        </w:rPr>
        <w:t xml:space="preserve"> </w:t>
      </w:r>
      <w:r w:rsidRPr="00BF0102">
        <w:rPr>
          <w:rFonts w:ascii="Times New Roman" w:eastAsia="Times New Roman" w:hAnsi="Times New Roman" w:cs="Times New Roman"/>
          <w:bCs/>
          <w:sz w:val="28"/>
          <w:szCs w:val="24"/>
          <w:lang w:eastAsia="ru-RU"/>
        </w:rPr>
        <w:t>№ 3</w:t>
      </w:r>
      <w:r w:rsidRPr="00BF010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BF0102">
        <w:rPr>
          <w:rFonts w:ascii="Times New Roman" w:eastAsia="Times New Roman" w:hAnsi="Times New Roman" w:cs="Times New Roman"/>
          <w:sz w:val="28"/>
          <w:szCs w:val="24"/>
          <w:lang w:eastAsia="ru-RU"/>
        </w:rPr>
        <w:t xml:space="preserve"> С. 8</w:t>
      </w:r>
      <w:r>
        <w:rPr>
          <w:rFonts w:ascii="Times New Roman" w:eastAsia="Times New Roman" w:hAnsi="Times New Roman" w:cs="Times New Roman"/>
          <w:sz w:val="28"/>
          <w:szCs w:val="24"/>
          <w:lang w:eastAsia="ru-RU"/>
        </w:rPr>
        <w:t>–</w:t>
      </w:r>
      <w:r w:rsidRPr="00BF0102">
        <w:rPr>
          <w:rFonts w:ascii="Times New Roman" w:eastAsia="Times New Roman" w:hAnsi="Times New Roman" w:cs="Times New Roman"/>
          <w:sz w:val="28"/>
          <w:szCs w:val="24"/>
          <w:lang w:eastAsia="ru-RU"/>
        </w:rPr>
        <w:t>10</w:t>
      </w:r>
      <w:proofErr w:type="gramStart"/>
      <w:r w:rsidRPr="00BF0102">
        <w:rPr>
          <w:rFonts w:ascii="Times New Roman" w:eastAsia="Times New Roman" w:hAnsi="Times New Roman" w:cs="Times New Roman"/>
          <w:sz w:val="28"/>
          <w:szCs w:val="24"/>
          <w:lang w:eastAsia="ru-RU"/>
        </w:rPr>
        <w:t xml:space="preserve"> :</w:t>
      </w:r>
      <w:proofErr w:type="gramEnd"/>
      <w:r w:rsidRPr="00BF0102">
        <w:rPr>
          <w:rFonts w:ascii="Times New Roman" w:eastAsia="Times New Roman" w:hAnsi="Times New Roman" w:cs="Times New Roman"/>
          <w:sz w:val="28"/>
          <w:szCs w:val="24"/>
          <w:lang w:eastAsia="ru-RU"/>
        </w:rPr>
        <w:t xml:space="preserve"> 3 рис.</w:t>
      </w:r>
    </w:p>
    <w:p w:rsidR="00BF0102" w:rsidRDefault="00BF0102" w:rsidP="00BF0102">
      <w:pPr>
        <w:pStyle w:val="a4"/>
        <w:ind w:firstLine="709"/>
        <w:jc w:val="both"/>
        <w:rPr>
          <w:rFonts w:ascii="Times New Roman" w:eastAsia="Times New Roman" w:hAnsi="Times New Roman" w:cs="Times New Roman"/>
          <w:sz w:val="24"/>
          <w:szCs w:val="24"/>
          <w:lang w:eastAsia="ru-RU"/>
        </w:rPr>
      </w:pPr>
      <w:r w:rsidRPr="00BF0102">
        <w:rPr>
          <w:rFonts w:ascii="Times New Roman" w:eastAsia="Times New Roman" w:hAnsi="Times New Roman" w:cs="Times New Roman"/>
          <w:sz w:val="24"/>
          <w:szCs w:val="24"/>
          <w:lang w:eastAsia="ru-RU"/>
        </w:rPr>
        <w:t>Исследован процесс впуска ДВС с обработкой результатов с применением прикладной программы LABVIEN. Созданы установки для исследования газообмена в ДВС и для тарировки датчиков давления. Данная установка позволяет изменять длину трубопроводов и их объемы, включаемые в систему впуска или выпуска, а также имеет возможность регулировать высоту подъема клапана и фазы газораспределения во время настройки и работы ДВС.</w:t>
      </w:r>
    </w:p>
    <w:p w:rsidR="00BF0102" w:rsidRPr="00BF0102" w:rsidRDefault="00BF0102" w:rsidP="00BF0102">
      <w:pPr>
        <w:pStyle w:val="a4"/>
        <w:ind w:firstLine="709"/>
        <w:jc w:val="both"/>
        <w:rPr>
          <w:rFonts w:ascii="Times New Roman" w:eastAsia="Times New Roman" w:hAnsi="Times New Roman" w:cs="Times New Roman"/>
          <w:sz w:val="24"/>
          <w:szCs w:val="24"/>
          <w:lang w:eastAsia="ru-RU"/>
        </w:rPr>
      </w:pPr>
    </w:p>
    <w:p w:rsidR="00DC4333" w:rsidRDefault="00DC4333" w:rsidP="00DC4333">
      <w:pPr>
        <w:pStyle w:val="a4"/>
        <w:ind w:firstLine="709"/>
        <w:jc w:val="both"/>
        <w:rPr>
          <w:rFonts w:ascii="Times New Roman" w:hAnsi="Times New Roman" w:cs="Times New Roman"/>
          <w:sz w:val="28"/>
        </w:rPr>
      </w:pPr>
      <w:r w:rsidRPr="00DC4333">
        <w:rPr>
          <w:rFonts w:ascii="Times New Roman" w:hAnsi="Times New Roman" w:cs="Times New Roman"/>
          <w:b/>
          <w:sz w:val="28"/>
        </w:rPr>
        <w:t>Алексеев</w:t>
      </w:r>
      <w:r>
        <w:rPr>
          <w:rFonts w:ascii="Times New Roman" w:hAnsi="Times New Roman" w:cs="Times New Roman"/>
          <w:b/>
          <w:sz w:val="28"/>
        </w:rPr>
        <w:t>,</w:t>
      </w:r>
      <w:r w:rsidRPr="00DC4333">
        <w:rPr>
          <w:rFonts w:ascii="Times New Roman" w:hAnsi="Times New Roman" w:cs="Times New Roman"/>
          <w:b/>
          <w:sz w:val="28"/>
        </w:rPr>
        <w:t xml:space="preserve"> Н. С.</w:t>
      </w:r>
      <w:r w:rsidRPr="00DC4333">
        <w:rPr>
          <w:rFonts w:ascii="Times New Roman" w:hAnsi="Times New Roman" w:cs="Times New Roman"/>
          <w:sz w:val="28"/>
        </w:rPr>
        <w:t xml:space="preserve"> Влияние режимов резания на свойства шлифовальных кругов при обработке покрытий / Н</w:t>
      </w:r>
      <w:r>
        <w:rPr>
          <w:rFonts w:ascii="Times New Roman" w:hAnsi="Times New Roman" w:cs="Times New Roman"/>
          <w:sz w:val="28"/>
        </w:rPr>
        <w:t>.</w:t>
      </w:r>
      <w:r w:rsidRPr="00DC4333">
        <w:rPr>
          <w:rFonts w:ascii="Times New Roman" w:hAnsi="Times New Roman" w:cs="Times New Roman"/>
          <w:sz w:val="28"/>
        </w:rPr>
        <w:t xml:space="preserve"> С. Алексеев, В. А. </w:t>
      </w:r>
      <w:proofErr w:type="spellStart"/>
      <w:r w:rsidRPr="00DC4333">
        <w:rPr>
          <w:rFonts w:ascii="Times New Roman" w:hAnsi="Times New Roman" w:cs="Times New Roman"/>
          <w:sz w:val="28"/>
        </w:rPr>
        <w:t>Капорин</w:t>
      </w:r>
      <w:proofErr w:type="spellEnd"/>
      <w:r w:rsidRPr="00DC4333">
        <w:rPr>
          <w:rFonts w:ascii="Times New Roman" w:hAnsi="Times New Roman" w:cs="Times New Roman"/>
          <w:sz w:val="28"/>
        </w:rPr>
        <w:t>, С. В. Иванов // Сел</w:t>
      </w:r>
      <w:proofErr w:type="gramStart"/>
      <w:r>
        <w:rPr>
          <w:rFonts w:ascii="Times New Roman" w:hAnsi="Times New Roman" w:cs="Times New Roman"/>
          <w:sz w:val="28"/>
        </w:rPr>
        <w:t>.</w:t>
      </w:r>
      <w:proofErr w:type="gramEnd"/>
      <w:r w:rsidRPr="00DC4333">
        <w:rPr>
          <w:rFonts w:ascii="Times New Roman" w:hAnsi="Times New Roman" w:cs="Times New Roman"/>
          <w:sz w:val="28"/>
        </w:rPr>
        <w:t xml:space="preserve"> </w:t>
      </w:r>
      <w:proofErr w:type="gramStart"/>
      <w:r w:rsidRPr="00DC4333">
        <w:rPr>
          <w:rFonts w:ascii="Times New Roman" w:hAnsi="Times New Roman" w:cs="Times New Roman"/>
          <w:sz w:val="28"/>
        </w:rPr>
        <w:t>м</w:t>
      </w:r>
      <w:proofErr w:type="gramEnd"/>
      <w:r w:rsidRPr="00DC4333">
        <w:rPr>
          <w:rFonts w:ascii="Times New Roman" w:hAnsi="Times New Roman" w:cs="Times New Roman"/>
          <w:sz w:val="28"/>
        </w:rPr>
        <w:t xml:space="preserve">еханизатор. </w:t>
      </w:r>
      <w:r>
        <w:rPr>
          <w:rFonts w:ascii="Times New Roman" w:hAnsi="Times New Roman" w:cs="Times New Roman"/>
          <w:sz w:val="28"/>
        </w:rPr>
        <w:t>–</w:t>
      </w:r>
      <w:r w:rsidRPr="00DC4333">
        <w:rPr>
          <w:rFonts w:ascii="Times New Roman" w:hAnsi="Times New Roman" w:cs="Times New Roman"/>
          <w:sz w:val="28"/>
        </w:rPr>
        <w:t xml:space="preserve"> 2018. </w:t>
      </w:r>
      <w:r>
        <w:rPr>
          <w:rFonts w:ascii="Times New Roman" w:hAnsi="Times New Roman" w:cs="Times New Roman"/>
          <w:sz w:val="28"/>
        </w:rPr>
        <w:t>– №</w:t>
      </w:r>
      <w:r w:rsidRPr="00DC4333">
        <w:rPr>
          <w:rFonts w:ascii="Times New Roman" w:hAnsi="Times New Roman" w:cs="Times New Roman"/>
          <w:sz w:val="28"/>
        </w:rPr>
        <w:t xml:space="preserve"> 3. </w:t>
      </w:r>
      <w:r>
        <w:rPr>
          <w:rFonts w:ascii="Times New Roman" w:hAnsi="Times New Roman" w:cs="Times New Roman"/>
          <w:sz w:val="28"/>
        </w:rPr>
        <w:t>–</w:t>
      </w:r>
      <w:r w:rsidRPr="00DC4333">
        <w:rPr>
          <w:rFonts w:ascii="Times New Roman" w:hAnsi="Times New Roman" w:cs="Times New Roman"/>
          <w:sz w:val="28"/>
        </w:rPr>
        <w:t xml:space="preserve"> С. 36</w:t>
      </w:r>
      <w:r>
        <w:rPr>
          <w:rFonts w:ascii="Times New Roman" w:hAnsi="Times New Roman" w:cs="Times New Roman"/>
          <w:sz w:val="28"/>
        </w:rPr>
        <w:t>–</w:t>
      </w:r>
      <w:r w:rsidRPr="00DC4333">
        <w:rPr>
          <w:rFonts w:ascii="Times New Roman" w:hAnsi="Times New Roman" w:cs="Times New Roman"/>
          <w:sz w:val="28"/>
        </w:rPr>
        <w:t>38</w:t>
      </w:r>
      <w:proofErr w:type="gramStart"/>
      <w:r w:rsidRPr="00DC4333">
        <w:rPr>
          <w:rFonts w:ascii="Times New Roman" w:hAnsi="Times New Roman" w:cs="Times New Roman"/>
          <w:sz w:val="28"/>
        </w:rPr>
        <w:t xml:space="preserve"> :</w:t>
      </w:r>
      <w:proofErr w:type="gramEnd"/>
      <w:r w:rsidRPr="00DC4333">
        <w:rPr>
          <w:rFonts w:ascii="Times New Roman" w:hAnsi="Times New Roman" w:cs="Times New Roman"/>
          <w:sz w:val="28"/>
        </w:rPr>
        <w:t xml:space="preserve"> 4 рис., 2 табл.</w:t>
      </w:r>
    </w:p>
    <w:p w:rsidR="00DC4333" w:rsidRPr="00DC4333" w:rsidRDefault="00DC4333" w:rsidP="00DC4333">
      <w:pPr>
        <w:pStyle w:val="a4"/>
        <w:ind w:firstLine="709"/>
        <w:jc w:val="both"/>
        <w:rPr>
          <w:rFonts w:ascii="Times New Roman" w:hAnsi="Times New Roman" w:cs="Times New Roman"/>
          <w:sz w:val="24"/>
        </w:rPr>
      </w:pPr>
      <w:r w:rsidRPr="00DC4333">
        <w:rPr>
          <w:rFonts w:ascii="Times New Roman" w:hAnsi="Times New Roman" w:cs="Times New Roman"/>
          <w:sz w:val="24"/>
        </w:rPr>
        <w:t>Представлены результаты исследований режущей способности кругов из электрокорунда белого и карбида кремния зеленого в зависимости от скорости и глубины резания при круговом наружном шлифовании плазменного покрытия на железной основе.</w:t>
      </w:r>
      <w:r w:rsidRPr="00DC4333">
        <w:rPr>
          <w:rFonts w:ascii="Times New Roman" w:hAnsi="Times New Roman" w:cs="Times New Roman"/>
          <w:sz w:val="24"/>
        </w:rPr>
        <w:br/>
      </w:r>
    </w:p>
    <w:p w:rsidR="004705A9" w:rsidRDefault="004705A9" w:rsidP="004705A9">
      <w:pPr>
        <w:pStyle w:val="a4"/>
        <w:ind w:firstLine="709"/>
        <w:jc w:val="both"/>
        <w:rPr>
          <w:rFonts w:ascii="Times New Roman" w:hAnsi="Times New Roman" w:cs="Times New Roman"/>
          <w:sz w:val="28"/>
        </w:rPr>
      </w:pPr>
      <w:r w:rsidRPr="004705A9">
        <w:rPr>
          <w:rFonts w:ascii="Times New Roman" w:hAnsi="Times New Roman" w:cs="Times New Roman"/>
          <w:b/>
          <w:sz w:val="28"/>
        </w:rPr>
        <w:t>Анализ исполнительных органов глубокорыхлителей по их стойкости к абразивному изнашиванию</w:t>
      </w:r>
      <w:r>
        <w:rPr>
          <w:rFonts w:ascii="Times New Roman" w:hAnsi="Times New Roman" w:cs="Times New Roman"/>
          <w:sz w:val="28"/>
        </w:rPr>
        <w:t xml:space="preserve"> /</w:t>
      </w:r>
      <w:r w:rsidRPr="004705A9">
        <w:rPr>
          <w:rFonts w:ascii="Times New Roman" w:hAnsi="Times New Roman" w:cs="Times New Roman"/>
          <w:sz w:val="28"/>
        </w:rPr>
        <w:t xml:space="preserve"> А.</w:t>
      </w:r>
      <w:r>
        <w:rPr>
          <w:rFonts w:ascii="Times New Roman" w:hAnsi="Times New Roman" w:cs="Times New Roman"/>
          <w:sz w:val="28"/>
        </w:rPr>
        <w:t xml:space="preserve"> </w:t>
      </w:r>
      <w:r w:rsidRPr="004705A9">
        <w:rPr>
          <w:rFonts w:ascii="Times New Roman" w:hAnsi="Times New Roman" w:cs="Times New Roman"/>
          <w:sz w:val="28"/>
        </w:rPr>
        <w:t>М.</w:t>
      </w:r>
      <w:r>
        <w:rPr>
          <w:rFonts w:ascii="Times New Roman" w:hAnsi="Times New Roman" w:cs="Times New Roman"/>
          <w:sz w:val="28"/>
        </w:rPr>
        <w:t xml:space="preserve"> </w:t>
      </w:r>
      <w:proofErr w:type="spellStart"/>
      <w:r w:rsidRPr="004705A9">
        <w:rPr>
          <w:rFonts w:ascii="Times New Roman" w:hAnsi="Times New Roman" w:cs="Times New Roman"/>
          <w:sz w:val="28"/>
        </w:rPr>
        <w:t>Михальченков</w:t>
      </w:r>
      <w:proofErr w:type="spellEnd"/>
      <w:r>
        <w:rPr>
          <w:rFonts w:ascii="Times New Roman" w:hAnsi="Times New Roman" w:cs="Times New Roman"/>
          <w:sz w:val="28"/>
        </w:rPr>
        <w:t xml:space="preserve"> </w:t>
      </w:r>
      <w:r w:rsidRPr="0005664C">
        <w:rPr>
          <w:rFonts w:ascii="Times New Roman" w:hAnsi="Times New Roman" w:cs="Times New Roman"/>
          <w:sz w:val="28"/>
        </w:rPr>
        <w:t>[</w:t>
      </w:r>
      <w:r>
        <w:rPr>
          <w:rFonts w:ascii="Times New Roman" w:hAnsi="Times New Roman" w:cs="Times New Roman"/>
          <w:sz w:val="28"/>
        </w:rPr>
        <w:t>и др.</w:t>
      </w:r>
      <w:r w:rsidRPr="004705A9">
        <w:rPr>
          <w:rFonts w:ascii="Times New Roman" w:hAnsi="Times New Roman" w:cs="Times New Roman"/>
          <w:sz w:val="28"/>
        </w:rPr>
        <w:t xml:space="preserve">] // </w:t>
      </w:r>
      <w:proofErr w:type="spellStart"/>
      <w:r w:rsidRPr="004705A9">
        <w:rPr>
          <w:rFonts w:ascii="Times New Roman" w:hAnsi="Times New Roman" w:cs="Times New Roman"/>
          <w:sz w:val="28"/>
        </w:rPr>
        <w:t>Вестн</w:t>
      </w:r>
      <w:proofErr w:type="spellEnd"/>
      <w:r w:rsidRPr="004705A9">
        <w:rPr>
          <w:rFonts w:ascii="Times New Roman" w:hAnsi="Times New Roman" w:cs="Times New Roman"/>
          <w:sz w:val="28"/>
        </w:rPr>
        <w:t>. Брянской гос. с.-х. акад. – 2018. – № 1. – С. 50</w:t>
      </w:r>
      <w:r>
        <w:rPr>
          <w:rFonts w:ascii="Times New Roman" w:hAnsi="Times New Roman" w:cs="Times New Roman"/>
          <w:sz w:val="28"/>
        </w:rPr>
        <w:t>–</w:t>
      </w:r>
      <w:r w:rsidRPr="004705A9">
        <w:rPr>
          <w:rFonts w:ascii="Times New Roman" w:hAnsi="Times New Roman" w:cs="Times New Roman"/>
          <w:sz w:val="28"/>
        </w:rPr>
        <w:t>57</w:t>
      </w:r>
      <w:r>
        <w:rPr>
          <w:rFonts w:ascii="Times New Roman" w:hAnsi="Times New Roman" w:cs="Times New Roman"/>
          <w:sz w:val="28"/>
        </w:rPr>
        <w:t>.</w:t>
      </w:r>
    </w:p>
    <w:p w:rsidR="00A35324" w:rsidRPr="00A35324" w:rsidRDefault="00A35324" w:rsidP="00A35324">
      <w:pPr>
        <w:pStyle w:val="a4"/>
        <w:ind w:firstLine="709"/>
        <w:jc w:val="both"/>
        <w:rPr>
          <w:rFonts w:ascii="Times New Roman" w:hAnsi="Times New Roman" w:cs="Times New Roman"/>
          <w:sz w:val="28"/>
        </w:rPr>
      </w:pPr>
      <w:r w:rsidRPr="00A35324">
        <w:rPr>
          <w:rFonts w:ascii="Times New Roman" w:hAnsi="Times New Roman" w:cs="Times New Roman"/>
          <w:b/>
          <w:sz w:val="28"/>
        </w:rPr>
        <w:lastRenderedPageBreak/>
        <w:t>Варнаков, Д. В.</w:t>
      </w:r>
      <w:r w:rsidRPr="00A35324">
        <w:rPr>
          <w:rFonts w:ascii="Times New Roman" w:hAnsi="Times New Roman" w:cs="Times New Roman"/>
          <w:sz w:val="28"/>
        </w:rPr>
        <w:t xml:space="preserve"> Применение контрольных карт </w:t>
      </w:r>
      <w:proofErr w:type="spellStart"/>
      <w:r w:rsidRPr="00A35324">
        <w:rPr>
          <w:rFonts w:ascii="Times New Roman" w:hAnsi="Times New Roman" w:cs="Times New Roman"/>
          <w:sz w:val="28"/>
        </w:rPr>
        <w:t>Шухарта</w:t>
      </w:r>
      <w:proofErr w:type="spellEnd"/>
      <w:r w:rsidRPr="00A35324">
        <w:rPr>
          <w:rFonts w:ascii="Times New Roman" w:hAnsi="Times New Roman" w:cs="Times New Roman"/>
          <w:sz w:val="28"/>
        </w:rPr>
        <w:t xml:space="preserve"> в системах измерения параметров / Д. В. Варнаков, М. А. </w:t>
      </w:r>
      <w:proofErr w:type="spellStart"/>
      <w:r w:rsidRPr="00A35324">
        <w:rPr>
          <w:rFonts w:ascii="Times New Roman" w:hAnsi="Times New Roman" w:cs="Times New Roman"/>
          <w:sz w:val="28"/>
        </w:rPr>
        <w:t>Афонин</w:t>
      </w:r>
      <w:proofErr w:type="spellEnd"/>
      <w:r w:rsidRPr="00A35324">
        <w:rPr>
          <w:rFonts w:ascii="Times New Roman" w:hAnsi="Times New Roman" w:cs="Times New Roman"/>
          <w:sz w:val="28"/>
        </w:rPr>
        <w:t xml:space="preserve"> // </w:t>
      </w:r>
      <w:proofErr w:type="spellStart"/>
      <w:r w:rsidRPr="00A35324">
        <w:rPr>
          <w:rFonts w:ascii="Times New Roman" w:hAnsi="Times New Roman" w:cs="Times New Roman"/>
          <w:sz w:val="28"/>
        </w:rPr>
        <w:t>Аграр</w:t>
      </w:r>
      <w:proofErr w:type="spellEnd"/>
      <w:r w:rsidRPr="00A35324">
        <w:rPr>
          <w:rFonts w:ascii="Times New Roman" w:hAnsi="Times New Roman" w:cs="Times New Roman"/>
          <w:sz w:val="28"/>
        </w:rPr>
        <w:t>. науч. журн. – 2018. – № 2. – С. 54–58.</w:t>
      </w:r>
    </w:p>
    <w:p w:rsidR="00A35324" w:rsidRPr="0055401F" w:rsidRDefault="00A35324" w:rsidP="00A35324">
      <w:pPr>
        <w:pStyle w:val="a4"/>
        <w:ind w:firstLine="709"/>
        <w:jc w:val="both"/>
        <w:rPr>
          <w:rFonts w:ascii="Times New Roman" w:hAnsi="Times New Roman" w:cs="Times New Roman"/>
          <w:sz w:val="24"/>
        </w:rPr>
      </w:pPr>
      <w:r w:rsidRPr="0055401F">
        <w:rPr>
          <w:rFonts w:ascii="Times New Roman" w:hAnsi="Times New Roman" w:cs="Times New Roman"/>
          <w:sz w:val="24"/>
        </w:rPr>
        <w:t xml:space="preserve">В статье рассмотрены современные методы и средства диагностики, оперативного контроля и прогнозирования параметрической надежности автотранспортных средств, применяемых в службе горючего. Представлена методика контрольных карт </w:t>
      </w:r>
      <w:proofErr w:type="spellStart"/>
      <w:r w:rsidRPr="0055401F">
        <w:rPr>
          <w:rFonts w:ascii="Times New Roman" w:hAnsi="Times New Roman" w:cs="Times New Roman"/>
          <w:sz w:val="24"/>
        </w:rPr>
        <w:t>Шухарта</w:t>
      </w:r>
      <w:proofErr w:type="spellEnd"/>
      <w:r w:rsidRPr="0055401F">
        <w:rPr>
          <w:rFonts w:ascii="Times New Roman" w:hAnsi="Times New Roman" w:cs="Times New Roman"/>
          <w:sz w:val="24"/>
        </w:rPr>
        <w:t xml:space="preserve"> в системах измерения параметров. </w:t>
      </w:r>
    </w:p>
    <w:p w:rsidR="00617F76" w:rsidRPr="00A402FF" w:rsidRDefault="00617F76" w:rsidP="000F07F0">
      <w:pPr>
        <w:pStyle w:val="a4"/>
        <w:ind w:firstLine="709"/>
        <w:jc w:val="center"/>
        <w:rPr>
          <w:rFonts w:ascii="Times New Roman" w:hAnsi="Times New Roman" w:cs="Times New Roman"/>
          <w:sz w:val="24"/>
        </w:rPr>
      </w:pPr>
    </w:p>
    <w:p w:rsidR="00AF69EB" w:rsidRPr="00AF69EB" w:rsidRDefault="00AF69EB" w:rsidP="00AF69EB">
      <w:pPr>
        <w:pStyle w:val="a4"/>
        <w:ind w:firstLine="709"/>
        <w:jc w:val="both"/>
        <w:rPr>
          <w:rFonts w:ascii="Times New Roman" w:hAnsi="Times New Roman" w:cs="Times New Roman"/>
          <w:sz w:val="28"/>
        </w:rPr>
      </w:pPr>
      <w:r w:rsidRPr="00AF69EB">
        <w:rPr>
          <w:rFonts w:ascii="Times New Roman" w:hAnsi="Times New Roman" w:cs="Times New Roman"/>
          <w:b/>
          <w:sz w:val="28"/>
        </w:rPr>
        <w:t>Выявление скрытых отказов электрических топливных насосов мобильных энергетических сре</w:t>
      </w:r>
      <w:proofErr w:type="gramStart"/>
      <w:r w:rsidRPr="00AF69EB">
        <w:rPr>
          <w:rFonts w:ascii="Times New Roman" w:hAnsi="Times New Roman" w:cs="Times New Roman"/>
          <w:b/>
          <w:sz w:val="28"/>
        </w:rPr>
        <w:t>дств в с</w:t>
      </w:r>
      <w:proofErr w:type="gramEnd"/>
      <w:r w:rsidRPr="00AF69EB">
        <w:rPr>
          <w:rFonts w:ascii="Times New Roman" w:hAnsi="Times New Roman" w:cs="Times New Roman"/>
          <w:b/>
          <w:sz w:val="28"/>
        </w:rPr>
        <w:t>ельском хозяйстве методом тестового диагностирования</w:t>
      </w:r>
      <w:r w:rsidRPr="00AF69EB">
        <w:rPr>
          <w:rFonts w:ascii="Times New Roman" w:hAnsi="Times New Roman" w:cs="Times New Roman"/>
          <w:sz w:val="28"/>
        </w:rPr>
        <w:t xml:space="preserve"> / А.</w:t>
      </w:r>
      <w:r>
        <w:rPr>
          <w:rFonts w:ascii="Times New Roman" w:hAnsi="Times New Roman" w:cs="Times New Roman"/>
          <w:sz w:val="28"/>
        </w:rPr>
        <w:t xml:space="preserve"> В.</w:t>
      </w:r>
      <w:r w:rsidRPr="00AF69EB">
        <w:rPr>
          <w:rFonts w:ascii="Times New Roman" w:hAnsi="Times New Roman" w:cs="Times New Roman"/>
          <w:sz w:val="28"/>
        </w:rPr>
        <w:t xml:space="preserve"> Гриценко </w:t>
      </w:r>
      <w:r w:rsidRPr="0052322D">
        <w:rPr>
          <w:rFonts w:ascii="Times New Roman" w:hAnsi="Times New Roman" w:cs="Times New Roman"/>
          <w:sz w:val="28"/>
        </w:rPr>
        <w:t>[</w:t>
      </w:r>
      <w:r>
        <w:rPr>
          <w:rFonts w:ascii="Times New Roman" w:hAnsi="Times New Roman" w:cs="Times New Roman"/>
          <w:sz w:val="28"/>
        </w:rPr>
        <w:t>и др.</w:t>
      </w:r>
      <w:r w:rsidRPr="0052322D">
        <w:rPr>
          <w:rFonts w:ascii="Times New Roman" w:hAnsi="Times New Roman" w:cs="Times New Roman"/>
          <w:sz w:val="28"/>
        </w:rPr>
        <w:t>]</w:t>
      </w:r>
      <w:r w:rsidRPr="00AF69EB">
        <w:rPr>
          <w:rFonts w:ascii="Times New Roman" w:hAnsi="Times New Roman" w:cs="Times New Roman"/>
          <w:sz w:val="28"/>
        </w:rPr>
        <w:t xml:space="preserve"> // АПК России. – Т. 25</w:t>
      </w:r>
      <w:r>
        <w:rPr>
          <w:rFonts w:ascii="Times New Roman" w:hAnsi="Times New Roman" w:cs="Times New Roman"/>
          <w:sz w:val="28"/>
        </w:rPr>
        <w:t>,</w:t>
      </w:r>
      <w:r w:rsidRPr="00AF69EB">
        <w:rPr>
          <w:rFonts w:ascii="Times New Roman" w:hAnsi="Times New Roman" w:cs="Times New Roman"/>
          <w:sz w:val="28"/>
        </w:rPr>
        <w:t xml:space="preserve"> № 1. – С. 97</w:t>
      </w:r>
      <w:r>
        <w:rPr>
          <w:rFonts w:ascii="Times New Roman" w:hAnsi="Times New Roman" w:cs="Times New Roman"/>
          <w:sz w:val="28"/>
        </w:rPr>
        <w:t>–</w:t>
      </w:r>
      <w:r w:rsidRPr="00AF69EB">
        <w:rPr>
          <w:rFonts w:ascii="Times New Roman" w:hAnsi="Times New Roman" w:cs="Times New Roman"/>
          <w:sz w:val="28"/>
        </w:rPr>
        <w:t>103.</w:t>
      </w:r>
    </w:p>
    <w:p w:rsidR="00AF69EB" w:rsidRPr="00AF69EB" w:rsidRDefault="00AF69EB" w:rsidP="00AF69EB">
      <w:pPr>
        <w:pStyle w:val="a4"/>
        <w:ind w:firstLine="709"/>
        <w:jc w:val="both"/>
        <w:rPr>
          <w:rFonts w:ascii="Times New Roman" w:hAnsi="Times New Roman" w:cs="Times New Roman"/>
          <w:sz w:val="24"/>
        </w:rPr>
      </w:pPr>
      <w:r w:rsidRPr="00AF69EB">
        <w:rPr>
          <w:rFonts w:ascii="Times New Roman" w:hAnsi="Times New Roman" w:cs="Times New Roman"/>
          <w:sz w:val="24"/>
        </w:rPr>
        <w:t>В статье представлен тестовый метод диагностирования электрических топливных насосов (</w:t>
      </w:r>
      <w:proofErr w:type="gramStart"/>
      <w:r w:rsidRPr="00AF69EB">
        <w:rPr>
          <w:rFonts w:ascii="Times New Roman" w:hAnsi="Times New Roman" w:cs="Times New Roman"/>
          <w:sz w:val="24"/>
        </w:rPr>
        <w:t>ЭТН</w:t>
      </w:r>
      <w:proofErr w:type="gramEnd"/>
      <w:r w:rsidRPr="00AF69EB">
        <w:rPr>
          <w:rFonts w:ascii="Times New Roman" w:hAnsi="Times New Roman" w:cs="Times New Roman"/>
          <w:sz w:val="24"/>
        </w:rPr>
        <w:t>) тракторов и автомобилей. Тестовое диагностирование заключается в обеспечении нештатного режима функционирования ЭТН, который обеспечивается путем изменения напряжения питания на клеммах ЭТН. В практической части работы рассмотрены два экспериментальных исследования, основанных на тестовых режимах диагностирования роликового электрического топливного бензонасоса автомобиля ГАЗ 3110 с двигателем ЗМЗ-4062, с производительностью не менее 130 л/ч, максимальными значениями давления и силы тока, равными 687 кПа и 6,5</w:t>
      </w:r>
      <w:proofErr w:type="gramStart"/>
      <w:r w:rsidRPr="00AF69EB">
        <w:rPr>
          <w:rFonts w:ascii="Times New Roman" w:hAnsi="Times New Roman" w:cs="Times New Roman"/>
          <w:sz w:val="24"/>
        </w:rPr>
        <w:t xml:space="preserve"> А</w:t>
      </w:r>
      <w:proofErr w:type="gramEnd"/>
      <w:r w:rsidRPr="00AF69EB">
        <w:rPr>
          <w:rFonts w:ascii="Times New Roman" w:hAnsi="Times New Roman" w:cs="Times New Roman"/>
          <w:sz w:val="24"/>
        </w:rPr>
        <w:t xml:space="preserve"> соответственно. </w:t>
      </w:r>
      <w:proofErr w:type="gramStart"/>
      <w:r w:rsidRPr="00AF69EB">
        <w:rPr>
          <w:rFonts w:ascii="Times New Roman" w:hAnsi="Times New Roman" w:cs="Times New Roman"/>
          <w:sz w:val="24"/>
        </w:rPr>
        <w:t>В экспериментальной части исследований производилась имитация двух основных неисправностей системы топливоподачи, влияющих на правильность функционирования ДВС мобильных энергетических средств (МЭС): 1) засоренность топливной магистрали - топливного фильтра и патрубков; 2) утечки топлива через торцевые и радиальные зазоры между роликами и корпусом ЭТН. Эксперимент проводился при статичном состоянии двигателя, т.е. с выключенным двигателем.</w:t>
      </w:r>
      <w:proofErr w:type="gramEnd"/>
      <w:r w:rsidRPr="00AF69EB">
        <w:rPr>
          <w:rFonts w:ascii="Times New Roman" w:hAnsi="Times New Roman" w:cs="Times New Roman"/>
          <w:sz w:val="24"/>
        </w:rPr>
        <w:t xml:space="preserve"> Представлены результаты данных исследований при последовательном и параллельном соединении в топливную магистраль жиклеров с диаметрами сечения 1,2, 0,5, 0,3 и 0,14 мм. В ходе первого испытания установлено, что наиболее чувствительным показателем к росту засоренности топливной магистрали при диагностировании </w:t>
      </w:r>
      <w:proofErr w:type="gramStart"/>
      <w:r w:rsidRPr="00AF69EB">
        <w:rPr>
          <w:rFonts w:ascii="Times New Roman" w:hAnsi="Times New Roman" w:cs="Times New Roman"/>
          <w:sz w:val="24"/>
        </w:rPr>
        <w:t>ЭТН</w:t>
      </w:r>
      <w:proofErr w:type="gramEnd"/>
      <w:r w:rsidRPr="00AF69EB">
        <w:rPr>
          <w:rFonts w:ascii="Times New Roman" w:hAnsi="Times New Roman" w:cs="Times New Roman"/>
          <w:sz w:val="24"/>
        </w:rPr>
        <w:t xml:space="preserve"> является сила тока при неустановившемся значении давления. Чем выше засоренность топливной магистрали, тем выше значение потребляемого тока I, A. При проведении второго испытания установлено, что наиболее чувствительным показателем к росту утечек топлива через зазоры при диагностировании </w:t>
      </w:r>
      <w:proofErr w:type="gramStart"/>
      <w:r w:rsidRPr="00AF69EB">
        <w:rPr>
          <w:rFonts w:ascii="Times New Roman" w:hAnsi="Times New Roman" w:cs="Times New Roman"/>
          <w:sz w:val="24"/>
        </w:rPr>
        <w:t>ЭТН</w:t>
      </w:r>
      <w:proofErr w:type="gramEnd"/>
      <w:r w:rsidRPr="00AF69EB">
        <w:rPr>
          <w:rFonts w:ascii="Times New Roman" w:hAnsi="Times New Roman" w:cs="Times New Roman"/>
          <w:sz w:val="24"/>
        </w:rPr>
        <w:t xml:space="preserve"> является сила тока при неустановившемся значении давления. Чем больше утечки топлива, тем ниже значение потребляемого тока I, A. Данный метод диагностирования рекомендуется к использованию </w:t>
      </w:r>
      <w:proofErr w:type="spellStart"/>
      <w:r w:rsidRPr="00AF69EB">
        <w:rPr>
          <w:rFonts w:ascii="Times New Roman" w:hAnsi="Times New Roman" w:cs="Times New Roman"/>
          <w:sz w:val="24"/>
        </w:rPr>
        <w:t>автообслуживающим</w:t>
      </w:r>
      <w:proofErr w:type="spellEnd"/>
      <w:r w:rsidRPr="00AF69EB">
        <w:rPr>
          <w:rFonts w:ascii="Times New Roman" w:hAnsi="Times New Roman" w:cs="Times New Roman"/>
          <w:sz w:val="24"/>
        </w:rPr>
        <w:t xml:space="preserve"> организациям. </w:t>
      </w:r>
    </w:p>
    <w:p w:rsidR="00617F76" w:rsidRPr="00436E66" w:rsidRDefault="00617F76" w:rsidP="00617F76">
      <w:pPr>
        <w:pStyle w:val="a4"/>
        <w:ind w:firstLine="709"/>
        <w:jc w:val="both"/>
        <w:rPr>
          <w:rFonts w:ascii="Times New Roman" w:hAnsi="Times New Roman" w:cs="Times New Roman"/>
          <w:sz w:val="24"/>
          <w:szCs w:val="24"/>
        </w:rPr>
      </w:pPr>
    </w:p>
    <w:p w:rsidR="00A402FF" w:rsidRPr="00A402FF" w:rsidRDefault="00A402FF" w:rsidP="00A402FF">
      <w:pPr>
        <w:pStyle w:val="a4"/>
        <w:ind w:firstLine="709"/>
        <w:jc w:val="both"/>
        <w:rPr>
          <w:rFonts w:ascii="Times New Roman" w:hAnsi="Times New Roman" w:cs="Times New Roman"/>
          <w:sz w:val="28"/>
        </w:rPr>
      </w:pPr>
      <w:r w:rsidRPr="00A402FF">
        <w:rPr>
          <w:rFonts w:ascii="Times New Roman" w:hAnsi="Times New Roman" w:cs="Times New Roman"/>
          <w:b/>
          <w:sz w:val="28"/>
        </w:rPr>
        <w:t>Гриценко, А. В.</w:t>
      </w:r>
      <w:r w:rsidRPr="00A402FF">
        <w:rPr>
          <w:rFonts w:ascii="Times New Roman" w:hAnsi="Times New Roman" w:cs="Times New Roman"/>
          <w:sz w:val="28"/>
        </w:rPr>
        <w:t xml:space="preserve"> Расчет эффективности и внедрение </w:t>
      </w:r>
      <w:proofErr w:type="gramStart"/>
      <w:r w:rsidRPr="00A402FF">
        <w:rPr>
          <w:rFonts w:ascii="Times New Roman" w:hAnsi="Times New Roman" w:cs="Times New Roman"/>
          <w:sz w:val="28"/>
        </w:rPr>
        <w:t>технологии диагностирования датчиков массового расхода воздуха</w:t>
      </w:r>
      <w:proofErr w:type="gramEnd"/>
      <w:r w:rsidRPr="00A402FF">
        <w:rPr>
          <w:rFonts w:ascii="Times New Roman" w:hAnsi="Times New Roman" w:cs="Times New Roman"/>
          <w:sz w:val="28"/>
        </w:rPr>
        <w:t xml:space="preserve"> на тестовых режимах / А.</w:t>
      </w:r>
      <w:r>
        <w:rPr>
          <w:rFonts w:ascii="Times New Roman" w:hAnsi="Times New Roman" w:cs="Times New Roman"/>
          <w:sz w:val="28"/>
        </w:rPr>
        <w:t xml:space="preserve"> </w:t>
      </w:r>
      <w:r w:rsidRPr="00A402FF">
        <w:rPr>
          <w:rFonts w:ascii="Times New Roman" w:hAnsi="Times New Roman" w:cs="Times New Roman"/>
          <w:sz w:val="28"/>
        </w:rPr>
        <w:t>В.</w:t>
      </w:r>
      <w:r>
        <w:rPr>
          <w:rFonts w:ascii="Times New Roman" w:hAnsi="Times New Roman" w:cs="Times New Roman"/>
          <w:sz w:val="28"/>
        </w:rPr>
        <w:t xml:space="preserve"> </w:t>
      </w:r>
      <w:r w:rsidRPr="00A402FF">
        <w:rPr>
          <w:rFonts w:ascii="Times New Roman" w:hAnsi="Times New Roman" w:cs="Times New Roman"/>
          <w:sz w:val="28"/>
        </w:rPr>
        <w:t>Гриценко, К.</w:t>
      </w:r>
      <w:r>
        <w:rPr>
          <w:rFonts w:ascii="Times New Roman" w:hAnsi="Times New Roman" w:cs="Times New Roman"/>
          <w:sz w:val="28"/>
        </w:rPr>
        <w:t xml:space="preserve"> </w:t>
      </w:r>
      <w:r w:rsidRPr="00A402FF">
        <w:rPr>
          <w:rFonts w:ascii="Times New Roman" w:hAnsi="Times New Roman" w:cs="Times New Roman"/>
          <w:sz w:val="28"/>
        </w:rPr>
        <w:t>И.</w:t>
      </w:r>
      <w:r>
        <w:rPr>
          <w:rFonts w:ascii="Times New Roman" w:hAnsi="Times New Roman" w:cs="Times New Roman"/>
          <w:sz w:val="28"/>
        </w:rPr>
        <w:t xml:space="preserve"> </w:t>
      </w:r>
      <w:proofErr w:type="spellStart"/>
      <w:r w:rsidRPr="00A402FF">
        <w:rPr>
          <w:rFonts w:ascii="Times New Roman" w:hAnsi="Times New Roman" w:cs="Times New Roman"/>
          <w:sz w:val="28"/>
        </w:rPr>
        <w:t>Лукомский</w:t>
      </w:r>
      <w:proofErr w:type="spellEnd"/>
      <w:r w:rsidRPr="00A402FF">
        <w:rPr>
          <w:rFonts w:ascii="Times New Roman" w:hAnsi="Times New Roman" w:cs="Times New Roman"/>
          <w:sz w:val="28"/>
        </w:rPr>
        <w:t>, К.</w:t>
      </w:r>
      <w:r>
        <w:rPr>
          <w:rFonts w:ascii="Times New Roman" w:hAnsi="Times New Roman" w:cs="Times New Roman"/>
          <w:sz w:val="28"/>
        </w:rPr>
        <w:t xml:space="preserve"> </w:t>
      </w:r>
      <w:r w:rsidRPr="00A402FF">
        <w:rPr>
          <w:rFonts w:ascii="Times New Roman" w:hAnsi="Times New Roman" w:cs="Times New Roman"/>
          <w:sz w:val="28"/>
        </w:rPr>
        <w:t xml:space="preserve">В. </w:t>
      </w:r>
      <w:proofErr w:type="spellStart"/>
      <w:r w:rsidRPr="00A402FF">
        <w:rPr>
          <w:rFonts w:ascii="Times New Roman" w:hAnsi="Times New Roman" w:cs="Times New Roman"/>
          <w:sz w:val="28"/>
        </w:rPr>
        <w:t>Глемба</w:t>
      </w:r>
      <w:proofErr w:type="spellEnd"/>
      <w:r w:rsidRPr="00A402FF">
        <w:rPr>
          <w:rFonts w:ascii="Times New Roman" w:hAnsi="Times New Roman" w:cs="Times New Roman"/>
          <w:sz w:val="28"/>
        </w:rPr>
        <w:t xml:space="preserve"> // АПК России. – Т. 25</w:t>
      </w:r>
      <w:r w:rsidR="009927A4">
        <w:rPr>
          <w:rFonts w:ascii="Times New Roman" w:hAnsi="Times New Roman" w:cs="Times New Roman"/>
          <w:sz w:val="28"/>
        </w:rPr>
        <w:t>,</w:t>
      </w:r>
      <w:r w:rsidRPr="00A402FF">
        <w:rPr>
          <w:rFonts w:ascii="Times New Roman" w:hAnsi="Times New Roman" w:cs="Times New Roman"/>
          <w:sz w:val="28"/>
        </w:rPr>
        <w:t xml:space="preserve"> № 1. – С. 104</w:t>
      </w:r>
      <w:r>
        <w:rPr>
          <w:rFonts w:ascii="Times New Roman" w:hAnsi="Times New Roman" w:cs="Times New Roman"/>
          <w:sz w:val="28"/>
        </w:rPr>
        <w:t>–</w:t>
      </w:r>
      <w:r w:rsidRPr="00A402FF">
        <w:rPr>
          <w:rFonts w:ascii="Times New Roman" w:hAnsi="Times New Roman" w:cs="Times New Roman"/>
          <w:sz w:val="28"/>
        </w:rPr>
        <w:t>113.</w:t>
      </w:r>
    </w:p>
    <w:p w:rsidR="00A402FF" w:rsidRDefault="00A402FF" w:rsidP="00A402FF">
      <w:pPr>
        <w:pStyle w:val="a4"/>
        <w:ind w:firstLine="709"/>
        <w:jc w:val="both"/>
        <w:rPr>
          <w:rFonts w:ascii="Times New Roman" w:hAnsi="Times New Roman" w:cs="Times New Roman"/>
          <w:sz w:val="24"/>
        </w:rPr>
      </w:pPr>
      <w:r w:rsidRPr="00A402FF">
        <w:rPr>
          <w:rFonts w:ascii="Times New Roman" w:hAnsi="Times New Roman" w:cs="Times New Roman"/>
          <w:sz w:val="24"/>
        </w:rPr>
        <w:t xml:space="preserve">Известно, что современная автомобильная электроника за </w:t>
      </w:r>
      <w:proofErr w:type="gramStart"/>
      <w:r w:rsidRPr="00A402FF">
        <w:rPr>
          <w:rFonts w:ascii="Times New Roman" w:hAnsi="Times New Roman" w:cs="Times New Roman"/>
          <w:sz w:val="24"/>
        </w:rPr>
        <w:t>последние</w:t>
      </w:r>
      <w:proofErr w:type="gramEnd"/>
      <w:r w:rsidRPr="00A402FF">
        <w:rPr>
          <w:rFonts w:ascii="Times New Roman" w:hAnsi="Times New Roman" w:cs="Times New Roman"/>
          <w:sz w:val="24"/>
        </w:rPr>
        <w:t xml:space="preserve"> 20 лет прошла существенное совершенствование. На смену аналоговым элементам пришли </w:t>
      </w:r>
      <w:proofErr w:type="gramStart"/>
      <w:r w:rsidRPr="00A402FF">
        <w:rPr>
          <w:rFonts w:ascii="Times New Roman" w:hAnsi="Times New Roman" w:cs="Times New Roman"/>
          <w:sz w:val="24"/>
        </w:rPr>
        <w:t>цифровые</w:t>
      </w:r>
      <w:proofErr w:type="gramEnd"/>
      <w:r w:rsidRPr="00A402FF">
        <w:rPr>
          <w:rFonts w:ascii="Times New Roman" w:hAnsi="Times New Roman" w:cs="Times New Roman"/>
          <w:sz w:val="24"/>
        </w:rPr>
        <w:t xml:space="preserve">. Мультиплексные системы заменили множественные и разветвленные жгуты проводов. Датчики и исполнительные механизмы современных автомобилей также превратились в цифровые устройства. Однако, как показывает отечественная и зарубежная статистика, превалирующее число отказов приходится на эти элементы электроники автомобиля, что подогревает интерес ученых к исследованию их надежности, разработке принципиально новых диагностических средств и комплексов. Но как показывает практика диагностирования, задача полного и достоверного диагностирования не решена. Хотя </w:t>
      </w:r>
      <w:r w:rsidRPr="00A402FF">
        <w:rPr>
          <w:rFonts w:ascii="Times New Roman" w:hAnsi="Times New Roman" w:cs="Times New Roman"/>
          <w:sz w:val="24"/>
        </w:rPr>
        <w:lastRenderedPageBreak/>
        <w:t xml:space="preserve">разработано и внедрено на </w:t>
      </w:r>
      <w:proofErr w:type="spellStart"/>
      <w:r w:rsidRPr="00A402FF">
        <w:rPr>
          <w:rFonts w:ascii="Times New Roman" w:hAnsi="Times New Roman" w:cs="Times New Roman"/>
          <w:sz w:val="24"/>
        </w:rPr>
        <w:t>автообслуживающих</w:t>
      </w:r>
      <w:proofErr w:type="spellEnd"/>
      <w:r w:rsidRPr="00A402FF">
        <w:rPr>
          <w:rFonts w:ascii="Times New Roman" w:hAnsi="Times New Roman" w:cs="Times New Roman"/>
          <w:sz w:val="24"/>
        </w:rPr>
        <w:t xml:space="preserve"> предприятиях большое количество приборов и комплексов. В процессе производственной работы нами были использованы различные диагностические приборы и комплексы, которые выявили серьезные недостатки при получении и анализе диагностической информации по датчикам массового расхода воздуха. </w:t>
      </w:r>
      <w:proofErr w:type="gramStart"/>
      <w:r w:rsidRPr="00A402FF">
        <w:rPr>
          <w:rFonts w:ascii="Times New Roman" w:hAnsi="Times New Roman" w:cs="Times New Roman"/>
          <w:sz w:val="24"/>
        </w:rPr>
        <w:t>Основные из них: 1.</w:t>
      </w:r>
      <w:proofErr w:type="gramEnd"/>
      <w:r w:rsidRPr="00A402FF">
        <w:rPr>
          <w:rFonts w:ascii="Times New Roman" w:hAnsi="Times New Roman" w:cs="Times New Roman"/>
          <w:sz w:val="24"/>
        </w:rPr>
        <w:t xml:space="preserve"> Плохая приспособленность к диагностированию; 2. Низкая достоверность диагностирования; 3. Невозможность диагностирования на движущемся автомобиле; 4. Высокая трудоемкость процесса диагностирования; 5. Значительная стоимость процесса диагностирования. Поэтому приоритетным направлением на сегодня является разработка и внедрение средства и технологии диагностирования датчиков массового расхода воздуха автомобилей (ДМРВ). Комплексный подход к вопросу проектирования и разработки приборного средства для диагностирования ДМРВ позволил создать мобильное высокоэффективное диагностическое средство для диагностирования ДМРВ. Несовершенство методов и средств диагностирования влечет за собой </w:t>
      </w:r>
      <w:r w:rsidR="00BF0102" w:rsidRPr="00A402FF">
        <w:rPr>
          <w:rFonts w:ascii="Times New Roman" w:hAnsi="Times New Roman" w:cs="Times New Roman"/>
          <w:sz w:val="24"/>
        </w:rPr>
        <w:t>неисправность,</w:t>
      </w:r>
      <w:r w:rsidRPr="00A402FF">
        <w:rPr>
          <w:rFonts w:ascii="Times New Roman" w:hAnsi="Times New Roman" w:cs="Times New Roman"/>
          <w:sz w:val="24"/>
        </w:rPr>
        <w:t xml:space="preserve"> и даже полный отказ механизмов и систем, требующих значительных ресурсов на их восстановление. Сравнительный анализ конкурентных моделей прибора показал необходимость создания прибора, отвечающего более высоким требованиям эргономичности и точности. Расчеты показали высокую экономическую эффективность разработанного метода диагностирования ДМРВ. Проделанные расчеты показали, что использование прибора для диагностирования ДМРВ позволяет снизить трудоемкость процесса, что, соответственно, снижает затраты на проведение данной операции. Капитальные вложения на внедрение данного прибора составляют 4090 руб. Срок окупаемости капитальных вложений - один из ключевых оценочных инвестиционных факторов - составил 0,32 года. Низкая себестоимость и эргономичность делает применение прибора в работе экономически целесообразным. </w:t>
      </w:r>
    </w:p>
    <w:p w:rsidR="009927A4" w:rsidRPr="00A402FF" w:rsidRDefault="009927A4" w:rsidP="00A402FF">
      <w:pPr>
        <w:pStyle w:val="a4"/>
        <w:ind w:firstLine="709"/>
        <w:jc w:val="both"/>
        <w:rPr>
          <w:rFonts w:ascii="Times New Roman" w:hAnsi="Times New Roman" w:cs="Times New Roman"/>
          <w:sz w:val="24"/>
        </w:rPr>
      </w:pPr>
    </w:p>
    <w:p w:rsidR="0005664C" w:rsidRPr="0005664C" w:rsidRDefault="0005664C" w:rsidP="0005664C">
      <w:pPr>
        <w:pStyle w:val="a4"/>
        <w:ind w:firstLine="709"/>
        <w:jc w:val="both"/>
        <w:rPr>
          <w:rFonts w:ascii="Times New Roman" w:hAnsi="Times New Roman" w:cs="Times New Roman"/>
          <w:sz w:val="28"/>
        </w:rPr>
      </w:pPr>
      <w:r w:rsidRPr="0005664C">
        <w:rPr>
          <w:rFonts w:ascii="Times New Roman" w:hAnsi="Times New Roman" w:cs="Times New Roman"/>
          <w:b/>
          <w:sz w:val="28"/>
        </w:rPr>
        <w:t>Кожухова, Н. Ю.</w:t>
      </w:r>
      <w:r w:rsidRPr="0005664C">
        <w:rPr>
          <w:rFonts w:ascii="Times New Roman" w:hAnsi="Times New Roman" w:cs="Times New Roman"/>
          <w:sz w:val="28"/>
        </w:rPr>
        <w:t xml:space="preserve"> Изменение ширины лучевидного износа армированных малоуглеродистым углеродом лемехов при эксплуатации на суглинках / Н.</w:t>
      </w:r>
      <w:r>
        <w:rPr>
          <w:rFonts w:ascii="Times New Roman" w:hAnsi="Times New Roman" w:cs="Times New Roman"/>
          <w:sz w:val="28"/>
        </w:rPr>
        <w:t xml:space="preserve"> </w:t>
      </w:r>
      <w:r w:rsidRPr="0005664C">
        <w:rPr>
          <w:rFonts w:ascii="Times New Roman" w:hAnsi="Times New Roman" w:cs="Times New Roman"/>
          <w:sz w:val="28"/>
        </w:rPr>
        <w:t>Ю. Кожухова, С.</w:t>
      </w:r>
      <w:r>
        <w:rPr>
          <w:rFonts w:ascii="Times New Roman" w:hAnsi="Times New Roman" w:cs="Times New Roman"/>
          <w:sz w:val="28"/>
        </w:rPr>
        <w:t xml:space="preserve"> </w:t>
      </w:r>
      <w:r w:rsidRPr="0005664C">
        <w:rPr>
          <w:rFonts w:ascii="Times New Roman" w:hAnsi="Times New Roman" w:cs="Times New Roman"/>
          <w:sz w:val="28"/>
        </w:rPr>
        <w:t>С.</w:t>
      </w:r>
      <w:r>
        <w:rPr>
          <w:rFonts w:ascii="Times New Roman" w:hAnsi="Times New Roman" w:cs="Times New Roman"/>
          <w:sz w:val="28"/>
        </w:rPr>
        <w:t xml:space="preserve"> </w:t>
      </w:r>
      <w:r w:rsidRPr="0005664C">
        <w:rPr>
          <w:rFonts w:ascii="Times New Roman" w:hAnsi="Times New Roman" w:cs="Times New Roman"/>
          <w:sz w:val="28"/>
        </w:rPr>
        <w:t>Емельянов, Н.</w:t>
      </w:r>
      <w:r>
        <w:rPr>
          <w:rFonts w:ascii="Times New Roman" w:hAnsi="Times New Roman" w:cs="Times New Roman"/>
          <w:sz w:val="28"/>
        </w:rPr>
        <w:t xml:space="preserve"> </w:t>
      </w:r>
      <w:r w:rsidRPr="0005664C">
        <w:rPr>
          <w:rFonts w:ascii="Times New Roman" w:hAnsi="Times New Roman" w:cs="Times New Roman"/>
          <w:sz w:val="28"/>
        </w:rPr>
        <w:t xml:space="preserve">В. Ищенко // </w:t>
      </w:r>
      <w:proofErr w:type="spellStart"/>
      <w:r w:rsidRPr="0005664C">
        <w:rPr>
          <w:rFonts w:ascii="Times New Roman" w:hAnsi="Times New Roman" w:cs="Times New Roman"/>
          <w:sz w:val="28"/>
        </w:rPr>
        <w:t>Вестн</w:t>
      </w:r>
      <w:proofErr w:type="spellEnd"/>
      <w:r w:rsidRPr="0005664C">
        <w:rPr>
          <w:rFonts w:ascii="Times New Roman" w:hAnsi="Times New Roman" w:cs="Times New Roman"/>
          <w:sz w:val="28"/>
        </w:rPr>
        <w:t>. Брянской гос. с.-х. акад. – 2018. – № 1. – С. 45</w:t>
      </w:r>
      <w:r>
        <w:rPr>
          <w:rFonts w:ascii="Times New Roman" w:hAnsi="Times New Roman" w:cs="Times New Roman"/>
          <w:sz w:val="28"/>
        </w:rPr>
        <w:t>–</w:t>
      </w:r>
      <w:r w:rsidRPr="0005664C">
        <w:rPr>
          <w:rFonts w:ascii="Times New Roman" w:hAnsi="Times New Roman" w:cs="Times New Roman"/>
          <w:sz w:val="28"/>
        </w:rPr>
        <w:t>50.</w:t>
      </w:r>
    </w:p>
    <w:p w:rsidR="0005664C" w:rsidRPr="0005664C" w:rsidRDefault="0005664C" w:rsidP="0005664C">
      <w:pPr>
        <w:spacing w:after="0" w:line="240" w:lineRule="auto"/>
        <w:jc w:val="both"/>
        <w:rPr>
          <w:rFonts w:ascii="Tahoma" w:eastAsia="Times New Roman" w:hAnsi="Tahoma" w:cs="Tahoma"/>
          <w:color w:val="000000"/>
          <w:sz w:val="20"/>
          <w:szCs w:val="18"/>
          <w:lang w:eastAsia="ru-RU"/>
        </w:rPr>
      </w:pPr>
    </w:p>
    <w:p w:rsidR="00A402FF" w:rsidRPr="00A402FF" w:rsidRDefault="00A402FF" w:rsidP="00A402FF">
      <w:pPr>
        <w:pStyle w:val="a4"/>
        <w:ind w:firstLine="709"/>
        <w:jc w:val="both"/>
        <w:rPr>
          <w:rFonts w:ascii="Times New Roman" w:hAnsi="Times New Roman" w:cs="Times New Roman"/>
          <w:sz w:val="28"/>
        </w:rPr>
      </w:pPr>
      <w:r w:rsidRPr="00A402FF">
        <w:rPr>
          <w:rFonts w:ascii="Times New Roman" w:hAnsi="Times New Roman" w:cs="Times New Roman"/>
          <w:b/>
          <w:sz w:val="28"/>
        </w:rPr>
        <w:t>Кондуктор для приваривания ремонтных компенсирующих вставок при восстановлении культиваторной лапы</w:t>
      </w:r>
      <w:r>
        <w:rPr>
          <w:rFonts w:ascii="Times New Roman" w:hAnsi="Times New Roman" w:cs="Times New Roman"/>
          <w:sz w:val="28"/>
        </w:rPr>
        <w:t xml:space="preserve"> / </w:t>
      </w:r>
      <w:r w:rsidRPr="00A402FF">
        <w:rPr>
          <w:rFonts w:ascii="Times New Roman" w:hAnsi="Times New Roman" w:cs="Times New Roman"/>
          <w:sz w:val="28"/>
        </w:rPr>
        <w:t>А.</w:t>
      </w:r>
      <w:r>
        <w:rPr>
          <w:rFonts w:ascii="Times New Roman" w:hAnsi="Times New Roman" w:cs="Times New Roman"/>
          <w:sz w:val="28"/>
        </w:rPr>
        <w:t xml:space="preserve"> </w:t>
      </w:r>
      <w:r w:rsidRPr="00A402FF">
        <w:rPr>
          <w:rFonts w:ascii="Times New Roman" w:hAnsi="Times New Roman" w:cs="Times New Roman"/>
          <w:sz w:val="28"/>
        </w:rPr>
        <w:t xml:space="preserve">М. </w:t>
      </w:r>
      <w:proofErr w:type="spellStart"/>
      <w:r w:rsidRPr="00A402FF">
        <w:rPr>
          <w:rFonts w:ascii="Times New Roman" w:hAnsi="Times New Roman" w:cs="Times New Roman"/>
          <w:sz w:val="28"/>
        </w:rPr>
        <w:t>Михальченков</w:t>
      </w:r>
      <w:proofErr w:type="spellEnd"/>
      <w:r w:rsidRPr="00A402FF">
        <w:rPr>
          <w:rFonts w:ascii="Times New Roman" w:hAnsi="Times New Roman" w:cs="Times New Roman"/>
          <w:sz w:val="28"/>
        </w:rPr>
        <w:t xml:space="preserve"> </w:t>
      </w:r>
      <w:r w:rsidRPr="0052322D">
        <w:rPr>
          <w:rFonts w:ascii="Times New Roman" w:hAnsi="Times New Roman" w:cs="Times New Roman"/>
          <w:sz w:val="28"/>
        </w:rPr>
        <w:t>[</w:t>
      </w:r>
      <w:r>
        <w:rPr>
          <w:rFonts w:ascii="Times New Roman" w:hAnsi="Times New Roman" w:cs="Times New Roman"/>
          <w:sz w:val="28"/>
        </w:rPr>
        <w:t>и др.</w:t>
      </w:r>
      <w:r w:rsidRPr="0052322D">
        <w:rPr>
          <w:rFonts w:ascii="Times New Roman" w:hAnsi="Times New Roman" w:cs="Times New Roman"/>
          <w:sz w:val="28"/>
        </w:rPr>
        <w:t>]</w:t>
      </w:r>
      <w:r w:rsidRPr="00AF69EB">
        <w:rPr>
          <w:rFonts w:ascii="Times New Roman" w:hAnsi="Times New Roman" w:cs="Times New Roman"/>
          <w:sz w:val="28"/>
        </w:rPr>
        <w:t xml:space="preserve"> </w:t>
      </w:r>
      <w:r w:rsidRPr="00A402FF">
        <w:rPr>
          <w:rFonts w:ascii="Times New Roman" w:hAnsi="Times New Roman" w:cs="Times New Roman"/>
          <w:sz w:val="28"/>
        </w:rPr>
        <w:t xml:space="preserve">// </w:t>
      </w:r>
      <w:proofErr w:type="spellStart"/>
      <w:r w:rsidRPr="00A402FF">
        <w:rPr>
          <w:rFonts w:ascii="Times New Roman" w:hAnsi="Times New Roman" w:cs="Times New Roman"/>
          <w:sz w:val="28"/>
        </w:rPr>
        <w:t>Вестн</w:t>
      </w:r>
      <w:proofErr w:type="spellEnd"/>
      <w:r w:rsidRPr="00A402FF">
        <w:rPr>
          <w:rFonts w:ascii="Times New Roman" w:hAnsi="Times New Roman" w:cs="Times New Roman"/>
          <w:sz w:val="28"/>
        </w:rPr>
        <w:t>. Брянской гос. с.-х. акад. – 2018. – № 2. – С. 69</w:t>
      </w:r>
      <w:r>
        <w:rPr>
          <w:rFonts w:ascii="Times New Roman" w:hAnsi="Times New Roman" w:cs="Times New Roman"/>
          <w:sz w:val="28"/>
        </w:rPr>
        <w:t>–</w:t>
      </w:r>
      <w:r w:rsidRPr="00A402FF">
        <w:rPr>
          <w:rFonts w:ascii="Times New Roman" w:hAnsi="Times New Roman" w:cs="Times New Roman"/>
          <w:sz w:val="28"/>
        </w:rPr>
        <w:t>72</w:t>
      </w:r>
      <w:r>
        <w:rPr>
          <w:rFonts w:ascii="Times New Roman" w:hAnsi="Times New Roman" w:cs="Times New Roman"/>
          <w:sz w:val="28"/>
        </w:rPr>
        <w:t>.</w:t>
      </w:r>
    </w:p>
    <w:p w:rsidR="00A402FF" w:rsidRPr="00A402FF" w:rsidRDefault="00A402FF" w:rsidP="00A402FF">
      <w:pPr>
        <w:pStyle w:val="a4"/>
        <w:ind w:firstLine="709"/>
        <w:jc w:val="both"/>
        <w:rPr>
          <w:rFonts w:ascii="Times New Roman" w:hAnsi="Times New Roman" w:cs="Times New Roman"/>
          <w:sz w:val="24"/>
        </w:rPr>
      </w:pPr>
      <w:r w:rsidRPr="00A402FF">
        <w:rPr>
          <w:rFonts w:ascii="Times New Roman" w:hAnsi="Times New Roman" w:cs="Times New Roman"/>
          <w:sz w:val="24"/>
        </w:rPr>
        <w:t xml:space="preserve">Необходимость восстановления стрельчатых лап культиваторов диктуется их невысоким ресурсом и значительными финансовыми потерями, обусловленными частой заменой. Применяемая технология приваривания ремонтных вставок к рабочей поверхности крыльев изношенных лап остается несовершенной с точки зрения отсутствия специальных приспособлений для ее реализации в массовом порядке. Это делает необходимым разработку конструкции, выполняющей функцию кондуктора при восстановлении детали. Сущность устройства и работы предлагаемого приспособления заключается в том, что изношенное изделие фиксируется на стальной плите при помощи упора и подвижных подпружиненных захватов; установка ремонтных вставок производится при помощи копира жестко закрепленного на той же плите и имеющего соответствующий профиль внутренней поверхности. Детали кондуктора расположены таким образом, что бы при восстановлении соблюдались нормативные размеры и форма лапы. Разработанный кондуктор позволит: надежно закреплять составляющие элементы восстанавливаемой детали; соблюдать установленные размеры, копировать форму поверхности крыльев; сократить трудоемкость технологического процесса и увеличить его производительность. </w:t>
      </w:r>
    </w:p>
    <w:p w:rsidR="00C82758" w:rsidRPr="00C82758" w:rsidRDefault="00C82758" w:rsidP="00C82758">
      <w:pPr>
        <w:pStyle w:val="a4"/>
        <w:ind w:firstLine="709"/>
        <w:jc w:val="both"/>
        <w:rPr>
          <w:rFonts w:ascii="Times New Roman" w:hAnsi="Times New Roman" w:cs="Times New Roman"/>
          <w:sz w:val="28"/>
        </w:rPr>
      </w:pPr>
      <w:r w:rsidRPr="00C82758">
        <w:rPr>
          <w:rFonts w:ascii="Times New Roman" w:hAnsi="Times New Roman" w:cs="Times New Roman"/>
          <w:b/>
          <w:sz w:val="28"/>
        </w:rPr>
        <w:lastRenderedPageBreak/>
        <w:t>Королев, А. Е.</w:t>
      </w:r>
      <w:r w:rsidRPr="00C82758">
        <w:rPr>
          <w:rFonts w:ascii="Times New Roman" w:hAnsi="Times New Roman" w:cs="Times New Roman"/>
          <w:sz w:val="28"/>
        </w:rPr>
        <w:t xml:space="preserve"> Изменение коэффициента готовности двигателей / А.</w:t>
      </w:r>
      <w:r>
        <w:rPr>
          <w:rFonts w:ascii="Times New Roman" w:hAnsi="Times New Roman" w:cs="Times New Roman"/>
          <w:sz w:val="28"/>
        </w:rPr>
        <w:t xml:space="preserve"> </w:t>
      </w:r>
      <w:r w:rsidRPr="00C82758">
        <w:rPr>
          <w:rFonts w:ascii="Times New Roman" w:hAnsi="Times New Roman" w:cs="Times New Roman"/>
          <w:sz w:val="28"/>
        </w:rPr>
        <w:t xml:space="preserve">Е. Королев // </w:t>
      </w:r>
      <w:proofErr w:type="spellStart"/>
      <w:r w:rsidRPr="00C82758">
        <w:rPr>
          <w:rFonts w:ascii="Times New Roman" w:hAnsi="Times New Roman" w:cs="Times New Roman"/>
          <w:sz w:val="28"/>
        </w:rPr>
        <w:t>Вестн</w:t>
      </w:r>
      <w:proofErr w:type="spellEnd"/>
      <w:r w:rsidRPr="00C82758">
        <w:rPr>
          <w:rFonts w:ascii="Times New Roman" w:hAnsi="Times New Roman" w:cs="Times New Roman"/>
          <w:sz w:val="28"/>
        </w:rPr>
        <w:t xml:space="preserve">. </w:t>
      </w:r>
      <w:proofErr w:type="gramStart"/>
      <w:r w:rsidRPr="00C82758">
        <w:rPr>
          <w:rFonts w:ascii="Times New Roman" w:hAnsi="Times New Roman" w:cs="Times New Roman"/>
          <w:sz w:val="28"/>
        </w:rPr>
        <w:t>Бурятской</w:t>
      </w:r>
      <w:proofErr w:type="gramEnd"/>
      <w:r w:rsidRPr="00C82758">
        <w:rPr>
          <w:rFonts w:ascii="Times New Roman" w:hAnsi="Times New Roman" w:cs="Times New Roman"/>
          <w:sz w:val="28"/>
        </w:rPr>
        <w:t xml:space="preserve"> гос. с.-х. акад. им. В.Р. Филиппова. – 2018. – № 1. – С. 92</w:t>
      </w:r>
      <w:r>
        <w:rPr>
          <w:rFonts w:ascii="Times New Roman" w:hAnsi="Times New Roman" w:cs="Times New Roman"/>
          <w:sz w:val="28"/>
        </w:rPr>
        <w:t>–</w:t>
      </w:r>
      <w:r w:rsidRPr="00C82758">
        <w:rPr>
          <w:rFonts w:ascii="Times New Roman" w:hAnsi="Times New Roman" w:cs="Times New Roman"/>
          <w:sz w:val="28"/>
        </w:rPr>
        <w:t>96.</w:t>
      </w:r>
    </w:p>
    <w:p w:rsidR="00D0336A" w:rsidRDefault="00B64814" w:rsidP="00B64814">
      <w:pPr>
        <w:pStyle w:val="a4"/>
        <w:ind w:firstLine="709"/>
        <w:jc w:val="both"/>
        <w:rPr>
          <w:rFonts w:ascii="Times New Roman" w:hAnsi="Times New Roman" w:cs="Times New Roman"/>
          <w:sz w:val="24"/>
        </w:rPr>
      </w:pPr>
      <w:r w:rsidRPr="00B64814">
        <w:rPr>
          <w:rFonts w:ascii="Times New Roman" w:hAnsi="Times New Roman" w:cs="Times New Roman"/>
          <w:sz w:val="24"/>
        </w:rPr>
        <w:t>В статье рассмотрено изменение безотказности и ремонтопригодности двигателей в процессе технологической обкатки и эксплуатации. Надежность является универсальной оценкой функционирования технической системы и наиболее информативный в ее составе показатель - это коэффициент готовности. Данный показатель по физической сущности отражает долю выполненной работы от общего возможного объема, которую машина могла бы выполнить при условии отсутствия периодов восстановления своей работоспособности. Обобщение статистической информации позволяет выявить вероятностные закономерности состояния технических объектов на этапах их жизненного цикла. Обкатка как заключительная операция ремонта оказывает определяющее влияние на эксплуатационную надежность двигателей. Устранение скрытых дефектов на стадии приработки двигателей позволяет снизить до минимума вероятность возникновения отказов в процессе эксплуатации. Эксперименты выполнялись на ремонтном предприятии и в условиях эксплуатации путем непрерывных наблюдений. Двигатели после ремонта обкатывались с разной продолжительностью режима. Обработка исходной информации выполнялась стандартными методами. Полное устранение дефектов ремонта достигается к пяти часам обкатки двигателей. В процессе эксплуатации коэффициент готовности двигателей постепенно снижается. На всех этапах работы двигателей наибольшее число отказов приходится на систему питания и герметичность соединений. Количество эксплуатационных отказов постепенно снижается, но возрастает трудоемкость их устранения. При увеличении продолжительности обкатки двигателей на ремонтном предприятии возрастает число отказов за этот период и значительно уменьшается в эксплуатации. Анализ результатов исследований показал, что при увеличении времени обкатки до пяти часов, затраты на ремонт двигателей возрастают в 1,2 раза, а эксплуатационные издержки сокращаются в 1,8 раза.</w:t>
      </w:r>
    </w:p>
    <w:p w:rsidR="00B64814" w:rsidRPr="008C04A2" w:rsidRDefault="00B64814" w:rsidP="00B64814">
      <w:pPr>
        <w:pStyle w:val="a4"/>
        <w:ind w:firstLine="709"/>
        <w:jc w:val="both"/>
        <w:rPr>
          <w:rFonts w:ascii="Times New Roman" w:hAnsi="Times New Roman" w:cs="Times New Roman"/>
          <w:sz w:val="24"/>
        </w:rPr>
      </w:pPr>
    </w:p>
    <w:p w:rsidR="007E238F" w:rsidRPr="007E238F" w:rsidRDefault="007E238F" w:rsidP="007E238F">
      <w:pPr>
        <w:pStyle w:val="a4"/>
        <w:ind w:firstLine="709"/>
        <w:jc w:val="both"/>
        <w:rPr>
          <w:rFonts w:ascii="Times New Roman" w:hAnsi="Times New Roman" w:cs="Times New Roman"/>
          <w:sz w:val="28"/>
        </w:rPr>
      </w:pPr>
      <w:proofErr w:type="spellStart"/>
      <w:r w:rsidRPr="007E238F">
        <w:rPr>
          <w:rFonts w:ascii="Times New Roman" w:hAnsi="Times New Roman" w:cs="Times New Roman"/>
          <w:b/>
          <w:sz w:val="28"/>
        </w:rPr>
        <w:t>Поливаев</w:t>
      </w:r>
      <w:proofErr w:type="spellEnd"/>
      <w:r w:rsidRPr="007E238F">
        <w:rPr>
          <w:rFonts w:ascii="Times New Roman" w:hAnsi="Times New Roman" w:cs="Times New Roman"/>
          <w:b/>
          <w:sz w:val="28"/>
        </w:rPr>
        <w:t>, О. И.</w:t>
      </w:r>
      <w:r w:rsidRPr="007E238F">
        <w:rPr>
          <w:rFonts w:ascii="Times New Roman" w:hAnsi="Times New Roman" w:cs="Times New Roman"/>
          <w:sz w:val="28"/>
        </w:rPr>
        <w:t xml:space="preserve"> Повышение тягово-сцепных и разгонных свойств машинно-тракторного агрегата за счет модернизации приводов ведущих колес / О.</w:t>
      </w:r>
      <w:r>
        <w:rPr>
          <w:rFonts w:ascii="Times New Roman" w:hAnsi="Times New Roman" w:cs="Times New Roman"/>
          <w:sz w:val="28"/>
        </w:rPr>
        <w:t xml:space="preserve"> </w:t>
      </w:r>
      <w:r w:rsidRPr="007E238F">
        <w:rPr>
          <w:rFonts w:ascii="Times New Roman" w:hAnsi="Times New Roman" w:cs="Times New Roman"/>
          <w:sz w:val="28"/>
        </w:rPr>
        <w:t xml:space="preserve">И. </w:t>
      </w:r>
      <w:proofErr w:type="spellStart"/>
      <w:r w:rsidRPr="007E238F">
        <w:rPr>
          <w:rFonts w:ascii="Times New Roman" w:hAnsi="Times New Roman" w:cs="Times New Roman"/>
          <w:sz w:val="28"/>
        </w:rPr>
        <w:t>Поливаев</w:t>
      </w:r>
      <w:proofErr w:type="spellEnd"/>
      <w:r w:rsidRPr="007E238F">
        <w:rPr>
          <w:rFonts w:ascii="Times New Roman" w:hAnsi="Times New Roman" w:cs="Times New Roman"/>
          <w:sz w:val="28"/>
        </w:rPr>
        <w:t>, О.</w:t>
      </w:r>
      <w:r>
        <w:rPr>
          <w:rFonts w:ascii="Times New Roman" w:hAnsi="Times New Roman" w:cs="Times New Roman"/>
          <w:sz w:val="28"/>
        </w:rPr>
        <w:t xml:space="preserve"> </w:t>
      </w:r>
      <w:r w:rsidRPr="007E238F">
        <w:rPr>
          <w:rFonts w:ascii="Times New Roman" w:hAnsi="Times New Roman" w:cs="Times New Roman"/>
          <w:sz w:val="28"/>
        </w:rPr>
        <w:t>С.</w:t>
      </w:r>
      <w:r>
        <w:rPr>
          <w:rFonts w:ascii="Times New Roman" w:hAnsi="Times New Roman" w:cs="Times New Roman"/>
          <w:sz w:val="28"/>
        </w:rPr>
        <w:t xml:space="preserve"> </w:t>
      </w:r>
      <w:proofErr w:type="spellStart"/>
      <w:r w:rsidRPr="007E238F">
        <w:rPr>
          <w:rFonts w:ascii="Times New Roman" w:hAnsi="Times New Roman" w:cs="Times New Roman"/>
          <w:sz w:val="28"/>
        </w:rPr>
        <w:t>Ведринский</w:t>
      </w:r>
      <w:proofErr w:type="spellEnd"/>
      <w:r w:rsidRPr="007E238F">
        <w:rPr>
          <w:rFonts w:ascii="Times New Roman" w:hAnsi="Times New Roman" w:cs="Times New Roman"/>
          <w:sz w:val="28"/>
        </w:rPr>
        <w:t>, В.</w:t>
      </w:r>
      <w:r>
        <w:rPr>
          <w:rFonts w:ascii="Times New Roman" w:hAnsi="Times New Roman" w:cs="Times New Roman"/>
          <w:sz w:val="28"/>
        </w:rPr>
        <w:t xml:space="preserve"> </w:t>
      </w:r>
      <w:r w:rsidRPr="007E238F">
        <w:rPr>
          <w:rFonts w:ascii="Times New Roman" w:hAnsi="Times New Roman" w:cs="Times New Roman"/>
          <w:sz w:val="28"/>
        </w:rPr>
        <w:t xml:space="preserve">В. Труфанов // </w:t>
      </w:r>
      <w:proofErr w:type="spellStart"/>
      <w:r w:rsidRPr="007E238F">
        <w:rPr>
          <w:rFonts w:ascii="Times New Roman" w:hAnsi="Times New Roman" w:cs="Times New Roman"/>
          <w:sz w:val="28"/>
        </w:rPr>
        <w:t>Вестн</w:t>
      </w:r>
      <w:proofErr w:type="spellEnd"/>
      <w:r w:rsidRPr="007E238F">
        <w:rPr>
          <w:rFonts w:ascii="Times New Roman" w:hAnsi="Times New Roman" w:cs="Times New Roman"/>
          <w:sz w:val="28"/>
        </w:rPr>
        <w:t xml:space="preserve">. Воронежского гос. </w:t>
      </w:r>
      <w:proofErr w:type="spellStart"/>
      <w:r w:rsidRPr="007E238F">
        <w:rPr>
          <w:rFonts w:ascii="Times New Roman" w:hAnsi="Times New Roman" w:cs="Times New Roman"/>
          <w:sz w:val="28"/>
        </w:rPr>
        <w:t>аграр</w:t>
      </w:r>
      <w:proofErr w:type="spellEnd"/>
      <w:r w:rsidRPr="007E238F">
        <w:rPr>
          <w:rFonts w:ascii="Times New Roman" w:hAnsi="Times New Roman" w:cs="Times New Roman"/>
          <w:sz w:val="28"/>
        </w:rPr>
        <w:t>. ун-та. – 2018. – № 4. – С. 112–116.</w:t>
      </w:r>
    </w:p>
    <w:p w:rsidR="007E238F" w:rsidRPr="0076367F" w:rsidRDefault="007E238F" w:rsidP="00795668">
      <w:pPr>
        <w:pStyle w:val="a4"/>
        <w:ind w:firstLine="709"/>
        <w:jc w:val="both"/>
        <w:rPr>
          <w:rFonts w:ascii="Times New Roman" w:eastAsia="Times New Roman" w:hAnsi="Times New Roman" w:cs="Times New Roman"/>
          <w:sz w:val="24"/>
        </w:rPr>
      </w:pPr>
    </w:p>
    <w:p w:rsidR="00795668" w:rsidRPr="00795668" w:rsidRDefault="00795668" w:rsidP="00795668">
      <w:pPr>
        <w:pStyle w:val="a4"/>
        <w:ind w:firstLine="709"/>
        <w:jc w:val="both"/>
        <w:rPr>
          <w:rFonts w:ascii="Times New Roman" w:hAnsi="Times New Roman" w:cs="Times New Roman"/>
          <w:sz w:val="28"/>
        </w:rPr>
      </w:pPr>
      <w:r w:rsidRPr="00795668">
        <w:rPr>
          <w:rFonts w:ascii="Times New Roman" w:hAnsi="Times New Roman" w:cs="Times New Roman"/>
          <w:b/>
          <w:sz w:val="28"/>
        </w:rPr>
        <w:t xml:space="preserve">Устройство защиты электродвигателя от </w:t>
      </w:r>
      <w:proofErr w:type="spellStart"/>
      <w:r w:rsidRPr="00795668">
        <w:rPr>
          <w:rFonts w:ascii="Times New Roman" w:hAnsi="Times New Roman" w:cs="Times New Roman"/>
          <w:b/>
          <w:sz w:val="28"/>
        </w:rPr>
        <w:t>неполнофазных</w:t>
      </w:r>
      <w:proofErr w:type="spellEnd"/>
      <w:r w:rsidRPr="00795668">
        <w:rPr>
          <w:rFonts w:ascii="Times New Roman" w:hAnsi="Times New Roman" w:cs="Times New Roman"/>
          <w:b/>
          <w:sz w:val="28"/>
        </w:rPr>
        <w:t xml:space="preserve"> режимов работы и перегрузки</w:t>
      </w:r>
      <w:r w:rsidRPr="00795668">
        <w:rPr>
          <w:rFonts w:ascii="Times New Roman" w:hAnsi="Times New Roman" w:cs="Times New Roman"/>
          <w:sz w:val="28"/>
        </w:rPr>
        <w:t xml:space="preserve"> / Д.</w:t>
      </w:r>
      <w:r>
        <w:rPr>
          <w:rFonts w:ascii="Times New Roman" w:hAnsi="Times New Roman" w:cs="Times New Roman"/>
          <w:sz w:val="28"/>
        </w:rPr>
        <w:t xml:space="preserve"> </w:t>
      </w:r>
      <w:r w:rsidRPr="00795668">
        <w:rPr>
          <w:rFonts w:ascii="Times New Roman" w:hAnsi="Times New Roman" w:cs="Times New Roman"/>
          <w:sz w:val="28"/>
        </w:rPr>
        <w:t>Н</w:t>
      </w:r>
      <w:r>
        <w:rPr>
          <w:rFonts w:ascii="Times New Roman" w:hAnsi="Times New Roman" w:cs="Times New Roman"/>
          <w:sz w:val="28"/>
        </w:rPr>
        <w:t>.</w:t>
      </w:r>
      <w:r w:rsidRPr="00795668">
        <w:rPr>
          <w:rFonts w:ascii="Times New Roman" w:hAnsi="Times New Roman" w:cs="Times New Roman"/>
          <w:sz w:val="28"/>
        </w:rPr>
        <w:t xml:space="preserve"> Афоничев </w:t>
      </w:r>
      <w:r w:rsidRPr="009927A4">
        <w:rPr>
          <w:rFonts w:ascii="Times New Roman" w:hAnsi="Times New Roman" w:cs="Times New Roman"/>
          <w:sz w:val="28"/>
        </w:rPr>
        <w:t xml:space="preserve">[и др.] </w:t>
      </w:r>
      <w:r w:rsidRPr="00795668">
        <w:rPr>
          <w:rFonts w:ascii="Times New Roman" w:hAnsi="Times New Roman" w:cs="Times New Roman"/>
          <w:sz w:val="28"/>
        </w:rPr>
        <w:t xml:space="preserve">// </w:t>
      </w:r>
      <w:proofErr w:type="spellStart"/>
      <w:r w:rsidRPr="00795668">
        <w:rPr>
          <w:rFonts w:ascii="Times New Roman" w:hAnsi="Times New Roman" w:cs="Times New Roman"/>
          <w:sz w:val="28"/>
        </w:rPr>
        <w:t>Вестн</w:t>
      </w:r>
      <w:proofErr w:type="spellEnd"/>
      <w:r w:rsidRPr="00795668">
        <w:rPr>
          <w:rFonts w:ascii="Times New Roman" w:hAnsi="Times New Roman" w:cs="Times New Roman"/>
          <w:sz w:val="28"/>
        </w:rPr>
        <w:t xml:space="preserve">. Воронежского гос. </w:t>
      </w:r>
      <w:proofErr w:type="spellStart"/>
      <w:r w:rsidRPr="00795668">
        <w:rPr>
          <w:rFonts w:ascii="Times New Roman" w:hAnsi="Times New Roman" w:cs="Times New Roman"/>
          <w:sz w:val="28"/>
        </w:rPr>
        <w:t>аграр</w:t>
      </w:r>
      <w:proofErr w:type="spellEnd"/>
      <w:r w:rsidRPr="00795668">
        <w:rPr>
          <w:rFonts w:ascii="Times New Roman" w:hAnsi="Times New Roman" w:cs="Times New Roman"/>
          <w:sz w:val="28"/>
        </w:rPr>
        <w:t>. ун-та. – 2018. – № 4. – С. 117</w:t>
      </w:r>
      <w:r>
        <w:rPr>
          <w:rFonts w:ascii="Times New Roman" w:hAnsi="Times New Roman" w:cs="Times New Roman"/>
          <w:sz w:val="28"/>
        </w:rPr>
        <w:t>–</w:t>
      </w:r>
      <w:r w:rsidRPr="00795668">
        <w:rPr>
          <w:rFonts w:ascii="Times New Roman" w:hAnsi="Times New Roman" w:cs="Times New Roman"/>
          <w:sz w:val="28"/>
        </w:rPr>
        <w:t>123.</w:t>
      </w:r>
    </w:p>
    <w:p w:rsidR="00795668" w:rsidRPr="0076367F" w:rsidRDefault="00795668" w:rsidP="00D0336A">
      <w:pPr>
        <w:pStyle w:val="a4"/>
        <w:ind w:firstLine="709"/>
        <w:jc w:val="both"/>
        <w:rPr>
          <w:rFonts w:ascii="Times New Roman" w:eastAsia="Times New Roman" w:hAnsi="Times New Roman" w:cs="Times New Roman"/>
          <w:sz w:val="24"/>
        </w:rPr>
      </w:pPr>
    </w:p>
    <w:p w:rsidR="00D0336A" w:rsidRDefault="00D0336A" w:rsidP="00D0336A">
      <w:pPr>
        <w:pStyle w:val="a4"/>
        <w:ind w:firstLine="709"/>
        <w:jc w:val="both"/>
        <w:rPr>
          <w:rFonts w:ascii="Times New Roman" w:hAnsi="Times New Roman" w:cs="Times New Roman"/>
          <w:sz w:val="28"/>
        </w:rPr>
      </w:pPr>
      <w:proofErr w:type="spellStart"/>
      <w:r w:rsidRPr="00D0336A">
        <w:rPr>
          <w:rFonts w:ascii="Times New Roman" w:hAnsi="Times New Roman" w:cs="Times New Roman"/>
          <w:b/>
          <w:sz w:val="28"/>
        </w:rPr>
        <w:t>Шомахов</w:t>
      </w:r>
      <w:proofErr w:type="spellEnd"/>
      <w:r w:rsidRPr="00D0336A">
        <w:rPr>
          <w:rFonts w:ascii="Times New Roman" w:hAnsi="Times New Roman" w:cs="Times New Roman"/>
          <w:b/>
          <w:sz w:val="28"/>
        </w:rPr>
        <w:t>, Л. А</w:t>
      </w:r>
      <w:r w:rsidRPr="00D0336A">
        <w:rPr>
          <w:rFonts w:ascii="Times New Roman" w:hAnsi="Times New Roman" w:cs="Times New Roman"/>
          <w:sz w:val="28"/>
        </w:rPr>
        <w:t xml:space="preserve">. Повышение надежности резьбовых соединений машин и орудий / Л. А. </w:t>
      </w:r>
      <w:proofErr w:type="spellStart"/>
      <w:r w:rsidRPr="00D0336A">
        <w:rPr>
          <w:rFonts w:ascii="Times New Roman" w:hAnsi="Times New Roman" w:cs="Times New Roman"/>
          <w:sz w:val="28"/>
        </w:rPr>
        <w:t>Шомахов</w:t>
      </w:r>
      <w:proofErr w:type="spellEnd"/>
      <w:r w:rsidRPr="00D0336A">
        <w:rPr>
          <w:rFonts w:ascii="Times New Roman" w:hAnsi="Times New Roman" w:cs="Times New Roman"/>
          <w:sz w:val="28"/>
        </w:rPr>
        <w:t xml:space="preserve">, А. М. </w:t>
      </w:r>
      <w:proofErr w:type="spellStart"/>
      <w:r w:rsidRPr="00D0336A">
        <w:rPr>
          <w:rFonts w:ascii="Times New Roman" w:hAnsi="Times New Roman" w:cs="Times New Roman"/>
          <w:sz w:val="28"/>
        </w:rPr>
        <w:t>Егожев</w:t>
      </w:r>
      <w:proofErr w:type="spellEnd"/>
      <w:r w:rsidRPr="00D0336A">
        <w:rPr>
          <w:rFonts w:ascii="Times New Roman" w:hAnsi="Times New Roman" w:cs="Times New Roman"/>
          <w:sz w:val="28"/>
        </w:rPr>
        <w:t xml:space="preserve">, А. К. </w:t>
      </w:r>
      <w:proofErr w:type="spellStart"/>
      <w:r w:rsidRPr="00D0336A">
        <w:rPr>
          <w:rFonts w:ascii="Times New Roman" w:hAnsi="Times New Roman" w:cs="Times New Roman"/>
          <w:sz w:val="28"/>
        </w:rPr>
        <w:t>Апажев</w:t>
      </w:r>
      <w:proofErr w:type="spellEnd"/>
      <w:r w:rsidRPr="00D0336A">
        <w:rPr>
          <w:rFonts w:ascii="Times New Roman" w:hAnsi="Times New Roman" w:cs="Times New Roman"/>
          <w:sz w:val="28"/>
        </w:rPr>
        <w:t xml:space="preserve"> // Сел</w:t>
      </w:r>
      <w:proofErr w:type="gramStart"/>
      <w:r>
        <w:rPr>
          <w:rFonts w:ascii="Times New Roman" w:hAnsi="Times New Roman" w:cs="Times New Roman"/>
          <w:sz w:val="28"/>
        </w:rPr>
        <w:t>.</w:t>
      </w:r>
      <w:proofErr w:type="gramEnd"/>
      <w:r w:rsidRPr="00D0336A">
        <w:rPr>
          <w:rFonts w:ascii="Times New Roman" w:hAnsi="Times New Roman" w:cs="Times New Roman"/>
          <w:sz w:val="28"/>
        </w:rPr>
        <w:t xml:space="preserve"> </w:t>
      </w:r>
      <w:proofErr w:type="gramStart"/>
      <w:r w:rsidRPr="00D0336A">
        <w:rPr>
          <w:rFonts w:ascii="Times New Roman" w:hAnsi="Times New Roman" w:cs="Times New Roman"/>
          <w:sz w:val="28"/>
        </w:rPr>
        <w:t>м</w:t>
      </w:r>
      <w:proofErr w:type="gramEnd"/>
      <w:r w:rsidRPr="00D0336A">
        <w:rPr>
          <w:rFonts w:ascii="Times New Roman" w:hAnsi="Times New Roman" w:cs="Times New Roman"/>
          <w:sz w:val="28"/>
        </w:rPr>
        <w:t xml:space="preserve">еханизатор. </w:t>
      </w:r>
      <w:r>
        <w:rPr>
          <w:rFonts w:ascii="Times New Roman" w:hAnsi="Times New Roman" w:cs="Times New Roman"/>
          <w:sz w:val="28"/>
        </w:rPr>
        <w:t>–</w:t>
      </w:r>
      <w:r w:rsidRPr="00D0336A">
        <w:rPr>
          <w:rFonts w:ascii="Times New Roman" w:hAnsi="Times New Roman" w:cs="Times New Roman"/>
          <w:sz w:val="28"/>
        </w:rPr>
        <w:t xml:space="preserve"> 2018. </w:t>
      </w:r>
      <w:r>
        <w:rPr>
          <w:rFonts w:ascii="Times New Roman" w:hAnsi="Times New Roman" w:cs="Times New Roman"/>
          <w:sz w:val="28"/>
        </w:rPr>
        <w:t>–</w:t>
      </w:r>
      <w:r w:rsidRPr="00D0336A">
        <w:rPr>
          <w:rFonts w:ascii="Times New Roman" w:hAnsi="Times New Roman" w:cs="Times New Roman"/>
          <w:sz w:val="28"/>
        </w:rPr>
        <w:t xml:space="preserve"> </w:t>
      </w:r>
      <w:r>
        <w:rPr>
          <w:rFonts w:ascii="Times New Roman" w:hAnsi="Times New Roman" w:cs="Times New Roman"/>
          <w:sz w:val="28"/>
        </w:rPr>
        <w:t>№</w:t>
      </w:r>
      <w:r w:rsidRPr="00D0336A">
        <w:rPr>
          <w:rFonts w:ascii="Times New Roman" w:hAnsi="Times New Roman" w:cs="Times New Roman"/>
          <w:sz w:val="28"/>
        </w:rPr>
        <w:t xml:space="preserve"> 3. </w:t>
      </w:r>
      <w:r>
        <w:rPr>
          <w:rFonts w:ascii="Times New Roman" w:hAnsi="Times New Roman" w:cs="Times New Roman"/>
          <w:sz w:val="28"/>
        </w:rPr>
        <w:t>–</w:t>
      </w:r>
      <w:r w:rsidRPr="00D0336A">
        <w:rPr>
          <w:rFonts w:ascii="Times New Roman" w:hAnsi="Times New Roman" w:cs="Times New Roman"/>
          <w:sz w:val="28"/>
        </w:rPr>
        <w:t xml:space="preserve"> С. 39</w:t>
      </w:r>
      <w:r>
        <w:rPr>
          <w:rFonts w:ascii="Times New Roman" w:hAnsi="Times New Roman" w:cs="Times New Roman"/>
          <w:sz w:val="28"/>
        </w:rPr>
        <w:t>–</w:t>
      </w:r>
      <w:r w:rsidRPr="00D0336A">
        <w:rPr>
          <w:rFonts w:ascii="Times New Roman" w:hAnsi="Times New Roman" w:cs="Times New Roman"/>
          <w:sz w:val="28"/>
        </w:rPr>
        <w:t>40.</w:t>
      </w:r>
    </w:p>
    <w:p w:rsidR="00D0336A" w:rsidRPr="00D0336A" w:rsidRDefault="00D0336A" w:rsidP="00D0336A">
      <w:pPr>
        <w:pStyle w:val="a4"/>
        <w:ind w:firstLine="709"/>
        <w:jc w:val="both"/>
        <w:rPr>
          <w:rFonts w:ascii="Times New Roman" w:hAnsi="Times New Roman" w:cs="Times New Roman"/>
          <w:sz w:val="24"/>
        </w:rPr>
      </w:pPr>
      <w:r w:rsidRPr="00D0336A">
        <w:rPr>
          <w:rFonts w:ascii="Times New Roman" w:hAnsi="Times New Roman" w:cs="Times New Roman"/>
          <w:sz w:val="24"/>
        </w:rPr>
        <w:t>Приведены основные принципы обеспечения высокой прочностной надежности резьбовых соединений сельскохозяйственных машин и орудий. Предложена структурная схема повышения надёжности резьбовых соединений сельскохозяйственных машин.</w:t>
      </w:r>
    </w:p>
    <w:p w:rsidR="00D0336A" w:rsidRPr="00BF0102" w:rsidRDefault="00D0336A" w:rsidP="00617F76">
      <w:pPr>
        <w:pStyle w:val="a4"/>
        <w:ind w:firstLine="709"/>
        <w:jc w:val="center"/>
        <w:rPr>
          <w:rFonts w:ascii="Times New Roman" w:hAnsi="Times New Roman" w:cs="Times New Roman"/>
          <w:sz w:val="24"/>
          <w:szCs w:val="24"/>
        </w:rPr>
      </w:pPr>
    </w:p>
    <w:p w:rsidR="00617F76" w:rsidRDefault="00617F76" w:rsidP="00617F76">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Тракторы сельскохозяйственного использования</w:t>
      </w:r>
    </w:p>
    <w:p w:rsidR="001962F2" w:rsidRDefault="00AD1994" w:rsidP="001962F2">
      <w:pPr>
        <w:pStyle w:val="a4"/>
        <w:widowControl w:val="0"/>
        <w:ind w:firstLine="709"/>
        <w:jc w:val="both"/>
        <w:rPr>
          <w:rFonts w:ascii="Times New Roman" w:hAnsi="Times New Roman" w:cs="Times New Roman"/>
          <w:sz w:val="28"/>
        </w:rPr>
      </w:pPr>
      <w:r w:rsidRPr="00AD1994">
        <w:rPr>
          <w:rFonts w:ascii="Times New Roman" w:hAnsi="Times New Roman" w:cs="Times New Roman"/>
          <w:b/>
          <w:sz w:val="28"/>
        </w:rPr>
        <w:t>Кормильцев</w:t>
      </w:r>
      <w:r>
        <w:rPr>
          <w:rFonts w:ascii="Times New Roman" w:hAnsi="Times New Roman" w:cs="Times New Roman"/>
          <w:b/>
          <w:sz w:val="28"/>
        </w:rPr>
        <w:t>,</w:t>
      </w:r>
      <w:r w:rsidRPr="00AD1994">
        <w:rPr>
          <w:rFonts w:ascii="Times New Roman" w:hAnsi="Times New Roman" w:cs="Times New Roman"/>
          <w:b/>
          <w:sz w:val="28"/>
        </w:rPr>
        <w:t xml:space="preserve"> Ю. Г.</w:t>
      </w:r>
      <w:r w:rsidRPr="00AD1994">
        <w:rPr>
          <w:rFonts w:ascii="Times New Roman" w:hAnsi="Times New Roman" w:cs="Times New Roman"/>
          <w:sz w:val="28"/>
        </w:rPr>
        <w:t xml:space="preserve"> Структура и состав машинно-технологических агрегатов на основе мобильных </w:t>
      </w:r>
      <w:proofErr w:type="spellStart"/>
      <w:r w:rsidRPr="00AD1994">
        <w:rPr>
          <w:rFonts w:ascii="Times New Roman" w:hAnsi="Times New Roman" w:cs="Times New Roman"/>
          <w:sz w:val="28"/>
        </w:rPr>
        <w:t>энергосредств</w:t>
      </w:r>
      <w:proofErr w:type="spellEnd"/>
      <w:r w:rsidRPr="00AD1994">
        <w:rPr>
          <w:rFonts w:ascii="Times New Roman" w:hAnsi="Times New Roman" w:cs="Times New Roman"/>
          <w:sz w:val="28"/>
        </w:rPr>
        <w:t xml:space="preserve"> пятого поколения / Ю.</w:t>
      </w:r>
      <w:r>
        <w:rPr>
          <w:rFonts w:ascii="Times New Roman" w:hAnsi="Times New Roman" w:cs="Times New Roman"/>
          <w:sz w:val="28"/>
        </w:rPr>
        <w:t xml:space="preserve"> </w:t>
      </w:r>
      <w:r w:rsidRPr="00AD1994">
        <w:rPr>
          <w:rFonts w:ascii="Times New Roman" w:hAnsi="Times New Roman" w:cs="Times New Roman"/>
          <w:sz w:val="28"/>
        </w:rPr>
        <w:t xml:space="preserve">Г. Кормильцев // </w:t>
      </w:r>
      <w:proofErr w:type="spellStart"/>
      <w:r w:rsidRPr="00AD1994">
        <w:rPr>
          <w:rFonts w:ascii="Times New Roman" w:hAnsi="Times New Roman" w:cs="Times New Roman"/>
          <w:sz w:val="28"/>
        </w:rPr>
        <w:t>Вестн</w:t>
      </w:r>
      <w:proofErr w:type="spellEnd"/>
      <w:r w:rsidRPr="00AD1994">
        <w:rPr>
          <w:rFonts w:ascii="Times New Roman" w:hAnsi="Times New Roman" w:cs="Times New Roman"/>
          <w:sz w:val="28"/>
        </w:rPr>
        <w:t xml:space="preserve">. </w:t>
      </w:r>
      <w:proofErr w:type="spellStart"/>
      <w:r w:rsidRPr="00AD1994">
        <w:rPr>
          <w:rFonts w:ascii="Times New Roman" w:hAnsi="Times New Roman" w:cs="Times New Roman"/>
          <w:sz w:val="28"/>
        </w:rPr>
        <w:t>аграр</w:t>
      </w:r>
      <w:proofErr w:type="spellEnd"/>
      <w:r w:rsidRPr="00AD1994">
        <w:rPr>
          <w:rFonts w:ascii="Times New Roman" w:hAnsi="Times New Roman" w:cs="Times New Roman"/>
          <w:sz w:val="28"/>
        </w:rPr>
        <w:t>. науки Дона.– 2018. – Т. 1, № 41. – С. 70</w:t>
      </w:r>
      <w:r>
        <w:rPr>
          <w:rFonts w:ascii="Times New Roman" w:hAnsi="Times New Roman" w:cs="Times New Roman"/>
          <w:sz w:val="28"/>
        </w:rPr>
        <w:t>–</w:t>
      </w:r>
      <w:r w:rsidRPr="00AD1994">
        <w:rPr>
          <w:rFonts w:ascii="Times New Roman" w:hAnsi="Times New Roman" w:cs="Times New Roman"/>
          <w:sz w:val="28"/>
        </w:rPr>
        <w:t>86.</w:t>
      </w:r>
    </w:p>
    <w:p w:rsidR="00AD1994" w:rsidRPr="00AD1994" w:rsidRDefault="00AD1994" w:rsidP="001962F2">
      <w:pPr>
        <w:pStyle w:val="a4"/>
        <w:widowControl w:val="0"/>
        <w:ind w:firstLine="709"/>
        <w:jc w:val="both"/>
        <w:rPr>
          <w:rFonts w:ascii="Times New Roman" w:hAnsi="Times New Roman" w:cs="Times New Roman"/>
          <w:sz w:val="24"/>
        </w:rPr>
      </w:pPr>
      <w:r w:rsidRPr="00AD1994">
        <w:rPr>
          <w:rFonts w:ascii="Times New Roman" w:hAnsi="Times New Roman" w:cs="Times New Roman"/>
          <w:sz w:val="24"/>
        </w:rPr>
        <w:t xml:space="preserve">Рассмотрено развитие тракторов сельскохозяйственного назначения в гусеничном </w:t>
      </w:r>
      <w:r w:rsidRPr="00AD1994">
        <w:rPr>
          <w:rFonts w:ascii="Times New Roman" w:hAnsi="Times New Roman" w:cs="Times New Roman"/>
          <w:sz w:val="24"/>
        </w:rPr>
        <w:lastRenderedPageBreak/>
        <w:t>и колесном исполнении с начала производства отечественных машин первого поколения: гусеничный трактор С-65 (ЧТЗ) и колесный «</w:t>
      </w:r>
      <w:proofErr w:type="spellStart"/>
      <w:r w:rsidRPr="00AD1994">
        <w:rPr>
          <w:rFonts w:ascii="Times New Roman" w:hAnsi="Times New Roman" w:cs="Times New Roman"/>
          <w:sz w:val="24"/>
        </w:rPr>
        <w:t>Фордзон-Путиловец</w:t>
      </w:r>
      <w:proofErr w:type="spellEnd"/>
      <w:r w:rsidRPr="00AD1994">
        <w:rPr>
          <w:rFonts w:ascii="Times New Roman" w:hAnsi="Times New Roman" w:cs="Times New Roman"/>
          <w:sz w:val="24"/>
        </w:rPr>
        <w:t xml:space="preserve">» (1924 г.) до четвертого поколения в наше время: гусеничный «Руслан» класса 5-6 и колесное семейство К-744. Сформулированы требования экономического воздействия тракторов в продукционных </w:t>
      </w:r>
      <w:proofErr w:type="spellStart"/>
      <w:r w:rsidRPr="00AD1994">
        <w:rPr>
          <w:rFonts w:ascii="Times New Roman" w:hAnsi="Times New Roman" w:cs="Times New Roman"/>
          <w:sz w:val="24"/>
        </w:rPr>
        <w:t>агроэкосистемах</w:t>
      </w:r>
      <w:proofErr w:type="spellEnd"/>
      <w:r w:rsidRPr="00AD1994">
        <w:rPr>
          <w:rFonts w:ascii="Times New Roman" w:hAnsi="Times New Roman" w:cs="Times New Roman"/>
          <w:sz w:val="24"/>
        </w:rPr>
        <w:t>, определены на основе обобщения многочисленных НИР граничные значения удельных параметров воздействия ходовых систем тракторов на поверхностные слои почвы: удельные давления гусеничных ходовых систем b~0,40 кгс/см</w:t>
      </w:r>
      <w:proofErr w:type="gramStart"/>
      <w:r w:rsidRPr="00AD1994">
        <w:rPr>
          <w:rFonts w:ascii="Times New Roman" w:hAnsi="Times New Roman" w:cs="Times New Roman"/>
          <w:sz w:val="24"/>
        </w:rPr>
        <w:t>2</w:t>
      </w:r>
      <w:proofErr w:type="gramEnd"/>
      <w:r w:rsidRPr="00AD1994">
        <w:rPr>
          <w:rFonts w:ascii="Times New Roman" w:hAnsi="Times New Roman" w:cs="Times New Roman"/>
          <w:sz w:val="24"/>
        </w:rPr>
        <w:t xml:space="preserve">, колесных - до 1,2-1,4 кгс/см2 - уже недопустимое значение, приводящее к снижению урожайности по колее колеса до 30-35%; повышенное буксование колесных ходовых систем - в 12% (допустимое) и даже да 15% с вредными последствиями для структуры продукционного слоя. Предложена разработка </w:t>
      </w:r>
      <w:proofErr w:type="spellStart"/>
      <w:r w:rsidRPr="00AD1994">
        <w:rPr>
          <w:rFonts w:ascii="Times New Roman" w:hAnsi="Times New Roman" w:cs="Times New Roman"/>
          <w:sz w:val="24"/>
        </w:rPr>
        <w:t>типоразмерного</w:t>
      </w:r>
      <w:proofErr w:type="spellEnd"/>
      <w:r w:rsidRPr="00AD1994">
        <w:rPr>
          <w:rFonts w:ascii="Times New Roman" w:hAnsi="Times New Roman" w:cs="Times New Roman"/>
          <w:sz w:val="24"/>
        </w:rPr>
        <w:t xml:space="preserve"> ряда мобильных </w:t>
      </w:r>
      <w:proofErr w:type="spellStart"/>
      <w:r w:rsidRPr="00AD1994">
        <w:rPr>
          <w:rFonts w:ascii="Times New Roman" w:hAnsi="Times New Roman" w:cs="Times New Roman"/>
          <w:sz w:val="24"/>
        </w:rPr>
        <w:t>энергосредств</w:t>
      </w:r>
      <w:proofErr w:type="spellEnd"/>
      <w:r w:rsidRPr="00AD1994">
        <w:rPr>
          <w:rFonts w:ascii="Times New Roman" w:hAnsi="Times New Roman" w:cs="Times New Roman"/>
          <w:sz w:val="24"/>
        </w:rPr>
        <w:t xml:space="preserve"> классов 3-4 (до 250 </w:t>
      </w:r>
      <w:proofErr w:type="spellStart"/>
      <w:r w:rsidRPr="00AD1994">
        <w:rPr>
          <w:rFonts w:ascii="Times New Roman" w:hAnsi="Times New Roman" w:cs="Times New Roman"/>
          <w:sz w:val="24"/>
        </w:rPr>
        <w:t>л.с</w:t>
      </w:r>
      <w:proofErr w:type="spellEnd"/>
      <w:r w:rsidRPr="00AD1994">
        <w:rPr>
          <w:rFonts w:ascii="Times New Roman" w:hAnsi="Times New Roman" w:cs="Times New Roman"/>
          <w:sz w:val="24"/>
        </w:rPr>
        <w:t xml:space="preserve">.) в колесном и гусеничном исполнении со сменным гусеничным ходовым аппаратом, 5-6 (до 340-390 </w:t>
      </w:r>
      <w:proofErr w:type="spellStart"/>
      <w:r w:rsidRPr="00AD1994">
        <w:rPr>
          <w:rFonts w:ascii="Times New Roman" w:hAnsi="Times New Roman" w:cs="Times New Roman"/>
          <w:sz w:val="24"/>
        </w:rPr>
        <w:t>л.</w:t>
      </w:r>
      <w:proofErr w:type="gramStart"/>
      <w:r w:rsidRPr="00AD1994">
        <w:rPr>
          <w:rFonts w:ascii="Times New Roman" w:hAnsi="Times New Roman" w:cs="Times New Roman"/>
          <w:sz w:val="24"/>
        </w:rPr>
        <w:t>с</w:t>
      </w:r>
      <w:proofErr w:type="spellEnd"/>
      <w:proofErr w:type="gramEnd"/>
      <w:r w:rsidRPr="00AD1994">
        <w:rPr>
          <w:rFonts w:ascii="Times New Roman" w:hAnsi="Times New Roman" w:cs="Times New Roman"/>
          <w:sz w:val="24"/>
        </w:rPr>
        <w:t xml:space="preserve">.) в вариантах колесном и гусеничном, 8 (до 475-500 </w:t>
      </w:r>
      <w:proofErr w:type="spellStart"/>
      <w:r w:rsidRPr="00AD1994">
        <w:rPr>
          <w:rFonts w:ascii="Times New Roman" w:hAnsi="Times New Roman" w:cs="Times New Roman"/>
          <w:sz w:val="24"/>
        </w:rPr>
        <w:t>л.с</w:t>
      </w:r>
      <w:proofErr w:type="spellEnd"/>
      <w:r w:rsidRPr="00AD1994">
        <w:rPr>
          <w:rFonts w:ascii="Times New Roman" w:hAnsi="Times New Roman" w:cs="Times New Roman"/>
          <w:sz w:val="24"/>
        </w:rPr>
        <w:t xml:space="preserve">. в гусеничном исполнении). Машины имеют бесступенчатый ходовой аппарат, переднюю и заднюю навесные унифицированные системы, два независимых ВОМ. Структурно обоснованы первоочередные системы навесных и прицепных орудий, навесных технологических адаптеров, обеспечивающие </w:t>
      </w:r>
      <w:proofErr w:type="spellStart"/>
      <w:r w:rsidRPr="00AD1994">
        <w:rPr>
          <w:rFonts w:ascii="Times New Roman" w:hAnsi="Times New Roman" w:cs="Times New Roman"/>
          <w:sz w:val="24"/>
        </w:rPr>
        <w:t>многопроцессные</w:t>
      </w:r>
      <w:proofErr w:type="spellEnd"/>
      <w:r w:rsidRPr="00AD1994">
        <w:rPr>
          <w:rFonts w:ascii="Times New Roman" w:hAnsi="Times New Roman" w:cs="Times New Roman"/>
          <w:sz w:val="24"/>
        </w:rPr>
        <w:t xml:space="preserve"> МТА пятого поколения. В статье приведены результаты подробного технико-экономического обоснования, разработанного на основе специально синтезированной экономико-математической модели (совместно с СКНИИМЭСХ), доказывающие высокую технико-экономическую эффективность. Работы ведутся коллективом из трех основных организаций: </w:t>
      </w:r>
      <w:proofErr w:type="gramStart"/>
      <w:r w:rsidRPr="00AD1994">
        <w:rPr>
          <w:rFonts w:ascii="Times New Roman" w:hAnsi="Times New Roman" w:cs="Times New Roman"/>
          <w:sz w:val="24"/>
        </w:rPr>
        <w:t>Азово-Черноморский инженерный институт (г. Зерноград) - разработка технической документации; ООО «Тензор-Т (г. Таганрог) - участие в разработке документации, изготовление опытных и опытно-промышленных образцов, участие в проведении приемочных испытаний; ООО «</w:t>
      </w:r>
      <w:proofErr w:type="spellStart"/>
      <w:r w:rsidRPr="00AD1994">
        <w:rPr>
          <w:rFonts w:ascii="Times New Roman" w:hAnsi="Times New Roman" w:cs="Times New Roman"/>
          <w:sz w:val="24"/>
        </w:rPr>
        <w:t>Пневмостроймашина</w:t>
      </w:r>
      <w:proofErr w:type="spellEnd"/>
      <w:r w:rsidRPr="00AD1994">
        <w:rPr>
          <w:rFonts w:ascii="Times New Roman" w:hAnsi="Times New Roman" w:cs="Times New Roman"/>
          <w:sz w:val="24"/>
        </w:rPr>
        <w:t>» (г. Екатеринбург) - разработка гидропривода ходовых частей и ВОМ.</w:t>
      </w:r>
      <w:proofErr w:type="gramEnd"/>
      <w:r w:rsidRPr="00AD1994">
        <w:rPr>
          <w:rFonts w:ascii="Times New Roman" w:hAnsi="Times New Roman" w:cs="Times New Roman"/>
          <w:sz w:val="24"/>
        </w:rPr>
        <w:t xml:space="preserve"> Работы делаются впервые в мировом тракторостроении и аналогов пока не имеют.</w:t>
      </w:r>
    </w:p>
    <w:p w:rsidR="00AD1994" w:rsidRDefault="00AD1994" w:rsidP="00AD1994">
      <w:pPr>
        <w:pStyle w:val="a4"/>
        <w:ind w:firstLine="709"/>
        <w:jc w:val="both"/>
        <w:rPr>
          <w:rFonts w:ascii="Times New Roman" w:eastAsia="Times New Roman" w:hAnsi="Times New Roman" w:cs="Times New Roman"/>
          <w:sz w:val="24"/>
          <w:szCs w:val="24"/>
          <w:lang w:eastAsia="ru-RU"/>
        </w:rPr>
      </w:pPr>
    </w:p>
    <w:p w:rsidR="009927A4" w:rsidRDefault="009927A4" w:rsidP="00AD1994">
      <w:pPr>
        <w:pStyle w:val="a4"/>
        <w:ind w:firstLine="709"/>
        <w:jc w:val="both"/>
        <w:rPr>
          <w:rFonts w:ascii="Times New Roman" w:hAnsi="Times New Roman" w:cs="Times New Roman"/>
          <w:sz w:val="28"/>
        </w:rPr>
      </w:pPr>
      <w:r w:rsidRPr="009927A4">
        <w:rPr>
          <w:rFonts w:ascii="Times New Roman" w:hAnsi="Times New Roman" w:cs="Times New Roman"/>
          <w:b/>
          <w:sz w:val="28"/>
        </w:rPr>
        <w:t>Мероприятия для увеличения работоспособности тракторного парка</w:t>
      </w:r>
      <w:r w:rsidRPr="009927A4">
        <w:rPr>
          <w:rFonts w:ascii="Times New Roman" w:hAnsi="Times New Roman" w:cs="Times New Roman"/>
          <w:sz w:val="28"/>
        </w:rPr>
        <w:t xml:space="preserve"> / В. В. Иванов [и др.] // Сел</w:t>
      </w:r>
      <w:proofErr w:type="gramStart"/>
      <w:r>
        <w:rPr>
          <w:rFonts w:ascii="Times New Roman" w:hAnsi="Times New Roman" w:cs="Times New Roman"/>
          <w:sz w:val="28"/>
        </w:rPr>
        <w:t>.</w:t>
      </w:r>
      <w:proofErr w:type="gramEnd"/>
      <w:r w:rsidRPr="009927A4">
        <w:rPr>
          <w:rFonts w:ascii="Times New Roman" w:hAnsi="Times New Roman" w:cs="Times New Roman"/>
          <w:sz w:val="28"/>
        </w:rPr>
        <w:t xml:space="preserve"> </w:t>
      </w:r>
      <w:proofErr w:type="gramStart"/>
      <w:r w:rsidRPr="009927A4">
        <w:rPr>
          <w:rFonts w:ascii="Times New Roman" w:hAnsi="Times New Roman" w:cs="Times New Roman"/>
          <w:sz w:val="28"/>
        </w:rPr>
        <w:t>м</w:t>
      </w:r>
      <w:proofErr w:type="gramEnd"/>
      <w:r w:rsidRPr="009927A4">
        <w:rPr>
          <w:rFonts w:ascii="Times New Roman" w:hAnsi="Times New Roman" w:cs="Times New Roman"/>
          <w:sz w:val="28"/>
        </w:rPr>
        <w:t xml:space="preserve">еханизатор. </w:t>
      </w:r>
      <w:r>
        <w:rPr>
          <w:rFonts w:ascii="Times New Roman" w:hAnsi="Times New Roman" w:cs="Times New Roman"/>
          <w:sz w:val="28"/>
        </w:rPr>
        <w:t>–</w:t>
      </w:r>
      <w:r w:rsidRPr="009927A4">
        <w:rPr>
          <w:rFonts w:ascii="Times New Roman" w:hAnsi="Times New Roman" w:cs="Times New Roman"/>
          <w:sz w:val="28"/>
        </w:rPr>
        <w:t xml:space="preserve"> 2018. </w:t>
      </w:r>
      <w:r>
        <w:rPr>
          <w:rFonts w:ascii="Times New Roman" w:hAnsi="Times New Roman" w:cs="Times New Roman"/>
          <w:sz w:val="28"/>
        </w:rPr>
        <w:t>–</w:t>
      </w:r>
      <w:r w:rsidRPr="009927A4">
        <w:rPr>
          <w:rFonts w:ascii="Times New Roman" w:hAnsi="Times New Roman" w:cs="Times New Roman"/>
          <w:sz w:val="28"/>
        </w:rPr>
        <w:t xml:space="preserve"> </w:t>
      </w:r>
      <w:r>
        <w:rPr>
          <w:rFonts w:ascii="Times New Roman" w:hAnsi="Times New Roman" w:cs="Times New Roman"/>
          <w:sz w:val="28"/>
        </w:rPr>
        <w:t>№</w:t>
      </w:r>
      <w:r w:rsidRPr="009927A4">
        <w:rPr>
          <w:rFonts w:ascii="Times New Roman" w:hAnsi="Times New Roman" w:cs="Times New Roman"/>
          <w:sz w:val="28"/>
        </w:rPr>
        <w:t xml:space="preserve"> 3. </w:t>
      </w:r>
      <w:r>
        <w:rPr>
          <w:rFonts w:ascii="Times New Roman" w:hAnsi="Times New Roman" w:cs="Times New Roman"/>
          <w:sz w:val="28"/>
        </w:rPr>
        <w:t>–</w:t>
      </w:r>
      <w:r w:rsidRPr="009927A4">
        <w:rPr>
          <w:rFonts w:ascii="Times New Roman" w:hAnsi="Times New Roman" w:cs="Times New Roman"/>
          <w:sz w:val="28"/>
        </w:rPr>
        <w:t xml:space="preserve"> С. 4</w:t>
      </w:r>
      <w:r>
        <w:rPr>
          <w:rFonts w:ascii="Times New Roman" w:hAnsi="Times New Roman" w:cs="Times New Roman"/>
          <w:sz w:val="28"/>
        </w:rPr>
        <w:t>–</w:t>
      </w:r>
      <w:r w:rsidRPr="009927A4">
        <w:rPr>
          <w:rFonts w:ascii="Times New Roman" w:hAnsi="Times New Roman" w:cs="Times New Roman"/>
          <w:sz w:val="28"/>
        </w:rPr>
        <w:t>5, 17</w:t>
      </w:r>
      <w:proofErr w:type="gramStart"/>
      <w:r w:rsidRPr="009927A4">
        <w:rPr>
          <w:rFonts w:ascii="Times New Roman" w:hAnsi="Times New Roman" w:cs="Times New Roman"/>
          <w:sz w:val="28"/>
        </w:rPr>
        <w:t xml:space="preserve"> :</w:t>
      </w:r>
      <w:proofErr w:type="gramEnd"/>
      <w:r w:rsidRPr="009927A4">
        <w:rPr>
          <w:rFonts w:ascii="Times New Roman" w:hAnsi="Times New Roman" w:cs="Times New Roman"/>
          <w:sz w:val="28"/>
        </w:rPr>
        <w:t xml:space="preserve"> 4 рис.</w:t>
      </w:r>
    </w:p>
    <w:p w:rsidR="00617F76" w:rsidRDefault="009927A4" w:rsidP="009927A4">
      <w:pPr>
        <w:pStyle w:val="a4"/>
        <w:ind w:firstLine="709"/>
        <w:jc w:val="both"/>
        <w:rPr>
          <w:rFonts w:ascii="Times New Roman" w:hAnsi="Times New Roman" w:cs="Times New Roman"/>
          <w:sz w:val="24"/>
        </w:rPr>
      </w:pPr>
      <w:r w:rsidRPr="009927A4">
        <w:rPr>
          <w:rFonts w:ascii="Times New Roman" w:hAnsi="Times New Roman" w:cs="Times New Roman"/>
          <w:sz w:val="24"/>
        </w:rPr>
        <w:t>Приведены некоторые результаты анализа затрат на запасные части при устранении отказов тракторов семейства МТЗ в условиях эксплуатации. Дано описание затрат по интервалам наработки отказавших элементов тракторов после капитального ремонта. Определена полиномиальная зависимость затрат на устранение отказов по интервалам наработки.</w:t>
      </w:r>
    </w:p>
    <w:p w:rsidR="009927A4" w:rsidRPr="009927A4" w:rsidRDefault="009927A4" w:rsidP="009927A4">
      <w:pPr>
        <w:pStyle w:val="a4"/>
        <w:ind w:firstLine="709"/>
        <w:jc w:val="both"/>
        <w:rPr>
          <w:rFonts w:ascii="Times New Roman" w:hAnsi="Times New Roman" w:cs="Times New Roman"/>
          <w:sz w:val="24"/>
        </w:rPr>
      </w:pPr>
    </w:p>
    <w:p w:rsidR="00617F76" w:rsidRDefault="00617F76" w:rsidP="00617F76">
      <w:pPr>
        <w:pStyle w:val="a4"/>
        <w:ind w:firstLine="709"/>
        <w:jc w:val="center"/>
        <w:rPr>
          <w:rFonts w:ascii="Times New Roman" w:hAnsi="Times New Roman" w:cs="Times New Roman"/>
          <w:b/>
          <w:sz w:val="28"/>
        </w:rPr>
      </w:pPr>
      <w:r>
        <w:rPr>
          <w:rFonts w:ascii="Times New Roman" w:hAnsi="Times New Roman" w:cs="Times New Roman"/>
          <w:b/>
          <w:sz w:val="28"/>
        </w:rPr>
        <w:t>Механизация и автоматизация растениеводства</w:t>
      </w:r>
    </w:p>
    <w:p w:rsidR="00DC4333" w:rsidRPr="00DC4333" w:rsidRDefault="00DC4333" w:rsidP="00DC4333">
      <w:pPr>
        <w:pStyle w:val="a4"/>
        <w:ind w:firstLine="709"/>
        <w:jc w:val="both"/>
        <w:rPr>
          <w:rFonts w:ascii="Times New Roman" w:hAnsi="Times New Roman" w:cs="Times New Roman"/>
          <w:sz w:val="28"/>
        </w:rPr>
      </w:pPr>
      <w:r w:rsidRPr="00DC4333">
        <w:rPr>
          <w:rFonts w:ascii="Times New Roman" w:hAnsi="Times New Roman" w:cs="Times New Roman"/>
          <w:b/>
          <w:sz w:val="28"/>
        </w:rPr>
        <w:t>Гаврилова, А. А.</w:t>
      </w:r>
      <w:r w:rsidRPr="00DC4333">
        <w:rPr>
          <w:rFonts w:ascii="Times New Roman" w:hAnsi="Times New Roman" w:cs="Times New Roman"/>
          <w:sz w:val="28"/>
        </w:rPr>
        <w:t xml:space="preserve"> Влияние низкоинтенсивного СВЧ облучения на прорастание семян ячменя / А. А. Гаврилова, Д. А. Филатов, А. В. Казаков // Сел</w:t>
      </w:r>
      <w:proofErr w:type="gramStart"/>
      <w:r>
        <w:rPr>
          <w:rFonts w:ascii="Times New Roman" w:hAnsi="Times New Roman" w:cs="Times New Roman"/>
          <w:sz w:val="28"/>
        </w:rPr>
        <w:t>.</w:t>
      </w:r>
      <w:proofErr w:type="gramEnd"/>
      <w:r w:rsidRPr="00DC4333">
        <w:rPr>
          <w:rFonts w:ascii="Times New Roman" w:hAnsi="Times New Roman" w:cs="Times New Roman"/>
          <w:sz w:val="28"/>
        </w:rPr>
        <w:t xml:space="preserve"> </w:t>
      </w:r>
      <w:proofErr w:type="gramStart"/>
      <w:r w:rsidRPr="00DC4333">
        <w:rPr>
          <w:rFonts w:ascii="Times New Roman" w:hAnsi="Times New Roman" w:cs="Times New Roman"/>
          <w:sz w:val="28"/>
        </w:rPr>
        <w:t>м</w:t>
      </w:r>
      <w:proofErr w:type="gramEnd"/>
      <w:r w:rsidRPr="00DC4333">
        <w:rPr>
          <w:rFonts w:ascii="Times New Roman" w:hAnsi="Times New Roman" w:cs="Times New Roman"/>
          <w:sz w:val="28"/>
        </w:rPr>
        <w:t xml:space="preserve">еханизатор. </w:t>
      </w:r>
      <w:r>
        <w:rPr>
          <w:rFonts w:ascii="Times New Roman" w:hAnsi="Times New Roman" w:cs="Times New Roman"/>
          <w:sz w:val="28"/>
        </w:rPr>
        <w:t>–</w:t>
      </w:r>
      <w:r w:rsidRPr="00DC4333">
        <w:rPr>
          <w:rFonts w:ascii="Times New Roman" w:hAnsi="Times New Roman" w:cs="Times New Roman"/>
          <w:sz w:val="28"/>
        </w:rPr>
        <w:t xml:space="preserve"> 2018. </w:t>
      </w:r>
      <w:r>
        <w:rPr>
          <w:rFonts w:ascii="Times New Roman" w:hAnsi="Times New Roman" w:cs="Times New Roman"/>
          <w:sz w:val="28"/>
        </w:rPr>
        <w:t>–</w:t>
      </w:r>
      <w:r w:rsidRPr="00DC4333">
        <w:rPr>
          <w:rFonts w:ascii="Times New Roman" w:hAnsi="Times New Roman" w:cs="Times New Roman"/>
          <w:sz w:val="28"/>
        </w:rPr>
        <w:t xml:space="preserve"> </w:t>
      </w:r>
      <w:r>
        <w:rPr>
          <w:rFonts w:ascii="Times New Roman" w:hAnsi="Times New Roman" w:cs="Times New Roman"/>
          <w:sz w:val="28"/>
        </w:rPr>
        <w:t>№</w:t>
      </w:r>
      <w:r w:rsidRPr="00DC4333">
        <w:rPr>
          <w:rFonts w:ascii="Times New Roman" w:hAnsi="Times New Roman" w:cs="Times New Roman"/>
          <w:sz w:val="28"/>
        </w:rPr>
        <w:t xml:space="preserve"> 3. </w:t>
      </w:r>
      <w:r>
        <w:rPr>
          <w:rFonts w:ascii="Times New Roman" w:hAnsi="Times New Roman" w:cs="Times New Roman"/>
          <w:sz w:val="28"/>
        </w:rPr>
        <w:t>–</w:t>
      </w:r>
      <w:r w:rsidRPr="00DC4333">
        <w:rPr>
          <w:rFonts w:ascii="Times New Roman" w:hAnsi="Times New Roman" w:cs="Times New Roman"/>
          <w:sz w:val="28"/>
        </w:rPr>
        <w:t xml:space="preserve"> С. 31</w:t>
      </w:r>
      <w:r>
        <w:rPr>
          <w:rFonts w:ascii="Times New Roman" w:hAnsi="Times New Roman" w:cs="Times New Roman"/>
          <w:sz w:val="28"/>
        </w:rPr>
        <w:t>–</w:t>
      </w:r>
      <w:r w:rsidRPr="00DC4333">
        <w:rPr>
          <w:rFonts w:ascii="Times New Roman" w:hAnsi="Times New Roman" w:cs="Times New Roman"/>
          <w:sz w:val="28"/>
        </w:rPr>
        <w:t>32.</w:t>
      </w:r>
    </w:p>
    <w:p w:rsidR="00DC4333" w:rsidRDefault="00DC4333" w:rsidP="00DC4333">
      <w:pPr>
        <w:pStyle w:val="a4"/>
        <w:ind w:firstLine="709"/>
        <w:jc w:val="both"/>
        <w:rPr>
          <w:rFonts w:ascii="Times New Roman" w:hAnsi="Times New Roman" w:cs="Times New Roman"/>
          <w:sz w:val="24"/>
        </w:rPr>
      </w:pPr>
      <w:r w:rsidRPr="00DC4333">
        <w:rPr>
          <w:rFonts w:ascii="Times New Roman" w:hAnsi="Times New Roman" w:cs="Times New Roman"/>
          <w:sz w:val="24"/>
        </w:rPr>
        <w:t xml:space="preserve">Приведены данные о влиянии разных режимов низкоинтенсивного излучения СВЧ диапазона на прорастание семян. Результаты показали повышение энергии прорастания при дневном облучении на 14,1-25,1 % и </w:t>
      </w:r>
      <w:r w:rsidR="00AD0D48" w:rsidRPr="00DC4333">
        <w:rPr>
          <w:rFonts w:ascii="Times New Roman" w:hAnsi="Times New Roman" w:cs="Times New Roman"/>
          <w:sz w:val="24"/>
        </w:rPr>
        <w:t>снижение</w:t>
      </w:r>
      <w:r w:rsidRPr="00DC4333">
        <w:rPr>
          <w:rFonts w:ascii="Times New Roman" w:hAnsi="Times New Roman" w:cs="Times New Roman"/>
          <w:sz w:val="24"/>
        </w:rPr>
        <w:t xml:space="preserve"> энергии прорастания при ночном облучении на 32,4 % по сравнению с контролем.</w:t>
      </w:r>
    </w:p>
    <w:p w:rsidR="00AD0D48" w:rsidRPr="00DC4333" w:rsidRDefault="00AD0D48" w:rsidP="00DC4333">
      <w:pPr>
        <w:pStyle w:val="a4"/>
        <w:ind w:firstLine="709"/>
        <w:jc w:val="both"/>
        <w:rPr>
          <w:rFonts w:ascii="Times New Roman" w:hAnsi="Times New Roman" w:cs="Times New Roman"/>
          <w:sz w:val="24"/>
        </w:rPr>
      </w:pPr>
    </w:p>
    <w:p w:rsidR="0052322D" w:rsidRDefault="0052322D" w:rsidP="0052322D">
      <w:pPr>
        <w:pStyle w:val="a4"/>
        <w:ind w:firstLine="709"/>
        <w:jc w:val="both"/>
        <w:rPr>
          <w:rFonts w:ascii="Times New Roman" w:hAnsi="Times New Roman" w:cs="Times New Roman"/>
          <w:sz w:val="28"/>
        </w:rPr>
      </w:pPr>
      <w:r w:rsidRPr="0052322D">
        <w:rPr>
          <w:rFonts w:ascii="Times New Roman" w:hAnsi="Times New Roman" w:cs="Times New Roman"/>
          <w:b/>
          <w:sz w:val="28"/>
        </w:rPr>
        <w:t>Иванов, А. Ю.</w:t>
      </w:r>
      <w:r>
        <w:rPr>
          <w:rFonts w:ascii="Times New Roman" w:hAnsi="Times New Roman" w:cs="Times New Roman"/>
          <w:sz w:val="28"/>
        </w:rPr>
        <w:t xml:space="preserve"> </w:t>
      </w:r>
      <w:r w:rsidRPr="0052322D">
        <w:rPr>
          <w:rFonts w:ascii="Times New Roman" w:hAnsi="Times New Roman" w:cs="Times New Roman"/>
          <w:sz w:val="28"/>
        </w:rPr>
        <w:t>Анализ влияния параметров улавливателя плодов на степень их повреждения / А.</w:t>
      </w:r>
      <w:r>
        <w:rPr>
          <w:rFonts w:ascii="Times New Roman" w:hAnsi="Times New Roman" w:cs="Times New Roman"/>
          <w:sz w:val="28"/>
        </w:rPr>
        <w:t xml:space="preserve"> </w:t>
      </w:r>
      <w:r w:rsidRPr="0052322D">
        <w:rPr>
          <w:rFonts w:ascii="Times New Roman" w:hAnsi="Times New Roman" w:cs="Times New Roman"/>
          <w:sz w:val="28"/>
        </w:rPr>
        <w:t>Ю.</w:t>
      </w:r>
      <w:r>
        <w:rPr>
          <w:rFonts w:ascii="Times New Roman" w:hAnsi="Times New Roman" w:cs="Times New Roman"/>
          <w:sz w:val="28"/>
        </w:rPr>
        <w:t xml:space="preserve"> </w:t>
      </w:r>
      <w:r w:rsidRPr="0052322D">
        <w:rPr>
          <w:rFonts w:ascii="Times New Roman" w:hAnsi="Times New Roman" w:cs="Times New Roman"/>
          <w:sz w:val="28"/>
        </w:rPr>
        <w:t>Иванов, А.</w:t>
      </w:r>
      <w:r>
        <w:rPr>
          <w:rFonts w:ascii="Times New Roman" w:hAnsi="Times New Roman" w:cs="Times New Roman"/>
          <w:sz w:val="28"/>
        </w:rPr>
        <w:t xml:space="preserve"> </w:t>
      </w:r>
      <w:r w:rsidRPr="0052322D">
        <w:rPr>
          <w:rFonts w:ascii="Times New Roman" w:hAnsi="Times New Roman" w:cs="Times New Roman"/>
          <w:sz w:val="28"/>
        </w:rPr>
        <w:t>Ю.</w:t>
      </w:r>
      <w:r>
        <w:rPr>
          <w:rFonts w:ascii="Times New Roman" w:hAnsi="Times New Roman" w:cs="Times New Roman"/>
          <w:sz w:val="28"/>
        </w:rPr>
        <w:t xml:space="preserve"> </w:t>
      </w:r>
      <w:proofErr w:type="spellStart"/>
      <w:r w:rsidRPr="0052322D">
        <w:rPr>
          <w:rFonts w:ascii="Times New Roman" w:hAnsi="Times New Roman" w:cs="Times New Roman"/>
          <w:sz w:val="28"/>
        </w:rPr>
        <w:t>Несмиян</w:t>
      </w:r>
      <w:proofErr w:type="spellEnd"/>
      <w:r w:rsidRPr="0052322D">
        <w:rPr>
          <w:rFonts w:ascii="Times New Roman" w:hAnsi="Times New Roman" w:cs="Times New Roman"/>
          <w:sz w:val="28"/>
        </w:rPr>
        <w:t>, С.</w:t>
      </w:r>
      <w:r>
        <w:rPr>
          <w:rFonts w:ascii="Times New Roman" w:hAnsi="Times New Roman" w:cs="Times New Roman"/>
          <w:sz w:val="28"/>
        </w:rPr>
        <w:t xml:space="preserve"> </w:t>
      </w:r>
      <w:r w:rsidRPr="0052322D">
        <w:rPr>
          <w:rFonts w:ascii="Times New Roman" w:hAnsi="Times New Roman" w:cs="Times New Roman"/>
          <w:sz w:val="28"/>
        </w:rPr>
        <w:t xml:space="preserve">В. Асатурян // </w:t>
      </w:r>
      <w:proofErr w:type="spellStart"/>
      <w:r w:rsidRPr="0052322D">
        <w:rPr>
          <w:rFonts w:ascii="Times New Roman" w:hAnsi="Times New Roman" w:cs="Times New Roman"/>
          <w:sz w:val="28"/>
        </w:rPr>
        <w:t>Вестн</w:t>
      </w:r>
      <w:proofErr w:type="spellEnd"/>
      <w:r w:rsidRPr="0052322D">
        <w:rPr>
          <w:rFonts w:ascii="Times New Roman" w:hAnsi="Times New Roman" w:cs="Times New Roman"/>
          <w:sz w:val="28"/>
        </w:rPr>
        <w:t xml:space="preserve">. </w:t>
      </w:r>
      <w:proofErr w:type="gramStart"/>
      <w:r w:rsidRPr="0052322D">
        <w:rPr>
          <w:rFonts w:ascii="Times New Roman" w:hAnsi="Times New Roman" w:cs="Times New Roman"/>
          <w:sz w:val="28"/>
        </w:rPr>
        <w:t>Бурятской</w:t>
      </w:r>
      <w:proofErr w:type="gramEnd"/>
      <w:r w:rsidRPr="0052322D">
        <w:rPr>
          <w:rFonts w:ascii="Times New Roman" w:hAnsi="Times New Roman" w:cs="Times New Roman"/>
          <w:sz w:val="28"/>
        </w:rPr>
        <w:t xml:space="preserve"> гос. с.-х. акад. им. В.Р. Филиппова. – 2018. – № 1. – С. 117-122.</w:t>
      </w:r>
    </w:p>
    <w:p w:rsidR="00AD0D48" w:rsidRDefault="00020140" w:rsidP="00020140">
      <w:pPr>
        <w:pStyle w:val="a4"/>
        <w:ind w:firstLine="709"/>
        <w:jc w:val="both"/>
        <w:rPr>
          <w:rFonts w:ascii="Times New Roman" w:hAnsi="Times New Roman" w:cs="Times New Roman"/>
          <w:sz w:val="24"/>
        </w:rPr>
      </w:pPr>
      <w:r w:rsidRPr="00020140">
        <w:rPr>
          <w:rFonts w:ascii="Times New Roman" w:hAnsi="Times New Roman" w:cs="Times New Roman"/>
          <w:sz w:val="24"/>
        </w:rPr>
        <w:lastRenderedPageBreak/>
        <w:t xml:space="preserve">При производстве плодовых культур одной из наиболее трудоемких и технически сложных операций является уборка. В силу определенной специфики она имеет крайне низкий уровень механизации. По некоторым данным при реализации технологий возделывания садовых культур на эту операцию приходится более 50 % трудозатрат. В то же время применение средств механизации при уборке плодов приводит к их высокой повреждаемости, плохой сохранности и общей потере товарных качеств. В связи с этим повышение эффективности машинной уборки плодовых культур является актуальной задачей, решение которой будет </w:t>
      </w:r>
      <w:proofErr w:type="gramStart"/>
      <w:r w:rsidRPr="00020140">
        <w:rPr>
          <w:rFonts w:ascii="Times New Roman" w:hAnsi="Times New Roman" w:cs="Times New Roman"/>
          <w:sz w:val="24"/>
        </w:rPr>
        <w:t>иметь существенный экономический эффект</w:t>
      </w:r>
      <w:proofErr w:type="gramEnd"/>
      <w:r w:rsidRPr="00020140">
        <w:rPr>
          <w:rFonts w:ascii="Times New Roman" w:hAnsi="Times New Roman" w:cs="Times New Roman"/>
          <w:sz w:val="24"/>
        </w:rPr>
        <w:t xml:space="preserve">. Целью представленного исследования является первичный анализ влияния отдельных конструктивных параметров улавливателей и высоты падения плодов на их повреждаемость. Для достижения поставленной цели в исследовании был проведен ряд лабораторных экспериментов, при реализации которых плоды абрикоса полной степени созревания сбрасывались с различной высоты в центр экрана, в котором с разной степенью провисания закреплялось полотно улавливателя, выполненное из различных материалов. Угол установки экрана к горизонту варьировался. Проведенное исследование позволило сделать вывод, что для больших значений высоты падения плода вероятность его повреждения возрастает при снижении угла установки экрана и степени провисания полотна. Причем, было установлено, что уровень </w:t>
      </w:r>
      <w:proofErr w:type="spellStart"/>
      <w:r w:rsidRPr="00020140">
        <w:rPr>
          <w:rFonts w:ascii="Times New Roman" w:hAnsi="Times New Roman" w:cs="Times New Roman"/>
          <w:sz w:val="24"/>
        </w:rPr>
        <w:t>травмирования</w:t>
      </w:r>
      <w:proofErr w:type="spellEnd"/>
      <w:r w:rsidRPr="00020140">
        <w:rPr>
          <w:rFonts w:ascii="Times New Roman" w:hAnsi="Times New Roman" w:cs="Times New Roman"/>
          <w:sz w:val="24"/>
        </w:rPr>
        <w:t xml:space="preserve"> плодов взаимосвязан с высотой их отскока после соударения с улавливателем, однако, прямая зависимость между этими показателями отсутствует, поскольку в исследовании применение более эластичного полотна из полиэстера обеспечивало большую высоту отскока при меньшей степени повреждения плодов.</w:t>
      </w:r>
    </w:p>
    <w:p w:rsidR="00020140" w:rsidRPr="00020140" w:rsidRDefault="00020140" w:rsidP="00020140">
      <w:pPr>
        <w:pStyle w:val="a4"/>
        <w:ind w:firstLine="709"/>
        <w:jc w:val="both"/>
        <w:rPr>
          <w:rFonts w:ascii="Times New Roman" w:hAnsi="Times New Roman" w:cs="Times New Roman"/>
          <w:sz w:val="24"/>
        </w:rPr>
      </w:pPr>
    </w:p>
    <w:p w:rsidR="00AD0D48" w:rsidRDefault="00AD0D48" w:rsidP="00AD0D48">
      <w:pPr>
        <w:pStyle w:val="a4"/>
        <w:ind w:firstLine="709"/>
        <w:jc w:val="both"/>
        <w:rPr>
          <w:rFonts w:ascii="Times New Roman" w:hAnsi="Times New Roman" w:cs="Times New Roman"/>
          <w:sz w:val="24"/>
        </w:rPr>
      </w:pPr>
      <w:r w:rsidRPr="00AD0D48">
        <w:rPr>
          <w:rFonts w:ascii="Times New Roman" w:hAnsi="Times New Roman" w:cs="Times New Roman"/>
          <w:b/>
          <w:sz w:val="28"/>
        </w:rPr>
        <w:t>Искусственное освещение для проращивания зерна на витаминный корм</w:t>
      </w:r>
      <w:r w:rsidRPr="00AD0D48">
        <w:rPr>
          <w:rFonts w:ascii="Times New Roman" w:hAnsi="Times New Roman" w:cs="Times New Roman"/>
          <w:sz w:val="28"/>
        </w:rPr>
        <w:t xml:space="preserve"> / С. В. </w:t>
      </w:r>
      <w:proofErr w:type="spellStart"/>
      <w:r w:rsidRPr="00AD0D48">
        <w:rPr>
          <w:rFonts w:ascii="Times New Roman" w:hAnsi="Times New Roman" w:cs="Times New Roman"/>
          <w:sz w:val="28"/>
        </w:rPr>
        <w:t>Вендин</w:t>
      </w:r>
      <w:proofErr w:type="spellEnd"/>
      <w:r w:rsidRPr="00AD0D48">
        <w:rPr>
          <w:rFonts w:ascii="Times New Roman" w:hAnsi="Times New Roman" w:cs="Times New Roman"/>
          <w:sz w:val="28"/>
        </w:rPr>
        <w:t xml:space="preserve"> [и др.] // Сел</w:t>
      </w:r>
      <w:proofErr w:type="gramStart"/>
      <w:r>
        <w:rPr>
          <w:rFonts w:ascii="Times New Roman" w:hAnsi="Times New Roman" w:cs="Times New Roman"/>
          <w:sz w:val="28"/>
        </w:rPr>
        <w:t>.</w:t>
      </w:r>
      <w:proofErr w:type="gramEnd"/>
      <w:r w:rsidRPr="00AD0D48">
        <w:rPr>
          <w:rFonts w:ascii="Times New Roman" w:hAnsi="Times New Roman" w:cs="Times New Roman"/>
          <w:sz w:val="28"/>
        </w:rPr>
        <w:t xml:space="preserve"> </w:t>
      </w:r>
      <w:proofErr w:type="gramStart"/>
      <w:r w:rsidRPr="00AD0D48">
        <w:rPr>
          <w:rFonts w:ascii="Times New Roman" w:hAnsi="Times New Roman" w:cs="Times New Roman"/>
          <w:sz w:val="28"/>
        </w:rPr>
        <w:t>м</w:t>
      </w:r>
      <w:proofErr w:type="gramEnd"/>
      <w:r w:rsidRPr="00AD0D48">
        <w:rPr>
          <w:rFonts w:ascii="Times New Roman" w:hAnsi="Times New Roman" w:cs="Times New Roman"/>
          <w:sz w:val="28"/>
        </w:rPr>
        <w:t xml:space="preserve">еханизатор. </w:t>
      </w:r>
      <w:r>
        <w:rPr>
          <w:rFonts w:ascii="Times New Roman" w:hAnsi="Times New Roman" w:cs="Times New Roman"/>
          <w:sz w:val="28"/>
        </w:rPr>
        <w:t>–</w:t>
      </w:r>
      <w:r w:rsidRPr="00AD0D48">
        <w:rPr>
          <w:rFonts w:ascii="Times New Roman" w:hAnsi="Times New Roman" w:cs="Times New Roman"/>
          <w:sz w:val="28"/>
        </w:rPr>
        <w:t xml:space="preserve"> 2018. </w:t>
      </w:r>
      <w:r>
        <w:rPr>
          <w:rFonts w:ascii="Times New Roman" w:hAnsi="Times New Roman" w:cs="Times New Roman"/>
          <w:sz w:val="28"/>
        </w:rPr>
        <w:t>– №</w:t>
      </w:r>
      <w:r w:rsidRPr="00AD0D48">
        <w:rPr>
          <w:rFonts w:ascii="Times New Roman" w:hAnsi="Times New Roman" w:cs="Times New Roman"/>
          <w:sz w:val="28"/>
        </w:rPr>
        <w:t xml:space="preserve"> 3. </w:t>
      </w:r>
      <w:r>
        <w:rPr>
          <w:rFonts w:ascii="Times New Roman" w:hAnsi="Times New Roman" w:cs="Times New Roman"/>
          <w:sz w:val="28"/>
        </w:rPr>
        <w:t>–</w:t>
      </w:r>
      <w:r w:rsidRPr="00AD0D48">
        <w:rPr>
          <w:rFonts w:ascii="Times New Roman" w:hAnsi="Times New Roman" w:cs="Times New Roman"/>
          <w:sz w:val="28"/>
        </w:rPr>
        <w:t xml:space="preserve"> С. 24</w:t>
      </w:r>
      <w:r>
        <w:rPr>
          <w:rFonts w:ascii="Times New Roman" w:hAnsi="Times New Roman" w:cs="Times New Roman"/>
          <w:sz w:val="28"/>
        </w:rPr>
        <w:t>–</w:t>
      </w:r>
      <w:r w:rsidRPr="00AD0D48">
        <w:rPr>
          <w:rFonts w:ascii="Times New Roman" w:hAnsi="Times New Roman" w:cs="Times New Roman"/>
          <w:sz w:val="28"/>
        </w:rPr>
        <w:t>25</w:t>
      </w:r>
      <w:proofErr w:type="gramStart"/>
      <w:r w:rsidRPr="00AD0D48">
        <w:rPr>
          <w:rFonts w:ascii="Times New Roman" w:hAnsi="Times New Roman" w:cs="Times New Roman"/>
          <w:sz w:val="28"/>
        </w:rPr>
        <w:t xml:space="preserve"> :</w:t>
      </w:r>
      <w:proofErr w:type="gramEnd"/>
      <w:r w:rsidRPr="00AD0D48">
        <w:rPr>
          <w:rFonts w:ascii="Times New Roman" w:hAnsi="Times New Roman" w:cs="Times New Roman"/>
          <w:sz w:val="28"/>
        </w:rPr>
        <w:t xml:space="preserve"> 2 табл., 2 рис.</w:t>
      </w:r>
    </w:p>
    <w:p w:rsidR="00A402FF" w:rsidRPr="00AD0D48" w:rsidRDefault="00AD0D48" w:rsidP="00AD0D48">
      <w:pPr>
        <w:pStyle w:val="a4"/>
        <w:ind w:firstLine="709"/>
        <w:jc w:val="both"/>
        <w:rPr>
          <w:rFonts w:ascii="Times New Roman" w:hAnsi="Times New Roman" w:cs="Times New Roman"/>
          <w:sz w:val="24"/>
        </w:rPr>
      </w:pPr>
      <w:r w:rsidRPr="00AD0D48">
        <w:rPr>
          <w:rFonts w:ascii="Times New Roman" w:hAnsi="Times New Roman" w:cs="Times New Roman"/>
          <w:sz w:val="24"/>
        </w:rPr>
        <w:t>Представлены результаты проведенных исследований по влиянию уровня освещенности и времени освещения на длину ростков при проращивании зерна на витаминный корм. При проведении исследований использовали различные источники оптического излучения: светодиодные, люминесцентные, лампы накаливания.</w:t>
      </w:r>
    </w:p>
    <w:p w:rsidR="00AD0D48" w:rsidRPr="00BF0102" w:rsidRDefault="00AD0D48" w:rsidP="0052322D">
      <w:pPr>
        <w:pStyle w:val="a4"/>
        <w:ind w:firstLine="709"/>
        <w:jc w:val="both"/>
        <w:rPr>
          <w:rFonts w:ascii="Times New Roman" w:hAnsi="Times New Roman" w:cs="Times New Roman"/>
          <w:sz w:val="24"/>
        </w:rPr>
      </w:pPr>
    </w:p>
    <w:p w:rsidR="00D16139" w:rsidRDefault="00D16139" w:rsidP="00D16139">
      <w:pPr>
        <w:pStyle w:val="a4"/>
        <w:ind w:firstLine="709"/>
        <w:jc w:val="both"/>
        <w:rPr>
          <w:rFonts w:ascii="Times New Roman" w:hAnsi="Times New Roman" w:cs="Times New Roman"/>
          <w:sz w:val="28"/>
        </w:rPr>
      </w:pPr>
      <w:proofErr w:type="spellStart"/>
      <w:r w:rsidRPr="00D16139">
        <w:rPr>
          <w:rFonts w:ascii="Times New Roman" w:hAnsi="Times New Roman" w:cs="Times New Roman"/>
          <w:b/>
          <w:sz w:val="28"/>
        </w:rPr>
        <w:t>Кутырёв</w:t>
      </w:r>
      <w:proofErr w:type="spellEnd"/>
      <w:r w:rsidRPr="00D16139">
        <w:rPr>
          <w:rFonts w:ascii="Times New Roman" w:hAnsi="Times New Roman" w:cs="Times New Roman"/>
          <w:b/>
          <w:sz w:val="28"/>
        </w:rPr>
        <w:t>, А. И.</w:t>
      </w:r>
      <w:r w:rsidRPr="00D16139">
        <w:rPr>
          <w:rFonts w:ascii="Times New Roman" w:hAnsi="Times New Roman" w:cs="Times New Roman"/>
          <w:sz w:val="28"/>
        </w:rPr>
        <w:t xml:space="preserve"> Обоснование параметров аппарата для магнитно-импульсной обработки растений / А.</w:t>
      </w:r>
      <w:r>
        <w:rPr>
          <w:rFonts w:ascii="Times New Roman" w:hAnsi="Times New Roman" w:cs="Times New Roman"/>
          <w:sz w:val="28"/>
        </w:rPr>
        <w:t xml:space="preserve"> </w:t>
      </w:r>
      <w:r w:rsidRPr="00D16139">
        <w:rPr>
          <w:rFonts w:ascii="Times New Roman" w:hAnsi="Times New Roman" w:cs="Times New Roman"/>
          <w:sz w:val="28"/>
        </w:rPr>
        <w:t>И.</w:t>
      </w:r>
      <w:r>
        <w:rPr>
          <w:rFonts w:ascii="Times New Roman" w:hAnsi="Times New Roman" w:cs="Times New Roman"/>
          <w:sz w:val="28"/>
        </w:rPr>
        <w:t xml:space="preserve"> </w:t>
      </w:r>
      <w:proofErr w:type="spellStart"/>
      <w:r w:rsidRPr="00D16139">
        <w:rPr>
          <w:rFonts w:ascii="Times New Roman" w:hAnsi="Times New Roman" w:cs="Times New Roman"/>
          <w:sz w:val="28"/>
        </w:rPr>
        <w:t>Кутырёв</w:t>
      </w:r>
      <w:proofErr w:type="spellEnd"/>
      <w:r w:rsidRPr="00D16139">
        <w:rPr>
          <w:rFonts w:ascii="Times New Roman" w:hAnsi="Times New Roman" w:cs="Times New Roman"/>
          <w:sz w:val="28"/>
        </w:rPr>
        <w:t>, Д.</w:t>
      </w:r>
      <w:r>
        <w:rPr>
          <w:rFonts w:ascii="Times New Roman" w:hAnsi="Times New Roman" w:cs="Times New Roman"/>
          <w:sz w:val="28"/>
        </w:rPr>
        <w:t xml:space="preserve"> </w:t>
      </w:r>
      <w:r w:rsidRPr="00D16139">
        <w:rPr>
          <w:rFonts w:ascii="Times New Roman" w:hAnsi="Times New Roman" w:cs="Times New Roman"/>
          <w:sz w:val="28"/>
        </w:rPr>
        <w:t>О.</w:t>
      </w:r>
      <w:r>
        <w:rPr>
          <w:rFonts w:ascii="Times New Roman" w:hAnsi="Times New Roman" w:cs="Times New Roman"/>
          <w:sz w:val="28"/>
        </w:rPr>
        <w:t xml:space="preserve"> </w:t>
      </w:r>
      <w:r w:rsidRPr="00D16139">
        <w:rPr>
          <w:rFonts w:ascii="Times New Roman" w:hAnsi="Times New Roman" w:cs="Times New Roman"/>
          <w:sz w:val="28"/>
        </w:rPr>
        <w:t>Хорт, Р.</w:t>
      </w:r>
      <w:r>
        <w:rPr>
          <w:rFonts w:ascii="Times New Roman" w:hAnsi="Times New Roman" w:cs="Times New Roman"/>
          <w:sz w:val="28"/>
        </w:rPr>
        <w:t xml:space="preserve"> </w:t>
      </w:r>
      <w:r w:rsidRPr="00D16139">
        <w:rPr>
          <w:rFonts w:ascii="Times New Roman" w:hAnsi="Times New Roman" w:cs="Times New Roman"/>
          <w:sz w:val="28"/>
        </w:rPr>
        <w:t xml:space="preserve">А. Филиппов // </w:t>
      </w:r>
      <w:proofErr w:type="spellStart"/>
      <w:r w:rsidRPr="00D16139">
        <w:rPr>
          <w:rFonts w:ascii="Times New Roman" w:hAnsi="Times New Roman" w:cs="Times New Roman"/>
          <w:sz w:val="28"/>
        </w:rPr>
        <w:t>Вестн</w:t>
      </w:r>
      <w:proofErr w:type="spellEnd"/>
      <w:r w:rsidRPr="00D16139">
        <w:rPr>
          <w:rFonts w:ascii="Times New Roman" w:hAnsi="Times New Roman" w:cs="Times New Roman"/>
          <w:sz w:val="28"/>
        </w:rPr>
        <w:t xml:space="preserve">. </w:t>
      </w:r>
      <w:proofErr w:type="spellStart"/>
      <w:r w:rsidRPr="00D16139">
        <w:rPr>
          <w:rFonts w:ascii="Times New Roman" w:hAnsi="Times New Roman" w:cs="Times New Roman"/>
          <w:sz w:val="28"/>
        </w:rPr>
        <w:t>аграр</w:t>
      </w:r>
      <w:proofErr w:type="spellEnd"/>
      <w:r w:rsidRPr="00D16139">
        <w:rPr>
          <w:rFonts w:ascii="Times New Roman" w:hAnsi="Times New Roman" w:cs="Times New Roman"/>
          <w:sz w:val="28"/>
        </w:rPr>
        <w:t>. науки Дона.</w:t>
      </w:r>
      <w:r>
        <w:rPr>
          <w:rFonts w:ascii="Times New Roman" w:hAnsi="Times New Roman" w:cs="Times New Roman"/>
          <w:sz w:val="28"/>
        </w:rPr>
        <w:t xml:space="preserve"> </w:t>
      </w:r>
      <w:r w:rsidRPr="00D16139">
        <w:rPr>
          <w:rFonts w:ascii="Times New Roman" w:hAnsi="Times New Roman" w:cs="Times New Roman"/>
          <w:sz w:val="28"/>
        </w:rPr>
        <w:t>– 2018. – Т. 1, № 41. – С. 32</w:t>
      </w:r>
      <w:r>
        <w:rPr>
          <w:rFonts w:ascii="Times New Roman" w:hAnsi="Times New Roman" w:cs="Times New Roman"/>
          <w:sz w:val="28"/>
        </w:rPr>
        <w:t>–</w:t>
      </w:r>
      <w:r w:rsidRPr="00D16139">
        <w:rPr>
          <w:rFonts w:ascii="Times New Roman" w:hAnsi="Times New Roman" w:cs="Times New Roman"/>
          <w:sz w:val="28"/>
        </w:rPr>
        <w:t>38</w:t>
      </w:r>
      <w:r>
        <w:rPr>
          <w:rFonts w:ascii="Times New Roman" w:hAnsi="Times New Roman" w:cs="Times New Roman"/>
          <w:sz w:val="28"/>
        </w:rPr>
        <w:t>.</w:t>
      </w:r>
    </w:p>
    <w:p w:rsidR="00D16139" w:rsidRDefault="00D16139" w:rsidP="00D16139">
      <w:pPr>
        <w:pStyle w:val="a4"/>
        <w:ind w:firstLine="709"/>
        <w:jc w:val="both"/>
        <w:rPr>
          <w:rFonts w:ascii="Times New Roman" w:hAnsi="Times New Roman" w:cs="Times New Roman"/>
          <w:sz w:val="24"/>
        </w:rPr>
      </w:pPr>
      <w:r w:rsidRPr="00D16139">
        <w:rPr>
          <w:rFonts w:ascii="Times New Roman" w:hAnsi="Times New Roman" w:cs="Times New Roman"/>
          <w:sz w:val="24"/>
        </w:rPr>
        <w:t xml:space="preserve">Представлена классификация разновидностей магнитных полей. Приведена условная кривая изменений показателей жизнедеятельности организма от интенсивности воздействующего электромагнитного поля. Изготовлен лабораторный стенд, на котором проведено измерение распределения импульсного магнитного поля, генерируемого блоком управления. Результаты замеров, при различных режимах работы блока управления, представлены на диаграммах. Рассмотрены устройство, конструкция и принцип работы аппарата. Проведен расчет индуктивности катушки. Приведены технические характеристики блока управления и блок-схема работы аппарата магнитно-импульсной обработки (МИО) растений. Обоснована перспектива широкого внедрения МИО растений с помощью автоматизированного технологического агрегата в промышленных технологиях производства продукции садоводства. В результате анализа полученных диаграмм со стендовых испытаний блока управления МИО с индукторами можно сделать вывод, что для достижения максимального эффекта облучения растений низкочастотным импульсным полем с частотой следования импульсов 8, 16, 32 Гц и мощностью излучения 5 </w:t>
      </w:r>
      <w:proofErr w:type="spellStart"/>
      <w:r w:rsidRPr="00D16139">
        <w:rPr>
          <w:rFonts w:ascii="Times New Roman" w:hAnsi="Times New Roman" w:cs="Times New Roman"/>
          <w:sz w:val="24"/>
        </w:rPr>
        <w:t>мТл</w:t>
      </w:r>
      <w:proofErr w:type="spellEnd"/>
      <w:r w:rsidRPr="00D16139">
        <w:rPr>
          <w:rFonts w:ascii="Times New Roman" w:hAnsi="Times New Roman" w:cs="Times New Roman"/>
          <w:sz w:val="24"/>
        </w:rPr>
        <w:t xml:space="preserve"> необходимо обеспечить расстояние 50-100 мм между рабочими органами и растениями. Для создания аппаратуры магнитно-импульсной обработки растений, установления оптимальных режимов работы на различных </w:t>
      </w:r>
      <w:r w:rsidRPr="00D16139">
        <w:rPr>
          <w:rFonts w:ascii="Times New Roman" w:hAnsi="Times New Roman" w:cs="Times New Roman"/>
          <w:sz w:val="24"/>
        </w:rPr>
        <w:lastRenderedPageBreak/>
        <w:t xml:space="preserve">сельскохозяйственных культурах и успешного внедрения данной технологии в промышленное растениеводство необходимо продолжение научных исследований и накопление экспериментальных данных на растительных объектах в полевых условиях. Применение разработанного аппарата МИО с технологическим агрегатом в сельскохозяйственном производстве позволит повысить урожайность за счет стимуляции обменных процессов на определенных фазах развития растений слабыми низкочастотными импульсными магнитными полями в сочетании с дополнительным облучением импульсами света 445 </w:t>
      </w:r>
      <w:proofErr w:type="spellStart"/>
      <w:r w:rsidRPr="00D16139">
        <w:rPr>
          <w:rFonts w:ascii="Times New Roman" w:hAnsi="Times New Roman" w:cs="Times New Roman"/>
          <w:sz w:val="24"/>
        </w:rPr>
        <w:t>нм</w:t>
      </w:r>
      <w:proofErr w:type="spellEnd"/>
      <w:r w:rsidRPr="00D16139">
        <w:rPr>
          <w:rFonts w:ascii="Times New Roman" w:hAnsi="Times New Roman" w:cs="Times New Roman"/>
          <w:sz w:val="24"/>
        </w:rPr>
        <w:t xml:space="preserve"> и 660 </w:t>
      </w:r>
      <w:proofErr w:type="spellStart"/>
      <w:r w:rsidRPr="00D16139">
        <w:rPr>
          <w:rFonts w:ascii="Times New Roman" w:hAnsi="Times New Roman" w:cs="Times New Roman"/>
          <w:sz w:val="24"/>
        </w:rPr>
        <w:t>нм</w:t>
      </w:r>
      <w:proofErr w:type="spellEnd"/>
      <w:r w:rsidRPr="00D16139">
        <w:rPr>
          <w:rFonts w:ascii="Times New Roman" w:hAnsi="Times New Roman" w:cs="Times New Roman"/>
          <w:sz w:val="24"/>
        </w:rPr>
        <w:t>.</w:t>
      </w:r>
    </w:p>
    <w:p w:rsidR="00D16139" w:rsidRPr="00C60650" w:rsidRDefault="00D16139" w:rsidP="00D16139">
      <w:pPr>
        <w:pStyle w:val="a4"/>
        <w:ind w:firstLine="709"/>
        <w:jc w:val="both"/>
        <w:rPr>
          <w:rFonts w:ascii="Times New Roman" w:hAnsi="Times New Roman" w:cs="Times New Roman"/>
          <w:sz w:val="24"/>
        </w:rPr>
      </w:pPr>
    </w:p>
    <w:p w:rsidR="00AF69EB" w:rsidRPr="00AF69EB" w:rsidRDefault="00AF69EB" w:rsidP="00AF69EB">
      <w:pPr>
        <w:pStyle w:val="a4"/>
        <w:ind w:firstLine="709"/>
        <w:jc w:val="both"/>
        <w:rPr>
          <w:rFonts w:ascii="Times New Roman" w:hAnsi="Times New Roman" w:cs="Times New Roman"/>
          <w:sz w:val="28"/>
        </w:rPr>
      </w:pPr>
      <w:r w:rsidRPr="00AF69EB">
        <w:rPr>
          <w:rFonts w:ascii="Times New Roman" w:hAnsi="Times New Roman" w:cs="Times New Roman"/>
          <w:b/>
          <w:sz w:val="28"/>
        </w:rPr>
        <w:t>Миркина, Е. Н.</w:t>
      </w:r>
      <w:r w:rsidRPr="00AF69EB">
        <w:rPr>
          <w:rFonts w:ascii="Times New Roman" w:hAnsi="Times New Roman" w:cs="Times New Roman"/>
          <w:sz w:val="28"/>
        </w:rPr>
        <w:t xml:space="preserve"> Теоретическое обоснование процессов перемещения клубней картофеля по калибрующей поверхности, образованной правильными шестиугольниками /</w:t>
      </w:r>
      <w:r w:rsidR="009927A4" w:rsidRPr="009927A4">
        <w:rPr>
          <w:rFonts w:ascii="Times New Roman" w:hAnsi="Times New Roman" w:cs="Times New Roman"/>
          <w:sz w:val="28"/>
        </w:rPr>
        <w:t xml:space="preserve"> </w:t>
      </w:r>
      <w:r w:rsidR="009927A4" w:rsidRPr="00AF69EB">
        <w:rPr>
          <w:rFonts w:ascii="Times New Roman" w:hAnsi="Times New Roman" w:cs="Times New Roman"/>
          <w:sz w:val="28"/>
        </w:rPr>
        <w:t>Е.</w:t>
      </w:r>
      <w:r w:rsidR="009927A4">
        <w:rPr>
          <w:rFonts w:ascii="Times New Roman" w:hAnsi="Times New Roman" w:cs="Times New Roman"/>
          <w:sz w:val="28"/>
        </w:rPr>
        <w:t xml:space="preserve"> </w:t>
      </w:r>
      <w:r w:rsidR="009927A4" w:rsidRPr="00AF69EB">
        <w:rPr>
          <w:rFonts w:ascii="Times New Roman" w:hAnsi="Times New Roman" w:cs="Times New Roman"/>
          <w:sz w:val="28"/>
        </w:rPr>
        <w:t>Н.</w:t>
      </w:r>
      <w:r w:rsidRPr="00AF69EB">
        <w:rPr>
          <w:rFonts w:ascii="Times New Roman" w:hAnsi="Times New Roman" w:cs="Times New Roman"/>
          <w:sz w:val="28"/>
        </w:rPr>
        <w:t xml:space="preserve"> Миркина, Н.</w:t>
      </w:r>
      <w:r>
        <w:rPr>
          <w:rFonts w:ascii="Times New Roman" w:hAnsi="Times New Roman" w:cs="Times New Roman"/>
          <w:sz w:val="28"/>
        </w:rPr>
        <w:t xml:space="preserve"> </w:t>
      </w:r>
      <w:r w:rsidRPr="00AF69EB">
        <w:rPr>
          <w:rFonts w:ascii="Times New Roman" w:hAnsi="Times New Roman" w:cs="Times New Roman"/>
          <w:sz w:val="28"/>
        </w:rPr>
        <w:t xml:space="preserve">А. Бычкова // </w:t>
      </w:r>
      <w:proofErr w:type="spellStart"/>
      <w:r w:rsidRPr="00AF69EB">
        <w:rPr>
          <w:rFonts w:ascii="Times New Roman" w:hAnsi="Times New Roman" w:cs="Times New Roman"/>
          <w:sz w:val="28"/>
        </w:rPr>
        <w:t>Аграр</w:t>
      </w:r>
      <w:proofErr w:type="spellEnd"/>
      <w:r w:rsidRPr="00AF69EB">
        <w:rPr>
          <w:rFonts w:ascii="Times New Roman" w:hAnsi="Times New Roman" w:cs="Times New Roman"/>
          <w:sz w:val="28"/>
        </w:rPr>
        <w:t>. науч. журн. – 2018. – № 1. – С. 55</w:t>
      </w:r>
      <w:r w:rsidR="00DC739E">
        <w:rPr>
          <w:rFonts w:ascii="Times New Roman" w:hAnsi="Times New Roman" w:cs="Times New Roman"/>
          <w:sz w:val="28"/>
        </w:rPr>
        <w:t>–</w:t>
      </w:r>
      <w:r w:rsidRPr="00AF69EB">
        <w:rPr>
          <w:rFonts w:ascii="Times New Roman" w:hAnsi="Times New Roman" w:cs="Times New Roman"/>
          <w:sz w:val="28"/>
        </w:rPr>
        <w:t>58.</w:t>
      </w:r>
    </w:p>
    <w:p w:rsidR="00AF69EB" w:rsidRPr="00AF69EB" w:rsidRDefault="00AF69EB" w:rsidP="00AF69EB">
      <w:pPr>
        <w:pStyle w:val="a4"/>
        <w:ind w:firstLine="709"/>
        <w:jc w:val="both"/>
        <w:rPr>
          <w:rFonts w:ascii="Times New Roman" w:hAnsi="Times New Roman" w:cs="Times New Roman"/>
          <w:sz w:val="24"/>
        </w:rPr>
      </w:pPr>
      <w:r w:rsidRPr="00AF69EB">
        <w:rPr>
          <w:rFonts w:ascii="Times New Roman" w:hAnsi="Times New Roman" w:cs="Times New Roman"/>
          <w:sz w:val="24"/>
        </w:rPr>
        <w:t xml:space="preserve">Изложены теоретические исследования процесса взаимодействия клубней различной формы с шестиугольными отверстиями, был проведен анализ сил, действующих на клубни с поперечными сечениями округлой и эллипсоидной формы. </w:t>
      </w:r>
    </w:p>
    <w:p w:rsidR="0052322D" w:rsidRPr="00BF0102" w:rsidRDefault="0052322D" w:rsidP="0052322D">
      <w:pPr>
        <w:pStyle w:val="a4"/>
        <w:ind w:firstLine="709"/>
        <w:jc w:val="both"/>
        <w:rPr>
          <w:rFonts w:ascii="Times New Roman" w:hAnsi="Times New Roman" w:cs="Times New Roman"/>
          <w:sz w:val="24"/>
        </w:rPr>
      </w:pPr>
    </w:p>
    <w:p w:rsidR="00BF0102" w:rsidRPr="00BF0102" w:rsidRDefault="00BF0102" w:rsidP="00BF0102">
      <w:pPr>
        <w:pStyle w:val="a4"/>
        <w:ind w:firstLine="709"/>
        <w:jc w:val="both"/>
        <w:rPr>
          <w:rFonts w:ascii="Times New Roman" w:hAnsi="Times New Roman" w:cs="Times New Roman"/>
          <w:sz w:val="28"/>
        </w:rPr>
      </w:pPr>
      <w:r w:rsidRPr="00BF0102">
        <w:rPr>
          <w:rFonts w:ascii="Times New Roman" w:hAnsi="Times New Roman" w:cs="Times New Roman"/>
          <w:b/>
          <w:sz w:val="28"/>
        </w:rPr>
        <w:t>Никулин, А. В</w:t>
      </w:r>
      <w:r w:rsidRPr="00BF0102">
        <w:rPr>
          <w:rFonts w:ascii="Times New Roman" w:hAnsi="Times New Roman" w:cs="Times New Roman"/>
          <w:sz w:val="28"/>
        </w:rPr>
        <w:t xml:space="preserve">. Предотвращение повреждений картофеля при посадке его цепочно-ложечным аппаратом / А. В. Никулин, А. А. Юдинцев, С. Д. </w:t>
      </w:r>
      <w:proofErr w:type="spellStart"/>
      <w:r w:rsidRPr="00BF0102">
        <w:rPr>
          <w:rFonts w:ascii="Times New Roman" w:hAnsi="Times New Roman" w:cs="Times New Roman"/>
          <w:sz w:val="28"/>
        </w:rPr>
        <w:t>Кисилев</w:t>
      </w:r>
      <w:proofErr w:type="spellEnd"/>
      <w:r w:rsidRPr="00BF0102">
        <w:rPr>
          <w:rFonts w:ascii="Times New Roman" w:hAnsi="Times New Roman" w:cs="Times New Roman"/>
          <w:sz w:val="28"/>
        </w:rPr>
        <w:t xml:space="preserve"> // Сел</w:t>
      </w:r>
      <w:proofErr w:type="gramStart"/>
      <w:r w:rsidRPr="00BF0102">
        <w:rPr>
          <w:rFonts w:ascii="Times New Roman" w:hAnsi="Times New Roman" w:cs="Times New Roman"/>
          <w:sz w:val="28"/>
        </w:rPr>
        <w:t>.</w:t>
      </w:r>
      <w:proofErr w:type="gramEnd"/>
      <w:r w:rsidRPr="00BF0102">
        <w:rPr>
          <w:rFonts w:ascii="Times New Roman" w:hAnsi="Times New Roman" w:cs="Times New Roman"/>
          <w:sz w:val="28"/>
        </w:rPr>
        <w:t xml:space="preserve"> </w:t>
      </w:r>
      <w:proofErr w:type="gramStart"/>
      <w:r w:rsidRPr="00BF0102">
        <w:rPr>
          <w:rFonts w:ascii="Times New Roman" w:hAnsi="Times New Roman" w:cs="Times New Roman"/>
          <w:sz w:val="28"/>
        </w:rPr>
        <w:t>м</w:t>
      </w:r>
      <w:proofErr w:type="gramEnd"/>
      <w:r w:rsidRPr="00BF0102">
        <w:rPr>
          <w:rFonts w:ascii="Times New Roman" w:hAnsi="Times New Roman" w:cs="Times New Roman"/>
          <w:sz w:val="28"/>
        </w:rPr>
        <w:t xml:space="preserve">еханизатор. </w:t>
      </w:r>
      <w:r>
        <w:rPr>
          <w:rFonts w:ascii="Times New Roman" w:hAnsi="Times New Roman" w:cs="Times New Roman"/>
          <w:sz w:val="28"/>
        </w:rPr>
        <w:t>–</w:t>
      </w:r>
      <w:r w:rsidRPr="00BF0102">
        <w:rPr>
          <w:rFonts w:ascii="Times New Roman" w:hAnsi="Times New Roman" w:cs="Times New Roman"/>
          <w:sz w:val="28"/>
        </w:rPr>
        <w:t xml:space="preserve"> 2018. </w:t>
      </w:r>
      <w:r>
        <w:rPr>
          <w:rFonts w:ascii="Times New Roman" w:hAnsi="Times New Roman" w:cs="Times New Roman"/>
          <w:sz w:val="28"/>
        </w:rPr>
        <w:t>–</w:t>
      </w:r>
      <w:r w:rsidRPr="00BF0102">
        <w:rPr>
          <w:rFonts w:ascii="Times New Roman" w:hAnsi="Times New Roman" w:cs="Times New Roman"/>
          <w:sz w:val="28"/>
        </w:rPr>
        <w:t xml:space="preserve"> </w:t>
      </w:r>
      <w:r>
        <w:rPr>
          <w:rFonts w:ascii="Times New Roman" w:hAnsi="Times New Roman" w:cs="Times New Roman"/>
          <w:sz w:val="28"/>
        </w:rPr>
        <w:t>№</w:t>
      </w:r>
      <w:r w:rsidRPr="00BF0102">
        <w:rPr>
          <w:rFonts w:ascii="Times New Roman" w:hAnsi="Times New Roman" w:cs="Times New Roman"/>
          <w:sz w:val="28"/>
        </w:rPr>
        <w:t xml:space="preserve"> 3. </w:t>
      </w:r>
      <w:r>
        <w:rPr>
          <w:rFonts w:ascii="Times New Roman" w:hAnsi="Times New Roman" w:cs="Times New Roman"/>
          <w:sz w:val="28"/>
        </w:rPr>
        <w:t>–</w:t>
      </w:r>
      <w:r w:rsidRPr="00BF0102">
        <w:rPr>
          <w:rFonts w:ascii="Times New Roman" w:hAnsi="Times New Roman" w:cs="Times New Roman"/>
          <w:sz w:val="28"/>
        </w:rPr>
        <w:t xml:space="preserve"> С. 14</w:t>
      </w:r>
      <w:r>
        <w:rPr>
          <w:rFonts w:ascii="Times New Roman" w:hAnsi="Times New Roman" w:cs="Times New Roman"/>
          <w:sz w:val="28"/>
        </w:rPr>
        <w:t>–</w:t>
      </w:r>
      <w:r w:rsidRPr="00BF0102">
        <w:rPr>
          <w:rFonts w:ascii="Times New Roman" w:hAnsi="Times New Roman" w:cs="Times New Roman"/>
          <w:sz w:val="28"/>
        </w:rPr>
        <w:t>15</w:t>
      </w:r>
      <w:proofErr w:type="gramStart"/>
      <w:r w:rsidRPr="00BF0102">
        <w:rPr>
          <w:rFonts w:ascii="Times New Roman" w:hAnsi="Times New Roman" w:cs="Times New Roman"/>
          <w:sz w:val="28"/>
        </w:rPr>
        <w:t xml:space="preserve"> :</w:t>
      </w:r>
      <w:proofErr w:type="gramEnd"/>
      <w:r w:rsidRPr="00BF0102">
        <w:rPr>
          <w:rFonts w:ascii="Times New Roman" w:hAnsi="Times New Roman" w:cs="Times New Roman"/>
          <w:sz w:val="28"/>
        </w:rPr>
        <w:t xml:space="preserve"> фот.</w:t>
      </w:r>
    </w:p>
    <w:p w:rsidR="00BF0102" w:rsidRPr="00BF0102" w:rsidRDefault="00BF0102" w:rsidP="00BF0102">
      <w:pPr>
        <w:pStyle w:val="a4"/>
        <w:ind w:firstLine="709"/>
        <w:jc w:val="both"/>
        <w:rPr>
          <w:rFonts w:ascii="Times New Roman" w:hAnsi="Times New Roman" w:cs="Times New Roman"/>
          <w:sz w:val="24"/>
        </w:rPr>
      </w:pPr>
      <w:r w:rsidRPr="00BF0102">
        <w:rPr>
          <w:rFonts w:ascii="Times New Roman" w:hAnsi="Times New Roman" w:cs="Times New Roman"/>
          <w:sz w:val="24"/>
        </w:rPr>
        <w:t xml:space="preserve">Представлены данные изучения количества повреждений клубней картофеля цепочно-ложечным высаживающим аппаратом. Особое внимание уделено снижению уровня тяжелых внешних повреждений клубней (трещины, раздавливание, разрезание), а также внутренних. Для решения задачи предложена установка направляющей для клубней, которая позволяет снизить повреждения клубней картофеля до </w:t>
      </w:r>
      <w:proofErr w:type="spellStart"/>
      <w:r w:rsidRPr="00BF0102">
        <w:rPr>
          <w:rFonts w:ascii="Times New Roman" w:hAnsi="Times New Roman" w:cs="Times New Roman"/>
          <w:sz w:val="24"/>
        </w:rPr>
        <w:t>агротехнически</w:t>
      </w:r>
      <w:proofErr w:type="spellEnd"/>
      <w:r w:rsidRPr="00BF0102">
        <w:rPr>
          <w:rFonts w:ascii="Times New Roman" w:hAnsi="Times New Roman" w:cs="Times New Roman"/>
          <w:sz w:val="24"/>
        </w:rPr>
        <w:t xml:space="preserve"> допустимых.</w:t>
      </w:r>
      <w:r w:rsidRPr="00BF0102">
        <w:rPr>
          <w:rFonts w:ascii="Times New Roman" w:hAnsi="Times New Roman" w:cs="Times New Roman"/>
          <w:sz w:val="24"/>
        </w:rPr>
        <w:br/>
      </w:r>
    </w:p>
    <w:p w:rsidR="000D1D63" w:rsidRPr="000D1D63" w:rsidRDefault="000D1D63" w:rsidP="000D1D63">
      <w:pPr>
        <w:pStyle w:val="a4"/>
        <w:ind w:firstLine="709"/>
        <w:jc w:val="both"/>
        <w:rPr>
          <w:rFonts w:ascii="Times New Roman" w:hAnsi="Times New Roman" w:cs="Times New Roman"/>
          <w:sz w:val="28"/>
        </w:rPr>
      </w:pPr>
      <w:r w:rsidRPr="000D1D63">
        <w:rPr>
          <w:rFonts w:ascii="Times New Roman" w:hAnsi="Times New Roman" w:cs="Times New Roman"/>
          <w:b/>
          <w:sz w:val="28"/>
        </w:rPr>
        <w:t>Совершенствование транспортно-технологического процесса внесения твердого навоза</w:t>
      </w:r>
      <w:r w:rsidRPr="000D1D63">
        <w:rPr>
          <w:rFonts w:ascii="Times New Roman" w:hAnsi="Times New Roman" w:cs="Times New Roman"/>
          <w:sz w:val="28"/>
        </w:rPr>
        <w:t xml:space="preserve"> / А.</w:t>
      </w:r>
      <w:r>
        <w:rPr>
          <w:rFonts w:ascii="Times New Roman" w:hAnsi="Times New Roman" w:cs="Times New Roman"/>
          <w:sz w:val="28"/>
        </w:rPr>
        <w:t xml:space="preserve"> </w:t>
      </w:r>
      <w:r w:rsidRPr="000D1D63">
        <w:rPr>
          <w:rFonts w:ascii="Times New Roman" w:hAnsi="Times New Roman" w:cs="Times New Roman"/>
          <w:sz w:val="28"/>
        </w:rPr>
        <w:t xml:space="preserve">П. Дьячков </w:t>
      </w:r>
      <w:r w:rsidRPr="0052322D">
        <w:rPr>
          <w:rFonts w:ascii="Times New Roman" w:hAnsi="Times New Roman" w:cs="Times New Roman"/>
          <w:sz w:val="28"/>
        </w:rPr>
        <w:t>[</w:t>
      </w:r>
      <w:r>
        <w:rPr>
          <w:rFonts w:ascii="Times New Roman" w:hAnsi="Times New Roman" w:cs="Times New Roman"/>
          <w:sz w:val="28"/>
        </w:rPr>
        <w:t>и др.</w:t>
      </w:r>
      <w:r w:rsidRPr="0052322D">
        <w:rPr>
          <w:rFonts w:ascii="Times New Roman" w:hAnsi="Times New Roman" w:cs="Times New Roman"/>
          <w:sz w:val="28"/>
        </w:rPr>
        <w:t>]</w:t>
      </w:r>
      <w:r w:rsidRPr="000D1D63">
        <w:rPr>
          <w:rFonts w:ascii="Times New Roman" w:hAnsi="Times New Roman" w:cs="Times New Roman"/>
          <w:sz w:val="28"/>
        </w:rPr>
        <w:t xml:space="preserve"> // </w:t>
      </w:r>
      <w:proofErr w:type="spellStart"/>
      <w:r w:rsidRPr="000D1D63">
        <w:rPr>
          <w:rFonts w:ascii="Times New Roman" w:hAnsi="Times New Roman" w:cs="Times New Roman"/>
          <w:sz w:val="28"/>
        </w:rPr>
        <w:t>Вестн</w:t>
      </w:r>
      <w:proofErr w:type="spellEnd"/>
      <w:r w:rsidRPr="000D1D63">
        <w:rPr>
          <w:rFonts w:ascii="Times New Roman" w:hAnsi="Times New Roman" w:cs="Times New Roman"/>
          <w:sz w:val="28"/>
        </w:rPr>
        <w:t xml:space="preserve">. Воронежского гос. </w:t>
      </w:r>
      <w:proofErr w:type="spellStart"/>
      <w:r w:rsidRPr="000D1D63">
        <w:rPr>
          <w:rFonts w:ascii="Times New Roman" w:hAnsi="Times New Roman" w:cs="Times New Roman"/>
          <w:sz w:val="28"/>
        </w:rPr>
        <w:t>аграр</w:t>
      </w:r>
      <w:proofErr w:type="spellEnd"/>
      <w:r w:rsidRPr="000D1D63">
        <w:rPr>
          <w:rFonts w:ascii="Times New Roman" w:hAnsi="Times New Roman" w:cs="Times New Roman"/>
          <w:sz w:val="28"/>
        </w:rPr>
        <w:t>. ун-та. – 2018. – № 4. – С. 124</w:t>
      </w:r>
      <w:r w:rsidR="00282007">
        <w:rPr>
          <w:rFonts w:ascii="Times New Roman" w:hAnsi="Times New Roman" w:cs="Times New Roman"/>
          <w:sz w:val="28"/>
        </w:rPr>
        <w:t>–</w:t>
      </w:r>
      <w:r w:rsidRPr="000D1D63">
        <w:rPr>
          <w:rFonts w:ascii="Times New Roman" w:hAnsi="Times New Roman" w:cs="Times New Roman"/>
          <w:sz w:val="28"/>
        </w:rPr>
        <w:t>133.</w:t>
      </w:r>
    </w:p>
    <w:p w:rsidR="000D1D63" w:rsidRDefault="000D1D63" w:rsidP="0052322D">
      <w:pPr>
        <w:pStyle w:val="a4"/>
        <w:ind w:firstLine="709"/>
        <w:jc w:val="both"/>
        <w:rPr>
          <w:rFonts w:eastAsia="Times New Roman"/>
          <w:color w:val="00008F"/>
        </w:rPr>
      </w:pPr>
    </w:p>
    <w:p w:rsidR="0052322D" w:rsidRPr="0038706E" w:rsidRDefault="0052322D" w:rsidP="0052322D">
      <w:pPr>
        <w:pStyle w:val="a4"/>
        <w:ind w:firstLine="709"/>
        <w:jc w:val="both"/>
        <w:rPr>
          <w:rFonts w:ascii="Times New Roman" w:hAnsi="Times New Roman" w:cs="Times New Roman"/>
          <w:sz w:val="28"/>
        </w:rPr>
      </w:pPr>
      <w:r w:rsidRPr="0052322D">
        <w:rPr>
          <w:rFonts w:ascii="Times New Roman" w:hAnsi="Times New Roman" w:cs="Times New Roman"/>
          <w:b/>
          <w:sz w:val="28"/>
        </w:rPr>
        <w:t>Постановка проблемы при проектировании технологических процессов растениеводства</w:t>
      </w:r>
      <w:r w:rsidRPr="0052322D">
        <w:rPr>
          <w:rFonts w:ascii="Times New Roman" w:hAnsi="Times New Roman" w:cs="Times New Roman"/>
          <w:sz w:val="28"/>
        </w:rPr>
        <w:t xml:space="preserve"> / Д. Н. </w:t>
      </w:r>
      <w:proofErr w:type="spellStart"/>
      <w:r w:rsidRPr="0052322D">
        <w:rPr>
          <w:rFonts w:ascii="Times New Roman" w:hAnsi="Times New Roman" w:cs="Times New Roman"/>
          <w:sz w:val="28"/>
        </w:rPr>
        <w:t>Раднаев</w:t>
      </w:r>
      <w:proofErr w:type="spellEnd"/>
      <w:r w:rsidRPr="0052322D">
        <w:rPr>
          <w:rFonts w:ascii="Times New Roman" w:hAnsi="Times New Roman" w:cs="Times New Roman"/>
          <w:sz w:val="28"/>
        </w:rPr>
        <w:t xml:space="preserve"> [</w:t>
      </w:r>
      <w:r>
        <w:rPr>
          <w:rFonts w:ascii="Times New Roman" w:hAnsi="Times New Roman" w:cs="Times New Roman"/>
          <w:sz w:val="28"/>
        </w:rPr>
        <w:t>и др.</w:t>
      </w:r>
      <w:r w:rsidRPr="0052322D">
        <w:rPr>
          <w:rFonts w:ascii="Times New Roman" w:hAnsi="Times New Roman" w:cs="Times New Roman"/>
          <w:sz w:val="28"/>
        </w:rPr>
        <w:t xml:space="preserve">] // </w:t>
      </w:r>
      <w:proofErr w:type="spellStart"/>
      <w:r w:rsidRPr="0052322D">
        <w:rPr>
          <w:rFonts w:ascii="Times New Roman" w:hAnsi="Times New Roman" w:cs="Times New Roman"/>
          <w:sz w:val="28"/>
        </w:rPr>
        <w:t>Вестн</w:t>
      </w:r>
      <w:proofErr w:type="spellEnd"/>
      <w:r w:rsidRPr="0052322D">
        <w:rPr>
          <w:rFonts w:ascii="Times New Roman" w:hAnsi="Times New Roman" w:cs="Times New Roman"/>
          <w:sz w:val="28"/>
        </w:rPr>
        <w:t xml:space="preserve">. </w:t>
      </w:r>
      <w:proofErr w:type="gramStart"/>
      <w:r w:rsidRPr="0052322D">
        <w:rPr>
          <w:rFonts w:ascii="Times New Roman" w:hAnsi="Times New Roman" w:cs="Times New Roman"/>
          <w:sz w:val="28"/>
        </w:rPr>
        <w:t>Бурятской</w:t>
      </w:r>
      <w:proofErr w:type="gramEnd"/>
      <w:r w:rsidRPr="0052322D">
        <w:rPr>
          <w:rFonts w:ascii="Times New Roman" w:hAnsi="Times New Roman" w:cs="Times New Roman"/>
          <w:sz w:val="28"/>
        </w:rPr>
        <w:t xml:space="preserve"> гос. с.-х. акад. им. В.Р. Филиппова. – 2018. – № 1. – С. 126</w:t>
      </w:r>
      <w:r w:rsidRPr="0038706E">
        <w:rPr>
          <w:rFonts w:ascii="Times New Roman" w:hAnsi="Times New Roman" w:cs="Times New Roman"/>
          <w:sz w:val="28"/>
        </w:rPr>
        <w:t>–</w:t>
      </w:r>
      <w:r w:rsidRPr="0052322D">
        <w:rPr>
          <w:rFonts w:ascii="Times New Roman" w:hAnsi="Times New Roman" w:cs="Times New Roman"/>
          <w:sz w:val="28"/>
        </w:rPr>
        <w:t>130.</w:t>
      </w:r>
    </w:p>
    <w:p w:rsidR="0052322D" w:rsidRDefault="00D80307" w:rsidP="00D80307">
      <w:pPr>
        <w:pStyle w:val="a4"/>
        <w:ind w:firstLine="709"/>
        <w:jc w:val="both"/>
        <w:rPr>
          <w:rFonts w:ascii="Times New Roman" w:hAnsi="Times New Roman" w:cs="Times New Roman"/>
          <w:sz w:val="24"/>
        </w:rPr>
      </w:pPr>
      <w:r w:rsidRPr="00D80307">
        <w:rPr>
          <w:rFonts w:ascii="Times New Roman" w:hAnsi="Times New Roman" w:cs="Times New Roman"/>
          <w:sz w:val="24"/>
        </w:rPr>
        <w:t xml:space="preserve">В статье излагаются вопросы постановки научной проблемы проектирования технологических процессов растениеводства, где лицо, принимающее решения, пользуется своей методикой выбора решений, то есть своей системой взглядов, своими принципами, своим пониманием решения проблемы. Исходным условием в исследовании проектировании технологии и технических средств является формулировка проблемной ситуации. Суть ее заключается в различии между желаемым и существующим состоянием исследуемого объекта. Или проблема есть разница между существующей и желаемой системой. При решении отдельной проблемы применяется вариант методологии решения, являющейся продуктом человеческого разума, </w:t>
      </w:r>
      <w:proofErr w:type="gramStart"/>
      <w:r w:rsidRPr="00D80307">
        <w:rPr>
          <w:rFonts w:ascii="Times New Roman" w:hAnsi="Times New Roman" w:cs="Times New Roman"/>
          <w:sz w:val="24"/>
        </w:rPr>
        <w:t>основанная</w:t>
      </w:r>
      <w:proofErr w:type="gramEnd"/>
      <w:r w:rsidRPr="00D80307">
        <w:rPr>
          <w:rFonts w:ascii="Times New Roman" w:hAnsi="Times New Roman" w:cs="Times New Roman"/>
          <w:sz w:val="24"/>
        </w:rPr>
        <w:t xml:space="preserve"> на парадигмах. Парадигма - совокупность теоретических и методологических положений, принятых научным сообществом на известном этапе развития науки и используемых в качестве образца, модели, стандарта для научного исследования, интерпретации, оценки и систематизации научных данных, для осмысления гипотез и решения задач, возникающих в процессе научного познания. Другими словами, парадигма - комплексное обобщение трех понятий: во-первых, мыслить - это анализ, то есть расчленение или разложение проблемы на составляющие. Во-вторых, принимать решения - это синтез, то есть соединение </w:t>
      </w:r>
      <w:r w:rsidRPr="00D80307">
        <w:rPr>
          <w:rFonts w:ascii="Times New Roman" w:hAnsi="Times New Roman" w:cs="Times New Roman"/>
          <w:sz w:val="24"/>
        </w:rPr>
        <w:lastRenderedPageBreak/>
        <w:t>отдельных сторон проблемы в целое. В-третьих, реализация решений - это действие, а для действия нужен критерий оценки. При этом постановка проблемы, с одной стороны, фиксирует неопровержимую систему доказательств обнаружения неполноты сложившегося знания в соответствующей области, и предложить эффективный способ по преодолению этой неполноты. От того, насколько удачно сформулирована научная проблема и взята на вооружение исследовательская стратегия, основывающаяся на эффективной теории, зависит благоприятный исход в разрешении проблемной ситуации.</w:t>
      </w:r>
    </w:p>
    <w:p w:rsidR="00D80307" w:rsidRPr="00D80307" w:rsidRDefault="00D80307" w:rsidP="00D80307">
      <w:pPr>
        <w:pStyle w:val="a4"/>
        <w:ind w:firstLine="709"/>
        <w:jc w:val="both"/>
        <w:rPr>
          <w:rFonts w:ascii="Times New Roman" w:hAnsi="Times New Roman" w:cs="Times New Roman"/>
          <w:sz w:val="24"/>
        </w:rPr>
      </w:pPr>
    </w:p>
    <w:p w:rsidR="00617F76" w:rsidRPr="00E328E7" w:rsidRDefault="00617F76" w:rsidP="00617F76">
      <w:pPr>
        <w:pStyle w:val="a4"/>
        <w:ind w:firstLine="709"/>
        <w:jc w:val="center"/>
        <w:rPr>
          <w:rFonts w:ascii="Times New Roman" w:hAnsi="Times New Roman" w:cs="Times New Roman"/>
          <w:b/>
          <w:sz w:val="28"/>
          <w:szCs w:val="24"/>
        </w:rPr>
      </w:pPr>
      <w:r w:rsidRPr="00E328E7">
        <w:rPr>
          <w:rFonts w:ascii="Times New Roman" w:hAnsi="Times New Roman" w:cs="Times New Roman"/>
          <w:b/>
          <w:sz w:val="28"/>
          <w:szCs w:val="24"/>
        </w:rPr>
        <w:t>Почвообрабатывающие машины и орудия</w:t>
      </w:r>
    </w:p>
    <w:p w:rsidR="00AF69EB" w:rsidRPr="00581F1E" w:rsidRDefault="00AF69EB" w:rsidP="00AF69EB">
      <w:pPr>
        <w:pStyle w:val="a4"/>
        <w:ind w:firstLine="709"/>
        <w:jc w:val="both"/>
        <w:rPr>
          <w:rFonts w:ascii="Times New Roman" w:hAnsi="Times New Roman" w:cs="Times New Roman"/>
          <w:sz w:val="28"/>
        </w:rPr>
      </w:pPr>
      <w:r w:rsidRPr="00581F1E">
        <w:rPr>
          <w:rFonts w:ascii="Times New Roman" w:hAnsi="Times New Roman" w:cs="Times New Roman"/>
          <w:b/>
          <w:sz w:val="28"/>
        </w:rPr>
        <w:t xml:space="preserve">Анализ процесса подачи субстрата в </w:t>
      </w:r>
      <w:proofErr w:type="spellStart"/>
      <w:r w:rsidRPr="00581F1E">
        <w:rPr>
          <w:rFonts w:ascii="Times New Roman" w:hAnsi="Times New Roman" w:cs="Times New Roman"/>
          <w:b/>
          <w:sz w:val="28"/>
        </w:rPr>
        <w:t>формователь</w:t>
      </w:r>
      <w:proofErr w:type="spellEnd"/>
      <w:r w:rsidRPr="00581F1E">
        <w:rPr>
          <w:rFonts w:ascii="Times New Roman" w:hAnsi="Times New Roman" w:cs="Times New Roman"/>
          <w:b/>
          <w:sz w:val="28"/>
        </w:rPr>
        <w:t xml:space="preserve"> гряды для </w:t>
      </w:r>
      <w:proofErr w:type="spellStart"/>
      <w:r w:rsidRPr="00581F1E">
        <w:rPr>
          <w:rFonts w:ascii="Times New Roman" w:hAnsi="Times New Roman" w:cs="Times New Roman"/>
          <w:b/>
          <w:sz w:val="28"/>
        </w:rPr>
        <w:t>вермикультивирования</w:t>
      </w:r>
      <w:proofErr w:type="spellEnd"/>
      <w:r w:rsidRPr="00581F1E">
        <w:rPr>
          <w:rFonts w:ascii="Times New Roman" w:hAnsi="Times New Roman" w:cs="Times New Roman"/>
          <w:sz w:val="28"/>
        </w:rPr>
        <w:t xml:space="preserve"> / Г.</w:t>
      </w:r>
      <w:r>
        <w:rPr>
          <w:rFonts w:ascii="Times New Roman" w:hAnsi="Times New Roman" w:cs="Times New Roman"/>
          <w:sz w:val="28"/>
        </w:rPr>
        <w:t xml:space="preserve"> </w:t>
      </w:r>
      <w:r w:rsidRPr="00581F1E">
        <w:rPr>
          <w:rFonts w:ascii="Times New Roman" w:hAnsi="Times New Roman" w:cs="Times New Roman"/>
          <w:sz w:val="28"/>
        </w:rPr>
        <w:t xml:space="preserve">Е. </w:t>
      </w:r>
      <w:proofErr w:type="spellStart"/>
      <w:r w:rsidRPr="00581F1E">
        <w:rPr>
          <w:rFonts w:ascii="Times New Roman" w:hAnsi="Times New Roman" w:cs="Times New Roman"/>
          <w:sz w:val="28"/>
        </w:rPr>
        <w:t>Шардина</w:t>
      </w:r>
      <w:proofErr w:type="spellEnd"/>
      <w:r w:rsidRPr="00581F1E">
        <w:rPr>
          <w:rFonts w:ascii="Times New Roman" w:hAnsi="Times New Roman" w:cs="Times New Roman"/>
          <w:sz w:val="28"/>
        </w:rPr>
        <w:t xml:space="preserve"> [</w:t>
      </w:r>
      <w:r>
        <w:rPr>
          <w:rFonts w:ascii="Times New Roman" w:hAnsi="Times New Roman" w:cs="Times New Roman"/>
          <w:sz w:val="28"/>
        </w:rPr>
        <w:t>и др.</w:t>
      </w:r>
      <w:r w:rsidRPr="00581F1E">
        <w:rPr>
          <w:rFonts w:ascii="Times New Roman" w:hAnsi="Times New Roman" w:cs="Times New Roman"/>
          <w:sz w:val="28"/>
        </w:rPr>
        <w:t xml:space="preserve">] // </w:t>
      </w:r>
      <w:proofErr w:type="spellStart"/>
      <w:r w:rsidRPr="00581F1E">
        <w:rPr>
          <w:rFonts w:ascii="Times New Roman" w:hAnsi="Times New Roman" w:cs="Times New Roman"/>
          <w:sz w:val="28"/>
        </w:rPr>
        <w:t>Аграр</w:t>
      </w:r>
      <w:proofErr w:type="spellEnd"/>
      <w:r w:rsidRPr="00581F1E">
        <w:rPr>
          <w:rFonts w:ascii="Times New Roman" w:hAnsi="Times New Roman" w:cs="Times New Roman"/>
          <w:sz w:val="28"/>
        </w:rPr>
        <w:t>. науч. журн. – 2018. – № 2. – С. 69</w:t>
      </w:r>
      <w:r>
        <w:rPr>
          <w:rFonts w:ascii="Times New Roman" w:hAnsi="Times New Roman" w:cs="Times New Roman"/>
          <w:sz w:val="28"/>
        </w:rPr>
        <w:t>–</w:t>
      </w:r>
      <w:r w:rsidRPr="00581F1E">
        <w:rPr>
          <w:rFonts w:ascii="Times New Roman" w:hAnsi="Times New Roman" w:cs="Times New Roman"/>
          <w:sz w:val="28"/>
        </w:rPr>
        <w:t>72.</w:t>
      </w:r>
    </w:p>
    <w:p w:rsidR="00AF69EB" w:rsidRDefault="00AF69EB" w:rsidP="00AF69EB">
      <w:pPr>
        <w:pStyle w:val="a4"/>
        <w:ind w:firstLine="709"/>
        <w:jc w:val="both"/>
        <w:rPr>
          <w:rFonts w:ascii="Times New Roman" w:hAnsi="Times New Roman" w:cs="Times New Roman"/>
          <w:sz w:val="24"/>
        </w:rPr>
      </w:pPr>
      <w:r w:rsidRPr="00581F1E">
        <w:rPr>
          <w:rFonts w:ascii="Times New Roman" w:hAnsi="Times New Roman" w:cs="Times New Roman"/>
          <w:sz w:val="24"/>
        </w:rPr>
        <w:t xml:space="preserve">Описана конструкция агрегата, обеспечивающего механизацию выполнения основных технологических операций </w:t>
      </w:r>
      <w:proofErr w:type="spellStart"/>
      <w:r w:rsidRPr="00581F1E">
        <w:rPr>
          <w:rFonts w:ascii="Times New Roman" w:hAnsi="Times New Roman" w:cs="Times New Roman"/>
          <w:sz w:val="24"/>
        </w:rPr>
        <w:t>вермикультивирования</w:t>
      </w:r>
      <w:proofErr w:type="spellEnd"/>
      <w:r w:rsidRPr="00581F1E">
        <w:rPr>
          <w:rFonts w:ascii="Times New Roman" w:hAnsi="Times New Roman" w:cs="Times New Roman"/>
          <w:sz w:val="24"/>
        </w:rPr>
        <w:t xml:space="preserve">. Выполнен силовой анализ взаимодействия частицы субстрата с вращающимися рабочими органами, обеспечивающими подачу субстрата в </w:t>
      </w:r>
      <w:proofErr w:type="spellStart"/>
      <w:r w:rsidRPr="00581F1E">
        <w:rPr>
          <w:rFonts w:ascii="Times New Roman" w:hAnsi="Times New Roman" w:cs="Times New Roman"/>
          <w:sz w:val="24"/>
        </w:rPr>
        <w:t>формователь</w:t>
      </w:r>
      <w:proofErr w:type="spellEnd"/>
      <w:r w:rsidRPr="00581F1E">
        <w:rPr>
          <w:rFonts w:ascii="Times New Roman" w:hAnsi="Times New Roman" w:cs="Times New Roman"/>
          <w:sz w:val="24"/>
        </w:rPr>
        <w:t xml:space="preserve"> гряды. Получены уравнения для определения траектории движения частиц субстрата, обеспечивающих необходимые начальные условия для формования профиля гряды. </w:t>
      </w:r>
    </w:p>
    <w:p w:rsidR="009927A4" w:rsidRPr="00581F1E" w:rsidRDefault="009927A4" w:rsidP="00AF69EB">
      <w:pPr>
        <w:pStyle w:val="a4"/>
        <w:ind w:firstLine="709"/>
        <w:jc w:val="both"/>
        <w:rPr>
          <w:rFonts w:ascii="Times New Roman" w:hAnsi="Times New Roman" w:cs="Times New Roman"/>
          <w:sz w:val="24"/>
        </w:rPr>
      </w:pPr>
    </w:p>
    <w:p w:rsidR="0055401F" w:rsidRDefault="0055401F" w:rsidP="0055401F">
      <w:pPr>
        <w:pStyle w:val="a4"/>
        <w:ind w:firstLine="709"/>
        <w:jc w:val="both"/>
        <w:rPr>
          <w:rFonts w:ascii="Times New Roman" w:hAnsi="Times New Roman" w:cs="Times New Roman"/>
          <w:sz w:val="28"/>
        </w:rPr>
      </w:pPr>
      <w:r w:rsidRPr="0055401F">
        <w:rPr>
          <w:rFonts w:ascii="Times New Roman" w:hAnsi="Times New Roman" w:cs="Times New Roman"/>
          <w:b/>
          <w:sz w:val="28"/>
        </w:rPr>
        <w:t>Беляев, В. И.</w:t>
      </w:r>
      <w:r w:rsidRPr="0055401F">
        <w:rPr>
          <w:rFonts w:ascii="Times New Roman" w:hAnsi="Times New Roman" w:cs="Times New Roman"/>
          <w:sz w:val="28"/>
        </w:rPr>
        <w:t xml:space="preserve"> Обоснование рациональных составов почвообрабатывающего агрегата для полосовой обработки почвы в степной зоне Алтайского края / В.</w:t>
      </w:r>
      <w:r>
        <w:rPr>
          <w:rFonts w:ascii="Times New Roman" w:hAnsi="Times New Roman" w:cs="Times New Roman"/>
          <w:sz w:val="28"/>
        </w:rPr>
        <w:t xml:space="preserve"> </w:t>
      </w:r>
      <w:r w:rsidRPr="0055401F">
        <w:rPr>
          <w:rFonts w:ascii="Times New Roman" w:hAnsi="Times New Roman" w:cs="Times New Roman"/>
          <w:sz w:val="28"/>
        </w:rPr>
        <w:t>И. Беляев, Р.</w:t>
      </w:r>
      <w:r>
        <w:rPr>
          <w:rFonts w:ascii="Times New Roman" w:hAnsi="Times New Roman" w:cs="Times New Roman"/>
          <w:sz w:val="28"/>
        </w:rPr>
        <w:t xml:space="preserve"> </w:t>
      </w:r>
      <w:r w:rsidRPr="0055401F">
        <w:rPr>
          <w:rFonts w:ascii="Times New Roman" w:hAnsi="Times New Roman" w:cs="Times New Roman"/>
          <w:sz w:val="28"/>
        </w:rPr>
        <w:t xml:space="preserve">У. Тиссен </w:t>
      </w:r>
      <w:r>
        <w:rPr>
          <w:rFonts w:ascii="Times New Roman" w:hAnsi="Times New Roman" w:cs="Times New Roman"/>
          <w:sz w:val="28"/>
        </w:rPr>
        <w:t xml:space="preserve">// </w:t>
      </w:r>
      <w:proofErr w:type="spellStart"/>
      <w:r>
        <w:rPr>
          <w:rFonts w:ascii="Times New Roman" w:hAnsi="Times New Roman" w:cs="Times New Roman"/>
          <w:sz w:val="28"/>
        </w:rPr>
        <w:t>Вестн</w:t>
      </w:r>
      <w:proofErr w:type="spellEnd"/>
      <w:r>
        <w:rPr>
          <w:rFonts w:ascii="Times New Roman" w:hAnsi="Times New Roman" w:cs="Times New Roman"/>
          <w:sz w:val="28"/>
        </w:rPr>
        <w:t>.</w:t>
      </w:r>
      <w:r w:rsidRPr="0055401F">
        <w:rPr>
          <w:rFonts w:ascii="Times New Roman" w:hAnsi="Times New Roman" w:cs="Times New Roman"/>
          <w:sz w:val="28"/>
        </w:rPr>
        <w:t xml:space="preserve"> Алтайского гос. </w:t>
      </w:r>
      <w:proofErr w:type="spellStart"/>
      <w:r w:rsidRPr="0055401F">
        <w:rPr>
          <w:rFonts w:ascii="Times New Roman" w:hAnsi="Times New Roman" w:cs="Times New Roman"/>
          <w:sz w:val="28"/>
        </w:rPr>
        <w:t>аграр</w:t>
      </w:r>
      <w:proofErr w:type="spellEnd"/>
      <w:r w:rsidRPr="0055401F">
        <w:rPr>
          <w:rFonts w:ascii="Times New Roman" w:hAnsi="Times New Roman" w:cs="Times New Roman"/>
          <w:sz w:val="28"/>
        </w:rPr>
        <w:t>. ун-та. – 2018. – № 1. – С. 51</w:t>
      </w:r>
      <w:r>
        <w:rPr>
          <w:rFonts w:ascii="Times New Roman" w:hAnsi="Times New Roman" w:cs="Times New Roman"/>
          <w:sz w:val="28"/>
        </w:rPr>
        <w:t>–</w:t>
      </w:r>
      <w:r w:rsidRPr="0055401F">
        <w:rPr>
          <w:rFonts w:ascii="Times New Roman" w:hAnsi="Times New Roman" w:cs="Times New Roman"/>
          <w:sz w:val="28"/>
        </w:rPr>
        <w:t>55.</w:t>
      </w:r>
    </w:p>
    <w:p w:rsidR="00A35324" w:rsidRPr="00613233" w:rsidRDefault="00A35324" w:rsidP="00613233">
      <w:pPr>
        <w:pStyle w:val="a4"/>
        <w:jc w:val="both"/>
        <w:rPr>
          <w:rFonts w:ascii="Times New Roman" w:hAnsi="Times New Roman" w:cs="Times New Roman"/>
          <w:sz w:val="24"/>
        </w:rPr>
      </w:pPr>
    </w:p>
    <w:p w:rsidR="00613233" w:rsidRDefault="00613233" w:rsidP="00613233">
      <w:pPr>
        <w:pStyle w:val="a4"/>
        <w:ind w:firstLine="709"/>
        <w:jc w:val="both"/>
        <w:rPr>
          <w:rFonts w:ascii="Times New Roman" w:hAnsi="Times New Roman" w:cs="Times New Roman"/>
          <w:sz w:val="24"/>
        </w:rPr>
      </w:pPr>
      <w:proofErr w:type="spellStart"/>
      <w:r w:rsidRPr="00613233">
        <w:rPr>
          <w:rFonts w:ascii="Times New Roman" w:hAnsi="Times New Roman" w:cs="Times New Roman"/>
          <w:b/>
          <w:sz w:val="28"/>
        </w:rPr>
        <w:t>Громаков</w:t>
      </w:r>
      <w:proofErr w:type="spellEnd"/>
      <w:r w:rsidRPr="00613233">
        <w:rPr>
          <w:rFonts w:ascii="Times New Roman" w:hAnsi="Times New Roman" w:cs="Times New Roman"/>
          <w:b/>
          <w:sz w:val="28"/>
        </w:rPr>
        <w:t>, А. В.</w:t>
      </w:r>
      <w:r w:rsidRPr="00613233">
        <w:rPr>
          <w:rFonts w:ascii="Times New Roman" w:hAnsi="Times New Roman" w:cs="Times New Roman"/>
          <w:sz w:val="28"/>
        </w:rPr>
        <w:t xml:space="preserve"> Оптимизация параметров рабочего органа для послойной безотвальной обработки почвы с применением высокомолекулярного полиэтилена / А.</w:t>
      </w:r>
      <w:r>
        <w:rPr>
          <w:rFonts w:ascii="Times New Roman" w:hAnsi="Times New Roman" w:cs="Times New Roman"/>
          <w:sz w:val="28"/>
        </w:rPr>
        <w:t xml:space="preserve"> </w:t>
      </w:r>
      <w:r w:rsidRPr="00613233">
        <w:rPr>
          <w:rFonts w:ascii="Times New Roman" w:hAnsi="Times New Roman" w:cs="Times New Roman"/>
          <w:sz w:val="28"/>
        </w:rPr>
        <w:t>В.</w:t>
      </w:r>
      <w:r>
        <w:rPr>
          <w:rFonts w:ascii="Times New Roman" w:hAnsi="Times New Roman" w:cs="Times New Roman"/>
          <w:sz w:val="28"/>
        </w:rPr>
        <w:t xml:space="preserve"> </w:t>
      </w:r>
      <w:proofErr w:type="spellStart"/>
      <w:r w:rsidRPr="00613233">
        <w:rPr>
          <w:rFonts w:ascii="Times New Roman" w:hAnsi="Times New Roman" w:cs="Times New Roman"/>
          <w:sz w:val="28"/>
        </w:rPr>
        <w:t>Громаков</w:t>
      </w:r>
      <w:proofErr w:type="spellEnd"/>
      <w:r w:rsidRPr="00613233">
        <w:rPr>
          <w:rFonts w:ascii="Times New Roman" w:hAnsi="Times New Roman" w:cs="Times New Roman"/>
          <w:sz w:val="28"/>
        </w:rPr>
        <w:t>, С.</w:t>
      </w:r>
      <w:r>
        <w:rPr>
          <w:rFonts w:ascii="Times New Roman" w:hAnsi="Times New Roman" w:cs="Times New Roman"/>
          <w:sz w:val="28"/>
        </w:rPr>
        <w:t xml:space="preserve"> </w:t>
      </w:r>
      <w:r w:rsidRPr="00613233">
        <w:rPr>
          <w:rFonts w:ascii="Times New Roman" w:hAnsi="Times New Roman" w:cs="Times New Roman"/>
          <w:sz w:val="28"/>
        </w:rPr>
        <w:t>К</w:t>
      </w:r>
      <w:r>
        <w:rPr>
          <w:rFonts w:ascii="Times New Roman" w:hAnsi="Times New Roman" w:cs="Times New Roman"/>
          <w:sz w:val="28"/>
        </w:rPr>
        <w:t>.</w:t>
      </w:r>
      <w:r w:rsidRPr="00613233">
        <w:rPr>
          <w:rFonts w:ascii="Times New Roman" w:hAnsi="Times New Roman" w:cs="Times New Roman"/>
          <w:sz w:val="28"/>
        </w:rPr>
        <w:t xml:space="preserve"> Филатов // </w:t>
      </w:r>
      <w:proofErr w:type="spellStart"/>
      <w:r w:rsidRPr="00613233">
        <w:rPr>
          <w:rFonts w:ascii="Times New Roman" w:hAnsi="Times New Roman" w:cs="Times New Roman"/>
          <w:sz w:val="28"/>
        </w:rPr>
        <w:t>Вестн</w:t>
      </w:r>
      <w:proofErr w:type="spellEnd"/>
      <w:r w:rsidRPr="00613233">
        <w:rPr>
          <w:rFonts w:ascii="Times New Roman" w:hAnsi="Times New Roman" w:cs="Times New Roman"/>
          <w:sz w:val="28"/>
        </w:rPr>
        <w:t xml:space="preserve">. </w:t>
      </w:r>
      <w:proofErr w:type="spellStart"/>
      <w:r w:rsidRPr="00613233">
        <w:rPr>
          <w:rFonts w:ascii="Times New Roman" w:hAnsi="Times New Roman" w:cs="Times New Roman"/>
          <w:sz w:val="28"/>
        </w:rPr>
        <w:t>аграр</w:t>
      </w:r>
      <w:proofErr w:type="spellEnd"/>
      <w:r w:rsidRPr="00613233">
        <w:rPr>
          <w:rFonts w:ascii="Times New Roman" w:hAnsi="Times New Roman" w:cs="Times New Roman"/>
          <w:sz w:val="28"/>
        </w:rPr>
        <w:t>. науки Дона.</w:t>
      </w:r>
      <w:r>
        <w:rPr>
          <w:rFonts w:ascii="Times New Roman" w:hAnsi="Times New Roman" w:cs="Times New Roman"/>
          <w:sz w:val="28"/>
        </w:rPr>
        <w:t xml:space="preserve"> </w:t>
      </w:r>
      <w:r w:rsidRPr="00613233">
        <w:rPr>
          <w:rFonts w:ascii="Times New Roman" w:hAnsi="Times New Roman" w:cs="Times New Roman"/>
          <w:sz w:val="28"/>
        </w:rPr>
        <w:t>– 2018. – Т. 1, № 41. – С. 45</w:t>
      </w:r>
      <w:r>
        <w:rPr>
          <w:rFonts w:ascii="Times New Roman" w:hAnsi="Times New Roman" w:cs="Times New Roman"/>
          <w:sz w:val="28"/>
        </w:rPr>
        <w:t>–</w:t>
      </w:r>
      <w:r w:rsidRPr="00613233">
        <w:rPr>
          <w:rFonts w:ascii="Times New Roman" w:hAnsi="Times New Roman" w:cs="Times New Roman"/>
          <w:sz w:val="28"/>
        </w:rPr>
        <w:t>52</w:t>
      </w:r>
      <w:r>
        <w:rPr>
          <w:rFonts w:ascii="Times New Roman" w:hAnsi="Times New Roman" w:cs="Times New Roman"/>
          <w:sz w:val="28"/>
        </w:rPr>
        <w:t>.</w:t>
      </w:r>
      <w:r w:rsidRPr="00613233">
        <w:rPr>
          <w:rFonts w:ascii="Times New Roman" w:hAnsi="Times New Roman" w:cs="Times New Roman"/>
          <w:sz w:val="24"/>
        </w:rPr>
        <w:t xml:space="preserve"> </w:t>
      </w:r>
    </w:p>
    <w:p w:rsidR="00613233" w:rsidRDefault="00613233" w:rsidP="00A2750F">
      <w:pPr>
        <w:pStyle w:val="a4"/>
        <w:widowControl w:val="0"/>
        <w:ind w:firstLine="709"/>
        <w:jc w:val="both"/>
        <w:rPr>
          <w:rFonts w:ascii="Times New Roman" w:hAnsi="Times New Roman" w:cs="Times New Roman"/>
          <w:sz w:val="24"/>
        </w:rPr>
      </w:pPr>
      <w:r w:rsidRPr="00613233">
        <w:rPr>
          <w:rFonts w:ascii="Times New Roman" w:hAnsi="Times New Roman" w:cs="Times New Roman"/>
          <w:sz w:val="24"/>
        </w:rPr>
        <w:t xml:space="preserve">В зоне недостаточного увлажнения необходимо накопление запасов влаги и </w:t>
      </w:r>
      <w:proofErr w:type="spellStart"/>
      <w:r w:rsidRPr="00613233">
        <w:rPr>
          <w:rFonts w:ascii="Times New Roman" w:hAnsi="Times New Roman" w:cs="Times New Roman"/>
          <w:sz w:val="24"/>
        </w:rPr>
        <w:t>предотвращени</w:t>
      </w:r>
      <w:proofErr w:type="gramStart"/>
      <w:r w:rsidRPr="00613233">
        <w:rPr>
          <w:rFonts w:ascii="Times New Roman" w:hAnsi="Times New Roman" w:cs="Times New Roman"/>
          <w:sz w:val="24"/>
        </w:rPr>
        <w:t>e</w:t>
      </w:r>
      <w:proofErr w:type="spellEnd"/>
      <w:proofErr w:type="gramEnd"/>
      <w:r w:rsidRPr="00613233">
        <w:rPr>
          <w:rFonts w:ascii="Times New Roman" w:hAnsi="Times New Roman" w:cs="Times New Roman"/>
          <w:sz w:val="24"/>
        </w:rPr>
        <w:t xml:space="preserve"> непродуктивного её расхода. Накопление влаги достигается путём создания мульчирующего слоя на поверхности и различных по структурному составу и плотности сложения слоёв почвы при её обработке. Известные рабочие органы для послойной безотвальной обработки почвы характеризуются высокой металлоёмкостью, что приводит к увеличению массы конструкции и росту </w:t>
      </w:r>
      <w:proofErr w:type="spellStart"/>
      <w:r w:rsidRPr="00613233">
        <w:rPr>
          <w:rFonts w:ascii="Times New Roman" w:hAnsi="Times New Roman" w:cs="Times New Roman"/>
          <w:sz w:val="24"/>
        </w:rPr>
        <w:t>энергозатрат</w:t>
      </w:r>
      <w:proofErr w:type="spellEnd"/>
      <w:r w:rsidRPr="00613233">
        <w:rPr>
          <w:rFonts w:ascii="Times New Roman" w:hAnsi="Times New Roman" w:cs="Times New Roman"/>
          <w:sz w:val="24"/>
        </w:rPr>
        <w:t xml:space="preserve">. Целью исследования является снижение затрат энергии на осуществление технологического процесса послойной безотвальной обработки почвы. Благодаря использованию в конструкции новых неметаллических материалов на основе пластика возможно существенное снижение металлоёмкости рабочих органов и затрат энергии на осуществление технологического процесса послойной безотвальной обработки почвы. Разработана конструкция рабочего органа для послойной безотвальной обработки почвы, содержащего стойку с долотом, съёмные лемешные лезвия, </w:t>
      </w:r>
      <w:proofErr w:type="spellStart"/>
      <w:r w:rsidRPr="00613233">
        <w:rPr>
          <w:rFonts w:ascii="Times New Roman" w:hAnsi="Times New Roman" w:cs="Times New Roman"/>
          <w:sz w:val="24"/>
        </w:rPr>
        <w:t>комкодробитель</w:t>
      </w:r>
      <w:proofErr w:type="spellEnd"/>
      <w:r w:rsidRPr="00613233">
        <w:rPr>
          <w:rFonts w:ascii="Times New Roman" w:hAnsi="Times New Roman" w:cs="Times New Roman"/>
          <w:sz w:val="24"/>
        </w:rPr>
        <w:t xml:space="preserve">, упорную плиту и рыхлитель для мелкой обработки. В локальных зонах износа и области повышенного трения рабочего органа монтировали </w:t>
      </w:r>
      <w:proofErr w:type="spellStart"/>
      <w:r w:rsidRPr="00613233">
        <w:rPr>
          <w:rFonts w:ascii="Times New Roman" w:hAnsi="Times New Roman" w:cs="Times New Roman"/>
          <w:sz w:val="24"/>
        </w:rPr>
        <w:t>сверхвысокомолекулярный</w:t>
      </w:r>
      <w:proofErr w:type="spellEnd"/>
      <w:r w:rsidRPr="00613233">
        <w:rPr>
          <w:rFonts w:ascii="Times New Roman" w:hAnsi="Times New Roman" w:cs="Times New Roman"/>
          <w:sz w:val="24"/>
        </w:rPr>
        <w:t xml:space="preserve"> полиэтилен низкой плотности. Методика оптимизации параметров рабочего органа для послойной безотвальной обработки почвы с применением </w:t>
      </w:r>
      <w:proofErr w:type="spellStart"/>
      <w:r w:rsidRPr="00613233">
        <w:rPr>
          <w:rFonts w:ascii="Times New Roman" w:hAnsi="Times New Roman" w:cs="Times New Roman"/>
          <w:sz w:val="24"/>
        </w:rPr>
        <w:t>сверхвысокомолекулярного</w:t>
      </w:r>
      <w:proofErr w:type="spellEnd"/>
      <w:r w:rsidRPr="00613233">
        <w:rPr>
          <w:rFonts w:ascii="Times New Roman" w:hAnsi="Times New Roman" w:cs="Times New Roman"/>
          <w:sz w:val="24"/>
        </w:rPr>
        <w:t xml:space="preserve"> полиэтилена низкой плотности основана на планировании эксперимента по трёхфакторному плану Бокса. Установлены наименьшее тяговое сопротивление и минимальные затраты энергии рабочего органа для послойной безотвальной обработки почвы с применением </w:t>
      </w:r>
      <w:proofErr w:type="spellStart"/>
      <w:r w:rsidRPr="00613233">
        <w:rPr>
          <w:rFonts w:ascii="Times New Roman" w:hAnsi="Times New Roman" w:cs="Times New Roman"/>
          <w:sz w:val="24"/>
        </w:rPr>
        <w:t>сверхвысокомолекулярного</w:t>
      </w:r>
      <w:proofErr w:type="spellEnd"/>
      <w:r w:rsidRPr="00613233">
        <w:rPr>
          <w:rFonts w:ascii="Times New Roman" w:hAnsi="Times New Roman" w:cs="Times New Roman"/>
          <w:sz w:val="24"/>
        </w:rPr>
        <w:t xml:space="preserve"> полиэтилена низкой плотности при скорости агрегата от 2,8 до 3,0 м/</w:t>
      </w:r>
      <w:proofErr w:type="gramStart"/>
      <w:r w:rsidRPr="00613233">
        <w:rPr>
          <w:rFonts w:ascii="Times New Roman" w:hAnsi="Times New Roman" w:cs="Times New Roman"/>
          <w:sz w:val="24"/>
        </w:rPr>
        <w:t>с</w:t>
      </w:r>
      <w:proofErr w:type="gramEnd"/>
      <w:r w:rsidRPr="00613233">
        <w:rPr>
          <w:rFonts w:ascii="Times New Roman" w:hAnsi="Times New Roman" w:cs="Times New Roman"/>
          <w:sz w:val="24"/>
        </w:rPr>
        <w:t xml:space="preserve">; </w:t>
      </w:r>
      <w:proofErr w:type="gramStart"/>
      <w:r w:rsidRPr="00613233">
        <w:rPr>
          <w:rFonts w:ascii="Times New Roman" w:hAnsi="Times New Roman" w:cs="Times New Roman"/>
          <w:sz w:val="24"/>
        </w:rPr>
        <w:t>угле</w:t>
      </w:r>
      <w:proofErr w:type="gramEnd"/>
      <w:r w:rsidRPr="00613233">
        <w:rPr>
          <w:rFonts w:ascii="Times New Roman" w:hAnsi="Times New Roman" w:cs="Times New Roman"/>
          <w:sz w:val="24"/>
        </w:rPr>
        <w:t xml:space="preserve"> входа в почву долота от 31,50 до 33,50; глубине </w:t>
      </w:r>
      <w:r w:rsidRPr="00613233">
        <w:rPr>
          <w:rFonts w:ascii="Times New Roman" w:hAnsi="Times New Roman" w:cs="Times New Roman"/>
          <w:sz w:val="24"/>
        </w:rPr>
        <w:lastRenderedPageBreak/>
        <w:t>обработки почвы 30-35 см.</w:t>
      </w:r>
    </w:p>
    <w:p w:rsidR="00613233" w:rsidRPr="00613233" w:rsidRDefault="00613233" w:rsidP="00613233">
      <w:pPr>
        <w:pStyle w:val="a4"/>
        <w:ind w:firstLine="709"/>
        <w:jc w:val="both"/>
        <w:rPr>
          <w:rFonts w:ascii="Times New Roman" w:hAnsi="Times New Roman" w:cs="Times New Roman"/>
          <w:sz w:val="28"/>
        </w:rPr>
      </w:pPr>
    </w:p>
    <w:p w:rsidR="00901FD1" w:rsidRDefault="00901FD1" w:rsidP="00901FD1">
      <w:pPr>
        <w:pStyle w:val="a4"/>
        <w:ind w:firstLine="709"/>
        <w:jc w:val="both"/>
        <w:rPr>
          <w:rFonts w:ascii="Times New Roman" w:hAnsi="Times New Roman" w:cs="Times New Roman"/>
          <w:sz w:val="28"/>
        </w:rPr>
      </w:pPr>
      <w:r w:rsidRPr="00901FD1">
        <w:rPr>
          <w:rFonts w:ascii="Times New Roman" w:hAnsi="Times New Roman" w:cs="Times New Roman"/>
          <w:b/>
          <w:sz w:val="28"/>
        </w:rPr>
        <w:t>Обоснование направления вибрации почвообрабатывающего рабочего органа</w:t>
      </w:r>
      <w:r w:rsidRPr="00901FD1">
        <w:rPr>
          <w:rFonts w:ascii="Times New Roman" w:hAnsi="Times New Roman" w:cs="Times New Roman"/>
          <w:sz w:val="28"/>
        </w:rPr>
        <w:t xml:space="preserve"> / В.</w:t>
      </w:r>
      <w:r>
        <w:rPr>
          <w:rFonts w:ascii="Times New Roman" w:hAnsi="Times New Roman" w:cs="Times New Roman"/>
          <w:sz w:val="28"/>
        </w:rPr>
        <w:t xml:space="preserve"> </w:t>
      </w:r>
      <w:r w:rsidRPr="00901FD1">
        <w:rPr>
          <w:rFonts w:ascii="Times New Roman" w:hAnsi="Times New Roman" w:cs="Times New Roman"/>
          <w:sz w:val="28"/>
        </w:rPr>
        <w:t xml:space="preserve">В. Василенко </w:t>
      </w:r>
      <w:r w:rsidRPr="00A35324">
        <w:rPr>
          <w:rFonts w:ascii="Times New Roman" w:hAnsi="Times New Roman" w:cs="Times New Roman"/>
          <w:sz w:val="28"/>
          <w:szCs w:val="28"/>
        </w:rPr>
        <w:t>[и др.]</w:t>
      </w:r>
      <w:r w:rsidRPr="00901FD1">
        <w:rPr>
          <w:rFonts w:ascii="Times New Roman" w:hAnsi="Times New Roman" w:cs="Times New Roman"/>
          <w:sz w:val="28"/>
        </w:rPr>
        <w:t xml:space="preserve"> // </w:t>
      </w:r>
      <w:proofErr w:type="spellStart"/>
      <w:r w:rsidRPr="00901FD1">
        <w:rPr>
          <w:rFonts w:ascii="Times New Roman" w:hAnsi="Times New Roman" w:cs="Times New Roman"/>
          <w:sz w:val="28"/>
        </w:rPr>
        <w:t>Вестн</w:t>
      </w:r>
      <w:proofErr w:type="spellEnd"/>
      <w:r w:rsidRPr="00901FD1">
        <w:rPr>
          <w:rFonts w:ascii="Times New Roman" w:hAnsi="Times New Roman" w:cs="Times New Roman"/>
          <w:sz w:val="28"/>
        </w:rPr>
        <w:t xml:space="preserve">. Воронежского гос. </w:t>
      </w:r>
      <w:proofErr w:type="spellStart"/>
      <w:r w:rsidRPr="00901FD1">
        <w:rPr>
          <w:rFonts w:ascii="Times New Roman" w:hAnsi="Times New Roman" w:cs="Times New Roman"/>
          <w:sz w:val="28"/>
        </w:rPr>
        <w:t>аграр</w:t>
      </w:r>
      <w:proofErr w:type="spellEnd"/>
      <w:r w:rsidRPr="00901FD1">
        <w:rPr>
          <w:rFonts w:ascii="Times New Roman" w:hAnsi="Times New Roman" w:cs="Times New Roman"/>
          <w:sz w:val="28"/>
        </w:rPr>
        <w:t>. ун-та. – 2018. – № 4. – С. 134</w:t>
      </w:r>
      <w:r>
        <w:rPr>
          <w:rFonts w:ascii="Times New Roman" w:hAnsi="Times New Roman" w:cs="Times New Roman"/>
          <w:sz w:val="28"/>
        </w:rPr>
        <w:t>–</w:t>
      </w:r>
      <w:r w:rsidRPr="00901FD1">
        <w:rPr>
          <w:rFonts w:ascii="Times New Roman" w:hAnsi="Times New Roman" w:cs="Times New Roman"/>
          <w:sz w:val="28"/>
        </w:rPr>
        <w:t>139.</w:t>
      </w:r>
    </w:p>
    <w:p w:rsidR="00A2750F" w:rsidRPr="00A2750F" w:rsidRDefault="00A2750F" w:rsidP="00901FD1">
      <w:pPr>
        <w:pStyle w:val="a4"/>
        <w:ind w:firstLine="709"/>
        <w:jc w:val="both"/>
        <w:rPr>
          <w:rFonts w:ascii="Times New Roman" w:hAnsi="Times New Roman" w:cs="Times New Roman"/>
          <w:sz w:val="24"/>
        </w:rPr>
      </w:pPr>
    </w:p>
    <w:p w:rsidR="0087214E" w:rsidRDefault="0087214E" w:rsidP="0087214E">
      <w:pPr>
        <w:pStyle w:val="a4"/>
        <w:ind w:firstLine="709"/>
        <w:jc w:val="both"/>
        <w:rPr>
          <w:rFonts w:ascii="Times New Roman" w:hAnsi="Times New Roman" w:cs="Times New Roman"/>
          <w:sz w:val="28"/>
        </w:rPr>
      </w:pPr>
      <w:proofErr w:type="spellStart"/>
      <w:r w:rsidRPr="00DB45B3">
        <w:rPr>
          <w:rFonts w:ascii="Times New Roman" w:hAnsi="Times New Roman" w:cs="Times New Roman"/>
          <w:b/>
          <w:sz w:val="28"/>
        </w:rPr>
        <w:t>Петровец</w:t>
      </w:r>
      <w:proofErr w:type="spellEnd"/>
      <w:r w:rsidRPr="00DB45B3">
        <w:rPr>
          <w:rFonts w:ascii="Times New Roman" w:hAnsi="Times New Roman" w:cs="Times New Roman"/>
          <w:b/>
          <w:sz w:val="28"/>
        </w:rPr>
        <w:t>, В. Р.</w:t>
      </w:r>
      <w:r w:rsidRPr="0087214E">
        <w:rPr>
          <w:rFonts w:ascii="Times New Roman" w:hAnsi="Times New Roman" w:cs="Times New Roman"/>
          <w:sz w:val="28"/>
        </w:rPr>
        <w:t xml:space="preserve"> Цифровая классификация дисковых сошников / </w:t>
      </w:r>
      <w:r w:rsidR="00DB45B3" w:rsidRPr="0087214E">
        <w:rPr>
          <w:rFonts w:ascii="Times New Roman" w:hAnsi="Times New Roman" w:cs="Times New Roman"/>
          <w:sz w:val="28"/>
        </w:rPr>
        <w:t>В.</w:t>
      </w:r>
      <w:r w:rsidR="00DB45B3">
        <w:rPr>
          <w:rFonts w:ascii="Times New Roman" w:hAnsi="Times New Roman" w:cs="Times New Roman"/>
          <w:sz w:val="28"/>
        </w:rPr>
        <w:t xml:space="preserve"> </w:t>
      </w:r>
      <w:r w:rsidR="00DB45B3" w:rsidRPr="0087214E">
        <w:rPr>
          <w:rFonts w:ascii="Times New Roman" w:hAnsi="Times New Roman" w:cs="Times New Roman"/>
          <w:sz w:val="28"/>
        </w:rPr>
        <w:t>Р.</w:t>
      </w:r>
      <w:r w:rsidR="00DB45B3">
        <w:rPr>
          <w:rFonts w:ascii="Times New Roman" w:hAnsi="Times New Roman" w:cs="Times New Roman"/>
          <w:sz w:val="28"/>
        </w:rPr>
        <w:t xml:space="preserve"> </w:t>
      </w:r>
      <w:proofErr w:type="spellStart"/>
      <w:r w:rsidRPr="0087214E">
        <w:rPr>
          <w:rFonts w:ascii="Times New Roman" w:hAnsi="Times New Roman" w:cs="Times New Roman"/>
          <w:sz w:val="28"/>
        </w:rPr>
        <w:t>Петровец</w:t>
      </w:r>
      <w:proofErr w:type="spellEnd"/>
      <w:r w:rsidRPr="0087214E">
        <w:rPr>
          <w:rFonts w:ascii="Times New Roman" w:hAnsi="Times New Roman" w:cs="Times New Roman"/>
          <w:sz w:val="28"/>
        </w:rPr>
        <w:t>,</w:t>
      </w:r>
      <w:r w:rsidR="00DB45B3" w:rsidRPr="00DB45B3">
        <w:rPr>
          <w:rFonts w:ascii="Times New Roman" w:hAnsi="Times New Roman" w:cs="Times New Roman"/>
          <w:sz w:val="28"/>
        </w:rPr>
        <w:t xml:space="preserve"> </w:t>
      </w:r>
      <w:r w:rsidR="00DB45B3" w:rsidRPr="0087214E">
        <w:rPr>
          <w:rFonts w:ascii="Times New Roman" w:hAnsi="Times New Roman" w:cs="Times New Roman"/>
          <w:sz w:val="28"/>
        </w:rPr>
        <w:t>Н.</w:t>
      </w:r>
      <w:r w:rsidR="00DB45B3">
        <w:rPr>
          <w:rFonts w:ascii="Times New Roman" w:hAnsi="Times New Roman" w:cs="Times New Roman"/>
          <w:sz w:val="28"/>
        </w:rPr>
        <w:t xml:space="preserve"> </w:t>
      </w:r>
      <w:r w:rsidR="00DB45B3" w:rsidRPr="0087214E">
        <w:rPr>
          <w:rFonts w:ascii="Times New Roman" w:hAnsi="Times New Roman" w:cs="Times New Roman"/>
          <w:sz w:val="28"/>
        </w:rPr>
        <w:t>И.</w:t>
      </w:r>
      <w:r w:rsidRPr="0087214E">
        <w:rPr>
          <w:rFonts w:ascii="Times New Roman" w:hAnsi="Times New Roman" w:cs="Times New Roman"/>
          <w:sz w:val="28"/>
        </w:rPr>
        <w:t xml:space="preserve"> Дудко, </w:t>
      </w:r>
      <w:r w:rsidR="00DB45B3" w:rsidRPr="0087214E">
        <w:rPr>
          <w:rFonts w:ascii="Times New Roman" w:hAnsi="Times New Roman" w:cs="Times New Roman"/>
          <w:sz w:val="28"/>
        </w:rPr>
        <w:t>Д.</w:t>
      </w:r>
      <w:r w:rsidR="00DB45B3">
        <w:rPr>
          <w:rFonts w:ascii="Times New Roman" w:hAnsi="Times New Roman" w:cs="Times New Roman"/>
          <w:sz w:val="28"/>
        </w:rPr>
        <w:t xml:space="preserve"> </w:t>
      </w:r>
      <w:r w:rsidR="00DB45B3" w:rsidRPr="0087214E">
        <w:rPr>
          <w:rFonts w:ascii="Times New Roman" w:hAnsi="Times New Roman" w:cs="Times New Roman"/>
          <w:sz w:val="28"/>
        </w:rPr>
        <w:t xml:space="preserve">В. </w:t>
      </w:r>
      <w:r w:rsidRPr="0087214E">
        <w:rPr>
          <w:rFonts w:ascii="Times New Roman" w:hAnsi="Times New Roman" w:cs="Times New Roman"/>
          <w:sz w:val="28"/>
        </w:rPr>
        <w:t xml:space="preserve">Греков // </w:t>
      </w:r>
      <w:proofErr w:type="spellStart"/>
      <w:r w:rsidRPr="0087214E">
        <w:rPr>
          <w:rFonts w:ascii="Times New Roman" w:hAnsi="Times New Roman" w:cs="Times New Roman"/>
          <w:sz w:val="28"/>
        </w:rPr>
        <w:t>Вестн</w:t>
      </w:r>
      <w:proofErr w:type="spellEnd"/>
      <w:r w:rsidR="00DB45B3">
        <w:rPr>
          <w:rFonts w:ascii="Times New Roman" w:hAnsi="Times New Roman" w:cs="Times New Roman"/>
          <w:sz w:val="28"/>
        </w:rPr>
        <w:t>.</w:t>
      </w:r>
      <w:r w:rsidRPr="0087214E">
        <w:rPr>
          <w:rFonts w:ascii="Times New Roman" w:hAnsi="Times New Roman" w:cs="Times New Roman"/>
          <w:sz w:val="28"/>
        </w:rPr>
        <w:t xml:space="preserve"> Белорусской гос. с.-х. акад. – 2018. – № 1. – С. 164</w:t>
      </w:r>
      <w:r w:rsidR="00DB45B3">
        <w:rPr>
          <w:rFonts w:ascii="Times New Roman" w:hAnsi="Times New Roman" w:cs="Times New Roman"/>
          <w:sz w:val="28"/>
        </w:rPr>
        <w:t>–</w:t>
      </w:r>
      <w:r w:rsidRPr="0087214E">
        <w:rPr>
          <w:rFonts w:ascii="Times New Roman" w:hAnsi="Times New Roman" w:cs="Times New Roman"/>
          <w:sz w:val="28"/>
        </w:rPr>
        <w:t>168.</w:t>
      </w:r>
    </w:p>
    <w:p w:rsidR="00AD0D48" w:rsidRPr="00BF0102" w:rsidRDefault="00AD0D48" w:rsidP="0087214E">
      <w:pPr>
        <w:pStyle w:val="a4"/>
        <w:ind w:firstLine="709"/>
        <w:jc w:val="both"/>
        <w:rPr>
          <w:rFonts w:ascii="Times New Roman" w:hAnsi="Times New Roman" w:cs="Times New Roman"/>
          <w:sz w:val="24"/>
        </w:rPr>
      </w:pPr>
    </w:p>
    <w:p w:rsidR="00AD0D48" w:rsidRDefault="00AD0D48" w:rsidP="00AD0D48">
      <w:pPr>
        <w:pStyle w:val="a4"/>
        <w:ind w:firstLine="709"/>
        <w:jc w:val="both"/>
        <w:rPr>
          <w:rFonts w:ascii="Times New Roman" w:hAnsi="Times New Roman" w:cs="Times New Roman"/>
          <w:sz w:val="28"/>
        </w:rPr>
      </w:pPr>
      <w:r w:rsidRPr="00AD0D48">
        <w:rPr>
          <w:rFonts w:ascii="Times New Roman" w:hAnsi="Times New Roman" w:cs="Times New Roman"/>
          <w:b/>
          <w:sz w:val="28"/>
        </w:rPr>
        <w:t>Плуг оборотный навесной ПО 4+1</w:t>
      </w:r>
      <w:r w:rsidRPr="00AD0D48">
        <w:rPr>
          <w:rFonts w:ascii="Times New Roman" w:hAnsi="Times New Roman" w:cs="Times New Roman"/>
          <w:sz w:val="28"/>
        </w:rPr>
        <w:t xml:space="preserve"> // Сел</w:t>
      </w:r>
      <w:proofErr w:type="gramStart"/>
      <w:r>
        <w:rPr>
          <w:rFonts w:ascii="Times New Roman" w:hAnsi="Times New Roman" w:cs="Times New Roman"/>
          <w:sz w:val="28"/>
        </w:rPr>
        <w:t>.</w:t>
      </w:r>
      <w:proofErr w:type="gramEnd"/>
      <w:r w:rsidRPr="00AD0D48">
        <w:rPr>
          <w:rFonts w:ascii="Times New Roman" w:hAnsi="Times New Roman" w:cs="Times New Roman"/>
          <w:sz w:val="28"/>
        </w:rPr>
        <w:t xml:space="preserve"> </w:t>
      </w:r>
      <w:proofErr w:type="gramStart"/>
      <w:r w:rsidRPr="00AD0D48">
        <w:rPr>
          <w:rFonts w:ascii="Times New Roman" w:hAnsi="Times New Roman" w:cs="Times New Roman"/>
          <w:sz w:val="28"/>
        </w:rPr>
        <w:t>м</w:t>
      </w:r>
      <w:proofErr w:type="gramEnd"/>
      <w:r w:rsidRPr="00AD0D48">
        <w:rPr>
          <w:rFonts w:ascii="Times New Roman" w:hAnsi="Times New Roman" w:cs="Times New Roman"/>
          <w:sz w:val="28"/>
        </w:rPr>
        <w:t xml:space="preserve">еханизатор. </w:t>
      </w:r>
      <w:r>
        <w:rPr>
          <w:rFonts w:ascii="Times New Roman" w:hAnsi="Times New Roman" w:cs="Times New Roman"/>
          <w:sz w:val="28"/>
        </w:rPr>
        <w:t>–</w:t>
      </w:r>
      <w:r w:rsidRPr="00AD0D48">
        <w:rPr>
          <w:rFonts w:ascii="Times New Roman" w:hAnsi="Times New Roman" w:cs="Times New Roman"/>
          <w:sz w:val="28"/>
        </w:rPr>
        <w:t xml:space="preserve"> 2018. </w:t>
      </w:r>
      <w:r>
        <w:rPr>
          <w:rFonts w:ascii="Times New Roman" w:hAnsi="Times New Roman" w:cs="Times New Roman"/>
          <w:sz w:val="28"/>
        </w:rPr>
        <w:t>–</w:t>
      </w:r>
      <w:r w:rsidRPr="00AD0D48">
        <w:rPr>
          <w:rFonts w:ascii="Times New Roman" w:hAnsi="Times New Roman" w:cs="Times New Roman"/>
          <w:sz w:val="28"/>
        </w:rPr>
        <w:t xml:space="preserve"> </w:t>
      </w:r>
      <w:r>
        <w:rPr>
          <w:rFonts w:ascii="Times New Roman" w:hAnsi="Times New Roman" w:cs="Times New Roman"/>
          <w:sz w:val="28"/>
        </w:rPr>
        <w:t>№</w:t>
      </w:r>
      <w:r w:rsidRPr="00AD0D48">
        <w:rPr>
          <w:rFonts w:ascii="Times New Roman" w:hAnsi="Times New Roman" w:cs="Times New Roman"/>
          <w:sz w:val="28"/>
        </w:rPr>
        <w:t xml:space="preserve"> 3. </w:t>
      </w:r>
      <w:r>
        <w:rPr>
          <w:rFonts w:ascii="Times New Roman" w:hAnsi="Times New Roman" w:cs="Times New Roman"/>
          <w:sz w:val="28"/>
        </w:rPr>
        <w:t xml:space="preserve">С. </w:t>
      </w:r>
      <w:r w:rsidRPr="00AD0D48">
        <w:rPr>
          <w:rFonts w:ascii="Times New Roman" w:hAnsi="Times New Roman" w:cs="Times New Roman"/>
          <w:sz w:val="28"/>
        </w:rPr>
        <w:t>19, 4-я с. обл.</w:t>
      </w:r>
    </w:p>
    <w:p w:rsidR="00AD0D48" w:rsidRDefault="00AD0D48" w:rsidP="00AD0D48">
      <w:pPr>
        <w:pStyle w:val="a4"/>
        <w:ind w:firstLine="709"/>
        <w:jc w:val="both"/>
        <w:rPr>
          <w:rFonts w:ascii="Times New Roman" w:hAnsi="Times New Roman" w:cs="Times New Roman"/>
          <w:sz w:val="24"/>
        </w:rPr>
      </w:pPr>
      <w:r w:rsidRPr="00AD0D48">
        <w:rPr>
          <w:rFonts w:ascii="Times New Roman" w:hAnsi="Times New Roman" w:cs="Times New Roman"/>
          <w:sz w:val="24"/>
        </w:rPr>
        <w:t xml:space="preserve">В 2017 году </w:t>
      </w:r>
      <w:proofErr w:type="gramStart"/>
      <w:r w:rsidRPr="00AD0D48">
        <w:rPr>
          <w:rFonts w:ascii="Times New Roman" w:hAnsi="Times New Roman" w:cs="Times New Roman"/>
          <w:sz w:val="24"/>
        </w:rPr>
        <w:t>Владимирская</w:t>
      </w:r>
      <w:proofErr w:type="gramEnd"/>
      <w:r w:rsidRPr="00AD0D48">
        <w:rPr>
          <w:rFonts w:ascii="Times New Roman" w:hAnsi="Times New Roman" w:cs="Times New Roman"/>
          <w:sz w:val="24"/>
        </w:rPr>
        <w:t xml:space="preserve"> МИС закончила испытания навесного оборотного плуга ПО 4+1, который относится к классу плугов общего назначения. Выполнение по схеме 4+1 позволяет использовать его в четырех- и </w:t>
      </w:r>
      <w:proofErr w:type="gramStart"/>
      <w:r w:rsidRPr="00AD0D48">
        <w:rPr>
          <w:rFonts w:ascii="Times New Roman" w:hAnsi="Times New Roman" w:cs="Times New Roman"/>
          <w:sz w:val="24"/>
        </w:rPr>
        <w:t>пятикорпусном</w:t>
      </w:r>
      <w:proofErr w:type="gramEnd"/>
      <w:r w:rsidRPr="00AD0D48">
        <w:rPr>
          <w:rFonts w:ascii="Times New Roman" w:hAnsi="Times New Roman" w:cs="Times New Roman"/>
          <w:sz w:val="24"/>
        </w:rPr>
        <w:t xml:space="preserve"> вариантах. Плуг обеспечивает гладкую пахоту полей без образования свальных гребней и разъемных борозд, двигаясь при вспашке колесами одной стороны по открытой борозде. </w:t>
      </w:r>
      <w:proofErr w:type="spellStart"/>
      <w:r w:rsidRPr="00AD0D48">
        <w:rPr>
          <w:rFonts w:ascii="Times New Roman" w:hAnsi="Times New Roman" w:cs="Times New Roman"/>
          <w:sz w:val="24"/>
        </w:rPr>
        <w:t>Агрегатируется</w:t>
      </w:r>
      <w:proofErr w:type="spellEnd"/>
      <w:r w:rsidRPr="00AD0D48">
        <w:rPr>
          <w:rFonts w:ascii="Times New Roman" w:hAnsi="Times New Roman" w:cs="Times New Roman"/>
          <w:sz w:val="24"/>
        </w:rPr>
        <w:t xml:space="preserve"> тракторами тягового класса 3.</w:t>
      </w:r>
    </w:p>
    <w:p w:rsidR="001900E5" w:rsidRPr="001900E5" w:rsidRDefault="001900E5" w:rsidP="001900E5">
      <w:pPr>
        <w:pStyle w:val="a4"/>
        <w:ind w:firstLine="709"/>
        <w:jc w:val="both"/>
        <w:rPr>
          <w:rFonts w:ascii="Times New Roman" w:hAnsi="Times New Roman" w:cs="Times New Roman"/>
          <w:sz w:val="24"/>
        </w:rPr>
      </w:pPr>
    </w:p>
    <w:p w:rsidR="00FA3BD0" w:rsidRPr="00FA3BD0" w:rsidRDefault="00FA3BD0" w:rsidP="00FA3BD0">
      <w:pPr>
        <w:pStyle w:val="a4"/>
        <w:ind w:firstLine="709"/>
        <w:jc w:val="both"/>
        <w:rPr>
          <w:rFonts w:ascii="Times New Roman" w:hAnsi="Times New Roman" w:cs="Times New Roman"/>
          <w:sz w:val="28"/>
        </w:rPr>
      </w:pPr>
      <w:r w:rsidRPr="00FA3BD0">
        <w:rPr>
          <w:rFonts w:ascii="Times New Roman" w:hAnsi="Times New Roman" w:cs="Times New Roman"/>
          <w:b/>
          <w:sz w:val="28"/>
        </w:rPr>
        <w:t>Сыромятников, Ю. Н.</w:t>
      </w:r>
      <w:r w:rsidRPr="00FA3BD0">
        <w:rPr>
          <w:rFonts w:ascii="Times New Roman" w:hAnsi="Times New Roman" w:cs="Times New Roman"/>
          <w:sz w:val="28"/>
        </w:rPr>
        <w:t xml:space="preserve"> Повышение устойчивости движения секции комбинированной машины для подготовки почвы и посева / Ю.</w:t>
      </w:r>
      <w:r>
        <w:rPr>
          <w:rFonts w:ascii="Times New Roman" w:hAnsi="Times New Roman" w:cs="Times New Roman"/>
          <w:sz w:val="28"/>
        </w:rPr>
        <w:t xml:space="preserve"> </w:t>
      </w:r>
      <w:r w:rsidRPr="00FA3BD0">
        <w:rPr>
          <w:rFonts w:ascii="Times New Roman" w:hAnsi="Times New Roman" w:cs="Times New Roman"/>
          <w:sz w:val="28"/>
        </w:rPr>
        <w:t xml:space="preserve">Н. Сыромятников // </w:t>
      </w:r>
      <w:proofErr w:type="spellStart"/>
      <w:r w:rsidRPr="00FA3BD0">
        <w:rPr>
          <w:rFonts w:ascii="Times New Roman" w:hAnsi="Times New Roman" w:cs="Times New Roman"/>
          <w:sz w:val="28"/>
        </w:rPr>
        <w:t>Вестн</w:t>
      </w:r>
      <w:proofErr w:type="spellEnd"/>
      <w:r w:rsidRPr="00FA3BD0">
        <w:rPr>
          <w:rFonts w:ascii="Times New Roman" w:hAnsi="Times New Roman" w:cs="Times New Roman"/>
          <w:sz w:val="28"/>
        </w:rPr>
        <w:t xml:space="preserve">. Алтайского гос. </w:t>
      </w:r>
      <w:proofErr w:type="spellStart"/>
      <w:r w:rsidRPr="00FA3BD0">
        <w:rPr>
          <w:rFonts w:ascii="Times New Roman" w:hAnsi="Times New Roman" w:cs="Times New Roman"/>
          <w:sz w:val="28"/>
        </w:rPr>
        <w:t>аграр</w:t>
      </w:r>
      <w:proofErr w:type="spellEnd"/>
      <w:r w:rsidRPr="00FA3BD0">
        <w:rPr>
          <w:rFonts w:ascii="Times New Roman" w:hAnsi="Times New Roman" w:cs="Times New Roman"/>
          <w:sz w:val="28"/>
        </w:rPr>
        <w:t>. ун-та. – 2018. – № 4. – С. 177</w:t>
      </w:r>
      <w:r>
        <w:rPr>
          <w:rFonts w:ascii="Times New Roman" w:hAnsi="Times New Roman" w:cs="Times New Roman"/>
          <w:sz w:val="28"/>
        </w:rPr>
        <w:t>–</w:t>
      </w:r>
      <w:r w:rsidRPr="00FA3BD0">
        <w:rPr>
          <w:rFonts w:ascii="Times New Roman" w:hAnsi="Times New Roman" w:cs="Times New Roman"/>
          <w:sz w:val="28"/>
        </w:rPr>
        <w:t>186.</w:t>
      </w:r>
    </w:p>
    <w:p w:rsidR="00FA3BD0" w:rsidRPr="00E11DC0" w:rsidRDefault="00FA3BD0" w:rsidP="00A35324">
      <w:pPr>
        <w:pStyle w:val="a4"/>
        <w:ind w:firstLine="709"/>
        <w:jc w:val="center"/>
        <w:rPr>
          <w:rFonts w:ascii="Times New Roman" w:eastAsia="Times New Roman" w:hAnsi="Times New Roman" w:cs="Times New Roman"/>
          <w:color w:val="00008F"/>
          <w:sz w:val="24"/>
        </w:rPr>
      </w:pPr>
    </w:p>
    <w:p w:rsidR="00A35324" w:rsidRDefault="00A35324" w:rsidP="00A35324">
      <w:pPr>
        <w:pStyle w:val="a4"/>
        <w:ind w:firstLine="709"/>
        <w:jc w:val="center"/>
        <w:rPr>
          <w:rFonts w:ascii="Times New Roman" w:hAnsi="Times New Roman" w:cs="Times New Roman"/>
          <w:b/>
          <w:sz w:val="28"/>
        </w:rPr>
      </w:pPr>
      <w:r w:rsidRPr="00A35324">
        <w:rPr>
          <w:rFonts w:ascii="Times New Roman" w:hAnsi="Times New Roman" w:cs="Times New Roman"/>
          <w:b/>
          <w:sz w:val="28"/>
        </w:rPr>
        <w:t>Мелиоративные машины</w:t>
      </w:r>
    </w:p>
    <w:p w:rsidR="00BF0102" w:rsidRPr="00BF0102" w:rsidRDefault="00BF0102" w:rsidP="00BF0102">
      <w:pPr>
        <w:pStyle w:val="a4"/>
        <w:ind w:firstLine="709"/>
        <w:jc w:val="both"/>
        <w:rPr>
          <w:rFonts w:ascii="Times New Roman" w:hAnsi="Times New Roman" w:cs="Times New Roman"/>
          <w:sz w:val="28"/>
        </w:rPr>
      </w:pPr>
      <w:r w:rsidRPr="00BF0102">
        <w:rPr>
          <w:rFonts w:ascii="Times New Roman" w:hAnsi="Times New Roman" w:cs="Times New Roman"/>
          <w:b/>
          <w:sz w:val="28"/>
        </w:rPr>
        <w:t>Колпаков, А. В.</w:t>
      </w:r>
      <w:r w:rsidRPr="00BF0102">
        <w:rPr>
          <w:rFonts w:ascii="Times New Roman" w:hAnsi="Times New Roman" w:cs="Times New Roman"/>
          <w:sz w:val="28"/>
        </w:rPr>
        <w:t xml:space="preserve"> Модернизация труб РТА-125 для орошения / А. В. Колпаков, В. Н. Новичков // Сел</w:t>
      </w:r>
      <w:proofErr w:type="gramStart"/>
      <w:r w:rsidRPr="00BF0102">
        <w:rPr>
          <w:rFonts w:ascii="Times New Roman" w:hAnsi="Times New Roman" w:cs="Times New Roman"/>
          <w:sz w:val="28"/>
        </w:rPr>
        <w:t>.</w:t>
      </w:r>
      <w:proofErr w:type="gramEnd"/>
      <w:r w:rsidRPr="00BF0102">
        <w:rPr>
          <w:rFonts w:ascii="Times New Roman" w:hAnsi="Times New Roman" w:cs="Times New Roman"/>
          <w:sz w:val="28"/>
        </w:rPr>
        <w:t xml:space="preserve"> </w:t>
      </w:r>
      <w:proofErr w:type="gramStart"/>
      <w:r w:rsidRPr="00BF0102">
        <w:rPr>
          <w:rFonts w:ascii="Times New Roman" w:hAnsi="Times New Roman" w:cs="Times New Roman"/>
          <w:sz w:val="28"/>
        </w:rPr>
        <w:t>м</w:t>
      </w:r>
      <w:proofErr w:type="gramEnd"/>
      <w:r w:rsidRPr="00BF0102">
        <w:rPr>
          <w:rFonts w:ascii="Times New Roman" w:hAnsi="Times New Roman" w:cs="Times New Roman"/>
          <w:sz w:val="28"/>
        </w:rPr>
        <w:t xml:space="preserve">еханизатор. – 2018. – </w:t>
      </w:r>
      <w:r w:rsidR="00E55644">
        <w:rPr>
          <w:rFonts w:ascii="Times New Roman" w:hAnsi="Times New Roman" w:cs="Times New Roman"/>
          <w:sz w:val="28"/>
        </w:rPr>
        <w:t>№</w:t>
      </w:r>
      <w:r w:rsidRPr="00BF0102">
        <w:rPr>
          <w:rFonts w:ascii="Times New Roman" w:hAnsi="Times New Roman" w:cs="Times New Roman"/>
          <w:sz w:val="28"/>
        </w:rPr>
        <w:t xml:space="preserve"> 3. – С. 12–12, 15</w:t>
      </w:r>
      <w:proofErr w:type="gramStart"/>
      <w:r w:rsidRPr="00BF0102">
        <w:rPr>
          <w:rFonts w:ascii="Times New Roman" w:hAnsi="Times New Roman" w:cs="Times New Roman"/>
          <w:sz w:val="28"/>
        </w:rPr>
        <w:t xml:space="preserve"> :</w:t>
      </w:r>
      <w:proofErr w:type="gramEnd"/>
      <w:r w:rsidRPr="00BF0102">
        <w:rPr>
          <w:rFonts w:ascii="Times New Roman" w:hAnsi="Times New Roman" w:cs="Times New Roman"/>
          <w:sz w:val="28"/>
        </w:rPr>
        <w:t xml:space="preserve"> 2 рис.</w:t>
      </w:r>
    </w:p>
    <w:p w:rsidR="00BF0102" w:rsidRDefault="00BF0102" w:rsidP="00BF0102">
      <w:pPr>
        <w:pStyle w:val="a4"/>
        <w:ind w:firstLine="709"/>
        <w:jc w:val="both"/>
        <w:rPr>
          <w:rFonts w:ascii="Times New Roman" w:hAnsi="Times New Roman" w:cs="Times New Roman"/>
          <w:sz w:val="24"/>
        </w:rPr>
      </w:pPr>
      <w:r w:rsidRPr="00BF0102">
        <w:rPr>
          <w:rFonts w:ascii="Times New Roman" w:hAnsi="Times New Roman" w:cs="Times New Roman"/>
          <w:sz w:val="24"/>
        </w:rPr>
        <w:t>Предложены варианты использования труб РТА-125 для орошения.</w:t>
      </w:r>
    </w:p>
    <w:p w:rsidR="00BF0102" w:rsidRPr="00BF0102" w:rsidRDefault="00BF0102" w:rsidP="00BF0102">
      <w:pPr>
        <w:pStyle w:val="a4"/>
        <w:ind w:firstLine="709"/>
        <w:jc w:val="both"/>
        <w:rPr>
          <w:rFonts w:ascii="Times New Roman" w:hAnsi="Times New Roman" w:cs="Times New Roman"/>
          <w:sz w:val="24"/>
        </w:rPr>
      </w:pPr>
    </w:p>
    <w:p w:rsidR="00A35324" w:rsidRPr="00A35324" w:rsidRDefault="00A35324" w:rsidP="00A35324">
      <w:pPr>
        <w:pStyle w:val="a4"/>
        <w:ind w:firstLine="709"/>
        <w:jc w:val="both"/>
        <w:rPr>
          <w:rFonts w:ascii="Times New Roman" w:hAnsi="Times New Roman" w:cs="Times New Roman"/>
          <w:sz w:val="28"/>
          <w:szCs w:val="28"/>
        </w:rPr>
      </w:pPr>
      <w:r w:rsidRPr="00A35324">
        <w:rPr>
          <w:rFonts w:ascii="Times New Roman" w:hAnsi="Times New Roman" w:cs="Times New Roman"/>
          <w:b/>
          <w:sz w:val="28"/>
          <w:szCs w:val="28"/>
        </w:rPr>
        <w:t>Совершенствование технических средств комбинированного орошения</w:t>
      </w:r>
      <w:r w:rsidRPr="00A35324">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A35324">
        <w:rPr>
          <w:rFonts w:ascii="Times New Roman" w:hAnsi="Times New Roman" w:cs="Times New Roman"/>
          <w:sz w:val="28"/>
          <w:szCs w:val="28"/>
        </w:rPr>
        <w:t xml:space="preserve">Н. Дубенок [и др.] // </w:t>
      </w:r>
      <w:proofErr w:type="spellStart"/>
      <w:r w:rsidRPr="00A35324">
        <w:rPr>
          <w:rFonts w:ascii="Times New Roman" w:hAnsi="Times New Roman" w:cs="Times New Roman"/>
          <w:sz w:val="28"/>
          <w:szCs w:val="28"/>
        </w:rPr>
        <w:t>Аграр</w:t>
      </w:r>
      <w:proofErr w:type="spellEnd"/>
      <w:r w:rsidRPr="00A35324">
        <w:rPr>
          <w:rFonts w:ascii="Times New Roman" w:hAnsi="Times New Roman" w:cs="Times New Roman"/>
          <w:sz w:val="28"/>
          <w:szCs w:val="28"/>
        </w:rPr>
        <w:t>. науч. журн. – 2018. – № 2. – С. 59–63.</w:t>
      </w:r>
    </w:p>
    <w:p w:rsidR="00A35324" w:rsidRPr="0055401F" w:rsidRDefault="00A35324" w:rsidP="00A35324">
      <w:pPr>
        <w:pStyle w:val="a4"/>
        <w:ind w:firstLine="709"/>
        <w:jc w:val="both"/>
        <w:rPr>
          <w:rFonts w:ascii="Times New Roman" w:hAnsi="Times New Roman" w:cs="Times New Roman"/>
          <w:sz w:val="24"/>
        </w:rPr>
      </w:pPr>
      <w:r>
        <w:rPr>
          <w:rFonts w:ascii="Times New Roman" w:hAnsi="Times New Roman" w:cs="Times New Roman"/>
          <w:sz w:val="24"/>
        </w:rPr>
        <w:t>Приведены результаты исследований</w:t>
      </w:r>
      <w:r w:rsidRPr="0055401F">
        <w:rPr>
          <w:rFonts w:ascii="Times New Roman" w:hAnsi="Times New Roman" w:cs="Times New Roman"/>
          <w:sz w:val="24"/>
        </w:rPr>
        <w:t xml:space="preserve"> разработк</w:t>
      </w:r>
      <w:r>
        <w:rPr>
          <w:rFonts w:ascii="Times New Roman" w:hAnsi="Times New Roman" w:cs="Times New Roman"/>
          <w:sz w:val="24"/>
        </w:rPr>
        <w:t>и</w:t>
      </w:r>
      <w:r w:rsidRPr="0055401F">
        <w:rPr>
          <w:rFonts w:ascii="Times New Roman" w:hAnsi="Times New Roman" w:cs="Times New Roman"/>
          <w:sz w:val="24"/>
        </w:rPr>
        <w:t xml:space="preserve"> технических средств орошения, обладающих высокими показателями качества полива, </w:t>
      </w:r>
      <w:proofErr w:type="spellStart"/>
      <w:r w:rsidRPr="0055401F">
        <w:rPr>
          <w:rFonts w:ascii="Times New Roman" w:hAnsi="Times New Roman" w:cs="Times New Roman"/>
          <w:sz w:val="24"/>
        </w:rPr>
        <w:t>ресурсо</w:t>
      </w:r>
      <w:proofErr w:type="spellEnd"/>
      <w:r w:rsidRPr="0055401F">
        <w:rPr>
          <w:rFonts w:ascii="Times New Roman" w:hAnsi="Times New Roman" w:cs="Times New Roman"/>
          <w:sz w:val="24"/>
        </w:rPr>
        <w:t xml:space="preserve">- и энергосбережения, возможностью проведения поливов на землях с близким залеганием грунтовых вод, применимости при сложном микрорельефе. Разработанная комбинированная конструкция капельницы и </w:t>
      </w:r>
      <w:proofErr w:type="spellStart"/>
      <w:r w:rsidRPr="0055401F">
        <w:rPr>
          <w:rFonts w:ascii="Times New Roman" w:hAnsi="Times New Roman" w:cs="Times New Roman"/>
          <w:sz w:val="24"/>
        </w:rPr>
        <w:t>дождевателя</w:t>
      </w:r>
      <w:proofErr w:type="spellEnd"/>
      <w:r w:rsidRPr="0055401F">
        <w:rPr>
          <w:rFonts w:ascii="Times New Roman" w:hAnsi="Times New Roman" w:cs="Times New Roman"/>
          <w:sz w:val="24"/>
        </w:rPr>
        <w:t xml:space="preserve">, которая сочетает возможность использования достоинств дождевания и капельного орошения, обеспечивает производство полива или дождеванием, или капельным способом в зависимости от давления в капельной линии, которое </w:t>
      </w:r>
      <w:proofErr w:type="spellStart"/>
      <w:r w:rsidRPr="0055401F">
        <w:rPr>
          <w:rFonts w:ascii="Times New Roman" w:hAnsi="Times New Roman" w:cs="Times New Roman"/>
          <w:sz w:val="24"/>
        </w:rPr>
        <w:t>программно</w:t>
      </w:r>
      <w:proofErr w:type="spellEnd"/>
      <w:r w:rsidRPr="0055401F">
        <w:rPr>
          <w:rFonts w:ascii="Times New Roman" w:hAnsi="Times New Roman" w:cs="Times New Roman"/>
          <w:sz w:val="24"/>
        </w:rPr>
        <w:t xml:space="preserve"> может изменяться от времени суток. Капельница обеспечивает увлажнение корнеобитаемого слоя почвы, а дождевальная </w:t>
      </w:r>
      <w:proofErr w:type="spellStart"/>
      <w:r w:rsidRPr="0055401F">
        <w:rPr>
          <w:rFonts w:ascii="Times New Roman" w:hAnsi="Times New Roman" w:cs="Times New Roman"/>
          <w:sz w:val="24"/>
        </w:rPr>
        <w:t>дефлекторная</w:t>
      </w:r>
      <w:proofErr w:type="spellEnd"/>
      <w:r w:rsidRPr="0055401F">
        <w:rPr>
          <w:rFonts w:ascii="Times New Roman" w:hAnsi="Times New Roman" w:cs="Times New Roman"/>
          <w:sz w:val="24"/>
        </w:rPr>
        <w:t xml:space="preserve"> насадка, выполненная в виде параболоида вращения, обеспечивает полив листостебельной части растений и поверхностного слоя почвы. Такое сочетание поливов позволяет экономить 15-25 % оросительной воды, создавать оптимальные условия для выращивания сельскохозяйственных культур и получения максимальной урожайности.</w:t>
      </w:r>
    </w:p>
    <w:p w:rsidR="00A35324" w:rsidRPr="00BF0102" w:rsidRDefault="00A35324" w:rsidP="0055401F">
      <w:pPr>
        <w:pStyle w:val="a4"/>
        <w:ind w:firstLine="709"/>
        <w:jc w:val="both"/>
        <w:rPr>
          <w:rFonts w:ascii="Times New Roman" w:hAnsi="Times New Roman" w:cs="Times New Roman"/>
          <w:sz w:val="24"/>
        </w:rPr>
      </w:pPr>
    </w:p>
    <w:p w:rsidR="008967C4" w:rsidRPr="008967C4" w:rsidRDefault="008967C4" w:rsidP="00617F76">
      <w:pPr>
        <w:pStyle w:val="a4"/>
        <w:ind w:firstLine="709"/>
        <w:jc w:val="center"/>
        <w:rPr>
          <w:rFonts w:ascii="Times New Roman" w:hAnsi="Times New Roman" w:cs="Times New Roman"/>
          <w:sz w:val="24"/>
          <w:szCs w:val="24"/>
        </w:rPr>
      </w:pPr>
    </w:p>
    <w:p w:rsidR="00617F76" w:rsidRDefault="00617F76" w:rsidP="00617F76">
      <w:pPr>
        <w:pStyle w:val="a4"/>
        <w:ind w:firstLine="709"/>
        <w:jc w:val="center"/>
        <w:rPr>
          <w:rFonts w:ascii="Times New Roman" w:hAnsi="Times New Roman" w:cs="Times New Roman"/>
          <w:b/>
          <w:sz w:val="28"/>
          <w:szCs w:val="24"/>
        </w:rPr>
      </w:pPr>
      <w:r w:rsidRPr="00E81029">
        <w:rPr>
          <w:rFonts w:ascii="Times New Roman" w:hAnsi="Times New Roman" w:cs="Times New Roman"/>
          <w:b/>
          <w:sz w:val="28"/>
          <w:szCs w:val="24"/>
        </w:rPr>
        <w:lastRenderedPageBreak/>
        <w:t>Посевные и посадочные машины</w:t>
      </w:r>
    </w:p>
    <w:p w:rsidR="00BF0102" w:rsidRDefault="00BF0102" w:rsidP="00BF0102">
      <w:pPr>
        <w:pStyle w:val="a4"/>
        <w:ind w:firstLine="709"/>
        <w:jc w:val="both"/>
        <w:rPr>
          <w:rFonts w:ascii="Times New Roman" w:hAnsi="Times New Roman" w:cs="Times New Roman"/>
          <w:sz w:val="28"/>
        </w:rPr>
      </w:pPr>
      <w:r w:rsidRPr="00BF0102">
        <w:rPr>
          <w:rFonts w:ascii="Times New Roman" w:hAnsi="Times New Roman" w:cs="Times New Roman"/>
          <w:b/>
          <w:sz w:val="28"/>
        </w:rPr>
        <w:t>Совершенствование сошника для посева льна</w:t>
      </w:r>
      <w:r w:rsidRPr="00BF0102">
        <w:rPr>
          <w:rFonts w:ascii="Times New Roman" w:hAnsi="Times New Roman" w:cs="Times New Roman"/>
          <w:sz w:val="28"/>
        </w:rPr>
        <w:t xml:space="preserve"> / Б. И. Горбунов [и др.] // Сел</w:t>
      </w:r>
      <w:proofErr w:type="gramStart"/>
      <w:r>
        <w:rPr>
          <w:rFonts w:ascii="Times New Roman" w:hAnsi="Times New Roman" w:cs="Times New Roman"/>
          <w:sz w:val="28"/>
        </w:rPr>
        <w:t>.</w:t>
      </w:r>
      <w:proofErr w:type="gramEnd"/>
      <w:r w:rsidRPr="00BF0102">
        <w:rPr>
          <w:rFonts w:ascii="Times New Roman" w:hAnsi="Times New Roman" w:cs="Times New Roman"/>
          <w:sz w:val="28"/>
        </w:rPr>
        <w:t xml:space="preserve"> </w:t>
      </w:r>
      <w:proofErr w:type="gramStart"/>
      <w:r w:rsidRPr="00BF0102">
        <w:rPr>
          <w:rFonts w:ascii="Times New Roman" w:hAnsi="Times New Roman" w:cs="Times New Roman"/>
          <w:sz w:val="28"/>
        </w:rPr>
        <w:t>м</w:t>
      </w:r>
      <w:proofErr w:type="gramEnd"/>
      <w:r w:rsidRPr="00BF0102">
        <w:rPr>
          <w:rFonts w:ascii="Times New Roman" w:hAnsi="Times New Roman" w:cs="Times New Roman"/>
          <w:sz w:val="28"/>
        </w:rPr>
        <w:t xml:space="preserve">еханизатор. </w:t>
      </w:r>
      <w:r>
        <w:rPr>
          <w:rFonts w:ascii="Times New Roman" w:hAnsi="Times New Roman" w:cs="Times New Roman"/>
          <w:sz w:val="28"/>
        </w:rPr>
        <w:t>–</w:t>
      </w:r>
      <w:r w:rsidRPr="00BF0102">
        <w:rPr>
          <w:rFonts w:ascii="Times New Roman" w:hAnsi="Times New Roman" w:cs="Times New Roman"/>
          <w:sz w:val="28"/>
        </w:rPr>
        <w:t xml:space="preserve"> 2018. </w:t>
      </w:r>
      <w:r>
        <w:rPr>
          <w:rFonts w:ascii="Times New Roman" w:hAnsi="Times New Roman" w:cs="Times New Roman"/>
          <w:sz w:val="28"/>
        </w:rPr>
        <w:t>–</w:t>
      </w:r>
      <w:r w:rsidRPr="00BF0102">
        <w:rPr>
          <w:rFonts w:ascii="Times New Roman" w:hAnsi="Times New Roman" w:cs="Times New Roman"/>
          <w:sz w:val="28"/>
        </w:rPr>
        <w:t xml:space="preserve"> </w:t>
      </w:r>
      <w:r>
        <w:rPr>
          <w:rFonts w:ascii="Times New Roman" w:hAnsi="Times New Roman" w:cs="Times New Roman"/>
          <w:sz w:val="28"/>
        </w:rPr>
        <w:t>№</w:t>
      </w:r>
      <w:r w:rsidRPr="00BF0102">
        <w:rPr>
          <w:rFonts w:ascii="Times New Roman" w:hAnsi="Times New Roman" w:cs="Times New Roman"/>
          <w:sz w:val="28"/>
        </w:rPr>
        <w:t xml:space="preserve"> 3. </w:t>
      </w:r>
      <w:r>
        <w:rPr>
          <w:rFonts w:ascii="Times New Roman" w:hAnsi="Times New Roman" w:cs="Times New Roman"/>
          <w:sz w:val="28"/>
        </w:rPr>
        <w:t>–</w:t>
      </w:r>
      <w:r w:rsidRPr="00BF0102">
        <w:rPr>
          <w:rFonts w:ascii="Times New Roman" w:hAnsi="Times New Roman" w:cs="Times New Roman"/>
          <w:sz w:val="28"/>
        </w:rPr>
        <w:t xml:space="preserve"> С. 11.</w:t>
      </w:r>
    </w:p>
    <w:p w:rsidR="00BF0102" w:rsidRDefault="00BF0102" w:rsidP="00BF0102">
      <w:pPr>
        <w:pStyle w:val="a4"/>
        <w:ind w:firstLine="709"/>
        <w:jc w:val="both"/>
        <w:rPr>
          <w:rFonts w:ascii="Times New Roman" w:hAnsi="Times New Roman" w:cs="Times New Roman"/>
          <w:sz w:val="24"/>
        </w:rPr>
      </w:pPr>
      <w:r w:rsidRPr="00BF0102">
        <w:rPr>
          <w:rFonts w:ascii="Times New Roman" w:hAnsi="Times New Roman" w:cs="Times New Roman"/>
          <w:sz w:val="24"/>
        </w:rPr>
        <w:t xml:space="preserve">Приведена конструкция сошника, применяемого на зерновой сеялке СЗ-3,6А для </w:t>
      </w:r>
      <w:proofErr w:type="spellStart"/>
      <w:r w:rsidRPr="00BF0102">
        <w:rPr>
          <w:rFonts w:ascii="Times New Roman" w:hAnsi="Times New Roman" w:cs="Times New Roman"/>
          <w:sz w:val="24"/>
        </w:rPr>
        <w:t>узкорядно</w:t>
      </w:r>
      <w:proofErr w:type="spellEnd"/>
      <w:r w:rsidRPr="00BF0102">
        <w:rPr>
          <w:rFonts w:ascii="Times New Roman" w:hAnsi="Times New Roman" w:cs="Times New Roman"/>
          <w:sz w:val="24"/>
        </w:rPr>
        <w:t>-широкострочного посева, повышающего урожайность на 10-15 %.</w:t>
      </w:r>
    </w:p>
    <w:p w:rsidR="00BF0102" w:rsidRPr="00BF0102" w:rsidRDefault="00BF0102" w:rsidP="00BF0102">
      <w:pPr>
        <w:pStyle w:val="a4"/>
        <w:ind w:firstLine="709"/>
        <w:jc w:val="both"/>
        <w:rPr>
          <w:rFonts w:ascii="Times New Roman" w:hAnsi="Times New Roman" w:cs="Times New Roman"/>
          <w:sz w:val="24"/>
          <w:szCs w:val="24"/>
        </w:rPr>
      </w:pPr>
    </w:p>
    <w:p w:rsidR="00617F76" w:rsidRDefault="00617F76" w:rsidP="00617F76">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Машины по уходу за растениями</w:t>
      </w:r>
    </w:p>
    <w:p w:rsidR="00264F3F" w:rsidRPr="00617F76" w:rsidRDefault="00264F3F" w:rsidP="00264F3F">
      <w:pPr>
        <w:pStyle w:val="a4"/>
        <w:ind w:firstLine="709"/>
        <w:jc w:val="both"/>
        <w:rPr>
          <w:rFonts w:ascii="Times New Roman" w:hAnsi="Times New Roman" w:cs="Times New Roman"/>
          <w:sz w:val="28"/>
        </w:rPr>
      </w:pPr>
      <w:r w:rsidRPr="00617F76">
        <w:rPr>
          <w:rFonts w:ascii="Times New Roman" w:hAnsi="Times New Roman" w:cs="Times New Roman"/>
          <w:b/>
          <w:sz w:val="28"/>
        </w:rPr>
        <w:t>Киреев, И. М.</w:t>
      </w:r>
      <w:r w:rsidRPr="00617F76">
        <w:rPr>
          <w:rFonts w:ascii="Times New Roman" w:hAnsi="Times New Roman" w:cs="Times New Roman"/>
          <w:sz w:val="28"/>
        </w:rPr>
        <w:t xml:space="preserve"> Пневмогидравлический распылитель жидкости для совершенствования технологии опрыскивания растений при их защите от сорняков / И. М. Киреев, З. М. Коваль // Достижения науки и техники АПК. – 2018. – Том 32, № 2. – С. 73–76</w:t>
      </w:r>
      <w:proofErr w:type="gramStart"/>
      <w:r w:rsidRPr="00617F76">
        <w:rPr>
          <w:rFonts w:ascii="Times New Roman" w:hAnsi="Times New Roman" w:cs="Times New Roman"/>
          <w:sz w:val="28"/>
        </w:rPr>
        <w:t xml:space="preserve"> :</w:t>
      </w:r>
      <w:proofErr w:type="gramEnd"/>
      <w:r w:rsidRPr="00617F76">
        <w:rPr>
          <w:rFonts w:ascii="Times New Roman" w:hAnsi="Times New Roman" w:cs="Times New Roman"/>
          <w:sz w:val="28"/>
        </w:rPr>
        <w:t xml:space="preserve"> 2 табл., 2 рис.</w:t>
      </w:r>
    </w:p>
    <w:p w:rsidR="00264F3F" w:rsidRDefault="00264F3F" w:rsidP="00264F3F">
      <w:pPr>
        <w:pStyle w:val="a4"/>
        <w:ind w:firstLine="709"/>
        <w:jc w:val="both"/>
        <w:rPr>
          <w:rFonts w:ascii="Times New Roman" w:hAnsi="Times New Roman" w:cs="Times New Roman"/>
          <w:sz w:val="24"/>
        </w:rPr>
      </w:pPr>
      <w:r w:rsidRPr="00617F76">
        <w:rPr>
          <w:rFonts w:ascii="Times New Roman" w:hAnsi="Times New Roman" w:cs="Times New Roman"/>
          <w:sz w:val="24"/>
        </w:rPr>
        <w:t xml:space="preserve">Для опрыскивания растений при их защите от сорняков со сниженными расходом рабочей жидкости и препарата, по сравнению с традиционным опрыскиванием 200 дм3/га, предложена конструкция пневмогидравлического устройства. </w:t>
      </w:r>
      <w:proofErr w:type="gramStart"/>
      <w:r w:rsidRPr="00617F76">
        <w:rPr>
          <w:rFonts w:ascii="Times New Roman" w:hAnsi="Times New Roman" w:cs="Times New Roman"/>
          <w:sz w:val="24"/>
        </w:rPr>
        <w:t>Инжекция капель щелевых факелов распыла воздушным потоком, выходящим из сопла устройства с коэффициентом инжекции по жидкости для основных режимов работы предлагаемого устройства, не превышает критического значения 0,5, и воздушно-капельный поток с увеличенным количеством капель, в соответствии с закономерностью распространения воздушной струи, транспортируется к объектам обработки.</w:t>
      </w:r>
      <w:proofErr w:type="gramEnd"/>
      <w:r w:rsidRPr="00617F76">
        <w:rPr>
          <w:rFonts w:ascii="Times New Roman" w:hAnsi="Times New Roman" w:cs="Times New Roman"/>
          <w:sz w:val="24"/>
        </w:rPr>
        <w:t xml:space="preserve"> В условиях </w:t>
      </w:r>
      <w:proofErr w:type="spellStart"/>
      <w:r w:rsidRPr="00617F76">
        <w:rPr>
          <w:rFonts w:ascii="Times New Roman" w:hAnsi="Times New Roman" w:cs="Times New Roman"/>
          <w:sz w:val="24"/>
        </w:rPr>
        <w:t>Курагинского</w:t>
      </w:r>
      <w:proofErr w:type="spellEnd"/>
      <w:r w:rsidRPr="00617F76">
        <w:rPr>
          <w:rFonts w:ascii="Times New Roman" w:hAnsi="Times New Roman" w:cs="Times New Roman"/>
          <w:sz w:val="24"/>
        </w:rPr>
        <w:t xml:space="preserve"> района Краснодарского края на технологической операции - опрыскивание сорняков почвенным гербицидом Спрут-Экстра проведены лабораторно-полевые исследования опытного образца опрыскивателя с пневмогидравлическими устройствами в агрегате с MT3-82, в сравнении с базовым вариантом со щелевыми распылителями (MT3-82+ОП-2000). Опрыскивание растений осуществляли при скорости 15,94 м/с и расходе 0,003863 м3 воздушного потока, выходящего из сопла устройства и направленного под углом 25...° к обрабатываемой поверхности, а также массовым расходом распыляемой жидкости 0,00033 кг/0,01077с, горизонтально расположенными под углом 80... 100... ° один к другому двумя распылителями, обеспечивая ширину опрыскивания </w:t>
      </w:r>
      <w:proofErr w:type="gramStart"/>
      <w:r w:rsidRPr="00617F76">
        <w:rPr>
          <w:rFonts w:ascii="Times New Roman" w:hAnsi="Times New Roman" w:cs="Times New Roman"/>
          <w:sz w:val="24"/>
        </w:rPr>
        <w:t>З</w:t>
      </w:r>
      <w:proofErr w:type="gramEnd"/>
      <w:r w:rsidRPr="00617F76">
        <w:rPr>
          <w:rFonts w:ascii="Times New Roman" w:hAnsi="Times New Roman" w:cs="Times New Roman"/>
          <w:sz w:val="24"/>
        </w:rPr>
        <w:t xml:space="preserve"> м с высотой расположения пневмогидравлических распылителей жидкости над объектами обработки 0,8 м. Скорость движения экспериментального образца опрыскивателя составляла до 17 км/ч (4,72 м/с) с расходами рабочей жидкости и препарата 15,12дм3/га и 2,5 дм3/ га соответственно. Установлена полная гибель сорной растительности, включая вьюнок полевой. При использовании пневмогидравлических устройств в составе опрыскивателя, по сравнению с традиционным опрыскиванием, возможно уменьшение количества распылителей на штанге в 3 раза, сокращение расхода рабочей жидкости, более чем в 10 раз, расхода препарата - в 1,3 раза, увеличения производительности опрыскивателя в 1,4 раза. </w:t>
      </w:r>
    </w:p>
    <w:p w:rsidR="00022F95" w:rsidRPr="00617F76" w:rsidRDefault="00022F95" w:rsidP="00264F3F">
      <w:pPr>
        <w:pStyle w:val="a4"/>
        <w:ind w:firstLine="709"/>
        <w:jc w:val="both"/>
        <w:rPr>
          <w:rFonts w:ascii="Times New Roman" w:hAnsi="Times New Roman" w:cs="Times New Roman"/>
          <w:sz w:val="24"/>
        </w:rPr>
      </w:pPr>
    </w:p>
    <w:p w:rsidR="00865023" w:rsidRPr="002F367F" w:rsidRDefault="00865023" w:rsidP="00865023">
      <w:pPr>
        <w:pStyle w:val="a4"/>
        <w:ind w:firstLine="709"/>
        <w:jc w:val="both"/>
        <w:rPr>
          <w:rFonts w:ascii="Times New Roman" w:hAnsi="Times New Roman" w:cs="Times New Roman"/>
          <w:sz w:val="28"/>
        </w:rPr>
      </w:pPr>
      <w:r w:rsidRPr="002F367F">
        <w:rPr>
          <w:rFonts w:ascii="Times New Roman" w:hAnsi="Times New Roman" w:cs="Times New Roman"/>
          <w:b/>
          <w:sz w:val="28"/>
        </w:rPr>
        <w:t>Особенности механизации опрыскивания растений</w:t>
      </w:r>
      <w:r w:rsidRPr="002F367F">
        <w:rPr>
          <w:rFonts w:ascii="Times New Roman" w:hAnsi="Times New Roman" w:cs="Times New Roman"/>
          <w:sz w:val="28"/>
        </w:rPr>
        <w:t xml:space="preserve"> / А. Н. Важенин [и др.] // Сел</w:t>
      </w:r>
      <w:proofErr w:type="gramStart"/>
      <w:r w:rsidRPr="002F367F">
        <w:rPr>
          <w:rFonts w:ascii="Times New Roman" w:hAnsi="Times New Roman" w:cs="Times New Roman"/>
          <w:sz w:val="28"/>
        </w:rPr>
        <w:t>.</w:t>
      </w:r>
      <w:proofErr w:type="gramEnd"/>
      <w:r w:rsidRPr="002F367F">
        <w:rPr>
          <w:rFonts w:ascii="Times New Roman" w:hAnsi="Times New Roman" w:cs="Times New Roman"/>
          <w:sz w:val="28"/>
        </w:rPr>
        <w:t xml:space="preserve"> </w:t>
      </w:r>
      <w:proofErr w:type="gramStart"/>
      <w:r w:rsidRPr="002F367F">
        <w:rPr>
          <w:rFonts w:ascii="Times New Roman" w:hAnsi="Times New Roman" w:cs="Times New Roman"/>
          <w:sz w:val="28"/>
        </w:rPr>
        <w:t>м</w:t>
      </w:r>
      <w:proofErr w:type="gramEnd"/>
      <w:r w:rsidRPr="002F367F">
        <w:rPr>
          <w:rFonts w:ascii="Times New Roman" w:hAnsi="Times New Roman" w:cs="Times New Roman"/>
          <w:sz w:val="28"/>
        </w:rPr>
        <w:t>еханизатор. – 2018. – № 3. – С. 16–17.</w:t>
      </w:r>
    </w:p>
    <w:p w:rsidR="00455578" w:rsidRDefault="00865023" w:rsidP="00455578">
      <w:pPr>
        <w:pStyle w:val="a4"/>
        <w:widowControl w:val="0"/>
        <w:spacing w:after="120"/>
        <w:ind w:firstLine="709"/>
        <w:jc w:val="both"/>
        <w:rPr>
          <w:rFonts w:ascii="Times New Roman" w:hAnsi="Times New Roman" w:cs="Times New Roman"/>
          <w:sz w:val="24"/>
        </w:rPr>
      </w:pPr>
      <w:r w:rsidRPr="00865023">
        <w:rPr>
          <w:rFonts w:ascii="Times New Roman" w:hAnsi="Times New Roman" w:cs="Times New Roman"/>
          <w:sz w:val="24"/>
        </w:rPr>
        <w:t>Особенности прогрессивных технологий возделывания сельскохозяйственных культур: обеспечение своевременности выполнения операций, включая защиту растений от вредителей и болезней, высокая реализация биологического потенциала растений с использованием удобрений, качественные семена. Полнее раскрываются потенциальные возможности растений в росте и развитии через функцию роста растительного организма. Используя известные эмпирические уравнения наступления физиологических фаз растений, по теории множеств и подобию с приемлемой достоверностью прогнозируются сроки проведения полевых работ, в частности опрыскивание.</w:t>
      </w:r>
    </w:p>
    <w:p w:rsidR="00AF69EB" w:rsidRPr="00AF69EB" w:rsidRDefault="00AF69EB" w:rsidP="00FC4C7D">
      <w:pPr>
        <w:pStyle w:val="a4"/>
        <w:widowControl w:val="0"/>
        <w:ind w:firstLine="709"/>
        <w:jc w:val="both"/>
        <w:rPr>
          <w:rFonts w:ascii="Times New Roman" w:hAnsi="Times New Roman" w:cs="Times New Roman"/>
          <w:sz w:val="28"/>
        </w:rPr>
      </w:pPr>
      <w:r w:rsidRPr="00AF69EB">
        <w:rPr>
          <w:rFonts w:ascii="Times New Roman" w:hAnsi="Times New Roman" w:cs="Times New Roman"/>
          <w:b/>
          <w:sz w:val="28"/>
        </w:rPr>
        <w:t>Портнов, С. А.</w:t>
      </w:r>
      <w:r w:rsidRPr="00AF69EB">
        <w:rPr>
          <w:rFonts w:ascii="Times New Roman" w:hAnsi="Times New Roman" w:cs="Times New Roman"/>
          <w:sz w:val="28"/>
        </w:rPr>
        <w:t xml:space="preserve"> Автоматическая система полива декоративных растений в закрытом грунте на базе </w:t>
      </w:r>
      <w:proofErr w:type="spellStart"/>
      <w:r w:rsidRPr="00AF69EB">
        <w:rPr>
          <w:rFonts w:ascii="Times New Roman" w:hAnsi="Times New Roman" w:cs="Times New Roman"/>
          <w:sz w:val="28"/>
        </w:rPr>
        <w:t>Arduino</w:t>
      </w:r>
      <w:proofErr w:type="spellEnd"/>
      <w:r w:rsidRPr="00AF69EB">
        <w:rPr>
          <w:rFonts w:ascii="Times New Roman" w:hAnsi="Times New Roman" w:cs="Times New Roman"/>
          <w:sz w:val="28"/>
        </w:rPr>
        <w:t xml:space="preserve"> / С.</w:t>
      </w:r>
      <w:r>
        <w:rPr>
          <w:rFonts w:ascii="Times New Roman" w:hAnsi="Times New Roman" w:cs="Times New Roman"/>
          <w:sz w:val="28"/>
        </w:rPr>
        <w:t xml:space="preserve"> </w:t>
      </w:r>
      <w:r w:rsidRPr="00AF69EB">
        <w:rPr>
          <w:rFonts w:ascii="Times New Roman" w:hAnsi="Times New Roman" w:cs="Times New Roman"/>
          <w:sz w:val="28"/>
        </w:rPr>
        <w:t>А. Портнов, О.</w:t>
      </w:r>
      <w:r>
        <w:rPr>
          <w:rFonts w:ascii="Times New Roman" w:hAnsi="Times New Roman" w:cs="Times New Roman"/>
          <w:sz w:val="28"/>
        </w:rPr>
        <w:t xml:space="preserve"> </w:t>
      </w:r>
      <w:r w:rsidRPr="00AF69EB">
        <w:rPr>
          <w:rFonts w:ascii="Times New Roman" w:hAnsi="Times New Roman" w:cs="Times New Roman"/>
          <w:sz w:val="28"/>
        </w:rPr>
        <w:t xml:space="preserve">В. Михеева, </w:t>
      </w:r>
      <w:r w:rsidRPr="00AF69EB">
        <w:rPr>
          <w:rFonts w:ascii="Times New Roman" w:hAnsi="Times New Roman" w:cs="Times New Roman"/>
          <w:sz w:val="28"/>
        </w:rPr>
        <w:lastRenderedPageBreak/>
        <w:t>И.</w:t>
      </w:r>
      <w:r>
        <w:rPr>
          <w:rFonts w:ascii="Times New Roman" w:hAnsi="Times New Roman" w:cs="Times New Roman"/>
          <w:sz w:val="28"/>
        </w:rPr>
        <w:t xml:space="preserve"> </w:t>
      </w:r>
      <w:r w:rsidRPr="00AF69EB">
        <w:rPr>
          <w:rFonts w:ascii="Times New Roman" w:hAnsi="Times New Roman" w:cs="Times New Roman"/>
          <w:sz w:val="28"/>
        </w:rPr>
        <w:t xml:space="preserve">А. Михеев // </w:t>
      </w:r>
      <w:proofErr w:type="spellStart"/>
      <w:r w:rsidRPr="00AF69EB">
        <w:rPr>
          <w:rFonts w:ascii="Times New Roman" w:hAnsi="Times New Roman" w:cs="Times New Roman"/>
          <w:sz w:val="28"/>
        </w:rPr>
        <w:t>Аграр</w:t>
      </w:r>
      <w:proofErr w:type="spellEnd"/>
      <w:r w:rsidRPr="00AF69EB">
        <w:rPr>
          <w:rFonts w:ascii="Times New Roman" w:hAnsi="Times New Roman" w:cs="Times New Roman"/>
          <w:sz w:val="28"/>
        </w:rPr>
        <w:t>. науч. журн. – 2018. – № 1. – С. 58</w:t>
      </w:r>
      <w:r>
        <w:rPr>
          <w:rFonts w:ascii="Times New Roman" w:hAnsi="Times New Roman" w:cs="Times New Roman"/>
          <w:sz w:val="28"/>
        </w:rPr>
        <w:t>–</w:t>
      </w:r>
      <w:r w:rsidRPr="00AF69EB">
        <w:rPr>
          <w:rFonts w:ascii="Times New Roman" w:hAnsi="Times New Roman" w:cs="Times New Roman"/>
          <w:sz w:val="28"/>
        </w:rPr>
        <w:t>60.</w:t>
      </w:r>
    </w:p>
    <w:p w:rsidR="00AF69EB" w:rsidRPr="00AF69EB" w:rsidRDefault="00AF69EB" w:rsidP="00AF69EB">
      <w:pPr>
        <w:pStyle w:val="a4"/>
        <w:ind w:firstLine="709"/>
        <w:jc w:val="both"/>
        <w:rPr>
          <w:rFonts w:ascii="Times New Roman" w:hAnsi="Times New Roman" w:cs="Times New Roman"/>
          <w:sz w:val="24"/>
        </w:rPr>
      </w:pPr>
      <w:r w:rsidRPr="00AF69EB">
        <w:rPr>
          <w:rFonts w:ascii="Times New Roman" w:hAnsi="Times New Roman" w:cs="Times New Roman"/>
          <w:sz w:val="24"/>
        </w:rPr>
        <w:t xml:space="preserve">Рассмотрена автоматическая система полива декоративных растений, которая обеспечивает возможность регулирования не только сроков и норм полива, но и возможность отслеживания нижней и верхней границ влажности почвы в закрытом грунте, что дает возможность экономить поливную воды в целом и при необходимости визуализировать процессы на компьютере. </w:t>
      </w:r>
    </w:p>
    <w:p w:rsidR="00AF69EB" w:rsidRPr="00BF0102" w:rsidRDefault="00AF69EB" w:rsidP="00022F95">
      <w:pPr>
        <w:pStyle w:val="a4"/>
        <w:ind w:firstLine="709"/>
        <w:jc w:val="both"/>
        <w:rPr>
          <w:rFonts w:ascii="Times New Roman" w:hAnsi="Times New Roman" w:cs="Times New Roman"/>
          <w:sz w:val="24"/>
        </w:rPr>
      </w:pPr>
    </w:p>
    <w:p w:rsidR="000D1D63" w:rsidRPr="004869BD" w:rsidRDefault="000D1D63" w:rsidP="000D1D63">
      <w:pPr>
        <w:pStyle w:val="a4"/>
        <w:ind w:firstLine="709"/>
        <w:jc w:val="both"/>
        <w:rPr>
          <w:rFonts w:ascii="Times New Roman" w:hAnsi="Times New Roman" w:cs="Times New Roman"/>
          <w:sz w:val="28"/>
        </w:rPr>
      </w:pPr>
      <w:proofErr w:type="spellStart"/>
      <w:r w:rsidRPr="004869BD">
        <w:rPr>
          <w:rFonts w:ascii="Times New Roman" w:hAnsi="Times New Roman" w:cs="Times New Roman"/>
          <w:b/>
          <w:sz w:val="28"/>
        </w:rPr>
        <w:t>Стратиевский</w:t>
      </w:r>
      <w:proofErr w:type="spellEnd"/>
      <w:r w:rsidRPr="004869BD">
        <w:rPr>
          <w:rFonts w:ascii="Times New Roman" w:hAnsi="Times New Roman" w:cs="Times New Roman"/>
          <w:b/>
          <w:sz w:val="28"/>
        </w:rPr>
        <w:t>, Д.</w:t>
      </w:r>
      <w:r w:rsidRPr="004869BD">
        <w:rPr>
          <w:rFonts w:ascii="Times New Roman" w:hAnsi="Times New Roman" w:cs="Times New Roman"/>
          <w:sz w:val="28"/>
        </w:rPr>
        <w:t xml:space="preserve"> Точное земледелие начинается с форсунок и аппликаторов / Д. </w:t>
      </w:r>
      <w:proofErr w:type="spellStart"/>
      <w:r w:rsidRPr="004869BD">
        <w:rPr>
          <w:rFonts w:ascii="Times New Roman" w:hAnsi="Times New Roman" w:cs="Times New Roman"/>
          <w:sz w:val="28"/>
        </w:rPr>
        <w:t>Стратиевский</w:t>
      </w:r>
      <w:proofErr w:type="spellEnd"/>
      <w:r w:rsidRPr="004869BD">
        <w:rPr>
          <w:rFonts w:ascii="Times New Roman" w:hAnsi="Times New Roman" w:cs="Times New Roman"/>
          <w:sz w:val="28"/>
        </w:rPr>
        <w:t xml:space="preserve"> // Защита и карантин растений. </w:t>
      </w:r>
      <w:r>
        <w:rPr>
          <w:rFonts w:ascii="Times New Roman" w:hAnsi="Times New Roman" w:cs="Times New Roman"/>
          <w:sz w:val="28"/>
        </w:rPr>
        <w:t>– 2018. – №</w:t>
      </w:r>
      <w:r w:rsidRPr="004869BD">
        <w:rPr>
          <w:rFonts w:ascii="Times New Roman" w:hAnsi="Times New Roman" w:cs="Times New Roman"/>
          <w:sz w:val="28"/>
        </w:rPr>
        <w:t xml:space="preserve"> 4. </w:t>
      </w:r>
      <w:r>
        <w:rPr>
          <w:rFonts w:ascii="Times New Roman" w:hAnsi="Times New Roman" w:cs="Times New Roman"/>
          <w:sz w:val="28"/>
        </w:rPr>
        <w:t>–</w:t>
      </w:r>
      <w:r w:rsidRPr="004869BD">
        <w:rPr>
          <w:rFonts w:ascii="Times New Roman" w:hAnsi="Times New Roman" w:cs="Times New Roman"/>
          <w:sz w:val="28"/>
        </w:rPr>
        <w:t xml:space="preserve"> С. 23</w:t>
      </w:r>
      <w:r>
        <w:rPr>
          <w:rFonts w:ascii="Times New Roman" w:hAnsi="Times New Roman" w:cs="Times New Roman"/>
          <w:sz w:val="28"/>
        </w:rPr>
        <w:t>–</w:t>
      </w:r>
      <w:r w:rsidRPr="004869BD">
        <w:rPr>
          <w:rFonts w:ascii="Times New Roman" w:hAnsi="Times New Roman" w:cs="Times New Roman"/>
          <w:sz w:val="28"/>
        </w:rPr>
        <w:t xml:space="preserve">24. </w:t>
      </w:r>
    </w:p>
    <w:p w:rsidR="000D1D63" w:rsidRDefault="000D1D63" w:rsidP="000D1D63">
      <w:pPr>
        <w:pStyle w:val="a4"/>
        <w:ind w:firstLine="709"/>
        <w:jc w:val="both"/>
        <w:rPr>
          <w:rFonts w:ascii="Times New Roman" w:hAnsi="Times New Roman" w:cs="Times New Roman"/>
          <w:sz w:val="24"/>
        </w:rPr>
      </w:pPr>
      <w:r w:rsidRPr="004869BD">
        <w:rPr>
          <w:rFonts w:ascii="Times New Roman" w:hAnsi="Times New Roman" w:cs="Times New Roman"/>
          <w:sz w:val="24"/>
        </w:rPr>
        <w:t>Автором даны советы по выбору распылителей для опрыскивания кукурузы и технике их использования.</w:t>
      </w:r>
    </w:p>
    <w:p w:rsidR="002D7192" w:rsidRDefault="002D7192" w:rsidP="000D1D63">
      <w:pPr>
        <w:pStyle w:val="a4"/>
        <w:ind w:firstLine="709"/>
        <w:jc w:val="both"/>
        <w:rPr>
          <w:rFonts w:ascii="Times New Roman" w:hAnsi="Times New Roman" w:cs="Times New Roman"/>
          <w:sz w:val="24"/>
        </w:rPr>
      </w:pPr>
    </w:p>
    <w:p w:rsidR="00022F95" w:rsidRPr="00022F95" w:rsidRDefault="00022F95" w:rsidP="00022F95">
      <w:pPr>
        <w:pStyle w:val="a4"/>
        <w:ind w:firstLine="709"/>
        <w:jc w:val="both"/>
        <w:rPr>
          <w:rFonts w:ascii="Times New Roman" w:hAnsi="Times New Roman" w:cs="Times New Roman"/>
          <w:sz w:val="28"/>
        </w:rPr>
      </w:pPr>
      <w:proofErr w:type="spellStart"/>
      <w:r w:rsidRPr="00022F95">
        <w:rPr>
          <w:rFonts w:ascii="Times New Roman" w:hAnsi="Times New Roman" w:cs="Times New Roman"/>
          <w:b/>
          <w:sz w:val="28"/>
        </w:rPr>
        <w:t>Шуханов</w:t>
      </w:r>
      <w:proofErr w:type="spellEnd"/>
      <w:r>
        <w:rPr>
          <w:rFonts w:ascii="Times New Roman" w:hAnsi="Times New Roman" w:cs="Times New Roman"/>
          <w:b/>
          <w:sz w:val="28"/>
        </w:rPr>
        <w:t>,</w:t>
      </w:r>
      <w:r w:rsidRPr="00022F95">
        <w:rPr>
          <w:rFonts w:ascii="Times New Roman" w:hAnsi="Times New Roman" w:cs="Times New Roman"/>
          <w:b/>
          <w:sz w:val="28"/>
        </w:rPr>
        <w:t xml:space="preserve"> С. Н.</w:t>
      </w:r>
      <w:r w:rsidRPr="00022F95">
        <w:rPr>
          <w:rFonts w:ascii="Times New Roman" w:hAnsi="Times New Roman" w:cs="Times New Roman"/>
          <w:sz w:val="28"/>
        </w:rPr>
        <w:t xml:space="preserve"> Аналитическое исследование процесса дозирования торфа бункером-дозатором / С.</w:t>
      </w:r>
      <w:r>
        <w:rPr>
          <w:rFonts w:ascii="Times New Roman" w:hAnsi="Times New Roman" w:cs="Times New Roman"/>
          <w:sz w:val="28"/>
        </w:rPr>
        <w:t xml:space="preserve"> </w:t>
      </w:r>
      <w:r w:rsidRPr="00022F95">
        <w:rPr>
          <w:rFonts w:ascii="Times New Roman" w:hAnsi="Times New Roman" w:cs="Times New Roman"/>
          <w:sz w:val="28"/>
        </w:rPr>
        <w:t xml:space="preserve">Н. </w:t>
      </w:r>
      <w:proofErr w:type="spellStart"/>
      <w:r w:rsidRPr="00022F95">
        <w:rPr>
          <w:rFonts w:ascii="Times New Roman" w:hAnsi="Times New Roman" w:cs="Times New Roman"/>
          <w:sz w:val="28"/>
        </w:rPr>
        <w:t>Шуханов</w:t>
      </w:r>
      <w:proofErr w:type="spellEnd"/>
      <w:r w:rsidRPr="00022F95">
        <w:rPr>
          <w:rFonts w:ascii="Times New Roman" w:hAnsi="Times New Roman" w:cs="Times New Roman"/>
          <w:sz w:val="28"/>
        </w:rPr>
        <w:t xml:space="preserve"> // </w:t>
      </w:r>
      <w:proofErr w:type="spellStart"/>
      <w:r w:rsidRPr="00022F95">
        <w:rPr>
          <w:rFonts w:ascii="Times New Roman" w:hAnsi="Times New Roman" w:cs="Times New Roman"/>
          <w:sz w:val="28"/>
        </w:rPr>
        <w:t>Аграр</w:t>
      </w:r>
      <w:proofErr w:type="spellEnd"/>
      <w:r w:rsidRPr="00022F95">
        <w:rPr>
          <w:rFonts w:ascii="Times New Roman" w:hAnsi="Times New Roman" w:cs="Times New Roman"/>
          <w:sz w:val="28"/>
        </w:rPr>
        <w:t>. науч. журн. – 2018. – № 3. – С. 56</w:t>
      </w:r>
      <w:r>
        <w:rPr>
          <w:rFonts w:ascii="Times New Roman" w:hAnsi="Times New Roman" w:cs="Times New Roman"/>
          <w:sz w:val="28"/>
        </w:rPr>
        <w:t>–</w:t>
      </w:r>
      <w:r w:rsidRPr="00022F95">
        <w:rPr>
          <w:rFonts w:ascii="Times New Roman" w:hAnsi="Times New Roman" w:cs="Times New Roman"/>
          <w:sz w:val="28"/>
        </w:rPr>
        <w:t>57</w:t>
      </w:r>
      <w:r>
        <w:rPr>
          <w:rFonts w:ascii="Times New Roman" w:hAnsi="Times New Roman" w:cs="Times New Roman"/>
          <w:sz w:val="28"/>
        </w:rPr>
        <w:t>.</w:t>
      </w:r>
    </w:p>
    <w:p w:rsidR="00022F95" w:rsidRPr="0055401F" w:rsidRDefault="00022F95" w:rsidP="00022F95">
      <w:pPr>
        <w:pStyle w:val="a4"/>
        <w:ind w:firstLine="709"/>
        <w:jc w:val="both"/>
        <w:rPr>
          <w:rFonts w:ascii="Times New Roman" w:hAnsi="Times New Roman" w:cs="Times New Roman"/>
          <w:sz w:val="24"/>
        </w:rPr>
      </w:pPr>
      <w:r w:rsidRPr="0055401F">
        <w:rPr>
          <w:rFonts w:ascii="Times New Roman" w:hAnsi="Times New Roman" w:cs="Times New Roman"/>
          <w:sz w:val="24"/>
        </w:rPr>
        <w:t>Получены аналитические зависимости, описывающие процесс дозирования торфа бункером-дозатором.</w:t>
      </w:r>
    </w:p>
    <w:p w:rsidR="00264F3F" w:rsidRPr="00617F76" w:rsidRDefault="00264F3F" w:rsidP="00264F3F">
      <w:pPr>
        <w:pStyle w:val="a4"/>
        <w:ind w:firstLine="709"/>
        <w:jc w:val="both"/>
        <w:rPr>
          <w:rFonts w:ascii="Times New Roman" w:hAnsi="Times New Roman" w:cs="Times New Roman"/>
          <w:sz w:val="24"/>
        </w:rPr>
      </w:pPr>
    </w:p>
    <w:p w:rsidR="00AA73E3" w:rsidRPr="00AA73E3" w:rsidRDefault="00AA73E3" w:rsidP="00AA73E3">
      <w:pPr>
        <w:pStyle w:val="a4"/>
        <w:ind w:firstLine="709"/>
        <w:jc w:val="both"/>
        <w:rPr>
          <w:rFonts w:ascii="Times New Roman" w:hAnsi="Times New Roman" w:cs="Times New Roman"/>
          <w:sz w:val="28"/>
        </w:rPr>
      </w:pPr>
      <w:proofErr w:type="spellStart"/>
      <w:r w:rsidRPr="00AA73E3">
        <w:rPr>
          <w:rFonts w:ascii="Times New Roman" w:hAnsi="Times New Roman" w:cs="Times New Roman"/>
          <w:b/>
          <w:sz w:val="28"/>
        </w:rPr>
        <w:t>Будников</w:t>
      </w:r>
      <w:proofErr w:type="spellEnd"/>
      <w:r w:rsidRPr="00AA73E3">
        <w:rPr>
          <w:rFonts w:ascii="Times New Roman" w:hAnsi="Times New Roman" w:cs="Times New Roman"/>
          <w:b/>
          <w:sz w:val="28"/>
        </w:rPr>
        <w:t>, Д. А.</w:t>
      </w:r>
      <w:r w:rsidRPr="00AA73E3">
        <w:rPr>
          <w:rFonts w:ascii="Times New Roman" w:hAnsi="Times New Roman" w:cs="Times New Roman"/>
          <w:sz w:val="28"/>
        </w:rPr>
        <w:t xml:space="preserve"> Моделирование электромагнитного поля в зерновом слое различной плотности</w:t>
      </w:r>
      <w:r>
        <w:rPr>
          <w:rFonts w:ascii="Times New Roman" w:hAnsi="Times New Roman" w:cs="Times New Roman"/>
          <w:sz w:val="28"/>
        </w:rPr>
        <w:t xml:space="preserve"> / </w:t>
      </w:r>
      <w:r w:rsidRPr="00AA73E3">
        <w:rPr>
          <w:rFonts w:ascii="Times New Roman" w:hAnsi="Times New Roman" w:cs="Times New Roman"/>
          <w:sz w:val="28"/>
        </w:rPr>
        <w:t>Д.</w:t>
      </w:r>
      <w:r>
        <w:rPr>
          <w:rFonts w:ascii="Times New Roman" w:hAnsi="Times New Roman" w:cs="Times New Roman"/>
          <w:sz w:val="28"/>
        </w:rPr>
        <w:t xml:space="preserve"> </w:t>
      </w:r>
      <w:r w:rsidRPr="00AA73E3">
        <w:rPr>
          <w:rFonts w:ascii="Times New Roman" w:hAnsi="Times New Roman" w:cs="Times New Roman"/>
          <w:sz w:val="28"/>
        </w:rPr>
        <w:t xml:space="preserve">А. </w:t>
      </w:r>
      <w:proofErr w:type="spellStart"/>
      <w:r w:rsidRPr="00AA73E3">
        <w:rPr>
          <w:rFonts w:ascii="Times New Roman" w:hAnsi="Times New Roman" w:cs="Times New Roman"/>
          <w:sz w:val="28"/>
        </w:rPr>
        <w:t>Будников</w:t>
      </w:r>
      <w:proofErr w:type="spellEnd"/>
      <w:r w:rsidRPr="00AA73E3">
        <w:rPr>
          <w:rFonts w:ascii="Times New Roman" w:hAnsi="Times New Roman" w:cs="Times New Roman"/>
          <w:sz w:val="28"/>
        </w:rPr>
        <w:t xml:space="preserve"> // </w:t>
      </w:r>
      <w:proofErr w:type="spellStart"/>
      <w:r w:rsidRPr="00AA73E3">
        <w:rPr>
          <w:rFonts w:ascii="Times New Roman" w:hAnsi="Times New Roman" w:cs="Times New Roman"/>
          <w:sz w:val="28"/>
        </w:rPr>
        <w:t>Вестн</w:t>
      </w:r>
      <w:proofErr w:type="spellEnd"/>
      <w:r w:rsidRPr="00AA73E3">
        <w:rPr>
          <w:rFonts w:ascii="Times New Roman" w:hAnsi="Times New Roman" w:cs="Times New Roman"/>
          <w:sz w:val="28"/>
        </w:rPr>
        <w:t xml:space="preserve">. </w:t>
      </w:r>
      <w:proofErr w:type="spellStart"/>
      <w:r w:rsidRPr="00AA73E3">
        <w:rPr>
          <w:rFonts w:ascii="Times New Roman" w:hAnsi="Times New Roman" w:cs="Times New Roman"/>
          <w:sz w:val="28"/>
        </w:rPr>
        <w:t>аграр</w:t>
      </w:r>
      <w:proofErr w:type="spellEnd"/>
      <w:r w:rsidRPr="00AA73E3">
        <w:rPr>
          <w:rFonts w:ascii="Times New Roman" w:hAnsi="Times New Roman" w:cs="Times New Roman"/>
          <w:sz w:val="28"/>
        </w:rPr>
        <w:t>. науки Дона.</w:t>
      </w:r>
      <w:r>
        <w:rPr>
          <w:rFonts w:ascii="Times New Roman" w:hAnsi="Times New Roman" w:cs="Times New Roman"/>
          <w:sz w:val="28"/>
        </w:rPr>
        <w:t xml:space="preserve"> </w:t>
      </w:r>
      <w:r w:rsidRPr="00AA73E3">
        <w:rPr>
          <w:rFonts w:ascii="Times New Roman" w:hAnsi="Times New Roman" w:cs="Times New Roman"/>
          <w:sz w:val="28"/>
        </w:rPr>
        <w:t>– 2018. – Т. 1, № 41. – С. 40</w:t>
      </w:r>
      <w:r>
        <w:rPr>
          <w:rFonts w:ascii="Times New Roman" w:hAnsi="Times New Roman" w:cs="Times New Roman"/>
          <w:sz w:val="28"/>
        </w:rPr>
        <w:t>–</w:t>
      </w:r>
      <w:r w:rsidRPr="00AA73E3">
        <w:rPr>
          <w:rFonts w:ascii="Times New Roman" w:hAnsi="Times New Roman" w:cs="Times New Roman"/>
          <w:sz w:val="28"/>
        </w:rPr>
        <w:t>45.</w:t>
      </w:r>
    </w:p>
    <w:p w:rsidR="00AA73E3" w:rsidRDefault="00AA73E3" w:rsidP="00AA73E3">
      <w:pPr>
        <w:pStyle w:val="a4"/>
        <w:ind w:firstLine="709"/>
        <w:jc w:val="both"/>
        <w:rPr>
          <w:rFonts w:ascii="Times New Roman" w:hAnsi="Times New Roman" w:cs="Times New Roman"/>
          <w:sz w:val="24"/>
        </w:rPr>
      </w:pPr>
      <w:r w:rsidRPr="00AA73E3">
        <w:rPr>
          <w:rFonts w:ascii="Times New Roman" w:hAnsi="Times New Roman" w:cs="Times New Roman"/>
          <w:sz w:val="24"/>
        </w:rPr>
        <w:t xml:space="preserve">Тепловая обработка применяется к зерну различных культур на этапах сушки, обеззараживания, подготовки к скармливанию и т.д. Высокая стоимость этих процессов обуславливается как стоимостью энергоносителей, так и энергоемкостью самих процессов. Разработка режимов обработки с применением </w:t>
      </w:r>
      <w:proofErr w:type="spellStart"/>
      <w:proofErr w:type="gramStart"/>
      <w:r w:rsidRPr="00AA73E3">
        <w:rPr>
          <w:rFonts w:ascii="Times New Roman" w:hAnsi="Times New Roman" w:cs="Times New Roman"/>
          <w:sz w:val="24"/>
        </w:rPr>
        <w:t>электротехнологий</w:t>
      </w:r>
      <w:proofErr w:type="spellEnd"/>
      <w:proofErr w:type="gramEnd"/>
      <w:r w:rsidRPr="00AA73E3">
        <w:rPr>
          <w:rFonts w:ascii="Times New Roman" w:hAnsi="Times New Roman" w:cs="Times New Roman"/>
          <w:sz w:val="24"/>
        </w:rPr>
        <w:t xml:space="preserve"> в общем и электромагнитных полей в частности позволит снизить себестоимость указанных процессов. При их разработке необходимо учитывать виды </w:t>
      </w:r>
      <w:proofErr w:type="gramStart"/>
      <w:r w:rsidRPr="00AA73E3">
        <w:rPr>
          <w:rFonts w:ascii="Times New Roman" w:hAnsi="Times New Roman" w:cs="Times New Roman"/>
          <w:sz w:val="24"/>
        </w:rPr>
        <w:t>применяемых</w:t>
      </w:r>
      <w:proofErr w:type="gramEnd"/>
      <w:r w:rsidRPr="00AA73E3">
        <w:rPr>
          <w:rFonts w:ascii="Times New Roman" w:hAnsi="Times New Roman" w:cs="Times New Roman"/>
          <w:sz w:val="24"/>
        </w:rPr>
        <w:t xml:space="preserve"> </w:t>
      </w:r>
      <w:proofErr w:type="spellStart"/>
      <w:r w:rsidRPr="00AA73E3">
        <w:rPr>
          <w:rFonts w:ascii="Times New Roman" w:hAnsi="Times New Roman" w:cs="Times New Roman"/>
          <w:sz w:val="24"/>
        </w:rPr>
        <w:t>электротехнологий</w:t>
      </w:r>
      <w:proofErr w:type="spellEnd"/>
      <w:r w:rsidRPr="00AA73E3">
        <w:rPr>
          <w:rFonts w:ascii="Times New Roman" w:hAnsi="Times New Roman" w:cs="Times New Roman"/>
          <w:sz w:val="24"/>
        </w:rPr>
        <w:t xml:space="preserve">, таких как, например, инфракрасные (ИК) поля, поля сверхвысокой частоты (СВЧ) и т.д. Исследование комбинированных способов воздействия на сельскохозяйственные материалы во многом сопряжено с разработкой промышленного оборудования на основе математических и компьютерных моделей. Таким </w:t>
      </w:r>
      <w:proofErr w:type="gramStart"/>
      <w:r w:rsidRPr="00AA73E3">
        <w:rPr>
          <w:rFonts w:ascii="Times New Roman" w:hAnsi="Times New Roman" w:cs="Times New Roman"/>
          <w:sz w:val="24"/>
        </w:rPr>
        <w:t>образом</w:t>
      </w:r>
      <w:proofErr w:type="gramEnd"/>
      <w:r w:rsidRPr="00AA73E3">
        <w:rPr>
          <w:rFonts w:ascii="Times New Roman" w:hAnsi="Times New Roman" w:cs="Times New Roman"/>
          <w:sz w:val="24"/>
        </w:rPr>
        <w:t xml:space="preserve"> данная работа направлена на разработку представления зернового слоя в компьютерных моделях электромагнитного взаимодействия. В статье описаны результаты численного эксперимента по определению напряженности электромагнитного поля в слое зернового материала, подвергающегося СВЧ-обработке. В процессе численного эксперимента зерновой слой был представлен различными способами замещения. Представлены вид замещаемого слоя, распределение напряженности электрического поля в указанном материале. Данные численного эксперимента, представленные в работе, получены для ячменя и пшеницы влажностью 16-24%. Полученные данные могут быть применены как для определения конструктивных параметров зон СВЧ-воздействия, так и для разработки систем управления оборудованием. При разработке оборудования, применяющего данные технологии, необходимо учитывать глубину проникновения слоя в материал. Глубина проникновения, в свою очередь, зависит от материала и его свойств, а также от параметров электромагнитного поля. Широкие возможности для разработки подобного оборудования дает применение специализированных программных средств. В итоге применение СВЧ-полей позволяет снизить затраты на тепловую обработку на 15-20%, в зависимости от процесса и вида обрабатываемого материала.</w:t>
      </w:r>
    </w:p>
    <w:p w:rsidR="00CD1724" w:rsidRPr="00AA73E3" w:rsidRDefault="00CD1724" w:rsidP="00AA73E3">
      <w:pPr>
        <w:pStyle w:val="a4"/>
        <w:ind w:firstLine="709"/>
        <w:jc w:val="both"/>
        <w:rPr>
          <w:rFonts w:ascii="Times New Roman" w:hAnsi="Times New Roman" w:cs="Times New Roman"/>
          <w:sz w:val="24"/>
        </w:rPr>
      </w:pPr>
    </w:p>
    <w:p w:rsidR="00264F3F" w:rsidRDefault="00617F76" w:rsidP="00AA73E3">
      <w:pPr>
        <w:spacing w:after="0" w:line="240" w:lineRule="auto"/>
        <w:jc w:val="center"/>
        <w:rPr>
          <w:rFonts w:ascii="Arial" w:eastAsia="Times New Roman" w:hAnsi="Arial" w:cs="Arial"/>
          <w:b/>
          <w:bCs/>
          <w:color w:val="008000"/>
          <w:sz w:val="24"/>
          <w:szCs w:val="24"/>
          <w:lang w:eastAsia="ru-RU"/>
        </w:rPr>
      </w:pPr>
      <w:r w:rsidRPr="00252A35">
        <w:rPr>
          <w:rFonts w:ascii="Times New Roman" w:hAnsi="Times New Roman" w:cs="Times New Roman"/>
          <w:b/>
          <w:sz w:val="28"/>
          <w:szCs w:val="24"/>
        </w:rPr>
        <w:t>Машины для уборки и обработки урожая</w:t>
      </w:r>
    </w:p>
    <w:p w:rsidR="00F66303" w:rsidRDefault="00F66303" w:rsidP="00F66303">
      <w:pPr>
        <w:pStyle w:val="a4"/>
        <w:ind w:firstLine="709"/>
        <w:jc w:val="both"/>
        <w:rPr>
          <w:rFonts w:ascii="Times New Roman" w:hAnsi="Times New Roman" w:cs="Times New Roman"/>
          <w:sz w:val="28"/>
        </w:rPr>
      </w:pPr>
      <w:r w:rsidRPr="00F66303">
        <w:rPr>
          <w:rFonts w:ascii="Times New Roman" w:hAnsi="Times New Roman" w:cs="Times New Roman"/>
          <w:b/>
          <w:sz w:val="28"/>
        </w:rPr>
        <w:lastRenderedPageBreak/>
        <w:t>Горбунов, Б. И.</w:t>
      </w:r>
      <w:r w:rsidRPr="00AD0D48">
        <w:rPr>
          <w:rFonts w:ascii="Times New Roman" w:hAnsi="Times New Roman" w:cs="Times New Roman"/>
          <w:sz w:val="28"/>
        </w:rPr>
        <w:t xml:space="preserve"> </w:t>
      </w:r>
      <w:r w:rsidRPr="00AD0D48">
        <w:rPr>
          <w:rFonts w:ascii="Times New Roman" w:hAnsi="Times New Roman" w:cs="Times New Roman"/>
          <w:b/>
          <w:sz w:val="28"/>
        </w:rPr>
        <w:t>Совершенствование технологических адаптеров для заготовки кормов</w:t>
      </w:r>
      <w:r w:rsidRPr="00AD0D48">
        <w:rPr>
          <w:rFonts w:ascii="Times New Roman" w:hAnsi="Times New Roman" w:cs="Times New Roman"/>
          <w:sz w:val="28"/>
        </w:rPr>
        <w:t xml:space="preserve"> / Б. И. Горбунов, И. В. Филимонов, А. В. </w:t>
      </w:r>
      <w:proofErr w:type="spellStart"/>
      <w:r w:rsidRPr="00AD0D48">
        <w:rPr>
          <w:rFonts w:ascii="Times New Roman" w:hAnsi="Times New Roman" w:cs="Times New Roman"/>
          <w:sz w:val="28"/>
        </w:rPr>
        <w:t>Пасин</w:t>
      </w:r>
      <w:proofErr w:type="spellEnd"/>
      <w:r w:rsidRPr="00AD0D48">
        <w:rPr>
          <w:rFonts w:ascii="Times New Roman" w:hAnsi="Times New Roman" w:cs="Times New Roman"/>
          <w:sz w:val="28"/>
        </w:rPr>
        <w:t xml:space="preserve"> // Сел</w:t>
      </w:r>
      <w:proofErr w:type="gramStart"/>
      <w:r>
        <w:rPr>
          <w:rFonts w:ascii="Times New Roman" w:hAnsi="Times New Roman" w:cs="Times New Roman"/>
          <w:sz w:val="28"/>
        </w:rPr>
        <w:t>.</w:t>
      </w:r>
      <w:proofErr w:type="gramEnd"/>
      <w:r w:rsidRPr="00AD0D48">
        <w:rPr>
          <w:rFonts w:ascii="Times New Roman" w:hAnsi="Times New Roman" w:cs="Times New Roman"/>
          <w:sz w:val="28"/>
        </w:rPr>
        <w:t xml:space="preserve"> </w:t>
      </w:r>
      <w:proofErr w:type="gramStart"/>
      <w:r w:rsidRPr="00AD0D48">
        <w:rPr>
          <w:rFonts w:ascii="Times New Roman" w:hAnsi="Times New Roman" w:cs="Times New Roman"/>
          <w:sz w:val="28"/>
        </w:rPr>
        <w:t>м</w:t>
      </w:r>
      <w:proofErr w:type="gramEnd"/>
      <w:r w:rsidRPr="00AD0D48">
        <w:rPr>
          <w:rFonts w:ascii="Times New Roman" w:hAnsi="Times New Roman" w:cs="Times New Roman"/>
          <w:sz w:val="28"/>
        </w:rPr>
        <w:t xml:space="preserve">еханизатор. </w:t>
      </w:r>
      <w:r>
        <w:rPr>
          <w:rFonts w:ascii="Times New Roman" w:hAnsi="Times New Roman" w:cs="Times New Roman"/>
          <w:sz w:val="28"/>
        </w:rPr>
        <w:t>–</w:t>
      </w:r>
      <w:r w:rsidRPr="00AD0D48">
        <w:rPr>
          <w:rFonts w:ascii="Times New Roman" w:hAnsi="Times New Roman" w:cs="Times New Roman"/>
          <w:sz w:val="28"/>
        </w:rPr>
        <w:t xml:space="preserve"> 2018. </w:t>
      </w:r>
      <w:r>
        <w:rPr>
          <w:rFonts w:ascii="Times New Roman" w:hAnsi="Times New Roman" w:cs="Times New Roman"/>
          <w:sz w:val="28"/>
        </w:rPr>
        <w:t>–</w:t>
      </w:r>
      <w:r w:rsidRPr="00AD0D48">
        <w:rPr>
          <w:rFonts w:ascii="Times New Roman" w:hAnsi="Times New Roman" w:cs="Times New Roman"/>
          <w:sz w:val="28"/>
        </w:rPr>
        <w:t xml:space="preserve"> </w:t>
      </w:r>
      <w:r>
        <w:rPr>
          <w:rFonts w:ascii="Times New Roman" w:hAnsi="Times New Roman" w:cs="Times New Roman"/>
          <w:sz w:val="28"/>
        </w:rPr>
        <w:t>№</w:t>
      </w:r>
      <w:r w:rsidRPr="00AD0D48">
        <w:rPr>
          <w:rFonts w:ascii="Times New Roman" w:hAnsi="Times New Roman" w:cs="Times New Roman"/>
          <w:sz w:val="28"/>
        </w:rPr>
        <w:t xml:space="preserve"> 3. </w:t>
      </w:r>
      <w:r>
        <w:rPr>
          <w:rFonts w:ascii="Times New Roman" w:hAnsi="Times New Roman" w:cs="Times New Roman"/>
          <w:sz w:val="28"/>
        </w:rPr>
        <w:t>– С. 20–</w:t>
      </w:r>
      <w:r w:rsidRPr="00AD0D48">
        <w:rPr>
          <w:rFonts w:ascii="Times New Roman" w:hAnsi="Times New Roman" w:cs="Times New Roman"/>
          <w:sz w:val="28"/>
        </w:rPr>
        <w:t>21</w:t>
      </w:r>
      <w:proofErr w:type="gramStart"/>
      <w:r w:rsidRPr="00AD0D48">
        <w:rPr>
          <w:rFonts w:ascii="Times New Roman" w:hAnsi="Times New Roman" w:cs="Times New Roman"/>
          <w:sz w:val="28"/>
        </w:rPr>
        <w:t xml:space="preserve"> :</w:t>
      </w:r>
      <w:proofErr w:type="gramEnd"/>
      <w:r w:rsidRPr="00AD0D48">
        <w:rPr>
          <w:rFonts w:ascii="Times New Roman" w:hAnsi="Times New Roman" w:cs="Times New Roman"/>
          <w:sz w:val="28"/>
        </w:rPr>
        <w:t xml:space="preserve"> 2 табл., 2 рис.</w:t>
      </w:r>
    </w:p>
    <w:p w:rsidR="00F66303" w:rsidRDefault="00F66303" w:rsidP="00F66303">
      <w:pPr>
        <w:pStyle w:val="a4"/>
        <w:ind w:firstLine="709"/>
        <w:jc w:val="both"/>
        <w:rPr>
          <w:rFonts w:ascii="Times New Roman" w:hAnsi="Times New Roman" w:cs="Times New Roman"/>
          <w:sz w:val="24"/>
        </w:rPr>
      </w:pPr>
      <w:r w:rsidRPr="00AD0D48">
        <w:rPr>
          <w:rFonts w:ascii="Times New Roman" w:hAnsi="Times New Roman" w:cs="Times New Roman"/>
          <w:sz w:val="24"/>
        </w:rPr>
        <w:t>Проведены исследования в области адаптивной интенсификации кормопроизводства. Разработана конструкция технологического адаптера для заготовки кормов, которая позволяет повысить эффективность полевой сушки бобовых трав.</w:t>
      </w:r>
    </w:p>
    <w:p w:rsidR="00F66303" w:rsidRDefault="00F66303" w:rsidP="00F66303">
      <w:pPr>
        <w:pStyle w:val="a4"/>
        <w:ind w:firstLine="709"/>
        <w:jc w:val="both"/>
        <w:rPr>
          <w:rFonts w:ascii="Times New Roman" w:hAnsi="Times New Roman" w:cs="Times New Roman"/>
          <w:sz w:val="24"/>
        </w:rPr>
      </w:pPr>
    </w:p>
    <w:p w:rsidR="00264F3F" w:rsidRPr="00264F3F" w:rsidRDefault="00264F3F" w:rsidP="00264F3F">
      <w:pPr>
        <w:pStyle w:val="a4"/>
        <w:ind w:firstLine="709"/>
        <w:jc w:val="both"/>
        <w:rPr>
          <w:rFonts w:ascii="Times New Roman" w:hAnsi="Times New Roman" w:cs="Times New Roman"/>
          <w:sz w:val="28"/>
        </w:rPr>
      </w:pPr>
      <w:proofErr w:type="spellStart"/>
      <w:r w:rsidRPr="00264F3F">
        <w:rPr>
          <w:rFonts w:ascii="Times New Roman" w:hAnsi="Times New Roman" w:cs="Times New Roman"/>
          <w:b/>
          <w:sz w:val="28"/>
        </w:rPr>
        <w:t>Кормаков</w:t>
      </w:r>
      <w:proofErr w:type="spellEnd"/>
      <w:r w:rsidRPr="00264F3F">
        <w:rPr>
          <w:rFonts w:ascii="Times New Roman" w:hAnsi="Times New Roman" w:cs="Times New Roman"/>
          <w:b/>
          <w:sz w:val="28"/>
        </w:rPr>
        <w:t>, Л. Ф.</w:t>
      </w:r>
      <w:r w:rsidRPr="00264F3F">
        <w:rPr>
          <w:rFonts w:ascii="Times New Roman" w:hAnsi="Times New Roman" w:cs="Times New Roman"/>
          <w:sz w:val="28"/>
        </w:rPr>
        <w:t xml:space="preserve"> Экономическая эффективность технологически взаимозаменяемых машин: сравнительная оценка и выбор / Л. Ф. </w:t>
      </w:r>
      <w:proofErr w:type="spellStart"/>
      <w:r w:rsidRPr="00264F3F">
        <w:rPr>
          <w:rFonts w:ascii="Times New Roman" w:hAnsi="Times New Roman" w:cs="Times New Roman"/>
          <w:sz w:val="28"/>
        </w:rPr>
        <w:t>Кормаков</w:t>
      </w:r>
      <w:proofErr w:type="spellEnd"/>
      <w:r w:rsidRPr="00264F3F">
        <w:rPr>
          <w:rFonts w:ascii="Times New Roman" w:hAnsi="Times New Roman" w:cs="Times New Roman"/>
          <w:sz w:val="28"/>
        </w:rPr>
        <w:t xml:space="preserve"> // Экономика с</w:t>
      </w:r>
      <w:r>
        <w:rPr>
          <w:rFonts w:ascii="Times New Roman" w:hAnsi="Times New Roman" w:cs="Times New Roman"/>
          <w:sz w:val="28"/>
        </w:rPr>
        <w:t>.-</w:t>
      </w:r>
      <w:r w:rsidRPr="00264F3F">
        <w:rPr>
          <w:rFonts w:ascii="Times New Roman" w:hAnsi="Times New Roman" w:cs="Times New Roman"/>
          <w:sz w:val="28"/>
        </w:rPr>
        <w:t>х</w:t>
      </w:r>
      <w:r>
        <w:rPr>
          <w:rFonts w:ascii="Times New Roman" w:hAnsi="Times New Roman" w:cs="Times New Roman"/>
          <w:sz w:val="28"/>
        </w:rPr>
        <w:t>.</w:t>
      </w:r>
      <w:r w:rsidRPr="00264F3F">
        <w:rPr>
          <w:rFonts w:ascii="Times New Roman" w:hAnsi="Times New Roman" w:cs="Times New Roman"/>
          <w:sz w:val="28"/>
        </w:rPr>
        <w:t xml:space="preserve"> и </w:t>
      </w:r>
      <w:proofErr w:type="spellStart"/>
      <w:r w:rsidRPr="00264F3F">
        <w:rPr>
          <w:rFonts w:ascii="Times New Roman" w:hAnsi="Times New Roman" w:cs="Times New Roman"/>
          <w:sz w:val="28"/>
        </w:rPr>
        <w:t>перераб</w:t>
      </w:r>
      <w:proofErr w:type="spellEnd"/>
      <w:r>
        <w:rPr>
          <w:rFonts w:ascii="Times New Roman" w:hAnsi="Times New Roman" w:cs="Times New Roman"/>
          <w:sz w:val="28"/>
        </w:rPr>
        <w:t xml:space="preserve">. </w:t>
      </w:r>
      <w:r w:rsidRPr="00264F3F">
        <w:rPr>
          <w:rFonts w:ascii="Times New Roman" w:hAnsi="Times New Roman" w:cs="Times New Roman"/>
          <w:sz w:val="28"/>
        </w:rPr>
        <w:t xml:space="preserve">предприятий. </w:t>
      </w:r>
      <w:r>
        <w:rPr>
          <w:rFonts w:ascii="Times New Roman" w:hAnsi="Times New Roman" w:cs="Times New Roman"/>
          <w:sz w:val="28"/>
        </w:rPr>
        <w:t>–</w:t>
      </w:r>
      <w:r w:rsidRPr="00264F3F">
        <w:rPr>
          <w:rFonts w:ascii="Times New Roman" w:hAnsi="Times New Roman" w:cs="Times New Roman"/>
          <w:sz w:val="28"/>
        </w:rPr>
        <w:t xml:space="preserve"> 2018. </w:t>
      </w:r>
      <w:r>
        <w:rPr>
          <w:rFonts w:ascii="Times New Roman" w:hAnsi="Times New Roman" w:cs="Times New Roman"/>
          <w:sz w:val="28"/>
        </w:rPr>
        <w:t>–</w:t>
      </w:r>
      <w:r w:rsidRPr="00264F3F">
        <w:rPr>
          <w:rFonts w:ascii="Times New Roman" w:hAnsi="Times New Roman" w:cs="Times New Roman"/>
          <w:sz w:val="28"/>
        </w:rPr>
        <w:t xml:space="preserve"> </w:t>
      </w:r>
      <w:r>
        <w:rPr>
          <w:rFonts w:ascii="Times New Roman" w:hAnsi="Times New Roman" w:cs="Times New Roman"/>
          <w:sz w:val="28"/>
        </w:rPr>
        <w:t>№</w:t>
      </w:r>
      <w:r w:rsidRPr="00264F3F">
        <w:rPr>
          <w:rFonts w:ascii="Times New Roman" w:hAnsi="Times New Roman" w:cs="Times New Roman"/>
          <w:sz w:val="28"/>
        </w:rPr>
        <w:t xml:space="preserve"> 1. </w:t>
      </w:r>
      <w:r>
        <w:rPr>
          <w:rFonts w:ascii="Times New Roman" w:hAnsi="Times New Roman" w:cs="Times New Roman"/>
          <w:sz w:val="28"/>
        </w:rPr>
        <w:t>–</w:t>
      </w:r>
      <w:r w:rsidRPr="00264F3F">
        <w:rPr>
          <w:rFonts w:ascii="Times New Roman" w:hAnsi="Times New Roman" w:cs="Times New Roman"/>
          <w:sz w:val="28"/>
        </w:rPr>
        <w:t xml:space="preserve"> С. 6</w:t>
      </w:r>
      <w:r>
        <w:rPr>
          <w:rFonts w:ascii="Times New Roman" w:hAnsi="Times New Roman" w:cs="Times New Roman"/>
          <w:sz w:val="28"/>
        </w:rPr>
        <w:t>–</w:t>
      </w:r>
      <w:r w:rsidRPr="00264F3F">
        <w:rPr>
          <w:rFonts w:ascii="Times New Roman" w:hAnsi="Times New Roman" w:cs="Times New Roman"/>
          <w:sz w:val="28"/>
        </w:rPr>
        <w:t>11</w:t>
      </w:r>
      <w:proofErr w:type="gramStart"/>
      <w:r w:rsidRPr="00264F3F">
        <w:rPr>
          <w:rFonts w:ascii="Times New Roman" w:hAnsi="Times New Roman" w:cs="Times New Roman"/>
          <w:sz w:val="28"/>
        </w:rPr>
        <w:t xml:space="preserve"> :</w:t>
      </w:r>
      <w:proofErr w:type="gramEnd"/>
      <w:r w:rsidRPr="00264F3F">
        <w:rPr>
          <w:rFonts w:ascii="Times New Roman" w:hAnsi="Times New Roman" w:cs="Times New Roman"/>
          <w:sz w:val="28"/>
        </w:rPr>
        <w:t xml:space="preserve"> 3 табл., 2 рис. </w:t>
      </w:r>
    </w:p>
    <w:p w:rsidR="000A33D1" w:rsidRDefault="00264F3F" w:rsidP="00264F3F">
      <w:pPr>
        <w:pStyle w:val="a4"/>
        <w:ind w:firstLine="709"/>
        <w:jc w:val="both"/>
        <w:rPr>
          <w:rFonts w:ascii="Times New Roman" w:hAnsi="Times New Roman" w:cs="Times New Roman"/>
          <w:sz w:val="24"/>
        </w:rPr>
      </w:pPr>
      <w:r w:rsidRPr="00264F3F">
        <w:rPr>
          <w:rFonts w:ascii="Times New Roman" w:hAnsi="Times New Roman" w:cs="Times New Roman"/>
          <w:sz w:val="24"/>
        </w:rPr>
        <w:t>В статье на примере зерноуборочных комбайнов рассмотрены подходы к сравнительной оценке экономической эффективности и выбору технологически взаимозаменяемых машин с учетом их цены на первичном рынке, долговременной динамики показателей безотказности и затрат на эксплуатацию.</w:t>
      </w:r>
    </w:p>
    <w:p w:rsidR="00264F3F" w:rsidRPr="00BF0102" w:rsidRDefault="00264F3F" w:rsidP="00264F3F">
      <w:pPr>
        <w:pStyle w:val="a4"/>
        <w:ind w:firstLine="709"/>
        <w:jc w:val="both"/>
        <w:rPr>
          <w:rFonts w:ascii="Times New Roman" w:hAnsi="Times New Roman" w:cs="Times New Roman"/>
          <w:sz w:val="24"/>
        </w:rPr>
      </w:pPr>
    </w:p>
    <w:p w:rsidR="002D7192" w:rsidRPr="002D7192" w:rsidRDefault="002D7192" w:rsidP="002D7192">
      <w:pPr>
        <w:pStyle w:val="a4"/>
        <w:ind w:firstLine="709"/>
        <w:jc w:val="both"/>
        <w:rPr>
          <w:rFonts w:ascii="Times New Roman" w:hAnsi="Times New Roman" w:cs="Times New Roman"/>
          <w:sz w:val="28"/>
        </w:rPr>
      </w:pPr>
      <w:r w:rsidRPr="002D7192">
        <w:rPr>
          <w:rFonts w:ascii="Times New Roman" w:hAnsi="Times New Roman" w:cs="Times New Roman"/>
          <w:b/>
          <w:sz w:val="28"/>
        </w:rPr>
        <w:t>Обоснование принципиальной схемы воздушно-решетного сепаратора семян</w:t>
      </w:r>
      <w:r w:rsidRPr="002D7192">
        <w:rPr>
          <w:rFonts w:ascii="Times New Roman" w:hAnsi="Times New Roman" w:cs="Times New Roman"/>
          <w:sz w:val="28"/>
        </w:rPr>
        <w:t xml:space="preserve"> / А.</w:t>
      </w:r>
      <w:r>
        <w:rPr>
          <w:rFonts w:ascii="Times New Roman" w:hAnsi="Times New Roman" w:cs="Times New Roman"/>
          <w:sz w:val="28"/>
        </w:rPr>
        <w:t xml:space="preserve"> </w:t>
      </w:r>
      <w:r w:rsidRPr="002D7192">
        <w:rPr>
          <w:rFonts w:ascii="Times New Roman" w:hAnsi="Times New Roman" w:cs="Times New Roman"/>
          <w:sz w:val="28"/>
        </w:rPr>
        <w:t>П.</w:t>
      </w:r>
      <w:r>
        <w:rPr>
          <w:rFonts w:ascii="Times New Roman" w:hAnsi="Times New Roman" w:cs="Times New Roman"/>
          <w:sz w:val="28"/>
        </w:rPr>
        <w:t xml:space="preserve"> </w:t>
      </w:r>
      <w:r w:rsidRPr="002D7192">
        <w:rPr>
          <w:rFonts w:ascii="Times New Roman" w:hAnsi="Times New Roman" w:cs="Times New Roman"/>
          <w:sz w:val="28"/>
        </w:rPr>
        <w:t xml:space="preserve">Тарасенко </w:t>
      </w:r>
      <w:r w:rsidR="00F66303" w:rsidRPr="00DA3C84">
        <w:rPr>
          <w:rFonts w:ascii="Times New Roman" w:eastAsia="Times New Roman" w:hAnsi="Times New Roman" w:cs="Times New Roman"/>
          <w:iCs/>
          <w:sz w:val="28"/>
          <w:szCs w:val="28"/>
        </w:rPr>
        <w:t>[и др.]</w:t>
      </w:r>
      <w:r w:rsidR="00F66303" w:rsidRPr="00DA3C84">
        <w:rPr>
          <w:rFonts w:ascii="Times New Roman" w:eastAsia="Times New Roman" w:hAnsi="Times New Roman" w:cs="Times New Roman"/>
          <w:sz w:val="28"/>
          <w:szCs w:val="28"/>
        </w:rPr>
        <w:t xml:space="preserve"> </w:t>
      </w:r>
      <w:r w:rsidRPr="002D7192">
        <w:rPr>
          <w:rFonts w:ascii="Times New Roman" w:hAnsi="Times New Roman" w:cs="Times New Roman"/>
          <w:sz w:val="28"/>
        </w:rPr>
        <w:t xml:space="preserve">// </w:t>
      </w:r>
      <w:proofErr w:type="spellStart"/>
      <w:r w:rsidRPr="002D7192">
        <w:rPr>
          <w:rFonts w:ascii="Times New Roman" w:hAnsi="Times New Roman" w:cs="Times New Roman"/>
          <w:sz w:val="28"/>
        </w:rPr>
        <w:t>Вестн</w:t>
      </w:r>
      <w:proofErr w:type="spellEnd"/>
      <w:r w:rsidRPr="002D7192">
        <w:rPr>
          <w:rFonts w:ascii="Times New Roman" w:hAnsi="Times New Roman" w:cs="Times New Roman"/>
          <w:sz w:val="28"/>
        </w:rPr>
        <w:t xml:space="preserve">. Воронежского гос. </w:t>
      </w:r>
      <w:proofErr w:type="spellStart"/>
      <w:r w:rsidRPr="002D7192">
        <w:rPr>
          <w:rFonts w:ascii="Times New Roman" w:hAnsi="Times New Roman" w:cs="Times New Roman"/>
          <w:sz w:val="28"/>
        </w:rPr>
        <w:t>аграр</w:t>
      </w:r>
      <w:proofErr w:type="spellEnd"/>
      <w:r w:rsidRPr="002D7192">
        <w:rPr>
          <w:rFonts w:ascii="Times New Roman" w:hAnsi="Times New Roman" w:cs="Times New Roman"/>
          <w:sz w:val="28"/>
        </w:rPr>
        <w:t>. ун-та. – 2018. – № 4. – С. 95</w:t>
      </w:r>
      <w:r>
        <w:rPr>
          <w:rFonts w:ascii="Times New Roman" w:hAnsi="Times New Roman" w:cs="Times New Roman"/>
          <w:sz w:val="28"/>
        </w:rPr>
        <w:t>–</w:t>
      </w:r>
      <w:r w:rsidRPr="002D7192">
        <w:rPr>
          <w:rFonts w:ascii="Times New Roman" w:hAnsi="Times New Roman" w:cs="Times New Roman"/>
          <w:sz w:val="28"/>
        </w:rPr>
        <w:t>102.</w:t>
      </w:r>
    </w:p>
    <w:p w:rsidR="002D7192" w:rsidRPr="00CD1724" w:rsidRDefault="002D7192" w:rsidP="00022F95">
      <w:pPr>
        <w:pStyle w:val="a4"/>
        <w:ind w:firstLine="709"/>
        <w:jc w:val="both"/>
        <w:rPr>
          <w:rFonts w:ascii="Times New Roman" w:eastAsia="Times New Roman" w:hAnsi="Times New Roman" w:cs="Times New Roman"/>
          <w:sz w:val="24"/>
        </w:rPr>
      </w:pPr>
    </w:p>
    <w:p w:rsidR="008E459C" w:rsidRDefault="008E459C" w:rsidP="00022F95">
      <w:pPr>
        <w:pStyle w:val="a4"/>
        <w:ind w:firstLine="709"/>
        <w:jc w:val="both"/>
        <w:rPr>
          <w:rFonts w:ascii="Times New Roman" w:hAnsi="Times New Roman" w:cs="Times New Roman"/>
          <w:sz w:val="28"/>
        </w:rPr>
      </w:pPr>
      <w:proofErr w:type="spellStart"/>
      <w:r w:rsidRPr="008E459C">
        <w:rPr>
          <w:rFonts w:ascii="Times New Roman" w:hAnsi="Times New Roman" w:cs="Times New Roman"/>
          <w:b/>
          <w:sz w:val="28"/>
        </w:rPr>
        <w:t>Рециркуляционная</w:t>
      </w:r>
      <w:proofErr w:type="spellEnd"/>
      <w:r w:rsidRPr="008E459C">
        <w:rPr>
          <w:rFonts w:ascii="Times New Roman" w:hAnsi="Times New Roman" w:cs="Times New Roman"/>
          <w:b/>
          <w:sz w:val="28"/>
        </w:rPr>
        <w:t xml:space="preserve"> зерносушилка бункерного типа</w:t>
      </w:r>
      <w:r w:rsidRPr="008E459C">
        <w:rPr>
          <w:rFonts w:ascii="Times New Roman" w:hAnsi="Times New Roman" w:cs="Times New Roman"/>
          <w:sz w:val="28"/>
        </w:rPr>
        <w:t xml:space="preserve"> / Н. В. </w:t>
      </w:r>
      <w:proofErr w:type="spellStart"/>
      <w:r w:rsidRPr="008E459C">
        <w:rPr>
          <w:rFonts w:ascii="Times New Roman" w:hAnsi="Times New Roman" w:cs="Times New Roman"/>
          <w:sz w:val="28"/>
        </w:rPr>
        <w:t>Муханов</w:t>
      </w:r>
      <w:proofErr w:type="spellEnd"/>
      <w:r w:rsidRPr="008E459C">
        <w:rPr>
          <w:rFonts w:ascii="Times New Roman" w:hAnsi="Times New Roman" w:cs="Times New Roman"/>
          <w:sz w:val="28"/>
        </w:rPr>
        <w:t xml:space="preserve"> [и др.] // Сел</w:t>
      </w:r>
      <w:proofErr w:type="gramStart"/>
      <w:r>
        <w:rPr>
          <w:rFonts w:ascii="Times New Roman" w:hAnsi="Times New Roman" w:cs="Times New Roman"/>
          <w:sz w:val="28"/>
        </w:rPr>
        <w:t>.</w:t>
      </w:r>
      <w:proofErr w:type="gramEnd"/>
      <w:r w:rsidRPr="008E459C">
        <w:rPr>
          <w:rFonts w:ascii="Times New Roman" w:hAnsi="Times New Roman" w:cs="Times New Roman"/>
          <w:sz w:val="28"/>
        </w:rPr>
        <w:t xml:space="preserve"> </w:t>
      </w:r>
      <w:proofErr w:type="gramStart"/>
      <w:r w:rsidRPr="008E459C">
        <w:rPr>
          <w:rFonts w:ascii="Times New Roman" w:hAnsi="Times New Roman" w:cs="Times New Roman"/>
          <w:sz w:val="28"/>
        </w:rPr>
        <w:t>м</w:t>
      </w:r>
      <w:proofErr w:type="gramEnd"/>
      <w:r w:rsidRPr="008E459C">
        <w:rPr>
          <w:rFonts w:ascii="Times New Roman" w:hAnsi="Times New Roman" w:cs="Times New Roman"/>
          <w:sz w:val="28"/>
        </w:rPr>
        <w:t xml:space="preserve">еханизатор. </w:t>
      </w:r>
      <w:r>
        <w:rPr>
          <w:rFonts w:ascii="Times New Roman" w:hAnsi="Times New Roman" w:cs="Times New Roman"/>
          <w:sz w:val="28"/>
        </w:rPr>
        <w:t>–</w:t>
      </w:r>
      <w:r w:rsidRPr="008E459C">
        <w:rPr>
          <w:rFonts w:ascii="Times New Roman" w:hAnsi="Times New Roman" w:cs="Times New Roman"/>
          <w:sz w:val="28"/>
        </w:rPr>
        <w:t xml:space="preserve"> 2018. </w:t>
      </w:r>
      <w:r>
        <w:rPr>
          <w:rFonts w:ascii="Times New Roman" w:hAnsi="Times New Roman" w:cs="Times New Roman"/>
          <w:sz w:val="28"/>
        </w:rPr>
        <w:t>–</w:t>
      </w:r>
      <w:r w:rsidRPr="008E459C">
        <w:rPr>
          <w:rFonts w:ascii="Times New Roman" w:hAnsi="Times New Roman" w:cs="Times New Roman"/>
          <w:sz w:val="28"/>
        </w:rPr>
        <w:t xml:space="preserve"> </w:t>
      </w:r>
      <w:r>
        <w:rPr>
          <w:rFonts w:ascii="Times New Roman" w:hAnsi="Times New Roman" w:cs="Times New Roman"/>
          <w:sz w:val="28"/>
        </w:rPr>
        <w:t>№</w:t>
      </w:r>
      <w:r w:rsidRPr="008E459C">
        <w:rPr>
          <w:rFonts w:ascii="Times New Roman" w:hAnsi="Times New Roman" w:cs="Times New Roman"/>
          <w:sz w:val="28"/>
        </w:rPr>
        <w:t xml:space="preserve"> 3. </w:t>
      </w:r>
      <w:r>
        <w:rPr>
          <w:rFonts w:ascii="Times New Roman" w:hAnsi="Times New Roman" w:cs="Times New Roman"/>
          <w:sz w:val="28"/>
        </w:rPr>
        <w:t>–</w:t>
      </w:r>
      <w:r w:rsidRPr="008E459C">
        <w:rPr>
          <w:rFonts w:ascii="Times New Roman" w:hAnsi="Times New Roman" w:cs="Times New Roman"/>
          <w:sz w:val="28"/>
        </w:rPr>
        <w:t xml:space="preserve"> С. 26</w:t>
      </w:r>
      <w:r>
        <w:rPr>
          <w:rFonts w:ascii="Times New Roman" w:hAnsi="Times New Roman" w:cs="Times New Roman"/>
          <w:sz w:val="28"/>
        </w:rPr>
        <w:t>–</w:t>
      </w:r>
      <w:r w:rsidRPr="008E459C">
        <w:rPr>
          <w:rFonts w:ascii="Times New Roman" w:hAnsi="Times New Roman" w:cs="Times New Roman"/>
          <w:sz w:val="28"/>
        </w:rPr>
        <w:t>27</w:t>
      </w:r>
      <w:proofErr w:type="gramStart"/>
      <w:r w:rsidRPr="008E459C">
        <w:rPr>
          <w:rFonts w:ascii="Times New Roman" w:hAnsi="Times New Roman" w:cs="Times New Roman"/>
          <w:sz w:val="28"/>
        </w:rPr>
        <w:t xml:space="preserve"> :</w:t>
      </w:r>
      <w:proofErr w:type="gramEnd"/>
      <w:r w:rsidRPr="008E459C">
        <w:rPr>
          <w:rFonts w:ascii="Times New Roman" w:hAnsi="Times New Roman" w:cs="Times New Roman"/>
          <w:sz w:val="28"/>
        </w:rPr>
        <w:t xml:space="preserve"> 2 рис.</w:t>
      </w:r>
    </w:p>
    <w:p w:rsidR="008E459C" w:rsidRDefault="008E459C" w:rsidP="00022F95">
      <w:pPr>
        <w:pStyle w:val="a4"/>
        <w:ind w:firstLine="709"/>
        <w:jc w:val="both"/>
        <w:rPr>
          <w:rFonts w:ascii="Times New Roman" w:hAnsi="Times New Roman" w:cs="Times New Roman"/>
          <w:sz w:val="24"/>
        </w:rPr>
      </w:pPr>
      <w:r w:rsidRPr="008E459C">
        <w:rPr>
          <w:rFonts w:ascii="Times New Roman" w:hAnsi="Times New Roman" w:cs="Times New Roman"/>
          <w:sz w:val="24"/>
        </w:rPr>
        <w:t xml:space="preserve">Предложена и обоснована функциональная схема </w:t>
      </w:r>
      <w:proofErr w:type="spellStart"/>
      <w:r w:rsidRPr="008E459C">
        <w:rPr>
          <w:rFonts w:ascii="Times New Roman" w:hAnsi="Times New Roman" w:cs="Times New Roman"/>
          <w:sz w:val="24"/>
        </w:rPr>
        <w:t>рециркуляционной</w:t>
      </w:r>
      <w:proofErr w:type="spellEnd"/>
      <w:r w:rsidRPr="008E459C">
        <w:rPr>
          <w:rFonts w:ascii="Times New Roman" w:hAnsi="Times New Roman" w:cs="Times New Roman"/>
          <w:sz w:val="24"/>
        </w:rPr>
        <w:t xml:space="preserve"> зерносушилки бункерного типа. Отличительная особенность конструкции данной зерносушилки - наличие активной зоны, в которой испаряется влага в движущихся слоях зернового материала.</w:t>
      </w:r>
    </w:p>
    <w:p w:rsidR="00AD0D48" w:rsidRDefault="00AD0D48" w:rsidP="00AD0D48">
      <w:pPr>
        <w:pStyle w:val="a4"/>
        <w:ind w:firstLine="709"/>
        <w:jc w:val="both"/>
        <w:rPr>
          <w:rFonts w:ascii="Times New Roman" w:hAnsi="Times New Roman" w:cs="Times New Roman"/>
          <w:sz w:val="24"/>
        </w:rPr>
      </w:pPr>
    </w:p>
    <w:p w:rsidR="00022F95" w:rsidRDefault="00022F95" w:rsidP="00022F95">
      <w:pPr>
        <w:pStyle w:val="a4"/>
        <w:ind w:firstLine="709"/>
        <w:jc w:val="both"/>
        <w:rPr>
          <w:rFonts w:ascii="Times New Roman" w:hAnsi="Times New Roman" w:cs="Times New Roman"/>
          <w:sz w:val="28"/>
        </w:rPr>
      </w:pPr>
      <w:proofErr w:type="spellStart"/>
      <w:r w:rsidRPr="00022F95">
        <w:rPr>
          <w:rFonts w:ascii="Times New Roman" w:hAnsi="Times New Roman" w:cs="Times New Roman"/>
          <w:b/>
          <w:sz w:val="28"/>
        </w:rPr>
        <w:t>Стрикунов</w:t>
      </w:r>
      <w:proofErr w:type="spellEnd"/>
      <w:r w:rsidRPr="00022F95">
        <w:rPr>
          <w:rFonts w:ascii="Times New Roman" w:hAnsi="Times New Roman" w:cs="Times New Roman"/>
          <w:b/>
          <w:sz w:val="28"/>
        </w:rPr>
        <w:t>, Н.</w:t>
      </w:r>
      <w:r>
        <w:rPr>
          <w:rFonts w:ascii="Times New Roman" w:hAnsi="Times New Roman" w:cs="Times New Roman"/>
          <w:b/>
          <w:sz w:val="28"/>
        </w:rPr>
        <w:t xml:space="preserve"> </w:t>
      </w:r>
      <w:r w:rsidRPr="00022F95">
        <w:rPr>
          <w:rFonts w:ascii="Times New Roman" w:hAnsi="Times New Roman" w:cs="Times New Roman"/>
          <w:b/>
          <w:sz w:val="28"/>
        </w:rPr>
        <w:t>И.</w:t>
      </w:r>
      <w:r w:rsidRPr="00022F95">
        <w:rPr>
          <w:rFonts w:ascii="Times New Roman" w:hAnsi="Times New Roman" w:cs="Times New Roman"/>
          <w:sz w:val="28"/>
        </w:rPr>
        <w:t xml:space="preserve"> Исследование аспирационной системы зерноочистительной машины СВУ-60 / Н.</w:t>
      </w:r>
      <w:r>
        <w:rPr>
          <w:rFonts w:ascii="Times New Roman" w:hAnsi="Times New Roman" w:cs="Times New Roman"/>
          <w:sz w:val="28"/>
        </w:rPr>
        <w:t xml:space="preserve"> </w:t>
      </w:r>
      <w:r w:rsidRPr="00022F95">
        <w:rPr>
          <w:rFonts w:ascii="Times New Roman" w:hAnsi="Times New Roman" w:cs="Times New Roman"/>
          <w:sz w:val="28"/>
        </w:rPr>
        <w:t xml:space="preserve">И. </w:t>
      </w:r>
      <w:proofErr w:type="spellStart"/>
      <w:r w:rsidRPr="00022F95">
        <w:rPr>
          <w:rFonts w:ascii="Times New Roman" w:hAnsi="Times New Roman" w:cs="Times New Roman"/>
          <w:sz w:val="28"/>
        </w:rPr>
        <w:t>Стрикунов</w:t>
      </w:r>
      <w:proofErr w:type="spellEnd"/>
      <w:r w:rsidRPr="00022F95">
        <w:rPr>
          <w:rFonts w:ascii="Times New Roman" w:hAnsi="Times New Roman" w:cs="Times New Roman"/>
          <w:sz w:val="28"/>
        </w:rPr>
        <w:t>, С.</w:t>
      </w:r>
      <w:r>
        <w:rPr>
          <w:rFonts w:ascii="Times New Roman" w:hAnsi="Times New Roman" w:cs="Times New Roman"/>
          <w:sz w:val="28"/>
        </w:rPr>
        <w:t xml:space="preserve"> </w:t>
      </w:r>
      <w:r w:rsidRPr="00022F95">
        <w:rPr>
          <w:rFonts w:ascii="Times New Roman" w:hAnsi="Times New Roman" w:cs="Times New Roman"/>
          <w:sz w:val="28"/>
        </w:rPr>
        <w:t>В.</w:t>
      </w:r>
      <w:r>
        <w:rPr>
          <w:rFonts w:ascii="Times New Roman" w:hAnsi="Times New Roman" w:cs="Times New Roman"/>
          <w:sz w:val="28"/>
        </w:rPr>
        <w:t xml:space="preserve"> </w:t>
      </w:r>
      <w:proofErr w:type="spellStart"/>
      <w:r w:rsidRPr="00022F95">
        <w:rPr>
          <w:rFonts w:ascii="Times New Roman" w:hAnsi="Times New Roman" w:cs="Times New Roman"/>
          <w:sz w:val="28"/>
        </w:rPr>
        <w:t>Леканов</w:t>
      </w:r>
      <w:proofErr w:type="spellEnd"/>
      <w:r w:rsidRPr="00022F95">
        <w:rPr>
          <w:rFonts w:ascii="Times New Roman" w:hAnsi="Times New Roman" w:cs="Times New Roman"/>
          <w:sz w:val="28"/>
        </w:rPr>
        <w:t>, П.</w:t>
      </w:r>
      <w:r>
        <w:rPr>
          <w:rFonts w:ascii="Times New Roman" w:hAnsi="Times New Roman" w:cs="Times New Roman"/>
          <w:sz w:val="28"/>
        </w:rPr>
        <w:t xml:space="preserve"> </w:t>
      </w:r>
      <w:r w:rsidRPr="00022F95">
        <w:rPr>
          <w:rFonts w:ascii="Times New Roman" w:hAnsi="Times New Roman" w:cs="Times New Roman"/>
          <w:sz w:val="28"/>
        </w:rPr>
        <w:t xml:space="preserve">В. Вилков // </w:t>
      </w:r>
      <w:proofErr w:type="spellStart"/>
      <w:r w:rsidRPr="00022F95">
        <w:rPr>
          <w:rFonts w:ascii="Times New Roman" w:hAnsi="Times New Roman" w:cs="Times New Roman"/>
          <w:sz w:val="28"/>
        </w:rPr>
        <w:t>Вестн</w:t>
      </w:r>
      <w:proofErr w:type="spellEnd"/>
      <w:r>
        <w:rPr>
          <w:rFonts w:ascii="Times New Roman" w:hAnsi="Times New Roman" w:cs="Times New Roman"/>
          <w:sz w:val="28"/>
        </w:rPr>
        <w:t>.</w:t>
      </w:r>
      <w:r w:rsidRPr="00022F95">
        <w:rPr>
          <w:rFonts w:ascii="Times New Roman" w:hAnsi="Times New Roman" w:cs="Times New Roman"/>
          <w:sz w:val="28"/>
        </w:rPr>
        <w:t xml:space="preserve"> Алтайского гос. </w:t>
      </w:r>
      <w:proofErr w:type="spellStart"/>
      <w:r w:rsidRPr="00022F95">
        <w:rPr>
          <w:rFonts w:ascii="Times New Roman" w:hAnsi="Times New Roman" w:cs="Times New Roman"/>
          <w:sz w:val="28"/>
        </w:rPr>
        <w:t>аграр</w:t>
      </w:r>
      <w:proofErr w:type="spellEnd"/>
      <w:r w:rsidRPr="00022F95">
        <w:rPr>
          <w:rFonts w:ascii="Times New Roman" w:hAnsi="Times New Roman" w:cs="Times New Roman"/>
          <w:sz w:val="28"/>
        </w:rPr>
        <w:t>. ун-та. – 2018. – № 1. – С. 159–162.</w:t>
      </w:r>
    </w:p>
    <w:p w:rsidR="0027245B" w:rsidRPr="0027245B" w:rsidRDefault="0027245B" w:rsidP="00022F95">
      <w:pPr>
        <w:pStyle w:val="a4"/>
        <w:ind w:firstLine="709"/>
        <w:jc w:val="both"/>
        <w:rPr>
          <w:rFonts w:ascii="Times New Roman" w:hAnsi="Times New Roman" w:cs="Times New Roman"/>
          <w:sz w:val="24"/>
        </w:rPr>
      </w:pPr>
    </w:p>
    <w:p w:rsidR="0027245B" w:rsidRPr="0027245B" w:rsidRDefault="0027245B" w:rsidP="00022F95">
      <w:pPr>
        <w:pStyle w:val="a4"/>
        <w:ind w:firstLine="709"/>
        <w:jc w:val="both"/>
        <w:rPr>
          <w:rFonts w:ascii="Times New Roman" w:hAnsi="Times New Roman" w:cs="Times New Roman"/>
          <w:sz w:val="28"/>
        </w:rPr>
      </w:pPr>
      <w:proofErr w:type="spellStart"/>
      <w:r w:rsidRPr="00022F95">
        <w:rPr>
          <w:rFonts w:ascii="Times New Roman" w:hAnsi="Times New Roman" w:cs="Times New Roman"/>
          <w:b/>
          <w:sz w:val="28"/>
        </w:rPr>
        <w:t>Стрикунов</w:t>
      </w:r>
      <w:proofErr w:type="spellEnd"/>
      <w:r w:rsidRPr="00022F95">
        <w:rPr>
          <w:rFonts w:ascii="Times New Roman" w:hAnsi="Times New Roman" w:cs="Times New Roman"/>
          <w:b/>
          <w:sz w:val="28"/>
        </w:rPr>
        <w:t>, Н.</w:t>
      </w:r>
      <w:r>
        <w:rPr>
          <w:rFonts w:ascii="Times New Roman" w:hAnsi="Times New Roman" w:cs="Times New Roman"/>
          <w:b/>
          <w:sz w:val="28"/>
        </w:rPr>
        <w:t xml:space="preserve"> </w:t>
      </w:r>
      <w:r w:rsidRPr="00022F95">
        <w:rPr>
          <w:rFonts w:ascii="Times New Roman" w:hAnsi="Times New Roman" w:cs="Times New Roman"/>
          <w:b/>
          <w:sz w:val="28"/>
        </w:rPr>
        <w:t>И</w:t>
      </w:r>
      <w:r w:rsidRPr="0027245B">
        <w:rPr>
          <w:rFonts w:ascii="Times New Roman" w:hAnsi="Times New Roman" w:cs="Times New Roman"/>
          <w:sz w:val="28"/>
        </w:rPr>
        <w:t xml:space="preserve">. </w:t>
      </w:r>
      <w:hyperlink r:id="rId9" w:history="1">
        <w:r w:rsidRPr="0027245B">
          <w:rPr>
            <w:rStyle w:val="a3"/>
            <w:rFonts w:ascii="Times New Roman" w:hAnsi="Times New Roman" w:cs="Times New Roman"/>
            <w:color w:val="auto"/>
            <w:sz w:val="28"/>
            <w:u w:val="none"/>
          </w:rPr>
          <w:t xml:space="preserve">Обоснование </w:t>
        </w:r>
        <w:proofErr w:type="gramStart"/>
        <w:r w:rsidRPr="0027245B">
          <w:rPr>
            <w:rStyle w:val="a3"/>
            <w:rFonts w:ascii="Times New Roman" w:hAnsi="Times New Roman" w:cs="Times New Roman"/>
            <w:color w:val="auto"/>
            <w:sz w:val="28"/>
            <w:u w:val="none"/>
          </w:rPr>
          <w:t>параметров кольцевого канала выхода очищенного зерна центробежного воздушного сепаратора</w:t>
        </w:r>
        <w:proofErr w:type="gramEnd"/>
      </w:hyperlink>
      <w:r w:rsidRPr="0027245B">
        <w:rPr>
          <w:rFonts w:ascii="Times New Roman" w:hAnsi="Times New Roman" w:cs="Times New Roman"/>
          <w:sz w:val="28"/>
        </w:rPr>
        <w:t xml:space="preserve"> </w:t>
      </w:r>
      <w:r>
        <w:rPr>
          <w:rFonts w:ascii="Times New Roman" w:hAnsi="Times New Roman" w:cs="Times New Roman"/>
          <w:sz w:val="28"/>
        </w:rPr>
        <w:t xml:space="preserve">/ </w:t>
      </w:r>
      <w:r w:rsidRPr="0027245B">
        <w:rPr>
          <w:rFonts w:ascii="Times New Roman" w:hAnsi="Times New Roman" w:cs="Times New Roman"/>
          <w:sz w:val="28"/>
        </w:rPr>
        <w:t>Н.</w:t>
      </w:r>
      <w:r>
        <w:rPr>
          <w:rFonts w:ascii="Times New Roman" w:hAnsi="Times New Roman" w:cs="Times New Roman"/>
          <w:sz w:val="28"/>
        </w:rPr>
        <w:t xml:space="preserve"> </w:t>
      </w:r>
      <w:r w:rsidRPr="0027245B">
        <w:rPr>
          <w:rFonts w:ascii="Times New Roman" w:hAnsi="Times New Roman" w:cs="Times New Roman"/>
          <w:sz w:val="28"/>
        </w:rPr>
        <w:t>И.</w:t>
      </w:r>
      <w:r>
        <w:rPr>
          <w:rFonts w:ascii="Times New Roman" w:hAnsi="Times New Roman" w:cs="Times New Roman"/>
          <w:sz w:val="28"/>
        </w:rPr>
        <w:t xml:space="preserve"> </w:t>
      </w:r>
      <w:proofErr w:type="spellStart"/>
      <w:r w:rsidRPr="0027245B">
        <w:rPr>
          <w:rFonts w:ascii="Times New Roman" w:hAnsi="Times New Roman" w:cs="Times New Roman"/>
          <w:sz w:val="28"/>
        </w:rPr>
        <w:t>Стрикунов</w:t>
      </w:r>
      <w:proofErr w:type="spellEnd"/>
      <w:r w:rsidRPr="0027245B">
        <w:rPr>
          <w:rFonts w:ascii="Times New Roman" w:hAnsi="Times New Roman" w:cs="Times New Roman"/>
          <w:sz w:val="28"/>
        </w:rPr>
        <w:t>, С.</w:t>
      </w:r>
      <w:r>
        <w:rPr>
          <w:rFonts w:ascii="Times New Roman" w:hAnsi="Times New Roman" w:cs="Times New Roman"/>
          <w:sz w:val="28"/>
        </w:rPr>
        <w:t xml:space="preserve"> </w:t>
      </w:r>
      <w:r w:rsidRPr="0027245B">
        <w:rPr>
          <w:rFonts w:ascii="Times New Roman" w:hAnsi="Times New Roman" w:cs="Times New Roman"/>
          <w:sz w:val="28"/>
        </w:rPr>
        <w:t>В.</w:t>
      </w:r>
      <w:r>
        <w:rPr>
          <w:rFonts w:ascii="Times New Roman" w:hAnsi="Times New Roman" w:cs="Times New Roman"/>
          <w:sz w:val="28"/>
        </w:rPr>
        <w:t xml:space="preserve"> </w:t>
      </w:r>
      <w:proofErr w:type="spellStart"/>
      <w:r w:rsidRPr="0027245B">
        <w:rPr>
          <w:rFonts w:ascii="Times New Roman" w:hAnsi="Times New Roman" w:cs="Times New Roman"/>
          <w:sz w:val="28"/>
        </w:rPr>
        <w:t>Леканов</w:t>
      </w:r>
      <w:proofErr w:type="spellEnd"/>
      <w:r w:rsidRPr="0027245B">
        <w:rPr>
          <w:rFonts w:ascii="Times New Roman" w:hAnsi="Times New Roman" w:cs="Times New Roman"/>
          <w:sz w:val="28"/>
        </w:rPr>
        <w:t>, С.</w:t>
      </w:r>
      <w:r>
        <w:rPr>
          <w:rFonts w:ascii="Times New Roman" w:hAnsi="Times New Roman" w:cs="Times New Roman"/>
          <w:sz w:val="28"/>
        </w:rPr>
        <w:t xml:space="preserve"> </w:t>
      </w:r>
      <w:r w:rsidRPr="0027245B">
        <w:rPr>
          <w:rFonts w:ascii="Times New Roman" w:hAnsi="Times New Roman" w:cs="Times New Roman"/>
          <w:sz w:val="28"/>
        </w:rPr>
        <w:t xml:space="preserve">А. Черкашин // </w:t>
      </w:r>
      <w:proofErr w:type="spellStart"/>
      <w:r w:rsidRPr="0027245B">
        <w:rPr>
          <w:rFonts w:ascii="Times New Roman" w:hAnsi="Times New Roman" w:cs="Times New Roman"/>
          <w:sz w:val="28"/>
        </w:rPr>
        <w:t>Вестн</w:t>
      </w:r>
      <w:proofErr w:type="spellEnd"/>
      <w:r w:rsidRPr="0027245B">
        <w:rPr>
          <w:rFonts w:ascii="Times New Roman" w:hAnsi="Times New Roman" w:cs="Times New Roman"/>
          <w:sz w:val="28"/>
        </w:rPr>
        <w:t xml:space="preserve">. Алтайского гос. </w:t>
      </w:r>
      <w:proofErr w:type="spellStart"/>
      <w:r w:rsidRPr="0027245B">
        <w:rPr>
          <w:rFonts w:ascii="Times New Roman" w:hAnsi="Times New Roman" w:cs="Times New Roman"/>
          <w:sz w:val="28"/>
        </w:rPr>
        <w:t>аграр</w:t>
      </w:r>
      <w:proofErr w:type="spellEnd"/>
      <w:r w:rsidRPr="0027245B">
        <w:rPr>
          <w:rFonts w:ascii="Times New Roman" w:hAnsi="Times New Roman" w:cs="Times New Roman"/>
          <w:sz w:val="28"/>
        </w:rPr>
        <w:t>. ун-та. – 2018. – № 4. – С. 168</w:t>
      </w:r>
      <w:r>
        <w:rPr>
          <w:rFonts w:ascii="Times New Roman" w:hAnsi="Times New Roman" w:cs="Times New Roman"/>
          <w:sz w:val="28"/>
        </w:rPr>
        <w:t>–</w:t>
      </w:r>
      <w:r w:rsidRPr="0027245B">
        <w:rPr>
          <w:rFonts w:ascii="Times New Roman" w:hAnsi="Times New Roman" w:cs="Times New Roman"/>
          <w:sz w:val="28"/>
        </w:rPr>
        <w:t>172.</w:t>
      </w:r>
    </w:p>
    <w:p w:rsidR="00617F76" w:rsidRPr="00BF0102" w:rsidRDefault="00617F76" w:rsidP="00617F76">
      <w:pPr>
        <w:pStyle w:val="a4"/>
        <w:ind w:firstLine="709"/>
        <w:jc w:val="center"/>
        <w:rPr>
          <w:rFonts w:ascii="Times New Roman" w:hAnsi="Times New Roman" w:cs="Times New Roman"/>
          <w:sz w:val="24"/>
          <w:szCs w:val="24"/>
        </w:rPr>
      </w:pPr>
    </w:p>
    <w:p w:rsidR="00617F76" w:rsidRDefault="00617F76" w:rsidP="00617F76">
      <w:pPr>
        <w:pStyle w:val="a4"/>
        <w:ind w:firstLine="709"/>
        <w:jc w:val="center"/>
        <w:rPr>
          <w:rFonts w:ascii="Times New Roman" w:hAnsi="Times New Roman" w:cs="Times New Roman"/>
          <w:b/>
          <w:sz w:val="28"/>
          <w:szCs w:val="24"/>
        </w:rPr>
      </w:pPr>
      <w:r w:rsidRPr="00CA35D5">
        <w:rPr>
          <w:rFonts w:ascii="Times New Roman" w:hAnsi="Times New Roman" w:cs="Times New Roman"/>
          <w:b/>
          <w:sz w:val="28"/>
          <w:szCs w:val="24"/>
        </w:rPr>
        <w:t>Механизация животноводства</w:t>
      </w:r>
    </w:p>
    <w:p w:rsidR="00BE1377" w:rsidRPr="00BE1377" w:rsidRDefault="00BE1377" w:rsidP="00BE1377">
      <w:pPr>
        <w:pStyle w:val="a4"/>
        <w:ind w:firstLine="709"/>
        <w:jc w:val="both"/>
        <w:rPr>
          <w:rFonts w:ascii="Times New Roman" w:hAnsi="Times New Roman" w:cs="Times New Roman"/>
          <w:sz w:val="28"/>
        </w:rPr>
      </w:pPr>
      <w:r w:rsidRPr="00BE1377">
        <w:rPr>
          <w:rFonts w:ascii="Times New Roman" w:hAnsi="Times New Roman" w:cs="Times New Roman"/>
          <w:b/>
          <w:sz w:val="28"/>
        </w:rPr>
        <w:t>Головко, А. Н</w:t>
      </w:r>
      <w:r w:rsidRPr="00BE1377">
        <w:rPr>
          <w:rFonts w:ascii="Times New Roman" w:hAnsi="Times New Roman" w:cs="Times New Roman"/>
          <w:sz w:val="28"/>
        </w:rPr>
        <w:t>. Перспективы использования электрических методов для очистки жидких органических отходов животноводства / А.</w:t>
      </w:r>
      <w:r>
        <w:rPr>
          <w:rFonts w:ascii="Times New Roman" w:hAnsi="Times New Roman" w:cs="Times New Roman"/>
          <w:sz w:val="28"/>
        </w:rPr>
        <w:t xml:space="preserve"> </w:t>
      </w:r>
      <w:r w:rsidRPr="00BE1377">
        <w:rPr>
          <w:rFonts w:ascii="Times New Roman" w:hAnsi="Times New Roman" w:cs="Times New Roman"/>
          <w:sz w:val="28"/>
        </w:rPr>
        <w:t>Н. Головко, А.</w:t>
      </w:r>
      <w:r>
        <w:rPr>
          <w:rFonts w:ascii="Times New Roman" w:hAnsi="Times New Roman" w:cs="Times New Roman"/>
          <w:sz w:val="28"/>
        </w:rPr>
        <w:t xml:space="preserve"> </w:t>
      </w:r>
      <w:r w:rsidRPr="00BE1377">
        <w:rPr>
          <w:rFonts w:ascii="Times New Roman" w:hAnsi="Times New Roman" w:cs="Times New Roman"/>
          <w:sz w:val="28"/>
        </w:rPr>
        <w:t xml:space="preserve">М. Бондаренко // </w:t>
      </w:r>
      <w:proofErr w:type="spellStart"/>
      <w:r w:rsidRPr="00BE1377">
        <w:rPr>
          <w:rFonts w:ascii="Times New Roman" w:hAnsi="Times New Roman" w:cs="Times New Roman"/>
          <w:sz w:val="28"/>
        </w:rPr>
        <w:t>Вестн</w:t>
      </w:r>
      <w:proofErr w:type="spellEnd"/>
      <w:r w:rsidRPr="00BE1377">
        <w:rPr>
          <w:rFonts w:ascii="Times New Roman" w:hAnsi="Times New Roman" w:cs="Times New Roman"/>
          <w:sz w:val="28"/>
        </w:rPr>
        <w:t xml:space="preserve">. </w:t>
      </w:r>
      <w:proofErr w:type="spellStart"/>
      <w:r w:rsidRPr="00BE1377">
        <w:rPr>
          <w:rFonts w:ascii="Times New Roman" w:hAnsi="Times New Roman" w:cs="Times New Roman"/>
          <w:sz w:val="28"/>
        </w:rPr>
        <w:t>аграр</w:t>
      </w:r>
      <w:proofErr w:type="spellEnd"/>
      <w:r w:rsidRPr="00BE1377">
        <w:rPr>
          <w:rFonts w:ascii="Times New Roman" w:hAnsi="Times New Roman" w:cs="Times New Roman"/>
          <w:sz w:val="28"/>
        </w:rPr>
        <w:t>. науки Дона.</w:t>
      </w:r>
      <w:r>
        <w:rPr>
          <w:rFonts w:ascii="Times New Roman" w:hAnsi="Times New Roman" w:cs="Times New Roman"/>
          <w:sz w:val="28"/>
        </w:rPr>
        <w:t xml:space="preserve"> </w:t>
      </w:r>
      <w:r w:rsidRPr="00BE1377">
        <w:rPr>
          <w:rFonts w:ascii="Times New Roman" w:hAnsi="Times New Roman" w:cs="Times New Roman"/>
          <w:sz w:val="28"/>
        </w:rPr>
        <w:t>– 2018. – Т. 1, № 41. – С. 52</w:t>
      </w:r>
      <w:r>
        <w:rPr>
          <w:rFonts w:ascii="Times New Roman" w:hAnsi="Times New Roman" w:cs="Times New Roman"/>
          <w:sz w:val="28"/>
        </w:rPr>
        <w:t>–</w:t>
      </w:r>
      <w:r w:rsidRPr="00BE1377">
        <w:rPr>
          <w:rFonts w:ascii="Times New Roman" w:hAnsi="Times New Roman" w:cs="Times New Roman"/>
          <w:sz w:val="28"/>
        </w:rPr>
        <w:t>57.</w:t>
      </w:r>
    </w:p>
    <w:p w:rsidR="00BE1377" w:rsidRPr="00BE1377" w:rsidRDefault="00BE1377" w:rsidP="00BE1377">
      <w:pPr>
        <w:pStyle w:val="a4"/>
        <w:ind w:firstLine="709"/>
        <w:jc w:val="both"/>
        <w:rPr>
          <w:rFonts w:ascii="Times New Roman" w:hAnsi="Times New Roman" w:cs="Times New Roman"/>
          <w:sz w:val="24"/>
        </w:rPr>
      </w:pPr>
      <w:r w:rsidRPr="00BE1377">
        <w:rPr>
          <w:rFonts w:ascii="Times New Roman" w:hAnsi="Times New Roman" w:cs="Times New Roman"/>
          <w:sz w:val="24"/>
        </w:rPr>
        <w:t xml:space="preserve">Проблема очистки жидких органических отходов животноводства от патогенной микрофлоры остается в настоящее время нерешенной, так как существующие методы очистки энергоемкие, </w:t>
      </w:r>
      <w:proofErr w:type="spellStart"/>
      <w:r w:rsidRPr="00BE1377">
        <w:rPr>
          <w:rFonts w:ascii="Times New Roman" w:hAnsi="Times New Roman" w:cs="Times New Roman"/>
          <w:sz w:val="24"/>
        </w:rPr>
        <w:t>капиталозатратные</w:t>
      </w:r>
      <w:proofErr w:type="spellEnd"/>
      <w:r w:rsidRPr="00BE1377">
        <w:rPr>
          <w:rFonts w:ascii="Times New Roman" w:hAnsi="Times New Roman" w:cs="Times New Roman"/>
          <w:sz w:val="24"/>
        </w:rPr>
        <w:t xml:space="preserve"> и имеют недостаточную эффективность. Одним из перспективных направлений по очистке сточных вод, которое возможно адаптировать для утилизации жидких органических отходов животноводства, являются электрические методы очистки. Существует несколько электрических методов, основанных на преобразовании электрической энергии в другие виды энергии, воздействующие на </w:t>
      </w:r>
      <w:r w:rsidRPr="00BE1377">
        <w:rPr>
          <w:rFonts w:ascii="Times New Roman" w:hAnsi="Times New Roman" w:cs="Times New Roman"/>
          <w:sz w:val="24"/>
        </w:rPr>
        <w:lastRenderedPageBreak/>
        <w:t xml:space="preserve">объект очистки - жидкие органические отходы животноводства. </w:t>
      </w:r>
      <w:proofErr w:type="spellStart"/>
      <w:r w:rsidRPr="00BE1377">
        <w:rPr>
          <w:rFonts w:ascii="Times New Roman" w:hAnsi="Times New Roman" w:cs="Times New Roman"/>
          <w:sz w:val="24"/>
        </w:rPr>
        <w:t>Электроволновые</w:t>
      </w:r>
      <w:proofErr w:type="spellEnd"/>
      <w:r w:rsidRPr="00BE1377">
        <w:rPr>
          <w:rFonts w:ascii="Times New Roman" w:hAnsi="Times New Roman" w:cs="Times New Roman"/>
          <w:sz w:val="24"/>
        </w:rPr>
        <w:t xml:space="preserve"> методы используют энергию электромагнитного излучения различных частот, и в зависимости от частоты электромагнитного излучения используется метод СВЧ-обработки, лазерного воздействия и ультразвукового воздействия. Электростатические методы основаны на изменении свойств объекта из-за воздействия электрических полей высокого напряжения. Это озонирование и метод </w:t>
      </w:r>
      <w:proofErr w:type="spellStart"/>
      <w:r w:rsidRPr="00BE1377">
        <w:rPr>
          <w:rFonts w:ascii="Times New Roman" w:hAnsi="Times New Roman" w:cs="Times New Roman"/>
          <w:sz w:val="24"/>
        </w:rPr>
        <w:t>электрогидроудара</w:t>
      </w:r>
      <w:proofErr w:type="spellEnd"/>
      <w:r w:rsidRPr="00BE1377">
        <w:rPr>
          <w:rFonts w:ascii="Times New Roman" w:hAnsi="Times New Roman" w:cs="Times New Roman"/>
          <w:sz w:val="24"/>
        </w:rPr>
        <w:t xml:space="preserve">, использующий эффект </w:t>
      </w:r>
      <w:proofErr w:type="spellStart"/>
      <w:r w:rsidRPr="00BE1377">
        <w:rPr>
          <w:rFonts w:ascii="Times New Roman" w:hAnsi="Times New Roman" w:cs="Times New Roman"/>
          <w:sz w:val="24"/>
        </w:rPr>
        <w:t>Юткина</w:t>
      </w:r>
      <w:proofErr w:type="spellEnd"/>
      <w:r w:rsidRPr="00BE1377">
        <w:rPr>
          <w:rFonts w:ascii="Times New Roman" w:hAnsi="Times New Roman" w:cs="Times New Roman"/>
          <w:sz w:val="24"/>
        </w:rPr>
        <w:t>. Электрохимические методы очистки используют физический эффект воздействия электрического поля на частицы обрабатываемой среды и в зависимости от используемого механизма воздействия на очищаемую среду делятся на три группы: методы превращения, методы разделения и комбинированные методы. Методы превращения обеспечивают изменение физико-химических и фазово-дисперсных характеристик загрязнений сточных вод с целью их обезвреживания и быстрого извлечения из стоков. Методы разделения предназначены для концентрирования примесей в локальном объеме раствора без существенного изменения фазово-дисперсных или физико-химических свойств извлекаемых из сточных вод веществ. Комбинированные методы электрохимической очистки сточных вод предполагают совмещение одного или нескольких методов превращения и разделения загрязнений стоков в одном аппарате. Анализ рассмотренных методов показывает, что для полного приведения очищаемых отходов к норме по основным показателям, необходимо использовать комбинации электрических и механических способов очистки жидких органических отходов животноводства, состав которой зависит от физико-химических и биологических свойств очищаемых отходов для каждого конкретного случая.</w:t>
      </w:r>
    </w:p>
    <w:p w:rsidR="00BE1377" w:rsidRDefault="00BE1377" w:rsidP="00BE1377">
      <w:pPr>
        <w:pStyle w:val="a4"/>
        <w:ind w:firstLine="709"/>
        <w:jc w:val="both"/>
        <w:rPr>
          <w:rFonts w:ascii="Tahoma" w:eastAsia="Calibri" w:hAnsi="Tahoma" w:cs="Tahoma"/>
          <w:color w:val="000000"/>
          <w:sz w:val="16"/>
          <w:szCs w:val="16"/>
          <w:lang w:eastAsia="ru-RU"/>
        </w:rPr>
      </w:pPr>
    </w:p>
    <w:p w:rsidR="0038706E" w:rsidRPr="0038706E" w:rsidRDefault="0038706E" w:rsidP="00BE1377">
      <w:pPr>
        <w:pStyle w:val="a4"/>
        <w:ind w:firstLine="709"/>
        <w:jc w:val="both"/>
        <w:rPr>
          <w:rFonts w:ascii="Times New Roman" w:hAnsi="Times New Roman" w:cs="Times New Roman"/>
          <w:sz w:val="28"/>
        </w:rPr>
      </w:pPr>
      <w:r w:rsidRPr="0038706E">
        <w:rPr>
          <w:rFonts w:ascii="Times New Roman" w:hAnsi="Times New Roman" w:cs="Times New Roman"/>
          <w:b/>
          <w:sz w:val="28"/>
        </w:rPr>
        <w:t>Козьменко, А. Г.</w:t>
      </w:r>
      <w:r w:rsidRPr="0038706E">
        <w:rPr>
          <w:rFonts w:ascii="Times New Roman" w:hAnsi="Times New Roman" w:cs="Times New Roman"/>
          <w:sz w:val="28"/>
        </w:rPr>
        <w:t xml:space="preserve"> Машины для дезинфекции / А. Г. Козьменко // Эффективное животноводство. – 2018. – № 3. – С. 56.</w:t>
      </w:r>
    </w:p>
    <w:p w:rsidR="0038706E" w:rsidRDefault="0038706E" w:rsidP="0038706E">
      <w:pPr>
        <w:pStyle w:val="a4"/>
        <w:ind w:firstLine="709"/>
        <w:jc w:val="both"/>
        <w:rPr>
          <w:rFonts w:ascii="Times New Roman" w:hAnsi="Times New Roman" w:cs="Times New Roman"/>
          <w:sz w:val="24"/>
        </w:rPr>
      </w:pPr>
      <w:r w:rsidRPr="0038706E">
        <w:rPr>
          <w:rFonts w:ascii="Times New Roman" w:hAnsi="Times New Roman" w:cs="Times New Roman"/>
          <w:sz w:val="24"/>
        </w:rPr>
        <w:t>В технологическом процессе функционирования птицеводческих хозяйств неотъемлемой и важной частью являются работы по дезинфекции помещений, оборудования, прилегающих территорий для уничтожения патогенны микробов и возбудителей разных болезней.</w:t>
      </w:r>
    </w:p>
    <w:p w:rsidR="0038706E" w:rsidRPr="00BE1377" w:rsidRDefault="0038706E" w:rsidP="0038706E">
      <w:pPr>
        <w:pStyle w:val="a4"/>
        <w:ind w:firstLine="709"/>
        <w:jc w:val="both"/>
        <w:rPr>
          <w:rFonts w:ascii="Times New Roman" w:hAnsi="Times New Roman" w:cs="Times New Roman"/>
          <w:sz w:val="24"/>
          <w:szCs w:val="24"/>
        </w:rPr>
      </w:pPr>
    </w:p>
    <w:p w:rsidR="00AD0D48" w:rsidRDefault="00AD0D48" w:rsidP="00AD0D48">
      <w:pPr>
        <w:pStyle w:val="a4"/>
        <w:ind w:firstLine="709"/>
        <w:jc w:val="both"/>
        <w:rPr>
          <w:rFonts w:ascii="Times New Roman" w:hAnsi="Times New Roman" w:cs="Times New Roman"/>
          <w:sz w:val="28"/>
        </w:rPr>
      </w:pPr>
      <w:proofErr w:type="spellStart"/>
      <w:r w:rsidRPr="00AD0D48">
        <w:rPr>
          <w:rFonts w:ascii="Times New Roman" w:hAnsi="Times New Roman" w:cs="Times New Roman"/>
          <w:b/>
          <w:sz w:val="28"/>
        </w:rPr>
        <w:t>Сабиев</w:t>
      </w:r>
      <w:proofErr w:type="spellEnd"/>
      <w:r w:rsidRPr="00AD0D48">
        <w:rPr>
          <w:rFonts w:ascii="Times New Roman" w:hAnsi="Times New Roman" w:cs="Times New Roman"/>
          <w:b/>
          <w:sz w:val="28"/>
        </w:rPr>
        <w:t>, У. К.</w:t>
      </w:r>
      <w:r w:rsidRPr="00AD0D48">
        <w:rPr>
          <w:rFonts w:ascii="Times New Roman" w:hAnsi="Times New Roman" w:cs="Times New Roman"/>
          <w:sz w:val="28"/>
        </w:rPr>
        <w:t xml:space="preserve"> </w:t>
      </w:r>
      <w:proofErr w:type="spellStart"/>
      <w:r w:rsidRPr="00AD0D48">
        <w:rPr>
          <w:rFonts w:ascii="Times New Roman" w:hAnsi="Times New Roman" w:cs="Times New Roman"/>
          <w:sz w:val="28"/>
        </w:rPr>
        <w:t>Измельчитель</w:t>
      </w:r>
      <w:proofErr w:type="spellEnd"/>
      <w:r w:rsidRPr="00AD0D48">
        <w:rPr>
          <w:rFonts w:ascii="Times New Roman" w:hAnsi="Times New Roman" w:cs="Times New Roman"/>
          <w:sz w:val="28"/>
        </w:rPr>
        <w:t xml:space="preserve"> зерновых материалов / У. К. </w:t>
      </w:r>
      <w:proofErr w:type="spellStart"/>
      <w:r w:rsidRPr="00AD0D48">
        <w:rPr>
          <w:rFonts w:ascii="Times New Roman" w:hAnsi="Times New Roman" w:cs="Times New Roman"/>
          <w:sz w:val="28"/>
        </w:rPr>
        <w:t>Сабиев</w:t>
      </w:r>
      <w:proofErr w:type="spellEnd"/>
      <w:r w:rsidRPr="00AD0D48">
        <w:rPr>
          <w:rFonts w:ascii="Times New Roman" w:hAnsi="Times New Roman" w:cs="Times New Roman"/>
          <w:sz w:val="28"/>
        </w:rPr>
        <w:t>, А. С. Пушкарев // Сел</w:t>
      </w:r>
      <w:proofErr w:type="gramStart"/>
      <w:r>
        <w:rPr>
          <w:rFonts w:ascii="Times New Roman" w:hAnsi="Times New Roman" w:cs="Times New Roman"/>
          <w:sz w:val="28"/>
        </w:rPr>
        <w:t>.</w:t>
      </w:r>
      <w:proofErr w:type="gramEnd"/>
      <w:r w:rsidRPr="00AD0D48">
        <w:rPr>
          <w:rFonts w:ascii="Times New Roman" w:hAnsi="Times New Roman" w:cs="Times New Roman"/>
          <w:sz w:val="28"/>
        </w:rPr>
        <w:t xml:space="preserve"> </w:t>
      </w:r>
      <w:proofErr w:type="gramStart"/>
      <w:r w:rsidRPr="00AD0D48">
        <w:rPr>
          <w:rFonts w:ascii="Times New Roman" w:hAnsi="Times New Roman" w:cs="Times New Roman"/>
          <w:sz w:val="28"/>
        </w:rPr>
        <w:t>м</w:t>
      </w:r>
      <w:proofErr w:type="gramEnd"/>
      <w:r w:rsidRPr="00AD0D48">
        <w:rPr>
          <w:rFonts w:ascii="Times New Roman" w:hAnsi="Times New Roman" w:cs="Times New Roman"/>
          <w:sz w:val="28"/>
        </w:rPr>
        <w:t xml:space="preserve">еханизатор. </w:t>
      </w:r>
      <w:r>
        <w:rPr>
          <w:rFonts w:ascii="Times New Roman" w:hAnsi="Times New Roman" w:cs="Times New Roman"/>
          <w:sz w:val="28"/>
        </w:rPr>
        <w:t>–</w:t>
      </w:r>
      <w:r w:rsidRPr="00AD0D48">
        <w:rPr>
          <w:rFonts w:ascii="Times New Roman" w:hAnsi="Times New Roman" w:cs="Times New Roman"/>
          <w:sz w:val="28"/>
        </w:rPr>
        <w:t xml:space="preserve"> 2018. </w:t>
      </w:r>
      <w:r>
        <w:rPr>
          <w:rFonts w:ascii="Times New Roman" w:hAnsi="Times New Roman" w:cs="Times New Roman"/>
          <w:sz w:val="28"/>
        </w:rPr>
        <w:t>–</w:t>
      </w:r>
      <w:r w:rsidRPr="00AD0D48">
        <w:rPr>
          <w:rFonts w:ascii="Times New Roman" w:hAnsi="Times New Roman" w:cs="Times New Roman"/>
          <w:sz w:val="28"/>
        </w:rPr>
        <w:t xml:space="preserve"> </w:t>
      </w:r>
      <w:r>
        <w:rPr>
          <w:rFonts w:ascii="Times New Roman" w:hAnsi="Times New Roman" w:cs="Times New Roman"/>
          <w:sz w:val="28"/>
        </w:rPr>
        <w:t>№</w:t>
      </w:r>
      <w:r w:rsidRPr="00AD0D48">
        <w:rPr>
          <w:rFonts w:ascii="Times New Roman" w:hAnsi="Times New Roman" w:cs="Times New Roman"/>
          <w:sz w:val="28"/>
        </w:rPr>
        <w:t xml:space="preserve"> 3. </w:t>
      </w:r>
      <w:r>
        <w:rPr>
          <w:rFonts w:ascii="Times New Roman" w:hAnsi="Times New Roman" w:cs="Times New Roman"/>
          <w:sz w:val="28"/>
        </w:rPr>
        <w:t>–</w:t>
      </w:r>
      <w:r w:rsidRPr="00AD0D48">
        <w:rPr>
          <w:rFonts w:ascii="Times New Roman" w:hAnsi="Times New Roman" w:cs="Times New Roman"/>
          <w:sz w:val="28"/>
        </w:rPr>
        <w:t xml:space="preserve"> С. 22</w:t>
      </w:r>
      <w:r>
        <w:rPr>
          <w:rFonts w:ascii="Times New Roman" w:hAnsi="Times New Roman" w:cs="Times New Roman"/>
          <w:sz w:val="28"/>
        </w:rPr>
        <w:t>–</w:t>
      </w:r>
      <w:r w:rsidRPr="00AD0D48">
        <w:rPr>
          <w:rFonts w:ascii="Times New Roman" w:hAnsi="Times New Roman" w:cs="Times New Roman"/>
          <w:sz w:val="28"/>
        </w:rPr>
        <w:t>23.</w:t>
      </w:r>
    </w:p>
    <w:p w:rsidR="00AD0D48" w:rsidRPr="00AD0D48" w:rsidRDefault="00AD0D48" w:rsidP="00AD0D48">
      <w:pPr>
        <w:pStyle w:val="a4"/>
        <w:ind w:firstLine="709"/>
        <w:jc w:val="both"/>
        <w:rPr>
          <w:rFonts w:ascii="Times New Roman" w:hAnsi="Times New Roman" w:cs="Times New Roman"/>
          <w:sz w:val="24"/>
        </w:rPr>
      </w:pPr>
      <w:r w:rsidRPr="00AD0D48">
        <w:rPr>
          <w:rFonts w:ascii="Times New Roman" w:hAnsi="Times New Roman" w:cs="Times New Roman"/>
          <w:sz w:val="24"/>
        </w:rPr>
        <w:t>Проведен сравнительный анализ различных машин для измельчения зерновых материалов, указаны преимущества и недостатки. Предложено новое устройство для измельчения зерновых материалов центробежно-роторного типа, работающее по принципу скола и среза.</w:t>
      </w:r>
    </w:p>
    <w:p w:rsidR="00617F76" w:rsidRPr="00CD1724" w:rsidRDefault="00617F76" w:rsidP="00787C39">
      <w:pPr>
        <w:pStyle w:val="a4"/>
        <w:ind w:firstLine="709"/>
        <w:jc w:val="both"/>
        <w:rPr>
          <w:rFonts w:ascii="Times New Roman" w:hAnsi="Times New Roman" w:cs="Times New Roman"/>
          <w:sz w:val="24"/>
        </w:rPr>
      </w:pPr>
    </w:p>
    <w:p w:rsidR="00DA3C84" w:rsidRPr="00DA3C84" w:rsidRDefault="00DA3C84" w:rsidP="001900E5">
      <w:pPr>
        <w:pStyle w:val="a4"/>
        <w:ind w:firstLine="709"/>
        <w:jc w:val="both"/>
        <w:rPr>
          <w:rFonts w:ascii="Times New Roman" w:eastAsia="Times New Roman" w:hAnsi="Times New Roman" w:cs="Times New Roman"/>
          <w:color w:val="00008F"/>
          <w:sz w:val="28"/>
          <w:szCs w:val="28"/>
        </w:rPr>
      </w:pPr>
      <w:r w:rsidRPr="00F66303">
        <w:rPr>
          <w:rFonts w:ascii="Times New Roman" w:eastAsia="Times New Roman" w:hAnsi="Times New Roman" w:cs="Times New Roman"/>
          <w:b/>
          <w:bCs/>
          <w:sz w:val="28"/>
          <w:szCs w:val="28"/>
        </w:rPr>
        <w:t>Теоретическое исследование многофункционального шнекового смесителя-</w:t>
      </w:r>
      <w:proofErr w:type="spellStart"/>
      <w:r w:rsidRPr="00F66303">
        <w:rPr>
          <w:rFonts w:ascii="Times New Roman" w:eastAsia="Times New Roman" w:hAnsi="Times New Roman" w:cs="Times New Roman"/>
          <w:b/>
          <w:bCs/>
          <w:sz w:val="28"/>
          <w:szCs w:val="28"/>
        </w:rPr>
        <w:t>измельчителя</w:t>
      </w:r>
      <w:proofErr w:type="spellEnd"/>
      <w:r w:rsidRPr="00F66303">
        <w:rPr>
          <w:rFonts w:ascii="Times New Roman" w:eastAsia="Times New Roman" w:hAnsi="Times New Roman" w:cs="Times New Roman"/>
          <w:b/>
          <w:bCs/>
          <w:sz w:val="28"/>
          <w:szCs w:val="28"/>
        </w:rPr>
        <w:t xml:space="preserve"> витаминно-кормовой добавки на основе сапропеля </w:t>
      </w:r>
      <w:r w:rsidRPr="00F66303">
        <w:rPr>
          <w:rFonts w:ascii="Times New Roman" w:eastAsia="Times New Roman" w:hAnsi="Times New Roman" w:cs="Times New Roman"/>
          <w:bCs/>
          <w:sz w:val="28"/>
          <w:szCs w:val="28"/>
        </w:rPr>
        <w:t>/</w:t>
      </w:r>
      <w:r w:rsidRPr="00DA3C84">
        <w:rPr>
          <w:rFonts w:ascii="Times New Roman" w:eastAsia="Times New Roman" w:hAnsi="Times New Roman" w:cs="Times New Roman"/>
          <w:bCs/>
          <w:sz w:val="28"/>
          <w:szCs w:val="28"/>
          <w:u w:val="single"/>
        </w:rPr>
        <w:t xml:space="preserve"> </w:t>
      </w:r>
      <w:r w:rsidRPr="00DA3C84">
        <w:rPr>
          <w:rFonts w:ascii="Times New Roman" w:eastAsia="Times New Roman" w:hAnsi="Times New Roman" w:cs="Times New Roman"/>
          <w:iCs/>
          <w:sz w:val="28"/>
          <w:szCs w:val="28"/>
        </w:rPr>
        <w:t>В. В. Морозов [и др.]</w:t>
      </w:r>
      <w:r w:rsidRPr="00DA3C84">
        <w:rPr>
          <w:rFonts w:ascii="Times New Roman" w:eastAsia="Times New Roman" w:hAnsi="Times New Roman" w:cs="Times New Roman"/>
          <w:sz w:val="28"/>
          <w:szCs w:val="28"/>
        </w:rPr>
        <w:t xml:space="preserve"> </w:t>
      </w:r>
      <w:r w:rsidRPr="00DA3C84">
        <w:rPr>
          <w:rFonts w:ascii="Times New Roman" w:hAnsi="Times New Roman" w:cs="Times New Roman"/>
          <w:sz w:val="28"/>
          <w:szCs w:val="28"/>
        </w:rPr>
        <w:t xml:space="preserve">// </w:t>
      </w:r>
      <w:proofErr w:type="spellStart"/>
      <w:r w:rsidRPr="00DA3C84">
        <w:rPr>
          <w:rFonts w:ascii="Times New Roman" w:hAnsi="Times New Roman" w:cs="Times New Roman"/>
          <w:sz w:val="28"/>
          <w:szCs w:val="28"/>
        </w:rPr>
        <w:t>Вестн</w:t>
      </w:r>
      <w:proofErr w:type="spellEnd"/>
      <w:r w:rsidRPr="00DA3C84">
        <w:rPr>
          <w:rFonts w:ascii="Times New Roman" w:hAnsi="Times New Roman" w:cs="Times New Roman"/>
          <w:sz w:val="28"/>
          <w:szCs w:val="28"/>
        </w:rPr>
        <w:t xml:space="preserve">. Алтайского гос. </w:t>
      </w:r>
      <w:proofErr w:type="spellStart"/>
      <w:r w:rsidRPr="00DA3C84">
        <w:rPr>
          <w:rFonts w:ascii="Times New Roman" w:hAnsi="Times New Roman" w:cs="Times New Roman"/>
          <w:sz w:val="28"/>
          <w:szCs w:val="28"/>
        </w:rPr>
        <w:t>аграр</w:t>
      </w:r>
      <w:proofErr w:type="spellEnd"/>
      <w:r w:rsidRPr="00DA3C84">
        <w:rPr>
          <w:rFonts w:ascii="Times New Roman" w:hAnsi="Times New Roman" w:cs="Times New Roman"/>
          <w:sz w:val="28"/>
          <w:szCs w:val="28"/>
        </w:rPr>
        <w:t>. ун-та. – 2018. – № 4. – С.</w:t>
      </w:r>
      <w:r w:rsidRPr="00DA3C84">
        <w:rPr>
          <w:rFonts w:ascii="Times New Roman" w:eastAsia="Times New Roman" w:hAnsi="Times New Roman" w:cs="Times New Roman"/>
          <w:sz w:val="28"/>
          <w:szCs w:val="28"/>
        </w:rPr>
        <w:t xml:space="preserve"> 172–177.</w:t>
      </w:r>
    </w:p>
    <w:p w:rsidR="00DA3C84" w:rsidRPr="00CD1724" w:rsidRDefault="00DA3C84" w:rsidP="001900E5">
      <w:pPr>
        <w:pStyle w:val="a4"/>
        <w:ind w:firstLine="709"/>
        <w:jc w:val="both"/>
        <w:rPr>
          <w:rFonts w:ascii="Times New Roman" w:eastAsia="Times New Roman" w:hAnsi="Times New Roman" w:cs="Times New Roman"/>
          <w:sz w:val="24"/>
        </w:rPr>
      </w:pPr>
    </w:p>
    <w:p w:rsidR="001900E5" w:rsidRPr="001900E5" w:rsidRDefault="001900E5" w:rsidP="001900E5">
      <w:pPr>
        <w:pStyle w:val="a4"/>
        <w:ind w:firstLine="709"/>
        <w:jc w:val="both"/>
        <w:rPr>
          <w:rFonts w:ascii="Times New Roman" w:hAnsi="Times New Roman" w:cs="Times New Roman"/>
          <w:sz w:val="28"/>
        </w:rPr>
      </w:pPr>
      <w:r w:rsidRPr="001900E5">
        <w:rPr>
          <w:rFonts w:ascii="Times New Roman" w:hAnsi="Times New Roman" w:cs="Times New Roman"/>
          <w:b/>
          <w:sz w:val="28"/>
        </w:rPr>
        <w:t>Туманова, М. И.</w:t>
      </w:r>
      <w:r w:rsidRPr="001900E5">
        <w:rPr>
          <w:rFonts w:ascii="Times New Roman" w:hAnsi="Times New Roman" w:cs="Times New Roman"/>
          <w:sz w:val="28"/>
        </w:rPr>
        <w:t xml:space="preserve"> К вопросу обоснования конструктивно-режимных характеристик дискового рабочего органа, оснащенного режущими сегментами / М. И. Туманова // </w:t>
      </w:r>
      <w:proofErr w:type="spellStart"/>
      <w:r w:rsidRPr="001900E5">
        <w:rPr>
          <w:rFonts w:ascii="Times New Roman" w:hAnsi="Times New Roman" w:cs="Times New Roman"/>
          <w:sz w:val="28"/>
        </w:rPr>
        <w:t>Вестн</w:t>
      </w:r>
      <w:proofErr w:type="spellEnd"/>
      <w:r w:rsidRPr="001900E5">
        <w:rPr>
          <w:rFonts w:ascii="Times New Roman" w:hAnsi="Times New Roman" w:cs="Times New Roman"/>
          <w:sz w:val="28"/>
        </w:rPr>
        <w:t xml:space="preserve">. </w:t>
      </w:r>
      <w:proofErr w:type="spellStart"/>
      <w:r w:rsidRPr="001900E5">
        <w:rPr>
          <w:rFonts w:ascii="Times New Roman" w:hAnsi="Times New Roman" w:cs="Times New Roman"/>
          <w:sz w:val="28"/>
        </w:rPr>
        <w:t>аграр</w:t>
      </w:r>
      <w:proofErr w:type="spellEnd"/>
      <w:r w:rsidRPr="001900E5">
        <w:rPr>
          <w:rFonts w:ascii="Times New Roman" w:hAnsi="Times New Roman" w:cs="Times New Roman"/>
          <w:sz w:val="28"/>
        </w:rPr>
        <w:t xml:space="preserve">. науки Дона. – 2018. – Т. 1, № 41. – С. 65–70. </w:t>
      </w:r>
    </w:p>
    <w:p w:rsidR="001900E5" w:rsidRPr="001900E5" w:rsidRDefault="001900E5" w:rsidP="001900E5">
      <w:pPr>
        <w:pStyle w:val="a4"/>
        <w:ind w:firstLine="709"/>
        <w:jc w:val="both"/>
        <w:rPr>
          <w:rFonts w:ascii="Times New Roman" w:hAnsi="Times New Roman" w:cs="Times New Roman"/>
          <w:sz w:val="24"/>
        </w:rPr>
      </w:pPr>
      <w:r w:rsidRPr="001900E5">
        <w:rPr>
          <w:rFonts w:ascii="Times New Roman" w:hAnsi="Times New Roman" w:cs="Times New Roman"/>
          <w:sz w:val="24"/>
        </w:rPr>
        <w:t xml:space="preserve">Доктрина продовольственной безопасности России предусматривает минимальный уровень обеспечения страны мясом собственного производства до 85%. Рацион кормления животных должен быть сбалансирован по питательным веществам и размерам частиц, которые соответствуют зоотехническим требованиям, способствуют усвояемости и </w:t>
      </w:r>
      <w:r w:rsidRPr="001900E5">
        <w:rPr>
          <w:rFonts w:ascii="Times New Roman" w:hAnsi="Times New Roman" w:cs="Times New Roman"/>
          <w:sz w:val="24"/>
        </w:rPr>
        <w:lastRenderedPageBreak/>
        <w:t xml:space="preserve">повышают продуктивность животных. Приготовление и раздача кормов в структуре затрат составляет 25-30%, поэтому актуальной задачей является повышение эффективности процесса приготовления грубых кормов путем разработки </w:t>
      </w:r>
      <w:proofErr w:type="spellStart"/>
      <w:r w:rsidRPr="001900E5">
        <w:rPr>
          <w:rFonts w:ascii="Times New Roman" w:hAnsi="Times New Roman" w:cs="Times New Roman"/>
          <w:sz w:val="24"/>
        </w:rPr>
        <w:t>измельчителя</w:t>
      </w:r>
      <w:proofErr w:type="spellEnd"/>
      <w:r w:rsidRPr="001900E5">
        <w:rPr>
          <w:rFonts w:ascii="Times New Roman" w:hAnsi="Times New Roman" w:cs="Times New Roman"/>
          <w:sz w:val="24"/>
        </w:rPr>
        <w:t xml:space="preserve"> с дисковым рабочим органом и обоснование его конструктивно-режимных характеристик, что является целью данной работы. Предметом исследования данной работы являются зависимости процесса измельчения грубых кормов, заготовленных в прессованном виде дисковым рабочим органом, оснащенным комбинированными режущими сегментами, и их влияние на качественные показатели, энергоемкость, производительность. При исследовании был проведен анализ патентов научно-технической литературы. При обработке экспериментальных исследований применялись методы математического моделирования. В результате теоретических исследований были получены аналитические зависимости производительности и энергоемкости </w:t>
      </w:r>
      <w:proofErr w:type="gramStart"/>
      <w:r w:rsidRPr="001900E5">
        <w:rPr>
          <w:rFonts w:ascii="Times New Roman" w:hAnsi="Times New Roman" w:cs="Times New Roman"/>
          <w:sz w:val="24"/>
        </w:rPr>
        <w:t>проектируемого</w:t>
      </w:r>
      <w:proofErr w:type="gramEnd"/>
      <w:r w:rsidRPr="001900E5">
        <w:rPr>
          <w:rFonts w:ascii="Times New Roman" w:hAnsi="Times New Roman" w:cs="Times New Roman"/>
          <w:sz w:val="24"/>
        </w:rPr>
        <w:t xml:space="preserve"> </w:t>
      </w:r>
      <w:proofErr w:type="spellStart"/>
      <w:r w:rsidRPr="001900E5">
        <w:rPr>
          <w:rFonts w:ascii="Times New Roman" w:hAnsi="Times New Roman" w:cs="Times New Roman"/>
          <w:sz w:val="24"/>
        </w:rPr>
        <w:t>измельчителя</w:t>
      </w:r>
      <w:proofErr w:type="spellEnd"/>
      <w:r w:rsidRPr="001900E5">
        <w:rPr>
          <w:rFonts w:ascii="Times New Roman" w:hAnsi="Times New Roman" w:cs="Times New Roman"/>
          <w:sz w:val="24"/>
        </w:rPr>
        <w:t xml:space="preserve">. В ходе экспериментальных исследований установлено, что наиболее существенное влияние на процесс измельчения имеют такие факторы, как угловая скорость вращения измельчающего рабочего органа, количество зубчатых сегментов, расположенных по периметру измельчающего рабочего органа, количество измельчающих двухплоскостных дугового профиля сегментов, что соответствует теоретическим исследованиям. Так как в проектируемом </w:t>
      </w:r>
      <w:proofErr w:type="spellStart"/>
      <w:r w:rsidRPr="001900E5">
        <w:rPr>
          <w:rFonts w:ascii="Times New Roman" w:hAnsi="Times New Roman" w:cs="Times New Roman"/>
          <w:sz w:val="24"/>
        </w:rPr>
        <w:t>измельчителе</w:t>
      </w:r>
      <w:proofErr w:type="spellEnd"/>
      <w:r w:rsidRPr="001900E5">
        <w:rPr>
          <w:rFonts w:ascii="Times New Roman" w:hAnsi="Times New Roman" w:cs="Times New Roman"/>
          <w:sz w:val="24"/>
        </w:rPr>
        <w:t xml:space="preserve"> значительно снижены энергетические затраты и по цене он ниже, чем существующие подобные технические средства, то возможно широкое применение разработанного </w:t>
      </w:r>
      <w:proofErr w:type="spellStart"/>
      <w:r w:rsidRPr="001900E5">
        <w:rPr>
          <w:rFonts w:ascii="Times New Roman" w:hAnsi="Times New Roman" w:cs="Times New Roman"/>
          <w:sz w:val="24"/>
        </w:rPr>
        <w:t>измельчителя</w:t>
      </w:r>
      <w:proofErr w:type="spellEnd"/>
      <w:r w:rsidRPr="001900E5">
        <w:rPr>
          <w:rFonts w:ascii="Times New Roman" w:hAnsi="Times New Roman" w:cs="Times New Roman"/>
          <w:sz w:val="24"/>
        </w:rPr>
        <w:t xml:space="preserve"> грубых кормов для малых форм хозяйствования.</w:t>
      </w:r>
    </w:p>
    <w:p w:rsidR="001900E5" w:rsidRDefault="001900E5" w:rsidP="001900E5">
      <w:pPr>
        <w:spacing w:after="0" w:line="240" w:lineRule="auto"/>
        <w:ind w:firstLine="709"/>
        <w:jc w:val="both"/>
        <w:rPr>
          <w:rFonts w:ascii="Times New Roman" w:hAnsi="Times New Roman" w:cs="Times New Roman"/>
          <w:sz w:val="24"/>
        </w:rPr>
      </w:pPr>
    </w:p>
    <w:p w:rsidR="00617F76" w:rsidRDefault="00617F76" w:rsidP="001900E5">
      <w:pPr>
        <w:spacing w:after="0" w:line="240" w:lineRule="auto"/>
        <w:ind w:firstLine="709"/>
        <w:jc w:val="center"/>
        <w:rPr>
          <w:rFonts w:ascii="Times New Roman" w:hAnsi="Times New Roman" w:cs="Times New Roman"/>
          <w:b/>
          <w:sz w:val="28"/>
          <w:szCs w:val="24"/>
        </w:rPr>
      </w:pPr>
      <w:r w:rsidRPr="00CA35D5">
        <w:rPr>
          <w:rFonts w:ascii="Times New Roman" w:hAnsi="Times New Roman" w:cs="Times New Roman"/>
          <w:b/>
          <w:sz w:val="28"/>
          <w:szCs w:val="24"/>
        </w:rPr>
        <w:t xml:space="preserve">Электрификация, электроснабжение и </w:t>
      </w:r>
      <w:proofErr w:type="spellStart"/>
      <w:r w:rsidRPr="00CA35D5">
        <w:rPr>
          <w:rFonts w:ascii="Times New Roman" w:hAnsi="Times New Roman" w:cs="Times New Roman"/>
          <w:b/>
          <w:sz w:val="28"/>
          <w:szCs w:val="24"/>
        </w:rPr>
        <w:t>энергообеспеченность</w:t>
      </w:r>
      <w:proofErr w:type="spellEnd"/>
      <w:r w:rsidRPr="00CA35D5">
        <w:rPr>
          <w:rFonts w:ascii="Times New Roman" w:hAnsi="Times New Roman" w:cs="Times New Roman"/>
          <w:b/>
          <w:sz w:val="28"/>
          <w:szCs w:val="24"/>
        </w:rPr>
        <w:t xml:space="preserve"> сельского хозяйства</w:t>
      </w:r>
    </w:p>
    <w:p w:rsidR="0087214E" w:rsidRPr="00BF0102" w:rsidRDefault="00BF0102" w:rsidP="0087214E">
      <w:pPr>
        <w:pStyle w:val="a4"/>
        <w:ind w:firstLine="709"/>
        <w:jc w:val="both"/>
        <w:rPr>
          <w:rFonts w:ascii="Times New Roman" w:hAnsi="Times New Roman" w:cs="Times New Roman"/>
          <w:sz w:val="28"/>
        </w:rPr>
      </w:pPr>
      <w:r w:rsidRPr="00BF0102">
        <w:rPr>
          <w:rFonts w:ascii="Times New Roman" w:hAnsi="Times New Roman" w:cs="Times New Roman"/>
          <w:b/>
          <w:sz w:val="28"/>
        </w:rPr>
        <w:t>Стрельников, В. А</w:t>
      </w:r>
      <w:r w:rsidRPr="00BF0102">
        <w:rPr>
          <w:rFonts w:ascii="Times New Roman" w:hAnsi="Times New Roman" w:cs="Times New Roman"/>
          <w:sz w:val="28"/>
        </w:rPr>
        <w:t xml:space="preserve">. </w:t>
      </w:r>
      <w:r w:rsidR="0087214E" w:rsidRPr="00BF0102">
        <w:rPr>
          <w:rFonts w:ascii="Times New Roman" w:hAnsi="Times New Roman" w:cs="Times New Roman"/>
          <w:noProof/>
          <w:sz w:val="28"/>
          <w:lang w:eastAsia="ru-RU"/>
        </w:rPr>
        <w:drawing>
          <wp:inline distT="0" distB="0" distL="0" distR="0" wp14:anchorId="1DA46469" wp14:editId="46ACDFB8">
            <wp:extent cx="8255" cy="8255"/>
            <wp:effectExtent l="0" t="0" r="0" b="0"/>
            <wp:docPr id="3" name="Рисунок 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7214E" w:rsidRPr="00BF0102">
        <w:rPr>
          <w:rFonts w:ascii="Times New Roman" w:hAnsi="Times New Roman" w:cs="Times New Roman"/>
          <w:sz w:val="28"/>
        </w:rPr>
        <w:t xml:space="preserve">Применение гелиосистем для обеспечения горячего водоснабжения жилых и сельскохозяйственных зданий / </w:t>
      </w:r>
      <w:r w:rsidRPr="00BF0102">
        <w:rPr>
          <w:rFonts w:ascii="Times New Roman" w:hAnsi="Times New Roman" w:cs="Times New Roman"/>
          <w:sz w:val="28"/>
        </w:rPr>
        <w:t>В.</w:t>
      </w:r>
      <w:r>
        <w:rPr>
          <w:rFonts w:ascii="Times New Roman" w:hAnsi="Times New Roman" w:cs="Times New Roman"/>
          <w:sz w:val="28"/>
        </w:rPr>
        <w:t xml:space="preserve"> </w:t>
      </w:r>
      <w:r w:rsidRPr="00BF0102">
        <w:rPr>
          <w:rFonts w:ascii="Times New Roman" w:hAnsi="Times New Roman" w:cs="Times New Roman"/>
          <w:sz w:val="28"/>
        </w:rPr>
        <w:t>А.</w:t>
      </w:r>
      <w:r>
        <w:rPr>
          <w:rFonts w:ascii="Times New Roman" w:hAnsi="Times New Roman" w:cs="Times New Roman"/>
          <w:sz w:val="28"/>
        </w:rPr>
        <w:t xml:space="preserve"> </w:t>
      </w:r>
      <w:r w:rsidR="0087214E" w:rsidRPr="00BF0102">
        <w:rPr>
          <w:rFonts w:ascii="Times New Roman" w:hAnsi="Times New Roman" w:cs="Times New Roman"/>
          <w:sz w:val="28"/>
        </w:rPr>
        <w:t xml:space="preserve">Стрельников, </w:t>
      </w:r>
      <w:r w:rsidRPr="00BF0102">
        <w:rPr>
          <w:rFonts w:ascii="Times New Roman" w:hAnsi="Times New Roman" w:cs="Times New Roman"/>
          <w:sz w:val="28"/>
        </w:rPr>
        <w:t>И.</w:t>
      </w:r>
      <w:r>
        <w:rPr>
          <w:rFonts w:ascii="Times New Roman" w:hAnsi="Times New Roman" w:cs="Times New Roman"/>
          <w:sz w:val="28"/>
        </w:rPr>
        <w:t xml:space="preserve"> </w:t>
      </w:r>
      <w:r w:rsidRPr="00BF0102">
        <w:rPr>
          <w:rFonts w:ascii="Times New Roman" w:hAnsi="Times New Roman" w:cs="Times New Roman"/>
          <w:sz w:val="28"/>
        </w:rPr>
        <w:t xml:space="preserve">О. </w:t>
      </w:r>
      <w:r w:rsidR="0087214E" w:rsidRPr="00BF0102">
        <w:rPr>
          <w:rFonts w:ascii="Times New Roman" w:hAnsi="Times New Roman" w:cs="Times New Roman"/>
          <w:sz w:val="28"/>
        </w:rPr>
        <w:t xml:space="preserve">Швец // </w:t>
      </w:r>
      <w:proofErr w:type="spellStart"/>
      <w:r w:rsidR="0087214E" w:rsidRPr="00BF0102">
        <w:rPr>
          <w:rFonts w:ascii="Times New Roman" w:hAnsi="Times New Roman" w:cs="Times New Roman"/>
          <w:sz w:val="28"/>
        </w:rPr>
        <w:t>Аграр</w:t>
      </w:r>
      <w:proofErr w:type="spellEnd"/>
      <w:r w:rsidR="0087214E" w:rsidRPr="00BF0102">
        <w:rPr>
          <w:rFonts w:ascii="Times New Roman" w:hAnsi="Times New Roman" w:cs="Times New Roman"/>
          <w:sz w:val="28"/>
        </w:rPr>
        <w:t>. науч. журн. – 2018. – № 2. – С. 64</w:t>
      </w:r>
      <w:r>
        <w:rPr>
          <w:rFonts w:ascii="Times New Roman" w:hAnsi="Times New Roman" w:cs="Times New Roman"/>
          <w:sz w:val="28"/>
        </w:rPr>
        <w:t>–</w:t>
      </w:r>
      <w:r w:rsidR="0087214E" w:rsidRPr="00BF0102">
        <w:rPr>
          <w:rFonts w:ascii="Times New Roman" w:hAnsi="Times New Roman" w:cs="Times New Roman"/>
          <w:sz w:val="28"/>
        </w:rPr>
        <w:t>68.</w:t>
      </w:r>
    </w:p>
    <w:p w:rsidR="0087214E" w:rsidRDefault="0087214E" w:rsidP="0087214E">
      <w:pPr>
        <w:pStyle w:val="a4"/>
        <w:ind w:firstLine="709"/>
        <w:jc w:val="both"/>
        <w:rPr>
          <w:rFonts w:ascii="Times New Roman" w:hAnsi="Times New Roman" w:cs="Times New Roman"/>
          <w:sz w:val="24"/>
        </w:rPr>
      </w:pPr>
      <w:r w:rsidRPr="0055401F">
        <w:rPr>
          <w:rFonts w:ascii="Times New Roman" w:hAnsi="Times New Roman" w:cs="Times New Roman"/>
          <w:sz w:val="24"/>
        </w:rPr>
        <w:t>На основе анализа недостатков существующих систем горячего водоснабжения представлено обоснование эффективности применения солнечной энергии для нагрева воды. Предложена схема гелиосистемы, состоящей из солнечных коллекторов (</w:t>
      </w:r>
      <w:proofErr w:type="spellStart"/>
      <w:r w:rsidRPr="0055401F">
        <w:rPr>
          <w:rFonts w:ascii="Times New Roman" w:hAnsi="Times New Roman" w:cs="Times New Roman"/>
          <w:sz w:val="24"/>
        </w:rPr>
        <w:t>гелиоколлекторов</w:t>
      </w:r>
      <w:proofErr w:type="spellEnd"/>
      <w:r w:rsidRPr="0055401F">
        <w:rPr>
          <w:rFonts w:ascii="Times New Roman" w:hAnsi="Times New Roman" w:cs="Times New Roman"/>
          <w:sz w:val="24"/>
        </w:rPr>
        <w:t xml:space="preserve">), бака-аккумулятора и источника пикового </w:t>
      </w:r>
      <w:proofErr w:type="spellStart"/>
      <w:r w:rsidRPr="0055401F">
        <w:rPr>
          <w:rFonts w:ascii="Times New Roman" w:hAnsi="Times New Roman" w:cs="Times New Roman"/>
          <w:sz w:val="24"/>
        </w:rPr>
        <w:t>догрева</w:t>
      </w:r>
      <w:proofErr w:type="spellEnd"/>
      <w:r w:rsidRPr="0055401F">
        <w:rPr>
          <w:rFonts w:ascii="Times New Roman" w:hAnsi="Times New Roman" w:cs="Times New Roman"/>
          <w:sz w:val="24"/>
        </w:rPr>
        <w:t xml:space="preserve">. Определен оптимальный угол наклона </w:t>
      </w:r>
      <w:proofErr w:type="spellStart"/>
      <w:r w:rsidRPr="0055401F">
        <w:rPr>
          <w:rFonts w:ascii="Times New Roman" w:hAnsi="Times New Roman" w:cs="Times New Roman"/>
          <w:sz w:val="24"/>
        </w:rPr>
        <w:t>гелиоколлектора</w:t>
      </w:r>
      <w:proofErr w:type="spellEnd"/>
      <w:r w:rsidRPr="0055401F">
        <w:rPr>
          <w:rFonts w:ascii="Times New Roman" w:hAnsi="Times New Roman" w:cs="Times New Roman"/>
          <w:sz w:val="24"/>
        </w:rPr>
        <w:t xml:space="preserve"> к горизонтальной поверхности, который применительно к условиям Саратовской области составляет 51°. Проведен расчет расстояния между рядами </w:t>
      </w:r>
      <w:proofErr w:type="spellStart"/>
      <w:r w:rsidRPr="0055401F">
        <w:rPr>
          <w:rFonts w:ascii="Times New Roman" w:hAnsi="Times New Roman" w:cs="Times New Roman"/>
          <w:sz w:val="24"/>
        </w:rPr>
        <w:t>гелиоколлекторов</w:t>
      </w:r>
      <w:proofErr w:type="spellEnd"/>
      <w:r w:rsidRPr="0055401F">
        <w:rPr>
          <w:rFonts w:ascii="Times New Roman" w:hAnsi="Times New Roman" w:cs="Times New Roman"/>
          <w:sz w:val="24"/>
        </w:rPr>
        <w:t xml:space="preserve">, которое составило 5,8 м. Получено уравнение, позволяющее рассчитать оптимальное соотношение между энергией, полученной от солнца, аккумулированной энергией и тепловой энергией, необходимой потребителям. </w:t>
      </w:r>
    </w:p>
    <w:p w:rsidR="001241F3" w:rsidRPr="0055401F" w:rsidRDefault="001241F3" w:rsidP="0087214E">
      <w:pPr>
        <w:pStyle w:val="a4"/>
        <w:ind w:firstLine="709"/>
        <w:jc w:val="both"/>
        <w:rPr>
          <w:rFonts w:ascii="Times New Roman" w:hAnsi="Times New Roman" w:cs="Times New Roman"/>
          <w:sz w:val="24"/>
        </w:rPr>
      </w:pPr>
    </w:p>
    <w:p w:rsidR="0087214E" w:rsidRPr="001241F3" w:rsidRDefault="001241F3" w:rsidP="001241F3">
      <w:pPr>
        <w:pStyle w:val="a4"/>
        <w:ind w:firstLine="709"/>
        <w:jc w:val="both"/>
        <w:rPr>
          <w:rFonts w:ascii="Times New Roman" w:hAnsi="Times New Roman" w:cs="Times New Roman"/>
          <w:sz w:val="28"/>
        </w:rPr>
      </w:pPr>
      <w:proofErr w:type="spellStart"/>
      <w:r w:rsidRPr="001241F3">
        <w:rPr>
          <w:rFonts w:ascii="Times New Roman" w:hAnsi="Times New Roman" w:cs="Times New Roman"/>
          <w:b/>
          <w:sz w:val="28"/>
        </w:rPr>
        <w:t>Тиньгаев</w:t>
      </w:r>
      <w:proofErr w:type="spellEnd"/>
      <w:r w:rsidRPr="001241F3">
        <w:rPr>
          <w:rFonts w:ascii="Times New Roman" w:hAnsi="Times New Roman" w:cs="Times New Roman"/>
          <w:b/>
          <w:sz w:val="28"/>
        </w:rPr>
        <w:t>, А. В.</w:t>
      </w:r>
      <w:r w:rsidRPr="001241F3">
        <w:rPr>
          <w:rFonts w:ascii="Times New Roman" w:hAnsi="Times New Roman" w:cs="Times New Roman"/>
          <w:sz w:val="28"/>
        </w:rPr>
        <w:t xml:space="preserve"> Оптимизация протяженности линий электропередач при подключении сельскохозяйственных потребителей с использованием WEB-технологий / А.</w:t>
      </w:r>
      <w:r>
        <w:rPr>
          <w:rFonts w:ascii="Times New Roman" w:hAnsi="Times New Roman" w:cs="Times New Roman"/>
          <w:sz w:val="28"/>
        </w:rPr>
        <w:t xml:space="preserve"> </w:t>
      </w:r>
      <w:r w:rsidRPr="001241F3">
        <w:rPr>
          <w:rFonts w:ascii="Times New Roman" w:hAnsi="Times New Roman" w:cs="Times New Roman"/>
          <w:sz w:val="28"/>
        </w:rPr>
        <w:t>В.</w:t>
      </w:r>
      <w:r>
        <w:rPr>
          <w:rFonts w:ascii="Times New Roman" w:hAnsi="Times New Roman" w:cs="Times New Roman"/>
          <w:sz w:val="28"/>
        </w:rPr>
        <w:t xml:space="preserve"> </w:t>
      </w:r>
      <w:proofErr w:type="spellStart"/>
      <w:r w:rsidRPr="001241F3">
        <w:rPr>
          <w:rFonts w:ascii="Times New Roman" w:hAnsi="Times New Roman" w:cs="Times New Roman"/>
          <w:sz w:val="28"/>
        </w:rPr>
        <w:t>Тиньгаев</w:t>
      </w:r>
      <w:proofErr w:type="spellEnd"/>
      <w:r w:rsidRPr="001241F3">
        <w:rPr>
          <w:rFonts w:ascii="Times New Roman" w:hAnsi="Times New Roman" w:cs="Times New Roman"/>
          <w:sz w:val="28"/>
        </w:rPr>
        <w:t>, А.</w:t>
      </w:r>
      <w:r>
        <w:rPr>
          <w:rFonts w:ascii="Times New Roman" w:hAnsi="Times New Roman" w:cs="Times New Roman"/>
          <w:sz w:val="28"/>
        </w:rPr>
        <w:t xml:space="preserve"> </w:t>
      </w:r>
      <w:r w:rsidRPr="001241F3">
        <w:rPr>
          <w:rFonts w:ascii="Times New Roman" w:hAnsi="Times New Roman" w:cs="Times New Roman"/>
          <w:sz w:val="28"/>
        </w:rPr>
        <w:t xml:space="preserve">А. Шевченко // </w:t>
      </w:r>
      <w:proofErr w:type="spellStart"/>
      <w:r w:rsidRPr="001241F3">
        <w:rPr>
          <w:rFonts w:ascii="Times New Roman" w:hAnsi="Times New Roman" w:cs="Times New Roman"/>
          <w:sz w:val="28"/>
        </w:rPr>
        <w:t>Вестн</w:t>
      </w:r>
      <w:proofErr w:type="spellEnd"/>
      <w:r w:rsidRPr="001241F3">
        <w:rPr>
          <w:rFonts w:ascii="Times New Roman" w:hAnsi="Times New Roman" w:cs="Times New Roman"/>
          <w:sz w:val="28"/>
        </w:rPr>
        <w:t xml:space="preserve">. Алтайского гос. </w:t>
      </w:r>
      <w:proofErr w:type="spellStart"/>
      <w:r w:rsidRPr="001241F3">
        <w:rPr>
          <w:rFonts w:ascii="Times New Roman" w:hAnsi="Times New Roman" w:cs="Times New Roman"/>
          <w:sz w:val="28"/>
        </w:rPr>
        <w:t>аграр</w:t>
      </w:r>
      <w:proofErr w:type="spellEnd"/>
      <w:r w:rsidRPr="001241F3">
        <w:rPr>
          <w:rFonts w:ascii="Times New Roman" w:hAnsi="Times New Roman" w:cs="Times New Roman"/>
          <w:sz w:val="28"/>
        </w:rPr>
        <w:t>. ун-та. – 2018. – № 4. – С. 186–191.</w:t>
      </w:r>
    </w:p>
    <w:p w:rsidR="001241F3" w:rsidRPr="00CD1724" w:rsidRDefault="001241F3" w:rsidP="00617F76">
      <w:pPr>
        <w:spacing w:after="0" w:line="240" w:lineRule="auto"/>
        <w:ind w:firstLine="709"/>
        <w:jc w:val="center"/>
        <w:rPr>
          <w:rFonts w:ascii="Times New Roman" w:hAnsi="Times New Roman" w:cs="Times New Roman"/>
          <w:sz w:val="24"/>
          <w:szCs w:val="24"/>
        </w:rPr>
      </w:pPr>
    </w:p>
    <w:p w:rsidR="008C66CF" w:rsidRDefault="008C66CF" w:rsidP="008C66CF">
      <w:pPr>
        <w:pStyle w:val="a4"/>
        <w:ind w:firstLine="709"/>
        <w:jc w:val="both"/>
        <w:rPr>
          <w:rFonts w:ascii="Times New Roman" w:hAnsi="Times New Roman" w:cs="Times New Roman"/>
          <w:sz w:val="28"/>
        </w:rPr>
      </w:pPr>
      <w:r w:rsidRPr="008C66CF">
        <w:rPr>
          <w:rFonts w:ascii="Times New Roman" w:hAnsi="Times New Roman" w:cs="Times New Roman"/>
          <w:b/>
          <w:sz w:val="28"/>
        </w:rPr>
        <w:t>Фомин, И. Н.</w:t>
      </w:r>
      <w:r w:rsidRPr="008C66CF">
        <w:rPr>
          <w:rFonts w:ascii="Times New Roman" w:hAnsi="Times New Roman" w:cs="Times New Roman"/>
          <w:sz w:val="28"/>
        </w:rPr>
        <w:t xml:space="preserve"> Подключение ответственных сельскохозяйственных потребителей к резервной электростанции / И.</w:t>
      </w:r>
      <w:r>
        <w:rPr>
          <w:rFonts w:ascii="Times New Roman" w:hAnsi="Times New Roman" w:cs="Times New Roman"/>
          <w:sz w:val="28"/>
        </w:rPr>
        <w:t xml:space="preserve"> </w:t>
      </w:r>
      <w:r w:rsidRPr="008C66CF">
        <w:rPr>
          <w:rFonts w:ascii="Times New Roman" w:hAnsi="Times New Roman" w:cs="Times New Roman"/>
          <w:sz w:val="28"/>
        </w:rPr>
        <w:t>Н. Фомин, Р.</w:t>
      </w:r>
      <w:r>
        <w:rPr>
          <w:rFonts w:ascii="Times New Roman" w:hAnsi="Times New Roman" w:cs="Times New Roman"/>
          <w:sz w:val="28"/>
        </w:rPr>
        <w:t xml:space="preserve"> </w:t>
      </w:r>
      <w:r w:rsidRPr="008C66CF">
        <w:rPr>
          <w:rFonts w:ascii="Times New Roman" w:hAnsi="Times New Roman" w:cs="Times New Roman"/>
          <w:sz w:val="28"/>
        </w:rPr>
        <w:t>П.</w:t>
      </w:r>
      <w:r>
        <w:rPr>
          <w:rFonts w:ascii="Times New Roman" w:hAnsi="Times New Roman" w:cs="Times New Roman"/>
          <w:sz w:val="28"/>
        </w:rPr>
        <w:t xml:space="preserve"> </w:t>
      </w:r>
      <w:r w:rsidRPr="008C66CF">
        <w:rPr>
          <w:rFonts w:ascii="Times New Roman" w:hAnsi="Times New Roman" w:cs="Times New Roman"/>
          <w:sz w:val="28"/>
        </w:rPr>
        <w:t>Беликов, Ю.</w:t>
      </w:r>
      <w:r>
        <w:rPr>
          <w:rFonts w:ascii="Times New Roman" w:hAnsi="Times New Roman" w:cs="Times New Roman"/>
          <w:sz w:val="28"/>
        </w:rPr>
        <w:t xml:space="preserve"> </w:t>
      </w:r>
      <w:r w:rsidRPr="008C66CF">
        <w:rPr>
          <w:rFonts w:ascii="Times New Roman" w:hAnsi="Times New Roman" w:cs="Times New Roman"/>
          <w:sz w:val="28"/>
        </w:rPr>
        <w:t xml:space="preserve">Л. Михайлова // </w:t>
      </w:r>
      <w:proofErr w:type="spellStart"/>
      <w:r w:rsidRPr="008C66CF">
        <w:rPr>
          <w:rFonts w:ascii="Times New Roman" w:hAnsi="Times New Roman" w:cs="Times New Roman"/>
          <w:sz w:val="28"/>
        </w:rPr>
        <w:t>Вестн</w:t>
      </w:r>
      <w:proofErr w:type="spellEnd"/>
      <w:r w:rsidRPr="008C66CF">
        <w:rPr>
          <w:rFonts w:ascii="Times New Roman" w:hAnsi="Times New Roman" w:cs="Times New Roman"/>
          <w:sz w:val="28"/>
        </w:rPr>
        <w:t xml:space="preserve">. </w:t>
      </w:r>
      <w:proofErr w:type="spellStart"/>
      <w:r w:rsidRPr="008C66CF">
        <w:rPr>
          <w:rFonts w:ascii="Times New Roman" w:hAnsi="Times New Roman" w:cs="Times New Roman"/>
          <w:sz w:val="28"/>
        </w:rPr>
        <w:t>аграр</w:t>
      </w:r>
      <w:proofErr w:type="spellEnd"/>
      <w:r w:rsidRPr="008C66CF">
        <w:rPr>
          <w:rFonts w:ascii="Times New Roman" w:hAnsi="Times New Roman" w:cs="Times New Roman"/>
          <w:sz w:val="28"/>
        </w:rPr>
        <w:t>. науки.– 2018. – № 1. – С. 59–64.</w:t>
      </w:r>
    </w:p>
    <w:p w:rsidR="008C66CF" w:rsidRPr="008C66CF" w:rsidRDefault="008C66CF" w:rsidP="008C66CF">
      <w:pPr>
        <w:pStyle w:val="a4"/>
        <w:ind w:firstLine="709"/>
        <w:jc w:val="both"/>
        <w:rPr>
          <w:rFonts w:ascii="Times New Roman" w:hAnsi="Times New Roman" w:cs="Times New Roman"/>
          <w:sz w:val="24"/>
        </w:rPr>
      </w:pPr>
    </w:p>
    <w:p w:rsidR="00617F76" w:rsidRPr="00BF0102" w:rsidRDefault="00617F76" w:rsidP="00617F76">
      <w:pPr>
        <w:pStyle w:val="a4"/>
        <w:ind w:firstLine="709"/>
        <w:jc w:val="both"/>
        <w:rPr>
          <w:rFonts w:ascii="Times New Roman" w:hAnsi="Times New Roman" w:cs="Times New Roman"/>
          <w:sz w:val="28"/>
          <w:szCs w:val="24"/>
        </w:rPr>
      </w:pPr>
      <w:r w:rsidRPr="00BF0102">
        <w:rPr>
          <w:rFonts w:ascii="Times New Roman" w:hAnsi="Times New Roman" w:cs="Times New Roman"/>
          <w:sz w:val="28"/>
          <w:szCs w:val="24"/>
        </w:rPr>
        <w:t>С</w:t>
      </w:r>
      <w:bookmarkStart w:id="0" w:name="_GoBack"/>
      <w:r w:rsidRPr="00BF0102">
        <w:rPr>
          <w:rFonts w:ascii="Times New Roman" w:hAnsi="Times New Roman" w:cs="Times New Roman"/>
          <w:sz w:val="28"/>
          <w:szCs w:val="24"/>
        </w:rPr>
        <w:t>оставитель: Л. М. Бабанина</w:t>
      </w:r>
      <w:bookmarkEnd w:id="0"/>
    </w:p>
    <w:p w:rsidR="00617F76" w:rsidRDefault="00617F76"/>
    <w:sectPr w:rsidR="00617F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35" w:rsidRDefault="00C62935" w:rsidP="001D651A">
      <w:pPr>
        <w:spacing w:after="0" w:line="240" w:lineRule="auto"/>
      </w:pPr>
      <w:r>
        <w:separator/>
      </w:r>
    </w:p>
  </w:endnote>
  <w:endnote w:type="continuationSeparator" w:id="0">
    <w:p w:rsidR="00C62935" w:rsidRDefault="00C62935" w:rsidP="001D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560754"/>
      <w:docPartObj>
        <w:docPartGallery w:val="Page Numbers (Bottom of Page)"/>
        <w:docPartUnique/>
      </w:docPartObj>
    </w:sdtPr>
    <w:sdtEndPr/>
    <w:sdtContent>
      <w:p w:rsidR="00A35324" w:rsidRDefault="00A35324">
        <w:pPr>
          <w:pStyle w:val="ab"/>
          <w:jc w:val="center"/>
        </w:pPr>
        <w:r>
          <w:fldChar w:fldCharType="begin"/>
        </w:r>
        <w:r>
          <w:instrText>PAGE   \* MERGEFORMAT</w:instrText>
        </w:r>
        <w:r>
          <w:fldChar w:fldCharType="separate"/>
        </w:r>
        <w:r w:rsidR="00CD1724">
          <w:rPr>
            <w:noProof/>
          </w:rPr>
          <w:t>15</w:t>
        </w:r>
        <w:r>
          <w:fldChar w:fldCharType="end"/>
        </w:r>
      </w:p>
    </w:sdtContent>
  </w:sdt>
  <w:p w:rsidR="001D651A" w:rsidRDefault="001D65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35" w:rsidRDefault="00C62935" w:rsidP="001D651A">
      <w:pPr>
        <w:spacing w:after="0" w:line="240" w:lineRule="auto"/>
      </w:pPr>
      <w:r>
        <w:separator/>
      </w:r>
    </w:p>
  </w:footnote>
  <w:footnote w:type="continuationSeparator" w:id="0">
    <w:p w:rsidR="00C62935" w:rsidRDefault="00C62935" w:rsidP="001D6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https://elibrary.ru/pic/1pix.gif" style="width:1pt;height:1pt;visibility:visible;mso-wrap-style:square" o:bullet="t">
        <v:imagedata r:id="rId1" o:title="1pix"/>
      </v:shape>
    </w:pict>
  </w:numPicBullet>
  <w:abstractNum w:abstractNumId="0">
    <w:nsid w:val="392A386A"/>
    <w:multiLevelType w:val="hybridMultilevel"/>
    <w:tmpl w:val="F38AAC4C"/>
    <w:lvl w:ilvl="0" w:tplc="611C0CC4">
      <w:start w:val="1"/>
      <w:numFmt w:val="bullet"/>
      <w:lvlText w:val=""/>
      <w:lvlPicBulletId w:val="0"/>
      <w:lvlJc w:val="left"/>
      <w:pPr>
        <w:tabs>
          <w:tab w:val="num" w:pos="720"/>
        </w:tabs>
        <w:ind w:left="720" w:hanging="360"/>
      </w:pPr>
      <w:rPr>
        <w:rFonts w:ascii="Symbol" w:hAnsi="Symbol" w:hint="default"/>
      </w:rPr>
    </w:lvl>
    <w:lvl w:ilvl="1" w:tplc="274E4BFA" w:tentative="1">
      <w:start w:val="1"/>
      <w:numFmt w:val="bullet"/>
      <w:lvlText w:val=""/>
      <w:lvlJc w:val="left"/>
      <w:pPr>
        <w:tabs>
          <w:tab w:val="num" w:pos="1440"/>
        </w:tabs>
        <w:ind w:left="1440" w:hanging="360"/>
      </w:pPr>
      <w:rPr>
        <w:rFonts w:ascii="Symbol" w:hAnsi="Symbol" w:hint="default"/>
      </w:rPr>
    </w:lvl>
    <w:lvl w:ilvl="2" w:tplc="360E0EBC" w:tentative="1">
      <w:start w:val="1"/>
      <w:numFmt w:val="bullet"/>
      <w:lvlText w:val=""/>
      <w:lvlJc w:val="left"/>
      <w:pPr>
        <w:tabs>
          <w:tab w:val="num" w:pos="2160"/>
        </w:tabs>
        <w:ind w:left="2160" w:hanging="360"/>
      </w:pPr>
      <w:rPr>
        <w:rFonts w:ascii="Symbol" w:hAnsi="Symbol" w:hint="default"/>
      </w:rPr>
    </w:lvl>
    <w:lvl w:ilvl="3" w:tplc="9636FD10" w:tentative="1">
      <w:start w:val="1"/>
      <w:numFmt w:val="bullet"/>
      <w:lvlText w:val=""/>
      <w:lvlJc w:val="left"/>
      <w:pPr>
        <w:tabs>
          <w:tab w:val="num" w:pos="2880"/>
        </w:tabs>
        <w:ind w:left="2880" w:hanging="360"/>
      </w:pPr>
      <w:rPr>
        <w:rFonts w:ascii="Symbol" w:hAnsi="Symbol" w:hint="default"/>
      </w:rPr>
    </w:lvl>
    <w:lvl w:ilvl="4" w:tplc="ECD43E6C" w:tentative="1">
      <w:start w:val="1"/>
      <w:numFmt w:val="bullet"/>
      <w:lvlText w:val=""/>
      <w:lvlJc w:val="left"/>
      <w:pPr>
        <w:tabs>
          <w:tab w:val="num" w:pos="3600"/>
        </w:tabs>
        <w:ind w:left="3600" w:hanging="360"/>
      </w:pPr>
      <w:rPr>
        <w:rFonts w:ascii="Symbol" w:hAnsi="Symbol" w:hint="default"/>
      </w:rPr>
    </w:lvl>
    <w:lvl w:ilvl="5" w:tplc="4028A9BA" w:tentative="1">
      <w:start w:val="1"/>
      <w:numFmt w:val="bullet"/>
      <w:lvlText w:val=""/>
      <w:lvlJc w:val="left"/>
      <w:pPr>
        <w:tabs>
          <w:tab w:val="num" w:pos="4320"/>
        </w:tabs>
        <w:ind w:left="4320" w:hanging="360"/>
      </w:pPr>
      <w:rPr>
        <w:rFonts w:ascii="Symbol" w:hAnsi="Symbol" w:hint="default"/>
      </w:rPr>
    </w:lvl>
    <w:lvl w:ilvl="6" w:tplc="DD6C06BA" w:tentative="1">
      <w:start w:val="1"/>
      <w:numFmt w:val="bullet"/>
      <w:lvlText w:val=""/>
      <w:lvlJc w:val="left"/>
      <w:pPr>
        <w:tabs>
          <w:tab w:val="num" w:pos="5040"/>
        </w:tabs>
        <w:ind w:left="5040" w:hanging="360"/>
      </w:pPr>
      <w:rPr>
        <w:rFonts w:ascii="Symbol" w:hAnsi="Symbol" w:hint="default"/>
      </w:rPr>
    </w:lvl>
    <w:lvl w:ilvl="7" w:tplc="808E33F2" w:tentative="1">
      <w:start w:val="1"/>
      <w:numFmt w:val="bullet"/>
      <w:lvlText w:val=""/>
      <w:lvlJc w:val="left"/>
      <w:pPr>
        <w:tabs>
          <w:tab w:val="num" w:pos="5760"/>
        </w:tabs>
        <w:ind w:left="5760" w:hanging="360"/>
      </w:pPr>
      <w:rPr>
        <w:rFonts w:ascii="Symbol" w:hAnsi="Symbol" w:hint="default"/>
      </w:rPr>
    </w:lvl>
    <w:lvl w:ilvl="8" w:tplc="1130AE5A" w:tentative="1">
      <w:start w:val="1"/>
      <w:numFmt w:val="bullet"/>
      <w:lvlText w:val=""/>
      <w:lvlJc w:val="left"/>
      <w:pPr>
        <w:tabs>
          <w:tab w:val="num" w:pos="6480"/>
        </w:tabs>
        <w:ind w:left="6480" w:hanging="360"/>
      </w:pPr>
      <w:rPr>
        <w:rFonts w:ascii="Symbol" w:hAnsi="Symbol" w:hint="default"/>
      </w:rPr>
    </w:lvl>
  </w:abstractNum>
  <w:abstractNum w:abstractNumId="1">
    <w:nsid w:val="5B3543BE"/>
    <w:multiLevelType w:val="hybridMultilevel"/>
    <w:tmpl w:val="3CE8DD38"/>
    <w:lvl w:ilvl="0" w:tplc="40184416">
      <w:start w:val="1"/>
      <w:numFmt w:val="bullet"/>
      <w:lvlText w:val=""/>
      <w:lvlPicBulletId w:val="0"/>
      <w:lvlJc w:val="left"/>
      <w:pPr>
        <w:tabs>
          <w:tab w:val="num" w:pos="720"/>
        </w:tabs>
        <w:ind w:left="720" w:hanging="360"/>
      </w:pPr>
      <w:rPr>
        <w:rFonts w:ascii="Symbol" w:hAnsi="Symbol" w:hint="default"/>
      </w:rPr>
    </w:lvl>
    <w:lvl w:ilvl="1" w:tplc="6CA67C90" w:tentative="1">
      <w:start w:val="1"/>
      <w:numFmt w:val="bullet"/>
      <w:lvlText w:val=""/>
      <w:lvlJc w:val="left"/>
      <w:pPr>
        <w:tabs>
          <w:tab w:val="num" w:pos="1440"/>
        </w:tabs>
        <w:ind w:left="1440" w:hanging="360"/>
      </w:pPr>
      <w:rPr>
        <w:rFonts w:ascii="Symbol" w:hAnsi="Symbol" w:hint="default"/>
      </w:rPr>
    </w:lvl>
    <w:lvl w:ilvl="2" w:tplc="095ECA76" w:tentative="1">
      <w:start w:val="1"/>
      <w:numFmt w:val="bullet"/>
      <w:lvlText w:val=""/>
      <w:lvlJc w:val="left"/>
      <w:pPr>
        <w:tabs>
          <w:tab w:val="num" w:pos="2160"/>
        </w:tabs>
        <w:ind w:left="2160" w:hanging="360"/>
      </w:pPr>
      <w:rPr>
        <w:rFonts w:ascii="Symbol" w:hAnsi="Symbol" w:hint="default"/>
      </w:rPr>
    </w:lvl>
    <w:lvl w:ilvl="3" w:tplc="CDEED54E" w:tentative="1">
      <w:start w:val="1"/>
      <w:numFmt w:val="bullet"/>
      <w:lvlText w:val=""/>
      <w:lvlJc w:val="left"/>
      <w:pPr>
        <w:tabs>
          <w:tab w:val="num" w:pos="2880"/>
        </w:tabs>
        <w:ind w:left="2880" w:hanging="360"/>
      </w:pPr>
      <w:rPr>
        <w:rFonts w:ascii="Symbol" w:hAnsi="Symbol" w:hint="default"/>
      </w:rPr>
    </w:lvl>
    <w:lvl w:ilvl="4" w:tplc="B1B050F6" w:tentative="1">
      <w:start w:val="1"/>
      <w:numFmt w:val="bullet"/>
      <w:lvlText w:val=""/>
      <w:lvlJc w:val="left"/>
      <w:pPr>
        <w:tabs>
          <w:tab w:val="num" w:pos="3600"/>
        </w:tabs>
        <w:ind w:left="3600" w:hanging="360"/>
      </w:pPr>
      <w:rPr>
        <w:rFonts w:ascii="Symbol" w:hAnsi="Symbol" w:hint="default"/>
      </w:rPr>
    </w:lvl>
    <w:lvl w:ilvl="5" w:tplc="48322B7A" w:tentative="1">
      <w:start w:val="1"/>
      <w:numFmt w:val="bullet"/>
      <w:lvlText w:val=""/>
      <w:lvlJc w:val="left"/>
      <w:pPr>
        <w:tabs>
          <w:tab w:val="num" w:pos="4320"/>
        </w:tabs>
        <w:ind w:left="4320" w:hanging="360"/>
      </w:pPr>
      <w:rPr>
        <w:rFonts w:ascii="Symbol" w:hAnsi="Symbol" w:hint="default"/>
      </w:rPr>
    </w:lvl>
    <w:lvl w:ilvl="6" w:tplc="47C48A04" w:tentative="1">
      <w:start w:val="1"/>
      <w:numFmt w:val="bullet"/>
      <w:lvlText w:val=""/>
      <w:lvlJc w:val="left"/>
      <w:pPr>
        <w:tabs>
          <w:tab w:val="num" w:pos="5040"/>
        </w:tabs>
        <w:ind w:left="5040" w:hanging="360"/>
      </w:pPr>
      <w:rPr>
        <w:rFonts w:ascii="Symbol" w:hAnsi="Symbol" w:hint="default"/>
      </w:rPr>
    </w:lvl>
    <w:lvl w:ilvl="7" w:tplc="4A2618FE" w:tentative="1">
      <w:start w:val="1"/>
      <w:numFmt w:val="bullet"/>
      <w:lvlText w:val=""/>
      <w:lvlJc w:val="left"/>
      <w:pPr>
        <w:tabs>
          <w:tab w:val="num" w:pos="5760"/>
        </w:tabs>
        <w:ind w:left="5760" w:hanging="360"/>
      </w:pPr>
      <w:rPr>
        <w:rFonts w:ascii="Symbol" w:hAnsi="Symbol" w:hint="default"/>
      </w:rPr>
    </w:lvl>
    <w:lvl w:ilvl="8" w:tplc="0B90E19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11"/>
    <w:rsid w:val="00020140"/>
    <w:rsid w:val="00020A79"/>
    <w:rsid w:val="00022F95"/>
    <w:rsid w:val="00045AA3"/>
    <w:rsid w:val="0005664C"/>
    <w:rsid w:val="000A33D1"/>
    <w:rsid w:val="000D1D63"/>
    <w:rsid w:val="000E5E02"/>
    <w:rsid w:val="000F07F0"/>
    <w:rsid w:val="001241F3"/>
    <w:rsid w:val="001606FA"/>
    <w:rsid w:val="001900E5"/>
    <w:rsid w:val="001962F2"/>
    <w:rsid w:val="001D651A"/>
    <w:rsid w:val="002311F3"/>
    <w:rsid w:val="00243E9E"/>
    <w:rsid w:val="00264F3F"/>
    <w:rsid w:val="0027245B"/>
    <w:rsid w:val="00282007"/>
    <w:rsid w:val="002D7192"/>
    <w:rsid w:val="002F367F"/>
    <w:rsid w:val="0038706E"/>
    <w:rsid w:val="00455578"/>
    <w:rsid w:val="004705A9"/>
    <w:rsid w:val="004979D5"/>
    <w:rsid w:val="004C35F6"/>
    <w:rsid w:val="004E3E49"/>
    <w:rsid w:val="0052322D"/>
    <w:rsid w:val="00536011"/>
    <w:rsid w:val="0055401F"/>
    <w:rsid w:val="00581F1E"/>
    <w:rsid w:val="005925C2"/>
    <w:rsid w:val="005F5607"/>
    <w:rsid w:val="00613233"/>
    <w:rsid w:val="00617F76"/>
    <w:rsid w:val="0063250A"/>
    <w:rsid w:val="006504A5"/>
    <w:rsid w:val="00656A88"/>
    <w:rsid w:val="006F1D86"/>
    <w:rsid w:val="00753B98"/>
    <w:rsid w:val="00754D41"/>
    <w:rsid w:val="0076367F"/>
    <w:rsid w:val="00787C39"/>
    <w:rsid w:val="00795668"/>
    <w:rsid w:val="007E238F"/>
    <w:rsid w:val="00860E98"/>
    <w:rsid w:val="00865023"/>
    <w:rsid w:val="0087214E"/>
    <w:rsid w:val="008967C4"/>
    <w:rsid w:val="008C04A2"/>
    <w:rsid w:val="008C66CF"/>
    <w:rsid w:val="008E1896"/>
    <w:rsid w:val="008E459C"/>
    <w:rsid w:val="00901FD1"/>
    <w:rsid w:val="009927A4"/>
    <w:rsid w:val="00A2750F"/>
    <w:rsid w:val="00A35324"/>
    <w:rsid w:val="00A402FF"/>
    <w:rsid w:val="00A47E8E"/>
    <w:rsid w:val="00AA73E3"/>
    <w:rsid w:val="00AD0D48"/>
    <w:rsid w:val="00AD1994"/>
    <w:rsid w:val="00AF69EB"/>
    <w:rsid w:val="00B64814"/>
    <w:rsid w:val="00B84CC1"/>
    <w:rsid w:val="00B85228"/>
    <w:rsid w:val="00BB6CFB"/>
    <w:rsid w:val="00BE1377"/>
    <w:rsid w:val="00BF0102"/>
    <w:rsid w:val="00C60650"/>
    <w:rsid w:val="00C62935"/>
    <w:rsid w:val="00C7346F"/>
    <w:rsid w:val="00C744B3"/>
    <w:rsid w:val="00C82758"/>
    <w:rsid w:val="00CD1724"/>
    <w:rsid w:val="00D0336A"/>
    <w:rsid w:val="00D16139"/>
    <w:rsid w:val="00D80307"/>
    <w:rsid w:val="00DA3C84"/>
    <w:rsid w:val="00DA60F5"/>
    <w:rsid w:val="00DB45B3"/>
    <w:rsid w:val="00DC4333"/>
    <w:rsid w:val="00DC739E"/>
    <w:rsid w:val="00E11DC0"/>
    <w:rsid w:val="00E44175"/>
    <w:rsid w:val="00E55644"/>
    <w:rsid w:val="00E8357B"/>
    <w:rsid w:val="00ED6294"/>
    <w:rsid w:val="00F66303"/>
    <w:rsid w:val="00F72294"/>
    <w:rsid w:val="00FA3BD0"/>
    <w:rsid w:val="00FA7B04"/>
    <w:rsid w:val="00FC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E02"/>
    <w:rPr>
      <w:color w:val="0000FF" w:themeColor="hyperlink"/>
      <w:u w:val="single"/>
    </w:rPr>
  </w:style>
  <w:style w:type="paragraph" w:styleId="a4">
    <w:name w:val="No Spacing"/>
    <w:uiPriority w:val="1"/>
    <w:qFormat/>
    <w:rsid w:val="005925C2"/>
    <w:pPr>
      <w:spacing w:after="0" w:line="240" w:lineRule="auto"/>
    </w:pPr>
  </w:style>
  <w:style w:type="paragraph" w:styleId="a5">
    <w:name w:val="Normal (Web)"/>
    <w:basedOn w:val="a"/>
    <w:uiPriority w:val="99"/>
    <w:unhideWhenUsed/>
    <w:rsid w:val="00592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85228"/>
    <w:pPr>
      <w:ind w:left="720"/>
      <w:contextualSpacing/>
    </w:pPr>
  </w:style>
  <w:style w:type="paragraph" w:styleId="a7">
    <w:name w:val="Balloon Text"/>
    <w:basedOn w:val="a"/>
    <w:link w:val="a8"/>
    <w:uiPriority w:val="99"/>
    <w:semiHidden/>
    <w:unhideWhenUsed/>
    <w:rsid w:val="00B852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5228"/>
    <w:rPr>
      <w:rFonts w:ascii="Tahoma" w:hAnsi="Tahoma" w:cs="Tahoma"/>
      <w:sz w:val="16"/>
      <w:szCs w:val="16"/>
    </w:rPr>
  </w:style>
  <w:style w:type="table" w:customStyle="1" w:styleId="1">
    <w:name w:val="Сетка таблицы1"/>
    <w:basedOn w:val="a1"/>
    <w:uiPriority w:val="59"/>
    <w:rsid w:val="000F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65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651A"/>
  </w:style>
  <w:style w:type="paragraph" w:styleId="ab">
    <w:name w:val="footer"/>
    <w:basedOn w:val="a"/>
    <w:link w:val="ac"/>
    <w:uiPriority w:val="99"/>
    <w:unhideWhenUsed/>
    <w:rsid w:val="001D65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6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E02"/>
    <w:rPr>
      <w:color w:val="0000FF" w:themeColor="hyperlink"/>
      <w:u w:val="single"/>
    </w:rPr>
  </w:style>
  <w:style w:type="paragraph" w:styleId="a4">
    <w:name w:val="No Spacing"/>
    <w:uiPriority w:val="1"/>
    <w:qFormat/>
    <w:rsid w:val="005925C2"/>
    <w:pPr>
      <w:spacing w:after="0" w:line="240" w:lineRule="auto"/>
    </w:pPr>
  </w:style>
  <w:style w:type="paragraph" w:styleId="a5">
    <w:name w:val="Normal (Web)"/>
    <w:basedOn w:val="a"/>
    <w:uiPriority w:val="99"/>
    <w:unhideWhenUsed/>
    <w:rsid w:val="00592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85228"/>
    <w:pPr>
      <w:ind w:left="720"/>
      <w:contextualSpacing/>
    </w:pPr>
  </w:style>
  <w:style w:type="paragraph" w:styleId="a7">
    <w:name w:val="Balloon Text"/>
    <w:basedOn w:val="a"/>
    <w:link w:val="a8"/>
    <w:uiPriority w:val="99"/>
    <w:semiHidden/>
    <w:unhideWhenUsed/>
    <w:rsid w:val="00B852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5228"/>
    <w:rPr>
      <w:rFonts w:ascii="Tahoma" w:hAnsi="Tahoma" w:cs="Tahoma"/>
      <w:sz w:val="16"/>
      <w:szCs w:val="16"/>
    </w:rPr>
  </w:style>
  <w:style w:type="table" w:customStyle="1" w:styleId="1">
    <w:name w:val="Сетка таблицы1"/>
    <w:basedOn w:val="a1"/>
    <w:uiPriority w:val="59"/>
    <w:rsid w:val="000F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65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651A"/>
  </w:style>
  <w:style w:type="paragraph" w:styleId="ab">
    <w:name w:val="footer"/>
    <w:basedOn w:val="a"/>
    <w:link w:val="ac"/>
    <w:uiPriority w:val="99"/>
    <w:unhideWhenUsed/>
    <w:rsid w:val="001D65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elibrary.ru/item.asp?id=349007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7151</Words>
  <Characters>40766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Дежурный</cp:lastModifiedBy>
  <cp:revision>97</cp:revision>
  <dcterms:created xsi:type="dcterms:W3CDTF">2017-10-06T03:00:00Z</dcterms:created>
  <dcterms:modified xsi:type="dcterms:W3CDTF">2018-06-24T03:28:00Z</dcterms:modified>
</cp:coreProperties>
</file>