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6F02CB" w:rsidRPr="006F02CB" w:rsidTr="006F02CB">
        <w:tc>
          <w:tcPr>
            <w:tcW w:w="828" w:type="pct"/>
            <w:hideMark/>
          </w:tcPr>
          <w:p w:rsidR="006F02CB" w:rsidRPr="006F02CB" w:rsidRDefault="006F02CB" w:rsidP="006F02C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2CB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682149" wp14:editId="6ED1A5A3">
                  <wp:extent cx="706120" cy="391160"/>
                  <wp:effectExtent l="0" t="0" r="0" b="8890"/>
                  <wp:docPr id="1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6F02CB" w:rsidRPr="006F02CB" w:rsidRDefault="006F02CB" w:rsidP="006F02CB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eastAsia="Times New Roman" w:hAnsi="Times New Roman"/>
                <w:color w:val="17365D" w:themeColor="text2" w:themeShade="BF"/>
                <w:sz w:val="20"/>
                <w:szCs w:val="20"/>
              </w:rPr>
            </w:pPr>
            <w:r w:rsidRPr="006F02CB">
              <w:rPr>
                <w:rFonts w:ascii="Times New Roman" w:eastAsia="Times New Roman" w:hAnsi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6F02CB" w:rsidRPr="006F02CB" w:rsidRDefault="006F02CB" w:rsidP="006F02CB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2CB">
              <w:rPr>
                <w:rFonts w:ascii="Times New Roman" w:eastAsia="Times New Roman" w:hAnsi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6F02CB" w:rsidRPr="00345C03" w:rsidRDefault="006F02CB" w:rsidP="00345C03">
      <w:pPr>
        <w:pStyle w:val="a7"/>
        <w:rPr>
          <w:rFonts w:ascii="Times New Roman" w:hAnsi="Times New Roman" w:cs="Times New Roman"/>
          <w:sz w:val="24"/>
        </w:rPr>
      </w:pPr>
    </w:p>
    <w:p w:rsidR="006F02CB" w:rsidRDefault="0072556C" w:rsidP="0072556C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2556C">
        <w:rPr>
          <w:rFonts w:ascii="Times New Roman" w:hAnsi="Times New Roman" w:cs="Times New Roman"/>
          <w:b/>
          <w:sz w:val="28"/>
        </w:rPr>
        <w:t>Оленеводство</w:t>
      </w:r>
    </w:p>
    <w:p w:rsidR="004C19F5" w:rsidRPr="00872E36" w:rsidRDefault="00872E36" w:rsidP="00872E36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872E36">
        <w:rPr>
          <w:rFonts w:ascii="Times New Roman" w:hAnsi="Times New Roman" w:cs="Times New Roman"/>
          <w:b/>
          <w:sz w:val="28"/>
        </w:rPr>
        <w:t xml:space="preserve">Брызгалов, Г. Я. </w:t>
      </w:r>
      <w:r w:rsidR="00974235" w:rsidRPr="00872E36">
        <w:rPr>
          <w:rFonts w:ascii="Times New Roman" w:hAnsi="Times New Roman" w:cs="Times New Roman"/>
          <w:sz w:val="28"/>
        </w:rPr>
        <w:t>С</w:t>
      </w:r>
      <w:r w:rsidRPr="00872E36">
        <w:rPr>
          <w:rFonts w:ascii="Times New Roman" w:hAnsi="Times New Roman" w:cs="Times New Roman"/>
          <w:sz w:val="28"/>
        </w:rPr>
        <w:t xml:space="preserve">еверные олени </w:t>
      </w:r>
      <w:r w:rsidR="00974235" w:rsidRPr="00872E36">
        <w:rPr>
          <w:rFonts w:ascii="Times New Roman" w:hAnsi="Times New Roman" w:cs="Times New Roman"/>
          <w:sz w:val="28"/>
        </w:rPr>
        <w:t>«В</w:t>
      </w:r>
      <w:r w:rsidRPr="00872E36">
        <w:rPr>
          <w:rFonts w:ascii="Times New Roman" w:hAnsi="Times New Roman" w:cs="Times New Roman"/>
          <w:sz w:val="28"/>
        </w:rPr>
        <w:t xml:space="preserve">озрождения» / Г. Я. </w:t>
      </w:r>
      <w:r w:rsidR="00974235" w:rsidRPr="00872E36">
        <w:rPr>
          <w:rFonts w:ascii="Times New Roman" w:hAnsi="Times New Roman" w:cs="Times New Roman"/>
          <w:sz w:val="28"/>
        </w:rPr>
        <w:t xml:space="preserve">Брызгалов </w:t>
      </w:r>
      <w:r w:rsidRPr="00872E36">
        <w:rPr>
          <w:rFonts w:ascii="Times New Roman" w:hAnsi="Times New Roman" w:cs="Times New Roman"/>
          <w:sz w:val="28"/>
        </w:rPr>
        <w:t xml:space="preserve">// </w:t>
      </w:r>
      <w:r w:rsidR="00974235" w:rsidRPr="00872E36">
        <w:rPr>
          <w:rFonts w:ascii="Times New Roman" w:hAnsi="Times New Roman" w:cs="Times New Roman"/>
          <w:sz w:val="28"/>
        </w:rPr>
        <w:t xml:space="preserve">Приоритетные научные направления: от теории к практике. </w:t>
      </w:r>
      <w:r w:rsidRPr="00872E36">
        <w:rPr>
          <w:rFonts w:ascii="Times New Roman" w:hAnsi="Times New Roman" w:cs="Times New Roman"/>
          <w:sz w:val="28"/>
        </w:rPr>
        <w:t xml:space="preserve">– </w:t>
      </w:r>
      <w:r w:rsidR="00974235" w:rsidRPr="00872E36">
        <w:rPr>
          <w:rFonts w:ascii="Times New Roman" w:hAnsi="Times New Roman" w:cs="Times New Roman"/>
          <w:sz w:val="28"/>
        </w:rPr>
        <w:t xml:space="preserve">2016. </w:t>
      </w:r>
      <w:r w:rsidRPr="00872E36">
        <w:rPr>
          <w:rFonts w:ascii="Times New Roman" w:hAnsi="Times New Roman" w:cs="Times New Roman"/>
          <w:sz w:val="28"/>
        </w:rPr>
        <w:t xml:space="preserve">– </w:t>
      </w:r>
      <w:r w:rsidR="00974235" w:rsidRPr="00872E36">
        <w:rPr>
          <w:rFonts w:ascii="Times New Roman" w:hAnsi="Times New Roman" w:cs="Times New Roman"/>
          <w:sz w:val="28"/>
        </w:rPr>
        <w:t>№</w:t>
      </w:r>
      <w:r w:rsidRPr="0026634E">
        <w:rPr>
          <w:rStyle w:val="a3"/>
          <w:rFonts w:ascii="Times New Roman" w:hAnsi="Times New Roman" w:cs="Times New Roman"/>
          <w:sz w:val="28"/>
          <w:u w:val="none"/>
        </w:rPr>
        <w:t xml:space="preserve"> </w:t>
      </w:r>
      <w:r w:rsidR="00974235" w:rsidRPr="00872E36">
        <w:rPr>
          <w:rFonts w:ascii="Times New Roman" w:hAnsi="Times New Roman" w:cs="Times New Roman"/>
          <w:sz w:val="28"/>
        </w:rPr>
        <w:t xml:space="preserve">28. </w:t>
      </w:r>
      <w:r w:rsidRPr="00872E36">
        <w:rPr>
          <w:rFonts w:ascii="Times New Roman" w:hAnsi="Times New Roman" w:cs="Times New Roman"/>
          <w:sz w:val="28"/>
        </w:rPr>
        <w:t xml:space="preserve">– </w:t>
      </w:r>
      <w:r w:rsidR="00974235" w:rsidRPr="00872E36">
        <w:rPr>
          <w:rFonts w:ascii="Times New Roman" w:hAnsi="Times New Roman" w:cs="Times New Roman"/>
          <w:sz w:val="28"/>
        </w:rPr>
        <w:t>С. 72-91.</w:t>
      </w:r>
    </w:p>
    <w:p w:rsidR="00974235" w:rsidRPr="00872E36" w:rsidRDefault="00974235" w:rsidP="00872E36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872E36">
        <w:rPr>
          <w:rFonts w:ascii="Times New Roman" w:hAnsi="Times New Roman" w:cs="Times New Roman"/>
          <w:sz w:val="24"/>
        </w:rPr>
        <w:t xml:space="preserve">В результате сотрудничества ученых ФГБНУ Магаданский НИИСХ и оленеводов племенного хозяйства «Возрождение» Чукотского автономного округа создан внутрипородный тип северных оленей. Новый тип выведен на основе чистопородного разведения путем скрещивания неродственных групп северных оленей чукотской породы, дальнейшего отбора и разведения поголовья желательного типа в течение ряда поколений. Живая масса бычков 5-6 мес. - 67, телочек - 62, третьяков 2 года 4 мес. - 121, важенок 2,5 года - 97 кг. Убойный выход быков-кастратов - 55,3 %, важенок - 51,4 %. Сроки отела ранние. Контроль - стандарт чукотской породы: живая масса бычков 5-6 мес. - 59,5, телочек - 56,3 третьяков 2 года 4 мес. - 100,4, важенок 2,5 года - 87,3 кг. Убойный выход быков-кастратов - 53,2 %, важенок - 50,1 %. Сроки отела средние. Генетический потенциал оленей Возрождение составляет по живой массе полновозрастных важенок 120, быков-кастратов - 150 кг, убойный выход - 53 и 56 % соответственно. </w:t>
      </w:r>
    </w:p>
    <w:p w:rsidR="00974235" w:rsidRDefault="00974235" w:rsidP="0072556C">
      <w:pPr>
        <w:pStyle w:val="a7"/>
        <w:ind w:firstLine="709"/>
        <w:jc w:val="center"/>
        <w:rPr>
          <w:rFonts w:ascii="Times New Roman" w:hAnsi="Times New Roman" w:cs="Times New Roman"/>
          <w:sz w:val="24"/>
        </w:rPr>
      </w:pPr>
    </w:p>
    <w:p w:rsidR="00974235" w:rsidRDefault="008B7118" w:rsidP="008B7118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45C03">
        <w:rPr>
          <w:rFonts w:ascii="Times New Roman" w:hAnsi="Times New Roman" w:cs="Times New Roman"/>
          <w:b/>
          <w:sz w:val="28"/>
        </w:rPr>
        <w:t>Кочкарев</w:t>
      </w:r>
      <w:proofErr w:type="spellEnd"/>
      <w:r w:rsidR="00345C03">
        <w:rPr>
          <w:rFonts w:ascii="Times New Roman" w:hAnsi="Times New Roman" w:cs="Times New Roman"/>
          <w:b/>
          <w:sz w:val="28"/>
        </w:rPr>
        <w:t>,</w:t>
      </w:r>
      <w:r w:rsidRPr="00345C03">
        <w:rPr>
          <w:rFonts w:ascii="Times New Roman" w:hAnsi="Times New Roman" w:cs="Times New Roman"/>
          <w:b/>
          <w:sz w:val="28"/>
        </w:rPr>
        <w:t xml:space="preserve"> П. В.</w:t>
      </w:r>
      <w:r>
        <w:rPr>
          <w:rFonts w:ascii="Times New Roman" w:hAnsi="Times New Roman" w:cs="Times New Roman"/>
          <w:sz w:val="28"/>
        </w:rPr>
        <w:t xml:space="preserve"> </w:t>
      </w:r>
      <w:r w:rsidRPr="008B7118">
        <w:rPr>
          <w:rFonts w:ascii="Times New Roman" w:hAnsi="Times New Roman" w:cs="Times New Roman"/>
          <w:sz w:val="28"/>
        </w:rPr>
        <w:t>Комплексный анализ содержания тяжелых металлов в органах и тканях дикого северного оленя (</w:t>
      </w:r>
      <w:proofErr w:type="spellStart"/>
      <w:r w:rsidRPr="008B7118">
        <w:rPr>
          <w:rFonts w:ascii="Times New Roman" w:hAnsi="Times New Roman" w:cs="Times New Roman"/>
          <w:sz w:val="28"/>
        </w:rPr>
        <w:t>Rangifer</w:t>
      </w:r>
      <w:proofErr w:type="spellEnd"/>
      <w:r w:rsidRPr="008B71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7118">
        <w:rPr>
          <w:rFonts w:ascii="Times New Roman" w:hAnsi="Times New Roman" w:cs="Times New Roman"/>
          <w:sz w:val="28"/>
        </w:rPr>
        <w:t>Tarandus</w:t>
      </w:r>
      <w:proofErr w:type="spellEnd"/>
      <w:r w:rsidRPr="008B7118">
        <w:rPr>
          <w:rFonts w:ascii="Times New Roman" w:hAnsi="Times New Roman" w:cs="Times New Roman"/>
          <w:sz w:val="28"/>
        </w:rPr>
        <w:t xml:space="preserve"> L. 1758)</w:t>
      </w:r>
      <w:r>
        <w:rPr>
          <w:rFonts w:ascii="Times New Roman" w:hAnsi="Times New Roman" w:cs="Times New Roman"/>
          <w:sz w:val="28"/>
        </w:rPr>
        <w:t xml:space="preserve"> / </w:t>
      </w:r>
      <w:r w:rsidRPr="008B7118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8B7118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7118">
        <w:rPr>
          <w:rFonts w:ascii="Times New Roman" w:hAnsi="Times New Roman" w:cs="Times New Roman"/>
          <w:sz w:val="28"/>
        </w:rPr>
        <w:t>Кочкарев</w:t>
      </w:r>
      <w:proofErr w:type="spellEnd"/>
      <w:r w:rsidRPr="008B7118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8B7118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8B7118">
        <w:rPr>
          <w:rFonts w:ascii="Times New Roman" w:hAnsi="Times New Roman" w:cs="Times New Roman"/>
          <w:sz w:val="28"/>
        </w:rPr>
        <w:t xml:space="preserve">Михайлов </w:t>
      </w:r>
      <w:r>
        <w:rPr>
          <w:rFonts w:ascii="Times New Roman" w:hAnsi="Times New Roman" w:cs="Times New Roman"/>
          <w:sz w:val="28"/>
        </w:rPr>
        <w:t xml:space="preserve">// </w:t>
      </w:r>
      <w:r w:rsidRPr="008B7118">
        <w:rPr>
          <w:rFonts w:ascii="Times New Roman" w:hAnsi="Times New Roman" w:cs="Times New Roman"/>
          <w:sz w:val="28"/>
        </w:rPr>
        <w:t>Вестник Красноярского гос</w:t>
      </w:r>
      <w:r>
        <w:rPr>
          <w:rFonts w:ascii="Times New Roman" w:hAnsi="Times New Roman" w:cs="Times New Roman"/>
          <w:sz w:val="28"/>
        </w:rPr>
        <w:t>.</w:t>
      </w:r>
      <w:r w:rsidRPr="008B7118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8B7118">
        <w:rPr>
          <w:rFonts w:ascii="Times New Roman" w:hAnsi="Times New Roman" w:cs="Times New Roman"/>
          <w:sz w:val="28"/>
        </w:rPr>
        <w:t xml:space="preserve">та. </w:t>
      </w:r>
      <w:r>
        <w:rPr>
          <w:rFonts w:ascii="Times New Roman" w:hAnsi="Times New Roman" w:cs="Times New Roman"/>
          <w:sz w:val="28"/>
        </w:rPr>
        <w:t xml:space="preserve">– </w:t>
      </w:r>
      <w:r w:rsidRPr="008B7118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8B7118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8B7118">
        <w:rPr>
          <w:rFonts w:ascii="Times New Roman" w:hAnsi="Times New Roman" w:cs="Times New Roman"/>
          <w:sz w:val="28"/>
        </w:rPr>
        <w:t xml:space="preserve">8. </w:t>
      </w:r>
      <w:r>
        <w:rPr>
          <w:rFonts w:ascii="Times New Roman" w:hAnsi="Times New Roman" w:cs="Times New Roman"/>
          <w:sz w:val="28"/>
        </w:rPr>
        <w:t xml:space="preserve">– </w:t>
      </w:r>
      <w:r w:rsidRPr="008B7118">
        <w:rPr>
          <w:rFonts w:ascii="Times New Roman" w:hAnsi="Times New Roman" w:cs="Times New Roman"/>
          <w:sz w:val="28"/>
        </w:rPr>
        <w:t>С. 21-27.</w:t>
      </w:r>
    </w:p>
    <w:p w:rsidR="00A31AD9" w:rsidRPr="00A31AD9" w:rsidRDefault="00A31AD9" w:rsidP="00A31AD9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A31AD9">
        <w:rPr>
          <w:rFonts w:ascii="Times New Roman" w:hAnsi="Times New Roman" w:cs="Times New Roman"/>
          <w:sz w:val="24"/>
        </w:rPr>
        <w:t xml:space="preserve">В статье приведен анализ данных по содержанию тяжелых металлов (ТМ) в органах и тканях дикого северного оленя. Материал собран на территории Таймырского полуострова в период с 2004 по 2011 г. Анализировался общий массив </w:t>
      </w:r>
      <w:proofErr w:type="gramStart"/>
      <w:r w:rsidRPr="00A31AD9">
        <w:rPr>
          <w:rFonts w:ascii="Times New Roman" w:hAnsi="Times New Roman" w:cs="Times New Roman"/>
          <w:sz w:val="24"/>
        </w:rPr>
        <w:t>данных</w:t>
      </w:r>
      <w:proofErr w:type="gramEnd"/>
      <w:r w:rsidRPr="00A31AD9">
        <w:rPr>
          <w:rFonts w:ascii="Times New Roman" w:hAnsi="Times New Roman" w:cs="Times New Roman"/>
          <w:sz w:val="24"/>
        </w:rPr>
        <w:t xml:space="preserve"> и выполнялась сравни-тельная оценка значений для районов сбора проб. Определялись средние значения концентраций ТМ, накопление металлов в органах, корреляционные коэффициенты между величинами накопления ТМ в органах дикого северного оленя, выполнялся кластерный анализ данных. Объектами кластеризации являются образцы органов и тканей, а признаковым пространством - пространство ТМ, содержание которых в органах и тканях является значением признаков. Исходные данные нормировались, чтобы оценить вклад всех металлов, независимо от их абсолютного содержания в пробах. Безусловной доминантой по массе на всех типах пастбищ является железо, затем - медь. Кадмий и свинец занимают одинаковое положение - в некотором случае по содержанию в органах доминирует </w:t>
      </w:r>
      <w:proofErr w:type="spellStart"/>
      <w:r w:rsidRPr="00A31AD9">
        <w:rPr>
          <w:rFonts w:ascii="Times New Roman" w:hAnsi="Times New Roman" w:cs="Times New Roman"/>
          <w:sz w:val="24"/>
        </w:rPr>
        <w:t>Cd</w:t>
      </w:r>
      <w:proofErr w:type="spellEnd"/>
      <w:r w:rsidRPr="00A31AD9">
        <w:rPr>
          <w:rFonts w:ascii="Times New Roman" w:hAnsi="Times New Roman" w:cs="Times New Roman"/>
          <w:sz w:val="24"/>
        </w:rPr>
        <w:t xml:space="preserve">, в некоторых случаях - </w:t>
      </w:r>
      <w:proofErr w:type="spellStart"/>
      <w:r w:rsidRPr="00A31AD9">
        <w:rPr>
          <w:rFonts w:ascii="Times New Roman" w:hAnsi="Times New Roman" w:cs="Times New Roman"/>
          <w:sz w:val="24"/>
        </w:rPr>
        <w:t>Pb</w:t>
      </w:r>
      <w:proofErr w:type="spellEnd"/>
      <w:r w:rsidRPr="00A31AD9">
        <w:rPr>
          <w:rFonts w:ascii="Times New Roman" w:hAnsi="Times New Roman" w:cs="Times New Roman"/>
          <w:sz w:val="24"/>
        </w:rPr>
        <w:t xml:space="preserve">. При отсутствии нормирования роль доминирующего металла в процессе кластеризации становится преобладающей. Установлены различия по уровню содержания ТМ у диких северных оленей различных группировок, обитающих на западе и востоке Таймырского полуострова. Отмечена неоднородность содержания ТМ в органах и тканях диких северных оленей с западного Таймыра. Это объясняется неоднородностью загрязнения западных пастбищ </w:t>
      </w:r>
      <w:proofErr w:type="gramStart"/>
      <w:r w:rsidRPr="00A31AD9">
        <w:rPr>
          <w:rFonts w:ascii="Times New Roman" w:hAnsi="Times New Roman" w:cs="Times New Roman"/>
          <w:sz w:val="24"/>
        </w:rPr>
        <w:t>антропогенными</w:t>
      </w:r>
      <w:proofErr w:type="gramEnd"/>
      <w:r w:rsidRPr="00A31AD9">
        <w:rPr>
          <w:rFonts w:ascii="Times New Roman" w:hAnsi="Times New Roman" w:cs="Times New Roman"/>
          <w:sz w:val="24"/>
        </w:rPr>
        <w:t xml:space="preserve"> выброса-ми. Содержание </w:t>
      </w:r>
      <w:proofErr w:type="spellStart"/>
      <w:r w:rsidRPr="00A31AD9">
        <w:rPr>
          <w:rFonts w:ascii="Times New Roman" w:hAnsi="Times New Roman" w:cs="Times New Roman"/>
          <w:sz w:val="24"/>
        </w:rPr>
        <w:t>поллютантов</w:t>
      </w:r>
      <w:proofErr w:type="spellEnd"/>
      <w:r w:rsidRPr="00A31AD9">
        <w:rPr>
          <w:rFonts w:ascii="Times New Roman" w:hAnsi="Times New Roman" w:cs="Times New Roman"/>
          <w:sz w:val="24"/>
        </w:rPr>
        <w:t xml:space="preserve"> в органах и тканях дикого северного оленя с западного Таймыра значительно отличается </w:t>
      </w:r>
      <w:proofErr w:type="gramStart"/>
      <w:r w:rsidRPr="00A31AD9">
        <w:rPr>
          <w:rFonts w:ascii="Times New Roman" w:hAnsi="Times New Roman" w:cs="Times New Roman"/>
          <w:sz w:val="24"/>
        </w:rPr>
        <w:t>от</w:t>
      </w:r>
      <w:proofErr w:type="gramEnd"/>
      <w:r w:rsidRPr="00A31AD9">
        <w:rPr>
          <w:rFonts w:ascii="Times New Roman" w:hAnsi="Times New Roman" w:cs="Times New Roman"/>
          <w:sz w:val="24"/>
        </w:rPr>
        <w:t xml:space="preserve"> подобных с восточного Таймыра. </w:t>
      </w:r>
    </w:p>
    <w:p w:rsidR="008B7118" w:rsidRPr="008B7118" w:rsidRDefault="008B7118" w:rsidP="008B7118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9E7D93" w:rsidRPr="0072556C" w:rsidRDefault="0072556C" w:rsidP="0072556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2556C">
        <w:rPr>
          <w:rFonts w:ascii="Times New Roman" w:hAnsi="Times New Roman" w:cs="Times New Roman"/>
          <w:b/>
          <w:sz w:val="28"/>
        </w:rPr>
        <w:t>Нураев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72556C">
        <w:rPr>
          <w:rFonts w:ascii="Times New Roman" w:hAnsi="Times New Roman" w:cs="Times New Roman"/>
          <w:b/>
          <w:sz w:val="28"/>
        </w:rPr>
        <w:t xml:space="preserve"> Х. Э.</w:t>
      </w:r>
      <w:r w:rsidRPr="0072556C">
        <w:rPr>
          <w:rFonts w:ascii="Times New Roman" w:hAnsi="Times New Roman" w:cs="Times New Roman"/>
          <w:sz w:val="28"/>
        </w:rPr>
        <w:t xml:space="preserve"> </w:t>
      </w:r>
      <w:r w:rsidR="001358BB" w:rsidRPr="0072556C">
        <w:rPr>
          <w:rFonts w:ascii="Times New Roman" w:hAnsi="Times New Roman" w:cs="Times New Roman"/>
          <w:sz w:val="28"/>
        </w:rPr>
        <w:t>П</w:t>
      </w:r>
      <w:r w:rsidRPr="0072556C">
        <w:rPr>
          <w:rFonts w:ascii="Times New Roman" w:hAnsi="Times New Roman" w:cs="Times New Roman"/>
          <w:sz w:val="28"/>
        </w:rPr>
        <w:t xml:space="preserve">рогнозирование дозовой нагрузки на организм северных оленей, обитающих в разных регионах </w:t>
      </w:r>
      <w:r w:rsidR="001358BB" w:rsidRPr="0072556C">
        <w:rPr>
          <w:rFonts w:ascii="Times New Roman" w:hAnsi="Times New Roman" w:cs="Times New Roman"/>
          <w:sz w:val="28"/>
        </w:rPr>
        <w:t>Р</w:t>
      </w:r>
      <w:r w:rsidRPr="0072556C">
        <w:rPr>
          <w:rFonts w:ascii="Times New Roman" w:hAnsi="Times New Roman" w:cs="Times New Roman"/>
          <w:sz w:val="28"/>
        </w:rPr>
        <w:t>еспублики</w:t>
      </w:r>
      <w:r w:rsidR="001358BB" w:rsidRPr="0072556C">
        <w:rPr>
          <w:rFonts w:ascii="Times New Roman" w:hAnsi="Times New Roman" w:cs="Times New Roman"/>
          <w:sz w:val="28"/>
        </w:rPr>
        <w:t xml:space="preserve"> САХА (Я</w:t>
      </w:r>
      <w:r w:rsidRPr="0072556C">
        <w:rPr>
          <w:rFonts w:ascii="Times New Roman" w:hAnsi="Times New Roman" w:cs="Times New Roman"/>
          <w:sz w:val="28"/>
        </w:rPr>
        <w:t>кутия</w:t>
      </w:r>
      <w:r w:rsidR="001358BB" w:rsidRPr="0072556C">
        <w:rPr>
          <w:rFonts w:ascii="Times New Roman" w:hAnsi="Times New Roman" w:cs="Times New Roman"/>
          <w:sz w:val="28"/>
        </w:rPr>
        <w:t>)</w:t>
      </w:r>
      <w:r w:rsidR="0026634E">
        <w:rPr>
          <w:rFonts w:ascii="Times New Roman" w:hAnsi="Times New Roman" w:cs="Times New Roman"/>
          <w:sz w:val="28"/>
        </w:rPr>
        <w:t xml:space="preserve"> </w:t>
      </w:r>
      <w:r w:rsidR="001358BB" w:rsidRPr="0072556C">
        <w:rPr>
          <w:rFonts w:ascii="Times New Roman" w:hAnsi="Times New Roman" w:cs="Times New Roman"/>
          <w:sz w:val="28"/>
        </w:rPr>
        <w:t>/</w:t>
      </w:r>
      <w:r w:rsidR="0026634E">
        <w:rPr>
          <w:rFonts w:ascii="Times New Roman" w:hAnsi="Times New Roman" w:cs="Times New Roman"/>
          <w:sz w:val="28"/>
        </w:rPr>
        <w:t xml:space="preserve"> </w:t>
      </w:r>
      <w:r w:rsidR="0026634E" w:rsidRPr="0072556C">
        <w:rPr>
          <w:rFonts w:ascii="Times New Roman" w:hAnsi="Times New Roman" w:cs="Times New Roman"/>
          <w:sz w:val="28"/>
        </w:rPr>
        <w:t>Х.</w:t>
      </w:r>
      <w:r w:rsidR="0026634E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26634E" w:rsidRPr="0072556C">
        <w:rPr>
          <w:rFonts w:ascii="Times New Roman" w:hAnsi="Times New Roman" w:cs="Times New Roman"/>
          <w:sz w:val="28"/>
        </w:rPr>
        <w:t xml:space="preserve">Э. </w:t>
      </w:r>
      <w:proofErr w:type="spellStart"/>
      <w:r w:rsidR="001358BB" w:rsidRPr="0072556C">
        <w:rPr>
          <w:rFonts w:ascii="Times New Roman" w:hAnsi="Times New Roman" w:cs="Times New Roman"/>
          <w:sz w:val="28"/>
        </w:rPr>
        <w:t>Нураев</w:t>
      </w:r>
      <w:proofErr w:type="spellEnd"/>
      <w:r w:rsidR="001358BB" w:rsidRPr="0072556C">
        <w:rPr>
          <w:rFonts w:ascii="Times New Roman" w:hAnsi="Times New Roman" w:cs="Times New Roman"/>
          <w:sz w:val="28"/>
        </w:rPr>
        <w:t xml:space="preserve"> // Агропродовольственная политика России. </w:t>
      </w:r>
      <w:r>
        <w:rPr>
          <w:rFonts w:ascii="Times New Roman" w:hAnsi="Times New Roman" w:cs="Times New Roman"/>
          <w:sz w:val="28"/>
        </w:rPr>
        <w:t xml:space="preserve">– </w:t>
      </w:r>
      <w:r w:rsidR="001358BB" w:rsidRPr="0072556C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="001358BB" w:rsidRPr="0072556C">
        <w:rPr>
          <w:rFonts w:ascii="Times New Roman" w:hAnsi="Times New Roman" w:cs="Times New Roman"/>
          <w:sz w:val="28"/>
        </w:rPr>
        <w:t xml:space="preserve"> № 4. – С.</w:t>
      </w:r>
      <w:r w:rsidR="0026634E">
        <w:rPr>
          <w:rFonts w:ascii="Times New Roman" w:hAnsi="Times New Roman" w:cs="Times New Roman"/>
          <w:sz w:val="28"/>
        </w:rPr>
        <w:t xml:space="preserve"> </w:t>
      </w:r>
      <w:r w:rsidR="001358BB" w:rsidRPr="0072556C">
        <w:rPr>
          <w:rFonts w:ascii="Times New Roman" w:hAnsi="Times New Roman" w:cs="Times New Roman"/>
          <w:sz w:val="28"/>
        </w:rPr>
        <w:t>62-65.</w:t>
      </w:r>
    </w:p>
    <w:p w:rsidR="001358BB" w:rsidRDefault="001358BB" w:rsidP="0072556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72556C">
        <w:rPr>
          <w:rFonts w:ascii="Times New Roman" w:hAnsi="Times New Roman" w:cs="Times New Roman"/>
          <w:sz w:val="24"/>
        </w:rPr>
        <w:lastRenderedPageBreak/>
        <w:t>В статье рассмотрены проблемы радиоэкологической обстановки якутского региона. Произведен прогноз последствий внутреннего облучения северных оленей радионуклидами, содержащихся в лишайниках, которые составляют основную кормовую базу данных видов, обитающих на данной территории</w:t>
      </w:r>
      <w:r w:rsidR="0072556C" w:rsidRPr="0072556C">
        <w:rPr>
          <w:rFonts w:ascii="Times New Roman" w:hAnsi="Times New Roman" w:cs="Times New Roman"/>
          <w:sz w:val="24"/>
        </w:rPr>
        <w:t>.</w:t>
      </w:r>
    </w:p>
    <w:p w:rsidR="0072556C" w:rsidRDefault="0072556C" w:rsidP="0072556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72556C" w:rsidRPr="0072556C" w:rsidRDefault="0072556C" w:rsidP="0072556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Л.М. Бабанина</w:t>
      </w:r>
    </w:p>
    <w:sectPr w:rsidR="0072556C" w:rsidRPr="007255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C8" w:rsidRDefault="00FF72C8" w:rsidP="00345C03">
      <w:pPr>
        <w:spacing w:after="0" w:line="240" w:lineRule="auto"/>
      </w:pPr>
      <w:r>
        <w:separator/>
      </w:r>
    </w:p>
  </w:endnote>
  <w:endnote w:type="continuationSeparator" w:id="0">
    <w:p w:rsidR="00FF72C8" w:rsidRDefault="00FF72C8" w:rsidP="0034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324308"/>
      <w:docPartObj>
        <w:docPartGallery w:val="Page Numbers (Bottom of Page)"/>
        <w:docPartUnique/>
      </w:docPartObj>
    </w:sdtPr>
    <w:sdtEndPr/>
    <w:sdtContent>
      <w:p w:rsidR="00345C03" w:rsidRDefault="00345C0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34E">
          <w:rPr>
            <w:noProof/>
          </w:rPr>
          <w:t>2</w:t>
        </w:r>
        <w:r>
          <w:fldChar w:fldCharType="end"/>
        </w:r>
      </w:p>
    </w:sdtContent>
  </w:sdt>
  <w:p w:rsidR="00345C03" w:rsidRDefault="00345C0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C8" w:rsidRDefault="00FF72C8" w:rsidP="00345C03">
      <w:pPr>
        <w:spacing w:after="0" w:line="240" w:lineRule="auto"/>
      </w:pPr>
      <w:r>
        <w:separator/>
      </w:r>
    </w:p>
  </w:footnote>
  <w:footnote w:type="continuationSeparator" w:id="0">
    <w:p w:rsidR="00FF72C8" w:rsidRDefault="00FF72C8" w:rsidP="00345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EE"/>
    <w:rsid w:val="001358BB"/>
    <w:rsid w:val="0026634E"/>
    <w:rsid w:val="002A5249"/>
    <w:rsid w:val="00345C03"/>
    <w:rsid w:val="0038342E"/>
    <w:rsid w:val="004C19F5"/>
    <w:rsid w:val="005136EE"/>
    <w:rsid w:val="005313F0"/>
    <w:rsid w:val="005506AC"/>
    <w:rsid w:val="006F02CB"/>
    <w:rsid w:val="0072556C"/>
    <w:rsid w:val="00777931"/>
    <w:rsid w:val="00872E36"/>
    <w:rsid w:val="008B7118"/>
    <w:rsid w:val="00974235"/>
    <w:rsid w:val="009E7D93"/>
    <w:rsid w:val="00A31AD9"/>
    <w:rsid w:val="00AD22F8"/>
    <w:rsid w:val="00BA3582"/>
    <w:rsid w:val="00C107B6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8BB"/>
    <w:rPr>
      <w:color w:val="0000FF"/>
      <w:u w:val="single"/>
    </w:rPr>
  </w:style>
  <w:style w:type="table" w:styleId="a4">
    <w:name w:val="Table Grid"/>
    <w:basedOn w:val="a1"/>
    <w:uiPriority w:val="59"/>
    <w:rsid w:val="006F02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2C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2556C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4C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4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5C03"/>
  </w:style>
  <w:style w:type="paragraph" w:styleId="ab">
    <w:name w:val="footer"/>
    <w:basedOn w:val="a"/>
    <w:link w:val="ac"/>
    <w:uiPriority w:val="99"/>
    <w:unhideWhenUsed/>
    <w:rsid w:val="0034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5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8BB"/>
    <w:rPr>
      <w:color w:val="0000FF"/>
      <w:u w:val="single"/>
    </w:rPr>
  </w:style>
  <w:style w:type="table" w:styleId="a4">
    <w:name w:val="Table Grid"/>
    <w:basedOn w:val="a1"/>
    <w:uiPriority w:val="59"/>
    <w:rsid w:val="006F02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2C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2556C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4C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4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5C03"/>
  </w:style>
  <w:style w:type="paragraph" w:styleId="ab">
    <w:name w:val="footer"/>
    <w:basedOn w:val="a"/>
    <w:link w:val="ac"/>
    <w:uiPriority w:val="99"/>
    <w:unhideWhenUsed/>
    <w:rsid w:val="0034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18</cp:revision>
  <dcterms:created xsi:type="dcterms:W3CDTF">2016-07-31T07:00:00Z</dcterms:created>
  <dcterms:modified xsi:type="dcterms:W3CDTF">2016-10-16T06:26:00Z</dcterms:modified>
</cp:coreProperties>
</file>