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806"/>
      </w:tblGrid>
      <w:tr w:rsidR="00545773" w:rsidRPr="00B5075E" w14:paraId="0181CC7B" w14:textId="77777777" w:rsidTr="00316DAA">
        <w:trPr>
          <w:trHeight w:val="61"/>
        </w:trPr>
        <w:tc>
          <w:tcPr>
            <w:tcW w:w="828" w:type="pct"/>
            <w:hideMark/>
          </w:tcPr>
          <w:p w14:paraId="28559343" w14:textId="77777777" w:rsidR="00545773" w:rsidRPr="00B5075E" w:rsidRDefault="00545773" w:rsidP="00316DAA">
            <w:pPr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noProof/>
                <w:lang w:eastAsia="ru-RU"/>
              </w:rPr>
              <w:drawing>
                <wp:inline distT="0" distB="0" distL="0" distR="0" wp14:anchorId="6B8E2FD8" wp14:editId="48CE7545">
                  <wp:extent cx="600710" cy="307340"/>
                  <wp:effectExtent l="0" t="0" r="889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75FF323A" w14:textId="77777777" w:rsidR="00545773" w:rsidRPr="00B5075E" w:rsidRDefault="00545773" w:rsidP="00316DAA">
            <w:pPr>
              <w:jc w:val="center"/>
              <w:rPr>
                <w:rFonts w:ascii="Times New Roman" w:hAnsi="Times New Roman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5A36C072" w14:textId="77777777" w:rsidR="00545773" w:rsidRPr="00B5075E" w:rsidRDefault="00545773" w:rsidP="0031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441D2FA1" w14:textId="77777777" w:rsidR="00545773" w:rsidRDefault="00545773" w:rsidP="00C22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6B88D47E" w14:textId="5C7C5048" w:rsidR="00C227D4" w:rsidRDefault="00C227D4" w:rsidP="00C22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227D4">
        <w:rPr>
          <w:rFonts w:ascii="Times New Roman" w:hAnsi="Times New Roman" w:cs="Times New Roman"/>
          <w:b/>
          <w:sz w:val="28"/>
        </w:rPr>
        <w:t xml:space="preserve">Плодоводство. </w:t>
      </w:r>
      <w:proofErr w:type="spellStart"/>
      <w:r w:rsidRPr="00C227D4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14:paraId="1598EB5C" w14:textId="0AC2B141" w:rsidR="00B27B8F" w:rsidRPr="00DD094A" w:rsidRDefault="00B27B8F" w:rsidP="00B27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4A">
        <w:rPr>
          <w:rFonts w:ascii="Times New Roman" w:hAnsi="Times New Roman" w:cs="Times New Roman"/>
          <w:sz w:val="28"/>
          <w:szCs w:val="28"/>
        </w:rPr>
        <w:t>Соколов,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4A">
        <w:rPr>
          <w:rFonts w:ascii="Times New Roman" w:hAnsi="Times New Roman" w:cs="Times New Roman"/>
          <w:sz w:val="28"/>
          <w:szCs w:val="28"/>
        </w:rPr>
        <w:t xml:space="preserve">В. </w:t>
      </w:r>
      <w:r w:rsidRPr="00DD09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Размещение и развитие садоводства в России</w:t>
      </w:r>
      <w:r w:rsidRPr="00DD094A">
        <w:rPr>
          <w:rFonts w:ascii="Times New Roman" w:hAnsi="Times New Roman" w:cs="Times New Roman"/>
          <w:sz w:val="28"/>
          <w:szCs w:val="28"/>
        </w:rPr>
        <w:t xml:space="preserve">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4A">
        <w:rPr>
          <w:rFonts w:ascii="Times New Roman" w:hAnsi="Times New Roman" w:cs="Times New Roman"/>
          <w:sz w:val="28"/>
          <w:szCs w:val="28"/>
        </w:rPr>
        <w:t>В. Соколов,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4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4A">
        <w:rPr>
          <w:rFonts w:ascii="Times New Roman" w:hAnsi="Times New Roman" w:cs="Times New Roman"/>
          <w:sz w:val="28"/>
          <w:szCs w:val="28"/>
        </w:rPr>
        <w:t>Жиляков – Текст (визуальный</w:t>
      </w:r>
      <w:proofErr w:type="gramStart"/>
      <w:r w:rsidRPr="00DD094A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DD094A">
        <w:rPr>
          <w:rFonts w:ascii="Times New Roman" w:hAnsi="Times New Roman" w:cs="Times New Roman"/>
          <w:sz w:val="28"/>
          <w:szCs w:val="28"/>
        </w:rPr>
        <w:t xml:space="preserve"> электронный // Вестник Курской государственной сельскохозяйственной академии. – 2020. – № 7. – С. 103</w:t>
      </w:r>
      <w:r w:rsidR="00D778FE">
        <w:rPr>
          <w:rFonts w:ascii="Times New Roman" w:hAnsi="Times New Roman" w:cs="Times New Roman"/>
          <w:sz w:val="28"/>
          <w:szCs w:val="28"/>
        </w:rPr>
        <w:t>–</w:t>
      </w:r>
      <w:r w:rsidRPr="00DD094A">
        <w:rPr>
          <w:rFonts w:ascii="Times New Roman" w:hAnsi="Times New Roman" w:cs="Times New Roman"/>
          <w:sz w:val="28"/>
          <w:szCs w:val="28"/>
        </w:rPr>
        <w:t>111. 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D094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https://www.elibrary.ru/item.asp?id=44191676</w:t>
        </w:r>
      </w:hyperlink>
      <w:r w:rsidRPr="00DD094A">
        <w:rPr>
          <w:rFonts w:ascii="Times New Roman" w:hAnsi="Times New Roman" w:cs="Times New Roman"/>
          <w:sz w:val="28"/>
          <w:szCs w:val="28"/>
        </w:rPr>
        <w:t xml:space="preserve"> (дата обращения 17.11.</w:t>
      </w:r>
      <w:r w:rsidR="00334551">
        <w:rPr>
          <w:rFonts w:ascii="Times New Roman" w:hAnsi="Times New Roman" w:cs="Times New Roman"/>
          <w:sz w:val="28"/>
          <w:szCs w:val="28"/>
        </w:rPr>
        <w:t>20</w:t>
      </w:r>
      <w:r w:rsidRPr="00DD094A">
        <w:rPr>
          <w:rFonts w:ascii="Times New Roman" w:hAnsi="Times New Roman" w:cs="Times New Roman"/>
          <w:sz w:val="28"/>
          <w:szCs w:val="28"/>
        </w:rPr>
        <w:t>20)</w:t>
      </w:r>
    </w:p>
    <w:p w14:paraId="2689F1EE" w14:textId="7C82CD6E" w:rsidR="00B27B8F" w:rsidRPr="00B27B8F" w:rsidRDefault="00B27B8F" w:rsidP="00B27B8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B8F">
        <w:rPr>
          <w:rFonts w:ascii="Times New Roman" w:hAnsi="Times New Roman" w:cs="Times New Roman"/>
          <w:i/>
          <w:sz w:val="24"/>
          <w:szCs w:val="24"/>
        </w:rPr>
        <w:t xml:space="preserve">Целью исследования является изучение особенностей размещения садоводства в России и разработка предложений по повышению эффективности производства плодов и ягод на основе инновационного развития отрасли. Для решения поставленных задач необходимо рассмотреть размещение садоводства в России, современное состояние отрасли в основных зонах развития производства плодово-ягодной продукции, предложить пути роста эффективности ведения садоводства на основе инновационного подхода и опыта функционирования передовых садоводческих предприятий. На современном этапе развития садоводства такого рода подходами к развитию отрасли являются создание современных интенсивных садов, применение инновационных технологий производства продукции садоводства, совершенствование материально-технической базы на основе создания и использования современной техники и оборудования для производства и хранения плодово-ягодной продукции, осуществление научно-исследовательских и опытно-конструкторских работ в области инновационного развития садоводства, подготовка высококвалифицированных специалистов для отрасли, формирование системы информационно-консультационного обеспечения производителей плодово-ягодной продукции. Непременным условием эффективного производства плодово-ягодной продукции является государственная поддержка отрасли, основными направлениями которой должны быть закладка и рекультивация многолетних </w:t>
      </w:r>
      <w:proofErr w:type="spellStart"/>
      <w:r w:rsidRPr="00B27B8F">
        <w:rPr>
          <w:rFonts w:ascii="Times New Roman" w:hAnsi="Times New Roman" w:cs="Times New Roman"/>
          <w:i/>
          <w:sz w:val="24"/>
          <w:szCs w:val="24"/>
        </w:rPr>
        <w:t>насаж</w:t>
      </w:r>
      <w:r w:rsidR="00BE4EFA">
        <w:rPr>
          <w:rFonts w:ascii="Times New Roman" w:hAnsi="Times New Roman" w:cs="Times New Roman"/>
          <w:i/>
          <w:sz w:val="24"/>
          <w:szCs w:val="24"/>
        </w:rPr>
        <w:t>н</w:t>
      </w:r>
      <w:r w:rsidRPr="00B27B8F">
        <w:rPr>
          <w:rFonts w:ascii="Times New Roman" w:hAnsi="Times New Roman" w:cs="Times New Roman"/>
          <w:i/>
          <w:sz w:val="24"/>
          <w:szCs w:val="24"/>
        </w:rPr>
        <w:t>ой</w:t>
      </w:r>
      <w:proofErr w:type="spellEnd"/>
      <w:r w:rsidRPr="00B27B8F">
        <w:rPr>
          <w:rFonts w:ascii="Times New Roman" w:hAnsi="Times New Roman" w:cs="Times New Roman"/>
          <w:i/>
          <w:sz w:val="24"/>
          <w:szCs w:val="24"/>
        </w:rPr>
        <w:t xml:space="preserve"> деятельности в области садоводства.</w:t>
      </w:r>
    </w:p>
    <w:p w14:paraId="186B97F3" w14:textId="77777777" w:rsidR="00081F99" w:rsidRDefault="00081F99" w:rsidP="00B27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2820B8CB" w14:textId="1B11E42F" w:rsidR="00B27B8F" w:rsidRPr="00C227D4" w:rsidRDefault="00B27B8F" w:rsidP="00B27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Плодоводство</w:t>
      </w:r>
    </w:p>
    <w:p w14:paraId="5A872CF8" w14:textId="77777777" w:rsidR="00CA71C2" w:rsidRPr="00C52C45" w:rsidRDefault="00CA71C2" w:rsidP="00CA71C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  <w:r w:rsidRPr="00C52C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Бессонова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C52C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В.</w:t>
      </w:r>
      <w:r w:rsidRPr="00C5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C52C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Урожайность сортообразцов боярышника при разных формах кроны</w:t>
        </w:r>
      </w:hyperlink>
      <w:r w:rsidRPr="00C5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C52C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В.</w:t>
      </w:r>
      <w:r w:rsidRPr="00C5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C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Бессонова.</w:t>
      </w:r>
      <w:r w:rsidRPr="00C52C45">
        <w:rPr>
          <w:rFonts w:ascii="Times New Roman" w:eastAsia="Times New Roman" w:hAnsi="Times New Roman" w:cs="Times New Roman"/>
          <w:iCs/>
          <w:color w:val="00008F"/>
          <w:sz w:val="28"/>
          <w:szCs w:val="28"/>
          <w:lang w:eastAsia="ru-RU"/>
        </w:rPr>
        <w:t xml:space="preserve"> </w:t>
      </w:r>
      <w:r w:rsidRPr="00C52C45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C52C45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C52C45">
        <w:rPr>
          <w:rFonts w:ascii="Times New Roman" w:hAnsi="Times New Roman" w:cs="Times New Roman"/>
          <w:sz w:val="28"/>
          <w:szCs w:val="28"/>
        </w:rPr>
        <w:t xml:space="preserve"> электронный // Вестник Мичуринского государственного аграрного университета. – 2020. – № 3 (62). – С. </w:t>
      </w:r>
      <w:r w:rsidRPr="00C52C45">
        <w:rPr>
          <w:rFonts w:ascii="Times New Roman" w:eastAsia="Times New Roman" w:hAnsi="Times New Roman" w:cs="Times New Roman"/>
          <w:sz w:val="28"/>
          <w:szCs w:val="28"/>
          <w:lang w:eastAsia="ru-RU"/>
        </w:rPr>
        <w:t>43–48.</w:t>
      </w:r>
      <w:r w:rsidRPr="00C52C45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9" w:history="1">
        <w:r w:rsidRPr="00C52C4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https://www.elibrary.ru/item.asp?id=43989518</w:t>
        </w:r>
      </w:hyperlink>
      <w:r w:rsidRPr="00C52C45">
        <w:rPr>
          <w:rFonts w:ascii="Times New Roman" w:hAnsi="Times New Roman" w:cs="Times New Roman"/>
          <w:sz w:val="28"/>
          <w:szCs w:val="28"/>
        </w:rPr>
        <w:t xml:space="preserve"> (дата обращения 18.11.2020)</w:t>
      </w:r>
      <w:r w:rsidRPr="00C52C45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 xml:space="preserve"> </w:t>
      </w:r>
    </w:p>
    <w:p w14:paraId="0ED510B8" w14:textId="77777777" w:rsidR="00CA71C2" w:rsidRPr="00C52C45" w:rsidRDefault="00CA71C2" w:rsidP="00CA71C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45">
        <w:rPr>
          <w:rFonts w:ascii="Times New Roman" w:hAnsi="Times New Roman" w:cs="Times New Roman"/>
          <w:i/>
          <w:sz w:val="24"/>
          <w:szCs w:val="24"/>
        </w:rPr>
        <w:t xml:space="preserve">В данной статье представлены результаты исследований урожайности 5 </w:t>
      </w:r>
      <w:proofErr w:type="spellStart"/>
      <w:r w:rsidRPr="00C52C45">
        <w:rPr>
          <w:rFonts w:ascii="Times New Roman" w:hAnsi="Times New Roman" w:cs="Times New Roman"/>
          <w:i/>
          <w:sz w:val="24"/>
          <w:szCs w:val="24"/>
        </w:rPr>
        <w:t>сортообразцов</w:t>
      </w:r>
      <w:proofErr w:type="spellEnd"/>
      <w:r w:rsidRPr="00C52C45">
        <w:rPr>
          <w:rFonts w:ascii="Times New Roman" w:hAnsi="Times New Roman" w:cs="Times New Roman"/>
          <w:i/>
          <w:sz w:val="24"/>
          <w:szCs w:val="24"/>
        </w:rPr>
        <w:t xml:space="preserve"> боярышника в зависимости от формы кроны в условиях ЦЧР.</w:t>
      </w:r>
    </w:p>
    <w:p w14:paraId="194EDC7A" w14:textId="77777777" w:rsidR="00CA71C2" w:rsidRDefault="00CA71C2" w:rsidP="0085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10FE1E8" w14:textId="77777777" w:rsidR="00BE4EFA" w:rsidRPr="00077EA6" w:rsidRDefault="00BE4EFA" w:rsidP="00BE4EFA">
      <w:pPr>
        <w:pStyle w:val="a3"/>
        <w:ind w:firstLine="709"/>
        <w:jc w:val="both"/>
        <w:rPr>
          <w:rFonts w:ascii="Tahoma" w:hAnsi="Tahoma" w:cs="Tahoma"/>
          <w:color w:val="000000"/>
          <w:sz w:val="28"/>
          <w:szCs w:val="28"/>
          <w:shd w:val="clear" w:color="auto" w:fill="F5F5F5"/>
        </w:rPr>
      </w:pPr>
      <w:r w:rsidRPr="0007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Бессонова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07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В.</w:t>
      </w:r>
      <w:r w:rsidRPr="0007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077EA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Оценка морфоструктурных компонентов продуктивности сортообразцов боярышника при разных формах кроны</w:t>
        </w:r>
      </w:hyperlink>
      <w:r w:rsidRPr="0007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7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В.</w:t>
      </w:r>
      <w:r w:rsidRPr="0007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Бессонова. </w:t>
      </w:r>
      <w:r w:rsidRPr="00077EA6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077EA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77EA6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7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Вестник Мичуринского государственного аграрного университета. – 2020. – № 3 (62). – С. 34–39. </w:t>
      </w:r>
      <w:r w:rsidRPr="00077EA6">
        <w:rPr>
          <w:rFonts w:ascii="Times New Roman" w:hAnsi="Times New Roman" w:cs="Times New Roman"/>
          <w:sz w:val="28"/>
          <w:szCs w:val="28"/>
        </w:rPr>
        <w:t xml:space="preserve">– URL: </w:t>
      </w:r>
      <w:r w:rsidRPr="00077EA6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 xml:space="preserve">https://www.elibrary.ru/item.asp?id=43989516 </w:t>
      </w:r>
      <w:r w:rsidRPr="00077E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18.11.2020)</w:t>
      </w:r>
      <w:r w:rsidRPr="00077EA6">
        <w:rPr>
          <w:rFonts w:ascii="Tahoma" w:hAnsi="Tahoma" w:cs="Tahoma"/>
          <w:color w:val="000000"/>
          <w:sz w:val="28"/>
          <w:szCs w:val="28"/>
          <w:shd w:val="clear" w:color="auto" w:fill="F5F5F5"/>
        </w:rPr>
        <w:t xml:space="preserve"> </w:t>
      </w:r>
    </w:p>
    <w:p w14:paraId="195A5F52" w14:textId="77777777" w:rsidR="00BE4EFA" w:rsidRPr="00077EA6" w:rsidRDefault="00BE4EFA" w:rsidP="00BE4EF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77EA6">
        <w:rPr>
          <w:rFonts w:ascii="Times New Roman" w:hAnsi="Times New Roman" w:cs="Times New Roman"/>
          <w:i/>
          <w:sz w:val="24"/>
        </w:rPr>
        <w:t xml:space="preserve">Потенциальную продуктивность растений боярышника, определяет много компонентов: количество соцветий, цветков, завязей и плодов. Знание биологических особенностей растений изучаемых форм боярышника позволяет рационально вести селекцию, подбирая исходные формы, благодаря которым можно совмещать большое количество слагаемых продуктивности на самом высоком уровне. Продуктивность </w:t>
      </w:r>
      <w:r w:rsidRPr="00077EA6">
        <w:rPr>
          <w:rFonts w:ascii="Times New Roman" w:hAnsi="Times New Roman" w:cs="Times New Roman"/>
          <w:i/>
          <w:sz w:val="24"/>
        </w:rPr>
        <w:lastRenderedPageBreak/>
        <w:t xml:space="preserve">боярышника изменяется в зависимости от возраста растения, специфики его места обитания и погодных условий [7-9]. В данной статье представлены результаты потенциальной продуктивности </w:t>
      </w:r>
      <w:proofErr w:type="spellStart"/>
      <w:r w:rsidRPr="00077EA6">
        <w:rPr>
          <w:rFonts w:ascii="Times New Roman" w:hAnsi="Times New Roman" w:cs="Times New Roman"/>
          <w:i/>
          <w:sz w:val="24"/>
        </w:rPr>
        <w:t>сортообразцов</w:t>
      </w:r>
      <w:proofErr w:type="spellEnd"/>
      <w:r w:rsidRPr="00077EA6">
        <w:rPr>
          <w:rFonts w:ascii="Times New Roman" w:hAnsi="Times New Roman" w:cs="Times New Roman"/>
          <w:i/>
          <w:sz w:val="24"/>
        </w:rPr>
        <w:t xml:space="preserve"> боярышника при разных формах кроны за 2013-2015 гг.</w:t>
      </w:r>
    </w:p>
    <w:p w14:paraId="279E5F7E" w14:textId="77777777" w:rsidR="00597F8A" w:rsidRDefault="00597F8A" w:rsidP="0085332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14:paraId="7C5148AB" w14:textId="33F96CB4" w:rsidR="00BE4EFA" w:rsidRPr="00597F8A" w:rsidRDefault="00597F8A" w:rsidP="00597F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7F8A">
        <w:rPr>
          <w:rFonts w:ascii="Times New Roman" w:hAnsi="Times New Roman" w:cs="Times New Roman"/>
          <w:sz w:val="28"/>
        </w:rPr>
        <w:t>Корнеева, С.</w:t>
      </w:r>
      <w:r>
        <w:rPr>
          <w:rFonts w:ascii="Times New Roman" w:hAnsi="Times New Roman" w:cs="Times New Roman"/>
          <w:sz w:val="28"/>
        </w:rPr>
        <w:t xml:space="preserve"> </w:t>
      </w:r>
      <w:r w:rsidRPr="00597F8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97F8A">
        <w:rPr>
          <w:rFonts w:ascii="Times New Roman" w:hAnsi="Times New Roman" w:cs="Times New Roman"/>
          <w:sz w:val="28"/>
        </w:rPr>
        <w:t xml:space="preserve">Новые </w:t>
      </w:r>
      <w:proofErr w:type="spellStart"/>
      <w:r w:rsidRPr="00597F8A">
        <w:rPr>
          <w:rFonts w:ascii="Times New Roman" w:hAnsi="Times New Roman" w:cs="Times New Roman"/>
          <w:sz w:val="28"/>
        </w:rPr>
        <w:t>колонновидные</w:t>
      </w:r>
      <w:proofErr w:type="spellEnd"/>
      <w:r w:rsidRPr="00597F8A">
        <w:rPr>
          <w:rFonts w:ascii="Times New Roman" w:hAnsi="Times New Roman" w:cs="Times New Roman"/>
          <w:sz w:val="28"/>
        </w:rPr>
        <w:t xml:space="preserve"> гибриды яблони селекции ВНИИСПК / С.</w:t>
      </w:r>
      <w:r>
        <w:rPr>
          <w:rFonts w:ascii="Times New Roman" w:hAnsi="Times New Roman" w:cs="Times New Roman"/>
          <w:sz w:val="28"/>
        </w:rPr>
        <w:t xml:space="preserve"> </w:t>
      </w:r>
      <w:r w:rsidRPr="00597F8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97F8A">
        <w:rPr>
          <w:rFonts w:ascii="Times New Roman" w:hAnsi="Times New Roman" w:cs="Times New Roman"/>
          <w:sz w:val="28"/>
        </w:rPr>
        <w:t>Корнеева, Е.</w:t>
      </w:r>
      <w:r>
        <w:rPr>
          <w:rFonts w:ascii="Times New Roman" w:hAnsi="Times New Roman" w:cs="Times New Roman"/>
          <w:sz w:val="28"/>
        </w:rPr>
        <w:t xml:space="preserve"> </w:t>
      </w:r>
      <w:r w:rsidRPr="00597F8A">
        <w:rPr>
          <w:rFonts w:ascii="Times New Roman" w:hAnsi="Times New Roman" w:cs="Times New Roman"/>
          <w:sz w:val="28"/>
        </w:rPr>
        <w:t>Н. Седов, Т.</w:t>
      </w:r>
      <w:r>
        <w:rPr>
          <w:rFonts w:ascii="Times New Roman" w:hAnsi="Times New Roman" w:cs="Times New Roman"/>
          <w:sz w:val="28"/>
        </w:rPr>
        <w:t xml:space="preserve"> </w:t>
      </w:r>
      <w:r w:rsidRPr="00597F8A">
        <w:rPr>
          <w:rFonts w:ascii="Times New Roman" w:hAnsi="Times New Roman" w:cs="Times New Roman"/>
          <w:sz w:val="28"/>
        </w:rPr>
        <w:t>В. Янчук</w:t>
      </w:r>
      <w:r>
        <w:rPr>
          <w:rFonts w:ascii="Times New Roman" w:hAnsi="Times New Roman" w:cs="Times New Roman"/>
          <w:sz w:val="28"/>
        </w:rPr>
        <w:t xml:space="preserve">. </w:t>
      </w:r>
      <w:r w:rsidRPr="00886C94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886C94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86C9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97F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0B2816">
        <w:rPr>
          <w:rFonts w:ascii="Times New Roman" w:hAnsi="Times New Roman" w:cs="Times New Roman"/>
          <w:sz w:val="28"/>
        </w:rPr>
        <w:t xml:space="preserve">Аграрный научный журнал. </w:t>
      </w:r>
      <w:r>
        <w:rPr>
          <w:rFonts w:ascii="Times New Roman" w:hAnsi="Times New Roman" w:cs="Times New Roman"/>
          <w:sz w:val="28"/>
        </w:rPr>
        <w:t xml:space="preserve">– </w:t>
      </w:r>
      <w:r w:rsidRPr="000B2816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0B2816">
        <w:rPr>
          <w:rFonts w:ascii="Times New Roman" w:hAnsi="Times New Roman" w:cs="Times New Roman"/>
          <w:sz w:val="28"/>
        </w:rPr>
        <w:t xml:space="preserve">№ 10. </w:t>
      </w:r>
      <w:r>
        <w:rPr>
          <w:rFonts w:ascii="Times New Roman" w:hAnsi="Times New Roman" w:cs="Times New Roman"/>
          <w:sz w:val="28"/>
        </w:rPr>
        <w:t xml:space="preserve">– </w:t>
      </w:r>
      <w:r w:rsidRPr="000B2816">
        <w:rPr>
          <w:rFonts w:ascii="Times New Roman" w:hAnsi="Times New Roman" w:cs="Times New Roman"/>
          <w:sz w:val="28"/>
        </w:rPr>
        <w:t xml:space="preserve">С. </w:t>
      </w:r>
      <w:r w:rsidRPr="00597F8A">
        <w:rPr>
          <w:rFonts w:ascii="Times New Roman" w:hAnsi="Times New Roman" w:cs="Times New Roman"/>
          <w:sz w:val="28"/>
        </w:rPr>
        <w:t>38</w:t>
      </w:r>
      <w:r>
        <w:rPr>
          <w:rFonts w:ascii="Times New Roman" w:hAnsi="Times New Roman" w:cs="Times New Roman"/>
          <w:sz w:val="28"/>
        </w:rPr>
        <w:t>–</w:t>
      </w:r>
      <w:r w:rsidRPr="00597F8A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>.</w:t>
      </w:r>
      <w:r w:rsidRPr="00597F8A">
        <w:rPr>
          <w:rFonts w:ascii="Times New Roman" w:hAnsi="Times New Roman" w:cs="Times New Roman"/>
          <w:sz w:val="28"/>
          <w:szCs w:val="28"/>
        </w:rPr>
        <w:t xml:space="preserve"> </w:t>
      </w:r>
      <w:r w:rsidRPr="002D4A1F">
        <w:rPr>
          <w:rFonts w:ascii="Times New Roman" w:hAnsi="Times New Roman" w:cs="Times New Roman"/>
          <w:sz w:val="28"/>
          <w:szCs w:val="28"/>
        </w:rPr>
        <w:t>– URL:</w:t>
      </w:r>
      <w:r w:rsidRPr="000B281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97F8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https://www.elibrary.ru/item.asp?id=44134021</w:t>
        </w:r>
      </w:hyperlink>
      <w:r w:rsidRPr="00597F8A">
        <w:rPr>
          <w:rFonts w:ascii="Times New Roman" w:hAnsi="Times New Roman" w:cs="Times New Roman"/>
          <w:sz w:val="28"/>
          <w:szCs w:val="28"/>
        </w:rPr>
        <w:t xml:space="preserve"> </w:t>
      </w:r>
      <w:r w:rsidRPr="002D4A1F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2D4A1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4A1F">
        <w:rPr>
          <w:rFonts w:ascii="Times New Roman" w:hAnsi="Times New Roman" w:cs="Times New Roman"/>
          <w:sz w:val="28"/>
          <w:szCs w:val="28"/>
        </w:rPr>
        <w:t>.2020)</w:t>
      </w:r>
    </w:p>
    <w:p w14:paraId="0F70D22F" w14:textId="7BF74FF4" w:rsidR="00597F8A" w:rsidRPr="00597F8A" w:rsidRDefault="00597F8A" w:rsidP="00597F8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97F8A">
        <w:rPr>
          <w:rFonts w:ascii="Times New Roman" w:hAnsi="Times New Roman" w:cs="Times New Roman"/>
          <w:i/>
          <w:sz w:val="24"/>
        </w:rPr>
        <w:t xml:space="preserve">В результате целенаправленных скрещиваний </w:t>
      </w:r>
      <w:proofErr w:type="spellStart"/>
      <w:r w:rsidRPr="00597F8A">
        <w:rPr>
          <w:rFonts w:ascii="Times New Roman" w:hAnsi="Times New Roman" w:cs="Times New Roman"/>
          <w:i/>
          <w:sz w:val="24"/>
        </w:rPr>
        <w:t>колонновидных</w:t>
      </w:r>
      <w:proofErr w:type="spellEnd"/>
      <w:r w:rsidRPr="00597F8A">
        <w:rPr>
          <w:rFonts w:ascii="Times New Roman" w:hAnsi="Times New Roman" w:cs="Times New Roman"/>
          <w:i/>
          <w:sz w:val="24"/>
        </w:rPr>
        <w:t xml:space="preserve"> сортов-доноров иммунитета к парше и доноров диплоидных гамет получена серия гибридов. Девять анализируемых семей насчитывают 595 шт. сеянцев, из которых </w:t>
      </w:r>
      <w:proofErr w:type="spellStart"/>
      <w:r w:rsidRPr="00597F8A">
        <w:rPr>
          <w:rFonts w:ascii="Times New Roman" w:hAnsi="Times New Roman" w:cs="Times New Roman"/>
          <w:i/>
          <w:sz w:val="24"/>
        </w:rPr>
        <w:t>колонновидный</w:t>
      </w:r>
      <w:proofErr w:type="spellEnd"/>
      <w:r w:rsidRPr="00597F8A">
        <w:rPr>
          <w:rFonts w:ascii="Times New Roman" w:hAnsi="Times New Roman" w:cs="Times New Roman"/>
          <w:i/>
          <w:sz w:val="24"/>
        </w:rPr>
        <w:t xml:space="preserve"> габитус имеют 299 шт. (50,3 %). Среди </w:t>
      </w:r>
      <w:proofErr w:type="spellStart"/>
      <w:r w:rsidRPr="00597F8A">
        <w:rPr>
          <w:rFonts w:ascii="Times New Roman" w:hAnsi="Times New Roman" w:cs="Times New Roman"/>
          <w:i/>
          <w:sz w:val="24"/>
        </w:rPr>
        <w:t>колонновидных</w:t>
      </w:r>
      <w:proofErr w:type="spellEnd"/>
      <w:r w:rsidRPr="00597F8A">
        <w:rPr>
          <w:rFonts w:ascii="Times New Roman" w:hAnsi="Times New Roman" w:cs="Times New Roman"/>
          <w:i/>
          <w:sz w:val="24"/>
        </w:rPr>
        <w:t xml:space="preserve"> сеянцев 38 шт. являются диплоидными (2×) и обладают </w:t>
      </w:r>
      <w:proofErr w:type="spellStart"/>
      <w:r w:rsidRPr="00597F8A">
        <w:rPr>
          <w:rFonts w:ascii="Times New Roman" w:hAnsi="Times New Roman" w:cs="Times New Roman"/>
          <w:i/>
          <w:sz w:val="24"/>
        </w:rPr>
        <w:t>иммунитом</w:t>
      </w:r>
      <w:proofErr w:type="spellEnd"/>
      <w:r w:rsidRPr="00597F8A">
        <w:rPr>
          <w:rFonts w:ascii="Times New Roman" w:hAnsi="Times New Roman" w:cs="Times New Roman"/>
          <w:i/>
          <w:sz w:val="24"/>
        </w:rPr>
        <w:t xml:space="preserve"> к парше (ген </w:t>
      </w:r>
      <w:proofErr w:type="spellStart"/>
      <w:r w:rsidRPr="00597F8A">
        <w:rPr>
          <w:rFonts w:ascii="Times New Roman" w:hAnsi="Times New Roman" w:cs="Times New Roman"/>
          <w:i/>
          <w:sz w:val="24"/>
        </w:rPr>
        <w:t>Vf</w:t>
      </w:r>
      <w:proofErr w:type="spellEnd"/>
      <w:r w:rsidRPr="00597F8A">
        <w:rPr>
          <w:rFonts w:ascii="Times New Roman" w:hAnsi="Times New Roman" w:cs="Times New Roman"/>
          <w:i/>
          <w:sz w:val="24"/>
        </w:rPr>
        <w:t xml:space="preserve">), 47 шт. - </w:t>
      </w:r>
      <w:proofErr w:type="spellStart"/>
      <w:r w:rsidRPr="00597F8A">
        <w:rPr>
          <w:rFonts w:ascii="Times New Roman" w:hAnsi="Times New Roman" w:cs="Times New Roman"/>
          <w:i/>
          <w:sz w:val="24"/>
        </w:rPr>
        <w:t>триплоидами</w:t>
      </w:r>
      <w:proofErr w:type="spellEnd"/>
      <w:r w:rsidRPr="00597F8A">
        <w:rPr>
          <w:rFonts w:ascii="Times New Roman" w:hAnsi="Times New Roman" w:cs="Times New Roman"/>
          <w:i/>
          <w:sz w:val="24"/>
        </w:rPr>
        <w:t xml:space="preserve"> (3×), но имеют лишь полевую устойчивость к парше, 98 шт. сочетают в своем генотипе тройной набор хромосом и иммунитет к парше (ген </w:t>
      </w:r>
      <w:proofErr w:type="spellStart"/>
      <w:r w:rsidRPr="00597F8A">
        <w:rPr>
          <w:rFonts w:ascii="Times New Roman" w:hAnsi="Times New Roman" w:cs="Times New Roman"/>
          <w:i/>
          <w:sz w:val="24"/>
        </w:rPr>
        <w:t>Vf</w:t>
      </w:r>
      <w:proofErr w:type="spellEnd"/>
      <w:r w:rsidRPr="00597F8A">
        <w:rPr>
          <w:rFonts w:ascii="Times New Roman" w:hAnsi="Times New Roman" w:cs="Times New Roman"/>
          <w:i/>
          <w:sz w:val="24"/>
        </w:rPr>
        <w:t xml:space="preserve">). По предварительным данным изучения хозяйственно ценных признаков </w:t>
      </w:r>
      <w:proofErr w:type="spellStart"/>
      <w:r w:rsidRPr="00597F8A">
        <w:rPr>
          <w:rFonts w:ascii="Times New Roman" w:hAnsi="Times New Roman" w:cs="Times New Roman"/>
          <w:i/>
          <w:sz w:val="24"/>
        </w:rPr>
        <w:t>колонновидных</w:t>
      </w:r>
      <w:proofErr w:type="spellEnd"/>
      <w:r w:rsidRPr="00597F8A">
        <w:rPr>
          <w:rFonts w:ascii="Times New Roman" w:hAnsi="Times New Roman" w:cs="Times New Roman"/>
          <w:i/>
          <w:sz w:val="24"/>
        </w:rPr>
        <w:t xml:space="preserve"> сеянцев выделены в отборные формы 8 гибридов. Из семей [Восторг × 25-37-45 (4×) (Орловская гирлянда × </w:t>
      </w:r>
      <w:proofErr w:type="spellStart"/>
      <w:r w:rsidRPr="00597F8A">
        <w:rPr>
          <w:rFonts w:ascii="Times New Roman" w:hAnsi="Times New Roman" w:cs="Times New Roman"/>
          <w:i/>
          <w:sz w:val="24"/>
        </w:rPr>
        <w:t>Уэлси</w:t>
      </w:r>
      <w:proofErr w:type="spellEnd"/>
      <w:r w:rsidRPr="00597F8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97F8A">
        <w:rPr>
          <w:rFonts w:ascii="Times New Roman" w:hAnsi="Times New Roman" w:cs="Times New Roman"/>
          <w:i/>
          <w:sz w:val="24"/>
        </w:rPr>
        <w:t>тетр</w:t>
      </w:r>
      <w:proofErr w:type="spellEnd"/>
      <w:r w:rsidRPr="00597F8A">
        <w:rPr>
          <w:rFonts w:ascii="Times New Roman" w:hAnsi="Times New Roman" w:cs="Times New Roman"/>
          <w:i/>
          <w:sz w:val="24"/>
        </w:rPr>
        <w:t>.)] - 3 шт., [Поэзия × 30-47-88 (4×) (Либерти × 13-6-106 (с. Суворовца)] - 4 шт., [(22-26-124 (</w:t>
      </w:r>
      <w:proofErr w:type="spellStart"/>
      <w:r w:rsidRPr="00597F8A">
        <w:rPr>
          <w:rFonts w:ascii="Times New Roman" w:hAnsi="Times New Roman" w:cs="Times New Roman"/>
          <w:i/>
          <w:sz w:val="24"/>
        </w:rPr>
        <w:t>Уэлси</w:t>
      </w:r>
      <w:proofErr w:type="spellEnd"/>
      <w:r w:rsidRPr="00597F8A">
        <w:rPr>
          <w:rFonts w:ascii="Times New Roman" w:hAnsi="Times New Roman" w:cs="Times New Roman"/>
          <w:i/>
          <w:sz w:val="24"/>
        </w:rPr>
        <w:t xml:space="preserve"> × ОR38Т17) × Поэзия] - 1 шт.</w:t>
      </w:r>
    </w:p>
    <w:p w14:paraId="0E34002C" w14:textId="77777777" w:rsidR="00597F8A" w:rsidRDefault="00597F8A" w:rsidP="00081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0F395" w14:textId="7836209F" w:rsidR="00081F99" w:rsidRPr="00886C94" w:rsidRDefault="00081F99" w:rsidP="00081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C94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886C94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C94">
        <w:rPr>
          <w:rFonts w:ascii="Times New Roman" w:hAnsi="Times New Roman" w:cs="Times New Roman"/>
          <w:sz w:val="28"/>
          <w:szCs w:val="28"/>
        </w:rPr>
        <w:t xml:space="preserve">Г. </w:t>
      </w:r>
      <w:hyperlink r:id="rId12" w:history="1">
        <w:r w:rsidRPr="004D3E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886C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ценка исходного материала генофонда яблони по устойчивости к парше</w:t>
        </w:r>
      </w:hyperlink>
      <w:r w:rsidRPr="00886C94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C9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86C94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886C94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C9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C94">
        <w:rPr>
          <w:rFonts w:ascii="Times New Roman" w:hAnsi="Times New Roman" w:cs="Times New Roman"/>
          <w:sz w:val="28"/>
          <w:szCs w:val="28"/>
        </w:rPr>
        <w:t>Пикунова,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C9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86C94">
        <w:rPr>
          <w:rFonts w:ascii="Times New Roman" w:hAnsi="Times New Roman" w:cs="Times New Roman"/>
          <w:sz w:val="28"/>
          <w:szCs w:val="28"/>
        </w:rPr>
        <w:t>Галашева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6C94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886C94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86C9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97F8A">
        <w:rPr>
          <w:rFonts w:ascii="Times New Roman" w:hAnsi="Times New Roman" w:cs="Times New Roman"/>
          <w:sz w:val="28"/>
          <w:szCs w:val="28"/>
        </w:rPr>
        <w:t xml:space="preserve"> </w:t>
      </w:r>
      <w:r w:rsidRPr="00886C94">
        <w:rPr>
          <w:rFonts w:ascii="Times New Roman" w:hAnsi="Times New Roman" w:cs="Times New Roman"/>
          <w:sz w:val="28"/>
          <w:szCs w:val="28"/>
        </w:rPr>
        <w:t xml:space="preserve">// Вестник Российской сельскохозяйственной науки. – 2020. – № 6. – С. 49–54. – URL: </w:t>
      </w:r>
      <w:hyperlink r:id="rId13" w:history="1">
        <w:r w:rsidRPr="00886C9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https://www.elibrary.ru/item.asp?id=44263123</w:t>
        </w:r>
      </w:hyperlink>
      <w:r w:rsidRPr="00886C94">
        <w:rPr>
          <w:rFonts w:ascii="Times New Roman" w:hAnsi="Times New Roman" w:cs="Times New Roman"/>
          <w:sz w:val="28"/>
          <w:szCs w:val="28"/>
        </w:rPr>
        <w:t xml:space="preserve"> (дата обращения 01.12.2020)</w:t>
      </w:r>
    </w:p>
    <w:p w14:paraId="097D7EB6" w14:textId="77777777" w:rsidR="00081F99" w:rsidRPr="00886C94" w:rsidRDefault="00081F99" w:rsidP="00081F9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C94">
        <w:rPr>
          <w:rFonts w:ascii="Times New Roman" w:hAnsi="Times New Roman" w:cs="Times New Roman"/>
          <w:i/>
          <w:sz w:val="24"/>
          <w:szCs w:val="24"/>
        </w:rPr>
        <w:t>Представлены результаты многолетнего изучения генофонда яблони ВНИИСПК по устойчивости к наиболее вредоносной болезни - парше (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Venturia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inaequalis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Ske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). Выделены сорта с высокой полевой устойчивостью. Скрининг на наличие ДНК-маркеров, сцепленных с генами устойчивости, позволил обнаружить среди новых сортов селекции ВНИИСПК 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дигенные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 формы (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Vf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Vm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 - Поэзия, Va1 и 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Vf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 - Свежесть, 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Vm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 и Va1 - Зарянка, Патриот, 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Соковинка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), а также сорта источники генов Vh2 (Река) и Va1 (Антоновка 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краснобочка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, Антоновка обыкновенная, Патриот, Орлик, Зарянка, Бессемянка мичуринская, Свежесть, 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Соковинка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). Генотипирование подтвердило наличие гена 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Vm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 у сортов Зарянка, 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Орловим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, Патриот, 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Соковинка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, Чистотел, гена 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Vf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 у сортов Афродита, 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Веньяминовское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Жилинское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, Здоровье, 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Имрус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, Первоуральское, Поэзия, Рождественское, Свежесть, Солнышко, 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Строевское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, Юбиляр. Больший интерес для практического использования представляют сорта яблони, объединяющие полигенную и моногенную устойчивость к парше - 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Имрус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 (Антоновка обыкновенная × OR18T13), Здоровье (Антоновка обыкновенная × OR48T47), Свежесть (Антоновка </w:t>
      </w:r>
      <w:proofErr w:type="spellStart"/>
      <w:r w:rsidRPr="00886C94">
        <w:rPr>
          <w:rFonts w:ascii="Times New Roman" w:hAnsi="Times New Roman" w:cs="Times New Roman"/>
          <w:i/>
          <w:sz w:val="24"/>
          <w:szCs w:val="24"/>
        </w:rPr>
        <w:t>краснобочка</w:t>
      </w:r>
      <w:proofErr w:type="spellEnd"/>
      <w:r w:rsidRPr="00886C94">
        <w:rPr>
          <w:rFonts w:ascii="Times New Roman" w:hAnsi="Times New Roman" w:cs="Times New Roman"/>
          <w:i/>
          <w:sz w:val="24"/>
          <w:szCs w:val="24"/>
        </w:rPr>
        <w:t xml:space="preserve"> × PR12T67). Привлечение в селекцию новых источников моногенной и высокой полигенной устойчивости позволит выводить сорта с длительной устойчивостью.</w:t>
      </w:r>
    </w:p>
    <w:p w14:paraId="2E72CF08" w14:textId="77777777" w:rsidR="00081F99" w:rsidRPr="00BD0BCC" w:rsidRDefault="00081F99" w:rsidP="0008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60DCAE" w14:textId="77777777" w:rsidR="000B1AE4" w:rsidRPr="00077960" w:rsidRDefault="000B1AE4" w:rsidP="000B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Лыжин, А. С.</w:t>
      </w:r>
      <w:r w:rsidRPr="000779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14" w:history="1">
        <w:r w:rsidRPr="000779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Маркер-опосредованный скрининг устойчивых к мучнистой росе (ген </w:t>
        </w:r>
        <w:r w:rsidRPr="00077960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pl-1</w:t>
        </w:r>
        <w:r w:rsidRPr="000779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) генотипов яблони</w:t>
        </w:r>
      </w:hyperlink>
      <w:r w:rsidRPr="0007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07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С.</w:t>
      </w:r>
      <w:r w:rsidRPr="0007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Лыжин, Н. Н.</w:t>
      </w:r>
      <w:r w:rsidRPr="0007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Савельева.</w:t>
      </w:r>
      <w:r w:rsidRPr="000779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77960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07796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7796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960">
        <w:rPr>
          <w:rFonts w:ascii="Times New Roman" w:hAnsi="Times New Roman" w:cs="Times New Roman"/>
          <w:sz w:val="28"/>
          <w:szCs w:val="28"/>
        </w:rPr>
        <w:t>// Вестник Марийского государственного университета. Серия: Сельскохозяйственные науки. экономические науки. – 2020. – Т. 6</w:t>
      </w:r>
      <w:r w:rsidRPr="000779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FECA4B" wp14:editId="60A352DF">
            <wp:extent cx="6350" cy="6350"/>
            <wp:effectExtent l="0" t="0" r="0" b="0"/>
            <wp:docPr id="48" name="Рисунок 48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960">
        <w:rPr>
          <w:rFonts w:ascii="Times New Roman" w:hAnsi="Times New Roman" w:cs="Times New Roman"/>
          <w:sz w:val="28"/>
          <w:szCs w:val="28"/>
        </w:rPr>
        <w:t xml:space="preserve">, № 2 (22). – С. 175–180. – URL: </w:t>
      </w:r>
      <w:hyperlink r:id="rId16" w:history="1">
        <w:r w:rsidRPr="0007796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https://www.elibrary.ru/item.asp?id=43979885</w:t>
        </w:r>
      </w:hyperlink>
      <w:r w:rsidRPr="00077960">
        <w:rPr>
          <w:rFonts w:ascii="Times New Roman" w:hAnsi="Times New Roman" w:cs="Times New Roman"/>
          <w:sz w:val="28"/>
          <w:szCs w:val="28"/>
        </w:rPr>
        <w:t xml:space="preserve"> (дата обращения 18.11.2020) </w:t>
      </w:r>
      <w:r w:rsidRPr="000779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AF149E" wp14:editId="7BB6E8E8">
            <wp:extent cx="6350" cy="6350"/>
            <wp:effectExtent l="0" t="0" r="0" b="0"/>
            <wp:docPr id="49" name="Рисунок 49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9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4131F" w14:textId="40E41D39" w:rsidR="009D0871" w:rsidRDefault="00C27A7F" w:rsidP="0085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D0871">
        <w:rPr>
          <w:rFonts w:ascii="Times New Roman" w:hAnsi="Times New Roman" w:cs="Times New Roman"/>
          <w:sz w:val="28"/>
        </w:rPr>
        <w:lastRenderedPageBreak/>
        <w:t>Ожерельева</w:t>
      </w:r>
      <w:r w:rsidR="009D0871" w:rsidRPr="009D0871">
        <w:rPr>
          <w:rFonts w:ascii="Times New Roman" w:hAnsi="Times New Roman" w:cs="Times New Roman"/>
          <w:sz w:val="28"/>
        </w:rPr>
        <w:t>,</w:t>
      </w:r>
      <w:r w:rsidRPr="009D0871">
        <w:rPr>
          <w:rFonts w:ascii="Times New Roman" w:hAnsi="Times New Roman" w:cs="Times New Roman"/>
          <w:sz w:val="28"/>
        </w:rPr>
        <w:t xml:space="preserve"> З.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>Е. В</w:t>
      </w:r>
      <w:r w:rsidR="009D0871" w:rsidRPr="009D0871">
        <w:rPr>
          <w:rFonts w:ascii="Times New Roman" w:hAnsi="Times New Roman" w:cs="Times New Roman"/>
          <w:sz w:val="28"/>
        </w:rPr>
        <w:t xml:space="preserve">ыделение исходных форм для селекции </w:t>
      </w:r>
      <w:proofErr w:type="spellStart"/>
      <w:r w:rsidR="009D0871" w:rsidRPr="009D0871">
        <w:rPr>
          <w:rFonts w:ascii="Times New Roman" w:hAnsi="Times New Roman" w:cs="Times New Roman"/>
          <w:sz w:val="28"/>
        </w:rPr>
        <w:t>Prunus</w:t>
      </w:r>
      <w:proofErr w:type="spellEnd"/>
      <w:r w:rsidR="009D0871" w:rsidRPr="009D08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D0871" w:rsidRPr="009D0871">
        <w:rPr>
          <w:rFonts w:ascii="Times New Roman" w:hAnsi="Times New Roman" w:cs="Times New Roman"/>
          <w:sz w:val="28"/>
        </w:rPr>
        <w:t>cerasus</w:t>
      </w:r>
      <w:proofErr w:type="spellEnd"/>
      <w:r w:rsidR="009D0871" w:rsidRPr="009D0871">
        <w:rPr>
          <w:rFonts w:ascii="Times New Roman" w:hAnsi="Times New Roman" w:cs="Times New Roman"/>
          <w:sz w:val="28"/>
        </w:rPr>
        <w:t xml:space="preserve"> </w:t>
      </w:r>
      <w:r w:rsidR="004D3200" w:rsidRPr="009D0871">
        <w:rPr>
          <w:rFonts w:ascii="Times New Roman" w:hAnsi="Times New Roman" w:cs="Times New Roman"/>
          <w:sz w:val="28"/>
        </w:rPr>
        <w:t>L</w:t>
      </w:r>
      <w:r w:rsidR="009D0871" w:rsidRPr="009D0871">
        <w:rPr>
          <w:rFonts w:ascii="Times New Roman" w:hAnsi="Times New Roman" w:cs="Times New Roman"/>
          <w:sz w:val="28"/>
        </w:rPr>
        <w:t>., устойчивых к весенним заморозкам</w:t>
      </w:r>
      <w:r w:rsidRPr="009D0871">
        <w:rPr>
          <w:rFonts w:ascii="Times New Roman" w:hAnsi="Times New Roman" w:cs="Times New Roman"/>
          <w:sz w:val="28"/>
        </w:rPr>
        <w:t xml:space="preserve"> / </w:t>
      </w:r>
      <w:r w:rsidR="009D0871" w:rsidRPr="009D0871">
        <w:rPr>
          <w:rFonts w:ascii="Times New Roman" w:hAnsi="Times New Roman" w:cs="Times New Roman"/>
          <w:sz w:val="28"/>
        </w:rPr>
        <w:t>З.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Е.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 xml:space="preserve">Ожерельева, </w:t>
      </w:r>
      <w:r w:rsidR="009D0871" w:rsidRPr="009D0871">
        <w:rPr>
          <w:rFonts w:ascii="Times New Roman" w:hAnsi="Times New Roman" w:cs="Times New Roman"/>
          <w:sz w:val="28"/>
        </w:rPr>
        <w:t>И.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 xml:space="preserve">Н. </w:t>
      </w:r>
      <w:r w:rsidRPr="009D0871">
        <w:rPr>
          <w:rFonts w:ascii="Times New Roman" w:hAnsi="Times New Roman" w:cs="Times New Roman"/>
          <w:sz w:val="28"/>
        </w:rPr>
        <w:t>Ефремов</w:t>
      </w:r>
      <w:r w:rsidR="009D0871">
        <w:rPr>
          <w:rFonts w:ascii="Times New Roman" w:hAnsi="Times New Roman" w:cs="Times New Roman"/>
          <w:sz w:val="28"/>
        </w:rPr>
        <w:t xml:space="preserve">. </w:t>
      </w:r>
      <w:r w:rsidR="009D0871" w:rsidRPr="009D0871">
        <w:rPr>
          <w:rFonts w:ascii="Times New Roman" w:hAnsi="Times New Roman" w:cs="Times New Roman"/>
          <w:sz w:val="28"/>
        </w:rPr>
        <w:t xml:space="preserve">– Текст (визуальный) : электронный </w:t>
      </w:r>
      <w:r w:rsidRPr="009D0871">
        <w:rPr>
          <w:rFonts w:ascii="Times New Roman" w:hAnsi="Times New Roman" w:cs="Times New Roman"/>
          <w:sz w:val="28"/>
        </w:rPr>
        <w:t xml:space="preserve">// Вестник аграрной науки. – 2020. </w:t>
      </w:r>
      <w:r w:rsidR="009D0871">
        <w:rPr>
          <w:rFonts w:ascii="Times New Roman" w:hAnsi="Times New Roman" w:cs="Times New Roman"/>
          <w:sz w:val="28"/>
        </w:rPr>
        <w:t>–</w:t>
      </w:r>
      <w:r w:rsidRPr="009D0871">
        <w:rPr>
          <w:rFonts w:ascii="Times New Roman" w:hAnsi="Times New Roman" w:cs="Times New Roman"/>
          <w:sz w:val="28"/>
        </w:rPr>
        <w:t xml:space="preserve"> №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>5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>(86). – С. 59</w:t>
      </w:r>
      <w:r w:rsidR="009D0871">
        <w:rPr>
          <w:rFonts w:ascii="Times New Roman" w:hAnsi="Times New Roman" w:cs="Times New Roman"/>
          <w:sz w:val="28"/>
        </w:rPr>
        <w:t>–</w:t>
      </w:r>
      <w:r w:rsidRPr="009D0871">
        <w:rPr>
          <w:rFonts w:ascii="Times New Roman" w:hAnsi="Times New Roman" w:cs="Times New Roman"/>
          <w:sz w:val="28"/>
        </w:rPr>
        <w:t xml:space="preserve">65. </w:t>
      </w:r>
      <w:r w:rsidR="009D0871" w:rsidRPr="00DF01FD">
        <w:rPr>
          <w:rFonts w:ascii="Times New Roman" w:hAnsi="Times New Roman" w:cs="Times New Roman"/>
          <w:sz w:val="28"/>
        </w:rPr>
        <w:t xml:space="preserve">– URL: </w:t>
      </w:r>
      <w:hyperlink r:id="rId17" w:history="1">
        <w:r w:rsidR="009D0871" w:rsidRPr="00C227D4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https://www.elibrary.ru/item.asp?id=44094135</w:t>
        </w:r>
      </w:hyperlink>
      <w:r w:rsidR="00853322">
        <w:rPr>
          <w:rFonts w:ascii="Times New Roman" w:hAnsi="Times New Roman" w:cs="Times New Roman"/>
          <w:sz w:val="28"/>
        </w:rPr>
        <w:t xml:space="preserve"> </w:t>
      </w:r>
      <w:r w:rsidR="00853322" w:rsidRPr="00853322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05.11.2020)</w:t>
      </w:r>
    </w:p>
    <w:p w14:paraId="33BCE8C3" w14:textId="3FC4E5D4" w:rsidR="00C27A7F" w:rsidRPr="009D0871" w:rsidRDefault="00C27A7F" w:rsidP="009D087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D0871">
        <w:rPr>
          <w:rFonts w:ascii="Times New Roman" w:hAnsi="Times New Roman" w:cs="Times New Roman"/>
          <w:i/>
          <w:sz w:val="24"/>
        </w:rPr>
        <w:t xml:space="preserve">В представленной статье обобщены результаты исследований по устойчивости к весенним заморозкам генотипов вишни в течение 2018-2020 гг. Исследования проведены на базе лаборатории физиологии устойчивости плодовых растений ФГБНУ Всероссийского НИИ селекции плодовых культур. Материал исследований - генотипы вишни селекции института. Цель настоящих исследований - изучить устойчивость к весенним заморозкам генотипов вишни селекции ВНИИСПК методом искусственного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промораживания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 и выделить исходные формы устойчивости для дальнейшей селекции на заданный признак. В результате искусственного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промораживания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 определили высокую устойчивость цветков и бутонов к весеннему заморозку -1,0ºС у генотипов вишни Бусинка, Муза, Ровесница, 84847 и 84854. После действия температуры -2,0ºС установили достаточно высокий уровень устойчивости репродуктивных органов у следующих генотипов вишни - Верея, Капелька, Муза, Новелла, Подарок учителям, Ровесница,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Тургеневка</w:t>
      </w:r>
      <w:proofErr w:type="spellEnd"/>
      <w:r w:rsidRPr="009D0871">
        <w:rPr>
          <w:rFonts w:ascii="Times New Roman" w:hAnsi="Times New Roman" w:cs="Times New Roman"/>
          <w:i/>
          <w:sz w:val="24"/>
        </w:rPr>
        <w:t>, Шоколадница, 84735, 84847 и 84854.</w:t>
      </w:r>
    </w:p>
    <w:p w14:paraId="5BA525DB" w14:textId="69AA3067" w:rsidR="00382EE9" w:rsidRPr="009D0871" w:rsidRDefault="00382EE9" w:rsidP="009D087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726FCF5B" w14:textId="7701C8BC" w:rsidR="009A1176" w:rsidRPr="00DD094A" w:rsidRDefault="009A1176" w:rsidP="009A11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4A">
        <w:rPr>
          <w:rFonts w:ascii="Times New Roman" w:hAnsi="Times New Roman" w:cs="Times New Roman"/>
          <w:sz w:val="28"/>
          <w:szCs w:val="28"/>
        </w:rPr>
        <w:t>Павел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94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4A">
        <w:rPr>
          <w:rFonts w:ascii="Times New Roman" w:hAnsi="Times New Roman" w:cs="Times New Roman"/>
          <w:sz w:val="28"/>
          <w:szCs w:val="28"/>
        </w:rPr>
        <w:t xml:space="preserve">Р. </w:t>
      </w:r>
      <w:r w:rsidRPr="00DD09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Пектиновые вещества в плодах яблони</w:t>
      </w:r>
      <w:r w:rsidRPr="00DD094A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4A">
        <w:rPr>
          <w:rFonts w:ascii="Times New Roman" w:hAnsi="Times New Roman" w:cs="Times New Roman"/>
          <w:sz w:val="28"/>
          <w:szCs w:val="28"/>
        </w:rPr>
        <w:t>Р. Павел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094A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DD094A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DD094A">
        <w:rPr>
          <w:rFonts w:ascii="Times New Roman" w:hAnsi="Times New Roman" w:cs="Times New Roman"/>
          <w:sz w:val="28"/>
          <w:szCs w:val="28"/>
        </w:rPr>
        <w:t xml:space="preserve"> электронный // Вестник Курской государственной сельскохозяйственной академии. – 2020. – № 7. – С. 59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094A">
        <w:rPr>
          <w:rFonts w:ascii="Times New Roman" w:hAnsi="Times New Roman" w:cs="Times New Roman"/>
          <w:sz w:val="28"/>
          <w:szCs w:val="28"/>
        </w:rPr>
        <w:t xml:space="preserve">65. – URL: </w:t>
      </w:r>
      <w:hyperlink r:id="rId18" w:history="1">
        <w:r w:rsidRPr="00DD094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https://www.elibrary.ru/item.asp?id=441916</w:t>
        </w:r>
      </w:hyperlink>
      <w:r w:rsidRPr="00DD094A">
        <w:rPr>
          <w:rFonts w:ascii="Times New Roman" w:hAnsi="Times New Roman" w:cs="Times New Roman"/>
          <w:sz w:val="28"/>
          <w:szCs w:val="28"/>
        </w:rPr>
        <w:t xml:space="preserve"> (дата обращения 17.11.</w:t>
      </w:r>
      <w:r w:rsidR="00334551">
        <w:rPr>
          <w:rFonts w:ascii="Times New Roman" w:hAnsi="Times New Roman" w:cs="Times New Roman"/>
          <w:sz w:val="28"/>
          <w:szCs w:val="28"/>
        </w:rPr>
        <w:t>20</w:t>
      </w:r>
      <w:r w:rsidRPr="00DD094A">
        <w:rPr>
          <w:rFonts w:ascii="Times New Roman" w:hAnsi="Times New Roman" w:cs="Times New Roman"/>
          <w:sz w:val="28"/>
          <w:szCs w:val="28"/>
        </w:rPr>
        <w:t>20)</w:t>
      </w:r>
    </w:p>
    <w:p w14:paraId="4672DD27" w14:textId="6D2DFA9F" w:rsidR="009A1176" w:rsidRPr="009A1176" w:rsidRDefault="009A1176" w:rsidP="009A117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176">
        <w:rPr>
          <w:rFonts w:ascii="Times New Roman" w:hAnsi="Times New Roman" w:cs="Times New Roman"/>
          <w:i/>
          <w:sz w:val="24"/>
          <w:szCs w:val="24"/>
        </w:rPr>
        <w:t xml:space="preserve">Количество пектиновых веществ является одним из характерных признаков каждого вида растений. Пектиновые вещества </w:t>
      </w:r>
      <w:proofErr w:type="gramStart"/>
      <w:r w:rsidR="00B57D3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A1176">
        <w:rPr>
          <w:rFonts w:ascii="Times New Roman" w:hAnsi="Times New Roman" w:cs="Times New Roman"/>
          <w:i/>
          <w:sz w:val="24"/>
          <w:szCs w:val="24"/>
        </w:rPr>
        <w:t>это</w:t>
      </w:r>
      <w:proofErr w:type="gramEnd"/>
      <w:r w:rsidRPr="009A1176">
        <w:rPr>
          <w:rFonts w:ascii="Times New Roman" w:hAnsi="Times New Roman" w:cs="Times New Roman"/>
          <w:i/>
          <w:sz w:val="24"/>
          <w:szCs w:val="24"/>
        </w:rPr>
        <w:t xml:space="preserve">, прежде всего, следующие соединения: пектиновые кислоты, </w:t>
      </w:r>
      <w:proofErr w:type="spellStart"/>
      <w:r w:rsidRPr="009A1176">
        <w:rPr>
          <w:rFonts w:ascii="Times New Roman" w:hAnsi="Times New Roman" w:cs="Times New Roman"/>
          <w:i/>
          <w:sz w:val="24"/>
          <w:szCs w:val="24"/>
        </w:rPr>
        <w:t>пектовые</w:t>
      </w:r>
      <w:proofErr w:type="spellEnd"/>
      <w:r w:rsidRPr="009A1176">
        <w:rPr>
          <w:rFonts w:ascii="Times New Roman" w:hAnsi="Times New Roman" w:cs="Times New Roman"/>
          <w:i/>
          <w:sz w:val="24"/>
          <w:szCs w:val="24"/>
        </w:rPr>
        <w:t xml:space="preserve"> кислоты, пектины, протопектин. Как </w:t>
      </w:r>
      <w:proofErr w:type="spellStart"/>
      <w:r w:rsidRPr="009A1176">
        <w:rPr>
          <w:rFonts w:ascii="Times New Roman" w:hAnsi="Times New Roman" w:cs="Times New Roman"/>
          <w:i/>
          <w:sz w:val="24"/>
          <w:szCs w:val="24"/>
        </w:rPr>
        <w:t>гелеобразователи</w:t>
      </w:r>
      <w:proofErr w:type="spellEnd"/>
      <w:r w:rsidRPr="009A1176">
        <w:rPr>
          <w:rFonts w:ascii="Times New Roman" w:hAnsi="Times New Roman" w:cs="Times New Roman"/>
          <w:i/>
          <w:sz w:val="24"/>
          <w:szCs w:val="24"/>
        </w:rPr>
        <w:t xml:space="preserve"> и эмульгаторы пектины находят широкое применение в медицине и фармакологии. Благодаря </w:t>
      </w:r>
      <w:proofErr w:type="spellStart"/>
      <w:r w:rsidRPr="009A1176">
        <w:rPr>
          <w:rFonts w:ascii="Times New Roman" w:hAnsi="Times New Roman" w:cs="Times New Roman"/>
          <w:i/>
          <w:sz w:val="24"/>
          <w:szCs w:val="24"/>
        </w:rPr>
        <w:t>желирующей</w:t>
      </w:r>
      <w:proofErr w:type="spellEnd"/>
      <w:r w:rsidRPr="009A1176">
        <w:rPr>
          <w:rFonts w:ascii="Times New Roman" w:hAnsi="Times New Roman" w:cs="Times New Roman"/>
          <w:i/>
          <w:sz w:val="24"/>
          <w:szCs w:val="24"/>
        </w:rPr>
        <w:t xml:space="preserve"> способности, они используются в пищевой промышленности. Большинство авторов считает, что пектиновые вещества накапливаются в первые фазы созревания, а далее идет перегруппировка: протопектин превращается в растворимый пектин, с этим связано размягчение плодов при созревании. В зрелых плодах яблони преобладает растворимый пектин (60-70% от общего количества пектиновых веществ). Самым важным свойством пектина, которое влияет на области его применения при производстве продуктов питания, является степень этерификации. Пектиновые вещества плодов яблони обладают высокими </w:t>
      </w:r>
      <w:proofErr w:type="spellStart"/>
      <w:r w:rsidRPr="009A1176">
        <w:rPr>
          <w:rFonts w:ascii="Times New Roman" w:hAnsi="Times New Roman" w:cs="Times New Roman"/>
          <w:i/>
          <w:sz w:val="24"/>
          <w:szCs w:val="24"/>
        </w:rPr>
        <w:t>желирующими</w:t>
      </w:r>
      <w:proofErr w:type="spellEnd"/>
      <w:r w:rsidRPr="009A1176">
        <w:rPr>
          <w:rFonts w:ascii="Times New Roman" w:hAnsi="Times New Roman" w:cs="Times New Roman"/>
          <w:i/>
          <w:sz w:val="24"/>
          <w:szCs w:val="24"/>
        </w:rPr>
        <w:t xml:space="preserve"> свойствами. Качество получаемого яблочного пектина напрямую зависит от получаемого сырья...</w:t>
      </w:r>
    </w:p>
    <w:p w14:paraId="6F43E68B" w14:textId="77777777" w:rsidR="009A1176" w:rsidRDefault="009A1176" w:rsidP="0085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C8D117F" w14:textId="5D6447E9" w:rsidR="002B0A88" w:rsidRPr="002B0A88" w:rsidRDefault="002B0A88" w:rsidP="002B0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88">
        <w:rPr>
          <w:rFonts w:ascii="Times New Roman" w:hAnsi="Times New Roman" w:cs="Times New Roman"/>
          <w:sz w:val="28"/>
          <w:szCs w:val="28"/>
        </w:rPr>
        <w:t xml:space="preserve">Седов, Е. Н. Новый сорт яблони День победы / Е. Н. Седов, Т. В. Янчук. </w:t>
      </w:r>
      <w:r w:rsidRPr="009D0871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Pr="009D0871">
        <w:rPr>
          <w:rFonts w:ascii="Times New Roman" w:hAnsi="Times New Roman" w:cs="Times New Roman"/>
          <w:sz w:val="28"/>
        </w:rPr>
        <w:t>) :</w:t>
      </w:r>
      <w:proofErr w:type="gramEnd"/>
      <w:r w:rsidRPr="009D0871">
        <w:rPr>
          <w:rFonts w:ascii="Times New Roman" w:hAnsi="Times New Roman" w:cs="Times New Roman"/>
          <w:sz w:val="28"/>
        </w:rPr>
        <w:t xml:space="preserve"> электронный </w:t>
      </w:r>
      <w:r w:rsidRPr="002B0A88">
        <w:rPr>
          <w:rFonts w:ascii="Times New Roman" w:hAnsi="Times New Roman" w:cs="Times New Roman"/>
          <w:sz w:val="28"/>
          <w:szCs w:val="28"/>
        </w:rPr>
        <w:t xml:space="preserve">// Вестник Российской сельскохозяйственной науки. – 2020. – № 5. – С. 33–35. </w:t>
      </w:r>
      <w:r w:rsidRPr="00DF01FD">
        <w:rPr>
          <w:rFonts w:ascii="Times New Roman" w:hAnsi="Times New Roman" w:cs="Times New Roman"/>
          <w:sz w:val="28"/>
        </w:rPr>
        <w:t xml:space="preserve">– URL: </w:t>
      </w:r>
      <w:hyperlink r:id="rId19" w:history="1">
        <w:r w:rsidRPr="002B0A88">
          <w:rPr>
            <w:rFonts w:ascii="Times New Roman" w:hAnsi="Times New Roman" w:cs="Times New Roman"/>
            <w:color w:val="0000FF"/>
            <w:sz w:val="28"/>
            <w:szCs w:val="28"/>
          </w:rPr>
          <w:t>https://www.elibrary.ru/item.asp?id=43955891</w:t>
        </w:r>
      </w:hyperlink>
      <w:r w:rsidRPr="002B0A88">
        <w:rPr>
          <w:rFonts w:ascii="Times New Roman" w:hAnsi="Times New Roman" w:cs="Times New Roman"/>
          <w:sz w:val="28"/>
          <w:szCs w:val="28"/>
        </w:rPr>
        <w:t xml:space="preserve"> (дата обращения 24.11.2020)</w:t>
      </w:r>
    </w:p>
    <w:p w14:paraId="1AE4F6AA" w14:textId="77777777" w:rsidR="002B0A88" w:rsidRPr="002B0A88" w:rsidRDefault="002B0A88" w:rsidP="002B0A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A88">
        <w:rPr>
          <w:rFonts w:ascii="Times New Roman" w:hAnsi="Times New Roman" w:cs="Times New Roman"/>
          <w:i/>
          <w:sz w:val="24"/>
          <w:szCs w:val="24"/>
        </w:rPr>
        <w:t xml:space="preserve">В 2020 году сорт яблони День Победы включен в Госреестр селекционных достижений РФ и рекомендуется для возделывания в Центрально-Черноземном регионе, куда входят Белгородская, Воронежская, Курская, Липецкая, Орловская и Тамбовская области. Сорт получен от скрещивания широко известного зимнего сорта селекции ВНИИСПК Ветеран с иностранным сортом </w:t>
      </w:r>
      <w:proofErr w:type="spellStart"/>
      <w:r w:rsidRPr="002B0A88">
        <w:rPr>
          <w:rFonts w:ascii="Times New Roman" w:hAnsi="Times New Roman" w:cs="Times New Roman"/>
          <w:i/>
          <w:sz w:val="24"/>
          <w:szCs w:val="24"/>
        </w:rPr>
        <w:t>Хоркоут</w:t>
      </w:r>
      <w:proofErr w:type="spellEnd"/>
      <w:r w:rsidRPr="002B0A88">
        <w:rPr>
          <w:rFonts w:ascii="Times New Roman" w:hAnsi="Times New Roman" w:cs="Times New Roman"/>
          <w:i/>
          <w:sz w:val="24"/>
          <w:szCs w:val="24"/>
        </w:rPr>
        <w:t xml:space="preserve">. Характерно, что его деревья имеют пониклую крону, основные ветви кривые, от ствола отходят под углом, близким к прямому. Основное количество плодов располагается на коротких плодовых образованиях - </w:t>
      </w:r>
      <w:proofErr w:type="spellStart"/>
      <w:r w:rsidRPr="002B0A88">
        <w:rPr>
          <w:rFonts w:ascii="Times New Roman" w:hAnsi="Times New Roman" w:cs="Times New Roman"/>
          <w:i/>
          <w:sz w:val="24"/>
          <w:szCs w:val="24"/>
        </w:rPr>
        <w:t>кольчатках</w:t>
      </w:r>
      <w:proofErr w:type="spellEnd"/>
      <w:r w:rsidRPr="002B0A88">
        <w:rPr>
          <w:rFonts w:ascii="Times New Roman" w:hAnsi="Times New Roman" w:cs="Times New Roman"/>
          <w:i/>
          <w:sz w:val="24"/>
          <w:szCs w:val="24"/>
        </w:rPr>
        <w:t xml:space="preserve">. Плоды средней массы (140 г), конические, широкоребристые, основная окраска в момент съема зеленоватая. Покровная окраска занимает большую часть </w:t>
      </w:r>
      <w:r w:rsidRPr="002B0A88">
        <w:rPr>
          <w:rFonts w:ascii="Times New Roman" w:hAnsi="Times New Roman" w:cs="Times New Roman"/>
          <w:i/>
          <w:sz w:val="24"/>
          <w:szCs w:val="24"/>
        </w:rPr>
        <w:lastRenderedPageBreak/>
        <w:t>поверхности плода в виде красного румянца. Мякоть плодов белая, зеленоватая, средней плотности. Внешний вид (привлекательность) плодов оценивается на 4,4 балла, а вкус - на 4,3 балла (по 5-балльной шкале). Плоды содержат 10,7 % сахаров и 9,2 мг/100 г аскорбиновой кислоты (витамина С). Съем плодов в условиях Орловской области проводят в середине сентября. Потребительский период продолжается до середины марта.</w:t>
      </w:r>
    </w:p>
    <w:p w14:paraId="5CD79875" w14:textId="77777777" w:rsidR="002B0A88" w:rsidRPr="002B0A88" w:rsidRDefault="002B0A88" w:rsidP="002B0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94DBB" w14:textId="48BBFF74" w:rsidR="00853322" w:rsidRPr="00853322" w:rsidRDefault="00382EE9" w:rsidP="0085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71">
        <w:rPr>
          <w:rFonts w:ascii="Times New Roman" w:hAnsi="Times New Roman" w:cs="Times New Roman"/>
          <w:sz w:val="28"/>
        </w:rPr>
        <w:t>Скрылёв</w:t>
      </w:r>
      <w:r w:rsidR="009D0871">
        <w:rPr>
          <w:rFonts w:ascii="Times New Roman" w:hAnsi="Times New Roman" w:cs="Times New Roman"/>
          <w:sz w:val="28"/>
        </w:rPr>
        <w:t>,</w:t>
      </w:r>
      <w:r w:rsidRPr="009D0871">
        <w:rPr>
          <w:rFonts w:ascii="Times New Roman" w:hAnsi="Times New Roman" w:cs="Times New Roman"/>
          <w:sz w:val="28"/>
        </w:rPr>
        <w:t xml:space="preserve"> А.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>А</w:t>
      </w:r>
      <w:r w:rsidR="009D0871">
        <w:rPr>
          <w:rFonts w:ascii="Times New Roman" w:hAnsi="Times New Roman" w:cs="Times New Roman"/>
          <w:sz w:val="28"/>
        </w:rPr>
        <w:t>.</w:t>
      </w:r>
      <w:r w:rsidRPr="009D0871">
        <w:rPr>
          <w:rFonts w:ascii="Times New Roman" w:hAnsi="Times New Roman" w:cs="Times New Roman"/>
          <w:sz w:val="28"/>
        </w:rPr>
        <w:t xml:space="preserve"> Применение </w:t>
      </w:r>
      <w:proofErr w:type="spellStart"/>
      <w:r w:rsidRPr="009D0871">
        <w:rPr>
          <w:rFonts w:ascii="Times New Roman" w:hAnsi="Times New Roman" w:cs="Times New Roman"/>
          <w:sz w:val="28"/>
        </w:rPr>
        <w:t>иммуно</w:t>
      </w:r>
      <w:proofErr w:type="spellEnd"/>
      <w:r w:rsidRPr="009D0871">
        <w:rPr>
          <w:rFonts w:ascii="Times New Roman" w:hAnsi="Times New Roman" w:cs="Times New Roman"/>
          <w:sz w:val="28"/>
        </w:rPr>
        <w:t xml:space="preserve">- и </w:t>
      </w:r>
      <w:proofErr w:type="spellStart"/>
      <w:r w:rsidRPr="009D0871">
        <w:rPr>
          <w:rFonts w:ascii="Times New Roman" w:hAnsi="Times New Roman" w:cs="Times New Roman"/>
          <w:sz w:val="28"/>
        </w:rPr>
        <w:t>росторегулятора</w:t>
      </w:r>
      <w:proofErr w:type="spellEnd"/>
      <w:r w:rsidRPr="009D0871">
        <w:rPr>
          <w:rFonts w:ascii="Times New Roman" w:hAnsi="Times New Roman" w:cs="Times New Roman"/>
          <w:sz w:val="28"/>
        </w:rPr>
        <w:t xml:space="preserve"> Бигус, ВР в интенсивных насаждениях плодовых культур / </w:t>
      </w:r>
      <w:r w:rsidR="009D0871" w:rsidRPr="009D0871">
        <w:rPr>
          <w:rFonts w:ascii="Times New Roman" w:hAnsi="Times New Roman" w:cs="Times New Roman"/>
          <w:sz w:val="28"/>
        </w:rPr>
        <w:t>А.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 xml:space="preserve">А. </w:t>
      </w:r>
      <w:r w:rsidRPr="009D0871">
        <w:rPr>
          <w:rFonts w:ascii="Times New Roman" w:hAnsi="Times New Roman" w:cs="Times New Roman"/>
          <w:sz w:val="28"/>
        </w:rPr>
        <w:t>Скрылёв</w:t>
      </w:r>
      <w:r w:rsidR="009D0871">
        <w:rPr>
          <w:rFonts w:ascii="Times New Roman" w:hAnsi="Times New Roman" w:cs="Times New Roman"/>
          <w:sz w:val="28"/>
        </w:rPr>
        <w:t>.</w:t>
      </w:r>
      <w:r w:rsidR="00C227D4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9D0871" w:rsidRPr="009D0871">
        <w:rPr>
          <w:rFonts w:ascii="Times New Roman" w:hAnsi="Times New Roman" w:cs="Times New Roman"/>
          <w:sz w:val="28"/>
        </w:rPr>
        <w:t>) :</w:t>
      </w:r>
      <w:proofErr w:type="gramEnd"/>
      <w:r w:rsidR="009D0871" w:rsidRPr="009D0871">
        <w:rPr>
          <w:rFonts w:ascii="Times New Roman" w:hAnsi="Times New Roman" w:cs="Times New Roman"/>
          <w:sz w:val="28"/>
        </w:rPr>
        <w:t xml:space="preserve"> электронный </w:t>
      </w:r>
      <w:r w:rsidRPr="009D0871">
        <w:rPr>
          <w:rFonts w:ascii="Times New Roman" w:hAnsi="Times New Roman" w:cs="Times New Roman"/>
          <w:sz w:val="28"/>
        </w:rPr>
        <w:t>// Агропромышленные технологии центральной России. – 2020. – № 3 (17)</w:t>
      </w:r>
      <w:r w:rsidR="00853322">
        <w:rPr>
          <w:rFonts w:ascii="Times New Roman" w:hAnsi="Times New Roman" w:cs="Times New Roman"/>
          <w:sz w:val="28"/>
        </w:rPr>
        <w:t>.</w:t>
      </w:r>
      <w:r w:rsidRPr="009D0871">
        <w:rPr>
          <w:rFonts w:ascii="Times New Roman" w:hAnsi="Times New Roman" w:cs="Times New Roman"/>
          <w:sz w:val="28"/>
        </w:rPr>
        <w:t xml:space="preserve"> – С. 32</w:t>
      </w:r>
      <w:r w:rsidR="009D0871">
        <w:rPr>
          <w:rFonts w:ascii="Times New Roman" w:hAnsi="Times New Roman" w:cs="Times New Roman"/>
          <w:sz w:val="28"/>
        </w:rPr>
        <w:t>–</w:t>
      </w:r>
      <w:r w:rsidRPr="009D0871">
        <w:rPr>
          <w:rFonts w:ascii="Times New Roman" w:hAnsi="Times New Roman" w:cs="Times New Roman"/>
          <w:sz w:val="28"/>
        </w:rPr>
        <w:t xml:space="preserve">34. </w:t>
      </w:r>
      <w:r w:rsidR="009D0871" w:rsidRPr="00DF01FD">
        <w:rPr>
          <w:rFonts w:ascii="Times New Roman" w:hAnsi="Times New Roman" w:cs="Times New Roman"/>
          <w:sz w:val="28"/>
        </w:rPr>
        <w:t xml:space="preserve">– URL: </w:t>
      </w:r>
      <w:hyperlink r:id="rId20" w:history="1">
        <w:r w:rsidR="00853322" w:rsidRPr="00C227D4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https://elibrary.ru/item.asp?id=44006074</w:t>
        </w:r>
      </w:hyperlink>
      <w:r w:rsidR="00853322">
        <w:rPr>
          <w:rFonts w:ascii="Times New Roman" w:hAnsi="Times New Roman" w:cs="Times New Roman"/>
          <w:sz w:val="28"/>
        </w:rPr>
        <w:t xml:space="preserve"> </w:t>
      </w:r>
      <w:r w:rsidR="00853322" w:rsidRPr="00853322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</w:t>
      </w:r>
      <w:r w:rsidR="00853322">
        <w:rPr>
          <w:rStyle w:val="a4"/>
          <w:rFonts w:ascii="Times New Roman" w:hAnsi="Times New Roman" w:cs="Times New Roman"/>
          <w:color w:val="auto"/>
          <w:sz w:val="28"/>
          <w:u w:val="none"/>
        </w:rPr>
        <w:t>6</w:t>
      </w:r>
      <w:r w:rsidR="00853322" w:rsidRPr="00853322">
        <w:rPr>
          <w:rStyle w:val="a4"/>
          <w:rFonts w:ascii="Times New Roman" w:hAnsi="Times New Roman" w:cs="Times New Roman"/>
          <w:color w:val="auto"/>
          <w:sz w:val="28"/>
          <w:u w:val="none"/>
        </w:rPr>
        <w:t>.11.2020)</w:t>
      </w:r>
    </w:p>
    <w:p w14:paraId="328E2A06" w14:textId="09092B08" w:rsidR="00382EE9" w:rsidRDefault="00382EE9" w:rsidP="009D087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D0871">
        <w:rPr>
          <w:rFonts w:ascii="Times New Roman" w:hAnsi="Times New Roman" w:cs="Times New Roman"/>
          <w:i/>
          <w:sz w:val="24"/>
        </w:rPr>
        <w:t xml:space="preserve">В условиях вегетационных периодов 2016-2019 годов были проведены исследования с целью определения эффективности применения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иммуно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- и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росторегулятора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 Бигус, ВР (0,6 л/га) в интенсивных насаждениях плодовых культур на сортах яблони Рождественское, Жигулевское и груши Августовская роса, Памяти Яковлева. Применение некорневой подкормки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иммуно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- и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росторегулятором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 Бигус, ВР (0,6 л/га) 4-кратно за сезон способствовало повышению урожайности (на 19,6-30,1 ц/га) и товарности плодов высшего и первого сортов (на 2-18%).</w:t>
      </w:r>
    </w:p>
    <w:p w14:paraId="3FC49784" w14:textId="77777777" w:rsidR="009D0871" w:rsidRPr="009D0871" w:rsidRDefault="009D0871" w:rsidP="009D087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0CAFC43A" w14:textId="203FA2A5" w:rsidR="004416BD" w:rsidRPr="006D6D69" w:rsidRDefault="004416BD" w:rsidP="00441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Софронов, А. П.</w:t>
      </w:r>
      <w:r w:rsidRPr="006D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Pr="006D6D6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Сортоизучение сливы домашней (</w:t>
        </w:r>
        <w:r w:rsidRPr="006D6D69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Prunus domestika</w:t>
        </w:r>
        <w:r w:rsidRPr="006D6D6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4D3200" w:rsidRPr="006D6D6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L</w:t>
        </w:r>
        <w:r w:rsidRPr="006D6D6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.) в федеральном аграрном научном центре северо-востока имени Н. В. Рудницкого</w:t>
        </w:r>
      </w:hyperlink>
      <w:r w:rsidRPr="006D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6D6D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D6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П.</w:t>
      </w:r>
      <w:r w:rsidRPr="006D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Софронов, С. В. Фирсова, А. А.</w:t>
      </w:r>
      <w:r w:rsidRPr="006D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Русинов.</w:t>
      </w:r>
      <w:r w:rsidRPr="006D6D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D6D69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6D6D6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6D6D69">
        <w:rPr>
          <w:rFonts w:ascii="Times New Roman" w:hAnsi="Times New Roman" w:cs="Times New Roman"/>
          <w:sz w:val="28"/>
          <w:szCs w:val="28"/>
        </w:rPr>
        <w:t xml:space="preserve"> электронный // Вестник Марийского государственного университета. Серия: Сельскохозяйственные науки. экономические науки. – 2020. – Т. 6</w:t>
      </w:r>
      <w:r w:rsidRPr="006D6D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E0DD4E" wp14:editId="2696B6C7">
            <wp:extent cx="6350" cy="6350"/>
            <wp:effectExtent l="0" t="0" r="0" b="0"/>
            <wp:docPr id="42" name="Рисунок 42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D69">
        <w:rPr>
          <w:rFonts w:ascii="Times New Roman" w:hAnsi="Times New Roman" w:cs="Times New Roman"/>
          <w:sz w:val="28"/>
          <w:szCs w:val="28"/>
        </w:rPr>
        <w:t xml:space="preserve">, № 2 (22). – С. 198–206. – URL: </w:t>
      </w:r>
      <w:hyperlink r:id="rId22" w:history="1">
        <w:r w:rsidRPr="004D320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https://www.elibrary.ru/item.asp?id=43979889</w:t>
        </w:r>
      </w:hyperlink>
      <w:r w:rsidRPr="006D6D69">
        <w:rPr>
          <w:rFonts w:ascii="Times New Roman" w:hAnsi="Times New Roman" w:cs="Times New Roman"/>
          <w:sz w:val="28"/>
          <w:szCs w:val="28"/>
        </w:rPr>
        <w:t xml:space="preserve"> (дата обращения 18.11.2020) </w:t>
      </w:r>
      <w:r w:rsidRPr="006D6D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EEC808" wp14:editId="297CCFA5">
            <wp:extent cx="6350" cy="6350"/>
            <wp:effectExtent l="0" t="0" r="0" b="0"/>
            <wp:docPr id="43" name="Рисунок 43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D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FEFD8" w14:textId="03567336" w:rsidR="004416BD" w:rsidRDefault="004416BD" w:rsidP="0033455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D69">
        <w:rPr>
          <w:rFonts w:ascii="Times New Roman" w:hAnsi="Times New Roman" w:cs="Times New Roman"/>
          <w:i/>
          <w:sz w:val="24"/>
          <w:szCs w:val="24"/>
        </w:rPr>
        <w:t xml:space="preserve">Достижения в селекции сливы значительно расширили сортимент культуры, появились сорта, способные давать стабильный урожай высокого качества значительно севернее традиционных районов возделывания культуры, в том числе и в условиях Кировской области. В связи с этим в экспериментальном саду Федерального государственного бюджетного научного учреждения «Федеральный аграрный научный центр Северо-Востока имени Н. В. </w:t>
      </w:r>
      <w:proofErr w:type="spellStart"/>
      <w:r w:rsidRPr="006D6D69">
        <w:rPr>
          <w:rFonts w:ascii="Times New Roman" w:hAnsi="Times New Roman" w:cs="Times New Roman"/>
          <w:i/>
          <w:sz w:val="24"/>
          <w:szCs w:val="24"/>
        </w:rPr>
        <w:t>Рудницкого</w:t>
      </w:r>
      <w:proofErr w:type="spellEnd"/>
      <w:r w:rsidRPr="006D6D69">
        <w:rPr>
          <w:rFonts w:ascii="Times New Roman" w:hAnsi="Times New Roman" w:cs="Times New Roman"/>
          <w:i/>
          <w:sz w:val="24"/>
          <w:szCs w:val="24"/>
        </w:rPr>
        <w:t xml:space="preserve">» (ФГБНУ ФАНЦ Северо-Востока) была заложена коллекция перспективных сортов сливы. Цель исследований - провести хозяйственно-биологическую оценку </w:t>
      </w:r>
      <w:proofErr w:type="spellStart"/>
      <w:r w:rsidRPr="006D6D69">
        <w:rPr>
          <w:rFonts w:ascii="Times New Roman" w:hAnsi="Times New Roman" w:cs="Times New Roman"/>
          <w:i/>
          <w:sz w:val="24"/>
          <w:szCs w:val="24"/>
        </w:rPr>
        <w:t>интродуцированных</w:t>
      </w:r>
      <w:proofErr w:type="spellEnd"/>
      <w:r w:rsidRPr="006D6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6D69">
        <w:rPr>
          <w:rFonts w:ascii="Times New Roman" w:hAnsi="Times New Roman" w:cs="Times New Roman"/>
          <w:i/>
          <w:sz w:val="24"/>
          <w:szCs w:val="24"/>
        </w:rPr>
        <w:t>сортообразцов</w:t>
      </w:r>
      <w:proofErr w:type="spellEnd"/>
      <w:r w:rsidRPr="006D6D69">
        <w:rPr>
          <w:rFonts w:ascii="Times New Roman" w:hAnsi="Times New Roman" w:cs="Times New Roman"/>
          <w:i/>
          <w:sz w:val="24"/>
          <w:szCs w:val="24"/>
        </w:rPr>
        <w:t xml:space="preserve"> культуры в климатических условиях Кировской области и выявить наиболее адаптивные. Материалы и </w:t>
      </w:r>
      <w:proofErr w:type="gramStart"/>
      <w:r w:rsidRPr="006D6D69">
        <w:rPr>
          <w:rFonts w:ascii="Times New Roman" w:hAnsi="Times New Roman" w:cs="Times New Roman"/>
          <w:i/>
          <w:sz w:val="24"/>
          <w:szCs w:val="24"/>
        </w:rPr>
        <w:t>методы .</w:t>
      </w:r>
      <w:proofErr w:type="gramEnd"/>
      <w:r w:rsidRPr="006D6D69">
        <w:rPr>
          <w:rFonts w:ascii="Times New Roman" w:hAnsi="Times New Roman" w:cs="Times New Roman"/>
          <w:i/>
          <w:sz w:val="24"/>
          <w:szCs w:val="24"/>
        </w:rPr>
        <w:t xml:space="preserve"> Объекты изучения - 12 сортов сливы 2012 года посадки разного эколого-географического происхождения. Исследования проводились в 2016-2019 годах. Погодные условия периода были разнообразны и позволили объективно оценить изучаемые сорта по хозяйственно-ценным признакам. Учеты и анализы проводили по общепринятым методикам...</w:t>
      </w:r>
    </w:p>
    <w:p w14:paraId="268E976A" w14:textId="77777777" w:rsidR="00334551" w:rsidRPr="00334551" w:rsidRDefault="00334551" w:rsidP="00334551">
      <w:pPr>
        <w:pStyle w:val="a3"/>
        <w:ind w:firstLine="709"/>
        <w:jc w:val="both"/>
        <w:rPr>
          <w:rFonts w:ascii="Times New Roman" w:hAnsi="Times New Roman" w:cs="Times New Roman"/>
        </w:rPr>
      </w:pPr>
    </w:p>
    <w:p w14:paraId="2A48BA5C" w14:textId="679AD076" w:rsidR="009D0871" w:rsidRPr="009D0871" w:rsidRDefault="006322A2" w:rsidP="009D087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D0871">
        <w:rPr>
          <w:rFonts w:ascii="Times New Roman" w:hAnsi="Times New Roman" w:cs="Times New Roman"/>
          <w:sz w:val="28"/>
        </w:rPr>
        <w:t>Химический состав плодов вишни селекции Татарского НИИ сельского хозяйства /</w:t>
      </w:r>
      <w:r w:rsidR="009D0871" w:rsidRPr="009D0871">
        <w:rPr>
          <w:rFonts w:ascii="Times New Roman" w:hAnsi="Times New Roman" w:cs="Times New Roman"/>
          <w:sz w:val="28"/>
        </w:rPr>
        <w:t xml:space="preserve"> Г.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Е.</w:t>
      </w:r>
      <w:r w:rsidRPr="009D0871">
        <w:rPr>
          <w:rFonts w:ascii="Times New Roman" w:hAnsi="Times New Roman" w:cs="Times New Roman"/>
          <w:sz w:val="28"/>
        </w:rPr>
        <w:t xml:space="preserve"> Осипов, </w:t>
      </w:r>
      <w:r w:rsidR="009D0871" w:rsidRPr="009D0871">
        <w:rPr>
          <w:rFonts w:ascii="Times New Roman" w:hAnsi="Times New Roman" w:cs="Times New Roman"/>
          <w:sz w:val="28"/>
        </w:rPr>
        <w:t>Н.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В.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>Петрова,</w:t>
      </w:r>
      <w:r w:rsidR="009D0871" w:rsidRPr="009D0871">
        <w:rPr>
          <w:rFonts w:ascii="Times New Roman" w:hAnsi="Times New Roman" w:cs="Times New Roman"/>
          <w:sz w:val="28"/>
        </w:rPr>
        <w:t xml:space="preserve"> Е.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С.</w:t>
      </w:r>
      <w:r w:rsidRPr="009D0871">
        <w:rPr>
          <w:rFonts w:ascii="Times New Roman" w:hAnsi="Times New Roman" w:cs="Times New Roman"/>
          <w:sz w:val="28"/>
        </w:rPr>
        <w:t xml:space="preserve"> Кириллова, </w:t>
      </w:r>
      <w:r w:rsidR="009D0871" w:rsidRPr="009D0871">
        <w:rPr>
          <w:rFonts w:ascii="Times New Roman" w:hAnsi="Times New Roman" w:cs="Times New Roman"/>
          <w:sz w:val="28"/>
        </w:rPr>
        <w:t>Н.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А.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>Казеева</w:t>
      </w:r>
      <w:r w:rsidR="009D0871">
        <w:rPr>
          <w:rFonts w:ascii="Times New Roman" w:hAnsi="Times New Roman" w:cs="Times New Roman"/>
          <w:sz w:val="28"/>
        </w:rPr>
        <w:t>.</w:t>
      </w:r>
      <w:r w:rsidRP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9D0871" w:rsidRPr="009D0871">
        <w:rPr>
          <w:rFonts w:ascii="Times New Roman" w:hAnsi="Times New Roman" w:cs="Times New Roman"/>
          <w:sz w:val="28"/>
        </w:rPr>
        <w:t>) :</w:t>
      </w:r>
      <w:proofErr w:type="gramEnd"/>
      <w:r w:rsidR="009D0871" w:rsidRPr="009D0871">
        <w:rPr>
          <w:rFonts w:ascii="Times New Roman" w:hAnsi="Times New Roman" w:cs="Times New Roman"/>
          <w:sz w:val="28"/>
        </w:rPr>
        <w:t xml:space="preserve"> электронный </w:t>
      </w:r>
      <w:r w:rsidRPr="009D0871">
        <w:rPr>
          <w:rFonts w:ascii="Times New Roman" w:hAnsi="Times New Roman" w:cs="Times New Roman"/>
          <w:sz w:val="28"/>
        </w:rPr>
        <w:t>// Вестник Казанского государственного аграрного университета. – 2020. – Т. 15</w:t>
      </w:r>
      <w:r w:rsidRPr="009D0871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64F6BE3" wp14:editId="3FEAD8CE">
            <wp:extent cx="10160" cy="10160"/>
            <wp:effectExtent l="0" t="0" r="0" b="0"/>
            <wp:docPr id="33" name="Рисунок 33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871">
        <w:rPr>
          <w:rFonts w:ascii="Times New Roman" w:hAnsi="Times New Roman" w:cs="Times New Roman"/>
          <w:sz w:val="28"/>
        </w:rPr>
        <w:t xml:space="preserve">, № 2 (58). – С. 35–41. – URL: </w:t>
      </w:r>
      <w:hyperlink r:id="rId23" w:history="1">
        <w:r w:rsidR="00C227D4" w:rsidRPr="00C227D4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https://www.elibrary.ru/item.asp?id=43914554</w:t>
        </w:r>
      </w:hyperlink>
      <w:r w:rsidR="00C227D4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 xml:space="preserve">(дата обращения 06.11.2020) </w:t>
      </w:r>
    </w:p>
    <w:p w14:paraId="51521DD6" w14:textId="58AD7B5E" w:rsidR="006322A2" w:rsidRPr="009D0871" w:rsidRDefault="006322A2" w:rsidP="00C227D4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D0871">
        <w:rPr>
          <w:rFonts w:ascii="Times New Roman" w:hAnsi="Times New Roman" w:cs="Times New Roman"/>
          <w:i/>
          <w:sz w:val="24"/>
        </w:rPr>
        <w:t xml:space="preserve">Исследования проводили с целью сравнительной оценки сортов и отборных форм вишни по химическому составу плодов для выявления лучших генотипов с последующим их использованием в селекции, а также в промышленном, фермерском и коллективном </w:t>
      </w:r>
      <w:r w:rsidRPr="009D0871">
        <w:rPr>
          <w:rFonts w:ascii="Times New Roman" w:hAnsi="Times New Roman" w:cs="Times New Roman"/>
          <w:i/>
          <w:sz w:val="24"/>
        </w:rPr>
        <w:lastRenderedPageBreak/>
        <w:t>садоводстве. Эксперименты выполняли в 2016 - 2019 гг. в трёхкратной повторности. Сад заложен в 2004-2005 гг. и расположен в юго-западной части Республики Татарстан. Материалом для исследования служили 20 сортов и отборных гибридов вишни разного срока созревания селекции Татарского НИИСХ. В среднем за годы исследования в плодах разных сортов содержание растворимых сухих веществ варьировало в пределах 16,69…26,49 %, сахаров - 3,72…6,35 %, органических кислот - 0,96…2,64 %, витамина С - 11,70…15,90 мг/100 г. Изменчивость содержания растворимых сухих веществ и витамина С была средней (V=15,1…19,3 и 10,3…14,3 % соответственно). Количество сахаров, органических кислот и сахарокислотный индекс изменялись более значительно - V=20,9…25,2, 22,0…25,8 и 29,0…37,7 % соответственно.</w:t>
      </w:r>
    </w:p>
    <w:p w14:paraId="12EEFD00" w14:textId="77777777" w:rsidR="00382EE9" w:rsidRPr="009D0871" w:rsidRDefault="00382EE9" w:rsidP="009D087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776421AC" w14:textId="3AEC7A72" w:rsidR="000617F8" w:rsidRPr="009D0871" w:rsidRDefault="00036CD1" w:rsidP="004D4B5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D4B58">
        <w:rPr>
          <w:rFonts w:ascii="Times New Roman" w:hAnsi="Times New Roman" w:cs="Times New Roman"/>
          <w:b/>
          <w:sz w:val="24"/>
        </w:rPr>
        <w:t>Я</w:t>
      </w:r>
      <w:r w:rsidR="009D0871" w:rsidRPr="004D4B58">
        <w:rPr>
          <w:rFonts w:ascii="Times New Roman" w:hAnsi="Times New Roman" w:cs="Times New Roman"/>
          <w:b/>
          <w:sz w:val="28"/>
        </w:rPr>
        <w:t>годоводство</w:t>
      </w:r>
      <w:proofErr w:type="spellEnd"/>
    </w:p>
    <w:p w14:paraId="77D6506C" w14:textId="485A30C7" w:rsidR="00853322" w:rsidRPr="00853322" w:rsidRDefault="00640E86" w:rsidP="008533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71">
        <w:rPr>
          <w:rFonts w:ascii="Times New Roman" w:hAnsi="Times New Roman" w:cs="Times New Roman"/>
          <w:sz w:val="28"/>
        </w:rPr>
        <w:t>В</w:t>
      </w:r>
      <w:r w:rsidR="009D0871" w:rsidRPr="009D0871">
        <w:rPr>
          <w:rFonts w:ascii="Times New Roman" w:hAnsi="Times New Roman" w:cs="Times New Roman"/>
          <w:sz w:val="28"/>
        </w:rPr>
        <w:t xml:space="preserve">лияние удобрений на </w:t>
      </w:r>
      <w:proofErr w:type="spellStart"/>
      <w:r w:rsidR="009D0871" w:rsidRPr="009D0871">
        <w:rPr>
          <w:rFonts w:ascii="Times New Roman" w:hAnsi="Times New Roman" w:cs="Times New Roman"/>
          <w:sz w:val="28"/>
        </w:rPr>
        <w:t>биофлавоноидный</w:t>
      </w:r>
      <w:proofErr w:type="spellEnd"/>
      <w:r w:rsidR="009D0871" w:rsidRPr="009D0871">
        <w:rPr>
          <w:rFonts w:ascii="Times New Roman" w:hAnsi="Times New Roman" w:cs="Times New Roman"/>
          <w:sz w:val="28"/>
        </w:rPr>
        <w:t xml:space="preserve"> комплекс плодов жимолости съедобной</w:t>
      </w:r>
      <w:r w:rsidRPr="009D087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D0871">
        <w:rPr>
          <w:rFonts w:ascii="Times New Roman" w:hAnsi="Times New Roman" w:cs="Times New Roman"/>
          <w:sz w:val="28"/>
        </w:rPr>
        <w:t>L</w:t>
      </w:r>
      <w:r w:rsidR="009D0871" w:rsidRPr="009D0871">
        <w:rPr>
          <w:rFonts w:ascii="Times New Roman" w:hAnsi="Times New Roman" w:cs="Times New Roman"/>
          <w:sz w:val="28"/>
        </w:rPr>
        <w:t>onicera</w:t>
      </w:r>
      <w:proofErr w:type="spellEnd"/>
      <w:r w:rsidR="009D0871" w:rsidRPr="009D08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D0871" w:rsidRPr="009D0871">
        <w:rPr>
          <w:rFonts w:ascii="Times New Roman" w:hAnsi="Times New Roman" w:cs="Times New Roman"/>
          <w:sz w:val="28"/>
        </w:rPr>
        <w:t>edulis</w:t>
      </w:r>
      <w:proofErr w:type="spellEnd"/>
      <w:r w:rsidR="009D0871" w:rsidRPr="009D08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D0871" w:rsidRPr="009D0871">
        <w:rPr>
          <w:rFonts w:ascii="Times New Roman" w:hAnsi="Times New Roman" w:cs="Times New Roman"/>
          <w:sz w:val="28"/>
        </w:rPr>
        <w:t>turcz</w:t>
      </w:r>
      <w:proofErr w:type="spellEnd"/>
      <w:r w:rsidR="009D0871" w:rsidRPr="009D087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9D0871" w:rsidRPr="009D0871">
        <w:rPr>
          <w:rFonts w:ascii="Times New Roman" w:hAnsi="Times New Roman" w:cs="Times New Roman"/>
          <w:sz w:val="28"/>
        </w:rPr>
        <w:t>ex</w:t>
      </w:r>
      <w:proofErr w:type="spellEnd"/>
      <w:r w:rsidR="009D0871" w:rsidRPr="009D08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D0871" w:rsidRPr="009D0871">
        <w:rPr>
          <w:rFonts w:ascii="Times New Roman" w:hAnsi="Times New Roman" w:cs="Times New Roman"/>
          <w:sz w:val="28"/>
        </w:rPr>
        <w:t>freyn</w:t>
      </w:r>
      <w:proofErr w:type="spellEnd"/>
      <w:r w:rsidR="009D0871" w:rsidRPr="009D0871">
        <w:rPr>
          <w:rFonts w:ascii="Times New Roman" w:hAnsi="Times New Roman" w:cs="Times New Roman"/>
          <w:sz w:val="28"/>
        </w:rPr>
        <w:t>) на выработанном торфянике низинного типа</w:t>
      </w:r>
      <w:r w:rsidRPr="009D0871">
        <w:rPr>
          <w:rFonts w:ascii="Times New Roman" w:hAnsi="Times New Roman" w:cs="Times New Roman"/>
          <w:sz w:val="28"/>
        </w:rPr>
        <w:t xml:space="preserve"> /</w:t>
      </w:r>
      <w:r w:rsidR="009D0871" w:rsidRPr="009D0871">
        <w:rPr>
          <w:rFonts w:ascii="Times New Roman" w:hAnsi="Times New Roman" w:cs="Times New Roman"/>
          <w:sz w:val="28"/>
        </w:rPr>
        <w:t xml:space="preserve"> Ж.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А.</w:t>
      </w:r>
      <w:r w:rsidRPr="009D08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871">
        <w:rPr>
          <w:rFonts w:ascii="Times New Roman" w:hAnsi="Times New Roman" w:cs="Times New Roman"/>
          <w:sz w:val="28"/>
        </w:rPr>
        <w:t>Рупасова</w:t>
      </w:r>
      <w:proofErr w:type="spellEnd"/>
      <w:r w:rsidRPr="009D0871">
        <w:rPr>
          <w:rFonts w:ascii="Times New Roman" w:hAnsi="Times New Roman" w:cs="Times New Roman"/>
          <w:sz w:val="28"/>
        </w:rPr>
        <w:t>,</w:t>
      </w:r>
      <w:r w:rsidR="009D0871" w:rsidRPr="009D0871">
        <w:rPr>
          <w:rFonts w:ascii="Times New Roman" w:hAnsi="Times New Roman" w:cs="Times New Roman"/>
          <w:sz w:val="28"/>
        </w:rPr>
        <w:t xml:space="preserve"> А.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П.</w:t>
      </w:r>
      <w:r w:rsidRPr="009D0871">
        <w:rPr>
          <w:rFonts w:ascii="Times New Roman" w:hAnsi="Times New Roman" w:cs="Times New Roman"/>
          <w:sz w:val="28"/>
        </w:rPr>
        <w:t xml:space="preserve"> Яковлев, </w:t>
      </w:r>
      <w:r w:rsidR="009D0871" w:rsidRPr="009D0871">
        <w:rPr>
          <w:rFonts w:ascii="Times New Roman" w:hAnsi="Times New Roman" w:cs="Times New Roman"/>
          <w:sz w:val="28"/>
        </w:rPr>
        <w:t>П.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 xml:space="preserve">Н. </w:t>
      </w:r>
      <w:r w:rsidRPr="009D0871">
        <w:rPr>
          <w:rFonts w:ascii="Times New Roman" w:hAnsi="Times New Roman" w:cs="Times New Roman"/>
          <w:sz w:val="28"/>
        </w:rPr>
        <w:t xml:space="preserve">Белый </w:t>
      </w:r>
      <w:r w:rsidR="009D0871" w:rsidRPr="009D0871">
        <w:rPr>
          <w:rFonts w:ascii="Times New Roman" w:hAnsi="Times New Roman" w:cs="Times New Roman"/>
          <w:sz w:val="28"/>
        </w:rPr>
        <w:t>[и др.]</w:t>
      </w:r>
      <w:r w:rsidRPr="009D0871">
        <w:rPr>
          <w:rFonts w:ascii="Times New Roman" w:hAnsi="Times New Roman" w:cs="Times New Roman"/>
          <w:sz w:val="28"/>
        </w:rPr>
        <w:t xml:space="preserve">. </w:t>
      </w:r>
      <w:r w:rsidR="009D0871" w:rsidRPr="009D0871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9D0871" w:rsidRPr="009D0871">
        <w:rPr>
          <w:rFonts w:ascii="Times New Roman" w:hAnsi="Times New Roman" w:cs="Times New Roman"/>
          <w:sz w:val="28"/>
        </w:rPr>
        <w:t>) :</w:t>
      </w:r>
      <w:proofErr w:type="gramEnd"/>
      <w:r w:rsidR="009D0871" w:rsidRPr="009D0871">
        <w:rPr>
          <w:rFonts w:ascii="Times New Roman" w:hAnsi="Times New Roman" w:cs="Times New Roman"/>
          <w:sz w:val="28"/>
        </w:rPr>
        <w:t xml:space="preserve"> электронный </w:t>
      </w:r>
      <w:r w:rsidRPr="009D0871">
        <w:rPr>
          <w:rFonts w:ascii="Times New Roman" w:hAnsi="Times New Roman" w:cs="Times New Roman"/>
          <w:sz w:val="28"/>
        </w:rPr>
        <w:t>// Вестник Ижевской государственной сельскохозяйственной академии – 2020. – № 2. – С. 41</w:t>
      </w:r>
      <w:r w:rsidR="009D0871">
        <w:rPr>
          <w:rFonts w:ascii="Times New Roman" w:hAnsi="Times New Roman" w:cs="Times New Roman"/>
          <w:sz w:val="28"/>
        </w:rPr>
        <w:t>–</w:t>
      </w:r>
      <w:r w:rsidRPr="009D0871">
        <w:rPr>
          <w:rFonts w:ascii="Times New Roman" w:hAnsi="Times New Roman" w:cs="Times New Roman"/>
          <w:sz w:val="28"/>
        </w:rPr>
        <w:t>47</w:t>
      </w:r>
      <w:r w:rsidR="009D0871">
        <w:rPr>
          <w:rFonts w:ascii="Times New Roman" w:hAnsi="Times New Roman" w:cs="Times New Roman"/>
          <w:sz w:val="28"/>
        </w:rPr>
        <w:t xml:space="preserve">. </w:t>
      </w:r>
      <w:r w:rsidR="009D0871" w:rsidRPr="00DF01FD">
        <w:rPr>
          <w:rFonts w:ascii="Times New Roman" w:hAnsi="Times New Roman" w:cs="Times New Roman"/>
          <w:sz w:val="28"/>
        </w:rPr>
        <w:t xml:space="preserve">– URL: </w:t>
      </w:r>
      <w:hyperlink r:id="rId24" w:history="1">
        <w:r w:rsidR="009D0871" w:rsidRPr="00C227D4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https://www.elibrary.ru/item.asp?id=43068866</w:t>
        </w:r>
      </w:hyperlink>
      <w:r w:rsidR="00853322">
        <w:rPr>
          <w:rFonts w:ascii="Times New Roman" w:hAnsi="Times New Roman" w:cs="Times New Roman"/>
          <w:sz w:val="28"/>
        </w:rPr>
        <w:t xml:space="preserve"> </w:t>
      </w:r>
      <w:r w:rsidR="00853322" w:rsidRPr="00853322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</w:t>
      </w:r>
      <w:r w:rsidR="00853322">
        <w:rPr>
          <w:rStyle w:val="a4"/>
          <w:rFonts w:ascii="Times New Roman" w:hAnsi="Times New Roman" w:cs="Times New Roman"/>
          <w:color w:val="auto"/>
          <w:sz w:val="28"/>
          <w:u w:val="none"/>
        </w:rPr>
        <w:t>9</w:t>
      </w:r>
      <w:r w:rsidR="00853322" w:rsidRPr="00853322">
        <w:rPr>
          <w:rStyle w:val="a4"/>
          <w:rFonts w:ascii="Times New Roman" w:hAnsi="Times New Roman" w:cs="Times New Roman"/>
          <w:color w:val="auto"/>
          <w:sz w:val="28"/>
          <w:u w:val="none"/>
        </w:rPr>
        <w:t>.11.2020)</w:t>
      </w:r>
    </w:p>
    <w:p w14:paraId="14EB7010" w14:textId="18F0EF94" w:rsidR="003122C0" w:rsidRDefault="00CB70AE" w:rsidP="003122C0">
      <w:pPr>
        <w:widowControl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u w:val="none"/>
        </w:rPr>
      </w:pPr>
      <w:proofErr w:type="spellStart"/>
      <w:r w:rsidRPr="009D0871">
        <w:rPr>
          <w:rFonts w:ascii="Times New Roman" w:hAnsi="Times New Roman" w:cs="Times New Roman"/>
          <w:sz w:val="28"/>
        </w:rPr>
        <w:t>Грюнер</w:t>
      </w:r>
      <w:proofErr w:type="spellEnd"/>
      <w:r w:rsidR="009D0871" w:rsidRPr="009D0871">
        <w:rPr>
          <w:rFonts w:ascii="Times New Roman" w:hAnsi="Times New Roman" w:cs="Times New Roman"/>
          <w:sz w:val="28"/>
        </w:rPr>
        <w:t>,</w:t>
      </w:r>
      <w:r w:rsidRPr="009D0871">
        <w:rPr>
          <w:rFonts w:ascii="Times New Roman" w:hAnsi="Times New Roman" w:cs="Times New Roman"/>
          <w:sz w:val="28"/>
        </w:rPr>
        <w:t xml:space="preserve"> Л.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>А. П</w:t>
      </w:r>
      <w:r w:rsidR="009D0871" w:rsidRPr="009D0871">
        <w:rPr>
          <w:rFonts w:ascii="Times New Roman" w:hAnsi="Times New Roman" w:cs="Times New Roman"/>
          <w:sz w:val="28"/>
        </w:rPr>
        <w:t>риоритетные направления и перспективы селекции ежевики в условиях средней полосы России</w:t>
      </w:r>
      <w:r w:rsidRPr="009D0871">
        <w:rPr>
          <w:rFonts w:ascii="Times New Roman" w:hAnsi="Times New Roman" w:cs="Times New Roman"/>
          <w:sz w:val="28"/>
        </w:rPr>
        <w:t xml:space="preserve"> / </w:t>
      </w:r>
      <w:r w:rsidR="009D0871" w:rsidRPr="009D0871">
        <w:rPr>
          <w:rFonts w:ascii="Times New Roman" w:hAnsi="Times New Roman" w:cs="Times New Roman"/>
          <w:sz w:val="28"/>
        </w:rPr>
        <w:t>Л.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А.</w:t>
      </w:r>
      <w:r w:rsidR="009D08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871">
        <w:rPr>
          <w:rFonts w:ascii="Times New Roman" w:hAnsi="Times New Roman" w:cs="Times New Roman"/>
          <w:sz w:val="28"/>
        </w:rPr>
        <w:t>Грюнер</w:t>
      </w:r>
      <w:proofErr w:type="spellEnd"/>
      <w:r w:rsidRPr="009D0871">
        <w:rPr>
          <w:rFonts w:ascii="Times New Roman" w:hAnsi="Times New Roman" w:cs="Times New Roman"/>
          <w:sz w:val="28"/>
        </w:rPr>
        <w:t xml:space="preserve">, </w:t>
      </w:r>
      <w:r w:rsidR="009D0871" w:rsidRPr="009D0871">
        <w:rPr>
          <w:rFonts w:ascii="Times New Roman" w:hAnsi="Times New Roman" w:cs="Times New Roman"/>
          <w:sz w:val="28"/>
        </w:rPr>
        <w:t>Б.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Б.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>Корнилов</w:t>
      </w:r>
      <w:r w:rsidR="009D0871">
        <w:rPr>
          <w:rFonts w:ascii="Times New Roman" w:hAnsi="Times New Roman" w:cs="Times New Roman"/>
          <w:sz w:val="28"/>
        </w:rPr>
        <w:t>.</w:t>
      </w:r>
      <w:r w:rsidRP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9D0871" w:rsidRPr="009D0871">
        <w:rPr>
          <w:rFonts w:ascii="Times New Roman" w:hAnsi="Times New Roman" w:cs="Times New Roman"/>
          <w:sz w:val="28"/>
        </w:rPr>
        <w:t>) :</w:t>
      </w:r>
      <w:proofErr w:type="gramEnd"/>
      <w:r w:rsidR="009D0871" w:rsidRPr="009D0871">
        <w:rPr>
          <w:rFonts w:ascii="Times New Roman" w:hAnsi="Times New Roman" w:cs="Times New Roman"/>
          <w:sz w:val="28"/>
        </w:rPr>
        <w:t xml:space="preserve"> электронный // </w:t>
      </w:r>
      <w:proofErr w:type="spellStart"/>
      <w:r w:rsidRPr="009D0871">
        <w:rPr>
          <w:rFonts w:ascii="Times New Roman" w:hAnsi="Times New Roman" w:cs="Times New Roman"/>
          <w:sz w:val="28"/>
        </w:rPr>
        <w:t>В</w:t>
      </w:r>
      <w:r w:rsidR="009D0871" w:rsidRPr="009D0871">
        <w:rPr>
          <w:rFonts w:ascii="Times New Roman" w:hAnsi="Times New Roman" w:cs="Times New Roman"/>
          <w:sz w:val="28"/>
        </w:rPr>
        <w:t>авиловский</w:t>
      </w:r>
      <w:proofErr w:type="spellEnd"/>
      <w:r w:rsidR="009D0871" w:rsidRPr="009D0871">
        <w:rPr>
          <w:rFonts w:ascii="Times New Roman" w:hAnsi="Times New Roman" w:cs="Times New Roman"/>
          <w:sz w:val="28"/>
        </w:rPr>
        <w:t xml:space="preserve"> журнал генетики и селекции</w:t>
      </w:r>
      <w:r w:rsidR="009D0871">
        <w:rPr>
          <w:rFonts w:ascii="Times New Roman" w:hAnsi="Times New Roman" w:cs="Times New Roman"/>
          <w:sz w:val="28"/>
        </w:rPr>
        <w:t xml:space="preserve">. – </w:t>
      </w:r>
      <w:r w:rsidRPr="009D0871">
        <w:rPr>
          <w:rFonts w:ascii="Times New Roman" w:hAnsi="Times New Roman" w:cs="Times New Roman"/>
          <w:sz w:val="28"/>
        </w:rPr>
        <w:t>2020</w:t>
      </w:r>
      <w:r w:rsidR="009D0871">
        <w:rPr>
          <w:rFonts w:ascii="Times New Roman" w:hAnsi="Times New Roman" w:cs="Times New Roman"/>
          <w:sz w:val="28"/>
        </w:rPr>
        <w:t xml:space="preserve">. </w:t>
      </w:r>
      <w:r w:rsidR="009D0871">
        <w:t>–</w:t>
      </w:r>
      <w:r w:rsidRPr="009D0871">
        <w:rPr>
          <w:rFonts w:ascii="Times New Roman" w:hAnsi="Times New Roman" w:cs="Times New Roman"/>
          <w:sz w:val="28"/>
        </w:rPr>
        <w:t xml:space="preserve"> Т</w:t>
      </w:r>
      <w:r w:rsidR="009D0871">
        <w:rPr>
          <w:rFonts w:ascii="Times New Roman" w:hAnsi="Times New Roman" w:cs="Times New Roman"/>
          <w:sz w:val="28"/>
        </w:rPr>
        <w:t xml:space="preserve">. </w:t>
      </w:r>
      <w:r w:rsidRPr="009D0871">
        <w:rPr>
          <w:rFonts w:ascii="Times New Roman" w:hAnsi="Times New Roman" w:cs="Times New Roman"/>
          <w:sz w:val="28"/>
        </w:rPr>
        <w:t>24</w:t>
      </w:r>
      <w:r w:rsidR="003122C0">
        <w:rPr>
          <w:rFonts w:ascii="Times New Roman" w:hAnsi="Times New Roman" w:cs="Times New Roman"/>
          <w:sz w:val="28"/>
        </w:rPr>
        <w:t>,</w:t>
      </w:r>
      <w:r w:rsidR="009D0871">
        <w:rPr>
          <w:rFonts w:ascii="Times New Roman" w:hAnsi="Times New Roman" w:cs="Times New Roman"/>
          <w:sz w:val="28"/>
        </w:rPr>
        <w:t xml:space="preserve"> № </w:t>
      </w:r>
      <w:r w:rsidRPr="009D0871">
        <w:rPr>
          <w:rFonts w:ascii="Times New Roman" w:hAnsi="Times New Roman" w:cs="Times New Roman"/>
          <w:sz w:val="28"/>
        </w:rPr>
        <w:t xml:space="preserve">5. – </w:t>
      </w:r>
      <w:r w:rsidR="009D0871" w:rsidRPr="009D0871">
        <w:rPr>
          <w:rFonts w:ascii="Times New Roman" w:hAnsi="Times New Roman" w:cs="Times New Roman"/>
          <w:sz w:val="28"/>
        </w:rPr>
        <w:t>С</w:t>
      </w:r>
      <w:r w:rsidRPr="009D0871">
        <w:rPr>
          <w:rFonts w:ascii="Times New Roman" w:hAnsi="Times New Roman" w:cs="Times New Roman"/>
          <w:sz w:val="28"/>
        </w:rPr>
        <w:t>. 489</w:t>
      </w:r>
      <w:r w:rsidR="009D0871">
        <w:rPr>
          <w:rFonts w:ascii="Times New Roman" w:hAnsi="Times New Roman" w:cs="Times New Roman"/>
          <w:sz w:val="28"/>
        </w:rPr>
        <w:t>–</w:t>
      </w:r>
      <w:r w:rsidRPr="009D0871">
        <w:rPr>
          <w:rFonts w:ascii="Times New Roman" w:hAnsi="Times New Roman" w:cs="Times New Roman"/>
          <w:sz w:val="28"/>
        </w:rPr>
        <w:t>500</w:t>
      </w:r>
      <w:r w:rsidR="009D0871">
        <w:rPr>
          <w:rFonts w:ascii="Times New Roman" w:hAnsi="Times New Roman" w:cs="Times New Roman"/>
          <w:sz w:val="28"/>
        </w:rPr>
        <w:t xml:space="preserve">. </w:t>
      </w:r>
      <w:r w:rsidR="009D0871" w:rsidRPr="00DF01FD">
        <w:rPr>
          <w:rFonts w:ascii="Times New Roman" w:hAnsi="Times New Roman" w:cs="Times New Roman"/>
          <w:sz w:val="28"/>
        </w:rPr>
        <w:t xml:space="preserve">– URL: </w:t>
      </w:r>
      <w:hyperlink r:id="rId25" w:history="1">
        <w:r w:rsidR="009D0871" w:rsidRPr="00C227D4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https://www.elibrary.ru/item.asp?id=43842537</w:t>
        </w:r>
      </w:hyperlink>
      <w:r w:rsidR="00853322">
        <w:rPr>
          <w:rFonts w:ascii="Times New Roman" w:hAnsi="Times New Roman" w:cs="Times New Roman"/>
          <w:sz w:val="28"/>
        </w:rPr>
        <w:t xml:space="preserve"> </w:t>
      </w:r>
      <w:r w:rsidR="00853322" w:rsidRPr="00853322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05.11.2020)</w:t>
      </w:r>
    </w:p>
    <w:p w14:paraId="6AA13589" w14:textId="6EB445EC" w:rsidR="00CB70AE" w:rsidRDefault="00CB70AE" w:rsidP="003122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D0871">
        <w:rPr>
          <w:rFonts w:ascii="Times New Roman" w:hAnsi="Times New Roman" w:cs="Times New Roman"/>
          <w:i/>
          <w:sz w:val="24"/>
        </w:rPr>
        <w:t xml:space="preserve">В обзоре обосновывается возможность и целесообразность селекции ежевики в центральной части России, где она является востребованной, но малораспространенной в садоводстве ягодной культурой. Значительные достижения мировой селекции, давшие современным сортам большой набор хозяйственно важных качеств, растущий интерес к культуре во всем мире, в том числе у российских садоводов, делают актуальной работу с ежевикой и как с объектом селекции, и как с перспективным садовым растением. Однако недостаточные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морозо</w:t>
      </w:r>
      <w:proofErr w:type="spellEnd"/>
      <w:r w:rsidRPr="009D0871">
        <w:rPr>
          <w:rFonts w:ascii="Times New Roman" w:hAnsi="Times New Roman" w:cs="Times New Roman"/>
          <w:i/>
          <w:sz w:val="24"/>
        </w:rPr>
        <w:t>- и зимостойкость основной массы сортов этой культуры создают определенные трудности при выращивании ее в зонах с холодными зимами, к которым относится средняя полоса России. Расширение рынка ягодной продукции тоже предъявляет все более высокие требования к комплексу хозяйственных показателей новых сортов, в первую очередь к качеству плодов ежевики. В связи с этим улучшение имеющегося сортимента культуры, повышение его адаптивных свойств и товарных качеств ягод - насущные задачи для селекционеров при создании новых сортов.</w:t>
      </w:r>
    </w:p>
    <w:p w14:paraId="29BEF0E0" w14:textId="77777777" w:rsidR="009D0871" w:rsidRPr="009D0871" w:rsidRDefault="009D0871" w:rsidP="009D087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5A60544E" w14:textId="77777777" w:rsidR="004D2D00" w:rsidRPr="00BF50B7" w:rsidRDefault="004D2D00" w:rsidP="004D2D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F50B7">
        <w:rPr>
          <w:rFonts w:ascii="Times New Roman" w:hAnsi="Times New Roman" w:cs="Times New Roman"/>
          <w:sz w:val="28"/>
          <w:szCs w:val="24"/>
        </w:rPr>
        <w:t>Купцова</w:t>
      </w:r>
      <w:proofErr w:type="spellEnd"/>
      <w:r w:rsidRPr="00BF50B7">
        <w:rPr>
          <w:rFonts w:ascii="Times New Roman" w:hAnsi="Times New Roman" w:cs="Times New Roman"/>
          <w:sz w:val="28"/>
          <w:szCs w:val="24"/>
        </w:rPr>
        <w:t xml:space="preserve">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F50B7">
        <w:rPr>
          <w:rFonts w:ascii="Times New Roman" w:hAnsi="Times New Roman" w:cs="Times New Roman"/>
          <w:sz w:val="28"/>
          <w:szCs w:val="24"/>
        </w:rPr>
        <w:t xml:space="preserve">А.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BF50B7">
        <w:rPr>
          <w:rFonts w:ascii="Times New Roman" w:hAnsi="Times New Roman" w:cs="Times New Roman"/>
          <w:sz w:val="28"/>
          <w:szCs w:val="24"/>
        </w:rPr>
        <w:t>рганизация маточной плантации американской клюквы в условиях защищенного грунта /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F50B7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F50B7">
        <w:rPr>
          <w:rFonts w:ascii="Times New Roman" w:hAnsi="Times New Roman" w:cs="Times New Roman"/>
          <w:sz w:val="28"/>
          <w:szCs w:val="24"/>
        </w:rPr>
        <w:t>Купцова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BF50B7">
        <w:rPr>
          <w:rFonts w:ascii="Times New Roman" w:hAnsi="Times New Roman" w:cs="Times New Roman"/>
          <w:sz w:val="28"/>
          <w:szCs w:val="24"/>
        </w:rPr>
        <w:t xml:space="preserve"> – Текст (визуальный</w:t>
      </w:r>
      <w:proofErr w:type="gramStart"/>
      <w:r w:rsidRPr="00BF50B7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BF50B7">
        <w:rPr>
          <w:rFonts w:ascii="Times New Roman" w:hAnsi="Times New Roman" w:cs="Times New Roman"/>
          <w:sz w:val="28"/>
          <w:szCs w:val="24"/>
        </w:rPr>
        <w:t xml:space="preserve"> непосредственный // Дальневосточный аграрный вестник. – 2020. – № 2 (54). – С. 29–34.</w:t>
      </w:r>
    </w:p>
    <w:p w14:paraId="3C8F2301" w14:textId="77777777" w:rsidR="004D2D00" w:rsidRPr="00BF50B7" w:rsidRDefault="004D2D00" w:rsidP="004D2D0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0B7">
        <w:rPr>
          <w:rFonts w:ascii="Times New Roman" w:hAnsi="Times New Roman" w:cs="Times New Roman"/>
          <w:i/>
          <w:sz w:val="24"/>
          <w:szCs w:val="24"/>
        </w:rPr>
        <w:t>В статье приведены результаты работы по организации маточной плантации сортов клюквы крупноплодной и первых двух лет ее культивирования.</w:t>
      </w:r>
      <w:r w:rsidRPr="00C06AF2">
        <w:rPr>
          <w:rFonts w:ascii="Times New Roman" w:hAnsi="Times New Roman" w:cs="Times New Roman"/>
          <w:sz w:val="24"/>
          <w:szCs w:val="24"/>
        </w:rPr>
        <w:t xml:space="preserve"> </w:t>
      </w:r>
      <w:r w:rsidRPr="00BF50B7">
        <w:rPr>
          <w:rFonts w:ascii="Times New Roman" w:hAnsi="Times New Roman" w:cs="Times New Roman"/>
          <w:i/>
          <w:sz w:val="24"/>
          <w:szCs w:val="24"/>
        </w:rPr>
        <w:t>Клюква представляет большую ценность в питании человека благодаря высоким пищевым достоинствам и уникальному лекарственному значению.</w:t>
      </w:r>
      <w:r w:rsidRPr="00C06AF2">
        <w:rPr>
          <w:rFonts w:ascii="Times New Roman" w:hAnsi="Times New Roman" w:cs="Times New Roman"/>
          <w:sz w:val="24"/>
          <w:szCs w:val="24"/>
        </w:rPr>
        <w:t xml:space="preserve"> </w:t>
      </w:r>
      <w:r w:rsidRPr="00BF50B7">
        <w:rPr>
          <w:rFonts w:ascii="Times New Roman" w:hAnsi="Times New Roman" w:cs="Times New Roman"/>
          <w:i/>
          <w:sz w:val="24"/>
          <w:szCs w:val="24"/>
        </w:rPr>
        <w:t xml:space="preserve">Опыт плантационного выращивания клюквы в США, Канаде, Германии, Швеции, Польше, Белоруссии свидетельствует о высокой эффективности ее возделывания: урожаи на плантациях в десятки и даже сотни раз выше, чем в естественных зарослях. Исследования проводили в </w:t>
      </w:r>
      <w:r w:rsidRPr="00BF50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2018-2019 гг. в условиях закрытого грунта на базе Дальневосточного научно-исследовательского института сельского хозяйства ФГБУН ХФИЦ ДВО РАН. Изучались приживаемость посадочного материала клюквы сортов </w:t>
      </w:r>
      <w:proofErr w:type="spellStart"/>
      <w:r w:rsidRPr="00BF50B7">
        <w:rPr>
          <w:rFonts w:ascii="Times New Roman" w:hAnsi="Times New Roman" w:cs="Times New Roman"/>
          <w:i/>
          <w:sz w:val="24"/>
          <w:szCs w:val="24"/>
        </w:rPr>
        <w:t>Stevens</w:t>
      </w:r>
      <w:proofErr w:type="spellEnd"/>
      <w:r w:rsidRPr="00BF50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50B7">
        <w:rPr>
          <w:rFonts w:ascii="Times New Roman" w:hAnsi="Times New Roman" w:cs="Times New Roman"/>
          <w:i/>
          <w:sz w:val="24"/>
          <w:szCs w:val="24"/>
        </w:rPr>
        <w:t>Ben</w:t>
      </w:r>
      <w:proofErr w:type="spellEnd"/>
      <w:r w:rsidRPr="00BF50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0B7">
        <w:rPr>
          <w:rFonts w:ascii="Times New Roman" w:hAnsi="Times New Roman" w:cs="Times New Roman"/>
          <w:i/>
          <w:sz w:val="24"/>
          <w:szCs w:val="24"/>
        </w:rPr>
        <w:t>Lear</w:t>
      </w:r>
      <w:proofErr w:type="spellEnd"/>
      <w:r w:rsidRPr="00BF50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50B7">
        <w:rPr>
          <w:rFonts w:ascii="Times New Roman" w:hAnsi="Times New Roman" w:cs="Times New Roman"/>
          <w:i/>
          <w:sz w:val="24"/>
          <w:szCs w:val="24"/>
        </w:rPr>
        <w:t>McFarlin</w:t>
      </w:r>
      <w:proofErr w:type="spellEnd"/>
      <w:r w:rsidRPr="00BF50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50B7">
        <w:rPr>
          <w:rFonts w:ascii="Times New Roman" w:hAnsi="Times New Roman" w:cs="Times New Roman"/>
          <w:i/>
          <w:sz w:val="24"/>
          <w:szCs w:val="24"/>
        </w:rPr>
        <w:t>Pilgrim</w:t>
      </w:r>
      <w:proofErr w:type="spellEnd"/>
      <w:r w:rsidRPr="00BF50B7">
        <w:rPr>
          <w:rFonts w:ascii="Times New Roman" w:hAnsi="Times New Roman" w:cs="Times New Roman"/>
          <w:i/>
          <w:sz w:val="24"/>
          <w:szCs w:val="24"/>
        </w:rPr>
        <w:t>.</w:t>
      </w:r>
    </w:p>
    <w:p w14:paraId="669CDD04" w14:textId="77777777" w:rsidR="004D2D00" w:rsidRDefault="004D2D00" w:rsidP="00FE5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347D8" w14:textId="77777777" w:rsidR="00772149" w:rsidRPr="00772149" w:rsidRDefault="00772149" w:rsidP="007721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149">
        <w:rPr>
          <w:rFonts w:ascii="Times New Roman" w:hAnsi="Times New Roman" w:cs="Times New Roman"/>
          <w:sz w:val="28"/>
          <w:szCs w:val="28"/>
        </w:rPr>
        <w:t>Курашев</w:t>
      </w:r>
      <w:proofErr w:type="spellEnd"/>
      <w:r w:rsidRPr="00772149">
        <w:rPr>
          <w:rFonts w:ascii="Times New Roman" w:hAnsi="Times New Roman" w:cs="Times New Roman"/>
          <w:sz w:val="28"/>
          <w:szCs w:val="28"/>
        </w:rPr>
        <w:t xml:space="preserve">, О. В. </w:t>
      </w:r>
      <w:hyperlink r:id="rId26" w:history="1">
        <w:r w:rsidRPr="007721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Комплексные генисточники и доноры ценных признаков крыжовника селекции ФГБНУ ВНИИСПК</w:t>
        </w:r>
      </w:hyperlink>
      <w:r w:rsidRPr="00772149">
        <w:rPr>
          <w:rFonts w:ascii="Times New Roman" w:hAnsi="Times New Roman" w:cs="Times New Roman"/>
          <w:sz w:val="28"/>
          <w:szCs w:val="28"/>
        </w:rPr>
        <w:t xml:space="preserve"> / О. В. </w:t>
      </w:r>
      <w:proofErr w:type="spellStart"/>
      <w:r w:rsidRPr="00772149">
        <w:rPr>
          <w:rFonts w:ascii="Times New Roman" w:hAnsi="Times New Roman" w:cs="Times New Roman"/>
          <w:sz w:val="28"/>
          <w:szCs w:val="28"/>
        </w:rPr>
        <w:t>Курашев</w:t>
      </w:r>
      <w:proofErr w:type="spellEnd"/>
      <w:r w:rsidRPr="00772149">
        <w:rPr>
          <w:rFonts w:ascii="Times New Roman" w:hAnsi="Times New Roman" w:cs="Times New Roman"/>
          <w:sz w:val="28"/>
          <w:szCs w:val="28"/>
        </w:rPr>
        <w:t>, Ю. Г. Титова. – Текст (визуальный</w:t>
      </w:r>
      <w:proofErr w:type="gramStart"/>
      <w:r w:rsidRPr="0077214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772149">
        <w:rPr>
          <w:rFonts w:ascii="Times New Roman" w:hAnsi="Times New Roman" w:cs="Times New Roman"/>
          <w:sz w:val="28"/>
          <w:szCs w:val="28"/>
        </w:rPr>
        <w:t xml:space="preserve"> электронный // Вестник Курской государственной сельскохозяйственной академии. – 2020. – № 7. – С. 33–40. – URL: </w:t>
      </w:r>
      <w:hyperlink r:id="rId27" w:history="1">
        <w:r w:rsidRPr="0077214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https://www.elibrary.ru/item.asp?id=44191667</w:t>
        </w:r>
      </w:hyperlink>
      <w:r w:rsidRPr="00772149">
        <w:rPr>
          <w:rFonts w:ascii="Times New Roman" w:hAnsi="Times New Roman" w:cs="Times New Roman"/>
          <w:sz w:val="28"/>
          <w:szCs w:val="28"/>
        </w:rPr>
        <w:t xml:space="preserve"> (дата обращения 17.11.2020)</w:t>
      </w:r>
    </w:p>
    <w:p w14:paraId="2B67F526" w14:textId="77777777" w:rsidR="00772149" w:rsidRPr="00772149" w:rsidRDefault="00772149" w:rsidP="0077214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149">
        <w:rPr>
          <w:rFonts w:ascii="Times New Roman" w:hAnsi="Times New Roman" w:cs="Times New Roman"/>
          <w:i/>
          <w:sz w:val="24"/>
          <w:szCs w:val="24"/>
        </w:rPr>
        <w:t xml:space="preserve">Из генетической коллекции гибридных сеянцев крыжовника селекции ФГБНУ ВНИИСПК выделены генетические источники отдельных выдающихся признаков. Отобраны комплексные </w:t>
      </w:r>
      <w:proofErr w:type="spellStart"/>
      <w:r w:rsidRPr="00772149">
        <w:rPr>
          <w:rFonts w:ascii="Times New Roman" w:hAnsi="Times New Roman" w:cs="Times New Roman"/>
          <w:i/>
          <w:sz w:val="24"/>
          <w:szCs w:val="24"/>
        </w:rPr>
        <w:t>генисточники</w:t>
      </w:r>
      <w:proofErr w:type="spellEnd"/>
      <w:r w:rsidRPr="00772149">
        <w:rPr>
          <w:rFonts w:ascii="Times New Roman" w:hAnsi="Times New Roman" w:cs="Times New Roman"/>
          <w:i/>
          <w:sz w:val="24"/>
          <w:szCs w:val="24"/>
        </w:rPr>
        <w:t xml:space="preserve"> ценных хозяйственно-полезных признаков - крупноплодности, слабой </w:t>
      </w:r>
      <w:proofErr w:type="spellStart"/>
      <w:r w:rsidRPr="00772149">
        <w:rPr>
          <w:rFonts w:ascii="Times New Roman" w:hAnsi="Times New Roman" w:cs="Times New Roman"/>
          <w:i/>
          <w:sz w:val="24"/>
          <w:szCs w:val="24"/>
        </w:rPr>
        <w:t>шиповатости</w:t>
      </w:r>
      <w:proofErr w:type="spellEnd"/>
      <w:r w:rsidRPr="00772149">
        <w:rPr>
          <w:rFonts w:ascii="Times New Roman" w:hAnsi="Times New Roman" w:cs="Times New Roman"/>
          <w:i/>
          <w:sz w:val="24"/>
          <w:szCs w:val="24"/>
        </w:rPr>
        <w:t xml:space="preserve">, устойчивости к американской мучнистой росе, габитусу куста, пригодного к </w:t>
      </w:r>
      <w:proofErr w:type="spellStart"/>
      <w:r w:rsidRPr="00772149">
        <w:rPr>
          <w:rFonts w:ascii="Times New Roman" w:hAnsi="Times New Roman" w:cs="Times New Roman"/>
          <w:i/>
          <w:sz w:val="24"/>
          <w:szCs w:val="24"/>
        </w:rPr>
        <w:t>мехуборке</w:t>
      </w:r>
      <w:proofErr w:type="spellEnd"/>
      <w:r w:rsidRPr="00772149">
        <w:rPr>
          <w:rFonts w:ascii="Times New Roman" w:hAnsi="Times New Roman" w:cs="Times New Roman"/>
          <w:i/>
          <w:sz w:val="24"/>
          <w:szCs w:val="24"/>
        </w:rPr>
        <w:t xml:space="preserve">. Выделение </w:t>
      </w:r>
      <w:proofErr w:type="spellStart"/>
      <w:r w:rsidRPr="00772149">
        <w:rPr>
          <w:rFonts w:ascii="Times New Roman" w:hAnsi="Times New Roman" w:cs="Times New Roman"/>
          <w:i/>
          <w:sz w:val="24"/>
          <w:szCs w:val="24"/>
        </w:rPr>
        <w:t>генисточников</w:t>
      </w:r>
      <w:proofErr w:type="spellEnd"/>
      <w:r w:rsidRPr="00772149">
        <w:rPr>
          <w:rFonts w:ascii="Times New Roman" w:hAnsi="Times New Roman" w:cs="Times New Roman"/>
          <w:i/>
          <w:sz w:val="24"/>
          <w:szCs w:val="24"/>
        </w:rPr>
        <w:t xml:space="preserve"> и доноров осуществлялось из гибридных сеянцев, полученных от межсортовых скрещиваний европейских сортов из коллекции института и других НИУ. В качестве источников и доноров выделялись гибридные сеянцы из гибридных семей, полученных от отдалённых межвидовых скрещиваний с участием в качестве отцовского родителя вида </w:t>
      </w:r>
      <w:proofErr w:type="spellStart"/>
      <w:r w:rsidRPr="00772149">
        <w:rPr>
          <w:rFonts w:ascii="Times New Roman" w:hAnsi="Times New Roman" w:cs="Times New Roman"/>
          <w:i/>
          <w:sz w:val="24"/>
          <w:szCs w:val="24"/>
        </w:rPr>
        <w:t>Grossularia</w:t>
      </w:r>
      <w:proofErr w:type="spellEnd"/>
      <w:r w:rsidRPr="007721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149">
        <w:rPr>
          <w:rFonts w:ascii="Times New Roman" w:hAnsi="Times New Roman" w:cs="Times New Roman"/>
          <w:i/>
          <w:sz w:val="24"/>
          <w:szCs w:val="24"/>
        </w:rPr>
        <w:t>robusta</w:t>
      </w:r>
      <w:proofErr w:type="spellEnd"/>
      <w:r w:rsidRPr="00772149">
        <w:rPr>
          <w:rFonts w:ascii="Times New Roman" w:hAnsi="Times New Roman" w:cs="Times New Roman"/>
          <w:i/>
          <w:sz w:val="24"/>
          <w:szCs w:val="24"/>
        </w:rPr>
        <w:t xml:space="preserve"> и материнских родителей - полученные ранее гибридные отборные формы от </w:t>
      </w:r>
      <w:proofErr w:type="spellStart"/>
      <w:r w:rsidRPr="00772149">
        <w:rPr>
          <w:rFonts w:ascii="Times New Roman" w:hAnsi="Times New Roman" w:cs="Times New Roman"/>
          <w:i/>
          <w:sz w:val="24"/>
          <w:szCs w:val="24"/>
        </w:rPr>
        <w:t>Grossularia</w:t>
      </w:r>
      <w:proofErr w:type="spellEnd"/>
      <w:r w:rsidRPr="007721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149">
        <w:rPr>
          <w:rFonts w:ascii="Times New Roman" w:hAnsi="Times New Roman" w:cs="Times New Roman"/>
          <w:i/>
          <w:sz w:val="24"/>
          <w:szCs w:val="24"/>
        </w:rPr>
        <w:t>reclinata</w:t>
      </w:r>
      <w:proofErr w:type="spellEnd"/>
      <w:r w:rsidRPr="00772149">
        <w:rPr>
          <w:rFonts w:ascii="Times New Roman" w:hAnsi="Times New Roman" w:cs="Times New Roman"/>
          <w:i/>
          <w:sz w:val="24"/>
          <w:szCs w:val="24"/>
        </w:rPr>
        <w:t xml:space="preserve"> селекции ВНИИСПК. Были получены доноры высокой устойчивости к поражению американской мучнистой росой и листовыми пятнистостями, слабой </w:t>
      </w:r>
      <w:proofErr w:type="spellStart"/>
      <w:r w:rsidRPr="00772149">
        <w:rPr>
          <w:rFonts w:ascii="Times New Roman" w:hAnsi="Times New Roman" w:cs="Times New Roman"/>
          <w:i/>
          <w:sz w:val="24"/>
          <w:szCs w:val="24"/>
        </w:rPr>
        <w:t>шиповатости</w:t>
      </w:r>
      <w:proofErr w:type="spellEnd"/>
      <w:r w:rsidRPr="00772149">
        <w:rPr>
          <w:rFonts w:ascii="Times New Roman" w:hAnsi="Times New Roman" w:cs="Times New Roman"/>
          <w:i/>
          <w:sz w:val="24"/>
          <w:szCs w:val="24"/>
        </w:rPr>
        <w:t>, крупноплодности, ортотропного габитуса куста...</w:t>
      </w:r>
    </w:p>
    <w:p w14:paraId="4E3477D0" w14:textId="77777777" w:rsidR="00772149" w:rsidRPr="005279E1" w:rsidRDefault="00772149" w:rsidP="0077214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739596A5" w14:textId="4194A42A" w:rsidR="005A5550" w:rsidRPr="0097284B" w:rsidRDefault="005A5550" w:rsidP="005A55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4B">
        <w:rPr>
          <w:rFonts w:ascii="Times New Roman" w:hAnsi="Times New Roman" w:cs="Times New Roman"/>
          <w:sz w:val="28"/>
          <w:szCs w:val="28"/>
        </w:rPr>
        <w:t>Курашев</w:t>
      </w:r>
      <w:proofErr w:type="spellEnd"/>
      <w:r w:rsidRPr="0097284B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 xml:space="preserve">В. </w:t>
      </w:r>
      <w:hyperlink r:id="rId28" w:history="1">
        <w:r w:rsidRPr="00E309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Перспективные отборные и элитные формы крыжовника селекции ФГБНУ ВНИИСПК</w:t>
        </w:r>
      </w:hyperlink>
      <w:r w:rsidRPr="0097284B">
        <w:rPr>
          <w:rFonts w:ascii="Times New Roman" w:hAnsi="Times New Roman" w:cs="Times New Roman"/>
          <w:sz w:val="28"/>
          <w:szCs w:val="28"/>
        </w:rPr>
        <w:t xml:space="preserve"> /</w:t>
      </w:r>
      <w:r w:rsidRPr="00E309C5"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7284B">
        <w:rPr>
          <w:rFonts w:ascii="Times New Roman" w:hAnsi="Times New Roman" w:cs="Times New Roman"/>
          <w:sz w:val="28"/>
          <w:szCs w:val="28"/>
        </w:rPr>
        <w:t>Курашев</w:t>
      </w:r>
      <w:proofErr w:type="spellEnd"/>
      <w:r w:rsidRPr="0097284B">
        <w:rPr>
          <w:rFonts w:ascii="Times New Roman" w:hAnsi="Times New Roman" w:cs="Times New Roman"/>
          <w:sz w:val="28"/>
          <w:szCs w:val="28"/>
        </w:rPr>
        <w:t>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>Титова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84B">
        <w:rPr>
          <w:rFonts w:ascii="Times New Roman" w:hAnsi="Times New Roman" w:cs="Times New Roman"/>
          <w:sz w:val="28"/>
          <w:szCs w:val="28"/>
        </w:rPr>
        <w:t xml:space="preserve"> – Текст (визуальный</w:t>
      </w:r>
      <w:proofErr w:type="gramStart"/>
      <w:r w:rsidRPr="0097284B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97284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>// Вестник Курской государственной сельскохозяйственной академии. – 2020. – № 7. – С. 50</w:t>
      </w:r>
      <w:r w:rsidR="0038057A">
        <w:rPr>
          <w:rFonts w:ascii="Times New Roman" w:hAnsi="Times New Roman" w:cs="Times New Roman"/>
          <w:sz w:val="28"/>
          <w:szCs w:val="28"/>
        </w:rPr>
        <w:t>–</w:t>
      </w:r>
      <w:r w:rsidRPr="0097284B">
        <w:rPr>
          <w:rFonts w:ascii="Times New Roman" w:hAnsi="Times New Roman" w:cs="Times New Roman"/>
          <w:sz w:val="28"/>
          <w:szCs w:val="28"/>
        </w:rPr>
        <w:t xml:space="preserve">58. – URL: </w:t>
      </w:r>
      <w:hyperlink r:id="rId29" w:history="1">
        <w:r w:rsidRPr="00E309C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https://www.elibrary.ru/item.asp?id=44191669</w:t>
        </w:r>
      </w:hyperlink>
      <w:r w:rsidRPr="0097284B">
        <w:rPr>
          <w:rFonts w:ascii="Times New Roman" w:hAnsi="Times New Roman" w:cs="Times New Roman"/>
          <w:sz w:val="28"/>
          <w:szCs w:val="28"/>
        </w:rPr>
        <w:t xml:space="preserve"> (дата обращения 17.11.</w:t>
      </w:r>
      <w:r w:rsidR="005D2765">
        <w:rPr>
          <w:rFonts w:ascii="Times New Roman" w:hAnsi="Times New Roman" w:cs="Times New Roman"/>
          <w:sz w:val="28"/>
          <w:szCs w:val="28"/>
        </w:rPr>
        <w:t>20</w:t>
      </w:r>
      <w:r w:rsidRPr="0097284B">
        <w:rPr>
          <w:rFonts w:ascii="Times New Roman" w:hAnsi="Times New Roman" w:cs="Times New Roman"/>
          <w:sz w:val="28"/>
          <w:szCs w:val="28"/>
        </w:rPr>
        <w:t>20)</w:t>
      </w:r>
    </w:p>
    <w:p w14:paraId="4CC133B9" w14:textId="09B8C05D" w:rsidR="005A5550" w:rsidRDefault="005A5550" w:rsidP="005A555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9C5">
        <w:rPr>
          <w:rFonts w:ascii="Times New Roman" w:hAnsi="Times New Roman" w:cs="Times New Roman"/>
          <w:i/>
          <w:sz w:val="24"/>
          <w:szCs w:val="24"/>
        </w:rPr>
        <w:t xml:space="preserve">В статье освещены некоторые аспекты селекционной работы с крыжовником в ФГБНУ Всероссийского НИИ селекции плодовых культур. Освещаются принципы отбора перспективных отборных и элитных форм крыжовника. Отборы проводили из гибридного фонда, созданного за многолетний период работы с данной культурой (1992-2020 гг.). Селекционные исследования проводились на гибридном фонде, полученном от межсортовых скрещиваний европейских сортов из коллекции института (в период с 1992- 2005 гг.). Изучались гибридные сеянцы из гибридных семей, полученных от отдаленных скрещиваний (проведенных в период 2001-2005 гг.) с участием в качестве отцовского родителя вида </w:t>
      </w:r>
      <w:proofErr w:type="spellStart"/>
      <w:r w:rsidRPr="00E309C5">
        <w:rPr>
          <w:rFonts w:ascii="Times New Roman" w:hAnsi="Times New Roman" w:cs="Times New Roman"/>
          <w:i/>
          <w:sz w:val="24"/>
          <w:szCs w:val="24"/>
        </w:rPr>
        <w:t>Grossularia</w:t>
      </w:r>
      <w:proofErr w:type="spellEnd"/>
      <w:r w:rsidRPr="00E309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9C5">
        <w:rPr>
          <w:rFonts w:ascii="Times New Roman" w:hAnsi="Times New Roman" w:cs="Times New Roman"/>
          <w:i/>
          <w:sz w:val="24"/>
          <w:szCs w:val="24"/>
        </w:rPr>
        <w:t>robusta</w:t>
      </w:r>
      <w:proofErr w:type="spellEnd"/>
      <w:r w:rsidRPr="00E309C5">
        <w:rPr>
          <w:rFonts w:ascii="Times New Roman" w:hAnsi="Times New Roman" w:cs="Times New Roman"/>
          <w:i/>
          <w:sz w:val="24"/>
          <w:szCs w:val="24"/>
        </w:rPr>
        <w:t xml:space="preserve"> и материнских родителей - полученные ранее гибридные отборные формы от </w:t>
      </w:r>
      <w:proofErr w:type="spellStart"/>
      <w:r w:rsidRPr="00E309C5">
        <w:rPr>
          <w:rFonts w:ascii="Times New Roman" w:hAnsi="Times New Roman" w:cs="Times New Roman"/>
          <w:i/>
          <w:sz w:val="24"/>
          <w:szCs w:val="24"/>
        </w:rPr>
        <w:t>Grossularia</w:t>
      </w:r>
      <w:proofErr w:type="spellEnd"/>
      <w:r w:rsidRPr="00E309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9C5">
        <w:rPr>
          <w:rFonts w:ascii="Times New Roman" w:hAnsi="Times New Roman" w:cs="Times New Roman"/>
          <w:i/>
          <w:sz w:val="24"/>
          <w:szCs w:val="24"/>
        </w:rPr>
        <w:t>reclinata</w:t>
      </w:r>
      <w:proofErr w:type="spellEnd"/>
      <w:r w:rsidRPr="00E309C5">
        <w:rPr>
          <w:rFonts w:ascii="Times New Roman" w:hAnsi="Times New Roman" w:cs="Times New Roman"/>
          <w:i/>
          <w:sz w:val="24"/>
          <w:szCs w:val="24"/>
        </w:rPr>
        <w:t xml:space="preserve"> селекции ВНИИСПК. Показана эффективность подбора родительских пар, причем как при проведении простых межсортовых скрещиваний, так и при использовании отдаленных межвидовых скрещиваний (с использованием в гибридных комбинациях дикорастущего вида </w:t>
      </w:r>
      <w:proofErr w:type="spellStart"/>
      <w:r w:rsidRPr="00E309C5">
        <w:rPr>
          <w:rFonts w:ascii="Times New Roman" w:hAnsi="Times New Roman" w:cs="Times New Roman"/>
          <w:i/>
          <w:sz w:val="24"/>
          <w:szCs w:val="24"/>
        </w:rPr>
        <w:t>Grossularia</w:t>
      </w:r>
      <w:proofErr w:type="spellEnd"/>
      <w:r w:rsidRPr="00E309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9C5">
        <w:rPr>
          <w:rFonts w:ascii="Times New Roman" w:hAnsi="Times New Roman" w:cs="Times New Roman"/>
          <w:i/>
          <w:sz w:val="24"/>
          <w:szCs w:val="24"/>
        </w:rPr>
        <w:t>robusta</w:t>
      </w:r>
      <w:proofErr w:type="spellEnd"/>
      <w:r w:rsidRPr="00E309C5">
        <w:rPr>
          <w:rFonts w:ascii="Times New Roman" w:hAnsi="Times New Roman" w:cs="Times New Roman"/>
          <w:i/>
          <w:sz w:val="24"/>
          <w:szCs w:val="24"/>
        </w:rPr>
        <w:t>).</w:t>
      </w:r>
    </w:p>
    <w:p w14:paraId="725D8B5F" w14:textId="77777777" w:rsidR="005A5550" w:rsidRDefault="005A5550" w:rsidP="0077214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E23F4" w14:textId="2AEA1CBF" w:rsidR="00FE52E3" w:rsidRPr="002D4A1F" w:rsidRDefault="00FE52E3" w:rsidP="0077214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A1F">
        <w:rPr>
          <w:rFonts w:ascii="Times New Roman" w:hAnsi="Times New Roman" w:cs="Times New Roman"/>
          <w:sz w:val="28"/>
          <w:szCs w:val="28"/>
        </w:rPr>
        <w:t>Левин,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A1F">
        <w:rPr>
          <w:rFonts w:ascii="Times New Roman" w:hAnsi="Times New Roman" w:cs="Times New Roman"/>
          <w:sz w:val="28"/>
          <w:szCs w:val="28"/>
        </w:rPr>
        <w:t>А. Водный режим почвенного профиля под ягодными культурами и параметры его регулирования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A1F">
        <w:rPr>
          <w:rFonts w:ascii="Times New Roman" w:hAnsi="Times New Roman" w:cs="Times New Roman"/>
          <w:sz w:val="28"/>
          <w:szCs w:val="28"/>
        </w:rPr>
        <w:t>А. Левин,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A1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A1F">
        <w:rPr>
          <w:rFonts w:ascii="Times New Roman" w:hAnsi="Times New Roman" w:cs="Times New Roman"/>
          <w:sz w:val="28"/>
          <w:szCs w:val="28"/>
        </w:rPr>
        <w:t>Макарычев,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A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A1F">
        <w:rPr>
          <w:rFonts w:ascii="Times New Roman" w:hAnsi="Times New Roman" w:cs="Times New Roman"/>
          <w:sz w:val="28"/>
          <w:szCs w:val="28"/>
        </w:rPr>
        <w:t>Томаровский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D4A1F">
        <w:rPr>
          <w:rFonts w:ascii="Times New Roman" w:hAnsi="Times New Roman" w:cs="Times New Roman"/>
          <w:sz w:val="28"/>
          <w:szCs w:val="28"/>
        </w:rPr>
        <w:t xml:space="preserve"> – Текст (визуальный</w:t>
      </w:r>
      <w:proofErr w:type="gramStart"/>
      <w:r w:rsidRPr="002D4A1F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2D4A1F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Алтайского государственного аграрного университета. – 2020. – №10 (192). – С. 56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4A1F">
        <w:rPr>
          <w:rFonts w:ascii="Times New Roman" w:hAnsi="Times New Roman" w:cs="Times New Roman"/>
          <w:sz w:val="28"/>
          <w:szCs w:val="28"/>
        </w:rPr>
        <w:t>62. 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2D4A1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https://www.elibrary.ru/item.asp?id=44094528</w:t>
        </w:r>
      </w:hyperlink>
      <w:r w:rsidRPr="002D4A1F">
        <w:rPr>
          <w:rFonts w:ascii="Times New Roman" w:hAnsi="Times New Roman" w:cs="Times New Roman"/>
          <w:sz w:val="28"/>
          <w:szCs w:val="28"/>
        </w:rPr>
        <w:t xml:space="preserve"> (дата обращения 29.10.2020)</w:t>
      </w:r>
    </w:p>
    <w:p w14:paraId="3926162B" w14:textId="77777777" w:rsidR="00FE52E3" w:rsidRPr="002D4A1F" w:rsidRDefault="00FE52E3" w:rsidP="00FE52E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1F">
        <w:rPr>
          <w:rFonts w:ascii="Times New Roman" w:hAnsi="Times New Roman" w:cs="Times New Roman"/>
          <w:i/>
          <w:sz w:val="24"/>
          <w:szCs w:val="24"/>
        </w:rPr>
        <w:lastRenderedPageBreak/>
        <w:t>Плодово-ягодные культуры требуют высокого почвенного плодородия, а также соответствующих режимов тепла и влаги, поскольку именно они являются лимитирующими факторами. В этой связи создание оптимальных агрофизических условий необходимо для увеличения ягодной продукции, что требует регулирования степени увлажнения корнеобитаемого слоя почвы. Исследования показали, что продуктивные запасы влаги в черноземе под земляникой в 2001 г. в пахотном слое составляли 12 и 14 мм соответственно, поэтому дефицит почвенной влаги оказался равен 35-37 мм, а растения земляники находились в угнетенном состоянии. Для получения высокого урожая ягод необходимо было поддерживать почвенное увлажнение орошением. В июне поливные нормы в слое 0-20 см достигали 370 т/га на земляничных участках и 240 т/га под жимолостью. В сентябре перед уходом в зиму также возникла необходимость проведения влагозарядки в объеме от 300 до 400 м3/га для обеспечения комфортных условий перезимовки ягодных культур.</w:t>
      </w:r>
    </w:p>
    <w:p w14:paraId="052D30E3" w14:textId="77777777" w:rsidR="00FE52E3" w:rsidRDefault="00FE52E3" w:rsidP="00FE52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A00C9" w14:textId="77777777" w:rsidR="00853322" w:rsidRPr="00853322" w:rsidRDefault="00036CD1" w:rsidP="00853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871">
        <w:rPr>
          <w:rFonts w:ascii="Times New Roman" w:hAnsi="Times New Roman" w:cs="Times New Roman"/>
          <w:sz w:val="28"/>
        </w:rPr>
        <w:t>Матназарова</w:t>
      </w:r>
      <w:proofErr w:type="spellEnd"/>
      <w:r w:rsidR="009D0871">
        <w:rPr>
          <w:rFonts w:ascii="Times New Roman" w:hAnsi="Times New Roman" w:cs="Times New Roman"/>
          <w:sz w:val="28"/>
        </w:rPr>
        <w:t>,</w:t>
      </w:r>
      <w:r w:rsidRPr="009D0871">
        <w:rPr>
          <w:rFonts w:ascii="Times New Roman" w:hAnsi="Times New Roman" w:cs="Times New Roman"/>
          <w:sz w:val="28"/>
        </w:rPr>
        <w:t xml:space="preserve"> Д.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>И. О</w:t>
      </w:r>
      <w:r w:rsidR="009D0871" w:rsidRPr="009D0871">
        <w:rPr>
          <w:rFonts w:ascii="Times New Roman" w:hAnsi="Times New Roman" w:cs="Times New Roman"/>
          <w:sz w:val="28"/>
        </w:rPr>
        <w:t>ценка биохимического состава ягод ежевики в связи с использованием в селекции / Д.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И.</w:t>
      </w:r>
      <w:r w:rsidR="009D08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871">
        <w:rPr>
          <w:rFonts w:ascii="Times New Roman" w:hAnsi="Times New Roman" w:cs="Times New Roman"/>
          <w:sz w:val="28"/>
        </w:rPr>
        <w:t>Матназарова</w:t>
      </w:r>
      <w:proofErr w:type="spellEnd"/>
      <w:r w:rsidR="009D0871">
        <w:rPr>
          <w:rFonts w:ascii="Times New Roman" w:hAnsi="Times New Roman" w:cs="Times New Roman"/>
          <w:sz w:val="28"/>
        </w:rPr>
        <w:t>.</w:t>
      </w:r>
      <w:r w:rsidRP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9D0871" w:rsidRPr="009D0871">
        <w:rPr>
          <w:rFonts w:ascii="Times New Roman" w:hAnsi="Times New Roman" w:cs="Times New Roman"/>
          <w:sz w:val="28"/>
        </w:rPr>
        <w:t>) :</w:t>
      </w:r>
      <w:proofErr w:type="gramEnd"/>
      <w:r w:rsidR="009D0871" w:rsidRPr="009D0871">
        <w:rPr>
          <w:rFonts w:ascii="Times New Roman" w:hAnsi="Times New Roman" w:cs="Times New Roman"/>
          <w:sz w:val="28"/>
        </w:rPr>
        <w:t xml:space="preserve"> электронный </w:t>
      </w:r>
      <w:r w:rsidRPr="009D0871">
        <w:rPr>
          <w:rFonts w:ascii="Times New Roman" w:hAnsi="Times New Roman" w:cs="Times New Roman"/>
          <w:sz w:val="28"/>
        </w:rPr>
        <w:t xml:space="preserve">// Вестник аграрной науки. – 2020. </w:t>
      </w:r>
      <w:r w:rsidR="009D0871">
        <w:rPr>
          <w:rFonts w:ascii="Times New Roman" w:hAnsi="Times New Roman" w:cs="Times New Roman"/>
          <w:sz w:val="28"/>
        </w:rPr>
        <w:t>–</w:t>
      </w:r>
      <w:r w:rsidRPr="009D0871">
        <w:rPr>
          <w:rFonts w:ascii="Times New Roman" w:hAnsi="Times New Roman" w:cs="Times New Roman"/>
          <w:sz w:val="28"/>
        </w:rPr>
        <w:t xml:space="preserve"> №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>5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>(86). – С. 170</w:t>
      </w:r>
      <w:r w:rsidR="009D0871">
        <w:rPr>
          <w:rFonts w:ascii="Times New Roman" w:hAnsi="Times New Roman" w:cs="Times New Roman"/>
          <w:sz w:val="28"/>
        </w:rPr>
        <w:t>–</w:t>
      </w:r>
      <w:r w:rsidRPr="009D0871">
        <w:rPr>
          <w:rFonts w:ascii="Times New Roman" w:hAnsi="Times New Roman" w:cs="Times New Roman"/>
          <w:sz w:val="28"/>
        </w:rPr>
        <w:t>176</w:t>
      </w:r>
      <w:r w:rsidR="009D0871">
        <w:rPr>
          <w:rFonts w:ascii="Times New Roman" w:hAnsi="Times New Roman" w:cs="Times New Roman"/>
          <w:sz w:val="28"/>
        </w:rPr>
        <w:t xml:space="preserve">. </w:t>
      </w:r>
      <w:r w:rsidR="009D0871" w:rsidRPr="00DF01FD">
        <w:rPr>
          <w:rFonts w:ascii="Times New Roman" w:hAnsi="Times New Roman" w:cs="Times New Roman"/>
          <w:sz w:val="28"/>
        </w:rPr>
        <w:t xml:space="preserve">– URL: </w:t>
      </w:r>
      <w:hyperlink r:id="rId31" w:history="1">
        <w:r w:rsidR="009D0871" w:rsidRPr="00C227D4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https://www.elibrary.ru/item.asp?id=44094149</w:t>
        </w:r>
      </w:hyperlink>
      <w:r w:rsidR="00853322">
        <w:rPr>
          <w:rFonts w:ascii="Times New Roman" w:hAnsi="Times New Roman" w:cs="Times New Roman"/>
          <w:sz w:val="28"/>
        </w:rPr>
        <w:t xml:space="preserve"> </w:t>
      </w:r>
      <w:r w:rsidR="00853322" w:rsidRPr="00853322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05.11.2020)</w:t>
      </w:r>
    </w:p>
    <w:p w14:paraId="16092D4B" w14:textId="1F30EA23" w:rsidR="00036CD1" w:rsidRPr="009D0871" w:rsidRDefault="00036CD1" w:rsidP="009D087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0871">
        <w:rPr>
          <w:rFonts w:ascii="Times New Roman" w:hAnsi="Times New Roman" w:cs="Times New Roman"/>
          <w:i/>
          <w:sz w:val="24"/>
        </w:rPr>
        <w:t>В работе были обобщены литературные данные по содержанию химических веществ в ягодах ежевики, выращенной в различных регионах России и зарубежных странах. Большое внимание в работе уделяется уровню накопления биохимических компонентов: растворимых сухих веществ, сахаров, органических кислот, витаминов С (аскорбиновой кислоты) и Р (фенольных соединений). По изученным регионам высокое накопление антоцианов (307-651 мг/100 г) и аскорбиновой кислоты (23,4-54,0 мг/100 г) в ягодах ежевики отмечено в Республике Адыгея. Наибольшая сахаристость (9,9%) была в ягодах ежевики, выращенной в условиях средней полосы России. Среднее содержание исследуемых компонентов зависит не только от региона возделывания, но, прежде всего, от сортового состава культуры. Изучение 25 сортов ежевики селекции США, Англии и Австралии в условиях Краснодарского края позволило выявить наиболее адаптированные из них для разведения на юге России</w:t>
      </w:r>
      <w:r w:rsidRPr="009D0871">
        <w:rPr>
          <w:rFonts w:ascii="Times New Roman" w:hAnsi="Times New Roman" w:cs="Times New Roman"/>
          <w:sz w:val="24"/>
        </w:rPr>
        <w:t xml:space="preserve">, наиболее перспективными являются сорта </w:t>
      </w:r>
      <w:proofErr w:type="spellStart"/>
      <w:r w:rsidRPr="009D0871">
        <w:rPr>
          <w:rFonts w:ascii="Times New Roman" w:hAnsi="Times New Roman" w:cs="Times New Roman"/>
          <w:sz w:val="24"/>
        </w:rPr>
        <w:t>Thornfree</w:t>
      </w:r>
      <w:proofErr w:type="spellEnd"/>
      <w:r w:rsidRPr="009D087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0871">
        <w:rPr>
          <w:rFonts w:ascii="Times New Roman" w:hAnsi="Times New Roman" w:cs="Times New Roman"/>
          <w:sz w:val="24"/>
        </w:rPr>
        <w:t>Smoothstem</w:t>
      </w:r>
      <w:proofErr w:type="spellEnd"/>
      <w:r w:rsidRPr="009D087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D0871">
        <w:rPr>
          <w:rFonts w:ascii="Times New Roman" w:hAnsi="Times New Roman" w:cs="Times New Roman"/>
          <w:sz w:val="24"/>
        </w:rPr>
        <w:t>Black</w:t>
      </w:r>
      <w:proofErr w:type="spellEnd"/>
      <w:r w:rsidRPr="009D08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871">
        <w:rPr>
          <w:rFonts w:ascii="Times New Roman" w:hAnsi="Times New Roman" w:cs="Times New Roman"/>
          <w:sz w:val="24"/>
        </w:rPr>
        <w:t>Satin</w:t>
      </w:r>
      <w:proofErr w:type="spellEnd"/>
      <w:r w:rsidRPr="009D0871">
        <w:rPr>
          <w:rFonts w:ascii="Times New Roman" w:hAnsi="Times New Roman" w:cs="Times New Roman"/>
          <w:sz w:val="24"/>
        </w:rPr>
        <w:t>.</w:t>
      </w:r>
    </w:p>
    <w:p w14:paraId="3C635663" w14:textId="49F5E004" w:rsidR="00D21078" w:rsidRPr="009D0871" w:rsidRDefault="00D21078" w:rsidP="009D087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21F169DB" w14:textId="39375B3E" w:rsidR="00D21078" w:rsidRPr="009D0871" w:rsidRDefault="00D21078" w:rsidP="008533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D0871">
        <w:rPr>
          <w:rFonts w:ascii="Times New Roman" w:hAnsi="Times New Roman" w:cs="Times New Roman"/>
          <w:sz w:val="28"/>
        </w:rPr>
        <w:t>Особенности прорастания некоторых Вакциниум (Vaccinium) в главном ботаническом саду им. Н. В. Цицина РАН /</w:t>
      </w:r>
      <w:r w:rsidR="009D0871" w:rsidRPr="009D0871">
        <w:rPr>
          <w:rFonts w:ascii="Times New Roman" w:hAnsi="Times New Roman" w:cs="Times New Roman"/>
          <w:sz w:val="28"/>
        </w:rPr>
        <w:t xml:space="preserve"> Л. А.</w:t>
      </w:r>
      <w:r w:rsidRPr="009D0871">
        <w:rPr>
          <w:rFonts w:ascii="Times New Roman" w:hAnsi="Times New Roman" w:cs="Times New Roman"/>
          <w:sz w:val="28"/>
        </w:rPr>
        <w:t xml:space="preserve"> Афанасьева,</w:t>
      </w:r>
      <w:r w:rsidR="009D0871" w:rsidRPr="009D0871">
        <w:rPr>
          <w:rFonts w:ascii="Times New Roman" w:hAnsi="Times New Roman" w:cs="Times New Roman"/>
          <w:sz w:val="28"/>
        </w:rPr>
        <w:t xml:space="preserve"> Н. А.</w:t>
      </w:r>
      <w:r w:rsidRPr="009D0871">
        <w:rPr>
          <w:rFonts w:ascii="Times New Roman" w:hAnsi="Times New Roman" w:cs="Times New Roman"/>
          <w:sz w:val="28"/>
        </w:rPr>
        <w:t xml:space="preserve"> Трусов, </w:t>
      </w:r>
      <w:r w:rsidR="009D0871" w:rsidRPr="009D0871">
        <w:rPr>
          <w:rFonts w:ascii="Times New Roman" w:hAnsi="Times New Roman" w:cs="Times New Roman"/>
          <w:sz w:val="28"/>
        </w:rPr>
        <w:t xml:space="preserve">И. О. </w:t>
      </w:r>
      <w:r w:rsidRPr="009D0871">
        <w:rPr>
          <w:rFonts w:ascii="Times New Roman" w:hAnsi="Times New Roman" w:cs="Times New Roman"/>
          <w:sz w:val="28"/>
        </w:rPr>
        <w:t xml:space="preserve">Яценко </w:t>
      </w:r>
      <w:r w:rsidR="009D0871" w:rsidRPr="009D0871">
        <w:rPr>
          <w:rFonts w:ascii="Times New Roman" w:hAnsi="Times New Roman" w:cs="Times New Roman"/>
          <w:sz w:val="28"/>
        </w:rPr>
        <w:t>[и др.]</w:t>
      </w:r>
      <w:r w:rsidRPr="009D0871">
        <w:rPr>
          <w:rFonts w:ascii="Times New Roman" w:hAnsi="Times New Roman" w:cs="Times New Roman"/>
          <w:sz w:val="28"/>
        </w:rPr>
        <w:t xml:space="preserve">. </w:t>
      </w:r>
      <w:r w:rsidR="009D0871" w:rsidRPr="009D0871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9D0871" w:rsidRPr="009D0871">
        <w:rPr>
          <w:rFonts w:ascii="Times New Roman" w:hAnsi="Times New Roman" w:cs="Times New Roman"/>
          <w:sz w:val="28"/>
        </w:rPr>
        <w:t>) :</w:t>
      </w:r>
      <w:proofErr w:type="gramEnd"/>
      <w:r w:rsidR="009D0871" w:rsidRPr="009D0871">
        <w:rPr>
          <w:rFonts w:ascii="Times New Roman" w:hAnsi="Times New Roman" w:cs="Times New Roman"/>
          <w:sz w:val="28"/>
        </w:rPr>
        <w:t xml:space="preserve"> электронный </w:t>
      </w:r>
      <w:r w:rsidRPr="009D0871">
        <w:rPr>
          <w:rFonts w:ascii="Times New Roman" w:hAnsi="Times New Roman" w:cs="Times New Roman"/>
          <w:sz w:val="28"/>
        </w:rPr>
        <w:t xml:space="preserve">// Вестник </w:t>
      </w:r>
      <w:proofErr w:type="spellStart"/>
      <w:r w:rsidRPr="009D0871">
        <w:rPr>
          <w:rFonts w:ascii="Times New Roman" w:hAnsi="Times New Roman" w:cs="Times New Roman"/>
          <w:sz w:val="28"/>
        </w:rPr>
        <w:t>КрасГАУ</w:t>
      </w:r>
      <w:proofErr w:type="spellEnd"/>
      <w:r w:rsidRPr="009D0871">
        <w:rPr>
          <w:rFonts w:ascii="Times New Roman" w:hAnsi="Times New Roman" w:cs="Times New Roman"/>
          <w:sz w:val="28"/>
        </w:rPr>
        <w:t>. – 2020. – № 9 (162). – С. 3</w:t>
      </w:r>
      <w:r w:rsidR="009D0871" w:rsidRPr="009D0871">
        <w:rPr>
          <w:rFonts w:ascii="Times New Roman" w:hAnsi="Times New Roman" w:cs="Times New Roman"/>
          <w:sz w:val="28"/>
        </w:rPr>
        <w:t>–</w:t>
      </w:r>
      <w:r w:rsidRPr="009D0871">
        <w:rPr>
          <w:rFonts w:ascii="Times New Roman" w:hAnsi="Times New Roman" w:cs="Times New Roman"/>
          <w:sz w:val="28"/>
        </w:rPr>
        <w:t xml:space="preserve">11. </w:t>
      </w:r>
      <w:r w:rsidR="009D0871" w:rsidRPr="00DF01FD">
        <w:rPr>
          <w:rFonts w:ascii="Times New Roman" w:hAnsi="Times New Roman" w:cs="Times New Roman"/>
          <w:sz w:val="28"/>
        </w:rPr>
        <w:t xml:space="preserve">– URL: </w:t>
      </w:r>
      <w:hyperlink r:id="rId32" w:history="1">
        <w:r w:rsidR="00C227D4" w:rsidRPr="00C227D4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https://www.elibrary.ru/item.asp?id=44131443</w:t>
        </w:r>
      </w:hyperlink>
      <w:r w:rsidR="00C227D4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>(дата обращения 06.11.2020)</w:t>
      </w:r>
    </w:p>
    <w:p w14:paraId="789FE14D" w14:textId="0BFE40BF" w:rsidR="00D21078" w:rsidRPr="009D0871" w:rsidRDefault="00D21078" w:rsidP="005D2765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D0871">
        <w:rPr>
          <w:rFonts w:ascii="Times New Roman" w:hAnsi="Times New Roman" w:cs="Times New Roman"/>
          <w:i/>
          <w:sz w:val="24"/>
        </w:rPr>
        <w:t xml:space="preserve">Цель исследования - установление особенностей прорастания семян представителей рода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Vaccinium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, имеющих съедобные плоды и выращиваемых в условиях Московского региона, в сравнительном аспекте. Объекты исследования - представители рода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Vaccinium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: V.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myrtilloides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, V.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erythrocarpum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, V.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arctostaphylos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, V.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gaultherioides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. Посев семян проводился в дендрологическом питомнике Главного ботанического сада им. Н. В. Цицина РАН в январе и марте 2019 г. в отапливаемой теплице со средней температурой +20-25 °С, поверхностно, либо на верховой торф низкой степени разложения, либо его смесь с крупнозернистым мытым песком. Семена V.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myrtilloides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 - без стратификации, остальные стратифицировали. Процесс появления всходов наблюдался до мая 2019 г. Установлены размеры семян, всхожесть семян, длина проростков, выпад растений после перезимовки: для V.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myrtilloides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 (0,128 ± 0,016 × 0,096 ± 0,006 мм; 35,40 %; 1,11 ± 0,13 см; 28,07 %), V.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erythrocarpum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 (0,184 ± 0,009 × 0,122 ± 0,008 мм; 12,90 %; 1,48 ± 0,07 см; 0 %), </w:t>
      </w:r>
      <w:r w:rsidRPr="009D0871">
        <w:rPr>
          <w:rFonts w:ascii="Times New Roman" w:hAnsi="Times New Roman" w:cs="Times New Roman"/>
          <w:i/>
          <w:sz w:val="24"/>
        </w:rPr>
        <w:lastRenderedPageBreak/>
        <w:t>V...</w:t>
      </w:r>
    </w:p>
    <w:p w14:paraId="33B42B64" w14:textId="77777777" w:rsidR="00D21078" w:rsidRPr="009D0871" w:rsidRDefault="00D21078" w:rsidP="009D087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0721F6A9" w14:textId="77777777" w:rsidR="00E35E2A" w:rsidRDefault="00E35E2A" w:rsidP="00E35E2A">
      <w:pPr>
        <w:pStyle w:val="a3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</w:pPr>
      <w:r w:rsidRPr="006D6D69">
        <w:rPr>
          <w:rStyle w:val="a4"/>
          <w:rFonts w:ascii="Times New Roman" w:eastAsia="Times New Roman" w:hAnsi="Times New Roman" w:cs="Times New Roman"/>
          <w:noProof/>
          <w:color w:val="auto"/>
          <w:sz w:val="28"/>
          <w:szCs w:val="18"/>
          <w:u w:val="none"/>
          <w:lang w:eastAsia="ru-RU"/>
        </w:rPr>
        <w:t>Оценка товарных и потребительских качеств сортов смородины красной в условиях Тамбовской области</w:t>
      </w:r>
      <w:r w:rsidRPr="006D6D69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 xml:space="preserve"> / </w:t>
      </w:r>
      <w:r w:rsidRPr="000A0496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 xml:space="preserve"> </w:t>
      </w:r>
      <w:r w:rsidRPr="000A0496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>Ю.</w:t>
      </w: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 xml:space="preserve"> </w:t>
      </w:r>
      <w:r w:rsidRPr="000A0496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>Меделяева,</w:t>
      </w:r>
      <w:r w:rsidRPr="006D6D69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 xml:space="preserve"> </w:t>
      </w:r>
      <w:r w:rsidRPr="000A0496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>Ю.</w:t>
      </w: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 xml:space="preserve"> </w:t>
      </w:r>
      <w:r w:rsidRPr="000A0496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>В. Трунов, Е.</w:t>
      </w: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 xml:space="preserve"> </w:t>
      </w:r>
      <w:r w:rsidRPr="000A0496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>Н.</w:t>
      </w: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 xml:space="preserve"> </w:t>
      </w:r>
      <w:r w:rsidRPr="000A0496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>Лисова</w:t>
      </w: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 xml:space="preserve"> </w:t>
      </w:r>
      <w:r w:rsidRPr="006D6D69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>[</w:t>
      </w: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>и</w:t>
      </w:r>
      <w:r w:rsidRPr="006D6D69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>др.</w:t>
      </w:r>
      <w:r w:rsidRPr="006D6D69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>]</w:t>
      </w:r>
      <w:r w:rsidRPr="000A0496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 xml:space="preserve">. </w:t>
      </w:r>
      <w:r w:rsidRPr="00C0371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Pr="00C0371A">
        <w:rPr>
          <w:rFonts w:ascii="Times New Roman" w:hAnsi="Times New Roman" w:cs="Times New Roman"/>
          <w:sz w:val="28"/>
        </w:rPr>
        <w:t>) :</w:t>
      </w:r>
      <w:proofErr w:type="gramEnd"/>
      <w:r w:rsidRPr="00C0371A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0A0496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>// Вестник Мичуринского государственного аграрного университета. – 2020. – № 3 (62). – С. 12</w:t>
      </w: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>–</w:t>
      </w:r>
      <w:r w:rsidRPr="000A0496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 xml:space="preserve">16 </w:t>
      </w:r>
      <w:r w:rsidRPr="00C0371A">
        <w:rPr>
          <w:rFonts w:ascii="Times New Roman" w:hAnsi="Times New Roman" w:cs="Times New Roman"/>
          <w:sz w:val="28"/>
        </w:rPr>
        <w:t>– URL:</w:t>
      </w:r>
      <w:r>
        <w:rPr>
          <w:rFonts w:ascii="Times New Roman" w:hAnsi="Times New Roman" w:cs="Times New Roman"/>
          <w:sz w:val="28"/>
        </w:rPr>
        <w:t xml:space="preserve"> </w:t>
      </w:r>
      <w:hyperlink r:id="rId33" w:history="1">
        <w:r w:rsidRPr="006D6D69">
          <w:rPr>
            <w:rStyle w:val="a4"/>
            <w:rFonts w:ascii="Times New Roman" w:eastAsia="Times New Roman" w:hAnsi="Times New Roman" w:cs="Times New Roman"/>
            <w:noProof/>
            <w:sz w:val="28"/>
            <w:szCs w:val="18"/>
            <w:u w:val="none"/>
            <w:lang w:eastAsia="ru-RU"/>
          </w:rPr>
          <w:t>https://www.elibrary.ru/item.asp?id=43989511</w:t>
        </w:r>
      </w:hyperlink>
      <w:r w:rsidRPr="009D579E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 xml:space="preserve"> </w:t>
      </w:r>
      <w:r w:rsidRPr="000A0496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t>(дата обращения 18.11.2020)</w:t>
      </w:r>
    </w:p>
    <w:p w14:paraId="3D006073" w14:textId="77777777" w:rsidR="00E35E2A" w:rsidRPr="006D6D69" w:rsidRDefault="00E35E2A" w:rsidP="00E35E2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D6D69">
        <w:rPr>
          <w:rFonts w:ascii="Times New Roman" w:hAnsi="Times New Roman" w:cs="Times New Roman"/>
          <w:i/>
          <w:sz w:val="24"/>
          <w:szCs w:val="28"/>
        </w:rPr>
        <w:t xml:space="preserve">В Тамбовской области изучали потребительские качества и биохимический состав ягод отечественных сортов смородины красной </w:t>
      </w:r>
      <w:proofErr w:type="spellStart"/>
      <w:r w:rsidRPr="006D6D69">
        <w:rPr>
          <w:rFonts w:ascii="Times New Roman" w:hAnsi="Times New Roman" w:cs="Times New Roman"/>
          <w:i/>
          <w:sz w:val="24"/>
          <w:szCs w:val="28"/>
        </w:rPr>
        <w:t>Мармеладница</w:t>
      </w:r>
      <w:proofErr w:type="spellEnd"/>
      <w:r w:rsidRPr="006D6D69">
        <w:rPr>
          <w:rFonts w:ascii="Times New Roman" w:hAnsi="Times New Roman" w:cs="Times New Roman"/>
          <w:i/>
          <w:sz w:val="24"/>
          <w:szCs w:val="28"/>
        </w:rPr>
        <w:t xml:space="preserve">, Нива, Вика и </w:t>
      </w:r>
      <w:proofErr w:type="spellStart"/>
      <w:r w:rsidRPr="006D6D69">
        <w:rPr>
          <w:rFonts w:ascii="Times New Roman" w:hAnsi="Times New Roman" w:cs="Times New Roman"/>
          <w:i/>
          <w:sz w:val="24"/>
          <w:szCs w:val="28"/>
        </w:rPr>
        <w:t>Осиповская</w:t>
      </w:r>
      <w:proofErr w:type="spellEnd"/>
      <w:r w:rsidRPr="006D6D69">
        <w:rPr>
          <w:rFonts w:ascii="Times New Roman" w:hAnsi="Times New Roman" w:cs="Times New Roman"/>
          <w:i/>
          <w:sz w:val="24"/>
          <w:szCs w:val="28"/>
        </w:rPr>
        <w:t xml:space="preserve">. При изучении товарных и потребительских качеств ягод определяли среднюю массу ягоды, максимальную массу ягоды, одномерность ягод, растрескивание ягод, прочность кожицы, вкусовые достоинства ягод, привлекательность внешнего вида ягод. При изучении биохимического состава ягод определяли: содержание сахаров аскорбиновой кислоты сухих веществ, кислотность ягод. В результате изучения сорт </w:t>
      </w:r>
      <w:proofErr w:type="spellStart"/>
      <w:r w:rsidRPr="006D6D69">
        <w:rPr>
          <w:rFonts w:ascii="Times New Roman" w:hAnsi="Times New Roman" w:cs="Times New Roman"/>
          <w:i/>
          <w:sz w:val="24"/>
          <w:szCs w:val="28"/>
        </w:rPr>
        <w:t>Мармеладница</w:t>
      </w:r>
      <w:proofErr w:type="spellEnd"/>
      <w:r w:rsidRPr="006D6D69">
        <w:rPr>
          <w:rFonts w:ascii="Times New Roman" w:hAnsi="Times New Roman" w:cs="Times New Roman"/>
          <w:i/>
          <w:sz w:val="24"/>
          <w:szCs w:val="28"/>
        </w:rPr>
        <w:t xml:space="preserve"> рекомендуется для промышленной переработки в связи с кислым, суховатым вкусом ягод и чрезмерно большими семенами. Сорта Нива и Вика рекомендуются как для промышленной переработки, так и для употребления в свежем виде (в зависимости от погодных условий, способствующих или препятствующих накоплению сахаров). Сорт </w:t>
      </w:r>
      <w:proofErr w:type="spellStart"/>
      <w:r w:rsidRPr="006D6D69">
        <w:rPr>
          <w:rFonts w:ascii="Times New Roman" w:hAnsi="Times New Roman" w:cs="Times New Roman"/>
          <w:i/>
          <w:sz w:val="24"/>
          <w:szCs w:val="28"/>
        </w:rPr>
        <w:t>Осиповская</w:t>
      </w:r>
      <w:proofErr w:type="spellEnd"/>
      <w:r w:rsidRPr="006D6D69">
        <w:rPr>
          <w:rFonts w:ascii="Times New Roman" w:hAnsi="Times New Roman" w:cs="Times New Roman"/>
          <w:i/>
          <w:sz w:val="24"/>
          <w:szCs w:val="28"/>
        </w:rPr>
        <w:t xml:space="preserve"> рекомендуется для десертного использования в связи с вкусными ягодами привлекательной яркой окраски и длинными кистями с большим числом ягод.</w:t>
      </w:r>
    </w:p>
    <w:p w14:paraId="028ABEFD" w14:textId="77777777" w:rsidR="00E35E2A" w:rsidRDefault="00E35E2A" w:rsidP="00611D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BDBF5AA" w14:textId="77777777" w:rsidR="00A65B47" w:rsidRPr="00D24CF7" w:rsidRDefault="00A65B47" w:rsidP="00A65B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24CF7">
        <w:rPr>
          <w:rFonts w:ascii="Times New Roman" w:hAnsi="Times New Roman" w:cs="Times New Roman"/>
          <w:sz w:val="28"/>
          <w:szCs w:val="24"/>
        </w:rPr>
        <w:t>Петруша</w:t>
      </w:r>
      <w:r w:rsidRPr="00C06AF2">
        <w:rPr>
          <w:rFonts w:ascii="Times New Roman" w:hAnsi="Times New Roman" w:cs="Times New Roman"/>
          <w:sz w:val="24"/>
          <w:szCs w:val="24"/>
        </w:rPr>
        <w:t>,</w:t>
      </w:r>
      <w:r w:rsidRPr="00D24CF7">
        <w:rPr>
          <w:rFonts w:ascii="Times New Roman" w:hAnsi="Times New Roman" w:cs="Times New Roman"/>
          <w:sz w:val="28"/>
          <w:szCs w:val="24"/>
        </w:rPr>
        <w:t xml:space="preserve">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24CF7">
        <w:rPr>
          <w:rFonts w:ascii="Times New Roman" w:hAnsi="Times New Roman" w:cs="Times New Roman"/>
          <w:sz w:val="28"/>
          <w:szCs w:val="24"/>
        </w:rPr>
        <w:t>Н. Оценка исходного материала жимолости камчатской для селекции на крупноплодность и качество ягод /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24CF7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24CF7">
        <w:rPr>
          <w:rFonts w:ascii="Times New Roman" w:hAnsi="Times New Roman" w:cs="Times New Roman"/>
          <w:sz w:val="28"/>
          <w:szCs w:val="24"/>
        </w:rPr>
        <w:t>Петруша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D24CF7">
        <w:rPr>
          <w:rFonts w:ascii="Times New Roman" w:hAnsi="Times New Roman" w:cs="Times New Roman"/>
          <w:sz w:val="28"/>
          <w:szCs w:val="24"/>
        </w:rPr>
        <w:t xml:space="preserve"> – Текст (визуальный</w:t>
      </w:r>
      <w:proofErr w:type="gramStart"/>
      <w:r w:rsidRPr="00D24CF7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D24CF7">
        <w:rPr>
          <w:rFonts w:ascii="Times New Roman" w:hAnsi="Times New Roman" w:cs="Times New Roman"/>
          <w:sz w:val="28"/>
          <w:szCs w:val="24"/>
        </w:rPr>
        <w:t xml:space="preserve"> непосредственный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24CF7">
        <w:rPr>
          <w:rFonts w:ascii="Times New Roman" w:hAnsi="Times New Roman" w:cs="Times New Roman"/>
          <w:sz w:val="28"/>
          <w:szCs w:val="24"/>
        </w:rPr>
        <w:t>// Дальневосточный аграрный вестник. – 2020. – № 2 (54). – С. 41–46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706C689A" w14:textId="77777777" w:rsidR="00A65B47" w:rsidRPr="00C06AF2" w:rsidRDefault="00A65B47" w:rsidP="00A65B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F7">
        <w:rPr>
          <w:rFonts w:ascii="Times New Roman" w:hAnsi="Times New Roman" w:cs="Times New Roman"/>
          <w:i/>
          <w:sz w:val="24"/>
          <w:szCs w:val="24"/>
        </w:rPr>
        <w:t>В данной статье представлены результаты многолетних исследований селекционного материала дикорастущих форм жимолости камчатской по комплексу на улучшение качества плодов.</w:t>
      </w:r>
      <w:r w:rsidRPr="00C06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E986E" w14:textId="77777777" w:rsidR="00A65B47" w:rsidRDefault="00A65B47" w:rsidP="00611D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4870B31" w14:textId="5DA4C461" w:rsidR="00611DC0" w:rsidRPr="00853322" w:rsidRDefault="00765FD9" w:rsidP="00611D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71">
        <w:rPr>
          <w:rFonts w:ascii="Times New Roman" w:hAnsi="Times New Roman" w:cs="Times New Roman"/>
          <w:sz w:val="28"/>
        </w:rPr>
        <w:t>Р</w:t>
      </w:r>
      <w:r w:rsidR="00D21078" w:rsidRPr="009D0871">
        <w:rPr>
          <w:rFonts w:ascii="Times New Roman" w:hAnsi="Times New Roman" w:cs="Times New Roman"/>
          <w:sz w:val="28"/>
        </w:rPr>
        <w:t xml:space="preserve">азработка протокола введения растений земляники в культуру </w:t>
      </w:r>
      <w:proofErr w:type="spellStart"/>
      <w:r w:rsidR="00D21078" w:rsidRPr="009D0871">
        <w:rPr>
          <w:rFonts w:ascii="Times New Roman" w:hAnsi="Times New Roman" w:cs="Times New Roman"/>
          <w:sz w:val="28"/>
        </w:rPr>
        <w:t>invitro</w:t>
      </w:r>
      <w:proofErr w:type="spellEnd"/>
      <w:r w:rsidRPr="009D0871">
        <w:rPr>
          <w:rFonts w:ascii="Times New Roman" w:hAnsi="Times New Roman" w:cs="Times New Roman"/>
          <w:sz w:val="28"/>
        </w:rPr>
        <w:t xml:space="preserve"> / </w:t>
      </w:r>
      <w:r w:rsidR="009D0871" w:rsidRPr="009D0871">
        <w:rPr>
          <w:rFonts w:ascii="Times New Roman" w:hAnsi="Times New Roman" w:cs="Times New Roman"/>
          <w:sz w:val="28"/>
        </w:rPr>
        <w:t>О.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В.</w:t>
      </w:r>
      <w:r w:rsidR="009D08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871">
        <w:rPr>
          <w:rFonts w:ascii="Times New Roman" w:hAnsi="Times New Roman" w:cs="Times New Roman"/>
          <w:sz w:val="28"/>
        </w:rPr>
        <w:t>Мацнева</w:t>
      </w:r>
      <w:proofErr w:type="spellEnd"/>
      <w:r w:rsidRPr="009D0871">
        <w:rPr>
          <w:rFonts w:ascii="Times New Roman" w:hAnsi="Times New Roman" w:cs="Times New Roman"/>
          <w:sz w:val="28"/>
        </w:rPr>
        <w:t xml:space="preserve">, </w:t>
      </w:r>
      <w:r w:rsidR="009D0871" w:rsidRPr="009D0871">
        <w:rPr>
          <w:rFonts w:ascii="Times New Roman" w:hAnsi="Times New Roman" w:cs="Times New Roman"/>
          <w:sz w:val="28"/>
        </w:rPr>
        <w:t>Л.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В.</w:t>
      </w:r>
      <w:r w:rsidR="009D08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871">
        <w:rPr>
          <w:rFonts w:ascii="Times New Roman" w:hAnsi="Times New Roman" w:cs="Times New Roman"/>
          <w:sz w:val="28"/>
        </w:rPr>
        <w:t>Ташматова</w:t>
      </w:r>
      <w:proofErr w:type="spellEnd"/>
      <w:r w:rsidRPr="009D0871">
        <w:rPr>
          <w:rFonts w:ascii="Times New Roman" w:hAnsi="Times New Roman" w:cs="Times New Roman"/>
          <w:sz w:val="28"/>
        </w:rPr>
        <w:t>,</w:t>
      </w:r>
      <w:r w:rsidR="009D0871" w:rsidRPr="009D0871">
        <w:rPr>
          <w:rFonts w:ascii="Times New Roman" w:hAnsi="Times New Roman" w:cs="Times New Roman"/>
          <w:sz w:val="28"/>
        </w:rPr>
        <w:t xml:space="preserve"> Т.</w:t>
      </w:r>
      <w:r w:rsidR="009D0871">
        <w:rPr>
          <w:rFonts w:ascii="Times New Roman" w:hAnsi="Times New Roman" w:cs="Times New Roman"/>
          <w:sz w:val="28"/>
        </w:rPr>
        <w:t xml:space="preserve">  </w:t>
      </w:r>
      <w:r w:rsidR="009D0871" w:rsidRPr="009D0871">
        <w:rPr>
          <w:rFonts w:ascii="Times New Roman" w:hAnsi="Times New Roman" w:cs="Times New Roman"/>
          <w:sz w:val="28"/>
        </w:rPr>
        <w:t>М.</w:t>
      </w:r>
      <w:r w:rsidRPr="009D08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871">
        <w:rPr>
          <w:rFonts w:ascii="Times New Roman" w:hAnsi="Times New Roman" w:cs="Times New Roman"/>
          <w:sz w:val="28"/>
        </w:rPr>
        <w:t>Хромова</w:t>
      </w:r>
      <w:proofErr w:type="spellEnd"/>
      <w:r w:rsidRPr="009D0871">
        <w:rPr>
          <w:rFonts w:ascii="Times New Roman" w:hAnsi="Times New Roman" w:cs="Times New Roman"/>
          <w:sz w:val="28"/>
        </w:rPr>
        <w:t xml:space="preserve">, </w:t>
      </w:r>
      <w:r w:rsidR="009D0871" w:rsidRPr="009D0871">
        <w:rPr>
          <w:rFonts w:ascii="Times New Roman" w:hAnsi="Times New Roman" w:cs="Times New Roman"/>
          <w:sz w:val="28"/>
        </w:rPr>
        <w:t xml:space="preserve">В. В. </w:t>
      </w:r>
      <w:r w:rsidRPr="009D0871">
        <w:rPr>
          <w:rFonts w:ascii="Times New Roman" w:hAnsi="Times New Roman" w:cs="Times New Roman"/>
          <w:sz w:val="28"/>
        </w:rPr>
        <w:t>Шахов</w:t>
      </w:r>
      <w:r w:rsidR="009D0871">
        <w:rPr>
          <w:rFonts w:ascii="Times New Roman" w:hAnsi="Times New Roman" w:cs="Times New Roman"/>
          <w:sz w:val="28"/>
        </w:rPr>
        <w:t xml:space="preserve">. </w:t>
      </w:r>
      <w:r w:rsidR="009D0871" w:rsidRPr="009D0871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9D0871" w:rsidRPr="009D0871">
        <w:rPr>
          <w:rFonts w:ascii="Times New Roman" w:hAnsi="Times New Roman" w:cs="Times New Roman"/>
          <w:sz w:val="28"/>
        </w:rPr>
        <w:t>) :</w:t>
      </w:r>
      <w:proofErr w:type="gramEnd"/>
      <w:r w:rsidR="009D0871" w:rsidRPr="009D0871">
        <w:rPr>
          <w:rFonts w:ascii="Times New Roman" w:hAnsi="Times New Roman" w:cs="Times New Roman"/>
          <w:sz w:val="28"/>
        </w:rPr>
        <w:t xml:space="preserve"> электронный </w:t>
      </w:r>
      <w:r w:rsidRPr="009D0871">
        <w:rPr>
          <w:rFonts w:ascii="Times New Roman" w:hAnsi="Times New Roman" w:cs="Times New Roman"/>
          <w:sz w:val="28"/>
        </w:rPr>
        <w:t xml:space="preserve">// Вестник аграрной науки. – 2020. </w:t>
      </w:r>
      <w:r w:rsidR="009D0871" w:rsidRPr="009D0871">
        <w:rPr>
          <w:rFonts w:ascii="Times New Roman" w:hAnsi="Times New Roman" w:cs="Times New Roman"/>
          <w:sz w:val="28"/>
        </w:rPr>
        <w:t>–</w:t>
      </w:r>
      <w:r w:rsidRPr="009D0871">
        <w:rPr>
          <w:rFonts w:ascii="Times New Roman" w:hAnsi="Times New Roman" w:cs="Times New Roman"/>
          <w:sz w:val="28"/>
        </w:rPr>
        <w:t xml:space="preserve"> №</w:t>
      </w:r>
      <w:r w:rsidR="009D0871" w:rsidRPr="009D0871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>5</w:t>
      </w:r>
      <w:r w:rsidR="009D0871" w:rsidRPr="009D0871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>(86). – С. 45</w:t>
      </w:r>
      <w:r w:rsidR="009D0871" w:rsidRPr="009D0871">
        <w:rPr>
          <w:rFonts w:ascii="Times New Roman" w:hAnsi="Times New Roman" w:cs="Times New Roman"/>
          <w:sz w:val="28"/>
        </w:rPr>
        <w:t>–</w:t>
      </w:r>
      <w:r w:rsidRPr="009D0871">
        <w:rPr>
          <w:rFonts w:ascii="Times New Roman" w:hAnsi="Times New Roman" w:cs="Times New Roman"/>
          <w:sz w:val="28"/>
        </w:rPr>
        <w:t xml:space="preserve">50. </w:t>
      </w:r>
      <w:r w:rsidR="009D0871" w:rsidRPr="00DF01FD">
        <w:rPr>
          <w:rFonts w:ascii="Times New Roman" w:hAnsi="Times New Roman" w:cs="Times New Roman"/>
          <w:sz w:val="28"/>
        </w:rPr>
        <w:t xml:space="preserve">– URL: </w:t>
      </w:r>
      <w:hyperlink r:id="rId34" w:history="1">
        <w:r w:rsidR="009D0871" w:rsidRPr="00C227D4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https://www.elibrary.ru/item.asp?id=44094133</w:t>
        </w:r>
      </w:hyperlink>
      <w:r w:rsidR="00611DC0">
        <w:rPr>
          <w:rFonts w:ascii="Times New Roman" w:hAnsi="Times New Roman" w:cs="Times New Roman"/>
          <w:sz w:val="28"/>
        </w:rPr>
        <w:t xml:space="preserve"> </w:t>
      </w:r>
      <w:r w:rsidR="00611DC0" w:rsidRPr="00853322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05.11.2020)</w:t>
      </w:r>
    </w:p>
    <w:p w14:paraId="06ECE265" w14:textId="1BCFF0B7" w:rsidR="00765FD9" w:rsidRPr="009D0871" w:rsidRDefault="00765FD9" w:rsidP="009D087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D0871">
        <w:rPr>
          <w:rFonts w:ascii="Times New Roman" w:hAnsi="Times New Roman" w:cs="Times New Roman"/>
          <w:i/>
          <w:sz w:val="24"/>
        </w:rPr>
        <w:t xml:space="preserve">Исследования проводили с целью разработки эффективного протокола введения растений земляники в культуру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in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vitro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. Объектами исследований служили наиболее востребованные сорта земляники отечественной и зарубежной селекции: Царица,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Берегиня</w:t>
      </w:r>
      <w:proofErr w:type="spellEnd"/>
      <w:r w:rsidRPr="009D0871">
        <w:rPr>
          <w:rFonts w:ascii="Times New Roman" w:hAnsi="Times New Roman" w:cs="Times New Roman"/>
          <w:i/>
          <w:sz w:val="24"/>
        </w:rPr>
        <w:t>, Флоренс (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Florence</w:t>
      </w:r>
      <w:proofErr w:type="spellEnd"/>
      <w:r w:rsidRPr="009D0871">
        <w:rPr>
          <w:rFonts w:ascii="Times New Roman" w:hAnsi="Times New Roman" w:cs="Times New Roman"/>
          <w:i/>
          <w:sz w:val="24"/>
        </w:rPr>
        <w:t>), Фрида (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Frida</w:t>
      </w:r>
      <w:proofErr w:type="spellEnd"/>
      <w:r w:rsidRPr="009D0871">
        <w:rPr>
          <w:rFonts w:ascii="Times New Roman" w:hAnsi="Times New Roman" w:cs="Times New Roman"/>
          <w:i/>
          <w:sz w:val="24"/>
        </w:rPr>
        <w:t>), Кимберли (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Kimberly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) и др. В качестве стерилизующих агентов применяли ртутьсодержащие препараты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мертиолят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 в концентрации 0,01% и сулему в концентрации 0,1%. Изоляцию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эксплантов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 проводили в несколько сроков: февраль - начало роста, июнь - активный рост, август - затухание роста. Исследования показали, что максимальные асептические культуры были получены при обработке растительного материала земляники ртутьсодержащим препаратом сулема в концентрации 0,1%. На первом этапе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микроразмножения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экспланты</w:t>
      </w:r>
      <w:proofErr w:type="spellEnd"/>
      <w:r w:rsidRPr="009D0871">
        <w:rPr>
          <w:rFonts w:ascii="Times New Roman" w:hAnsi="Times New Roman" w:cs="Times New Roman"/>
          <w:i/>
          <w:sz w:val="24"/>
        </w:rPr>
        <w:t xml:space="preserve"> имели высокую жизнеспособность во все сроки изоляции, приживаемость в среднем по сортам составила 74,8-80,7%. Отмечали существенное влияние генотипа (сортовых особенностей) на показатели приживаемости </w:t>
      </w:r>
      <w:proofErr w:type="spellStart"/>
      <w:r w:rsidRPr="009D0871">
        <w:rPr>
          <w:rFonts w:ascii="Times New Roman" w:hAnsi="Times New Roman" w:cs="Times New Roman"/>
          <w:i/>
          <w:sz w:val="24"/>
        </w:rPr>
        <w:t>эксплантов</w:t>
      </w:r>
      <w:proofErr w:type="spellEnd"/>
      <w:r w:rsidRPr="009D0871">
        <w:rPr>
          <w:rFonts w:ascii="Times New Roman" w:hAnsi="Times New Roman" w:cs="Times New Roman"/>
          <w:i/>
          <w:sz w:val="24"/>
        </w:rPr>
        <w:t>.</w:t>
      </w:r>
    </w:p>
    <w:p w14:paraId="09B656AD" w14:textId="2B035F60" w:rsidR="004D3200" w:rsidRDefault="004D3200" w:rsidP="004D32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4A">
        <w:rPr>
          <w:rFonts w:ascii="Times New Roman" w:hAnsi="Times New Roman" w:cs="Times New Roman"/>
          <w:sz w:val="28"/>
          <w:szCs w:val="28"/>
        </w:rPr>
        <w:lastRenderedPageBreak/>
        <w:t xml:space="preserve">Титова, Ю. Г. </w:t>
      </w:r>
      <w:r w:rsidRPr="00DD09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Некоторые аспекты промышленной культуры крыжовника и направления селекции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D094A">
        <w:rPr>
          <w:rFonts w:ascii="Times New Roman" w:hAnsi="Times New Roman" w:cs="Times New Roman"/>
          <w:sz w:val="28"/>
          <w:szCs w:val="28"/>
        </w:rPr>
        <w:t>/ Ю.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4A">
        <w:rPr>
          <w:rFonts w:ascii="Times New Roman" w:hAnsi="Times New Roman" w:cs="Times New Roman"/>
          <w:sz w:val="28"/>
          <w:szCs w:val="28"/>
        </w:rPr>
        <w:t>Титова,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4A">
        <w:rPr>
          <w:rFonts w:ascii="Times New Roman" w:hAnsi="Times New Roman" w:cs="Times New Roman"/>
          <w:sz w:val="28"/>
          <w:szCs w:val="28"/>
        </w:rPr>
        <w:t>Курашев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094A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DD094A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DD094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4A">
        <w:rPr>
          <w:rFonts w:ascii="Times New Roman" w:hAnsi="Times New Roman" w:cs="Times New Roman"/>
          <w:sz w:val="28"/>
          <w:szCs w:val="28"/>
        </w:rPr>
        <w:t>// Вестник Курской государственной сельскохозяйственной академии. – 2020. – № 7. – С. 66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094A">
        <w:rPr>
          <w:rFonts w:ascii="Times New Roman" w:hAnsi="Times New Roman" w:cs="Times New Roman"/>
          <w:sz w:val="28"/>
          <w:szCs w:val="28"/>
        </w:rPr>
        <w:t xml:space="preserve">76. – URL: </w:t>
      </w:r>
      <w:hyperlink r:id="rId35" w:history="1">
        <w:r w:rsidRPr="00DD094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https://www.elibrary.ru/item.asp?id=44191671</w:t>
        </w:r>
      </w:hyperlink>
      <w:r w:rsidRPr="00DD094A">
        <w:rPr>
          <w:rFonts w:ascii="Times New Roman" w:hAnsi="Times New Roman" w:cs="Times New Roman"/>
          <w:sz w:val="28"/>
          <w:szCs w:val="28"/>
        </w:rPr>
        <w:t xml:space="preserve"> (дата обращения 17.11.</w:t>
      </w:r>
      <w:r w:rsidR="005D2765">
        <w:rPr>
          <w:rFonts w:ascii="Times New Roman" w:hAnsi="Times New Roman" w:cs="Times New Roman"/>
          <w:sz w:val="28"/>
          <w:szCs w:val="28"/>
        </w:rPr>
        <w:t>20</w:t>
      </w:r>
      <w:r w:rsidRPr="00DD094A">
        <w:rPr>
          <w:rFonts w:ascii="Times New Roman" w:hAnsi="Times New Roman" w:cs="Times New Roman"/>
          <w:sz w:val="28"/>
          <w:szCs w:val="28"/>
        </w:rPr>
        <w:t>20)</w:t>
      </w:r>
      <w:r w:rsidRPr="00DD0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7EE49" w14:textId="10ED24F9" w:rsidR="004D3200" w:rsidRDefault="004D3200" w:rsidP="004D320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94A">
        <w:rPr>
          <w:rFonts w:ascii="Times New Roman" w:hAnsi="Times New Roman" w:cs="Times New Roman"/>
          <w:i/>
          <w:sz w:val="24"/>
          <w:szCs w:val="24"/>
        </w:rPr>
        <w:t xml:space="preserve">Представлен обзор литературы отечественных и зарубежных исследователей, освещающих крыжовник как коммерческую культуру в России и за рубежом. При этом обобщены литературные данные по культуре за период с 1939 по 2019 годы. </w:t>
      </w:r>
      <w:r w:rsidR="004C22EB">
        <w:rPr>
          <w:rFonts w:ascii="Times New Roman" w:hAnsi="Times New Roman" w:cs="Times New Roman"/>
          <w:i/>
          <w:sz w:val="24"/>
          <w:szCs w:val="24"/>
        </w:rPr>
        <w:t>В</w:t>
      </w:r>
      <w:r w:rsidRPr="00DD094A">
        <w:rPr>
          <w:rFonts w:ascii="Times New Roman" w:hAnsi="Times New Roman" w:cs="Times New Roman"/>
          <w:i/>
          <w:sz w:val="24"/>
          <w:szCs w:val="24"/>
        </w:rPr>
        <w:t xml:space="preserve"> статье </w:t>
      </w:r>
      <w:r w:rsidR="004C22EB">
        <w:rPr>
          <w:rFonts w:ascii="Times New Roman" w:hAnsi="Times New Roman" w:cs="Times New Roman"/>
          <w:i/>
          <w:sz w:val="24"/>
          <w:szCs w:val="24"/>
        </w:rPr>
        <w:t>о</w:t>
      </w:r>
      <w:r w:rsidR="004C22EB" w:rsidRPr="00DD094A">
        <w:rPr>
          <w:rFonts w:ascii="Times New Roman" w:hAnsi="Times New Roman" w:cs="Times New Roman"/>
          <w:i/>
          <w:sz w:val="24"/>
          <w:szCs w:val="24"/>
        </w:rPr>
        <w:t xml:space="preserve">писано </w:t>
      </w:r>
      <w:r w:rsidRPr="00DD094A">
        <w:rPr>
          <w:rFonts w:ascii="Times New Roman" w:hAnsi="Times New Roman" w:cs="Times New Roman"/>
          <w:i/>
          <w:sz w:val="24"/>
          <w:szCs w:val="24"/>
        </w:rPr>
        <w:t xml:space="preserve">современное состояние культуры крыжовника, а также площади возделывания, занимающие, согласно Всероссийской сельскохозяйственной переписи, пятое место среди ягодных культур в России. Статья содержит информацию о полезных свойствах ягод крыжовника (макро- и микроэлементный состав), плоды которых по своему химическому составу стоят на одном из первых мест среди прочих ягодных культур. Освещены основные направления селекционной работы, которая ведется в настоящее время в России и за рубежом. Основные направления селекции, продиктованные требованиями коммерции, </w:t>
      </w:r>
      <w:proofErr w:type="gramStart"/>
      <w:r w:rsidRPr="00DD094A">
        <w:rPr>
          <w:rFonts w:ascii="Times New Roman" w:hAnsi="Times New Roman" w:cs="Times New Roman"/>
          <w:i/>
          <w:sz w:val="24"/>
          <w:szCs w:val="24"/>
        </w:rPr>
        <w:t>- это</w:t>
      </w:r>
      <w:proofErr w:type="gramEnd"/>
      <w:r w:rsidRPr="00DD094A">
        <w:rPr>
          <w:rFonts w:ascii="Times New Roman" w:hAnsi="Times New Roman" w:cs="Times New Roman"/>
          <w:i/>
          <w:sz w:val="24"/>
          <w:szCs w:val="24"/>
        </w:rPr>
        <w:t xml:space="preserve"> выведение сортов, пригодных для </w:t>
      </w:r>
      <w:proofErr w:type="spellStart"/>
      <w:r w:rsidRPr="00DD094A">
        <w:rPr>
          <w:rFonts w:ascii="Times New Roman" w:hAnsi="Times New Roman" w:cs="Times New Roman"/>
          <w:i/>
          <w:sz w:val="24"/>
          <w:szCs w:val="24"/>
        </w:rPr>
        <w:t>мехуборки</w:t>
      </w:r>
      <w:proofErr w:type="spellEnd"/>
      <w:r w:rsidRPr="00DD09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D094A">
        <w:rPr>
          <w:rFonts w:ascii="Times New Roman" w:hAnsi="Times New Roman" w:cs="Times New Roman"/>
          <w:i/>
          <w:sz w:val="24"/>
          <w:szCs w:val="24"/>
        </w:rPr>
        <w:t>высокоадаптивных</w:t>
      </w:r>
      <w:proofErr w:type="spellEnd"/>
      <w:r w:rsidRPr="00DD094A">
        <w:rPr>
          <w:rFonts w:ascii="Times New Roman" w:hAnsi="Times New Roman" w:cs="Times New Roman"/>
          <w:i/>
          <w:sz w:val="24"/>
          <w:szCs w:val="24"/>
        </w:rPr>
        <w:t xml:space="preserve"> к комплексу лимитирующих абиотических и биотических факторов, крупноплодных, высокотехнологичных для переработки, слабошиповатых. Перечислены болезни и вредители, причиняющие наибольший ущерб культуре крыжовника.</w:t>
      </w:r>
    </w:p>
    <w:p w14:paraId="2EC87DC1" w14:textId="77777777" w:rsidR="004D3200" w:rsidRDefault="004D3200" w:rsidP="009D08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5401B" w14:textId="1DED2C48" w:rsidR="00036CD1" w:rsidRPr="009D0871" w:rsidRDefault="00842316" w:rsidP="009D08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71">
        <w:rPr>
          <w:rFonts w:ascii="Times New Roman" w:hAnsi="Times New Roman" w:cs="Times New Roman"/>
          <w:b/>
          <w:sz w:val="28"/>
          <w:szCs w:val="28"/>
        </w:rPr>
        <w:t>В</w:t>
      </w:r>
      <w:r w:rsidR="009D0871" w:rsidRPr="009D0871">
        <w:rPr>
          <w:rFonts w:ascii="Times New Roman" w:hAnsi="Times New Roman" w:cs="Times New Roman"/>
          <w:b/>
          <w:sz w:val="28"/>
          <w:szCs w:val="28"/>
        </w:rPr>
        <w:t>иноград</w:t>
      </w:r>
      <w:r w:rsidR="009D0871">
        <w:rPr>
          <w:rFonts w:ascii="Times New Roman" w:hAnsi="Times New Roman" w:cs="Times New Roman"/>
          <w:b/>
          <w:sz w:val="28"/>
          <w:szCs w:val="28"/>
        </w:rPr>
        <w:t>арство</w:t>
      </w:r>
    </w:p>
    <w:p w14:paraId="4ACB336B" w14:textId="59CD7AB3" w:rsidR="009D0871" w:rsidRPr="009D0871" w:rsidRDefault="00842316" w:rsidP="002216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D0871">
        <w:rPr>
          <w:rFonts w:ascii="Times New Roman" w:hAnsi="Times New Roman" w:cs="Times New Roman"/>
          <w:sz w:val="28"/>
        </w:rPr>
        <w:t>А</w:t>
      </w:r>
      <w:r w:rsidR="009D0871" w:rsidRPr="009D0871">
        <w:rPr>
          <w:rFonts w:ascii="Times New Roman" w:hAnsi="Times New Roman" w:cs="Times New Roman"/>
          <w:sz w:val="28"/>
        </w:rPr>
        <w:t xml:space="preserve">нализ генетического материала аборигенных сортов винограда российской </w:t>
      </w:r>
      <w:proofErr w:type="spellStart"/>
      <w:r w:rsidR="009D0871" w:rsidRPr="009D0871">
        <w:rPr>
          <w:rFonts w:ascii="Times New Roman" w:hAnsi="Times New Roman" w:cs="Times New Roman"/>
          <w:sz w:val="28"/>
        </w:rPr>
        <w:t>ампелографической</w:t>
      </w:r>
      <w:proofErr w:type="spellEnd"/>
      <w:r w:rsidR="009D0871" w:rsidRPr="009D0871">
        <w:rPr>
          <w:rFonts w:ascii="Times New Roman" w:hAnsi="Times New Roman" w:cs="Times New Roman"/>
          <w:sz w:val="28"/>
        </w:rPr>
        <w:t xml:space="preserve"> коллекции </w:t>
      </w:r>
      <w:r w:rsidRPr="009D0871">
        <w:rPr>
          <w:rFonts w:ascii="Times New Roman" w:hAnsi="Times New Roman" w:cs="Times New Roman"/>
          <w:sz w:val="28"/>
        </w:rPr>
        <w:t>/</w:t>
      </w:r>
      <w:r w:rsidR="009D0871" w:rsidRPr="009D0871">
        <w:rPr>
          <w:rFonts w:ascii="Times New Roman" w:hAnsi="Times New Roman" w:cs="Times New Roman"/>
          <w:sz w:val="28"/>
        </w:rPr>
        <w:t xml:space="preserve"> В.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О.</w:t>
      </w:r>
      <w:r w:rsidRPr="009D08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871">
        <w:rPr>
          <w:rFonts w:ascii="Times New Roman" w:hAnsi="Times New Roman" w:cs="Times New Roman"/>
          <w:sz w:val="28"/>
        </w:rPr>
        <w:t>Миндиарова</w:t>
      </w:r>
      <w:proofErr w:type="spellEnd"/>
      <w:r w:rsidRPr="009D0871">
        <w:rPr>
          <w:rFonts w:ascii="Times New Roman" w:hAnsi="Times New Roman" w:cs="Times New Roman"/>
          <w:sz w:val="28"/>
        </w:rPr>
        <w:t xml:space="preserve">, </w:t>
      </w:r>
      <w:r w:rsidR="009D0871" w:rsidRPr="009D0871">
        <w:rPr>
          <w:rFonts w:ascii="Times New Roman" w:hAnsi="Times New Roman" w:cs="Times New Roman"/>
          <w:sz w:val="28"/>
        </w:rPr>
        <w:t>Д.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С.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 xml:space="preserve">Савенкова, </w:t>
      </w:r>
      <w:r w:rsidR="009D0871" w:rsidRPr="009D0871">
        <w:rPr>
          <w:rFonts w:ascii="Times New Roman" w:hAnsi="Times New Roman" w:cs="Times New Roman"/>
          <w:sz w:val="28"/>
        </w:rPr>
        <w:t>Ю.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О.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 xml:space="preserve">Филиппова, </w:t>
      </w:r>
      <w:r w:rsidR="009D0871" w:rsidRPr="009D0871">
        <w:rPr>
          <w:rFonts w:ascii="Times New Roman" w:hAnsi="Times New Roman" w:cs="Times New Roman"/>
          <w:sz w:val="28"/>
        </w:rPr>
        <w:t>А.</w:t>
      </w:r>
      <w:r w:rsidR="009D0871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 xml:space="preserve">В. </w:t>
      </w:r>
      <w:r w:rsidRPr="009D0871">
        <w:rPr>
          <w:rFonts w:ascii="Times New Roman" w:hAnsi="Times New Roman" w:cs="Times New Roman"/>
          <w:sz w:val="28"/>
        </w:rPr>
        <w:t>Милованов</w:t>
      </w:r>
      <w:r w:rsidR="009D0871">
        <w:rPr>
          <w:rFonts w:ascii="Times New Roman" w:hAnsi="Times New Roman" w:cs="Times New Roman"/>
          <w:sz w:val="28"/>
        </w:rPr>
        <w:t>.</w:t>
      </w:r>
      <w:r w:rsidR="001F3A90">
        <w:rPr>
          <w:rFonts w:ascii="Times New Roman" w:hAnsi="Times New Roman" w:cs="Times New Roman"/>
          <w:sz w:val="28"/>
        </w:rPr>
        <w:t xml:space="preserve"> </w:t>
      </w:r>
      <w:r w:rsidR="009D0871" w:rsidRPr="009D0871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9D0871" w:rsidRPr="009D0871">
        <w:rPr>
          <w:rFonts w:ascii="Times New Roman" w:hAnsi="Times New Roman" w:cs="Times New Roman"/>
          <w:sz w:val="28"/>
        </w:rPr>
        <w:t>) :</w:t>
      </w:r>
      <w:proofErr w:type="gramEnd"/>
      <w:r w:rsidR="009D0871" w:rsidRPr="009D0871">
        <w:rPr>
          <w:rFonts w:ascii="Times New Roman" w:hAnsi="Times New Roman" w:cs="Times New Roman"/>
          <w:sz w:val="28"/>
        </w:rPr>
        <w:t xml:space="preserve"> электронный </w:t>
      </w:r>
      <w:r w:rsidRPr="009D0871">
        <w:rPr>
          <w:rFonts w:ascii="Times New Roman" w:hAnsi="Times New Roman" w:cs="Times New Roman"/>
          <w:sz w:val="28"/>
        </w:rPr>
        <w:t xml:space="preserve">// Вестник аграрной науки. – 2020. </w:t>
      </w:r>
      <w:r w:rsidR="001F3A90">
        <w:rPr>
          <w:rFonts w:ascii="Times New Roman" w:hAnsi="Times New Roman" w:cs="Times New Roman"/>
          <w:sz w:val="28"/>
        </w:rPr>
        <w:t>–</w:t>
      </w:r>
      <w:r w:rsidRPr="009D0871">
        <w:rPr>
          <w:rFonts w:ascii="Times New Roman" w:hAnsi="Times New Roman" w:cs="Times New Roman"/>
          <w:sz w:val="28"/>
        </w:rPr>
        <w:t xml:space="preserve"> №</w:t>
      </w:r>
      <w:r w:rsidR="002216F8">
        <w:rPr>
          <w:rFonts w:ascii="Times New Roman" w:hAnsi="Times New Roman" w:cs="Times New Roman"/>
          <w:sz w:val="28"/>
        </w:rPr>
        <w:t xml:space="preserve"> </w:t>
      </w:r>
      <w:r w:rsidRPr="009D0871">
        <w:rPr>
          <w:rFonts w:ascii="Times New Roman" w:hAnsi="Times New Roman" w:cs="Times New Roman"/>
          <w:sz w:val="28"/>
        </w:rPr>
        <w:t>5</w:t>
      </w:r>
      <w:r w:rsidR="004D3200">
        <w:rPr>
          <w:rFonts w:ascii="Times New Roman" w:hAnsi="Times New Roman" w:cs="Times New Roman"/>
          <w:sz w:val="28"/>
        </w:rPr>
        <w:t xml:space="preserve"> (</w:t>
      </w:r>
      <w:r w:rsidRPr="009D0871">
        <w:rPr>
          <w:rFonts w:ascii="Times New Roman" w:hAnsi="Times New Roman" w:cs="Times New Roman"/>
          <w:sz w:val="28"/>
        </w:rPr>
        <w:t>86). – С. 51</w:t>
      </w:r>
      <w:r w:rsidR="009D0871">
        <w:rPr>
          <w:rFonts w:ascii="Times New Roman" w:hAnsi="Times New Roman" w:cs="Times New Roman"/>
          <w:sz w:val="28"/>
        </w:rPr>
        <w:t>–</w:t>
      </w:r>
      <w:r w:rsidRPr="009D0871">
        <w:rPr>
          <w:rFonts w:ascii="Times New Roman" w:hAnsi="Times New Roman" w:cs="Times New Roman"/>
          <w:sz w:val="28"/>
        </w:rPr>
        <w:t xml:space="preserve">58. </w:t>
      </w:r>
      <w:r w:rsidR="001F3A90" w:rsidRPr="00DF01FD">
        <w:rPr>
          <w:rFonts w:ascii="Times New Roman" w:hAnsi="Times New Roman" w:cs="Times New Roman"/>
          <w:sz w:val="28"/>
        </w:rPr>
        <w:t xml:space="preserve">– URL: </w:t>
      </w:r>
      <w:hyperlink r:id="rId36" w:history="1">
        <w:r w:rsidR="00611DC0" w:rsidRPr="00C227D4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https://www.elibrary.ru/item.asp?id=44094134</w:t>
        </w:r>
      </w:hyperlink>
      <w:r w:rsidR="00611DC0">
        <w:rPr>
          <w:rFonts w:ascii="Times New Roman" w:hAnsi="Times New Roman" w:cs="Times New Roman"/>
          <w:sz w:val="28"/>
        </w:rPr>
        <w:t xml:space="preserve"> </w:t>
      </w:r>
      <w:r w:rsidR="00611DC0" w:rsidRPr="00C227D4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05.11.2020)</w:t>
      </w:r>
    </w:p>
    <w:p w14:paraId="70734EAA" w14:textId="396D7F13" w:rsidR="00842316" w:rsidRDefault="00842316" w:rsidP="001F3A9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F3A90">
        <w:rPr>
          <w:rFonts w:ascii="Times New Roman" w:hAnsi="Times New Roman" w:cs="Times New Roman"/>
          <w:i/>
          <w:sz w:val="24"/>
        </w:rPr>
        <w:t xml:space="preserve">Одно из главных мест в селекции винограда сегодняшнего дня принадлежит аборигенным сортам. Именно аборигенные сорта обладают ценными в хозяйственном отношении признаками, такими как высококачественный урожай ягод, из которых впоследствии возможно получить вино высочайшего качества, а также устойчивость к суровым климатическим условиям. Однако, прежде чем начинать селекционную работу, необходимо провести различные </w:t>
      </w:r>
      <w:proofErr w:type="spellStart"/>
      <w:r w:rsidRPr="001F3A90">
        <w:rPr>
          <w:rFonts w:ascii="Times New Roman" w:hAnsi="Times New Roman" w:cs="Times New Roman"/>
          <w:i/>
          <w:sz w:val="24"/>
        </w:rPr>
        <w:t>предселекционные</w:t>
      </w:r>
      <w:proofErr w:type="spellEnd"/>
      <w:r w:rsidRPr="001F3A90">
        <w:rPr>
          <w:rFonts w:ascii="Times New Roman" w:hAnsi="Times New Roman" w:cs="Times New Roman"/>
          <w:i/>
          <w:sz w:val="24"/>
        </w:rPr>
        <w:t xml:space="preserve"> исследования, к числу которых относится и генетический анализ. Этот тип </w:t>
      </w:r>
      <w:proofErr w:type="spellStart"/>
      <w:r w:rsidRPr="001F3A90">
        <w:rPr>
          <w:rFonts w:ascii="Times New Roman" w:hAnsi="Times New Roman" w:cs="Times New Roman"/>
          <w:i/>
          <w:sz w:val="24"/>
        </w:rPr>
        <w:t>анализирования</w:t>
      </w:r>
      <w:proofErr w:type="spellEnd"/>
      <w:r w:rsidRPr="001F3A90">
        <w:rPr>
          <w:rFonts w:ascii="Times New Roman" w:hAnsi="Times New Roman" w:cs="Times New Roman"/>
          <w:i/>
          <w:sz w:val="24"/>
        </w:rPr>
        <w:t xml:space="preserve"> самый информативный из всех существующих, т.к. дает наиболее полное представление обо всех генетических предрасположенностях любого организма, а также о том, каким потенциалом обладают конкретные сорта, с которыми предстоит работать. Анализ проводится с использованием разнообразных молекулярно-генетических маркеров, в число которых входят IPBS маркеры. Механизм их действия основывается на использовании </w:t>
      </w:r>
      <w:proofErr w:type="spellStart"/>
      <w:r w:rsidRPr="001F3A90">
        <w:rPr>
          <w:rFonts w:ascii="Times New Roman" w:hAnsi="Times New Roman" w:cs="Times New Roman"/>
          <w:i/>
          <w:sz w:val="24"/>
        </w:rPr>
        <w:t>праймеров</w:t>
      </w:r>
      <w:proofErr w:type="spellEnd"/>
      <w:r w:rsidRPr="001F3A90">
        <w:rPr>
          <w:rFonts w:ascii="Times New Roman" w:hAnsi="Times New Roman" w:cs="Times New Roman"/>
          <w:i/>
          <w:sz w:val="24"/>
        </w:rPr>
        <w:t xml:space="preserve"> к последовательностям </w:t>
      </w:r>
      <w:proofErr w:type="spellStart"/>
      <w:r w:rsidRPr="001F3A90">
        <w:rPr>
          <w:rFonts w:ascii="Times New Roman" w:hAnsi="Times New Roman" w:cs="Times New Roman"/>
          <w:i/>
          <w:sz w:val="24"/>
        </w:rPr>
        <w:t>ретротранспозонов</w:t>
      </w:r>
      <w:proofErr w:type="spellEnd"/>
      <w:r w:rsidRPr="001F3A90">
        <w:rPr>
          <w:rFonts w:ascii="Times New Roman" w:hAnsi="Times New Roman" w:cs="Times New Roman"/>
          <w:i/>
          <w:sz w:val="24"/>
        </w:rPr>
        <w:t xml:space="preserve"> PBS (</w:t>
      </w:r>
      <w:proofErr w:type="spellStart"/>
      <w:r w:rsidRPr="001F3A90">
        <w:rPr>
          <w:rFonts w:ascii="Times New Roman" w:hAnsi="Times New Roman" w:cs="Times New Roman"/>
          <w:i/>
          <w:sz w:val="24"/>
        </w:rPr>
        <w:t>Primer</w:t>
      </w:r>
      <w:proofErr w:type="spellEnd"/>
      <w:r w:rsidRPr="001F3A9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F3A90">
        <w:rPr>
          <w:rFonts w:ascii="Times New Roman" w:hAnsi="Times New Roman" w:cs="Times New Roman"/>
          <w:i/>
          <w:sz w:val="24"/>
        </w:rPr>
        <w:t>binding</w:t>
      </w:r>
      <w:proofErr w:type="spellEnd"/>
      <w:r w:rsidRPr="001F3A9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F3A90">
        <w:rPr>
          <w:rFonts w:ascii="Times New Roman" w:hAnsi="Times New Roman" w:cs="Times New Roman"/>
          <w:i/>
          <w:sz w:val="24"/>
        </w:rPr>
        <w:t>site</w:t>
      </w:r>
      <w:proofErr w:type="spellEnd"/>
      <w:r w:rsidRPr="001F3A90">
        <w:rPr>
          <w:rFonts w:ascii="Times New Roman" w:hAnsi="Times New Roman" w:cs="Times New Roman"/>
          <w:i/>
          <w:sz w:val="24"/>
        </w:rPr>
        <w:t>, участок связывания</w:t>
      </w:r>
      <w:r w:rsidRPr="009D0871">
        <w:rPr>
          <w:rFonts w:ascii="Times New Roman" w:hAnsi="Times New Roman" w:cs="Times New Roman"/>
          <w:sz w:val="24"/>
        </w:rPr>
        <w:t xml:space="preserve"> тРНК).</w:t>
      </w:r>
    </w:p>
    <w:p w14:paraId="38B0DC09" w14:textId="663A88A7" w:rsidR="001F3A90" w:rsidRDefault="001F3A90" w:rsidP="009D087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5ABD0CD0" w14:textId="77777777" w:rsidR="00585086" w:rsidRDefault="002216F8" w:rsidP="0058508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6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Анализ совместимости </w:t>
      </w:r>
      <w:proofErr w:type="spellStart"/>
      <w:r w:rsidRPr="00A9146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привойно</w:t>
      </w:r>
      <w:proofErr w:type="spellEnd"/>
      <w:r w:rsidRPr="00A9146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-подвойных комбинаций виноградных саженцев по фенотипическим признакам</w:t>
      </w:r>
      <w:r w:rsidRPr="00A91461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461">
        <w:rPr>
          <w:rFonts w:ascii="Times New Roman" w:hAnsi="Times New Roman" w:cs="Times New Roman"/>
          <w:sz w:val="28"/>
          <w:szCs w:val="28"/>
        </w:rPr>
        <w:t>Г. Павлюченко,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461">
        <w:rPr>
          <w:rFonts w:ascii="Times New Roman" w:hAnsi="Times New Roman" w:cs="Times New Roman"/>
          <w:sz w:val="28"/>
          <w:szCs w:val="28"/>
        </w:rPr>
        <w:t>И. Зимина,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46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461">
        <w:rPr>
          <w:rFonts w:ascii="Times New Roman" w:hAnsi="Times New Roman" w:cs="Times New Roman"/>
          <w:sz w:val="28"/>
          <w:szCs w:val="28"/>
        </w:rPr>
        <w:t>Мельникова,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46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461">
        <w:rPr>
          <w:rFonts w:ascii="Times New Roman" w:hAnsi="Times New Roman" w:cs="Times New Roman"/>
          <w:sz w:val="28"/>
          <w:szCs w:val="28"/>
        </w:rPr>
        <w:t>Колесникова – Текст (визуальный</w:t>
      </w:r>
      <w:proofErr w:type="gramStart"/>
      <w:r w:rsidRPr="00A91461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A91461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Российской сельскохозяйственной науки. – 2020. – № 6. – С. 55–57. – URL: </w:t>
      </w:r>
      <w:hyperlink r:id="rId37" w:history="1">
        <w:r w:rsidRPr="00A9146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https://www.elibrary.ru/item.asp?id=44263124</w:t>
        </w:r>
      </w:hyperlink>
      <w:r w:rsidRPr="00A91461">
        <w:rPr>
          <w:rFonts w:ascii="Times New Roman" w:hAnsi="Times New Roman" w:cs="Times New Roman"/>
          <w:sz w:val="28"/>
          <w:szCs w:val="28"/>
        </w:rPr>
        <w:t xml:space="preserve"> (дата обращения 01.12.2020)</w:t>
      </w:r>
    </w:p>
    <w:p w14:paraId="189F2A8C" w14:textId="7B468083" w:rsidR="002216F8" w:rsidRPr="00A91461" w:rsidRDefault="002216F8" w:rsidP="00585086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61">
        <w:rPr>
          <w:rFonts w:ascii="Times New Roman" w:hAnsi="Times New Roman" w:cs="Times New Roman"/>
          <w:i/>
          <w:sz w:val="24"/>
          <w:szCs w:val="24"/>
        </w:rPr>
        <w:t xml:space="preserve">Исследования проведены во </w:t>
      </w:r>
      <w:proofErr w:type="spellStart"/>
      <w:r w:rsidRPr="00A91461">
        <w:rPr>
          <w:rFonts w:ascii="Times New Roman" w:hAnsi="Times New Roman" w:cs="Times New Roman"/>
          <w:i/>
          <w:sz w:val="24"/>
          <w:szCs w:val="24"/>
        </w:rPr>
        <w:t>ВНИИВиВ</w:t>
      </w:r>
      <w:proofErr w:type="spellEnd"/>
      <w:r w:rsidRPr="00A91461">
        <w:rPr>
          <w:rFonts w:ascii="Times New Roman" w:hAnsi="Times New Roman" w:cs="Times New Roman"/>
          <w:i/>
          <w:sz w:val="24"/>
          <w:szCs w:val="24"/>
        </w:rPr>
        <w:t xml:space="preserve"> имени Я.И. Потапенко - филиал ФГБНУ </w:t>
      </w:r>
      <w:r w:rsidRPr="00A9146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ФРАНЦ. С целью определения оптимальных фенотипических параметров, характеризующих совместимость </w:t>
      </w:r>
      <w:proofErr w:type="spellStart"/>
      <w:r w:rsidRPr="00A91461">
        <w:rPr>
          <w:rFonts w:ascii="Times New Roman" w:hAnsi="Times New Roman" w:cs="Times New Roman"/>
          <w:i/>
          <w:sz w:val="24"/>
          <w:szCs w:val="24"/>
        </w:rPr>
        <w:t>эксплантов</w:t>
      </w:r>
      <w:proofErr w:type="spellEnd"/>
      <w:r w:rsidRPr="00A91461">
        <w:rPr>
          <w:rFonts w:ascii="Times New Roman" w:hAnsi="Times New Roman" w:cs="Times New Roman"/>
          <w:i/>
          <w:sz w:val="24"/>
          <w:szCs w:val="24"/>
        </w:rPr>
        <w:t xml:space="preserve"> при производстве привитых саженцев, были использованы сорта с низкой степенью укоренения - Голубок, Фиолетовый ранний и сорта подвоя, включенные в Государственный реестр селекционных достижений РФ, допущенных к использованию - </w:t>
      </w:r>
      <w:proofErr w:type="spellStart"/>
      <w:r w:rsidRPr="00A91461">
        <w:rPr>
          <w:rFonts w:ascii="Times New Roman" w:hAnsi="Times New Roman" w:cs="Times New Roman"/>
          <w:i/>
          <w:sz w:val="24"/>
          <w:szCs w:val="24"/>
        </w:rPr>
        <w:t>Кобер</w:t>
      </w:r>
      <w:proofErr w:type="spellEnd"/>
      <w:r w:rsidRPr="00A91461">
        <w:rPr>
          <w:rFonts w:ascii="Times New Roman" w:hAnsi="Times New Roman" w:cs="Times New Roman"/>
          <w:i/>
          <w:sz w:val="24"/>
          <w:szCs w:val="24"/>
        </w:rPr>
        <w:t xml:space="preserve"> 5ББ, РР 101-14, </w:t>
      </w:r>
      <w:proofErr w:type="spellStart"/>
      <w:r w:rsidRPr="00A91461">
        <w:rPr>
          <w:rFonts w:ascii="Times New Roman" w:hAnsi="Times New Roman" w:cs="Times New Roman"/>
          <w:i/>
          <w:sz w:val="24"/>
          <w:szCs w:val="24"/>
        </w:rPr>
        <w:t>Виерул</w:t>
      </w:r>
      <w:proofErr w:type="spellEnd"/>
      <w:r w:rsidRPr="00A91461">
        <w:rPr>
          <w:rFonts w:ascii="Times New Roman" w:hAnsi="Times New Roman" w:cs="Times New Roman"/>
          <w:i/>
          <w:sz w:val="24"/>
          <w:szCs w:val="24"/>
        </w:rPr>
        <w:t xml:space="preserve"> - 3. Установлено, что генотип подвоя PP 101-14 стимулирует раннее распускание почек на привое и образование каллуса во время стратификации прививок. Образование кругового каллуса не служит определяющим показателем совместимости прививаемых компонентов, указывает на потенциал подвойного сорта. Основная гибель прививок происходит через 20-30 дней после посадки в школку вследствие неполного срастания прививаемых компонентов, отсутствия единой проводящей системы. Установлено, что сорта Фиолетовый ранний и Голубок более совместимы с подвойным сортом </w:t>
      </w:r>
      <w:proofErr w:type="spellStart"/>
      <w:r w:rsidRPr="00A91461">
        <w:rPr>
          <w:rFonts w:ascii="Times New Roman" w:hAnsi="Times New Roman" w:cs="Times New Roman"/>
          <w:i/>
          <w:sz w:val="24"/>
          <w:szCs w:val="24"/>
        </w:rPr>
        <w:t>Виерул</w:t>
      </w:r>
      <w:proofErr w:type="spellEnd"/>
      <w:r w:rsidRPr="00A91461">
        <w:rPr>
          <w:rFonts w:ascii="Times New Roman" w:hAnsi="Times New Roman" w:cs="Times New Roman"/>
          <w:i/>
          <w:sz w:val="24"/>
          <w:szCs w:val="24"/>
        </w:rPr>
        <w:t xml:space="preserve"> - 3, выход привитых саженцев - 14,2 и 16,8 % соответственно...</w:t>
      </w:r>
    </w:p>
    <w:p w14:paraId="6E99602F" w14:textId="77777777" w:rsidR="002216F8" w:rsidRDefault="002216F8" w:rsidP="009D087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75B0AB82" w14:textId="21A15EB5" w:rsidR="001F3A90" w:rsidRDefault="001F3A90" w:rsidP="00585086">
      <w:pPr>
        <w:pStyle w:val="a3"/>
        <w:ind w:firstLine="709"/>
        <w:jc w:val="both"/>
      </w:pPr>
      <w:r w:rsidRPr="001F3A90">
        <w:rPr>
          <w:rFonts w:ascii="Times New Roman" w:hAnsi="Times New Roman" w:cs="Times New Roman"/>
          <w:sz w:val="28"/>
        </w:rPr>
        <w:t>Составитель: Л. М. Бабанина</w:t>
      </w:r>
      <w:bookmarkStart w:id="0" w:name="_GoBack"/>
      <w:bookmarkEnd w:id="0"/>
    </w:p>
    <w:sectPr w:rsidR="001F3A90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7ACD0" w14:textId="77777777" w:rsidR="00EA7350" w:rsidRDefault="00EA7350" w:rsidP="009D0871">
      <w:pPr>
        <w:spacing w:after="0" w:line="240" w:lineRule="auto"/>
      </w:pPr>
      <w:r>
        <w:separator/>
      </w:r>
    </w:p>
  </w:endnote>
  <w:endnote w:type="continuationSeparator" w:id="0">
    <w:p w14:paraId="4AFCE755" w14:textId="77777777" w:rsidR="00EA7350" w:rsidRDefault="00EA7350" w:rsidP="009D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752101"/>
      <w:docPartObj>
        <w:docPartGallery w:val="Page Numbers (Bottom of Page)"/>
        <w:docPartUnique/>
      </w:docPartObj>
    </w:sdtPr>
    <w:sdtEndPr/>
    <w:sdtContent>
      <w:p w14:paraId="3BBE3A59" w14:textId="779F26BD" w:rsidR="009D0871" w:rsidRDefault="009D08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580CE3" w14:textId="77777777" w:rsidR="009D0871" w:rsidRDefault="009D08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7A2A0" w14:textId="77777777" w:rsidR="00EA7350" w:rsidRDefault="00EA7350" w:rsidP="009D0871">
      <w:pPr>
        <w:spacing w:after="0" w:line="240" w:lineRule="auto"/>
      </w:pPr>
      <w:r>
        <w:separator/>
      </w:r>
    </w:p>
  </w:footnote>
  <w:footnote w:type="continuationSeparator" w:id="0">
    <w:p w14:paraId="0C844ADC" w14:textId="77777777" w:rsidR="00EA7350" w:rsidRDefault="00EA7350" w:rsidP="009D0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D0"/>
    <w:rsid w:val="00025288"/>
    <w:rsid w:val="00036CD1"/>
    <w:rsid w:val="000617F8"/>
    <w:rsid w:val="00081F99"/>
    <w:rsid w:val="000B1AE4"/>
    <w:rsid w:val="0014369A"/>
    <w:rsid w:val="00161476"/>
    <w:rsid w:val="00167CB2"/>
    <w:rsid w:val="001B049C"/>
    <w:rsid w:val="001E72B0"/>
    <w:rsid w:val="001F3A90"/>
    <w:rsid w:val="002216F8"/>
    <w:rsid w:val="0022735E"/>
    <w:rsid w:val="002612F2"/>
    <w:rsid w:val="002B0A88"/>
    <w:rsid w:val="003122C0"/>
    <w:rsid w:val="00324542"/>
    <w:rsid w:val="00325637"/>
    <w:rsid w:val="00334551"/>
    <w:rsid w:val="00356A17"/>
    <w:rsid w:val="0038057A"/>
    <w:rsid w:val="00382EE9"/>
    <w:rsid w:val="003C0281"/>
    <w:rsid w:val="004264A4"/>
    <w:rsid w:val="004416BD"/>
    <w:rsid w:val="00462A53"/>
    <w:rsid w:val="004C07D3"/>
    <w:rsid w:val="004C22EB"/>
    <w:rsid w:val="004D2D00"/>
    <w:rsid w:val="004D3200"/>
    <w:rsid w:val="004D3EC7"/>
    <w:rsid w:val="004D4B58"/>
    <w:rsid w:val="005279E1"/>
    <w:rsid w:val="00540B67"/>
    <w:rsid w:val="00542449"/>
    <w:rsid w:val="00545773"/>
    <w:rsid w:val="00572EA5"/>
    <w:rsid w:val="00585086"/>
    <w:rsid w:val="00597F8A"/>
    <w:rsid w:val="005A5550"/>
    <w:rsid w:val="005D2765"/>
    <w:rsid w:val="005F2CA7"/>
    <w:rsid w:val="005F67DA"/>
    <w:rsid w:val="00611DC0"/>
    <w:rsid w:val="006322A2"/>
    <w:rsid w:val="00640E86"/>
    <w:rsid w:val="00661A61"/>
    <w:rsid w:val="006C00D0"/>
    <w:rsid w:val="0070045C"/>
    <w:rsid w:val="0071230C"/>
    <w:rsid w:val="0074447D"/>
    <w:rsid w:val="00765FD9"/>
    <w:rsid w:val="00772149"/>
    <w:rsid w:val="00780CCC"/>
    <w:rsid w:val="008231EE"/>
    <w:rsid w:val="00842316"/>
    <w:rsid w:val="00853322"/>
    <w:rsid w:val="008641B3"/>
    <w:rsid w:val="0087545E"/>
    <w:rsid w:val="00875963"/>
    <w:rsid w:val="008768C2"/>
    <w:rsid w:val="008D34F2"/>
    <w:rsid w:val="008E2E11"/>
    <w:rsid w:val="008E5BB0"/>
    <w:rsid w:val="00910132"/>
    <w:rsid w:val="009317A3"/>
    <w:rsid w:val="009A1176"/>
    <w:rsid w:val="009A16C9"/>
    <w:rsid w:val="009D0871"/>
    <w:rsid w:val="00A16E26"/>
    <w:rsid w:val="00A27FBF"/>
    <w:rsid w:val="00A65B47"/>
    <w:rsid w:val="00AA7C70"/>
    <w:rsid w:val="00AD7814"/>
    <w:rsid w:val="00AE02C2"/>
    <w:rsid w:val="00B26C2A"/>
    <w:rsid w:val="00B27B8F"/>
    <w:rsid w:val="00B57D3D"/>
    <w:rsid w:val="00B924BA"/>
    <w:rsid w:val="00BE4EFA"/>
    <w:rsid w:val="00C1253F"/>
    <w:rsid w:val="00C227D4"/>
    <w:rsid w:val="00C27A7F"/>
    <w:rsid w:val="00C515A1"/>
    <w:rsid w:val="00C820EE"/>
    <w:rsid w:val="00C837EF"/>
    <w:rsid w:val="00CA71C2"/>
    <w:rsid w:val="00CB70AE"/>
    <w:rsid w:val="00CC06D3"/>
    <w:rsid w:val="00D07CDC"/>
    <w:rsid w:val="00D21078"/>
    <w:rsid w:val="00D366F7"/>
    <w:rsid w:val="00D778FE"/>
    <w:rsid w:val="00D86559"/>
    <w:rsid w:val="00DE2EDD"/>
    <w:rsid w:val="00E06BD0"/>
    <w:rsid w:val="00E309C5"/>
    <w:rsid w:val="00E35E2A"/>
    <w:rsid w:val="00EA32E2"/>
    <w:rsid w:val="00EA7350"/>
    <w:rsid w:val="00EC6B54"/>
    <w:rsid w:val="00F17513"/>
    <w:rsid w:val="00F23D0D"/>
    <w:rsid w:val="00F64A10"/>
    <w:rsid w:val="00F7409F"/>
    <w:rsid w:val="00FB0712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A203"/>
  <w15:chartTrackingRefBased/>
  <w15:docId w15:val="{2AB70541-2391-4D42-B445-D82FA178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C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D08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087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D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871"/>
  </w:style>
  <w:style w:type="paragraph" w:styleId="a8">
    <w:name w:val="footer"/>
    <w:basedOn w:val="a"/>
    <w:link w:val="a9"/>
    <w:uiPriority w:val="99"/>
    <w:unhideWhenUsed/>
    <w:rsid w:val="009D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871"/>
  </w:style>
  <w:style w:type="table" w:customStyle="1" w:styleId="1">
    <w:name w:val="Сетка таблицы1"/>
    <w:basedOn w:val="a1"/>
    <w:uiPriority w:val="59"/>
    <w:rsid w:val="005457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3989518" TargetMode="External"/><Relationship Id="rId13" Type="http://schemas.openxmlformats.org/officeDocument/2006/relationships/hyperlink" Target="https://www.elibrary.ru/item.asp?id=44263123" TargetMode="External"/><Relationship Id="rId18" Type="http://schemas.openxmlformats.org/officeDocument/2006/relationships/hyperlink" Target="https://www.elibrary.ru/item.asp?id=441916" TargetMode="External"/><Relationship Id="rId26" Type="http://schemas.openxmlformats.org/officeDocument/2006/relationships/hyperlink" Target="https://www.elibrary.ru/item.asp?id=44191667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3979889" TargetMode="External"/><Relationship Id="rId34" Type="http://schemas.openxmlformats.org/officeDocument/2006/relationships/hyperlink" Target="https://www.elibrary.ru/item.asp?id=44094133" TargetMode="External"/><Relationship Id="rId7" Type="http://schemas.openxmlformats.org/officeDocument/2006/relationships/hyperlink" Target="https://www.elibrary.ru/item.asp?id=44191676" TargetMode="External"/><Relationship Id="rId12" Type="http://schemas.openxmlformats.org/officeDocument/2006/relationships/hyperlink" Target="https://www.elibrary.ru/item.asp?id=44263123" TargetMode="External"/><Relationship Id="rId17" Type="http://schemas.openxmlformats.org/officeDocument/2006/relationships/hyperlink" Target="https://www.elibrary.ru/item.asp?id=44094135" TargetMode="External"/><Relationship Id="rId25" Type="http://schemas.openxmlformats.org/officeDocument/2006/relationships/hyperlink" Target="https://www.elibrary.ru/item.asp?id=43842537" TargetMode="External"/><Relationship Id="rId33" Type="http://schemas.openxmlformats.org/officeDocument/2006/relationships/hyperlink" Target="https://www.elibrary.ru/item.asp?id=43989511%20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43979885%20" TargetMode="External"/><Relationship Id="rId20" Type="http://schemas.openxmlformats.org/officeDocument/2006/relationships/hyperlink" Target="https://elibrary.ru/item.asp?id=44006074" TargetMode="External"/><Relationship Id="rId29" Type="http://schemas.openxmlformats.org/officeDocument/2006/relationships/hyperlink" Target="https://www.elibrary.ru/item.asp?id=4419166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elibrary.ru/item.asp?id=44134021%20" TargetMode="External"/><Relationship Id="rId24" Type="http://schemas.openxmlformats.org/officeDocument/2006/relationships/hyperlink" Target="https://www.elibrary.ru/item.asp?id=43068866" TargetMode="External"/><Relationship Id="rId32" Type="http://schemas.openxmlformats.org/officeDocument/2006/relationships/hyperlink" Target="https://www.elibrary.ru/item.asp?id=44131443" TargetMode="External"/><Relationship Id="rId37" Type="http://schemas.openxmlformats.org/officeDocument/2006/relationships/hyperlink" Target="https://www.elibrary.ru/item.asp?id=44263124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2.gif"/><Relationship Id="rId23" Type="http://schemas.openxmlformats.org/officeDocument/2006/relationships/hyperlink" Target="https://www.elibrary.ru/item.asp?id=43914554" TargetMode="External"/><Relationship Id="rId28" Type="http://schemas.openxmlformats.org/officeDocument/2006/relationships/hyperlink" Target="https://www.elibrary.ru/item.asp?id=44191669" TargetMode="External"/><Relationship Id="rId36" Type="http://schemas.openxmlformats.org/officeDocument/2006/relationships/hyperlink" Target="https://www.elibrary.ru/item.asp?id=44094134" TargetMode="External"/><Relationship Id="rId10" Type="http://schemas.openxmlformats.org/officeDocument/2006/relationships/hyperlink" Target="https://www.elibrary.ru/item.asp?id=43989516" TargetMode="External"/><Relationship Id="rId19" Type="http://schemas.openxmlformats.org/officeDocument/2006/relationships/hyperlink" Target="https://www.elibrary.ru/item.asp?id=43955891" TargetMode="External"/><Relationship Id="rId31" Type="http://schemas.openxmlformats.org/officeDocument/2006/relationships/hyperlink" Target="https://www.elibrary.ru/item.asp?id=4409414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library.ru/item.asp?id=43989518%20" TargetMode="External"/><Relationship Id="rId14" Type="http://schemas.openxmlformats.org/officeDocument/2006/relationships/hyperlink" Target="https://www.elibrary.ru/item.asp?id=43979886" TargetMode="External"/><Relationship Id="rId22" Type="http://schemas.openxmlformats.org/officeDocument/2006/relationships/hyperlink" Target="https://www.elibrary.ru/item.asp?id=43979889%20" TargetMode="External"/><Relationship Id="rId27" Type="http://schemas.openxmlformats.org/officeDocument/2006/relationships/hyperlink" Target="https://www.elibrary.ru/item.asp?id=44191667" TargetMode="External"/><Relationship Id="rId30" Type="http://schemas.openxmlformats.org/officeDocument/2006/relationships/hyperlink" Target="https://www.elibrary.ru/item.asp?id=44094528" TargetMode="External"/><Relationship Id="rId35" Type="http://schemas.openxmlformats.org/officeDocument/2006/relationships/hyperlink" Target="https://www.elibrary.ru/item.asp?id=44191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Алёна Бабанина</cp:lastModifiedBy>
  <cp:revision>64</cp:revision>
  <dcterms:created xsi:type="dcterms:W3CDTF">2020-10-29T12:28:00Z</dcterms:created>
  <dcterms:modified xsi:type="dcterms:W3CDTF">2020-12-10T04:01:00Z</dcterms:modified>
</cp:coreProperties>
</file>