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70944" w:rsidRPr="00720F3B" w:rsidTr="00257D14">
        <w:tc>
          <w:tcPr>
            <w:tcW w:w="828" w:type="pct"/>
          </w:tcPr>
          <w:p w:rsidR="00470944" w:rsidRPr="00720F3B" w:rsidRDefault="00470944" w:rsidP="00257D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7E7431" wp14:editId="043C762A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470944" w:rsidRPr="00720F3B" w:rsidRDefault="00470944" w:rsidP="00257D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470944" w:rsidRPr="00720F3B" w:rsidRDefault="00470944" w:rsidP="00257D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470944" w:rsidRPr="00470944" w:rsidRDefault="00470944" w:rsidP="0038184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381849" w:rsidRDefault="00381849" w:rsidP="0038184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81849">
        <w:rPr>
          <w:rFonts w:ascii="Times New Roman" w:hAnsi="Times New Roman" w:cs="Times New Roman"/>
          <w:b/>
          <w:sz w:val="28"/>
        </w:rPr>
        <w:t>Птицеводство</w:t>
      </w:r>
    </w:p>
    <w:p w:rsidR="000E0FA8" w:rsidRPr="000E0FA8" w:rsidRDefault="000E0FA8" w:rsidP="000E0FA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E0FA8">
        <w:rPr>
          <w:rFonts w:ascii="Times New Roman" w:hAnsi="Times New Roman" w:cs="Times New Roman"/>
          <w:b/>
          <w:sz w:val="28"/>
        </w:rPr>
        <w:t>Буяров</w:t>
      </w:r>
      <w:proofErr w:type="spellEnd"/>
      <w:r w:rsidRPr="000E0FA8">
        <w:rPr>
          <w:rFonts w:ascii="Times New Roman" w:hAnsi="Times New Roman" w:cs="Times New Roman"/>
          <w:b/>
          <w:sz w:val="28"/>
        </w:rPr>
        <w:t>, А. В.</w:t>
      </w:r>
      <w:r w:rsidRPr="000E0FA8">
        <w:rPr>
          <w:rFonts w:ascii="Times New Roman" w:hAnsi="Times New Roman" w:cs="Times New Roman"/>
          <w:sz w:val="28"/>
        </w:rPr>
        <w:t xml:space="preserve"> Промышленное птицеводство России: состояние и при</w:t>
      </w:r>
      <w:r w:rsidRPr="000E0FA8">
        <w:rPr>
          <w:rFonts w:ascii="Times New Roman" w:hAnsi="Times New Roman" w:cs="Times New Roman"/>
          <w:sz w:val="28"/>
        </w:rPr>
        <w:t>о</w:t>
      </w:r>
      <w:r w:rsidRPr="000E0FA8">
        <w:rPr>
          <w:rFonts w:ascii="Times New Roman" w:hAnsi="Times New Roman" w:cs="Times New Roman"/>
          <w:sz w:val="28"/>
        </w:rPr>
        <w:t>ритетные направления развития / А.</w:t>
      </w:r>
      <w:r>
        <w:rPr>
          <w:rFonts w:ascii="Times New Roman" w:hAnsi="Times New Roman" w:cs="Times New Roman"/>
          <w:sz w:val="28"/>
        </w:rPr>
        <w:t xml:space="preserve"> </w:t>
      </w:r>
      <w:r w:rsidRPr="000E0FA8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0E0FA8">
        <w:rPr>
          <w:rFonts w:ascii="Times New Roman" w:hAnsi="Times New Roman" w:cs="Times New Roman"/>
          <w:sz w:val="28"/>
        </w:rPr>
        <w:t>Буяров</w:t>
      </w:r>
      <w:proofErr w:type="spellEnd"/>
      <w:r w:rsidRPr="000E0FA8">
        <w:rPr>
          <w:rFonts w:ascii="Times New Roman" w:hAnsi="Times New Roman" w:cs="Times New Roman"/>
          <w:sz w:val="28"/>
        </w:rPr>
        <w:t xml:space="preserve">, В. С. </w:t>
      </w:r>
      <w:proofErr w:type="spellStart"/>
      <w:r w:rsidRPr="000E0FA8">
        <w:rPr>
          <w:rFonts w:ascii="Times New Roman" w:hAnsi="Times New Roman" w:cs="Times New Roman"/>
          <w:sz w:val="28"/>
        </w:rPr>
        <w:t>Буяров</w:t>
      </w:r>
      <w:proofErr w:type="spellEnd"/>
      <w:r w:rsidRPr="000E0FA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E0FA8">
        <w:rPr>
          <w:rFonts w:ascii="Times New Roman" w:hAnsi="Times New Roman" w:cs="Times New Roman"/>
          <w:sz w:val="28"/>
        </w:rPr>
        <w:t>Аграр</w:t>
      </w:r>
      <w:proofErr w:type="spellEnd"/>
      <w:r w:rsidR="00333348">
        <w:rPr>
          <w:rFonts w:ascii="Times New Roman" w:hAnsi="Times New Roman" w:cs="Times New Roman"/>
          <w:sz w:val="28"/>
        </w:rPr>
        <w:t>.</w:t>
      </w:r>
      <w:r w:rsidRPr="000E0F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0FA8">
        <w:rPr>
          <w:rFonts w:ascii="Times New Roman" w:hAnsi="Times New Roman" w:cs="Times New Roman"/>
          <w:sz w:val="28"/>
        </w:rPr>
        <w:t>вестн</w:t>
      </w:r>
      <w:proofErr w:type="spellEnd"/>
      <w:r w:rsidR="00333348">
        <w:rPr>
          <w:rFonts w:ascii="Times New Roman" w:hAnsi="Times New Roman" w:cs="Times New Roman"/>
          <w:sz w:val="28"/>
        </w:rPr>
        <w:t>.</w:t>
      </w:r>
      <w:r w:rsidRPr="000E0F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0FA8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0E0FA8">
        <w:rPr>
          <w:rFonts w:ascii="Times New Roman" w:hAnsi="Times New Roman" w:cs="Times New Roman"/>
          <w:sz w:val="28"/>
        </w:rPr>
        <w:t xml:space="preserve">. – 2017. </w:t>
      </w:r>
      <w:r>
        <w:rPr>
          <w:rFonts w:ascii="Times New Roman" w:hAnsi="Times New Roman" w:cs="Times New Roman"/>
          <w:sz w:val="28"/>
        </w:rPr>
        <w:t>–</w:t>
      </w:r>
      <w:r w:rsidRPr="000E0FA8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0E0FA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0E0FA8">
        <w:rPr>
          <w:rFonts w:ascii="Times New Roman" w:hAnsi="Times New Roman" w:cs="Times New Roman"/>
          <w:sz w:val="28"/>
        </w:rPr>
        <w:t>(19). – С. 82-91.</w:t>
      </w:r>
    </w:p>
    <w:p w:rsidR="00A22F1A" w:rsidRDefault="000E0FA8" w:rsidP="00A22F1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E0FA8">
        <w:rPr>
          <w:rFonts w:ascii="Times New Roman" w:hAnsi="Times New Roman" w:cs="Times New Roman"/>
          <w:sz w:val="24"/>
        </w:rPr>
        <w:t>Развитие животноводства и птицеводства является залогом обеспечения прод</w:t>
      </w:r>
      <w:r w:rsidRPr="000E0FA8">
        <w:rPr>
          <w:rFonts w:ascii="Times New Roman" w:hAnsi="Times New Roman" w:cs="Times New Roman"/>
          <w:sz w:val="24"/>
        </w:rPr>
        <w:t>о</w:t>
      </w:r>
      <w:r w:rsidRPr="000E0FA8">
        <w:rPr>
          <w:rFonts w:ascii="Times New Roman" w:hAnsi="Times New Roman" w:cs="Times New Roman"/>
          <w:sz w:val="24"/>
        </w:rPr>
        <w:t xml:space="preserve">вольственной безопасности государства. Производство мяса птицы (в убойной массе) в хозяйствах всех категорий в 2016 г. составило 4,65 </w:t>
      </w:r>
      <w:proofErr w:type="spellStart"/>
      <w:r w:rsidRPr="000E0FA8">
        <w:rPr>
          <w:rFonts w:ascii="Times New Roman" w:hAnsi="Times New Roman" w:cs="Times New Roman"/>
          <w:sz w:val="24"/>
        </w:rPr>
        <w:t>млн</w:t>
      </w:r>
      <w:proofErr w:type="gramStart"/>
      <w:r w:rsidRPr="000E0FA8">
        <w:rPr>
          <w:rFonts w:ascii="Times New Roman" w:hAnsi="Times New Roman" w:cs="Times New Roman"/>
          <w:sz w:val="24"/>
        </w:rPr>
        <w:t>.т</w:t>
      </w:r>
      <w:proofErr w:type="spellEnd"/>
      <w:proofErr w:type="gramEnd"/>
      <w:r w:rsidRPr="000E0FA8">
        <w:rPr>
          <w:rFonts w:ascii="Times New Roman" w:hAnsi="Times New Roman" w:cs="Times New Roman"/>
          <w:sz w:val="24"/>
        </w:rPr>
        <w:t>, (+2,6 % к уровню 2015 г.), пр</w:t>
      </w:r>
      <w:r w:rsidRPr="000E0FA8">
        <w:rPr>
          <w:rFonts w:ascii="Times New Roman" w:hAnsi="Times New Roman" w:cs="Times New Roman"/>
          <w:sz w:val="24"/>
        </w:rPr>
        <w:t>о</w:t>
      </w:r>
      <w:r w:rsidRPr="000E0FA8">
        <w:rPr>
          <w:rFonts w:ascii="Times New Roman" w:hAnsi="Times New Roman" w:cs="Times New Roman"/>
          <w:sz w:val="24"/>
        </w:rPr>
        <w:t>изводство яиц - 43,53 млрд. шт., что на 2,2 % больше, чем за аналогичный период 2015 г. Практически 100 % яиц и мяса птицы производится на отечественных птицефабриках. Представлен рейтинг субъектов ЦФО РФ по доле производства продуктов птицеводства в хозяйствах всех категорий, а также уровень самообеспеченности субъектов ЦФО РФ м</w:t>
      </w:r>
      <w:r w:rsidRPr="000E0FA8">
        <w:rPr>
          <w:rFonts w:ascii="Times New Roman" w:hAnsi="Times New Roman" w:cs="Times New Roman"/>
          <w:sz w:val="24"/>
        </w:rPr>
        <w:t>я</w:t>
      </w:r>
      <w:r w:rsidRPr="000E0FA8">
        <w:rPr>
          <w:rFonts w:ascii="Times New Roman" w:hAnsi="Times New Roman" w:cs="Times New Roman"/>
          <w:sz w:val="24"/>
        </w:rPr>
        <w:t xml:space="preserve">сом птицы в 2016 г. На основании проведенных исследований предложены </w:t>
      </w:r>
      <w:r w:rsidR="00A22F1A">
        <w:rPr>
          <w:rFonts w:ascii="Times New Roman" w:hAnsi="Times New Roman" w:cs="Times New Roman"/>
          <w:sz w:val="24"/>
        </w:rPr>
        <w:t>р</w:t>
      </w:r>
      <w:r w:rsidRPr="000E0FA8">
        <w:rPr>
          <w:rFonts w:ascii="Times New Roman" w:hAnsi="Times New Roman" w:cs="Times New Roman"/>
          <w:sz w:val="24"/>
        </w:rPr>
        <w:t>есурсосбер</w:t>
      </w:r>
      <w:r w:rsidRPr="000E0FA8">
        <w:rPr>
          <w:rFonts w:ascii="Times New Roman" w:hAnsi="Times New Roman" w:cs="Times New Roman"/>
          <w:sz w:val="24"/>
        </w:rPr>
        <w:t>е</w:t>
      </w:r>
      <w:r w:rsidRPr="000E0FA8">
        <w:rPr>
          <w:rFonts w:ascii="Times New Roman" w:hAnsi="Times New Roman" w:cs="Times New Roman"/>
          <w:sz w:val="24"/>
        </w:rPr>
        <w:t>гающие технологии производства мяса бройлеров</w:t>
      </w:r>
      <w:r w:rsidR="00A22F1A" w:rsidRPr="00A22F1A">
        <w:rPr>
          <w:rFonts w:ascii="Times New Roman" w:hAnsi="Times New Roman" w:cs="Times New Roman"/>
          <w:sz w:val="24"/>
        </w:rPr>
        <w:t xml:space="preserve"> </w:t>
      </w:r>
      <w:r w:rsidR="00A22F1A">
        <w:rPr>
          <w:rFonts w:ascii="Times New Roman" w:hAnsi="Times New Roman" w:cs="Times New Roman"/>
          <w:sz w:val="24"/>
        </w:rPr>
        <w:t xml:space="preserve">и </w:t>
      </w:r>
      <w:r w:rsidR="00A22F1A" w:rsidRPr="000E0FA8">
        <w:rPr>
          <w:rFonts w:ascii="Times New Roman" w:hAnsi="Times New Roman" w:cs="Times New Roman"/>
          <w:sz w:val="24"/>
        </w:rPr>
        <w:t>приоритетны</w:t>
      </w:r>
      <w:r w:rsidR="00A22F1A">
        <w:rPr>
          <w:rFonts w:ascii="Times New Roman" w:hAnsi="Times New Roman" w:cs="Times New Roman"/>
          <w:sz w:val="24"/>
        </w:rPr>
        <w:t>е</w:t>
      </w:r>
      <w:r w:rsidR="00A22F1A" w:rsidRPr="000E0FA8">
        <w:rPr>
          <w:rFonts w:ascii="Times New Roman" w:hAnsi="Times New Roman" w:cs="Times New Roman"/>
          <w:sz w:val="24"/>
        </w:rPr>
        <w:t xml:space="preserve"> направлени</w:t>
      </w:r>
      <w:r w:rsidR="00A22F1A">
        <w:rPr>
          <w:rFonts w:ascii="Times New Roman" w:hAnsi="Times New Roman" w:cs="Times New Roman"/>
          <w:sz w:val="24"/>
        </w:rPr>
        <w:t>я</w:t>
      </w:r>
      <w:r w:rsidR="00A22F1A" w:rsidRPr="000E0FA8">
        <w:rPr>
          <w:rFonts w:ascii="Times New Roman" w:hAnsi="Times New Roman" w:cs="Times New Roman"/>
          <w:sz w:val="24"/>
        </w:rPr>
        <w:t xml:space="preserve"> по разв</w:t>
      </w:r>
      <w:r w:rsidR="00A22F1A" w:rsidRPr="000E0FA8">
        <w:rPr>
          <w:rFonts w:ascii="Times New Roman" w:hAnsi="Times New Roman" w:cs="Times New Roman"/>
          <w:sz w:val="24"/>
        </w:rPr>
        <w:t>и</w:t>
      </w:r>
      <w:r w:rsidR="00A22F1A" w:rsidRPr="000E0FA8">
        <w:rPr>
          <w:rFonts w:ascii="Times New Roman" w:hAnsi="Times New Roman" w:cs="Times New Roman"/>
          <w:sz w:val="24"/>
        </w:rPr>
        <w:t>тию отрасли и обеспечению продовольственной безопасности</w:t>
      </w:r>
      <w:r w:rsidR="00A22F1A">
        <w:rPr>
          <w:rFonts w:ascii="Times New Roman" w:hAnsi="Times New Roman" w:cs="Times New Roman"/>
          <w:sz w:val="24"/>
        </w:rPr>
        <w:t>.</w:t>
      </w:r>
    </w:p>
    <w:p w:rsidR="000E0FA8" w:rsidRDefault="000E0FA8" w:rsidP="000E0FA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20679" w:rsidRDefault="00020679" w:rsidP="000206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CE">
        <w:rPr>
          <w:rFonts w:ascii="Times New Roman" w:hAnsi="Times New Roman" w:cs="Times New Roman"/>
          <w:b/>
          <w:sz w:val="28"/>
          <w:szCs w:val="28"/>
        </w:rPr>
        <w:t>Дмитриева О. С.</w:t>
      </w:r>
      <w:r w:rsidRPr="00EA70CE">
        <w:rPr>
          <w:rFonts w:ascii="Times New Roman" w:hAnsi="Times New Roman" w:cs="Times New Roman"/>
          <w:sz w:val="28"/>
          <w:szCs w:val="28"/>
        </w:rPr>
        <w:t xml:space="preserve"> Влияние рибофлавина на зрительный анализатор э</w:t>
      </w:r>
      <w:r w:rsidRPr="00EA70CE">
        <w:rPr>
          <w:rFonts w:ascii="Times New Roman" w:hAnsi="Times New Roman" w:cs="Times New Roman"/>
          <w:sz w:val="28"/>
          <w:szCs w:val="28"/>
        </w:rPr>
        <w:t>м</w:t>
      </w:r>
      <w:r w:rsidRPr="00EA70CE">
        <w:rPr>
          <w:rFonts w:ascii="Times New Roman" w:hAnsi="Times New Roman" w:cs="Times New Roman"/>
          <w:sz w:val="28"/>
          <w:szCs w:val="28"/>
        </w:rPr>
        <w:t>брионов кур в антенатальном онтогенезе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 xml:space="preserve">С. Дмитриева // Известия </w:t>
      </w:r>
      <w:proofErr w:type="gramStart"/>
      <w:r w:rsidRPr="00EA70CE">
        <w:rPr>
          <w:rFonts w:ascii="Times New Roman" w:hAnsi="Times New Roman" w:cs="Times New Roman"/>
          <w:sz w:val="28"/>
          <w:szCs w:val="28"/>
        </w:rPr>
        <w:t>Вел</w:t>
      </w:r>
      <w:r w:rsidRPr="00EA70CE">
        <w:rPr>
          <w:rFonts w:ascii="Times New Roman" w:hAnsi="Times New Roman" w:cs="Times New Roman"/>
          <w:sz w:val="28"/>
          <w:szCs w:val="28"/>
        </w:rPr>
        <w:t>и</w:t>
      </w:r>
      <w:r w:rsidRPr="00EA70CE">
        <w:rPr>
          <w:rFonts w:ascii="Times New Roman" w:hAnsi="Times New Roman" w:cs="Times New Roman"/>
          <w:sz w:val="28"/>
          <w:szCs w:val="28"/>
        </w:rPr>
        <w:t>колукской</w:t>
      </w:r>
      <w:proofErr w:type="gramEnd"/>
      <w:r w:rsidRPr="00EA70CE">
        <w:rPr>
          <w:rFonts w:ascii="Times New Roman" w:hAnsi="Times New Roman" w:cs="Times New Roman"/>
          <w:sz w:val="28"/>
          <w:szCs w:val="28"/>
        </w:rPr>
        <w:t xml:space="preserve"> гос. с.-х. акад. – 2017. – № 3. – С. 18-22.</w:t>
      </w:r>
    </w:p>
    <w:p w:rsidR="00020679" w:rsidRPr="00020679" w:rsidRDefault="00020679" w:rsidP="000206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E7B4A" w:rsidRPr="004E7B4A" w:rsidRDefault="004E7B4A" w:rsidP="004E7B4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7B4A">
        <w:rPr>
          <w:rFonts w:ascii="Times New Roman" w:hAnsi="Times New Roman" w:cs="Times New Roman"/>
          <w:b/>
          <w:sz w:val="28"/>
        </w:rPr>
        <w:t>Меркулов, М. А.</w:t>
      </w:r>
      <w:r w:rsidRPr="004E7B4A">
        <w:rPr>
          <w:rFonts w:ascii="Times New Roman" w:hAnsi="Times New Roman" w:cs="Times New Roman"/>
          <w:sz w:val="28"/>
        </w:rPr>
        <w:t xml:space="preserve"> Гистологическая характеристика толстого отдела кишечника кур и петухов кросса "</w:t>
      </w:r>
      <w:proofErr w:type="spellStart"/>
      <w:r w:rsidRPr="004E7B4A">
        <w:rPr>
          <w:rFonts w:ascii="Times New Roman" w:hAnsi="Times New Roman" w:cs="Times New Roman"/>
          <w:sz w:val="28"/>
        </w:rPr>
        <w:t>Швейер</w:t>
      </w:r>
      <w:proofErr w:type="spellEnd"/>
      <w:r w:rsidRPr="004E7B4A">
        <w:rPr>
          <w:rFonts w:ascii="Times New Roman" w:hAnsi="Times New Roman" w:cs="Times New Roman"/>
          <w:sz w:val="28"/>
        </w:rPr>
        <w:t xml:space="preserve"> 2000" / М. А. Меркулов, В. Е. Н</w:t>
      </w:r>
      <w:r w:rsidRPr="004E7B4A">
        <w:rPr>
          <w:rFonts w:ascii="Times New Roman" w:hAnsi="Times New Roman" w:cs="Times New Roman"/>
          <w:sz w:val="28"/>
        </w:rPr>
        <w:t>и</w:t>
      </w:r>
      <w:r w:rsidRPr="004E7B4A">
        <w:rPr>
          <w:rFonts w:ascii="Times New Roman" w:hAnsi="Times New Roman" w:cs="Times New Roman"/>
          <w:sz w:val="28"/>
        </w:rPr>
        <w:t xml:space="preserve">китченко, Д. В. Никитченко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4E7B4A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4E7B4A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4E7B4A">
        <w:rPr>
          <w:rFonts w:ascii="Times New Roman" w:hAnsi="Times New Roman" w:cs="Times New Roman"/>
          <w:sz w:val="28"/>
        </w:rPr>
        <w:t xml:space="preserve"> С. 39-41</w:t>
      </w:r>
      <w:proofErr w:type="gramStart"/>
      <w:r w:rsidRPr="004E7B4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E7B4A">
        <w:rPr>
          <w:rFonts w:ascii="Times New Roman" w:hAnsi="Times New Roman" w:cs="Times New Roman"/>
          <w:sz w:val="28"/>
        </w:rPr>
        <w:t xml:space="preserve"> 2 рис., 2 табл.</w:t>
      </w:r>
    </w:p>
    <w:p w:rsidR="004E7B4A" w:rsidRPr="004E7B4A" w:rsidRDefault="004E7B4A" w:rsidP="004E7B4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E7B4A">
        <w:rPr>
          <w:rFonts w:ascii="Times New Roman" w:hAnsi="Times New Roman" w:cs="Times New Roman"/>
          <w:sz w:val="24"/>
        </w:rPr>
        <w:t>Авторы исследовали динамику морфометрических показателей толстого кишечн</w:t>
      </w:r>
      <w:r w:rsidRPr="004E7B4A">
        <w:rPr>
          <w:rFonts w:ascii="Times New Roman" w:hAnsi="Times New Roman" w:cs="Times New Roman"/>
          <w:sz w:val="24"/>
        </w:rPr>
        <w:t>и</w:t>
      </w:r>
      <w:r w:rsidRPr="004E7B4A">
        <w:rPr>
          <w:rFonts w:ascii="Times New Roman" w:hAnsi="Times New Roman" w:cs="Times New Roman"/>
          <w:sz w:val="24"/>
        </w:rPr>
        <w:t>ка кур и петухов яичного кросса "</w:t>
      </w:r>
      <w:proofErr w:type="spellStart"/>
      <w:r w:rsidRPr="004E7B4A">
        <w:rPr>
          <w:rFonts w:ascii="Times New Roman" w:hAnsi="Times New Roman" w:cs="Times New Roman"/>
          <w:sz w:val="24"/>
        </w:rPr>
        <w:t>Шейвер</w:t>
      </w:r>
      <w:proofErr w:type="spellEnd"/>
      <w:r w:rsidRPr="004E7B4A">
        <w:rPr>
          <w:rFonts w:ascii="Times New Roman" w:hAnsi="Times New Roman" w:cs="Times New Roman"/>
          <w:sz w:val="24"/>
        </w:rPr>
        <w:t xml:space="preserve"> 2000" в постэмбриональном онтогенезе. Выя</w:t>
      </w:r>
      <w:r w:rsidRPr="004E7B4A">
        <w:rPr>
          <w:rFonts w:ascii="Times New Roman" w:hAnsi="Times New Roman" w:cs="Times New Roman"/>
          <w:sz w:val="24"/>
        </w:rPr>
        <w:t>в</w:t>
      </w:r>
      <w:r w:rsidRPr="004E7B4A">
        <w:rPr>
          <w:rFonts w:ascii="Times New Roman" w:hAnsi="Times New Roman" w:cs="Times New Roman"/>
          <w:sz w:val="24"/>
        </w:rPr>
        <w:t>лены закономерности изменения толщины слизистой, подслизистой, мышечной и серо</w:t>
      </w:r>
      <w:r w:rsidRPr="004E7B4A">
        <w:rPr>
          <w:rFonts w:ascii="Times New Roman" w:hAnsi="Times New Roman" w:cs="Times New Roman"/>
          <w:sz w:val="24"/>
        </w:rPr>
        <w:t>з</w:t>
      </w:r>
      <w:r w:rsidRPr="004E7B4A">
        <w:rPr>
          <w:rFonts w:ascii="Times New Roman" w:hAnsi="Times New Roman" w:cs="Times New Roman"/>
          <w:sz w:val="24"/>
        </w:rPr>
        <w:t>ной оболочек заднего отдела кишечника с учётом возраста, этапов и фаз дефинитивного развития.</w:t>
      </w:r>
    </w:p>
    <w:p w:rsidR="000E0FA8" w:rsidRDefault="000E0FA8" w:rsidP="000E0FA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647C6" w:rsidRPr="002647C6" w:rsidRDefault="002647C6" w:rsidP="000E0FA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647C6">
        <w:rPr>
          <w:rFonts w:ascii="Times New Roman" w:hAnsi="Times New Roman" w:cs="Times New Roman"/>
          <w:b/>
          <w:sz w:val="28"/>
        </w:rPr>
        <w:t>Приоритетные направления научных исследований в птицеводстве</w:t>
      </w:r>
      <w:r w:rsidRPr="002647C6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2647C6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47C6">
        <w:rPr>
          <w:rFonts w:ascii="Times New Roman" w:hAnsi="Times New Roman" w:cs="Times New Roman"/>
          <w:sz w:val="28"/>
        </w:rPr>
        <w:t>Буяров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52D6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52D65">
        <w:rPr>
          <w:rFonts w:ascii="Times New Roman" w:hAnsi="Times New Roman" w:cs="Times New Roman"/>
          <w:sz w:val="28"/>
        </w:rPr>
        <w:t>]</w:t>
      </w:r>
      <w:r w:rsidRPr="002647C6">
        <w:rPr>
          <w:rFonts w:ascii="Times New Roman" w:hAnsi="Times New Roman" w:cs="Times New Roman"/>
          <w:sz w:val="28"/>
        </w:rPr>
        <w:t xml:space="preserve"> // Биология в сел</w:t>
      </w:r>
      <w:proofErr w:type="gramStart"/>
      <w:r w:rsidRPr="002647C6">
        <w:rPr>
          <w:rFonts w:ascii="Times New Roman" w:hAnsi="Times New Roman" w:cs="Times New Roman"/>
          <w:sz w:val="28"/>
        </w:rPr>
        <w:t>.</w:t>
      </w:r>
      <w:proofErr w:type="gramEnd"/>
      <w:r w:rsidRPr="002647C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647C6">
        <w:rPr>
          <w:rFonts w:ascii="Times New Roman" w:hAnsi="Times New Roman" w:cs="Times New Roman"/>
          <w:sz w:val="28"/>
        </w:rPr>
        <w:t>х</w:t>
      </w:r>
      <w:proofErr w:type="gramEnd"/>
      <w:r w:rsidRPr="002647C6">
        <w:rPr>
          <w:rFonts w:ascii="Times New Roman" w:hAnsi="Times New Roman" w:cs="Times New Roman"/>
          <w:sz w:val="28"/>
        </w:rPr>
        <w:t>оз-ве. – 2017. – № 2.– С. 17-25</w:t>
      </w:r>
      <w:r>
        <w:rPr>
          <w:rFonts w:ascii="Times New Roman" w:hAnsi="Times New Roman" w:cs="Times New Roman"/>
          <w:sz w:val="28"/>
        </w:rPr>
        <w:t>.</w:t>
      </w:r>
    </w:p>
    <w:p w:rsidR="002647C6" w:rsidRDefault="00A22F1A" w:rsidP="002647C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</w:t>
      </w:r>
      <w:r w:rsidR="002647C6" w:rsidRPr="002647C6">
        <w:rPr>
          <w:rFonts w:ascii="Times New Roman" w:hAnsi="Times New Roman" w:cs="Times New Roman"/>
          <w:sz w:val="24"/>
        </w:rPr>
        <w:t xml:space="preserve"> обзор и обсуждение современных научных направлений, касающихся дальнейшего развития птицеводства. </w:t>
      </w:r>
    </w:p>
    <w:p w:rsidR="00A22F1A" w:rsidRPr="00A22F1A" w:rsidRDefault="00A22F1A" w:rsidP="002647C6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381849" w:rsidRPr="007B23E4" w:rsidRDefault="00381849" w:rsidP="002647C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B23E4">
        <w:rPr>
          <w:rFonts w:ascii="Times New Roman" w:hAnsi="Times New Roman" w:cs="Times New Roman"/>
          <w:b/>
          <w:sz w:val="28"/>
        </w:rPr>
        <w:t>Санникова</w:t>
      </w:r>
      <w:r>
        <w:rPr>
          <w:rFonts w:ascii="Times New Roman" w:hAnsi="Times New Roman" w:cs="Times New Roman"/>
          <w:b/>
          <w:sz w:val="28"/>
        </w:rPr>
        <w:t>,</w:t>
      </w:r>
      <w:r w:rsidRPr="007B23E4">
        <w:rPr>
          <w:rFonts w:ascii="Times New Roman" w:hAnsi="Times New Roman" w:cs="Times New Roman"/>
          <w:b/>
          <w:sz w:val="28"/>
        </w:rPr>
        <w:t xml:space="preserve"> Н. В.</w:t>
      </w:r>
      <w:r w:rsidRPr="007B23E4">
        <w:rPr>
          <w:rFonts w:ascii="Times New Roman" w:hAnsi="Times New Roman" w:cs="Times New Roman"/>
          <w:sz w:val="28"/>
        </w:rPr>
        <w:t xml:space="preserve"> Анализ обращения с отходами производства в пт</w:t>
      </w:r>
      <w:r w:rsidRPr="007B23E4">
        <w:rPr>
          <w:rFonts w:ascii="Times New Roman" w:hAnsi="Times New Roman" w:cs="Times New Roman"/>
          <w:sz w:val="28"/>
        </w:rPr>
        <w:t>и</w:t>
      </w:r>
      <w:r w:rsidRPr="007B23E4">
        <w:rPr>
          <w:rFonts w:ascii="Times New Roman" w:hAnsi="Times New Roman" w:cs="Times New Roman"/>
          <w:sz w:val="28"/>
        </w:rPr>
        <w:t>цеводческой отрасли / Н.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 xml:space="preserve">В. Санникова </w:t>
      </w:r>
      <w:r>
        <w:rPr>
          <w:rFonts w:ascii="Times New Roman" w:hAnsi="Times New Roman" w:cs="Times New Roman"/>
          <w:sz w:val="28"/>
        </w:rPr>
        <w:t xml:space="preserve">// </w:t>
      </w:r>
      <w:r w:rsidRPr="007B23E4">
        <w:rPr>
          <w:rFonts w:ascii="Times New Roman" w:hAnsi="Times New Roman" w:cs="Times New Roman"/>
          <w:sz w:val="28"/>
        </w:rPr>
        <w:t xml:space="preserve">Агропродовольственная политика России. – 2017. – № 9. – С. 78-82. </w:t>
      </w:r>
    </w:p>
    <w:p w:rsidR="00381849" w:rsidRDefault="00381849" w:rsidP="00A22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Тюменской области, около 95 % отходов производства образуются от деятельности 50 крупнейших предприятий, 31 из них осуществляет сельскохозяйстве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деятельность. Никакая другая отрасль общественного производства не связана так с использованием природных ресурсов, как сельское хозяйство, оказывая, вместе с тем, негативное влияние на окружающую среду, как в зоне хлебоприемных пунктов, так и ж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вотноводческих комплексов. В наши дни одной из самых развивающихся отраслей сел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хозяйства является птицеводство. Птицефабрики производят не только мясо и яйца, но также и биологические отходы, которые значительно превышают количество основной продукции.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основного сельскохозяйственного продукта связано с образов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большого количества отходов, причем выход основного продукта иногда составляет 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15-30 % от массы исходного сырья.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Отходы, образующиеся от деятельности да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предприятий (навоз, помет и т.д.), используются самими предприятиями с целью п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лучения продукции, путем внесения их на поля для удобрения. Скопление больших кол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 навоза и навозной жижи на территории комплексов загрязняет воздух, почву, п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верхностные и подземные воды. Поэтому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аграрного производства использов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 ресурсов должно сочетаться с мерами по охране окружающей среды. В последнее время предприятия стараются не ограничиваться формальным исполнением экологических нормативов, а ориентируются на формирование системы управления отх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дами, позволяющей оптимизировать их направленность.</w:t>
      </w:r>
    </w:p>
    <w:p w:rsidR="00A22F1A" w:rsidRDefault="00A22F1A" w:rsidP="00A22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C2063E" w:rsidRPr="00C2063E" w:rsidRDefault="00C2063E" w:rsidP="00C2063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2063E">
        <w:rPr>
          <w:rFonts w:ascii="Times New Roman" w:hAnsi="Times New Roman" w:cs="Times New Roman"/>
          <w:b/>
          <w:sz w:val="28"/>
        </w:rPr>
        <w:t>Соколов, Н. А.</w:t>
      </w:r>
      <w:r w:rsidRPr="00C2063E">
        <w:rPr>
          <w:rFonts w:ascii="Times New Roman" w:hAnsi="Times New Roman" w:cs="Times New Roman"/>
          <w:sz w:val="28"/>
        </w:rPr>
        <w:t xml:space="preserve"> Развитие птицеводства в хозяйствах населения России и Брянской области: тенденции, проблемы и пути решения / Н.</w:t>
      </w:r>
      <w:r>
        <w:rPr>
          <w:rFonts w:ascii="Times New Roman" w:hAnsi="Times New Roman" w:cs="Times New Roman"/>
          <w:sz w:val="28"/>
        </w:rPr>
        <w:t xml:space="preserve"> </w:t>
      </w:r>
      <w:r w:rsidRPr="00C2063E">
        <w:rPr>
          <w:rFonts w:ascii="Times New Roman" w:hAnsi="Times New Roman" w:cs="Times New Roman"/>
          <w:sz w:val="28"/>
        </w:rPr>
        <w:t>А. Соколов, А.</w:t>
      </w:r>
      <w:r>
        <w:rPr>
          <w:rFonts w:ascii="Times New Roman" w:hAnsi="Times New Roman" w:cs="Times New Roman"/>
          <w:sz w:val="28"/>
        </w:rPr>
        <w:t xml:space="preserve"> </w:t>
      </w:r>
      <w:r w:rsidRPr="00C2063E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C2063E">
        <w:rPr>
          <w:rFonts w:ascii="Times New Roman" w:hAnsi="Times New Roman" w:cs="Times New Roman"/>
          <w:sz w:val="28"/>
        </w:rPr>
        <w:t>Кузьмицкая</w:t>
      </w:r>
      <w:proofErr w:type="spellEnd"/>
      <w:r w:rsidRPr="00C2063E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C2063E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C2063E">
        <w:rPr>
          <w:rFonts w:ascii="Times New Roman" w:hAnsi="Times New Roman" w:cs="Times New Roman"/>
          <w:sz w:val="28"/>
        </w:rPr>
        <w:t>Бабьяк</w:t>
      </w:r>
      <w:proofErr w:type="spellEnd"/>
      <w:r w:rsidRPr="00C2063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2063E">
        <w:rPr>
          <w:rFonts w:ascii="Times New Roman" w:hAnsi="Times New Roman" w:cs="Times New Roman"/>
          <w:sz w:val="28"/>
        </w:rPr>
        <w:t>Вестн</w:t>
      </w:r>
      <w:proofErr w:type="spellEnd"/>
      <w:r w:rsidR="00333348">
        <w:rPr>
          <w:rFonts w:ascii="Times New Roman" w:hAnsi="Times New Roman" w:cs="Times New Roman"/>
          <w:sz w:val="28"/>
        </w:rPr>
        <w:t>.</w:t>
      </w:r>
      <w:r w:rsidRPr="00C2063E">
        <w:rPr>
          <w:rFonts w:ascii="Times New Roman" w:hAnsi="Times New Roman" w:cs="Times New Roman"/>
          <w:sz w:val="28"/>
        </w:rPr>
        <w:t xml:space="preserve"> Брянской гос. с.-х. акад. – 2017. – № 5. – С. 40-46</w:t>
      </w:r>
      <w:r>
        <w:rPr>
          <w:rFonts w:ascii="Times New Roman" w:hAnsi="Times New Roman" w:cs="Times New Roman"/>
          <w:sz w:val="28"/>
        </w:rPr>
        <w:t>.</w:t>
      </w:r>
    </w:p>
    <w:p w:rsidR="00C2063E" w:rsidRDefault="00C2063E" w:rsidP="00C2063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C2063E">
        <w:rPr>
          <w:rFonts w:ascii="Times New Roman" w:hAnsi="Times New Roman" w:cs="Times New Roman"/>
          <w:sz w:val="24"/>
        </w:rPr>
        <w:t>Исследованы в долгосрочный период положительные и негативные тенденции ра</w:t>
      </w:r>
      <w:r w:rsidRPr="00C2063E">
        <w:rPr>
          <w:rFonts w:ascii="Times New Roman" w:hAnsi="Times New Roman" w:cs="Times New Roman"/>
          <w:sz w:val="24"/>
        </w:rPr>
        <w:t>з</w:t>
      </w:r>
      <w:r w:rsidRPr="00C2063E">
        <w:rPr>
          <w:rFonts w:ascii="Times New Roman" w:hAnsi="Times New Roman" w:cs="Times New Roman"/>
          <w:sz w:val="24"/>
        </w:rPr>
        <w:t>вития птицеводства в разных формах предпринимательства, доказано устойчивое развитие птицеводства в хозяйствах населения, выявлены причины, сдерживающие его развитие. В результате исследований были сделаны следующие выводы. В региональный рынок пт</w:t>
      </w:r>
      <w:r w:rsidRPr="00C2063E">
        <w:rPr>
          <w:rFonts w:ascii="Times New Roman" w:hAnsi="Times New Roman" w:cs="Times New Roman"/>
          <w:sz w:val="24"/>
        </w:rPr>
        <w:t>и</w:t>
      </w:r>
      <w:r w:rsidRPr="00C2063E">
        <w:rPr>
          <w:rFonts w:ascii="Times New Roman" w:hAnsi="Times New Roman" w:cs="Times New Roman"/>
          <w:sz w:val="24"/>
        </w:rPr>
        <w:t>цеводческой продукции следует включить все механизмы регулирования, отражающие интересы предпринимателей, населения и области. Необходимую финансовую поддержку нужно своевременно распространять на все формы предпринимательства, включая хозя</w:t>
      </w:r>
      <w:r w:rsidRPr="00C2063E">
        <w:rPr>
          <w:rFonts w:ascii="Times New Roman" w:hAnsi="Times New Roman" w:cs="Times New Roman"/>
          <w:sz w:val="24"/>
        </w:rPr>
        <w:t>й</w:t>
      </w:r>
      <w:r w:rsidRPr="00C2063E">
        <w:rPr>
          <w:rFonts w:ascii="Times New Roman" w:hAnsi="Times New Roman" w:cs="Times New Roman"/>
          <w:sz w:val="24"/>
        </w:rPr>
        <w:t>ства населения. Альтернативой монополизации на рынке птицеводческой продукции м</w:t>
      </w:r>
      <w:r w:rsidRPr="00C2063E">
        <w:rPr>
          <w:rFonts w:ascii="Times New Roman" w:hAnsi="Times New Roman" w:cs="Times New Roman"/>
          <w:sz w:val="24"/>
        </w:rPr>
        <w:t>о</w:t>
      </w:r>
      <w:r w:rsidRPr="00C2063E">
        <w:rPr>
          <w:rFonts w:ascii="Times New Roman" w:hAnsi="Times New Roman" w:cs="Times New Roman"/>
          <w:sz w:val="24"/>
        </w:rPr>
        <w:t xml:space="preserve">жет быть производство в районах дешевого экологически чистого зерна, его переработка в </w:t>
      </w:r>
      <w:proofErr w:type="spellStart"/>
      <w:r w:rsidRPr="00C2063E">
        <w:rPr>
          <w:rFonts w:ascii="Times New Roman" w:hAnsi="Times New Roman" w:cs="Times New Roman"/>
          <w:sz w:val="24"/>
        </w:rPr>
        <w:t>зерносмеси</w:t>
      </w:r>
      <w:proofErr w:type="spellEnd"/>
      <w:r w:rsidRPr="00C2063E">
        <w:rPr>
          <w:rFonts w:ascii="Times New Roman" w:hAnsi="Times New Roman" w:cs="Times New Roman"/>
          <w:sz w:val="24"/>
        </w:rPr>
        <w:t xml:space="preserve"> (корма для птицы).</w:t>
      </w:r>
    </w:p>
    <w:p w:rsidR="00A22F1A" w:rsidRPr="00C2063E" w:rsidRDefault="00A22F1A" w:rsidP="00C2063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E7B4A" w:rsidRPr="004E7B4A" w:rsidRDefault="004E7B4A" w:rsidP="004E7B4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7B4A">
        <w:rPr>
          <w:rFonts w:ascii="Times New Roman" w:hAnsi="Times New Roman" w:cs="Times New Roman"/>
          <w:b/>
          <w:sz w:val="28"/>
        </w:rPr>
        <w:t>Фисинин</w:t>
      </w:r>
      <w:proofErr w:type="spellEnd"/>
      <w:r w:rsidRPr="004E7B4A">
        <w:rPr>
          <w:rFonts w:ascii="Times New Roman" w:hAnsi="Times New Roman" w:cs="Times New Roman"/>
          <w:b/>
          <w:sz w:val="28"/>
        </w:rPr>
        <w:t>, В. И.</w:t>
      </w:r>
      <w:r w:rsidRPr="004E7B4A">
        <w:rPr>
          <w:rFonts w:ascii="Times New Roman" w:hAnsi="Times New Roman" w:cs="Times New Roman"/>
          <w:sz w:val="28"/>
        </w:rPr>
        <w:t xml:space="preserve"> Экспортный потенциал птицеводческой продукции России: прошлое, настоящее, будущее / В. И. </w:t>
      </w:r>
      <w:proofErr w:type="spellStart"/>
      <w:r w:rsidRPr="004E7B4A">
        <w:rPr>
          <w:rFonts w:ascii="Times New Roman" w:hAnsi="Times New Roman" w:cs="Times New Roman"/>
          <w:sz w:val="28"/>
        </w:rPr>
        <w:t>Фисинин</w:t>
      </w:r>
      <w:proofErr w:type="spellEnd"/>
      <w:r w:rsidRPr="004E7B4A">
        <w:rPr>
          <w:rFonts w:ascii="Times New Roman" w:hAnsi="Times New Roman" w:cs="Times New Roman"/>
          <w:sz w:val="28"/>
        </w:rPr>
        <w:t xml:space="preserve"> // Птицеводство. – 2017. – № 10. – С. 5-10</w:t>
      </w:r>
      <w:proofErr w:type="gramStart"/>
      <w:r w:rsidRPr="004E7B4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E7B4A">
        <w:rPr>
          <w:rFonts w:ascii="Times New Roman" w:hAnsi="Times New Roman" w:cs="Times New Roman"/>
          <w:sz w:val="28"/>
        </w:rPr>
        <w:t xml:space="preserve"> 3 табл.</w:t>
      </w:r>
    </w:p>
    <w:p w:rsidR="004E7B4A" w:rsidRDefault="004E7B4A" w:rsidP="004E7B4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E0FA8">
        <w:rPr>
          <w:rFonts w:ascii="Times New Roman" w:hAnsi="Times New Roman" w:cs="Times New Roman"/>
          <w:sz w:val="24"/>
        </w:rPr>
        <w:t xml:space="preserve">Автор рассказывает об экспорте </w:t>
      </w:r>
      <w:proofErr w:type="spellStart"/>
      <w:r w:rsidRPr="000E0FA8">
        <w:rPr>
          <w:rFonts w:ascii="Times New Roman" w:hAnsi="Times New Roman" w:cs="Times New Roman"/>
          <w:sz w:val="24"/>
        </w:rPr>
        <w:t>птицепродукции</w:t>
      </w:r>
      <w:proofErr w:type="spellEnd"/>
      <w:r w:rsidRPr="000E0FA8">
        <w:rPr>
          <w:rFonts w:ascii="Times New Roman" w:hAnsi="Times New Roman" w:cs="Times New Roman"/>
          <w:sz w:val="24"/>
        </w:rPr>
        <w:t xml:space="preserve"> с XVIII века. В настоящее время у предприятий страны тоже имеются возможности для освоения зарубежных рынков. Н</w:t>
      </w:r>
      <w:r w:rsidRPr="000E0FA8">
        <w:rPr>
          <w:rFonts w:ascii="Times New Roman" w:hAnsi="Times New Roman" w:cs="Times New Roman"/>
          <w:sz w:val="24"/>
        </w:rPr>
        <w:t>е</w:t>
      </w:r>
      <w:r w:rsidRPr="000E0FA8">
        <w:rPr>
          <w:rFonts w:ascii="Times New Roman" w:hAnsi="Times New Roman" w:cs="Times New Roman"/>
          <w:sz w:val="24"/>
        </w:rPr>
        <w:t xml:space="preserve">которые из них уже получили право на экспорт своей продукции, в том числе и </w:t>
      </w:r>
      <w:proofErr w:type="spellStart"/>
      <w:r w:rsidRPr="000E0FA8">
        <w:rPr>
          <w:rFonts w:ascii="Times New Roman" w:hAnsi="Times New Roman" w:cs="Times New Roman"/>
          <w:sz w:val="24"/>
        </w:rPr>
        <w:t>халял</w:t>
      </w:r>
      <w:r w:rsidRPr="000E0FA8">
        <w:rPr>
          <w:rFonts w:ascii="Times New Roman" w:hAnsi="Times New Roman" w:cs="Times New Roman"/>
          <w:sz w:val="24"/>
        </w:rPr>
        <w:t>ь</w:t>
      </w:r>
      <w:r w:rsidRPr="000E0FA8">
        <w:rPr>
          <w:rFonts w:ascii="Times New Roman" w:hAnsi="Times New Roman" w:cs="Times New Roman"/>
          <w:sz w:val="24"/>
        </w:rPr>
        <w:t>ной</w:t>
      </w:r>
      <w:proofErr w:type="spellEnd"/>
      <w:r w:rsidRPr="000E0FA8">
        <w:rPr>
          <w:rFonts w:ascii="Times New Roman" w:hAnsi="Times New Roman" w:cs="Times New Roman"/>
          <w:sz w:val="24"/>
        </w:rPr>
        <w:t>.</w:t>
      </w:r>
    </w:p>
    <w:p w:rsidR="004E7B4A" w:rsidRPr="000E0FA8" w:rsidRDefault="004E7B4A" w:rsidP="004E7B4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E0FA8" w:rsidRPr="000E0FA8" w:rsidRDefault="000E0FA8" w:rsidP="0022024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1D67B3" w:rsidRPr="001D67B3" w:rsidRDefault="001D67B3" w:rsidP="001D67B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D67B3">
        <w:rPr>
          <w:rFonts w:ascii="Times New Roman" w:hAnsi="Times New Roman" w:cs="Times New Roman"/>
          <w:b/>
          <w:sz w:val="28"/>
        </w:rPr>
        <w:t>Профилактика негативных последствий длительного хранения яиц</w:t>
      </w:r>
      <w:r w:rsidRPr="001D67B3">
        <w:rPr>
          <w:rFonts w:ascii="Times New Roman" w:hAnsi="Times New Roman" w:cs="Times New Roman"/>
          <w:sz w:val="28"/>
        </w:rPr>
        <w:t xml:space="preserve"> / Т. О. </w:t>
      </w:r>
      <w:proofErr w:type="spellStart"/>
      <w:r w:rsidRPr="001D67B3">
        <w:rPr>
          <w:rFonts w:ascii="Times New Roman" w:hAnsi="Times New Roman" w:cs="Times New Roman"/>
          <w:sz w:val="28"/>
        </w:rPr>
        <w:t>Азарнова</w:t>
      </w:r>
      <w:proofErr w:type="spellEnd"/>
      <w:r w:rsidRPr="001D67B3">
        <w:rPr>
          <w:rFonts w:ascii="Times New Roman" w:hAnsi="Times New Roman" w:cs="Times New Roman"/>
          <w:sz w:val="28"/>
        </w:rPr>
        <w:t xml:space="preserve"> [и др.]</w:t>
      </w:r>
      <w:r w:rsidR="00333348">
        <w:rPr>
          <w:rFonts w:ascii="Times New Roman" w:hAnsi="Times New Roman" w:cs="Times New Roman"/>
          <w:sz w:val="28"/>
        </w:rPr>
        <w:t xml:space="preserve"> //</w:t>
      </w:r>
      <w:r w:rsidRPr="001D67B3">
        <w:rPr>
          <w:rFonts w:ascii="Times New Roman" w:hAnsi="Times New Roman" w:cs="Times New Roman"/>
          <w:sz w:val="28"/>
        </w:rPr>
        <w:t xml:space="preserve"> Ветеринария. – 2017. – № 9. – С. 53-56.</w:t>
      </w:r>
    </w:p>
    <w:p w:rsidR="001D67B3" w:rsidRDefault="001D67B3" w:rsidP="001D67B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1D67B3">
        <w:rPr>
          <w:rFonts w:ascii="Times New Roman" w:hAnsi="Times New Roman" w:cs="Times New Roman"/>
          <w:sz w:val="24"/>
        </w:rPr>
        <w:t xml:space="preserve">Сформулирована мотивация </w:t>
      </w:r>
      <w:proofErr w:type="gramStart"/>
      <w:r w:rsidRPr="001D67B3">
        <w:rPr>
          <w:rFonts w:ascii="Times New Roman" w:hAnsi="Times New Roman" w:cs="Times New Roman"/>
          <w:sz w:val="24"/>
        </w:rPr>
        <w:t>необходимости предотвращения последствий дл</w:t>
      </w:r>
      <w:r w:rsidRPr="001D67B3">
        <w:rPr>
          <w:rFonts w:ascii="Times New Roman" w:hAnsi="Times New Roman" w:cs="Times New Roman"/>
          <w:sz w:val="24"/>
        </w:rPr>
        <w:t>и</w:t>
      </w:r>
      <w:r w:rsidRPr="001D67B3">
        <w:rPr>
          <w:rFonts w:ascii="Times New Roman" w:hAnsi="Times New Roman" w:cs="Times New Roman"/>
          <w:sz w:val="24"/>
        </w:rPr>
        <w:t>тельного хранения яиц</w:t>
      </w:r>
      <w:proofErr w:type="gramEnd"/>
      <w:r w:rsidRPr="001D67B3">
        <w:rPr>
          <w:rFonts w:ascii="Times New Roman" w:hAnsi="Times New Roman" w:cs="Times New Roman"/>
          <w:sz w:val="24"/>
        </w:rPr>
        <w:t xml:space="preserve"> перед инкубацией. Анализ комплекса важнейших зоотехнических и биохимических показателей позволил выявить ряд особенностей позитивного влияния натриевой соли </w:t>
      </w:r>
      <w:proofErr w:type="spellStart"/>
      <w:r w:rsidRPr="001D67B3">
        <w:rPr>
          <w:rFonts w:ascii="Times New Roman" w:hAnsi="Times New Roman" w:cs="Times New Roman"/>
          <w:sz w:val="24"/>
        </w:rPr>
        <w:t>липоевой</w:t>
      </w:r>
      <w:proofErr w:type="spellEnd"/>
      <w:r w:rsidRPr="001D67B3">
        <w:rPr>
          <w:rFonts w:ascii="Times New Roman" w:hAnsi="Times New Roman" w:cs="Times New Roman"/>
          <w:sz w:val="24"/>
        </w:rPr>
        <w:t xml:space="preserve"> кислоты на эмбрионы кур в условиях указанного стресс-фактора.</w:t>
      </w:r>
    </w:p>
    <w:p w:rsidR="001D67B3" w:rsidRPr="001D67B3" w:rsidRDefault="001D67B3" w:rsidP="001D67B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E0FA8" w:rsidRPr="000E0FA8" w:rsidRDefault="000E0FA8" w:rsidP="000E0FA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E0FA8">
        <w:rPr>
          <w:rFonts w:ascii="Times New Roman" w:hAnsi="Times New Roman" w:cs="Times New Roman"/>
          <w:b/>
          <w:sz w:val="28"/>
        </w:rPr>
        <w:t>Рехлецкая</w:t>
      </w:r>
      <w:proofErr w:type="spellEnd"/>
      <w:r w:rsidRPr="000E0FA8">
        <w:rPr>
          <w:rFonts w:ascii="Times New Roman" w:hAnsi="Times New Roman" w:cs="Times New Roman"/>
          <w:b/>
          <w:sz w:val="28"/>
        </w:rPr>
        <w:t>, Е. К.</w:t>
      </w:r>
      <w:r w:rsidRPr="000E0FA8">
        <w:rPr>
          <w:rFonts w:ascii="Times New Roman" w:hAnsi="Times New Roman" w:cs="Times New Roman"/>
          <w:sz w:val="28"/>
        </w:rPr>
        <w:t xml:space="preserve"> Связь живой массы кур породы </w:t>
      </w:r>
      <w:proofErr w:type="gramStart"/>
      <w:r w:rsidRPr="000E0FA8">
        <w:rPr>
          <w:rFonts w:ascii="Times New Roman" w:hAnsi="Times New Roman" w:cs="Times New Roman"/>
          <w:sz w:val="28"/>
        </w:rPr>
        <w:t>плимутрок-белый</w:t>
      </w:r>
      <w:proofErr w:type="gramEnd"/>
      <w:r w:rsidRPr="000E0FA8">
        <w:rPr>
          <w:rFonts w:ascii="Times New Roman" w:hAnsi="Times New Roman" w:cs="Times New Roman"/>
          <w:sz w:val="28"/>
        </w:rPr>
        <w:t xml:space="preserve"> в 28 дней с качеством яиц / Е. К. </w:t>
      </w:r>
      <w:proofErr w:type="spellStart"/>
      <w:r w:rsidRPr="000E0FA8">
        <w:rPr>
          <w:rFonts w:ascii="Times New Roman" w:hAnsi="Times New Roman" w:cs="Times New Roman"/>
          <w:sz w:val="28"/>
        </w:rPr>
        <w:t>Рехлецкая</w:t>
      </w:r>
      <w:proofErr w:type="spellEnd"/>
      <w:r w:rsidRPr="000E0FA8">
        <w:rPr>
          <w:rFonts w:ascii="Times New Roman" w:hAnsi="Times New Roman" w:cs="Times New Roman"/>
          <w:sz w:val="28"/>
        </w:rPr>
        <w:t>, А. Б. Дымков, А. Б. Мальцев // Эффективное животноводство. – 2017. – № 7. – С. 54-55</w:t>
      </w:r>
      <w:r>
        <w:rPr>
          <w:rFonts w:ascii="Times New Roman" w:hAnsi="Times New Roman" w:cs="Times New Roman"/>
          <w:sz w:val="28"/>
        </w:rPr>
        <w:t>.</w:t>
      </w:r>
    </w:p>
    <w:p w:rsidR="003C165D" w:rsidRDefault="000E0FA8" w:rsidP="003C165D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0E0FA8">
        <w:rPr>
          <w:rFonts w:ascii="Times New Roman" w:hAnsi="Times New Roman" w:cs="Times New Roman"/>
          <w:sz w:val="24"/>
        </w:rPr>
        <w:t>Генетический потенциал продуктивных каче</w:t>
      </w:r>
      <w:proofErr w:type="gramStart"/>
      <w:r w:rsidRPr="000E0FA8">
        <w:rPr>
          <w:rFonts w:ascii="Times New Roman" w:hAnsi="Times New Roman" w:cs="Times New Roman"/>
          <w:sz w:val="24"/>
        </w:rPr>
        <w:t>ств пт</w:t>
      </w:r>
      <w:proofErr w:type="gramEnd"/>
      <w:r w:rsidRPr="000E0FA8">
        <w:rPr>
          <w:rFonts w:ascii="Times New Roman" w:hAnsi="Times New Roman" w:cs="Times New Roman"/>
          <w:sz w:val="24"/>
        </w:rPr>
        <w:t>ицы - основа национальной пр</w:t>
      </w:r>
      <w:r w:rsidRPr="000E0FA8">
        <w:rPr>
          <w:rFonts w:ascii="Times New Roman" w:hAnsi="Times New Roman" w:cs="Times New Roman"/>
          <w:sz w:val="24"/>
        </w:rPr>
        <w:t>о</w:t>
      </w:r>
      <w:r w:rsidRPr="000E0FA8">
        <w:rPr>
          <w:rFonts w:ascii="Times New Roman" w:hAnsi="Times New Roman" w:cs="Times New Roman"/>
          <w:sz w:val="24"/>
        </w:rPr>
        <w:t>довольственной безопасности. В селекцию сельскохозяйственной птицы постоянно д</w:t>
      </w:r>
      <w:r w:rsidRPr="000E0FA8">
        <w:rPr>
          <w:rFonts w:ascii="Times New Roman" w:hAnsi="Times New Roman" w:cs="Times New Roman"/>
          <w:sz w:val="24"/>
        </w:rPr>
        <w:t>о</w:t>
      </w:r>
      <w:r w:rsidRPr="000E0FA8">
        <w:rPr>
          <w:rFonts w:ascii="Times New Roman" w:hAnsi="Times New Roman" w:cs="Times New Roman"/>
          <w:sz w:val="24"/>
        </w:rPr>
        <w:t xml:space="preserve">бавляются новые признаки: как количественные, так и качественные. </w:t>
      </w:r>
    </w:p>
    <w:p w:rsidR="004E7B4A" w:rsidRPr="00220246" w:rsidRDefault="004E7B4A" w:rsidP="003C165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20246">
        <w:rPr>
          <w:rFonts w:ascii="Times New Roman" w:hAnsi="Times New Roman" w:cs="Times New Roman"/>
          <w:b/>
          <w:sz w:val="28"/>
        </w:rPr>
        <w:t>Связь параме</w:t>
      </w:r>
      <w:r w:rsidRPr="00220246">
        <w:rPr>
          <w:rFonts w:ascii="Times New Roman" w:hAnsi="Times New Roman" w:cs="Times New Roman"/>
          <w:b/>
          <w:sz w:val="28"/>
        </w:rPr>
        <w:t>т</w:t>
      </w:r>
      <w:r w:rsidRPr="00220246">
        <w:rPr>
          <w:rFonts w:ascii="Times New Roman" w:hAnsi="Times New Roman" w:cs="Times New Roman"/>
          <w:b/>
          <w:sz w:val="28"/>
        </w:rPr>
        <w:t xml:space="preserve">ров инкубационных яиц с выводимостью и половой </w:t>
      </w:r>
      <w:r w:rsidRPr="00220246">
        <w:rPr>
          <w:rFonts w:ascii="Times New Roman" w:hAnsi="Times New Roman" w:cs="Times New Roman"/>
          <w:b/>
          <w:sz w:val="28"/>
        </w:rPr>
        <w:lastRenderedPageBreak/>
        <w:t>детерминацией птиц</w:t>
      </w:r>
      <w:r w:rsidRPr="00220246">
        <w:rPr>
          <w:rFonts w:ascii="Times New Roman" w:hAnsi="Times New Roman" w:cs="Times New Roman"/>
          <w:sz w:val="28"/>
        </w:rPr>
        <w:t xml:space="preserve"> /</w:t>
      </w:r>
      <w:r w:rsidR="00220246" w:rsidRPr="00220246">
        <w:rPr>
          <w:rFonts w:ascii="Times New Roman" w:hAnsi="Times New Roman" w:cs="Times New Roman"/>
          <w:sz w:val="28"/>
        </w:rPr>
        <w:t xml:space="preserve"> Н.</w:t>
      </w:r>
      <w:r w:rsidRPr="002202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0246">
        <w:rPr>
          <w:rFonts w:ascii="Times New Roman" w:hAnsi="Times New Roman" w:cs="Times New Roman"/>
          <w:sz w:val="28"/>
        </w:rPr>
        <w:t>Омаркожаулы</w:t>
      </w:r>
      <w:proofErr w:type="spellEnd"/>
      <w:r w:rsidRPr="00220246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220246">
        <w:rPr>
          <w:rFonts w:ascii="Times New Roman" w:hAnsi="Times New Roman" w:cs="Times New Roman"/>
          <w:sz w:val="28"/>
        </w:rPr>
        <w:t>Вестн</w:t>
      </w:r>
      <w:proofErr w:type="spellEnd"/>
      <w:r w:rsidRPr="00220246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220246">
        <w:rPr>
          <w:rFonts w:ascii="Times New Roman" w:hAnsi="Times New Roman" w:cs="Times New Roman"/>
          <w:sz w:val="28"/>
        </w:rPr>
        <w:t>аграр</w:t>
      </w:r>
      <w:proofErr w:type="spellEnd"/>
      <w:r w:rsidRPr="00220246">
        <w:rPr>
          <w:rFonts w:ascii="Times New Roman" w:hAnsi="Times New Roman" w:cs="Times New Roman"/>
          <w:sz w:val="28"/>
        </w:rPr>
        <w:t>. ун-та. – 2017. – № 3. – С. 26-35</w:t>
      </w:r>
      <w:r w:rsidR="00220246" w:rsidRPr="00220246">
        <w:rPr>
          <w:rFonts w:ascii="Times New Roman" w:hAnsi="Times New Roman" w:cs="Times New Roman"/>
          <w:sz w:val="28"/>
        </w:rPr>
        <w:t>.</w:t>
      </w:r>
    </w:p>
    <w:p w:rsidR="00220246" w:rsidRPr="00211959" w:rsidRDefault="00220246" w:rsidP="004E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E0FA8" w:rsidRDefault="000E0FA8" w:rsidP="0038184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кур</w:t>
      </w:r>
    </w:p>
    <w:p w:rsidR="00C2063E" w:rsidRPr="00220246" w:rsidRDefault="00C2063E" w:rsidP="0022024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20246">
        <w:rPr>
          <w:rFonts w:ascii="Times New Roman" w:hAnsi="Times New Roman" w:cs="Times New Roman"/>
          <w:b/>
          <w:sz w:val="28"/>
        </w:rPr>
        <w:t>Бакалец</w:t>
      </w:r>
      <w:proofErr w:type="spellEnd"/>
      <w:r w:rsidRPr="00220246">
        <w:rPr>
          <w:rFonts w:ascii="Times New Roman" w:hAnsi="Times New Roman" w:cs="Times New Roman"/>
          <w:b/>
          <w:sz w:val="28"/>
        </w:rPr>
        <w:t>, А.</w:t>
      </w:r>
      <w:r w:rsidRPr="00220246">
        <w:rPr>
          <w:rFonts w:ascii="Times New Roman" w:hAnsi="Times New Roman" w:cs="Times New Roman"/>
          <w:sz w:val="28"/>
        </w:rPr>
        <w:t xml:space="preserve"> Клетки </w:t>
      </w:r>
      <w:proofErr w:type="spellStart"/>
      <w:r w:rsidRPr="00220246">
        <w:rPr>
          <w:rFonts w:ascii="Times New Roman" w:hAnsi="Times New Roman" w:cs="Times New Roman"/>
          <w:sz w:val="28"/>
        </w:rPr>
        <w:t>AviMax</w:t>
      </w:r>
      <w:proofErr w:type="spellEnd"/>
      <w:r w:rsidRPr="00220246">
        <w:rPr>
          <w:rFonts w:ascii="Times New Roman" w:hAnsi="Times New Roman" w:cs="Times New Roman"/>
          <w:sz w:val="28"/>
        </w:rPr>
        <w:t xml:space="preserve"> - просто, чисто, эффективно / А. </w:t>
      </w:r>
      <w:proofErr w:type="spellStart"/>
      <w:r w:rsidRPr="00220246">
        <w:rPr>
          <w:rFonts w:ascii="Times New Roman" w:hAnsi="Times New Roman" w:cs="Times New Roman"/>
          <w:sz w:val="28"/>
        </w:rPr>
        <w:t>Бакалец</w:t>
      </w:r>
      <w:proofErr w:type="spellEnd"/>
      <w:r w:rsidRPr="00220246">
        <w:rPr>
          <w:rFonts w:ascii="Times New Roman" w:hAnsi="Times New Roman" w:cs="Times New Roman"/>
          <w:sz w:val="28"/>
        </w:rPr>
        <w:t xml:space="preserve"> // Животноводство России. </w:t>
      </w:r>
      <w:r w:rsidR="00220246" w:rsidRPr="005D7586">
        <w:rPr>
          <w:rFonts w:ascii="Times New Roman" w:hAnsi="Times New Roman" w:cs="Times New Roman"/>
          <w:sz w:val="28"/>
        </w:rPr>
        <w:t>–</w:t>
      </w:r>
      <w:r w:rsidRPr="00220246">
        <w:rPr>
          <w:rFonts w:ascii="Times New Roman" w:hAnsi="Times New Roman" w:cs="Times New Roman"/>
          <w:sz w:val="28"/>
        </w:rPr>
        <w:t xml:space="preserve"> 2017. </w:t>
      </w:r>
      <w:r w:rsidR="00220246" w:rsidRPr="005D7586">
        <w:rPr>
          <w:rFonts w:ascii="Times New Roman" w:hAnsi="Times New Roman" w:cs="Times New Roman"/>
          <w:sz w:val="28"/>
        </w:rPr>
        <w:t>–</w:t>
      </w:r>
      <w:r w:rsidRPr="00220246">
        <w:rPr>
          <w:rFonts w:ascii="Times New Roman" w:hAnsi="Times New Roman" w:cs="Times New Roman"/>
          <w:sz w:val="28"/>
        </w:rPr>
        <w:t xml:space="preserve"> </w:t>
      </w:r>
      <w:r w:rsidR="00220246">
        <w:rPr>
          <w:rFonts w:ascii="Times New Roman" w:hAnsi="Times New Roman" w:cs="Times New Roman"/>
          <w:sz w:val="28"/>
        </w:rPr>
        <w:t>№</w:t>
      </w:r>
      <w:r w:rsidRPr="00220246">
        <w:rPr>
          <w:rFonts w:ascii="Times New Roman" w:hAnsi="Times New Roman" w:cs="Times New Roman"/>
          <w:sz w:val="28"/>
        </w:rPr>
        <w:t xml:space="preserve"> 9. </w:t>
      </w:r>
      <w:r w:rsidR="00220246" w:rsidRPr="005D7586">
        <w:rPr>
          <w:rFonts w:ascii="Times New Roman" w:hAnsi="Times New Roman" w:cs="Times New Roman"/>
          <w:sz w:val="28"/>
        </w:rPr>
        <w:t>–</w:t>
      </w:r>
      <w:r w:rsidRPr="00220246">
        <w:rPr>
          <w:rFonts w:ascii="Times New Roman" w:hAnsi="Times New Roman" w:cs="Times New Roman"/>
          <w:sz w:val="28"/>
        </w:rPr>
        <w:t xml:space="preserve"> С. </w:t>
      </w:r>
      <w:r w:rsidR="00220246">
        <w:rPr>
          <w:rFonts w:ascii="Times New Roman" w:hAnsi="Times New Roman" w:cs="Times New Roman"/>
          <w:sz w:val="28"/>
        </w:rPr>
        <w:t>69-70 : 6 фот</w:t>
      </w:r>
      <w:proofErr w:type="gramStart"/>
      <w:r w:rsidR="00220246">
        <w:rPr>
          <w:rFonts w:ascii="Times New Roman" w:hAnsi="Times New Roman" w:cs="Times New Roman"/>
          <w:sz w:val="28"/>
        </w:rPr>
        <w:t>.</w:t>
      </w:r>
      <w:proofErr w:type="gramEnd"/>
      <w:r w:rsidR="0022024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220246">
        <w:rPr>
          <w:rFonts w:ascii="Times New Roman" w:hAnsi="Times New Roman" w:cs="Times New Roman"/>
          <w:sz w:val="28"/>
        </w:rPr>
        <w:t>ц</w:t>
      </w:r>
      <w:proofErr w:type="gramEnd"/>
      <w:r w:rsidR="00220246">
        <w:rPr>
          <w:rFonts w:ascii="Times New Roman" w:hAnsi="Times New Roman" w:cs="Times New Roman"/>
          <w:sz w:val="28"/>
        </w:rPr>
        <w:t>в</w:t>
      </w:r>
      <w:proofErr w:type="spellEnd"/>
      <w:r w:rsidR="00220246">
        <w:rPr>
          <w:rFonts w:ascii="Times New Roman" w:hAnsi="Times New Roman" w:cs="Times New Roman"/>
          <w:sz w:val="28"/>
        </w:rPr>
        <w:t xml:space="preserve">. </w:t>
      </w:r>
    </w:p>
    <w:p w:rsidR="00220246" w:rsidRDefault="00C2063E" w:rsidP="0022024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220246">
        <w:rPr>
          <w:rFonts w:ascii="Times New Roman" w:hAnsi="Times New Roman" w:cs="Times New Roman"/>
          <w:sz w:val="24"/>
        </w:rPr>
        <w:t xml:space="preserve">Использование систем </w:t>
      </w:r>
      <w:proofErr w:type="spellStart"/>
      <w:r w:rsidRPr="00220246">
        <w:rPr>
          <w:rFonts w:ascii="Times New Roman" w:hAnsi="Times New Roman" w:cs="Times New Roman"/>
          <w:sz w:val="24"/>
        </w:rPr>
        <w:t>AviMax</w:t>
      </w:r>
      <w:proofErr w:type="spellEnd"/>
      <w:r w:rsidRPr="00220246">
        <w:rPr>
          <w:rFonts w:ascii="Times New Roman" w:hAnsi="Times New Roman" w:cs="Times New Roman"/>
          <w:sz w:val="24"/>
        </w:rPr>
        <w:t xml:space="preserve"> позволяют содержать и откармливать бройлеров в разных по высоте, ширине и длине корпусах, а также поддерживать в них оптимальный микроклимат. </w:t>
      </w:r>
      <w:proofErr w:type="spellStart"/>
      <w:r w:rsidRPr="00220246">
        <w:rPr>
          <w:rFonts w:ascii="Times New Roman" w:hAnsi="Times New Roman" w:cs="Times New Roman"/>
          <w:sz w:val="24"/>
        </w:rPr>
        <w:t>AviMax</w:t>
      </w:r>
      <w:proofErr w:type="spellEnd"/>
      <w:r w:rsidRPr="002202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0246">
        <w:rPr>
          <w:rFonts w:ascii="Times New Roman" w:hAnsi="Times New Roman" w:cs="Times New Roman"/>
          <w:sz w:val="24"/>
        </w:rPr>
        <w:t>Transit</w:t>
      </w:r>
      <w:proofErr w:type="spellEnd"/>
      <w:r w:rsidRPr="0022024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20246">
        <w:rPr>
          <w:rFonts w:ascii="Times New Roman" w:hAnsi="Times New Roman" w:cs="Times New Roman"/>
          <w:sz w:val="24"/>
        </w:rPr>
        <w:t>AviMax</w:t>
      </w:r>
      <w:proofErr w:type="spellEnd"/>
      <w:r w:rsidRPr="002202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0246">
        <w:rPr>
          <w:rFonts w:ascii="Times New Roman" w:hAnsi="Times New Roman" w:cs="Times New Roman"/>
          <w:sz w:val="24"/>
        </w:rPr>
        <w:t>Sliding</w:t>
      </w:r>
      <w:proofErr w:type="spellEnd"/>
      <w:r w:rsidRPr="00220246">
        <w:rPr>
          <w:rFonts w:ascii="Times New Roman" w:hAnsi="Times New Roman" w:cs="Times New Roman"/>
          <w:sz w:val="24"/>
        </w:rPr>
        <w:t xml:space="preserve"> отвечают зоотехническим требованиям при </w:t>
      </w:r>
      <w:proofErr w:type="gramStart"/>
      <w:r w:rsidRPr="00220246">
        <w:rPr>
          <w:rFonts w:ascii="Times New Roman" w:hAnsi="Times New Roman" w:cs="Times New Roman"/>
          <w:sz w:val="24"/>
        </w:rPr>
        <w:t>выращивании</w:t>
      </w:r>
      <w:proofErr w:type="gramEnd"/>
      <w:r w:rsidRPr="00220246">
        <w:rPr>
          <w:rFonts w:ascii="Times New Roman" w:hAnsi="Times New Roman" w:cs="Times New Roman"/>
          <w:sz w:val="24"/>
        </w:rPr>
        <w:t xml:space="preserve"> как суточных цыплят, так и взрослых особей на завершающей стадии откорма.</w:t>
      </w:r>
    </w:p>
    <w:p w:rsidR="00220246" w:rsidRPr="00220246" w:rsidRDefault="00220246" w:rsidP="0022024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77405" w:rsidRDefault="00B77405" w:rsidP="00B7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05">
        <w:rPr>
          <w:rFonts w:ascii="Times New Roman" w:hAnsi="Times New Roman" w:cs="Times New Roman"/>
          <w:b/>
          <w:sz w:val="28"/>
          <w:szCs w:val="28"/>
        </w:rPr>
        <w:t xml:space="preserve">Биологически активная добавка «Эльтон» в кормлении кур-несушек </w:t>
      </w:r>
      <w:proofErr w:type="spellStart"/>
      <w:r w:rsidRPr="00B77405">
        <w:rPr>
          <w:rFonts w:ascii="Times New Roman" w:hAnsi="Times New Roman" w:cs="Times New Roman"/>
          <w:b/>
          <w:sz w:val="28"/>
          <w:szCs w:val="28"/>
        </w:rPr>
        <w:t>хайсекс</w:t>
      </w:r>
      <w:proofErr w:type="spellEnd"/>
      <w:r w:rsidRPr="00B77405">
        <w:rPr>
          <w:rFonts w:ascii="Times New Roman" w:hAnsi="Times New Roman" w:cs="Times New Roman"/>
          <w:b/>
          <w:sz w:val="28"/>
          <w:szCs w:val="28"/>
        </w:rPr>
        <w:t xml:space="preserve"> коричневый</w:t>
      </w:r>
      <w:r w:rsidRPr="00B77405">
        <w:rPr>
          <w:rFonts w:ascii="Times New Roman" w:hAnsi="Times New Roman" w:cs="Times New Roman"/>
          <w:sz w:val="28"/>
          <w:szCs w:val="28"/>
        </w:rPr>
        <w:t xml:space="preserve"> / С. И. Николаев [и др.] // Известия Нижн</w:t>
      </w:r>
      <w:r w:rsidRPr="00B77405">
        <w:rPr>
          <w:rFonts w:ascii="Times New Roman" w:hAnsi="Times New Roman" w:cs="Times New Roman"/>
          <w:sz w:val="28"/>
          <w:szCs w:val="28"/>
        </w:rPr>
        <w:t>е</w:t>
      </w:r>
      <w:r w:rsidRPr="00B77405">
        <w:rPr>
          <w:rFonts w:ascii="Times New Roman" w:hAnsi="Times New Roman" w:cs="Times New Roman"/>
          <w:sz w:val="28"/>
          <w:szCs w:val="28"/>
        </w:rPr>
        <w:t xml:space="preserve">волжского </w:t>
      </w:r>
      <w:proofErr w:type="spellStart"/>
      <w:r w:rsidRPr="00B77405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B77405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</w:t>
      </w:r>
      <w:r w:rsidRPr="00B77405">
        <w:rPr>
          <w:rFonts w:ascii="Times New Roman" w:hAnsi="Times New Roman" w:cs="Times New Roman"/>
          <w:sz w:val="28"/>
          <w:szCs w:val="28"/>
        </w:rPr>
        <w:t>о</w:t>
      </w:r>
      <w:r w:rsidRPr="00B77405">
        <w:rPr>
          <w:rFonts w:ascii="Times New Roman" w:hAnsi="Times New Roman" w:cs="Times New Roman"/>
          <w:sz w:val="28"/>
          <w:szCs w:val="28"/>
        </w:rPr>
        <w:t>вание. – 2017. – № 3. – С. 136-141.</w:t>
      </w:r>
    </w:p>
    <w:p w:rsidR="00B77405" w:rsidRPr="001262B7" w:rsidRDefault="00B77405" w:rsidP="00B7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262B7" w:rsidRPr="00FC0588" w:rsidRDefault="001262B7" w:rsidP="001262B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C0588">
        <w:rPr>
          <w:rFonts w:ascii="Times New Roman" w:hAnsi="Times New Roman" w:cs="Times New Roman"/>
          <w:b/>
          <w:sz w:val="28"/>
        </w:rPr>
        <w:t xml:space="preserve">Влияние выпойки </w:t>
      </w:r>
      <w:proofErr w:type="spellStart"/>
      <w:r w:rsidRPr="00FC0588">
        <w:rPr>
          <w:rFonts w:ascii="Times New Roman" w:hAnsi="Times New Roman" w:cs="Times New Roman"/>
          <w:b/>
          <w:sz w:val="28"/>
        </w:rPr>
        <w:t>ветпрепаратов</w:t>
      </w:r>
      <w:proofErr w:type="spellEnd"/>
      <w:r w:rsidRPr="00FC0588">
        <w:rPr>
          <w:rFonts w:ascii="Times New Roman" w:hAnsi="Times New Roman" w:cs="Times New Roman"/>
          <w:b/>
          <w:sz w:val="28"/>
        </w:rPr>
        <w:t xml:space="preserve"> на потребление воды и корма</w:t>
      </w:r>
      <w:r w:rsidRPr="00FC0588">
        <w:rPr>
          <w:rFonts w:ascii="Times New Roman" w:hAnsi="Times New Roman" w:cs="Times New Roman"/>
          <w:sz w:val="28"/>
        </w:rPr>
        <w:t xml:space="preserve"> / С. В. </w:t>
      </w:r>
      <w:proofErr w:type="spellStart"/>
      <w:r w:rsidRPr="00FC0588">
        <w:rPr>
          <w:rFonts w:ascii="Times New Roman" w:hAnsi="Times New Roman" w:cs="Times New Roman"/>
          <w:sz w:val="28"/>
        </w:rPr>
        <w:t>Енгашев</w:t>
      </w:r>
      <w:proofErr w:type="spellEnd"/>
      <w:r w:rsidRPr="00FC0588">
        <w:rPr>
          <w:rFonts w:ascii="Times New Roman" w:hAnsi="Times New Roman" w:cs="Times New Roman"/>
          <w:sz w:val="28"/>
        </w:rPr>
        <w:t xml:space="preserve"> [и др.] // Птицеводство. </w:t>
      </w:r>
      <w:r w:rsidRPr="00BB2524">
        <w:rPr>
          <w:rFonts w:ascii="Times New Roman" w:hAnsi="Times New Roman" w:cs="Times New Roman"/>
          <w:sz w:val="28"/>
        </w:rPr>
        <w:t>–</w:t>
      </w:r>
      <w:r w:rsidRPr="00FC0588">
        <w:rPr>
          <w:rFonts w:ascii="Times New Roman" w:hAnsi="Times New Roman" w:cs="Times New Roman"/>
          <w:sz w:val="28"/>
        </w:rPr>
        <w:t xml:space="preserve"> 2017. </w:t>
      </w:r>
      <w:r w:rsidRPr="00BB2524">
        <w:rPr>
          <w:rFonts w:ascii="Times New Roman" w:hAnsi="Times New Roman" w:cs="Times New Roman"/>
          <w:sz w:val="28"/>
        </w:rPr>
        <w:t>–</w:t>
      </w:r>
      <w:r w:rsidRPr="00FC05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FC0588">
        <w:rPr>
          <w:rFonts w:ascii="Times New Roman" w:hAnsi="Times New Roman" w:cs="Times New Roman"/>
          <w:sz w:val="28"/>
        </w:rPr>
        <w:t xml:space="preserve"> 9. </w:t>
      </w:r>
      <w:r w:rsidRPr="00BB2524">
        <w:rPr>
          <w:rFonts w:ascii="Times New Roman" w:hAnsi="Times New Roman" w:cs="Times New Roman"/>
          <w:sz w:val="28"/>
        </w:rPr>
        <w:t>–</w:t>
      </w:r>
      <w:r w:rsidRPr="00FC0588">
        <w:rPr>
          <w:rFonts w:ascii="Times New Roman" w:hAnsi="Times New Roman" w:cs="Times New Roman"/>
          <w:sz w:val="28"/>
        </w:rPr>
        <w:t xml:space="preserve"> С. 48-51</w:t>
      </w:r>
      <w:proofErr w:type="gramStart"/>
      <w:r w:rsidRPr="00FC058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C0588">
        <w:rPr>
          <w:rFonts w:ascii="Times New Roman" w:hAnsi="Times New Roman" w:cs="Times New Roman"/>
          <w:sz w:val="28"/>
        </w:rPr>
        <w:t xml:space="preserve"> 4 табл.</w:t>
      </w:r>
    </w:p>
    <w:p w:rsidR="001262B7" w:rsidRDefault="001262B7" w:rsidP="001262B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FC0588">
        <w:rPr>
          <w:rFonts w:ascii="Times New Roman" w:hAnsi="Times New Roman" w:cs="Times New Roman"/>
          <w:sz w:val="24"/>
        </w:rPr>
        <w:t xml:space="preserve">В статье сообщается, что выпойка бройлерам </w:t>
      </w:r>
      <w:proofErr w:type="spellStart"/>
      <w:r w:rsidRPr="00FC0588">
        <w:rPr>
          <w:rFonts w:ascii="Times New Roman" w:hAnsi="Times New Roman" w:cs="Times New Roman"/>
          <w:sz w:val="24"/>
        </w:rPr>
        <w:t>Тилозина</w:t>
      </w:r>
      <w:proofErr w:type="spellEnd"/>
      <w:r w:rsidRPr="00FC0588">
        <w:rPr>
          <w:rFonts w:ascii="Times New Roman" w:hAnsi="Times New Roman" w:cs="Times New Roman"/>
          <w:sz w:val="24"/>
        </w:rPr>
        <w:t xml:space="preserve"> АВЗ, </w:t>
      </w:r>
      <w:proofErr w:type="spellStart"/>
      <w:r w:rsidRPr="00FC0588">
        <w:rPr>
          <w:rFonts w:ascii="Times New Roman" w:hAnsi="Times New Roman" w:cs="Times New Roman"/>
          <w:sz w:val="24"/>
        </w:rPr>
        <w:t>Флоррвеникола</w:t>
      </w:r>
      <w:proofErr w:type="spellEnd"/>
      <w:r w:rsidRPr="00FC0588">
        <w:rPr>
          <w:rFonts w:ascii="Times New Roman" w:hAnsi="Times New Roman" w:cs="Times New Roman"/>
          <w:sz w:val="24"/>
        </w:rPr>
        <w:t xml:space="preserve"> (10%) и </w:t>
      </w:r>
      <w:proofErr w:type="spellStart"/>
      <w:r w:rsidRPr="00FC0588">
        <w:rPr>
          <w:rFonts w:ascii="Times New Roman" w:hAnsi="Times New Roman" w:cs="Times New Roman"/>
          <w:sz w:val="24"/>
        </w:rPr>
        <w:t>Ципровета</w:t>
      </w:r>
      <w:proofErr w:type="spellEnd"/>
      <w:r w:rsidRPr="00FC0588">
        <w:rPr>
          <w:rFonts w:ascii="Times New Roman" w:hAnsi="Times New Roman" w:cs="Times New Roman"/>
          <w:sz w:val="24"/>
        </w:rPr>
        <w:t xml:space="preserve"> (10%) не повлияла на вкусовые качества воды и не снизила её потребление, что позволило сохранить высокие темпы роста птицы в период профилактических мер</w:t>
      </w:r>
      <w:r w:rsidRPr="00FC0588">
        <w:rPr>
          <w:rFonts w:ascii="Times New Roman" w:hAnsi="Times New Roman" w:cs="Times New Roman"/>
          <w:sz w:val="24"/>
        </w:rPr>
        <w:t>о</w:t>
      </w:r>
      <w:r w:rsidRPr="00FC0588">
        <w:rPr>
          <w:rFonts w:ascii="Times New Roman" w:hAnsi="Times New Roman" w:cs="Times New Roman"/>
          <w:sz w:val="24"/>
        </w:rPr>
        <w:t>приятий.</w:t>
      </w:r>
    </w:p>
    <w:p w:rsidR="001262B7" w:rsidRPr="00FC0588" w:rsidRDefault="001262B7" w:rsidP="001262B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2063E" w:rsidRPr="00220246" w:rsidRDefault="00C2063E" w:rsidP="0022024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20246">
        <w:rPr>
          <w:rFonts w:ascii="Times New Roman" w:hAnsi="Times New Roman" w:cs="Times New Roman"/>
          <w:b/>
          <w:sz w:val="28"/>
        </w:rPr>
        <w:t>Динамика развития массы заднего отдела кишечника кур кросса "</w:t>
      </w:r>
      <w:proofErr w:type="spellStart"/>
      <w:r w:rsidRPr="00220246">
        <w:rPr>
          <w:rFonts w:ascii="Times New Roman" w:hAnsi="Times New Roman" w:cs="Times New Roman"/>
          <w:b/>
          <w:sz w:val="28"/>
        </w:rPr>
        <w:t>Шейвер-браун</w:t>
      </w:r>
      <w:proofErr w:type="spellEnd"/>
      <w:r w:rsidRPr="00220246">
        <w:rPr>
          <w:rFonts w:ascii="Times New Roman" w:hAnsi="Times New Roman" w:cs="Times New Roman"/>
          <w:b/>
          <w:sz w:val="28"/>
        </w:rPr>
        <w:t>"</w:t>
      </w:r>
      <w:r w:rsidRPr="00220246">
        <w:rPr>
          <w:rFonts w:ascii="Times New Roman" w:hAnsi="Times New Roman" w:cs="Times New Roman"/>
          <w:sz w:val="28"/>
        </w:rPr>
        <w:t xml:space="preserve"> / М. А. Меркулов [и др.] // Птицеводство. </w:t>
      </w:r>
      <w:r w:rsidR="00220246" w:rsidRPr="005D7586">
        <w:rPr>
          <w:rFonts w:ascii="Times New Roman" w:hAnsi="Times New Roman" w:cs="Times New Roman"/>
          <w:sz w:val="28"/>
        </w:rPr>
        <w:t>–</w:t>
      </w:r>
      <w:r w:rsidRPr="00220246">
        <w:rPr>
          <w:rFonts w:ascii="Times New Roman" w:hAnsi="Times New Roman" w:cs="Times New Roman"/>
          <w:sz w:val="28"/>
        </w:rPr>
        <w:t xml:space="preserve"> 2017. </w:t>
      </w:r>
      <w:r w:rsidR="00220246" w:rsidRPr="005D7586">
        <w:rPr>
          <w:rFonts w:ascii="Times New Roman" w:hAnsi="Times New Roman" w:cs="Times New Roman"/>
          <w:sz w:val="28"/>
        </w:rPr>
        <w:t>–</w:t>
      </w:r>
      <w:r w:rsidRPr="00220246">
        <w:rPr>
          <w:rFonts w:ascii="Times New Roman" w:hAnsi="Times New Roman" w:cs="Times New Roman"/>
          <w:sz w:val="28"/>
        </w:rPr>
        <w:t xml:space="preserve"> </w:t>
      </w:r>
      <w:r w:rsidR="00220246">
        <w:rPr>
          <w:rFonts w:ascii="Times New Roman" w:hAnsi="Times New Roman" w:cs="Times New Roman"/>
          <w:sz w:val="28"/>
        </w:rPr>
        <w:t>№</w:t>
      </w:r>
      <w:r w:rsidRPr="00220246">
        <w:rPr>
          <w:rFonts w:ascii="Times New Roman" w:hAnsi="Times New Roman" w:cs="Times New Roman"/>
          <w:sz w:val="28"/>
        </w:rPr>
        <w:t xml:space="preserve"> 9. </w:t>
      </w:r>
      <w:r w:rsidR="00220246" w:rsidRPr="005D7586">
        <w:rPr>
          <w:rFonts w:ascii="Times New Roman" w:hAnsi="Times New Roman" w:cs="Times New Roman"/>
          <w:sz w:val="28"/>
        </w:rPr>
        <w:t>–</w:t>
      </w:r>
      <w:r w:rsidRPr="00220246">
        <w:rPr>
          <w:rFonts w:ascii="Times New Roman" w:hAnsi="Times New Roman" w:cs="Times New Roman"/>
          <w:sz w:val="28"/>
        </w:rPr>
        <w:t xml:space="preserve"> С. 29-32</w:t>
      </w:r>
      <w:proofErr w:type="gramStart"/>
      <w:r w:rsidRPr="0022024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20246">
        <w:rPr>
          <w:rFonts w:ascii="Times New Roman" w:hAnsi="Times New Roman" w:cs="Times New Roman"/>
          <w:sz w:val="28"/>
        </w:rPr>
        <w:t xml:space="preserve"> 2 табл.</w:t>
      </w:r>
    </w:p>
    <w:p w:rsidR="00C2063E" w:rsidRDefault="00C2063E" w:rsidP="0022024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220246">
        <w:rPr>
          <w:rFonts w:ascii="Times New Roman" w:hAnsi="Times New Roman" w:cs="Times New Roman"/>
          <w:sz w:val="24"/>
        </w:rPr>
        <w:t>В статье определены закономерности динамики изменения массы заднего отдела кишечника с учётом возраста, этапов и фаз дефинитивного развития яичных кур, а также особенности морфофункционального развития пищеварительного канала у курочек и п</w:t>
      </w:r>
      <w:r w:rsidRPr="00220246">
        <w:rPr>
          <w:rFonts w:ascii="Times New Roman" w:hAnsi="Times New Roman" w:cs="Times New Roman"/>
          <w:sz w:val="24"/>
        </w:rPr>
        <w:t>е</w:t>
      </w:r>
      <w:r w:rsidRPr="00220246">
        <w:rPr>
          <w:rFonts w:ascii="Times New Roman" w:hAnsi="Times New Roman" w:cs="Times New Roman"/>
          <w:sz w:val="24"/>
        </w:rPr>
        <w:t>тушков кросса "</w:t>
      </w:r>
      <w:proofErr w:type="spellStart"/>
      <w:r w:rsidRPr="00220246">
        <w:rPr>
          <w:rFonts w:ascii="Times New Roman" w:hAnsi="Times New Roman" w:cs="Times New Roman"/>
          <w:sz w:val="24"/>
        </w:rPr>
        <w:t>Шейвер-браун</w:t>
      </w:r>
      <w:proofErr w:type="spellEnd"/>
      <w:r w:rsidRPr="00220246">
        <w:rPr>
          <w:rFonts w:ascii="Times New Roman" w:hAnsi="Times New Roman" w:cs="Times New Roman"/>
          <w:sz w:val="24"/>
        </w:rPr>
        <w:t>" в постэмбриональном онтогенезе. До настоящей работы подробные описания возрастной морфологии кишечника кур и петухов данного кросса не проводились.</w:t>
      </w:r>
    </w:p>
    <w:p w:rsidR="00220246" w:rsidRPr="00220246" w:rsidRDefault="00220246" w:rsidP="0022024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E0FA8" w:rsidRPr="000E0FA8" w:rsidRDefault="000E0FA8" w:rsidP="000E0FA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E0FA8">
        <w:rPr>
          <w:rFonts w:ascii="Times New Roman" w:hAnsi="Times New Roman" w:cs="Times New Roman"/>
          <w:b/>
          <w:sz w:val="28"/>
        </w:rPr>
        <w:t>Использование современных биопрепаратов в птицеводстве</w:t>
      </w:r>
      <w:r w:rsidRPr="000E0FA8">
        <w:rPr>
          <w:rFonts w:ascii="Times New Roman" w:hAnsi="Times New Roman" w:cs="Times New Roman"/>
          <w:sz w:val="28"/>
        </w:rPr>
        <w:t xml:space="preserve"> / А. И. </w:t>
      </w:r>
      <w:proofErr w:type="spellStart"/>
      <w:r w:rsidRPr="000E0FA8">
        <w:rPr>
          <w:rFonts w:ascii="Times New Roman" w:hAnsi="Times New Roman" w:cs="Times New Roman"/>
          <w:sz w:val="28"/>
        </w:rPr>
        <w:t>Димитриева</w:t>
      </w:r>
      <w:proofErr w:type="spellEnd"/>
      <w:r w:rsidRPr="000E0FA8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0E0FA8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0E0FA8">
        <w:rPr>
          <w:rFonts w:ascii="Times New Roman" w:hAnsi="Times New Roman" w:cs="Times New Roman"/>
          <w:sz w:val="28"/>
        </w:rPr>
        <w:t>Вестн</w:t>
      </w:r>
      <w:proofErr w:type="spellEnd"/>
      <w:r w:rsidR="00333348">
        <w:rPr>
          <w:rFonts w:ascii="Times New Roman" w:hAnsi="Times New Roman" w:cs="Times New Roman"/>
          <w:sz w:val="28"/>
        </w:rPr>
        <w:t>.</w:t>
      </w:r>
      <w:r w:rsidRPr="000E0FA8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0E0FA8">
        <w:rPr>
          <w:rFonts w:ascii="Times New Roman" w:hAnsi="Times New Roman" w:cs="Times New Roman"/>
          <w:sz w:val="28"/>
        </w:rPr>
        <w:t>аграр</w:t>
      </w:r>
      <w:proofErr w:type="spellEnd"/>
      <w:r w:rsidRPr="000E0FA8">
        <w:rPr>
          <w:rFonts w:ascii="Times New Roman" w:hAnsi="Times New Roman" w:cs="Times New Roman"/>
          <w:sz w:val="28"/>
        </w:rPr>
        <w:t>. ун-та. – 2017. – № 10. – С. 126-130.</w:t>
      </w:r>
    </w:p>
    <w:p w:rsidR="00A22F1A" w:rsidRDefault="00A22F1A" w:rsidP="000E0FA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Представлены результаты</w:t>
      </w:r>
      <w:r w:rsidR="000E0FA8" w:rsidRPr="000E0FA8">
        <w:rPr>
          <w:rFonts w:ascii="Times New Roman" w:hAnsi="Times New Roman" w:cs="Times New Roman"/>
          <w:sz w:val="24"/>
        </w:rPr>
        <w:t xml:space="preserve"> опытов по изучению влияния </w:t>
      </w:r>
      <w:proofErr w:type="spellStart"/>
      <w:r w:rsidR="000E0FA8" w:rsidRPr="000E0FA8">
        <w:rPr>
          <w:rFonts w:ascii="Times New Roman" w:hAnsi="Times New Roman" w:cs="Times New Roman"/>
          <w:sz w:val="24"/>
        </w:rPr>
        <w:t>пробиотического</w:t>
      </w:r>
      <w:proofErr w:type="spellEnd"/>
      <w:r w:rsidR="000E0FA8" w:rsidRPr="000E0FA8">
        <w:rPr>
          <w:rFonts w:ascii="Times New Roman" w:hAnsi="Times New Roman" w:cs="Times New Roman"/>
          <w:sz w:val="24"/>
        </w:rPr>
        <w:t xml:space="preserve"> препар</w:t>
      </w:r>
      <w:r w:rsidR="000E0FA8" w:rsidRPr="000E0FA8">
        <w:rPr>
          <w:rFonts w:ascii="Times New Roman" w:hAnsi="Times New Roman" w:cs="Times New Roman"/>
          <w:sz w:val="24"/>
        </w:rPr>
        <w:t>а</w:t>
      </w:r>
      <w:r w:rsidR="000E0FA8" w:rsidRPr="000E0FA8">
        <w:rPr>
          <w:rFonts w:ascii="Times New Roman" w:hAnsi="Times New Roman" w:cs="Times New Roman"/>
          <w:sz w:val="24"/>
        </w:rPr>
        <w:t>та «</w:t>
      </w:r>
      <w:proofErr w:type="spellStart"/>
      <w:r w:rsidR="000E0FA8" w:rsidRPr="000E0FA8">
        <w:rPr>
          <w:rFonts w:ascii="Times New Roman" w:hAnsi="Times New Roman" w:cs="Times New Roman"/>
          <w:sz w:val="24"/>
        </w:rPr>
        <w:t>Пролам</w:t>
      </w:r>
      <w:proofErr w:type="spellEnd"/>
      <w:r w:rsidR="000E0FA8" w:rsidRPr="000E0FA8">
        <w:rPr>
          <w:rFonts w:ascii="Times New Roman" w:hAnsi="Times New Roman" w:cs="Times New Roman"/>
          <w:sz w:val="24"/>
        </w:rPr>
        <w:t xml:space="preserve">» на биохимический статус сыворотки крови молодняка кур и на сохранность цыплят до 12-недельного возраста. </w:t>
      </w:r>
    </w:p>
    <w:p w:rsidR="00A22F1A" w:rsidRDefault="00A22F1A" w:rsidP="000E0FA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66887" w:rsidRDefault="00666887" w:rsidP="004E7B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48">
        <w:rPr>
          <w:rFonts w:ascii="Times New Roman" w:hAnsi="Times New Roman" w:cs="Times New Roman"/>
          <w:b/>
          <w:sz w:val="28"/>
          <w:szCs w:val="28"/>
        </w:rPr>
        <w:t>Кормовые концентраты: традиции и цели применения в птицево</w:t>
      </w:r>
      <w:r w:rsidRPr="00333348">
        <w:rPr>
          <w:rFonts w:ascii="Times New Roman" w:hAnsi="Times New Roman" w:cs="Times New Roman"/>
          <w:b/>
          <w:sz w:val="28"/>
          <w:szCs w:val="28"/>
        </w:rPr>
        <w:t>д</w:t>
      </w:r>
      <w:r w:rsidRPr="00333348">
        <w:rPr>
          <w:rFonts w:ascii="Times New Roman" w:hAnsi="Times New Roman" w:cs="Times New Roman"/>
          <w:b/>
          <w:sz w:val="28"/>
          <w:szCs w:val="28"/>
        </w:rPr>
        <w:t>стве /</w:t>
      </w:r>
      <w:r w:rsidRPr="00333348">
        <w:rPr>
          <w:rFonts w:ascii="Times New Roman" w:hAnsi="Times New Roman" w:cs="Times New Roman"/>
          <w:sz w:val="28"/>
          <w:szCs w:val="28"/>
        </w:rPr>
        <w:t xml:space="preserve"> Р. В.</w:t>
      </w:r>
      <w:r w:rsidRPr="00333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348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333348">
        <w:rPr>
          <w:rFonts w:ascii="Times New Roman" w:hAnsi="Times New Roman" w:cs="Times New Roman"/>
          <w:sz w:val="28"/>
          <w:szCs w:val="28"/>
        </w:rPr>
        <w:t xml:space="preserve"> [и др.] // </w:t>
      </w:r>
      <w:r w:rsidR="00333348" w:rsidRPr="00333348">
        <w:rPr>
          <w:rFonts w:ascii="Times New Roman" w:hAnsi="Times New Roman" w:cs="Times New Roman"/>
          <w:sz w:val="28"/>
          <w:szCs w:val="28"/>
        </w:rPr>
        <w:t xml:space="preserve">Политематический сетевой электронный науч. журн. Кубанского гос. </w:t>
      </w:r>
      <w:proofErr w:type="spellStart"/>
      <w:r w:rsidR="00333348" w:rsidRPr="00333348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333348" w:rsidRPr="00333348">
        <w:rPr>
          <w:rFonts w:ascii="Times New Roman" w:hAnsi="Times New Roman" w:cs="Times New Roman"/>
          <w:sz w:val="28"/>
          <w:szCs w:val="28"/>
        </w:rPr>
        <w:t xml:space="preserve">. ун-та. – 2017. – № </w:t>
      </w:r>
      <w:r w:rsidRPr="00333348">
        <w:rPr>
          <w:rFonts w:ascii="Times New Roman" w:hAnsi="Times New Roman" w:cs="Times New Roman"/>
          <w:sz w:val="28"/>
          <w:szCs w:val="28"/>
        </w:rPr>
        <w:t>132. – С. 569-580.</w:t>
      </w:r>
    </w:p>
    <w:p w:rsidR="00666887" w:rsidRPr="00A22F1A" w:rsidRDefault="00666887" w:rsidP="004E7B4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E7B4A" w:rsidRPr="004E7B4A" w:rsidRDefault="004E7B4A" w:rsidP="004E7B4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7B4A">
        <w:rPr>
          <w:rFonts w:ascii="Times New Roman" w:hAnsi="Times New Roman" w:cs="Times New Roman"/>
          <w:b/>
          <w:sz w:val="28"/>
        </w:rPr>
        <w:t>Кочнев, Ю. А.</w:t>
      </w:r>
      <w:r w:rsidRPr="004E7B4A">
        <w:rPr>
          <w:rFonts w:ascii="Times New Roman" w:hAnsi="Times New Roman" w:cs="Times New Roman"/>
          <w:sz w:val="28"/>
        </w:rPr>
        <w:t xml:space="preserve"> Качество гранул и его влияние на показатели выращ</w:t>
      </w:r>
      <w:r w:rsidRPr="004E7B4A">
        <w:rPr>
          <w:rFonts w:ascii="Times New Roman" w:hAnsi="Times New Roman" w:cs="Times New Roman"/>
          <w:sz w:val="28"/>
        </w:rPr>
        <w:t>и</w:t>
      </w:r>
      <w:r w:rsidRPr="004E7B4A">
        <w:rPr>
          <w:rFonts w:ascii="Times New Roman" w:hAnsi="Times New Roman" w:cs="Times New Roman"/>
          <w:sz w:val="28"/>
        </w:rPr>
        <w:t xml:space="preserve">вания бройлеров / Ю. А. Кочнев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4E7B4A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 1</w:t>
      </w:r>
      <w:r w:rsidRPr="004E7B4A">
        <w:rPr>
          <w:rFonts w:ascii="Times New Roman" w:hAnsi="Times New Roman" w:cs="Times New Roman"/>
          <w:sz w:val="28"/>
        </w:rPr>
        <w:t xml:space="preserve">0. </w:t>
      </w:r>
      <w:r>
        <w:rPr>
          <w:rFonts w:ascii="Times New Roman" w:hAnsi="Times New Roman" w:cs="Times New Roman"/>
          <w:sz w:val="28"/>
        </w:rPr>
        <w:t>–</w:t>
      </w:r>
      <w:r w:rsidRPr="004E7B4A">
        <w:rPr>
          <w:rFonts w:ascii="Times New Roman" w:hAnsi="Times New Roman" w:cs="Times New Roman"/>
          <w:sz w:val="28"/>
        </w:rPr>
        <w:t xml:space="preserve"> С. 17-20</w:t>
      </w:r>
      <w:proofErr w:type="gramStart"/>
      <w:r w:rsidRPr="004E7B4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E7B4A">
        <w:rPr>
          <w:rFonts w:ascii="Times New Roman" w:hAnsi="Times New Roman" w:cs="Times New Roman"/>
          <w:sz w:val="28"/>
        </w:rPr>
        <w:t xml:space="preserve"> 2 рис, 2 табл.</w:t>
      </w:r>
    </w:p>
    <w:p w:rsidR="004E7B4A" w:rsidRDefault="004E7B4A" w:rsidP="004E7B4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E7B4A">
        <w:rPr>
          <w:rFonts w:ascii="Times New Roman" w:hAnsi="Times New Roman" w:cs="Times New Roman"/>
          <w:sz w:val="24"/>
        </w:rPr>
        <w:lastRenderedPageBreak/>
        <w:t>В статье представлены технические и технологические факторы, влияющие на пр</w:t>
      </w:r>
      <w:r w:rsidRPr="004E7B4A">
        <w:rPr>
          <w:rFonts w:ascii="Times New Roman" w:hAnsi="Times New Roman" w:cs="Times New Roman"/>
          <w:sz w:val="24"/>
        </w:rPr>
        <w:t>о</w:t>
      </w:r>
      <w:r w:rsidRPr="004E7B4A">
        <w:rPr>
          <w:rFonts w:ascii="Times New Roman" w:hAnsi="Times New Roman" w:cs="Times New Roman"/>
          <w:sz w:val="24"/>
        </w:rPr>
        <w:t>изводительность комбикормового завода и определяющие качество гранул. Приведена з</w:t>
      </w:r>
      <w:r w:rsidRPr="004E7B4A">
        <w:rPr>
          <w:rFonts w:ascii="Times New Roman" w:hAnsi="Times New Roman" w:cs="Times New Roman"/>
          <w:sz w:val="24"/>
        </w:rPr>
        <w:t>а</w:t>
      </w:r>
      <w:r w:rsidRPr="004E7B4A">
        <w:rPr>
          <w:rFonts w:ascii="Times New Roman" w:hAnsi="Times New Roman" w:cs="Times New Roman"/>
          <w:sz w:val="24"/>
        </w:rPr>
        <w:t>висимость выращивания бройлеров от прочности гранул.</w:t>
      </w:r>
    </w:p>
    <w:p w:rsidR="00C2063E" w:rsidRPr="005D7586" w:rsidRDefault="00C2063E" w:rsidP="005D758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2063E" w:rsidRPr="005D7586" w:rsidRDefault="00C2063E" w:rsidP="005D758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D7586">
        <w:rPr>
          <w:rFonts w:ascii="Times New Roman" w:hAnsi="Times New Roman" w:cs="Times New Roman"/>
          <w:b/>
          <w:sz w:val="28"/>
        </w:rPr>
        <w:t>Клеточная усталость несушек</w:t>
      </w:r>
      <w:r w:rsidRPr="005D7586">
        <w:rPr>
          <w:rFonts w:ascii="Times New Roman" w:hAnsi="Times New Roman" w:cs="Times New Roman"/>
          <w:sz w:val="28"/>
        </w:rPr>
        <w:t xml:space="preserve"> / С. </w:t>
      </w:r>
      <w:proofErr w:type="spellStart"/>
      <w:r w:rsidRPr="005D7586">
        <w:rPr>
          <w:rFonts w:ascii="Times New Roman" w:hAnsi="Times New Roman" w:cs="Times New Roman"/>
          <w:sz w:val="28"/>
        </w:rPr>
        <w:t>Енгашев</w:t>
      </w:r>
      <w:proofErr w:type="spellEnd"/>
      <w:r w:rsidRPr="005D7586">
        <w:rPr>
          <w:rFonts w:ascii="Times New Roman" w:hAnsi="Times New Roman" w:cs="Times New Roman"/>
          <w:sz w:val="28"/>
        </w:rPr>
        <w:t xml:space="preserve"> [и др.] // Животноводство России. </w:t>
      </w:r>
      <w:r w:rsidR="005D7586" w:rsidRPr="00BB2524">
        <w:rPr>
          <w:rFonts w:ascii="Times New Roman" w:hAnsi="Times New Roman" w:cs="Times New Roman"/>
          <w:sz w:val="28"/>
        </w:rPr>
        <w:t>–</w:t>
      </w:r>
      <w:r w:rsidRPr="005D7586">
        <w:rPr>
          <w:rFonts w:ascii="Times New Roman" w:hAnsi="Times New Roman" w:cs="Times New Roman"/>
          <w:sz w:val="28"/>
        </w:rPr>
        <w:t xml:space="preserve"> 2017. </w:t>
      </w:r>
      <w:r w:rsidR="005D7586" w:rsidRPr="00BB2524">
        <w:rPr>
          <w:rFonts w:ascii="Times New Roman" w:hAnsi="Times New Roman" w:cs="Times New Roman"/>
          <w:sz w:val="28"/>
        </w:rPr>
        <w:t>–</w:t>
      </w:r>
      <w:r w:rsidRPr="005D7586">
        <w:rPr>
          <w:rFonts w:ascii="Times New Roman" w:hAnsi="Times New Roman" w:cs="Times New Roman"/>
          <w:sz w:val="28"/>
        </w:rPr>
        <w:t xml:space="preserve"> </w:t>
      </w:r>
      <w:r w:rsidR="005D7586">
        <w:rPr>
          <w:rFonts w:ascii="Times New Roman" w:hAnsi="Times New Roman" w:cs="Times New Roman"/>
          <w:sz w:val="28"/>
        </w:rPr>
        <w:t>№</w:t>
      </w:r>
      <w:r w:rsidRPr="005D7586">
        <w:rPr>
          <w:rFonts w:ascii="Times New Roman" w:hAnsi="Times New Roman" w:cs="Times New Roman"/>
          <w:sz w:val="28"/>
        </w:rPr>
        <w:t xml:space="preserve"> 10. </w:t>
      </w:r>
      <w:r w:rsidR="005D7586" w:rsidRPr="00BB2524">
        <w:rPr>
          <w:rFonts w:ascii="Times New Roman" w:hAnsi="Times New Roman" w:cs="Times New Roman"/>
          <w:sz w:val="28"/>
        </w:rPr>
        <w:t>–</w:t>
      </w:r>
      <w:r w:rsidRPr="005D7586">
        <w:rPr>
          <w:rFonts w:ascii="Times New Roman" w:hAnsi="Times New Roman" w:cs="Times New Roman"/>
          <w:sz w:val="28"/>
        </w:rPr>
        <w:t xml:space="preserve"> С. 19-21. </w:t>
      </w:r>
    </w:p>
    <w:p w:rsidR="00C2063E" w:rsidRDefault="00C2063E" w:rsidP="005D758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D7586">
        <w:rPr>
          <w:rFonts w:ascii="Times New Roman" w:hAnsi="Times New Roman" w:cs="Times New Roman"/>
          <w:sz w:val="24"/>
        </w:rPr>
        <w:t xml:space="preserve">При использовании высокопродуктивной птицы специалисты часто сталкиваются с синдром клеточной усталости несушек, </w:t>
      </w:r>
      <w:proofErr w:type="gramStart"/>
      <w:r w:rsidRPr="005D7586">
        <w:rPr>
          <w:rFonts w:ascii="Times New Roman" w:hAnsi="Times New Roman" w:cs="Times New Roman"/>
          <w:sz w:val="24"/>
        </w:rPr>
        <w:t>приносящим</w:t>
      </w:r>
      <w:proofErr w:type="gramEnd"/>
      <w:r w:rsidRPr="005D7586">
        <w:rPr>
          <w:rFonts w:ascii="Times New Roman" w:hAnsi="Times New Roman" w:cs="Times New Roman"/>
          <w:sz w:val="24"/>
        </w:rPr>
        <w:t xml:space="preserve"> существенный экономический ущерб. Авторы описывают причины и дают рекомендации по профилактике этого забол</w:t>
      </w:r>
      <w:r w:rsidRPr="005D7586">
        <w:rPr>
          <w:rFonts w:ascii="Times New Roman" w:hAnsi="Times New Roman" w:cs="Times New Roman"/>
          <w:sz w:val="24"/>
        </w:rPr>
        <w:t>е</w:t>
      </w:r>
      <w:r w:rsidRPr="005D7586">
        <w:rPr>
          <w:rFonts w:ascii="Times New Roman" w:hAnsi="Times New Roman" w:cs="Times New Roman"/>
          <w:sz w:val="24"/>
        </w:rPr>
        <w:t>вания у птицы разных возрастов.</w:t>
      </w:r>
    </w:p>
    <w:p w:rsidR="00A22F1A" w:rsidRDefault="00A22F1A" w:rsidP="005D758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2063E" w:rsidRPr="005D7586" w:rsidRDefault="00C2063E" w:rsidP="005D758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D7586">
        <w:rPr>
          <w:rFonts w:ascii="Times New Roman" w:hAnsi="Times New Roman" w:cs="Times New Roman"/>
          <w:b/>
          <w:sz w:val="28"/>
        </w:rPr>
        <w:t>Козловски</w:t>
      </w:r>
      <w:proofErr w:type="spellEnd"/>
      <w:r w:rsidRPr="005D7586">
        <w:rPr>
          <w:rFonts w:ascii="Times New Roman" w:hAnsi="Times New Roman" w:cs="Times New Roman"/>
          <w:b/>
          <w:sz w:val="28"/>
        </w:rPr>
        <w:t>, К.</w:t>
      </w:r>
      <w:r w:rsidRPr="005D7586">
        <w:rPr>
          <w:rFonts w:ascii="Times New Roman" w:hAnsi="Times New Roman" w:cs="Times New Roman"/>
          <w:sz w:val="28"/>
        </w:rPr>
        <w:t xml:space="preserve"> Кормовые фосфаты в рационах птицы / К. </w:t>
      </w:r>
      <w:proofErr w:type="spellStart"/>
      <w:r w:rsidRPr="005D7586">
        <w:rPr>
          <w:rFonts w:ascii="Times New Roman" w:hAnsi="Times New Roman" w:cs="Times New Roman"/>
          <w:sz w:val="28"/>
        </w:rPr>
        <w:t>Козловски</w:t>
      </w:r>
      <w:proofErr w:type="spellEnd"/>
      <w:r w:rsidRPr="005D7586">
        <w:rPr>
          <w:rFonts w:ascii="Times New Roman" w:hAnsi="Times New Roman" w:cs="Times New Roman"/>
          <w:sz w:val="28"/>
        </w:rPr>
        <w:t xml:space="preserve">, Й. </w:t>
      </w:r>
      <w:proofErr w:type="spellStart"/>
      <w:r w:rsidRPr="005D7586">
        <w:rPr>
          <w:rFonts w:ascii="Times New Roman" w:hAnsi="Times New Roman" w:cs="Times New Roman"/>
          <w:sz w:val="28"/>
        </w:rPr>
        <w:t>Зенф</w:t>
      </w:r>
      <w:proofErr w:type="spellEnd"/>
      <w:r w:rsidRPr="005D7586">
        <w:rPr>
          <w:rFonts w:ascii="Times New Roman" w:hAnsi="Times New Roman" w:cs="Times New Roman"/>
          <w:sz w:val="28"/>
        </w:rPr>
        <w:t xml:space="preserve"> // Животноводство России. </w:t>
      </w:r>
      <w:r w:rsidR="005D7586" w:rsidRPr="00BB2524">
        <w:rPr>
          <w:rFonts w:ascii="Times New Roman" w:hAnsi="Times New Roman" w:cs="Times New Roman"/>
          <w:sz w:val="28"/>
        </w:rPr>
        <w:t>–</w:t>
      </w:r>
      <w:r w:rsidRPr="005D7586">
        <w:rPr>
          <w:rFonts w:ascii="Times New Roman" w:hAnsi="Times New Roman" w:cs="Times New Roman"/>
          <w:sz w:val="28"/>
        </w:rPr>
        <w:t xml:space="preserve"> 2017. </w:t>
      </w:r>
      <w:r w:rsidR="005D7586" w:rsidRPr="00BB2524">
        <w:rPr>
          <w:rFonts w:ascii="Times New Roman" w:hAnsi="Times New Roman" w:cs="Times New Roman"/>
          <w:sz w:val="28"/>
        </w:rPr>
        <w:t>–</w:t>
      </w:r>
      <w:r w:rsidRPr="005D7586">
        <w:rPr>
          <w:rFonts w:ascii="Times New Roman" w:hAnsi="Times New Roman" w:cs="Times New Roman"/>
          <w:sz w:val="28"/>
        </w:rPr>
        <w:t xml:space="preserve"> </w:t>
      </w:r>
      <w:r w:rsidR="005D7586">
        <w:rPr>
          <w:rFonts w:ascii="Times New Roman" w:hAnsi="Times New Roman" w:cs="Times New Roman"/>
          <w:sz w:val="28"/>
        </w:rPr>
        <w:t>№</w:t>
      </w:r>
      <w:r w:rsidRPr="005D7586">
        <w:rPr>
          <w:rFonts w:ascii="Times New Roman" w:hAnsi="Times New Roman" w:cs="Times New Roman"/>
          <w:sz w:val="28"/>
        </w:rPr>
        <w:t xml:space="preserve"> 9. </w:t>
      </w:r>
      <w:r w:rsidR="005D7586" w:rsidRPr="00BB2524">
        <w:rPr>
          <w:rFonts w:ascii="Times New Roman" w:hAnsi="Times New Roman" w:cs="Times New Roman"/>
          <w:sz w:val="28"/>
        </w:rPr>
        <w:t>–</w:t>
      </w:r>
      <w:r w:rsidRPr="005D7586">
        <w:rPr>
          <w:rFonts w:ascii="Times New Roman" w:hAnsi="Times New Roman" w:cs="Times New Roman"/>
          <w:sz w:val="28"/>
        </w:rPr>
        <w:t xml:space="preserve"> С. 15-16</w:t>
      </w:r>
      <w:proofErr w:type="gramStart"/>
      <w:r w:rsidRPr="005D75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D7586">
        <w:rPr>
          <w:rFonts w:ascii="Times New Roman" w:hAnsi="Times New Roman" w:cs="Times New Roman"/>
          <w:sz w:val="28"/>
        </w:rPr>
        <w:t xml:space="preserve"> 3 табл.</w:t>
      </w:r>
    </w:p>
    <w:p w:rsidR="00C2063E" w:rsidRDefault="00C2063E" w:rsidP="005D758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D7586">
        <w:rPr>
          <w:rFonts w:ascii="Times New Roman" w:hAnsi="Times New Roman" w:cs="Times New Roman"/>
          <w:sz w:val="24"/>
        </w:rPr>
        <w:t>Дефторированный</w:t>
      </w:r>
      <w:proofErr w:type="spellEnd"/>
      <w:r w:rsidRPr="005D7586">
        <w:rPr>
          <w:rFonts w:ascii="Times New Roman" w:hAnsi="Times New Roman" w:cs="Times New Roman"/>
          <w:sz w:val="24"/>
        </w:rPr>
        <w:t xml:space="preserve"> фосфат (ДФФ) производства компании "</w:t>
      </w:r>
      <w:proofErr w:type="spellStart"/>
      <w:r w:rsidRPr="005D7586">
        <w:rPr>
          <w:rFonts w:ascii="Times New Roman" w:hAnsi="Times New Roman" w:cs="Times New Roman"/>
          <w:sz w:val="24"/>
        </w:rPr>
        <w:t>ЕвроХим</w:t>
      </w:r>
      <w:proofErr w:type="spellEnd"/>
      <w:r w:rsidRPr="005D7586">
        <w:rPr>
          <w:rFonts w:ascii="Times New Roman" w:hAnsi="Times New Roman" w:cs="Times New Roman"/>
          <w:sz w:val="24"/>
        </w:rPr>
        <w:t xml:space="preserve">" используют в качестве кормовой добавки для всех видов сельскохозяйственных животных. Отличного качества продукт (низкая гигроскопичность, высокое содержание </w:t>
      </w:r>
      <w:proofErr w:type="spellStart"/>
      <w:r w:rsidRPr="005D7586">
        <w:rPr>
          <w:rFonts w:ascii="Times New Roman" w:hAnsi="Times New Roman" w:cs="Times New Roman"/>
          <w:sz w:val="24"/>
        </w:rPr>
        <w:t>биодоступных</w:t>
      </w:r>
      <w:proofErr w:type="spellEnd"/>
      <w:r w:rsidRPr="005D7586">
        <w:rPr>
          <w:rFonts w:ascii="Times New Roman" w:hAnsi="Times New Roman" w:cs="Times New Roman"/>
          <w:sz w:val="24"/>
        </w:rPr>
        <w:t xml:space="preserve"> фосфора, кальция и натрия, а также отсутствие ионов хлорида и карбоната) достигают за счет тщ</w:t>
      </w:r>
      <w:r w:rsidRPr="005D7586">
        <w:rPr>
          <w:rFonts w:ascii="Times New Roman" w:hAnsi="Times New Roman" w:cs="Times New Roman"/>
          <w:sz w:val="24"/>
        </w:rPr>
        <w:t>а</w:t>
      </w:r>
      <w:r w:rsidRPr="005D7586">
        <w:rPr>
          <w:rFonts w:ascii="Times New Roman" w:hAnsi="Times New Roman" w:cs="Times New Roman"/>
          <w:sz w:val="24"/>
        </w:rPr>
        <w:t>тельного выбора сырья благодаря применению технологии термической обработки.</w:t>
      </w:r>
    </w:p>
    <w:p w:rsidR="005D7586" w:rsidRPr="005D7586" w:rsidRDefault="005D7586" w:rsidP="005D758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561547" w:rsidRPr="005D7586" w:rsidRDefault="00561547" w:rsidP="005D758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D7586">
        <w:rPr>
          <w:rFonts w:ascii="Times New Roman" w:hAnsi="Times New Roman" w:cs="Times New Roman"/>
          <w:b/>
          <w:sz w:val="28"/>
        </w:rPr>
        <w:t>Крюков, В. С.</w:t>
      </w:r>
      <w:r w:rsidRPr="005D7586">
        <w:rPr>
          <w:rFonts w:ascii="Times New Roman" w:hAnsi="Times New Roman" w:cs="Times New Roman"/>
          <w:sz w:val="28"/>
        </w:rPr>
        <w:t xml:space="preserve"> Селен в кормлении птицы / В. С. Крюков, С. В. Зинов</w:t>
      </w:r>
      <w:r w:rsidRPr="005D7586">
        <w:rPr>
          <w:rFonts w:ascii="Times New Roman" w:hAnsi="Times New Roman" w:cs="Times New Roman"/>
          <w:sz w:val="28"/>
        </w:rPr>
        <w:t>ь</w:t>
      </w:r>
      <w:r w:rsidRPr="005D7586">
        <w:rPr>
          <w:rFonts w:ascii="Times New Roman" w:hAnsi="Times New Roman" w:cs="Times New Roman"/>
          <w:sz w:val="28"/>
        </w:rPr>
        <w:t xml:space="preserve">ев, И. В. Глебова // Птицеводство. </w:t>
      </w:r>
      <w:r w:rsidR="005D7586" w:rsidRPr="00BB2524">
        <w:rPr>
          <w:rFonts w:ascii="Times New Roman" w:hAnsi="Times New Roman" w:cs="Times New Roman"/>
          <w:sz w:val="28"/>
        </w:rPr>
        <w:t>–</w:t>
      </w:r>
      <w:r w:rsidRPr="005D7586">
        <w:rPr>
          <w:rFonts w:ascii="Times New Roman" w:hAnsi="Times New Roman" w:cs="Times New Roman"/>
          <w:sz w:val="28"/>
        </w:rPr>
        <w:t xml:space="preserve"> 2017. </w:t>
      </w:r>
      <w:r w:rsidR="005D7586" w:rsidRPr="00BB2524">
        <w:rPr>
          <w:rFonts w:ascii="Times New Roman" w:hAnsi="Times New Roman" w:cs="Times New Roman"/>
          <w:sz w:val="28"/>
        </w:rPr>
        <w:t>–</w:t>
      </w:r>
      <w:r w:rsidRPr="005D7586">
        <w:rPr>
          <w:rFonts w:ascii="Times New Roman" w:hAnsi="Times New Roman" w:cs="Times New Roman"/>
          <w:sz w:val="28"/>
        </w:rPr>
        <w:t xml:space="preserve"> </w:t>
      </w:r>
      <w:r w:rsidR="005D7586">
        <w:rPr>
          <w:rFonts w:ascii="Times New Roman" w:hAnsi="Times New Roman" w:cs="Times New Roman"/>
          <w:sz w:val="28"/>
        </w:rPr>
        <w:t>№</w:t>
      </w:r>
      <w:r w:rsidRPr="005D7586">
        <w:rPr>
          <w:rFonts w:ascii="Times New Roman" w:hAnsi="Times New Roman" w:cs="Times New Roman"/>
          <w:sz w:val="28"/>
        </w:rPr>
        <w:t xml:space="preserve"> 10. </w:t>
      </w:r>
      <w:r w:rsidR="005D7586" w:rsidRPr="00BB2524">
        <w:rPr>
          <w:rFonts w:ascii="Times New Roman" w:hAnsi="Times New Roman" w:cs="Times New Roman"/>
          <w:sz w:val="28"/>
        </w:rPr>
        <w:t>–</w:t>
      </w:r>
      <w:r w:rsidRPr="005D7586">
        <w:rPr>
          <w:rFonts w:ascii="Times New Roman" w:hAnsi="Times New Roman" w:cs="Times New Roman"/>
          <w:sz w:val="28"/>
        </w:rPr>
        <w:t xml:space="preserve"> С. 31-36.</w:t>
      </w:r>
    </w:p>
    <w:p w:rsidR="00561547" w:rsidRPr="005D7586" w:rsidRDefault="00561547" w:rsidP="005D758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D7586">
        <w:rPr>
          <w:rFonts w:ascii="Times New Roman" w:hAnsi="Times New Roman" w:cs="Times New Roman"/>
          <w:sz w:val="24"/>
        </w:rPr>
        <w:t>В статье изложена общая направленность превращений источников селена в орг</w:t>
      </w:r>
      <w:r w:rsidRPr="005D7586">
        <w:rPr>
          <w:rFonts w:ascii="Times New Roman" w:hAnsi="Times New Roman" w:cs="Times New Roman"/>
          <w:sz w:val="24"/>
        </w:rPr>
        <w:t>а</w:t>
      </w:r>
      <w:r w:rsidRPr="005D7586">
        <w:rPr>
          <w:rFonts w:ascii="Times New Roman" w:hAnsi="Times New Roman" w:cs="Times New Roman"/>
          <w:sz w:val="24"/>
        </w:rPr>
        <w:t xml:space="preserve">низме птицы, показано сходство их завершающих стадий метаболизма перед включением в </w:t>
      </w:r>
      <w:proofErr w:type="spellStart"/>
      <w:r w:rsidRPr="005D7586">
        <w:rPr>
          <w:rFonts w:ascii="Times New Roman" w:hAnsi="Times New Roman" w:cs="Times New Roman"/>
          <w:sz w:val="24"/>
        </w:rPr>
        <w:t>селеноцистеин</w:t>
      </w:r>
      <w:proofErr w:type="spellEnd"/>
      <w:r w:rsidRPr="005D758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A22F1A">
        <w:rPr>
          <w:rFonts w:ascii="Times New Roman" w:hAnsi="Times New Roman" w:cs="Times New Roman"/>
          <w:sz w:val="24"/>
        </w:rPr>
        <w:t>Рассмотрен</w:t>
      </w:r>
      <w:r w:rsidRPr="005D7586">
        <w:rPr>
          <w:rFonts w:ascii="Times New Roman" w:hAnsi="Times New Roman" w:cs="Times New Roman"/>
          <w:sz w:val="24"/>
        </w:rPr>
        <w:t xml:space="preserve">ы технологические проблемы в при использовании </w:t>
      </w:r>
      <w:proofErr w:type="spellStart"/>
      <w:r w:rsidRPr="005D7586">
        <w:rPr>
          <w:rFonts w:ascii="Times New Roman" w:hAnsi="Times New Roman" w:cs="Times New Roman"/>
          <w:sz w:val="24"/>
        </w:rPr>
        <w:t>микрок</w:t>
      </w:r>
      <w:r w:rsidRPr="005D7586">
        <w:rPr>
          <w:rFonts w:ascii="Times New Roman" w:hAnsi="Times New Roman" w:cs="Times New Roman"/>
          <w:sz w:val="24"/>
        </w:rPr>
        <w:t>о</w:t>
      </w:r>
      <w:r w:rsidRPr="005D7586">
        <w:rPr>
          <w:rFonts w:ascii="Times New Roman" w:hAnsi="Times New Roman" w:cs="Times New Roman"/>
          <w:sz w:val="24"/>
        </w:rPr>
        <w:t>личеств</w:t>
      </w:r>
      <w:proofErr w:type="spellEnd"/>
      <w:r w:rsidRPr="005D7586">
        <w:rPr>
          <w:rFonts w:ascii="Times New Roman" w:hAnsi="Times New Roman" w:cs="Times New Roman"/>
          <w:sz w:val="24"/>
        </w:rPr>
        <w:t xml:space="preserve"> селена в качестве кормовых добавок.</w:t>
      </w:r>
      <w:proofErr w:type="gramEnd"/>
    </w:p>
    <w:p w:rsidR="00C2063E" w:rsidRPr="005D7586" w:rsidRDefault="00C2063E" w:rsidP="005D758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2063E" w:rsidRPr="005D7586" w:rsidRDefault="00C2063E" w:rsidP="005D758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D7586">
        <w:rPr>
          <w:rFonts w:ascii="Times New Roman" w:hAnsi="Times New Roman" w:cs="Times New Roman"/>
          <w:b/>
          <w:sz w:val="28"/>
        </w:rPr>
        <w:t>Линоленовая кислота в комбикормах для несушек</w:t>
      </w:r>
      <w:r w:rsidRPr="005D7586">
        <w:rPr>
          <w:rFonts w:ascii="Times New Roman" w:hAnsi="Times New Roman" w:cs="Times New Roman"/>
          <w:sz w:val="28"/>
        </w:rPr>
        <w:t xml:space="preserve"> / О. Притуленко [и др.] // Животноводство России. </w:t>
      </w:r>
      <w:r w:rsidR="005D7586" w:rsidRPr="00BB2524">
        <w:rPr>
          <w:rFonts w:ascii="Times New Roman" w:hAnsi="Times New Roman" w:cs="Times New Roman"/>
          <w:sz w:val="28"/>
        </w:rPr>
        <w:t>–</w:t>
      </w:r>
      <w:r w:rsidRPr="005D7586">
        <w:rPr>
          <w:rFonts w:ascii="Times New Roman" w:hAnsi="Times New Roman" w:cs="Times New Roman"/>
          <w:sz w:val="28"/>
        </w:rPr>
        <w:t xml:space="preserve"> 2017. </w:t>
      </w:r>
      <w:r w:rsidR="005D7586" w:rsidRPr="00BB2524">
        <w:rPr>
          <w:rFonts w:ascii="Times New Roman" w:hAnsi="Times New Roman" w:cs="Times New Roman"/>
          <w:sz w:val="28"/>
        </w:rPr>
        <w:t>–</w:t>
      </w:r>
      <w:r w:rsidRPr="005D7586">
        <w:rPr>
          <w:rFonts w:ascii="Times New Roman" w:hAnsi="Times New Roman" w:cs="Times New Roman"/>
          <w:sz w:val="28"/>
        </w:rPr>
        <w:t xml:space="preserve"> </w:t>
      </w:r>
      <w:r w:rsidR="005D7586">
        <w:rPr>
          <w:rFonts w:ascii="Times New Roman" w:hAnsi="Times New Roman" w:cs="Times New Roman"/>
          <w:sz w:val="28"/>
        </w:rPr>
        <w:t>№</w:t>
      </w:r>
      <w:r w:rsidRPr="005D7586">
        <w:rPr>
          <w:rFonts w:ascii="Times New Roman" w:hAnsi="Times New Roman" w:cs="Times New Roman"/>
          <w:sz w:val="28"/>
        </w:rPr>
        <w:t xml:space="preserve"> 9. </w:t>
      </w:r>
      <w:r w:rsidR="005D7586" w:rsidRPr="00BB2524">
        <w:rPr>
          <w:rFonts w:ascii="Times New Roman" w:hAnsi="Times New Roman" w:cs="Times New Roman"/>
          <w:sz w:val="28"/>
        </w:rPr>
        <w:t>–</w:t>
      </w:r>
      <w:r w:rsidRPr="005D7586">
        <w:rPr>
          <w:rFonts w:ascii="Times New Roman" w:hAnsi="Times New Roman" w:cs="Times New Roman"/>
          <w:sz w:val="28"/>
        </w:rPr>
        <w:t xml:space="preserve"> С. 19-22</w:t>
      </w:r>
      <w:proofErr w:type="gramStart"/>
      <w:r w:rsidRPr="005D75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D7586">
        <w:rPr>
          <w:rFonts w:ascii="Times New Roman" w:hAnsi="Times New Roman" w:cs="Times New Roman"/>
          <w:sz w:val="28"/>
        </w:rPr>
        <w:t xml:space="preserve"> 3 табл.</w:t>
      </w:r>
    </w:p>
    <w:p w:rsidR="00C2063E" w:rsidRDefault="00C2063E" w:rsidP="005D758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D7586">
        <w:rPr>
          <w:rFonts w:ascii="Times New Roman" w:hAnsi="Times New Roman" w:cs="Times New Roman"/>
          <w:sz w:val="24"/>
        </w:rPr>
        <w:t>Изучено влияние потребления рационов с разной концентрацией омега-3 полин</w:t>
      </w:r>
      <w:r w:rsidRPr="005D7586">
        <w:rPr>
          <w:rFonts w:ascii="Times New Roman" w:hAnsi="Times New Roman" w:cs="Times New Roman"/>
          <w:sz w:val="24"/>
        </w:rPr>
        <w:t>е</w:t>
      </w:r>
      <w:r w:rsidRPr="005D7586">
        <w:rPr>
          <w:rFonts w:ascii="Times New Roman" w:hAnsi="Times New Roman" w:cs="Times New Roman"/>
          <w:sz w:val="24"/>
        </w:rPr>
        <w:t>насыщенных жирных кислот на рост, развитие и дальнейшую продуктивность ремонтных курочек.</w:t>
      </w:r>
    </w:p>
    <w:p w:rsidR="001F5F61" w:rsidRPr="005D7586" w:rsidRDefault="001F5F61" w:rsidP="005D758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E7B4A" w:rsidRPr="005D7586" w:rsidRDefault="005D7586" w:rsidP="005D7586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5D7586">
        <w:rPr>
          <w:rFonts w:ascii="Times New Roman" w:hAnsi="Times New Roman" w:cs="Times New Roman"/>
          <w:b/>
          <w:sz w:val="28"/>
        </w:rPr>
        <w:t>Лобанов, К.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D7586">
        <w:rPr>
          <w:rFonts w:ascii="Times New Roman" w:hAnsi="Times New Roman" w:cs="Times New Roman"/>
          <w:b/>
          <w:sz w:val="28"/>
        </w:rPr>
        <w:t>Н.</w:t>
      </w:r>
      <w:r w:rsidRPr="005D7586">
        <w:rPr>
          <w:rFonts w:ascii="Times New Roman" w:hAnsi="Times New Roman" w:cs="Times New Roman"/>
          <w:sz w:val="28"/>
        </w:rPr>
        <w:t xml:space="preserve"> </w:t>
      </w:r>
      <w:r w:rsidR="004E7B4A" w:rsidRPr="005D7586">
        <w:rPr>
          <w:rFonts w:ascii="Times New Roman" w:hAnsi="Times New Roman" w:cs="Times New Roman"/>
          <w:sz w:val="28"/>
        </w:rPr>
        <w:t>Влияние препарата «</w:t>
      </w:r>
      <w:proofErr w:type="spellStart"/>
      <w:r w:rsidRPr="005D7586">
        <w:rPr>
          <w:rFonts w:ascii="Times New Roman" w:hAnsi="Times New Roman" w:cs="Times New Roman"/>
          <w:sz w:val="28"/>
        </w:rPr>
        <w:t>Ч</w:t>
      </w:r>
      <w:r w:rsidR="004E7B4A" w:rsidRPr="005D7586">
        <w:rPr>
          <w:rFonts w:ascii="Times New Roman" w:hAnsi="Times New Roman" w:cs="Times New Roman"/>
          <w:sz w:val="28"/>
        </w:rPr>
        <w:t>ерказ</w:t>
      </w:r>
      <w:proofErr w:type="spellEnd"/>
      <w:r w:rsidR="004E7B4A" w:rsidRPr="005D7586">
        <w:rPr>
          <w:rFonts w:ascii="Times New Roman" w:hAnsi="Times New Roman" w:cs="Times New Roman"/>
          <w:sz w:val="28"/>
        </w:rPr>
        <w:t>» на баланс азота и мин</w:t>
      </w:r>
      <w:r w:rsidR="004E7B4A" w:rsidRPr="005D7586">
        <w:rPr>
          <w:rFonts w:ascii="Times New Roman" w:hAnsi="Times New Roman" w:cs="Times New Roman"/>
          <w:sz w:val="28"/>
        </w:rPr>
        <w:t>е</w:t>
      </w:r>
      <w:r w:rsidR="004E7B4A" w:rsidRPr="005D7586">
        <w:rPr>
          <w:rFonts w:ascii="Times New Roman" w:hAnsi="Times New Roman" w:cs="Times New Roman"/>
          <w:sz w:val="28"/>
        </w:rPr>
        <w:t>ральный обмен в организме птицы</w:t>
      </w:r>
      <w:r w:rsidRPr="005D7586">
        <w:rPr>
          <w:rFonts w:ascii="Times New Roman" w:hAnsi="Times New Roman" w:cs="Times New Roman"/>
          <w:sz w:val="28"/>
        </w:rPr>
        <w:t xml:space="preserve"> / </w:t>
      </w:r>
      <w:r w:rsidR="001B19B7" w:rsidRPr="005D7586">
        <w:rPr>
          <w:rFonts w:ascii="Times New Roman" w:hAnsi="Times New Roman" w:cs="Times New Roman"/>
          <w:sz w:val="28"/>
        </w:rPr>
        <w:t>К.</w:t>
      </w:r>
      <w:r w:rsidR="001B19B7">
        <w:rPr>
          <w:rFonts w:ascii="Times New Roman" w:hAnsi="Times New Roman" w:cs="Times New Roman"/>
          <w:sz w:val="28"/>
        </w:rPr>
        <w:t xml:space="preserve"> </w:t>
      </w:r>
      <w:r w:rsidR="001B19B7" w:rsidRPr="005D7586">
        <w:rPr>
          <w:rFonts w:ascii="Times New Roman" w:hAnsi="Times New Roman" w:cs="Times New Roman"/>
          <w:sz w:val="28"/>
        </w:rPr>
        <w:t>Н.</w:t>
      </w:r>
      <w:r w:rsidR="001B19B7">
        <w:rPr>
          <w:rFonts w:ascii="Times New Roman" w:hAnsi="Times New Roman" w:cs="Times New Roman"/>
          <w:sz w:val="28"/>
        </w:rPr>
        <w:t xml:space="preserve"> </w:t>
      </w:r>
      <w:r w:rsidR="004E7B4A" w:rsidRPr="005D7586">
        <w:rPr>
          <w:rFonts w:ascii="Times New Roman" w:hAnsi="Times New Roman" w:cs="Times New Roman"/>
          <w:sz w:val="28"/>
        </w:rPr>
        <w:t xml:space="preserve">Лобанов, </w:t>
      </w:r>
      <w:r w:rsidRPr="005D7586">
        <w:rPr>
          <w:rFonts w:ascii="Times New Roman" w:hAnsi="Times New Roman" w:cs="Times New Roman"/>
          <w:sz w:val="28"/>
        </w:rPr>
        <w:t xml:space="preserve">В. С. </w:t>
      </w:r>
      <w:r w:rsidR="004E7B4A" w:rsidRPr="005D7586">
        <w:rPr>
          <w:rFonts w:ascii="Times New Roman" w:hAnsi="Times New Roman" w:cs="Times New Roman"/>
          <w:sz w:val="28"/>
        </w:rPr>
        <w:t xml:space="preserve">Сушков // </w:t>
      </w:r>
      <w:proofErr w:type="spellStart"/>
      <w:r w:rsidR="004E7B4A" w:rsidRPr="005D7586">
        <w:rPr>
          <w:rFonts w:ascii="Times New Roman" w:hAnsi="Times New Roman" w:cs="Times New Roman"/>
          <w:sz w:val="28"/>
        </w:rPr>
        <w:t>Вестн</w:t>
      </w:r>
      <w:proofErr w:type="spellEnd"/>
      <w:r w:rsidR="00333348">
        <w:rPr>
          <w:rFonts w:ascii="Times New Roman" w:hAnsi="Times New Roman" w:cs="Times New Roman"/>
          <w:sz w:val="28"/>
        </w:rPr>
        <w:t>.</w:t>
      </w:r>
      <w:r w:rsidR="004E7B4A" w:rsidRPr="005D7586">
        <w:rPr>
          <w:rFonts w:ascii="Times New Roman" w:hAnsi="Times New Roman" w:cs="Times New Roman"/>
          <w:sz w:val="28"/>
        </w:rPr>
        <w:t xml:space="preserve"> </w:t>
      </w:r>
      <w:r w:rsidRPr="005D7586">
        <w:rPr>
          <w:rFonts w:ascii="Times New Roman" w:hAnsi="Times New Roman" w:cs="Times New Roman"/>
          <w:sz w:val="28"/>
        </w:rPr>
        <w:t>М</w:t>
      </w:r>
      <w:r w:rsidR="004E7B4A" w:rsidRPr="005D7586">
        <w:rPr>
          <w:rFonts w:ascii="Times New Roman" w:hAnsi="Times New Roman" w:cs="Times New Roman"/>
          <w:sz w:val="28"/>
        </w:rPr>
        <w:t>ичуринского гос</w:t>
      </w:r>
      <w:r>
        <w:rPr>
          <w:rFonts w:ascii="Times New Roman" w:hAnsi="Times New Roman" w:cs="Times New Roman"/>
          <w:sz w:val="28"/>
        </w:rPr>
        <w:t>.</w:t>
      </w:r>
      <w:r w:rsidR="004E7B4A" w:rsidRPr="005D75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7B4A" w:rsidRPr="005D7586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4E7B4A" w:rsidRPr="005D7586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="004E7B4A" w:rsidRPr="005D7586">
        <w:rPr>
          <w:rFonts w:ascii="Times New Roman" w:hAnsi="Times New Roman" w:cs="Times New Roman"/>
          <w:sz w:val="28"/>
        </w:rPr>
        <w:t>та</w:t>
      </w:r>
      <w:r w:rsidR="005D3831">
        <w:rPr>
          <w:rFonts w:ascii="Times New Roman" w:hAnsi="Times New Roman" w:cs="Times New Roman"/>
          <w:sz w:val="28"/>
        </w:rPr>
        <w:t>.</w:t>
      </w:r>
      <w:r w:rsidR="004E7B4A" w:rsidRPr="005D7586">
        <w:rPr>
          <w:rFonts w:ascii="Times New Roman" w:hAnsi="Times New Roman" w:cs="Times New Roman"/>
          <w:sz w:val="28"/>
        </w:rPr>
        <w:t xml:space="preserve"> – 2017. – № 3. – С. 78-84.</w:t>
      </w:r>
    </w:p>
    <w:p w:rsidR="00220246" w:rsidRDefault="00220246" w:rsidP="005D758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2063E" w:rsidRPr="00220246" w:rsidRDefault="00C2063E" w:rsidP="005D758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20246">
        <w:rPr>
          <w:rFonts w:ascii="Times New Roman" w:hAnsi="Times New Roman" w:cs="Times New Roman"/>
          <w:b/>
          <w:sz w:val="28"/>
        </w:rPr>
        <w:t>Омагниченная</w:t>
      </w:r>
      <w:proofErr w:type="spellEnd"/>
      <w:r w:rsidRPr="00220246">
        <w:rPr>
          <w:rFonts w:ascii="Times New Roman" w:hAnsi="Times New Roman" w:cs="Times New Roman"/>
          <w:b/>
          <w:sz w:val="28"/>
        </w:rPr>
        <w:t xml:space="preserve"> вода для птицы</w:t>
      </w:r>
      <w:r w:rsidRPr="00220246">
        <w:rPr>
          <w:rFonts w:ascii="Times New Roman" w:hAnsi="Times New Roman" w:cs="Times New Roman"/>
          <w:sz w:val="28"/>
        </w:rPr>
        <w:t xml:space="preserve"> / И. </w:t>
      </w:r>
      <w:proofErr w:type="spellStart"/>
      <w:r w:rsidRPr="00220246">
        <w:rPr>
          <w:rFonts w:ascii="Times New Roman" w:hAnsi="Times New Roman" w:cs="Times New Roman"/>
          <w:sz w:val="28"/>
        </w:rPr>
        <w:t>Салеева</w:t>
      </w:r>
      <w:proofErr w:type="spellEnd"/>
      <w:r w:rsidRPr="00220246">
        <w:rPr>
          <w:rFonts w:ascii="Times New Roman" w:hAnsi="Times New Roman" w:cs="Times New Roman"/>
          <w:sz w:val="28"/>
        </w:rPr>
        <w:t xml:space="preserve"> [и др.] // Животноводство России.</w:t>
      </w:r>
      <w:r w:rsidR="00220246">
        <w:rPr>
          <w:rFonts w:ascii="Times New Roman" w:hAnsi="Times New Roman" w:cs="Times New Roman"/>
          <w:sz w:val="28"/>
        </w:rPr>
        <w:t xml:space="preserve"> </w:t>
      </w:r>
      <w:r w:rsidR="00220246" w:rsidRPr="005D7586">
        <w:rPr>
          <w:rFonts w:ascii="Times New Roman" w:hAnsi="Times New Roman" w:cs="Times New Roman"/>
          <w:sz w:val="28"/>
        </w:rPr>
        <w:t>–</w:t>
      </w:r>
      <w:r w:rsidRPr="00220246">
        <w:rPr>
          <w:rFonts w:ascii="Times New Roman" w:hAnsi="Times New Roman" w:cs="Times New Roman"/>
          <w:sz w:val="28"/>
        </w:rPr>
        <w:t xml:space="preserve"> 2017. </w:t>
      </w:r>
      <w:r w:rsidR="00220246" w:rsidRPr="005D7586">
        <w:rPr>
          <w:rFonts w:ascii="Times New Roman" w:hAnsi="Times New Roman" w:cs="Times New Roman"/>
          <w:sz w:val="28"/>
        </w:rPr>
        <w:t>–</w:t>
      </w:r>
      <w:r w:rsidRPr="00220246">
        <w:rPr>
          <w:rFonts w:ascii="Times New Roman" w:hAnsi="Times New Roman" w:cs="Times New Roman"/>
          <w:sz w:val="28"/>
        </w:rPr>
        <w:t xml:space="preserve"> </w:t>
      </w:r>
      <w:r w:rsidR="00220246">
        <w:rPr>
          <w:rFonts w:ascii="Times New Roman" w:hAnsi="Times New Roman" w:cs="Times New Roman"/>
          <w:sz w:val="28"/>
        </w:rPr>
        <w:t>№</w:t>
      </w:r>
      <w:r w:rsidRPr="00220246">
        <w:rPr>
          <w:rFonts w:ascii="Times New Roman" w:hAnsi="Times New Roman" w:cs="Times New Roman"/>
          <w:sz w:val="28"/>
        </w:rPr>
        <w:t xml:space="preserve"> 10. </w:t>
      </w:r>
      <w:r w:rsidR="00220246" w:rsidRPr="005D7586">
        <w:rPr>
          <w:rFonts w:ascii="Times New Roman" w:hAnsi="Times New Roman" w:cs="Times New Roman"/>
          <w:sz w:val="28"/>
        </w:rPr>
        <w:t>–</w:t>
      </w:r>
      <w:r w:rsidRPr="00220246">
        <w:rPr>
          <w:rFonts w:ascii="Times New Roman" w:hAnsi="Times New Roman" w:cs="Times New Roman"/>
          <w:sz w:val="28"/>
        </w:rPr>
        <w:t xml:space="preserve"> С. 15-16. </w:t>
      </w:r>
    </w:p>
    <w:p w:rsidR="00220246" w:rsidRDefault="00C2063E" w:rsidP="005D758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D7586">
        <w:rPr>
          <w:rFonts w:ascii="Times New Roman" w:hAnsi="Times New Roman" w:cs="Times New Roman"/>
          <w:sz w:val="24"/>
        </w:rPr>
        <w:t xml:space="preserve">Аннотация: Приведены результаты изучения влияния </w:t>
      </w:r>
      <w:proofErr w:type="spellStart"/>
      <w:r w:rsidRPr="005D7586">
        <w:rPr>
          <w:rFonts w:ascii="Times New Roman" w:hAnsi="Times New Roman" w:cs="Times New Roman"/>
          <w:sz w:val="24"/>
        </w:rPr>
        <w:t>омагниченной</w:t>
      </w:r>
      <w:proofErr w:type="spellEnd"/>
      <w:r w:rsidRPr="005D7586">
        <w:rPr>
          <w:rFonts w:ascii="Times New Roman" w:hAnsi="Times New Roman" w:cs="Times New Roman"/>
          <w:sz w:val="24"/>
        </w:rPr>
        <w:t xml:space="preserve"> воды на орг</w:t>
      </w:r>
      <w:r w:rsidRPr="005D7586">
        <w:rPr>
          <w:rFonts w:ascii="Times New Roman" w:hAnsi="Times New Roman" w:cs="Times New Roman"/>
          <w:sz w:val="24"/>
        </w:rPr>
        <w:t>а</w:t>
      </w:r>
      <w:r w:rsidRPr="005D7586">
        <w:rPr>
          <w:rFonts w:ascii="Times New Roman" w:hAnsi="Times New Roman" w:cs="Times New Roman"/>
          <w:sz w:val="24"/>
        </w:rPr>
        <w:t>низм птицы.</w:t>
      </w:r>
    </w:p>
    <w:p w:rsidR="00220246" w:rsidRDefault="00220246" w:rsidP="005D758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2063E" w:rsidRPr="00220246" w:rsidRDefault="00C2063E" w:rsidP="005D758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20246">
        <w:rPr>
          <w:rFonts w:ascii="Times New Roman" w:hAnsi="Times New Roman" w:cs="Times New Roman"/>
          <w:b/>
          <w:sz w:val="28"/>
        </w:rPr>
        <w:t>Причины клеточной усталости несушек</w:t>
      </w:r>
      <w:r w:rsidRPr="00220246">
        <w:rPr>
          <w:rFonts w:ascii="Times New Roman" w:hAnsi="Times New Roman" w:cs="Times New Roman"/>
          <w:sz w:val="28"/>
        </w:rPr>
        <w:t xml:space="preserve"> / С. В. </w:t>
      </w:r>
      <w:proofErr w:type="spellStart"/>
      <w:r w:rsidRPr="00220246">
        <w:rPr>
          <w:rFonts w:ascii="Times New Roman" w:hAnsi="Times New Roman" w:cs="Times New Roman"/>
          <w:sz w:val="28"/>
        </w:rPr>
        <w:t>Енгашев</w:t>
      </w:r>
      <w:proofErr w:type="spellEnd"/>
      <w:r w:rsidRPr="00220246">
        <w:rPr>
          <w:rFonts w:ascii="Times New Roman" w:hAnsi="Times New Roman" w:cs="Times New Roman"/>
          <w:sz w:val="28"/>
        </w:rPr>
        <w:t xml:space="preserve"> [и др.] // Птицеводство. </w:t>
      </w:r>
      <w:r w:rsidR="00220246" w:rsidRPr="005D7586">
        <w:rPr>
          <w:rFonts w:ascii="Times New Roman" w:hAnsi="Times New Roman" w:cs="Times New Roman"/>
          <w:sz w:val="28"/>
        </w:rPr>
        <w:t>–</w:t>
      </w:r>
      <w:r w:rsidRPr="00220246">
        <w:rPr>
          <w:rFonts w:ascii="Times New Roman" w:hAnsi="Times New Roman" w:cs="Times New Roman"/>
          <w:sz w:val="28"/>
        </w:rPr>
        <w:t xml:space="preserve"> 2017. </w:t>
      </w:r>
      <w:r w:rsidR="00220246" w:rsidRPr="005D7586">
        <w:rPr>
          <w:rFonts w:ascii="Times New Roman" w:hAnsi="Times New Roman" w:cs="Times New Roman"/>
          <w:sz w:val="28"/>
        </w:rPr>
        <w:t>–</w:t>
      </w:r>
      <w:r w:rsidRPr="00220246">
        <w:rPr>
          <w:rFonts w:ascii="Times New Roman" w:hAnsi="Times New Roman" w:cs="Times New Roman"/>
          <w:sz w:val="28"/>
        </w:rPr>
        <w:t xml:space="preserve"> </w:t>
      </w:r>
      <w:r w:rsidR="00220246">
        <w:rPr>
          <w:rFonts w:ascii="Times New Roman" w:hAnsi="Times New Roman" w:cs="Times New Roman"/>
          <w:sz w:val="28"/>
        </w:rPr>
        <w:t>№</w:t>
      </w:r>
      <w:r w:rsidRPr="00220246">
        <w:rPr>
          <w:rFonts w:ascii="Times New Roman" w:hAnsi="Times New Roman" w:cs="Times New Roman"/>
          <w:sz w:val="28"/>
        </w:rPr>
        <w:t xml:space="preserve"> 9. </w:t>
      </w:r>
      <w:r w:rsidR="00220246" w:rsidRPr="005D7586">
        <w:rPr>
          <w:rFonts w:ascii="Times New Roman" w:hAnsi="Times New Roman" w:cs="Times New Roman"/>
          <w:sz w:val="28"/>
        </w:rPr>
        <w:t>–</w:t>
      </w:r>
      <w:r w:rsidRPr="00220246">
        <w:rPr>
          <w:rFonts w:ascii="Times New Roman" w:hAnsi="Times New Roman" w:cs="Times New Roman"/>
          <w:sz w:val="28"/>
        </w:rPr>
        <w:t xml:space="preserve"> С. 7-11.</w:t>
      </w:r>
    </w:p>
    <w:p w:rsidR="00220246" w:rsidRPr="005D7586" w:rsidRDefault="00C2063E" w:rsidP="003C165D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5D7586">
        <w:rPr>
          <w:rFonts w:ascii="Times New Roman" w:hAnsi="Times New Roman" w:cs="Times New Roman"/>
          <w:sz w:val="24"/>
        </w:rPr>
        <w:t xml:space="preserve">При использовании высокопродуктивной птицы специалисты часто сталкиваются с синдром клеточной усталости несушек, </w:t>
      </w:r>
      <w:proofErr w:type="gramStart"/>
      <w:r w:rsidRPr="005D7586">
        <w:rPr>
          <w:rFonts w:ascii="Times New Roman" w:hAnsi="Times New Roman" w:cs="Times New Roman"/>
          <w:sz w:val="24"/>
        </w:rPr>
        <w:t>приносящим</w:t>
      </w:r>
      <w:proofErr w:type="gramEnd"/>
      <w:r w:rsidRPr="005D7586">
        <w:rPr>
          <w:rFonts w:ascii="Times New Roman" w:hAnsi="Times New Roman" w:cs="Times New Roman"/>
          <w:sz w:val="24"/>
        </w:rPr>
        <w:t xml:space="preserve"> существенный экономический ущерб. Авторы описывают причины и дают рекомендации по профилактике этого забол</w:t>
      </w:r>
      <w:r w:rsidRPr="005D7586">
        <w:rPr>
          <w:rFonts w:ascii="Times New Roman" w:hAnsi="Times New Roman" w:cs="Times New Roman"/>
          <w:sz w:val="24"/>
        </w:rPr>
        <w:t>е</w:t>
      </w:r>
      <w:r w:rsidRPr="005D7586">
        <w:rPr>
          <w:rFonts w:ascii="Times New Roman" w:hAnsi="Times New Roman" w:cs="Times New Roman"/>
          <w:sz w:val="24"/>
        </w:rPr>
        <w:t>вания у птицы разных возрастов.</w:t>
      </w:r>
    </w:p>
    <w:p w:rsidR="00C2063E" w:rsidRPr="00220246" w:rsidRDefault="00C2063E" w:rsidP="005D758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20246">
        <w:rPr>
          <w:rFonts w:ascii="Times New Roman" w:hAnsi="Times New Roman" w:cs="Times New Roman"/>
          <w:b/>
          <w:sz w:val="28"/>
        </w:rPr>
        <w:t>Самохина, Н.</w:t>
      </w:r>
      <w:r w:rsidRPr="00220246">
        <w:rPr>
          <w:rFonts w:ascii="Times New Roman" w:hAnsi="Times New Roman" w:cs="Times New Roman"/>
          <w:sz w:val="28"/>
        </w:rPr>
        <w:t xml:space="preserve"> Повысить яйценоскость помогают </w:t>
      </w:r>
      <w:proofErr w:type="spellStart"/>
      <w:r w:rsidRPr="00220246">
        <w:rPr>
          <w:rFonts w:ascii="Times New Roman" w:hAnsi="Times New Roman" w:cs="Times New Roman"/>
          <w:sz w:val="28"/>
        </w:rPr>
        <w:t>хелаты</w:t>
      </w:r>
      <w:proofErr w:type="spellEnd"/>
      <w:r w:rsidRPr="00220246">
        <w:rPr>
          <w:rFonts w:ascii="Times New Roman" w:hAnsi="Times New Roman" w:cs="Times New Roman"/>
          <w:sz w:val="28"/>
        </w:rPr>
        <w:t xml:space="preserve"> / Н. Самохина // Животноводство России. </w:t>
      </w:r>
      <w:r w:rsidR="00220246" w:rsidRPr="005D7586">
        <w:rPr>
          <w:rFonts w:ascii="Times New Roman" w:hAnsi="Times New Roman" w:cs="Times New Roman"/>
          <w:sz w:val="28"/>
        </w:rPr>
        <w:t>–</w:t>
      </w:r>
      <w:r w:rsidRPr="00220246">
        <w:rPr>
          <w:rFonts w:ascii="Times New Roman" w:hAnsi="Times New Roman" w:cs="Times New Roman"/>
          <w:sz w:val="28"/>
        </w:rPr>
        <w:t xml:space="preserve"> 2017. </w:t>
      </w:r>
      <w:r w:rsidR="00220246" w:rsidRPr="005D7586">
        <w:rPr>
          <w:rFonts w:ascii="Times New Roman" w:hAnsi="Times New Roman" w:cs="Times New Roman"/>
          <w:sz w:val="28"/>
        </w:rPr>
        <w:t>–</w:t>
      </w:r>
      <w:r w:rsidR="00E50F98">
        <w:rPr>
          <w:rFonts w:ascii="Times New Roman" w:hAnsi="Times New Roman" w:cs="Times New Roman"/>
          <w:sz w:val="28"/>
        </w:rPr>
        <w:t xml:space="preserve"> </w:t>
      </w:r>
      <w:r w:rsidR="00220246">
        <w:rPr>
          <w:rFonts w:ascii="Times New Roman" w:hAnsi="Times New Roman" w:cs="Times New Roman"/>
          <w:sz w:val="28"/>
        </w:rPr>
        <w:t>№</w:t>
      </w:r>
      <w:r w:rsidRPr="00220246">
        <w:rPr>
          <w:rFonts w:ascii="Times New Roman" w:hAnsi="Times New Roman" w:cs="Times New Roman"/>
          <w:sz w:val="28"/>
        </w:rPr>
        <w:t xml:space="preserve">11. </w:t>
      </w:r>
      <w:r w:rsidR="00220246" w:rsidRPr="005D7586">
        <w:rPr>
          <w:rFonts w:ascii="Times New Roman" w:hAnsi="Times New Roman" w:cs="Times New Roman"/>
          <w:sz w:val="28"/>
        </w:rPr>
        <w:t>–</w:t>
      </w:r>
      <w:r w:rsidRPr="00220246">
        <w:rPr>
          <w:rFonts w:ascii="Times New Roman" w:hAnsi="Times New Roman" w:cs="Times New Roman"/>
          <w:sz w:val="28"/>
        </w:rPr>
        <w:t xml:space="preserve"> С. 16-17</w:t>
      </w:r>
      <w:proofErr w:type="gramStart"/>
      <w:r w:rsidRPr="0022024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20246">
        <w:rPr>
          <w:rFonts w:ascii="Times New Roman" w:hAnsi="Times New Roman" w:cs="Times New Roman"/>
          <w:sz w:val="28"/>
        </w:rPr>
        <w:t xml:space="preserve"> 2 табл., 2 рис. </w:t>
      </w:r>
    </w:p>
    <w:p w:rsidR="00211959" w:rsidRDefault="00C2063E" w:rsidP="005D758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D7586">
        <w:rPr>
          <w:rFonts w:ascii="Times New Roman" w:hAnsi="Times New Roman" w:cs="Times New Roman"/>
          <w:sz w:val="24"/>
        </w:rPr>
        <w:lastRenderedPageBreak/>
        <w:t>Включение в рационы несушек хелатных микроэлементов способствует повыш</w:t>
      </w:r>
      <w:r w:rsidRPr="005D7586">
        <w:rPr>
          <w:rFonts w:ascii="Times New Roman" w:hAnsi="Times New Roman" w:cs="Times New Roman"/>
          <w:sz w:val="24"/>
        </w:rPr>
        <w:t>е</w:t>
      </w:r>
      <w:r w:rsidRPr="005D7586">
        <w:rPr>
          <w:rFonts w:ascii="Times New Roman" w:hAnsi="Times New Roman" w:cs="Times New Roman"/>
          <w:sz w:val="24"/>
        </w:rPr>
        <w:t>нию продуктивности птицы, ее сохранности, а также получению качественных цыплят.</w:t>
      </w:r>
    </w:p>
    <w:p w:rsidR="00211959" w:rsidRDefault="00211959" w:rsidP="005D758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E7B4A" w:rsidRPr="00211959" w:rsidRDefault="004E7B4A" w:rsidP="005D758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11959">
        <w:rPr>
          <w:rFonts w:ascii="Times New Roman" w:hAnsi="Times New Roman" w:cs="Times New Roman"/>
          <w:b/>
          <w:sz w:val="28"/>
        </w:rPr>
        <w:t>Сельменский</w:t>
      </w:r>
      <w:proofErr w:type="spellEnd"/>
      <w:r w:rsidRPr="00211959">
        <w:rPr>
          <w:rFonts w:ascii="Times New Roman" w:hAnsi="Times New Roman" w:cs="Times New Roman"/>
          <w:b/>
          <w:sz w:val="28"/>
        </w:rPr>
        <w:t>, Г. Е.</w:t>
      </w:r>
      <w:r w:rsidRPr="00211959">
        <w:rPr>
          <w:rFonts w:ascii="Times New Roman" w:hAnsi="Times New Roman" w:cs="Times New Roman"/>
          <w:sz w:val="28"/>
        </w:rPr>
        <w:t xml:space="preserve"> Биостимулятор пищеварительных процессов в о</w:t>
      </w:r>
      <w:r w:rsidRPr="00211959">
        <w:rPr>
          <w:rFonts w:ascii="Times New Roman" w:hAnsi="Times New Roman" w:cs="Times New Roman"/>
          <w:sz w:val="28"/>
        </w:rPr>
        <w:t>р</w:t>
      </w:r>
      <w:r w:rsidRPr="00211959">
        <w:rPr>
          <w:rFonts w:ascii="Times New Roman" w:hAnsi="Times New Roman" w:cs="Times New Roman"/>
          <w:sz w:val="28"/>
        </w:rPr>
        <w:t xml:space="preserve">ганизме птицы / Г. Е. </w:t>
      </w:r>
      <w:proofErr w:type="spellStart"/>
      <w:r w:rsidRPr="00211959">
        <w:rPr>
          <w:rFonts w:ascii="Times New Roman" w:hAnsi="Times New Roman" w:cs="Times New Roman"/>
          <w:sz w:val="28"/>
        </w:rPr>
        <w:t>Сельменский</w:t>
      </w:r>
      <w:proofErr w:type="spellEnd"/>
      <w:r w:rsidRPr="00211959">
        <w:rPr>
          <w:rFonts w:ascii="Times New Roman" w:hAnsi="Times New Roman" w:cs="Times New Roman"/>
          <w:sz w:val="28"/>
        </w:rPr>
        <w:t xml:space="preserve"> // Птицеводство. – 2017. – № 10. – С. 23-26</w:t>
      </w:r>
      <w:proofErr w:type="gramStart"/>
      <w:r w:rsidRPr="0021195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11959">
        <w:rPr>
          <w:rFonts w:ascii="Times New Roman" w:hAnsi="Times New Roman" w:cs="Times New Roman"/>
          <w:sz w:val="28"/>
        </w:rPr>
        <w:t xml:space="preserve"> 3 табл.</w:t>
      </w:r>
    </w:p>
    <w:p w:rsidR="000E0FA8" w:rsidRDefault="004E7B4A" w:rsidP="005D758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D7586">
        <w:rPr>
          <w:rFonts w:ascii="Times New Roman" w:hAnsi="Times New Roman" w:cs="Times New Roman"/>
          <w:sz w:val="24"/>
        </w:rPr>
        <w:t xml:space="preserve">Автор предлагает кормовую добавку </w:t>
      </w:r>
      <w:proofErr w:type="spellStart"/>
      <w:r w:rsidRPr="005D7586">
        <w:rPr>
          <w:rFonts w:ascii="Times New Roman" w:hAnsi="Times New Roman" w:cs="Times New Roman"/>
          <w:sz w:val="24"/>
        </w:rPr>
        <w:t>Мустала</w:t>
      </w:r>
      <w:proofErr w:type="spellEnd"/>
      <w:r w:rsidRPr="005D7586">
        <w:rPr>
          <w:rFonts w:ascii="Times New Roman" w:hAnsi="Times New Roman" w:cs="Times New Roman"/>
          <w:sz w:val="24"/>
        </w:rPr>
        <w:t xml:space="preserve"> на основе </w:t>
      </w:r>
      <w:proofErr w:type="spellStart"/>
      <w:r w:rsidRPr="005D7586">
        <w:rPr>
          <w:rFonts w:ascii="Times New Roman" w:hAnsi="Times New Roman" w:cs="Times New Roman"/>
          <w:sz w:val="24"/>
        </w:rPr>
        <w:t>шунгитового</w:t>
      </w:r>
      <w:proofErr w:type="spellEnd"/>
      <w:r w:rsidRPr="005D7586">
        <w:rPr>
          <w:rFonts w:ascii="Times New Roman" w:hAnsi="Times New Roman" w:cs="Times New Roman"/>
          <w:sz w:val="24"/>
        </w:rPr>
        <w:t xml:space="preserve"> вещества. Она способствует повышению продуктивности кур несушек на 12 процентов</w:t>
      </w:r>
      <w:r w:rsidR="00220246">
        <w:rPr>
          <w:rFonts w:ascii="Times New Roman" w:hAnsi="Times New Roman" w:cs="Times New Roman"/>
          <w:sz w:val="24"/>
        </w:rPr>
        <w:t>.</w:t>
      </w:r>
    </w:p>
    <w:p w:rsidR="00220246" w:rsidRPr="005D7586" w:rsidRDefault="00220246" w:rsidP="005D758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2063E" w:rsidRPr="00220246" w:rsidRDefault="00C2063E" w:rsidP="005D758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20246">
        <w:rPr>
          <w:rFonts w:ascii="Times New Roman" w:hAnsi="Times New Roman" w:cs="Times New Roman"/>
          <w:b/>
          <w:sz w:val="28"/>
        </w:rPr>
        <w:t>Состав и некоторые показатели качества полнорационных комб</w:t>
      </w:r>
      <w:r w:rsidRPr="00220246">
        <w:rPr>
          <w:rFonts w:ascii="Times New Roman" w:hAnsi="Times New Roman" w:cs="Times New Roman"/>
          <w:b/>
          <w:sz w:val="28"/>
        </w:rPr>
        <w:t>и</w:t>
      </w:r>
      <w:r w:rsidRPr="00220246">
        <w:rPr>
          <w:rFonts w:ascii="Times New Roman" w:hAnsi="Times New Roman" w:cs="Times New Roman"/>
          <w:b/>
          <w:sz w:val="28"/>
        </w:rPr>
        <w:t>кормов для кур-несушек в различные возрастные периоды</w:t>
      </w:r>
      <w:r w:rsidRPr="00220246">
        <w:rPr>
          <w:rFonts w:ascii="Times New Roman" w:hAnsi="Times New Roman" w:cs="Times New Roman"/>
          <w:sz w:val="28"/>
        </w:rPr>
        <w:t xml:space="preserve"> / </w:t>
      </w:r>
      <w:r w:rsidR="00220246">
        <w:rPr>
          <w:rFonts w:ascii="Times New Roman" w:hAnsi="Times New Roman" w:cs="Times New Roman"/>
          <w:sz w:val="28"/>
        </w:rPr>
        <w:t>Е. М. Шат</w:t>
      </w:r>
      <w:r w:rsidR="00220246">
        <w:rPr>
          <w:rFonts w:ascii="Times New Roman" w:hAnsi="Times New Roman" w:cs="Times New Roman"/>
          <w:sz w:val="28"/>
        </w:rPr>
        <w:t>а</w:t>
      </w:r>
      <w:r w:rsidR="00220246">
        <w:rPr>
          <w:rFonts w:ascii="Times New Roman" w:hAnsi="Times New Roman" w:cs="Times New Roman"/>
          <w:sz w:val="28"/>
        </w:rPr>
        <w:t xml:space="preserve">лова </w:t>
      </w:r>
      <w:r w:rsidR="00220246" w:rsidRPr="00220246">
        <w:rPr>
          <w:rFonts w:ascii="Times New Roman" w:hAnsi="Times New Roman" w:cs="Times New Roman"/>
          <w:sz w:val="28"/>
        </w:rPr>
        <w:t>[</w:t>
      </w:r>
      <w:r w:rsidR="00220246">
        <w:rPr>
          <w:rFonts w:ascii="Times New Roman" w:hAnsi="Times New Roman" w:cs="Times New Roman"/>
          <w:sz w:val="28"/>
        </w:rPr>
        <w:t>и др.</w:t>
      </w:r>
      <w:r w:rsidR="00220246" w:rsidRPr="00220246">
        <w:rPr>
          <w:rFonts w:ascii="Times New Roman" w:hAnsi="Times New Roman" w:cs="Times New Roman"/>
          <w:sz w:val="28"/>
        </w:rPr>
        <w:t>]</w:t>
      </w:r>
      <w:r w:rsidR="00220246">
        <w:rPr>
          <w:rFonts w:ascii="Times New Roman" w:hAnsi="Times New Roman" w:cs="Times New Roman"/>
          <w:sz w:val="28"/>
        </w:rPr>
        <w:t xml:space="preserve"> </w:t>
      </w:r>
      <w:r w:rsidR="00333348">
        <w:rPr>
          <w:rFonts w:ascii="Times New Roman" w:hAnsi="Times New Roman" w:cs="Times New Roman"/>
          <w:sz w:val="28"/>
        </w:rPr>
        <w:t xml:space="preserve">// </w:t>
      </w:r>
      <w:proofErr w:type="spellStart"/>
      <w:r w:rsidR="00333348">
        <w:rPr>
          <w:rFonts w:ascii="Times New Roman" w:hAnsi="Times New Roman" w:cs="Times New Roman"/>
          <w:sz w:val="28"/>
        </w:rPr>
        <w:t>Вестн</w:t>
      </w:r>
      <w:proofErr w:type="spellEnd"/>
      <w:r w:rsidR="00333348">
        <w:rPr>
          <w:rFonts w:ascii="Times New Roman" w:hAnsi="Times New Roman" w:cs="Times New Roman"/>
          <w:sz w:val="28"/>
        </w:rPr>
        <w:t>.</w:t>
      </w:r>
      <w:r w:rsidRPr="00220246">
        <w:rPr>
          <w:rFonts w:ascii="Times New Roman" w:hAnsi="Times New Roman" w:cs="Times New Roman"/>
          <w:sz w:val="28"/>
        </w:rPr>
        <w:t xml:space="preserve"> Воронежского гос. </w:t>
      </w:r>
      <w:proofErr w:type="spellStart"/>
      <w:r w:rsidRPr="00220246">
        <w:rPr>
          <w:rFonts w:ascii="Times New Roman" w:hAnsi="Times New Roman" w:cs="Times New Roman"/>
          <w:sz w:val="28"/>
        </w:rPr>
        <w:t>аграр</w:t>
      </w:r>
      <w:proofErr w:type="spellEnd"/>
      <w:r w:rsidRPr="00220246">
        <w:rPr>
          <w:rFonts w:ascii="Times New Roman" w:hAnsi="Times New Roman" w:cs="Times New Roman"/>
          <w:sz w:val="28"/>
        </w:rPr>
        <w:t>. ун-та. – 2017. – № 2 (53). – С. 85-90</w:t>
      </w:r>
      <w:r w:rsidR="00220246">
        <w:rPr>
          <w:rFonts w:ascii="Times New Roman" w:hAnsi="Times New Roman" w:cs="Times New Roman"/>
          <w:sz w:val="28"/>
        </w:rPr>
        <w:t>.</w:t>
      </w:r>
    </w:p>
    <w:p w:rsidR="00C2063E" w:rsidRDefault="00C2063E" w:rsidP="005D758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D7586">
        <w:rPr>
          <w:rFonts w:ascii="Times New Roman" w:hAnsi="Times New Roman" w:cs="Times New Roman"/>
          <w:sz w:val="24"/>
        </w:rPr>
        <w:t xml:space="preserve">Изучена технология кормления промышленного стада кур-несушек кроссов </w:t>
      </w:r>
      <w:proofErr w:type="spellStart"/>
      <w:r w:rsidRPr="005D7586">
        <w:rPr>
          <w:rFonts w:ascii="Times New Roman" w:hAnsi="Times New Roman" w:cs="Times New Roman"/>
          <w:sz w:val="24"/>
        </w:rPr>
        <w:t>Ха</w:t>
      </w:r>
      <w:r w:rsidRPr="005D7586">
        <w:rPr>
          <w:rFonts w:ascii="Times New Roman" w:hAnsi="Times New Roman" w:cs="Times New Roman"/>
          <w:sz w:val="24"/>
        </w:rPr>
        <w:t>й</w:t>
      </w:r>
      <w:r w:rsidRPr="005D7586">
        <w:rPr>
          <w:rFonts w:ascii="Times New Roman" w:hAnsi="Times New Roman" w:cs="Times New Roman"/>
          <w:sz w:val="24"/>
        </w:rPr>
        <w:t>секс</w:t>
      </w:r>
      <w:proofErr w:type="spellEnd"/>
      <w:r w:rsidRPr="005D7586">
        <w:rPr>
          <w:rFonts w:ascii="Times New Roman" w:hAnsi="Times New Roman" w:cs="Times New Roman"/>
          <w:sz w:val="24"/>
        </w:rPr>
        <w:t xml:space="preserve"> Браун и </w:t>
      </w:r>
      <w:proofErr w:type="spellStart"/>
      <w:r w:rsidRPr="005D7586">
        <w:rPr>
          <w:rFonts w:ascii="Times New Roman" w:hAnsi="Times New Roman" w:cs="Times New Roman"/>
          <w:sz w:val="24"/>
        </w:rPr>
        <w:t>Хайсекс</w:t>
      </w:r>
      <w:proofErr w:type="spellEnd"/>
      <w:r w:rsidRPr="005D7586">
        <w:rPr>
          <w:rFonts w:ascii="Times New Roman" w:hAnsi="Times New Roman" w:cs="Times New Roman"/>
          <w:sz w:val="24"/>
        </w:rPr>
        <w:t xml:space="preserve"> Уайт в условиях ООО «Ряба» Воронежской области. Проведен ан</w:t>
      </w:r>
      <w:r w:rsidRPr="005D7586">
        <w:rPr>
          <w:rFonts w:ascii="Times New Roman" w:hAnsi="Times New Roman" w:cs="Times New Roman"/>
          <w:sz w:val="24"/>
        </w:rPr>
        <w:t>а</w:t>
      </w:r>
      <w:r w:rsidRPr="005D7586">
        <w:rPr>
          <w:rFonts w:ascii="Times New Roman" w:hAnsi="Times New Roman" w:cs="Times New Roman"/>
          <w:sz w:val="24"/>
        </w:rPr>
        <w:t>лиз питательности трех типов полнорационных комбикормов (ПК) и степени их удовл</w:t>
      </w:r>
      <w:r w:rsidRPr="005D7586">
        <w:rPr>
          <w:rFonts w:ascii="Times New Roman" w:hAnsi="Times New Roman" w:cs="Times New Roman"/>
          <w:sz w:val="24"/>
        </w:rPr>
        <w:t>е</w:t>
      </w:r>
      <w:r w:rsidRPr="005D7586">
        <w:rPr>
          <w:rFonts w:ascii="Times New Roman" w:hAnsi="Times New Roman" w:cs="Times New Roman"/>
          <w:sz w:val="24"/>
        </w:rPr>
        <w:t>творения физиологическим потребностям яичных кур в различные периоды продуктивн</w:t>
      </w:r>
      <w:r w:rsidRPr="005D7586">
        <w:rPr>
          <w:rFonts w:ascii="Times New Roman" w:hAnsi="Times New Roman" w:cs="Times New Roman"/>
          <w:sz w:val="24"/>
        </w:rPr>
        <w:t>о</w:t>
      </w:r>
      <w:r w:rsidRPr="005D7586">
        <w:rPr>
          <w:rFonts w:ascii="Times New Roman" w:hAnsi="Times New Roman" w:cs="Times New Roman"/>
          <w:sz w:val="24"/>
        </w:rPr>
        <w:t>сти. Выявлено, что используемые в ООО «Ряба» ПК в достаточной мере отвечают треб</w:t>
      </w:r>
      <w:r w:rsidRPr="005D7586">
        <w:rPr>
          <w:rFonts w:ascii="Times New Roman" w:hAnsi="Times New Roman" w:cs="Times New Roman"/>
          <w:sz w:val="24"/>
        </w:rPr>
        <w:t>о</w:t>
      </w:r>
      <w:r w:rsidRPr="005D7586">
        <w:rPr>
          <w:rFonts w:ascii="Times New Roman" w:hAnsi="Times New Roman" w:cs="Times New Roman"/>
          <w:sz w:val="24"/>
        </w:rPr>
        <w:t>ваниям взрослой продуктивной птицы в содержании энергии и питательных веществ. Д</w:t>
      </w:r>
      <w:r w:rsidRPr="005D7586">
        <w:rPr>
          <w:rFonts w:ascii="Times New Roman" w:hAnsi="Times New Roman" w:cs="Times New Roman"/>
          <w:sz w:val="24"/>
        </w:rPr>
        <w:t>о</w:t>
      </w:r>
      <w:r w:rsidRPr="005D7586">
        <w:rPr>
          <w:rFonts w:ascii="Times New Roman" w:hAnsi="Times New Roman" w:cs="Times New Roman"/>
          <w:sz w:val="24"/>
        </w:rPr>
        <w:t>полнительно к ПК был введен премикс, включающий витаминно-минеральные добавки, ферменты, которые способствуют нормализации обмена веществ и позволяют значител</w:t>
      </w:r>
      <w:r w:rsidRPr="005D7586">
        <w:rPr>
          <w:rFonts w:ascii="Times New Roman" w:hAnsi="Times New Roman" w:cs="Times New Roman"/>
          <w:sz w:val="24"/>
        </w:rPr>
        <w:t>ь</w:t>
      </w:r>
      <w:r w:rsidRPr="005D7586">
        <w:rPr>
          <w:rFonts w:ascii="Times New Roman" w:hAnsi="Times New Roman" w:cs="Times New Roman"/>
          <w:sz w:val="24"/>
        </w:rPr>
        <w:t>но продлить сроки продуктивного использования кур при сохранении на достаточно в</w:t>
      </w:r>
      <w:r w:rsidRPr="005D7586">
        <w:rPr>
          <w:rFonts w:ascii="Times New Roman" w:hAnsi="Times New Roman" w:cs="Times New Roman"/>
          <w:sz w:val="24"/>
        </w:rPr>
        <w:t>ы</w:t>
      </w:r>
      <w:r w:rsidRPr="005D7586">
        <w:rPr>
          <w:rFonts w:ascii="Times New Roman" w:hAnsi="Times New Roman" w:cs="Times New Roman"/>
          <w:sz w:val="24"/>
        </w:rPr>
        <w:t>соком уровне жизнеспособности и продуктивности птицы. Установлено соответствие к</w:t>
      </w:r>
      <w:r w:rsidRPr="005D7586">
        <w:rPr>
          <w:rFonts w:ascii="Times New Roman" w:hAnsi="Times New Roman" w:cs="Times New Roman"/>
          <w:sz w:val="24"/>
        </w:rPr>
        <w:t>а</w:t>
      </w:r>
      <w:r w:rsidRPr="005D7586">
        <w:rPr>
          <w:rFonts w:ascii="Times New Roman" w:hAnsi="Times New Roman" w:cs="Times New Roman"/>
          <w:sz w:val="24"/>
        </w:rPr>
        <w:t>чества ПК требованиям ГОСТ 18221-99 «Комбикорма полнорационные для сельскохозя</w:t>
      </w:r>
      <w:r w:rsidRPr="005D7586">
        <w:rPr>
          <w:rFonts w:ascii="Times New Roman" w:hAnsi="Times New Roman" w:cs="Times New Roman"/>
          <w:sz w:val="24"/>
        </w:rPr>
        <w:t>й</w:t>
      </w:r>
      <w:r w:rsidRPr="005D7586">
        <w:rPr>
          <w:rFonts w:ascii="Times New Roman" w:hAnsi="Times New Roman" w:cs="Times New Roman"/>
          <w:sz w:val="24"/>
        </w:rPr>
        <w:t>ственной птицы. Технические условия». С возрастом наблюдается тенденция увеличения массы яйца, утолщения скорлупы, а способность эффективно усваивать кальций, напр</w:t>
      </w:r>
      <w:r w:rsidRPr="005D7586">
        <w:rPr>
          <w:rFonts w:ascii="Times New Roman" w:hAnsi="Times New Roman" w:cs="Times New Roman"/>
          <w:sz w:val="24"/>
        </w:rPr>
        <w:t>о</w:t>
      </w:r>
      <w:r w:rsidRPr="005D7586">
        <w:rPr>
          <w:rFonts w:ascii="Times New Roman" w:hAnsi="Times New Roman" w:cs="Times New Roman"/>
          <w:sz w:val="24"/>
        </w:rPr>
        <w:t>тив, снижается. Немаловажное значение наряду с кальцием для кур-несушек имеет пр</w:t>
      </w:r>
      <w:r w:rsidRPr="005D7586">
        <w:rPr>
          <w:rFonts w:ascii="Times New Roman" w:hAnsi="Times New Roman" w:cs="Times New Roman"/>
          <w:sz w:val="24"/>
        </w:rPr>
        <w:t>а</w:t>
      </w:r>
      <w:r w:rsidRPr="005D7586">
        <w:rPr>
          <w:rFonts w:ascii="Times New Roman" w:hAnsi="Times New Roman" w:cs="Times New Roman"/>
          <w:sz w:val="24"/>
        </w:rPr>
        <w:t>вильное нормирование фосфора. Как недостаток, так и избыток в кормах фосфора прив</w:t>
      </w:r>
      <w:r w:rsidRPr="005D7586">
        <w:rPr>
          <w:rFonts w:ascii="Times New Roman" w:hAnsi="Times New Roman" w:cs="Times New Roman"/>
          <w:sz w:val="24"/>
        </w:rPr>
        <w:t>о</w:t>
      </w:r>
      <w:r w:rsidRPr="005D7586">
        <w:rPr>
          <w:rFonts w:ascii="Times New Roman" w:hAnsi="Times New Roman" w:cs="Times New Roman"/>
          <w:sz w:val="24"/>
        </w:rPr>
        <w:t xml:space="preserve">дят к неправильному усвоению кальция, поэтому обычно принято говорить о фосфорно-кальциевых нарушениях в обмене веществ. Анализ рациона для кур-несушек старше 50-недельного возраста показал, что необходима его корректировка по содержанию кальция и фосфора. Полученные данные позволяют рекомендовать дополнительное введение кальция и снижение уровня фосфора, а также обогащение рациона </w:t>
      </w:r>
      <w:proofErr w:type="spellStart"/>
      <w:r w:rsidRPr="005D7586">
        <w:rPr>
          <w:rFonts w:ascii="Times New Roman" w:hAnsi="Times New Roman" w:cs="Times New Roman"/>
          <w:sz w:val="24"/>
        </w:rPr>
        <w:t>фитазосодержащим</w:t>
      </w:r>
      <w:proofErr w:type="spellEnd"/>
      <w:r w:rsidRPr="005D7586">
        <w:rPr>
          <w:rFonts w:ascii="Times New Roman" w:hAnsi="Times New Roman" w:cs="Times New Roman"/>
          <w:sz w:val="24"/>
        </w:rPr>
        <w:t xml:space="preserve"> ферментом. Нормализация минерального обмена в организме будет способствовать пр</w:t>
      </w:r>
      <w:r w:rsidRPr="005D7586">
        <w:rPr>
          <w:rFonts w:ascii="Times New Roman" w:hAnsi="Times New Roman" w:cs="Times New Roman"/>
          <w:sz w:val="24"/>
        </w:rPr>
        <w:t>о</w:t>
      </w:r>
      <w:r w:rsidRPr="005D7586">
        <w:rPr>
          <w:rFonts w:ascii="Times New Roman" w:hAnsi="Times New Roman" w:cs="Times New Roman"/>
          <w:sz w:val="24"/>
        </w:rPr>
        <w:t>длению сроков использования промышленного стада кур-несушек и получению проду</w:t>
      </w:r>
      <w:r w:rsidRPr="005D7586">
        <w:rPr>
          <w:rFonts w:ascii="Times New Roman" w:hAnsi="Times New Roman" w:cs="Times New Roman"/>
          <w:sz w:val="24"/>
        </w:rPr>
        <w:t>к</w:t>
      </w:r>
      <w:r w:rsidRPr="005D7586">
        <w:rPr>
          <w:rFonts w:ascii="Times New Roman" w:hAnsi="Times New Roman" w:cs="Times New Roman"/>
          <w:sz w:val="24"/>
        </w:rPr>
        <w:t xml:space="preserve">ции с высокими товарными качествами. </w:t>
      </w:r>
    </w:p>
    <w:p w:rsidR="00220246" w:rsidRPr="005D7586" w:rsidRDefault="00220246" w:rsidP="005D758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0634D" w:rsidRDefault="00E0634D" w:rsidP="00897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32">
        <w:rPr>
          <w:rFonts w:ascii="Times New Roman" w:hAnsi="Times New Roman" w:cs="Times New Roman"/>
          <w:b/>
          <w:sz w:val="28"/>
          <w:szCs w:val="28"/>
        </w:rPr>
        <w:t>Эффективность использования премиксов на основе продуктов п</w:t>
      </w:r>
      <w:r w:rsidRPr="00782632">
        <w:rPr>
          <w:rFonts w:ascii="Times New Roman" w:hAnsi="Times New Roman" w:cs="Times New Roman"/>
          <w:b/>
          <w:sz w:val="28"/>
          <w:szCs w:val="28"/>
        </w:rPr>
        <w:t>е</w:t>
      </w:r>
      <w:r w:rsidRPr="00782632">
        <w:rPr>
          <w:rFonts w:ascii="Times New Roman" w:hAnsi="Times New Roman" w:cs="Times New Roman"/>
          <w:b/>
          <w:sz w:val="28"/>
          <w:szCs w:val="28"/>
        </w:rPr>
        <w:t>реработки семян масличных культур в кормлении кур-несушек род</w:t>
      </w:r>
      <w:r w:rsidRPr="00782632">
        <w:rPr>
          <w:rFonts w:ascii="Times New Roman" w:hAnsi="Times New Roman" w:cs="Times New Roman"/>
          <w:b/>
          <w:sz w:val="28"/>
          <w:szCs w:val="28"/>
        </w:rPr>
        <w:t>и</w:t>
      </w:r>
      <w:r w:rsidRPr="00782632">
        <w:rPr>
          <w:rFonts w:ascii="Times New Roman" w:hAnsi="Times New Roman" w:cs="Times New Roman"/>
          <w:b/>
          <w:sz w:val="28"/>
          <w:szCs w:val="28"/>
        </w:rPr>
        <w:t>тельского стада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A70C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 xml:space="preserve">Николаев </w:t>
      </w:r>
      <w:r w:rsidRPr="0078263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EA70CE">
        <w:rPr>
          <w:rFonts w:ascii="Times New Roman" w:hAnsi="Times New Roman" w:cs="Times New Roman"/>
          <w:sz w:val="28"/>
          <w:szCs w:val="28"/>
        </w:rPr>
        <w:t>.</w:t>
      </w:r>
      <w:r w:rsidRPr="00782632">
        <w:rPr>
          <w:rFonts w:ascii="Times New Roman" w:hAnsi="Times New Roman" w:cs="Times New Roman"/>
          <w:sz w:val="28"/>
          <w:szCs w:val="28"/>
        </w:rPr>
        <w:t>]</w:t>
      </w:r>
      <w:r w:rsidRPr="00EA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C1359">
        <w:rPr>
          <w:rFonts w:ascii="Times New Roman" w:hAnsi="Times New Roman" w:cs="Times New Roman"/>
          <w:sz w:val="28"/>
          <w:szCs w:val="28"/>
        </w:rPr>
        <w:t>Политематический сетевой эле</w:t>
      </w:r>
      <w:r w:rsidRPr="00EC1359">
        <w:rPr>
          <w:rFonts w:ascii="Times New Roman" w:hAnsi="Times New Roman" w:cs="Times New Roman"/>
          <w:sz w:val="28"/>
          <w:szCs w:val="28"/>
        </w:rPr>
        <w:t>к</w:t>
      </w:r>
      <w:r w:rsidRPr="00EC1359">
        <w:rPr>
          <w:rFonts w:ascii="Times New Roman" w:hAnsi="Times New Roman" w:cs="Times New Roman"/>
          <w:sz w:val="28"/>
          <w:szCs w:val="28"/>
        </w:rPr>
        <w:t>тронный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журн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Кубанского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35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35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. – 2017. – № 131. – С.</w:t>
      </w:r>
      <w:r w:rsidRPr="00EA70CE">
        <w:rPr>
          <w:rFonts w:ascii="Times New Roman" w:hAnsi="Times New Roman" w:cs="Times New Roman"/>
          <w:sz w:val="28"/>
          <w:szCs w:val="28"/>
        </w:rPr>
        <w:t xml:space="preserve"> 1668-1680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34D" w:rsidRPr="001262B7" w:rsidRDefault="00E0634D" w:rsidP="00381849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5D3831" w:rsidRDefault="000E0FA8" w:rsidP="005D3831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Выращивание и кормление цыплят</w:t>
      </w:r>
    </w:p>
    <w:p w:rsidR="00BB2524" w:rsidRDefault="004E7B4A" w:rsidP="005D3831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B2524">
        <w:rPr>
          <w:rFonts w:ascii="Times New Roman" w:hAnsi="Times New Roman" w:cs="Times New Roman"/>
          <w:b/>
          <w:sz w:val="28"/>
        </w:rPr>
        <w:t>Алексеев</w:t>
      </w:r>
      <w:r w:rsidR="00BB2524" w:rsidRPr="00BB2524">
        <w:rPr>
          <w:rFonts w:ascii="Times New Roman" w:hAnsi="Times New Roman" w:cs="Times New Roman"/>
          <w:b/>
          <w:sz w:val="28"/>
        </w:rPr>
        <w:t>,</w:t>
      </w:r>
      <w:r w:rsidRPr="00BB2524">
        <w:rPr>
          <w:rFonts w:ascii="Times New Roman" w:hAnsi="Times New Roman" w:cs="Times New Roman"/>
          <w:b/>
          <w:sz w:val="28"/>
        </w:rPr>
        <w:t xml:space="preserve"> В.</w:t>
      </w:r>
      <w:r w:rsidR="00BB2524">
        <w:rPr>
          <w:rFonts w:ascii="Times New Roman" w:hAnsi="Times New Roman" w:cs="Times New Roman"/>
          <w:b/>
          <w:sz w:val="28"/>
        </w:rPr>
        <w:t xml:space="preserve"> </w:t>
      </w:r>
      <w:r w:rsidRPr="00BB2524">
        <w:rPr>
          <w:rFonts w:ascii="Times New Roman" w:hAnsi="Times New Roman" w:cs="Times New Roman"/>
          <w:b/>
          <w:sz w:val="28"/>
        </w:rPr>
        <w:t>А.</w:t>
      </w:r>
      <w:r w:rsidRPr="009E2EFE">
        <w:rPr>
          <w:rFonts w:ascii="Times New Roman" w:hAnsi="Times New Roman" w:cs="Times New Roman"/>
          <w:sz w:val="28"/>
        </w:rPr>
        <w:t xml:space="preserve"> </w:t>
      </w:r>
      <w:r w:rsidRPr="005D7586">
        <w:rPr>
          <w:rFonts w:ascii="Times New Roman" w:hAnsi="Times New Roman" w:cs="Times New Roman"/>
          <w:sz w:val="28"/>
        </w:rPr>
        <w:t>Повышение продуктивности цыплят-бройлеров при использовании в их рационах цеолитсодержащего препарата «</w:t>
      </w:r>
      <w:proofErr w:type="spellStart"/>
      <w:r w:rsidRPr="005D7586">
        <w:rPr>
          <w:rFonts w:ascii="Times New Roman" w:hAnsi="Times New Roman" w:cs="Times New Roman"/>
          <w:sz w:val="28"/>
        </w:rPr>
        <w:t>Пермаит</w:t>
      </w:r>
      <w:proofErr w:type="spellEnd"/>
      <w:r w:rsidRPr="005D7586">
        <w:rPr>
          <w:rFonts w:ascii="Times New Roman" w:hAnsi="Times New Roman" w:cs="Times New Roman"/>
          <w:sz w:val="28"/>
        </w:rPr>
        <w:t xml:space="preserve">» </w:t>
      </w:r>
      <w:r w:rsidRPr="009E2EFE">
        <w:rPr>
          <w:rFonts w:ascii="Times New Roman" w:hAnsi="Times New Roman" w:cs="Times New Roman"/>
          <w:sz w:val="28"/>
        </w:rPr>
        <w:t xml:space="preserve">/ </w:t>
      </w:r>
      <w:r w:rsidR="00BB2524" w:rsidRPr="009E2EFE">
        <w:rPr>
          <w:rFonts w:ascii="Times New Roman" w:hAnsi="Times New Roman" w:cs="Times New Roman"/>
          <w:sz w:val="28"/>
        </w:rPr>
        <w:t>В.</w:t>
      </w:r>
      <w:r w:rsidR="00BB2524">
        <w:rPr>
          <w:rFonts w:ascii="Times New Roman" w:hAnsi="Times New Roman" w:cs="Times New Roman"/>
          <w:sz w:val="28"/>
        </w:rPr>
        <w:t xml:space="preserve"> </w:t>
      </w:r>
      <w:r w:rsidR="00BB2524" w:rsidRPr="009E2EFE">
        <w:rPr>
          <w:rFonts w:ascii="Times New Roman" w:hAnsi="Times New Roman" w:cs="Times New Roman"/>
          <w:sz w:val="28"/>
        </w:rPr>
        <w:t>А.</w:t>
      </w:r>
      <w:r w:rsidR="00BB2524">
        <w:rPr>
          <w:rFonts w:ascii="Times New Roman" w:hAnsi="Times New Roman" w:cs="Times New Roman"/>
          <w:sz w:val="28"/>
        </w:rPr>
        <w:t xml:space="preserve"> </w:t>
      </w:r>
      <w:r w:rsidRPr="009E2EFE">
        <w:rPr>
          <w:rFonts w:ascii="Times New Roman" w:hAnsi="Times New Roman" w:cs="Times New Roman"/>
          <w:sz w:val="28"/>
        </w:rPr>
        <w:t xml:space="preserve">Алексеев, </w:t>
      </w:r>
      <w:r w:rsidR="00BB2524" w:rsidRPr="009E2EFE">
        <w:rPr>
          <w:rFonts w:ascii="Times New Roman" w:hAnsi="Times New Roman" w:cs="Times New Roman"/>
          <w:sz w:val="28"/>
        </w:rPr>
        <w:t>Е.</w:t>
      </w:r>
      <w:r w:rsidR="00BB2524">
        <w:rPr>
          <w:rFonts w:ascii="Times New Roman" w:hAnsi="Times New Roman" w:cs="Times New Roman"/>
          <w:sz w:val="28"/>
        </w:rPr>
        <w:t xml:space="preserve"> </w:t>
      </w:r>
      <w:r w:rsidR="00BB2524" w:rsidRPr="009E2EFE">
        <w:rPr>
          <w:rFonts w:ascii="Times New Roman" w:hAnsi="Times New Roman" w:cs="Times New Roman"/>
          <w:sz w:val="28"/>
        </w:rPr>
        <w:t>Ю.</w:t>
      </w:r>
      <w:r w:rsidR="00BB25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2EFE">
        <w:rPr>
          <w:rFonts w:ascii="Times New Roman" w:hAnsi="Times New Roman" w:cs="Times New Roman"/>
          <w:sz w:val="28"/>
        </w:rPr>
        <w:t>Немцева</w:t>
      </w:r>
      <w:proofErr w:type="spellEnd"/>
      <w:r w:rsidRPr="009E2EF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E2EFE">
        <w:rPr>
          <w:rFonts w:ascii="Times New Roman" w:hAnsi="Times New Roman" w:cs="Times New Roman"/>
          <w:sz w:val="28"/>
        </w:rPr>
        <w:t>Вестн</w:t>
      </w:r>
      <w:proofErr w:type="spellEnd"/>
      <w:r w:rsidR="00333348">
        <w:rPr>
          <w:rFonts w:ascii="Times New Roman" w:hAnsi="Times New Roman" w:cs="Times New Roman"/>
          <w:sz w:val="28"/>
        </w:rPr>
        <w:t>.</w:t>
      </w:r>
      <w:r w:rsidRPr="009E2EFE">
        <w:rPr>
          <w:rFonts w:ascii="Times New Roman" w:hAnsi="Times New Roman" w:cs="Times New Roman"/>
          <w:sz w:val="28"/>
        </w:rPr>
        <w:t xml:space="preserve"> Ульяновской гос.</w:t>
      </w:r>
      <w:r w:rsidR="00C2063E">
        <w:rPr>
          <w:rFonts w:ascii="Times New Roman" w:hAnsi="Times New Roman" w:cs="Times New Roman"/>
          <w:sz w:val="28"/>
        </w:rPr>
        <w:t xml:space="preserve"> с-х. акад. – 2017. – № 3. – С.</w:t>
      </w:r>
      <w:r w:rsidRPr="009E2EFE">
        <w:rPr>
          <w:rFonts w:ascii="Times New Roman" w:hAnsi="Times New Roman" w:cs="Times New Roman"/>
          <w:sz w:val="28"/>
        </w:rPr>
        <w:t xml:space="preserve"> 105</w:t>
      </w:r>
      <w:r w:rsidR="00BB2524">
        <w:rPr>
          <w:rFonts w:ascii="Times New Roman" w:hAnsi="Times New Roman" w:cs="Times New Roman"/>
          <w:sz w:val="28"/>
        </w:rPr>
        <w:t>.</w:t>
      </w:r>
    </w:p>
    <w:p w:rsidR="001262B7" w:rsidRPr="00BB2524" w:rsidRDefault="001262B7" w:rsidP="001262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063E" w:rsidRDefault="00C2063E" w:rsidP="00BB252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B2524">
        <w:rPr>
          <w:rFonts w:ascii="Times New Roman" w:hAnsi="Times New Roman" w:cs="Times New Roman"/>
          <w:b/>
          <w:sz w:val="28"/>
        </w:rPr>
        <w:lastRenderedPageBreak/>
        <w:t>Байрачная</w:t>
      </w:r>
      <w:proofErr w:type="spellEnd"/>
      <w:r w:rsidR="00BB2524" w:rsidRPr="00BB2524">
        <w:rPr>
          <w:rFonts w:ascii="Times New Roman" w:hAnsi="Times New Roman" w:cs="Times New Roman"/>
          <w:b/>
          <w:sz w:val="28"/>
        </w:rPr>
        <w:t>,</w:t>
      </w:r>
      <w:r w:rsidRPr="00BB2524">
        <w:rPr>
          <w:rFonts w:ascii="Times New Roman" w:hAnsi="Times New Roman" w:cs="Times New Roman"/>
          <w:b/>
          <w:sz w:val="28"/>
        </w:rPr>
        <w:t xml:space="preserve"> К.</w:t>
      </w:r>
      <w:r w:rsidR="00BB2524">
        <w:rPr>
          <w:rFonts w:ascii="Times New Roman" w:hAnsi="Times New Roman" w:cs="Times New Roman"/>
          <w:b/>
          <w:sz w:val="28"/>
        </w:rPr>
        <w:t xml:space="preserve"> </w:t>
      </w:r>
      <w:r w:rsidRPr="00BB2524">
        <w:rPr>
          <w:rFonts w:ascii="Times New Roman" w:hAnsi="Times New Roman" w:cs="Times New Roman"/>
          <w:b/>
          <w:sz w:val="28"/>
        </w:rPr>
        <w:t>А.</w:t>
      </w:r>
      <w:r w:rsidRPr="00BB2524">
        <w:rPr>
          <w:rFonts w:ascii="Times New Roman" w:hAnsi="Times New Roman" w:cs="Times New Roman"/>
          <w:sz w:val="28"/>
        </w:rPr>
        <w:t xml:space="preserve"> Влияние пробиотиков на продуктивность цыплят</w:t>
      </w:r>
      <w:r w:rsidR="001262B7">
        <w:rPr>
          <w:rFonts w:ascii="Times New Roman" w:hAnsi="Times New Roman" w:cs="Times New Roman"/>
          <w:sz w:val="28"/>
        </w:rPr>
        <w:t>-</w:t>
      </w:r>
      <w:r w:rsidRPr="00BB2524">
        <w:rPr>
          <w:rFonts w:ascii="Times New Roman" w:hAnsi="Times New Roman" w:cs="Times New Roman"/>
          <w:sz w:val="28"/>
        </w:rPr>
        <w:t xml:space="preserve">бройлеров / </w:t>
      </w:r>
      <w:r w:rsidR="00BB2524" w:rsidRPr="00BB2524">
        <w:rPr>
          <w:rFonts w:ascii="Times New Roman" w:hAnsi="Times New Roman" w:cs="Times New Roman"/>
          <w:sz w:val="28"/>
        </w:rPr>
        <w:t>К.</w:t>
      </w:r>
      <w:r w:rsidR="00BB2524">
        <w:rPr>
          <w:rFonts w:ascii="Times New Roman" w:hAnsi="Times New Roman" w:cs="Times New Roman"/>
          <w:sz w:val="28"/>
        </w:rPr>
        <w:t xml:space="preserve"> </w:t>
      </w:r>
      <w:r w:rsidR="00BB2524" w:rsidRPr="00BB2524">
        <w:rPr>
          <w:rFonts w:ascii="Times New Roman" w:hAnsi="Times New Roman" w:cs="Times New Roman"/>
          <w:sz w:val="28"/>
        </w:rPr>
        <w:t>А.</w:t>
      </w:r>
      <w:r w:rsidR="00BB25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2524">
        <w:rPr>
          <w:rFonts w:ascii="Times New Roman" w:hAnsi="Times New Roman" w:cs="Times New Roman"/>
          <w:sz w:val="28"/>
        </w:rPr>
        <w:t>Байрачная</w:t>
      </w:r>
      <w:proofErr w:type="spellEnd"/>
      <w:r w:rsidRPr="00BB2524">
        <w:rPr>
          <w:rFonts w:ascii="Times New Roman" w:hAnsi="Times New Roman" w:cs="Times New Roman"/>
          <w:sz w:val="28"/>
        </w:rPr>
        <w:t xml:space="preserve">, </w:t>
      </w:r>
      <w:r w:rsidR="00BB2524" w:rsidRPr="00BB2524">
        <w:rPr>
          <w:rFonts w:ascii="Times New Roman" w:hAnsi="Times New Roman" w:cs="Times New Roman"/>
          <w:sz w:val="28"/>
        </w:rPr>
        <w:t>Н.</w:t>
      </w:r>
      <w:r w:rsidR="00BB2524">
        <w:rPr>
          <w:rFonts w:ascii="Times New Roman" w:hAnsi="Times New Roman" w:cs="Times New Roman"/>
          <w:sz w:val="28"/>
        </w:rPr>
        <w:t xml:space="preserve"> </w:t>
      </w:r>
      <w:r w:rsidR="00BB2524" w:rsidRPr="00BB2524">
        <w:rPr>
          <w:rFonts w:ascii="Times New Roman" w:hAnsi="Times New Roman" w:cs="Times New Roman"/>
          <w:sz w:val="28"/>
        </w:rPr>
        <w:t xml:space="preserve">М. </w:t>
      </w:r>
      <w:r w:rsidRPr="00BB2524">
        <w:rPr>
          <w:rFonts w:ascii="Times New Roman" w:hAnsi="Times New Roman" w:cs="Times New Roman"/>
          <w:sz w:val="28"/>
        </w:rPr>
        <w:t xml:space="preserve">Федоров // </w:t>
      </w:r>
      <w:proofErr w:type="spellStart"/>
      <w:r w:rsidRPr="00BB2524">
        <w:rPr>
          <w:rFonts w:ascii="Times New Roman" w:hAnsi="Times New Roman" w:cs="Times New Roman"/>
          <w:sz w:val="28"/>
        </w:rPr>
        <w:t>Вестн</w:t>
      </w:r>
      <w:proofErr w:type="spellEnd"/>
      <w:r w:rsidR="00333348">
        <w:rPr>
          <w:rFonts w:ascii="Times New Roman" w:hAnsi="Times New Roman" w:cs="Times New Roman"/>
          <w:sz w:val="28"/>
        </w:rPr>
        <w:t>.</w:t>
      </w:r>
      <w:r w:rsidRPr="00BB2524">
        <w:rPr>
          <w:rFonts w:ascii="Times New Roman" w:hAnsi="Times New Roman" w:cs="Times New Roman"/>
          <w:sz w:val="28"/>
        </w:rPr>
        <w:t xml:space="preserve"> Донского гос. </w:t>
      </w:r>
      <w:proofErr w:type="spellStart"/>
      <w:r w:rsidRPr="00BB2524">
        <w:rPr>
          <w:rFonts w:ascii="Times New Roman" w:hAnsi="Times New Roman" w:cs="Times New Roman"/>
          <w:sz w:val="28"/>
        </w:rPr>
        <w:t>аграр</w:t>
      </w:r>
      <w:proofErr w:type="spellEnd"/>
      <w:r w:rsidRPr="00BB2524">
        <w:rPr>
          <w:rFonts w:ascii="Times New Roman" w:hAnsi="Times New Roman" w:cs="Times New Roman"/>
          <w:sz w:val="28"/>
        </w:rPr>
        <w:t>. ун-та. – 2017. – № 3-1</w:t>
      </w:r>
      <w:r w:rsidR="00BB2524">
        <w:rPr>
          <w:rFonts w:ascii="Times New Roman" w:hAnsi="Times New Roman" w:cs="Times New Roman"/>
          <w:sz w:val="28"/>
        </w:rPr>
        <w:t xml:space="preserve"> </w:t>
      </w:r>
      <w:r w:rsidRPr="00BB2524">
        <w:rPr>
          <w:rFonts w:ascii="Times New Roman" w:hAnsi="Times New Roman" w:cs="Times New Roman"/>
          <w:sz w:val="28"/>
        </w:rPr>
        <w:t>(25). – С. 54-59.</w:t>
      </w:r>
    </w:p>
    <w:p w:rsidR="001262B7" w:rsidRPr="001262B7" w:rsidRDefault="001262B7" w:rsidP="00BB252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2063E" w:rsidRPr="00BB2524" w:rsidRDefault="00C2063E" w:rsidP="00BB252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B2524">
        <w:rPr>
          <w:rFonts w:ascii="Times New Roman" w:hAnsi="Times New Roman" w:cs="Times New Roman"/>
          <w:b/>
          <w:sz w:val="28"/>
        </w:rPr>
        <w:t>Горчакова, О.</w:t>
      </w:r>
      <w:r w:rsidRPr="00BB25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2524">
        <w:rPr>
          <w:rFonts w:ascii="Times New Roman" w:hAnsi="Times New Roman" w:cs="Times New Roman"/>
          <w:sz w:val="28"/>
        </w:rPr>
        <w:t>Дебикирование</w:t>
      </w:r>
      <w:proofErr w:type="spellEnd"/>
      <w:r w:rsidRPr="00BB2524">
        <w:rPr>
          <w:rFonts w:ascii="Times New Roman" w:hAnsi="Times New Roman" w:cs="Times New Roman"/>
          <w:sz w:val="28"/>
        </w:rPr>
        <w:t xml:space="preserve"> ремонтных петушков / О. Горчакова // Животноводство России. </w:t>
      </w:r>
      <w:r w:rsidR="00BB2524" w:rsidRPr="00BB2524">
        <w:rPr>
          <w:rFonts w:ascii="Times New Roman" w:hAnsi="Times New Roman" w:cs="Times New Roman"/>
          <w:sz w:val="28"/>
        </w:rPr>
        <w:t>–</w:t>
      </w:r>
      <w:r w:rsidRPr="00BB2524">
        <w:rPr>
          <w:rFonts w:ascii="Times New Roman" w:hAnsi="Times New Roman" w:cs="Times New Roman"/>
          <w:sz w:val="28"/>
        </w:rPr>
        <w:t xml:space="preserve"> 2017. </w:t>
      </w:r>
      <w:r w:rsidR="00BB2524" w:rsidRPr="00BB2524">
        <w:rPr>
          <w:rFonts w:ascii="Times New Roman" w:hAnsi="Times New Roman" w:cs="Times New Roman"/>
          <w:sz w:val="28"/>
        </w:rPr>
        <w:t>–</w:t>
      </w:r>
      <w:r w:rsidRPr="00BB2524">
        <w:rPr>
          <w:rFonts w:ascii="Times New Roman" w:hAnsi="Times New Roman" w:cs="Times New Roman"/>
          <w:sz w:val="28"/>
        </w:rPr>
        <w:t xml:space="preserve"> </w:t>
      </w:r>
      <w:r w:rsidR="00BB2524">
        <w:rPr>
          <w:rFonts w:ascii="Times New Roman" w:hAnsi="Times New Roman" w:cs="Times New Roman"/>
          <w:sz w:val="28"/>
        </w:rPr>
        <w:t>№</w:t>
      </w:r>
      <w:r w:rsidRPr="00BB2524">
        <w:rPr>
          <w:rFonts w:ascii="Times New Roman" w:hAnsi="Times New Roman" w:cs="Times New Roman"/>
          <w:sz w:val="28"/>
        </w:rPr>
        <w:t xml:space="preserve"> 10. </w:t>
      </w:r>
      <w:r w:rsidR="00BB2524" w:rsidRPr="00BB2524">
        <w:rPr>
          <w:rFonts w:ascii="Times New Roman" w:hAnsi="Times New Roman" w:cs="Times New Roman"/>
          <w:sz w:val="28"/>
        </w:rPr>
        <w:t>–</w:t>
      </w:r>
      <w:r w:rsidRPr="00BB2524">
        <w:rPr>
          <w:rFonts w:ascii="Times New Roman" w:hAnsi="Times New Roman" w:cs="Times New Roman"/>
          <w:sz w:val="28"/>
        </w:rPr>
        <w:t xml:space="preserve"> С. 5-6</w:t>
      </w:r>
      <w:proofErr w:type="gramStart"/>
      <w:r w:rsidRPr="00BB252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B2524">
        <w:rPr>
          <w:rFonts w:ascii="Times New Roman" w:hAnsi="Times New Roman" w:cs="Times New Roman"/>
          <w:sz w:val="28"/>
        </w:rPr>
        <w:t xml:space="preserve"> 2 табл. </w:t>
      </w:r>
    </w:p>
    <w:p w:rsidR="00BB2524" w:rsidRDefault="00C2063E" w:rsidP="00BB252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B2524">
        <w:rPr>
          <w:rFonts w:ascii="Times New Roman" w:hAnsi="Times New Roman" w:cs="Times New Roman"/>
          <w:sz w:val="24"/>
        </w:rPr>
        <w:t xml:space="preserve">О влиянии </w:t>
      </w:r>
      <w:proofErr w:type="spellStart"/>
      <w:r w:rsidRPr="00BB2524">
        <w:rPr>
          <w:rFonts w:ascii="Times New Roman" w:hAnsi="Times New Roman" w:cs="Times New Roman"/>
          <w:sz w:val="24"/>
        </w:rPr>
        <w:t>дебикирования</w:t>
      </w:r>
      <w:proofErr w:type="spellEnd"/>
      <w:r w:rsidRPr="00BB2524">
        <w:rPr>
          <w:rFonts w:ascii="Times New Roman" w:hAnsi="Times New Roman" w:cs="Times New Roman"/>
          <w:sz w:val="24"/>
        </w:rPr>
        <w:t xml:space="preserve"> ремонтного молодняка в разные сроки на рост и разв</w:t>
      </w:r>
      <w:r w:rsidRPr="00BB2524">
        <w:rPr>
          <w:rFonts w:ascii="Times New Roman" w:hAnsi="Times New Roman" w:cs="Times New Roman"/>
          <w:sz w:val="24"/>
        </w:rPr>
        <w:t>и</w:t>
      </w:r>
      <w:r w:rsidRPr="00BB2524">
        <w:rPr>
          <w:rFonts w:ascii="Times New Roman" w:hAnsi="Times New Roman" w:cs="Times New Roman"/>
          <w:sz w:val="24"/>
        </w:rPr>
        <w:t>тие петухов-производителей в период выращивания.</w:t>
      </w:r>
    </w:p>
    <w:p w:rsidR="00C2063E" w:rsidRPr="00BB2524" w:rsidRDefault="00C2063E" w:rsidP="00BB252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8B5E88" w:rsidRDefault="008B5E88" w:rsidP="004E7B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8">
        <w:rPr>
          <w:rFonts w:ascii="Times New Roman" w:hAnsi="Times New Roman" w:cs="Times New Roman"/>
          <w:b/>
          <w:sz w:val="28"/>
          <w:szCs w:val="28"/>
        </w:rPr>
        <w:t>Использование в рационах кормовой добавки «</w:t>
      </w:r>
      <w:proofErr w:type="spellStart"/>
      <w:r w:rsidRPr="008B5E88">
        <w:rPr>
          <w:rFonts w:ascii="Times New Roman" w:hAnsi="Times New Roman" w:cs="Times New Roman"/>
          <w:b/>
          <w:sz w:val="28"/>
          <w:szCs w:val="28"/>
        </w:rPr>
        <w:t>Нутовит</w:t>
      </w:r>
      <w:proofErr w:type="spellEnd"/>
      <w:r w:rsidRPr="008B5E88">
        <w:rPr>
          <w:rFonts w:ascii="Times New Roman" w:hAnsi="Times New Roman" w:cs="Times New Roman"/>
          <w:b/>
          <w:sz w:val="28"/>
          <w:szCs w:val="28"/>
        </w:rPr>
        <w:t>» и ее вл</w:t>
      </w:r>
      <w:r w:rsidRPr="008B5E88">
        <w:rPr>
          <w:rFonts w:ascii="Times New Roman" w:hAnsi="Times New Roman" w:cs="Times New Roman"/>
          <w:b/>
          <w:sz w:val="28"/>
          <w:szCs w:val="28"/>
        </w:rPr>
        <w:t>и</w:t>
      </w:r>
      <w:r w:rsidRPr="008B5E88">
        <w:rPr>
          <w:rFonts w:ascii="Times New Roman" w:hAnsi="Times New Roman" w:cs="Times New Roman"/>
          <w:b/>
          <w:sz w:val="28"/>
          <w:szCs w:val="28"/>
        </w:rPr>
        <w:t>яние на физиологические процессы организма молодняка кур</w:t>
      </w:r>
      <w:r w:rsidRPr="008B5E8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8B5E88">
        <w:rPr>
          <w:rFonts w:ascii="Times New Roman" w:hAnsi="Times New Roman" w:cs="Times New Roman"/>
          <w:color w:val="0000FF"/>
          <w:sz w:val="28"/>
          <w:szCs w:val="28"/>
        </w:rPr>
        <w:t xml:space="preserve">/ </w:t>
      </w:r>
      <w:r w:rsidRPr="008B5E88">
        <w:rPr>
          <w:rFonts w:ascii="Times New Roman" w:hAnsi="Times New Roman" w:cs="Times New Roman"/>
          <w:sz w:val="28"/>
          <w:szCs w:val="28"/>
        </w:rPr>
        <w:t>С. И. Н</w:t>
      </w:r>
      <w:r w:rsidRPr="008B5E88">
        <w:rPr>
          <w:rFonts w:ascii="Times New Roman" w:hAnsi="Times New Roman" w:cs="Times New Roman"/>
          <w:sz w:val="28"/>
          <w:szCs w:val="28"/>
        </w:rPr>
        <w:t>и</w:t>
      </w:r>
      <w:r w:rsidRPr="008B5E88">
        <w:rPr>
          <w:rFonts w:ascii="Times New Roman" w:hAnsi="Times New Roman" w:cs="Times New Roman"/>
          <w:sz w:val="28"/>
          <w:szCs w:val="28"/>
        </w:rPr>
        <w:t>колаев [и др.] // Политематический сетевой электронный науч. журн. Куба</w:t>
      </w:r>
      <w:r w:rsidRPr="008B5E88">
        <w:rPr>
          <w:rFonts w:ascii="Times New Roman" w:hAnsi="Times New Roman" w:cs="Times New Roman"/>
          <w:sz w:val="28"/>
          <w:szCs w:val="28"/>
        </w:rPr>
        <w:t>н</w:t>
      </w:r>
      <w:r w:rsidRPr="008B5E88">
        <w:rPr>
          <w:rFonts w:ascii="Times New Roman" w:hAnsi="Times New Roman" w:cs="Times New Roman"/>
          <w:sz w:val="28"/>
          <w:szCs w:val="28"/>
        </w:rPr>
        <w:t xml:space="preserve">ского гос. </w:t>
      </w:r>
      <w:proofErr w:type="spellStart"/>
      <w:r w:rsidRPr="008B5E88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B5E88">
        <w:rPr>
          <w:rFonts w:ascii="Times New Roman" w:hAnsi="Times New Roman" w:cs="Times New Roman"/>
          <w:sz w:val="28"/>
          <w:szCs w:val="28"/>
        </w:rPr>
        <w:t>. ун-та. – 2017. – № 131. – С. 1653-1667.</w:t>
      </w:r>
    </w:p>
    <w:p w:rsidR="008B5E88" w:rsidRPr="00333348" w:rsidRDefault="008B5E88" w:rsidP="004E7B4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E7B4A" w:rsidRPr="004E7B4A" w:rsidRDefault="004E7B4A" w:rsidP="004E7B4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7B4A">
        <w:rPr>
          <w:rFonts w:ascii="Times New Roman" w:hAnsi="Times New Roman" w:cs="Times New Roman"/>
          <w:b/>
          <w:sz w:val="28"/>
        </w:rPr>
        <w:t>Использование нового ферментного препарата в комбикормах для бройлеров</w:t>
      </w:r>
      <w:r w:rsidRPr="004E7B4A">
        <w:rPr>
          <w:rFonts w:ascii="Times New Roman" w:hAnsi="Times New Roman" w:cs="Times New Roman"/>
          <w:sz w:val="28"/>
        </w:rPr>
        <w:t xml:space="preserve"> / И. А. Егорова [и др.]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4E7B4A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4E7B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4E7B4A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4E7B4A">
        <w:rPr>
          <w:rFonts w:ascii="Times New Roman" w:hAnsi="Times New Roman" w:cs="Times New Roman"/>
          <w:sz w:val="28"/>
        </w:rPr>
        <w:t xml:space="preserve"> С. 13-16</w:t>
      </w:r>
      <w:proofErr w:type="gramStart"/>
      <w:r w:rsidRPr="004E7B4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E7B4A">
        <w:rPr>
          <w:rFonts w:ascii="Times New Roman" w:hAnsi="Times New Roman" w:cs="Times New Roman"/>
          <w:sz w:val="28"/>
        </w:rPr>
        <w:t xml:space="preserve"> 4 табл.</w:t>
      </w:r>
    </w:p>
    <w:p w:rsidR="004E7B4A" w:rsidRDefault="004E7B4A" w:rsidP="004E7B4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E7B4A">
        <w:rPr>
          <w:rFonts w:ascii="Times New Roman" w:hAnsi="Times New Roman" w:cs="Times New Roman"/>
          <w:sz w:val="24"/>
        </w:rPr>
        <w:t xml:space="preserve">Статья посвящена использованию пробиотика в комбикормах растительного типа для цыплят-бройлеров. Изучена активность панкреатических ферментов в </w:t>
      </w:r>
      <w:proofErr w:type="spellStart"/>
      <w:r w:rsidRPr="004E7B4A">
        <w:rPr>
          <w:rFonts w:ascii="Times New Roman" w:hAnsi="Times New Roman" w:cs="Times New Roman"/>
          <w:sz w:val="24"/>
        </w:rPr>
        <w:t>доуденальном</w:t>
      </w:r>
      <w:proofErr w:type="spellEnd"/>
      <w:r w:rsidRPr="004E7B4A">
        <w:rPr>
          <w:rFonts w:ascii="Times New Roman" w:hAnsi="Times New Roman" w:cs="Times New Roman"/>
          <w:sz w:val="24"/>
        </w:rPr>
        <w:t xml:space="preserve"> химусе и плазме крови цыплят.</w:t>
      </w:r>
    </w:p>
    <w:p w:rsidR="004E7B4A" w:rsidRDefault="004E7B4A" w:rsidP="004E7B4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E7B4A" w:rsidRPr="00FD3D9F" w:rsidRDefault="004E7B4A" w:rsidP="004E7B4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D3D9F">
        <w:rPr>
          <w:rFonts w:ascii="Times New Roman" w:hAnsi="Times New Roman" w:cs="Times New Roman"/>
          <w:b/>
          <w:sz w:val="28"/>
        </w:rPr>
        <w:t>Калоев, Б. С.</w:t>
      </w:r>
      <w:r w:rsidRPr="00FD3D9F">
        <w:rPr>
          <w:rFonts w:ascii="Times New Roman" w:hAnsi="Times New Roman" w:cs="Times New Roman"/>
          <w:sz w:val="28"/>
        </w:rPr>
        <w:t xml:space="preserve"> Возможности улучшения мясных качеств цыплят-бройлеров / Б.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>Калоев, М.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>Ибрагимов, З.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FD3D9F">
        <w:rPr>
          <w:rFonts w:ascii="Times New Roman" w:hAnsi="Times New Roman" w:cs="Times New Roman"/>
          <w:sz w:val="28"/>
        </w:rPr>
        <w:t>Псхациева</w:t>
      </w:r>
      <w:proofErr w:type="spellEnd"/>
      <w:r w:rsidRPr="00FD3D9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D3D9F">
        <w:rPr>
          <w:rFonts w:ascii="Times New Roman" w:hAnsi="Times New Roman" w:cs="Times New Roman"/>
          <w:sz w:val="28"/>
        </w:rPr>
        <w:t>Вестн</w:t>
      </w:r>
      <w:proofErr w:type="spellEnd"/>
      <w:r w:rsidR="00333348">
        <w:rPr>
          <w:rFonts w:ascii="Times New Roman" w:hAnsi="Times New Roman" w:cs="Times New Roman"/>
          <w:sz w:val="28"/>
        </w:rPr>
        <w:t>.</w:t>
      </w:r>
      <w:r w:rsidRPr="00FD3D9F">
        <w:rPr>
          <w:rFonts w:ascii="Times New Roman" w:hAnsi="Times New Roman" w:cs="Times New Roman"/>
          <w:sz w:val="28"/>
        </w:rPr>
        <w:t xml:space="preserve"> Уль</w:t>
      </w:r>
      <w:r w:rsidRPr="00FD3D9F">
        <w:rPr>
          <w:rFonts w:ascii="Times New Roman" w:hAnsi="Times New Roman" w:cs="Times New Roman"/>
          <w:sz w:val="28"/>
        </w:rPr>
        <w:t>я</w:t>
      </w:r>
      <w:r w:rsidRPr="00FD3D9F">
        <w:rPr>
          <w:rFonts w:ascii="Times New Roman" w:hAnsi="Times New Roman" w:cs="Times New Roman"/>
          <w:sz w:val="28"/>
        </w:rPr>
        <w:t>новской гос. с-х. акад. – 2017. – № 3. – С. 118</w:t>
      </w:r>
      <w:r>
        <w:rPr>
          <w:rFonts w:ascii="Times New Roman" w:hAnsi="Times New Roman" w:cs="Times New Roman"/>
          <w:sz w:val="28"/>
        </w:rPr>
        <w:t>.</w:t>
      </w:r>
    </w:p>
    <w:p w:rsidR="004E7B4A" w:rsidRPr="004E7B4A" w:rsidRDefault="004E7B4A" w:rsidP="004E7B4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C7FBB" w:rsidRPr="00CC7FBB" w:rsidRDefault="00CC7FBB" w:rsidP="00CC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FBB">
        <w:rPr>
          <w:rFonts w:ascii="Times New Roman" w:hAnsi="Times New Roman" w:cs="Times New Roman"/>
          <w:b/>
          <w:sz w:val="28"/>
          <w:szCs w:val="28"/>
        </w:rPr>
        <w:t>Котова, О.</w:t>
      </w:r>
      <w:r w:rsidRPr="00CC7FBB">
        <w:rPr>
          <w:rFonts w:ascii="Times New Roman" w:hAnsi="Times New Roman" w:cs="Times New Roman"/>
          <w:sz w:val="28"/>
          <w:szCs w:val="28"/>
        </w:rPr>
        <w:t xml:space="preserve"> Рост, развитие и сохранность цыплят-бройлеров при и</w:t>
      </w:r>
      <w:r w:rsidRPr="00CC7FBB">
        <w:rPr>
          <w:rFonts w:ascii="Times New Roman" w:hAnsi="Times New Roman" w:cs="Times New Roman"/>
          <w:sz w:val="28"/>
          <w:szCs w:val="28"/>
        </w:rPr>
        <w:t>с</w:t>
      </w:r>
      <w:r w:rsidRPr="00CC7FBB">
        <w:rPr>
          <w:rFonts w:ascii="Times New Roman" w:hAnsi="Times New Roman" w:cs="Times New Roman"/>
          <w:sz w:val="28"/>
          <w:szCs w:val="28"/>
        </w:rPr>
        <w:t>пользовании в их рационах «</w:t>
      </w:r>
      <w:proofErr w:type="spellStart"/>
      <w:r w:rsidRPr="00CC7FBB">
        <w:rPr>
          <w:rFonts w:ascii="Times New Roman" w:hAnsi="Times New Roman" w:cs="Times New Roman"/>
          <w:sz w:val="28"/>
          <w:szCs w:val="28"/>
        </w:rPr>
        <w:t>Карцесел</w:t>
      </w:r>
      <w:proofErr w:type="spellEnd"/>
      <w:r w:rsidRPr="00CC7FBB">
        <w:rPr>
          <w:rFonts w:ascii="Times New Roman" w:hAnsi="Times New Roman" w:cs="Times New Roman"/>
          <w:sz w:val="28"/>
          <w:szCs w:val="28"/>
        </w:rPr>
        <w:t>» совместно с ферментными препар</w:t>
      </w:r>
      <w:r w:rsidRPr="00CC7FBB">
        <w:rPr>
          <w:rFonts w:ascii="Times New Roman" w:hAnsi="Times New Roman" w:cs="Times New Roman"/>
          <w:sz w:val="28"/>
          <w:szCs w:val="28"/>
        </w:rPr>
        <w:t>а</w:t>
      </w:r>
      <w:r w:rsidRPr="00CC7FBB">
        <w:rPr>
          <w:rFonts w:ascii="Times New Roman" w:hAnsi="Times New Roman" w:cs="Times New Roman"/>
          <w:sz w:val="28"/>
          <w:szCs w:val="28"/>
        </w:rPr>
        <w:t xml:space="preserve">тами / О. Котова // Известия Нижневолжского </w:t>
      </w:r>
      <w:proofErr w:type="spellStart"/>
      <w:r w:rsidRPr="00CC7FBB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CC7FBB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2017. – № 3. – С. 202-207.</w:t>
      </w:r>
    </w:p>
    <w:p w:rsidR="00CC7FBB" w:rsidRPr="00CC7FBB" w:rsidRDefault="00CC7FBB" w:rsidP="004E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E7B4A" w:rsidRPr="004E7B4A" w:rsidRDefault="004E7B4A" w:rsidP="004E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4">
        <w:rPr>
          <w:rFonts w:ascii="Times New Roman" w:hAnsi="Times New Roman" w:cs="Times New Roman"/>
          <w:b/>
          <w:sz w:val="28"/>
          <w:szCs w:val="28"/>
        </w:rPr>
        <w:t>Оценка физиолого-продуктивного потенциала цыплят-бройлеров при частичной замене зерновой части рациона и введении ферментных препаратов в комбикорм</w:t>
      </w:r>
      <w:r w:rsidRPr="004E7B4A">
        <w:rPr>
          <w:rFonts w:ascii="Times New Roman" w:hAnsi="Times New Roman" w:cs="Times New Roman"/>
          <w:sz w:val="28"/>
          <w:szCs w:val="28"/>
        </w:rPr>
        <w:t xml:space="preserve"> / </w:t>
      </w:r>
      <w:r w:rsidR="00BB2524" w:rsidRPr="004E7B4A">
        <w:rPr>
          <w:rFonts w:ascii="Times New Roman" w:hAnsi="Times New Roman" w:cs="Times New Roman"/>
          <w:sz w:val="28"/>
          <w:szCs w:val="28"/>
        </w:rPr>
        <w:t>А.</w:t>
      </w:r>
      <w:r w:rsidR="00BB2524">
        <w:rPr>
          <w:rFonts w:ascii="Times New Roman" w:hAnsi="Times New Roman" w:cs="Times New Roman"/>
          <w:sz w:val="28"/>
          <w:szCs w:val="28"/>
        </w:rPr>
        <w:t xml:space="preserve"> </w:t>
      </w:r>
      <w:r w:rsidR="00BB2524" w:rsidRPr="004E7B4A">
        <w:rPr>
          <w:rFonts w:ascii="Times New Roman" w:hAnsi="Times New Roman" w:cs="Times New Roman"/>
          <w:sz w:val="28"/>
          <w:szCs w:val="28"/>
        </w:rPr>
        <w:t xml:space="preserve">Ю. </w:t>
      </w:r>
      <w:r w:rsidRPr="004E7B4A">
        <w:rPr>
          <w:rFonts w:ascii="Times New Roman" w:hAnsi="Times New Roman" w:cs="Times New Roman"/>
          <w:sz w:val="28"/>
          <w:szCs w:val="28"/>
        </w:rPr>
        <w:t xml:space="preserve">Никитин [и др.] // </w:t>
      </w:r>
      <w:proofErr w:type="spellStart"/>
      <w:r w:rsidRPr="004E7B4A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333348">
        <w:rPr>
          <w:rFonts w:ascii="Times New Roman" w:hAnsi="Times New Roman" w:cs="Times New Roman"/>
          <w:sz w:val="28"/>
          <w:szCs w:val="28"/>
        </w:rPr>
        <w:t>.</w:t>
      </w:r>
      <w:r w:rsidRPr="004E7B4A">
        <w:rPr>
          <w:rFonts w:ascii="Times New Roman" w:hAnsi="Times New Roman" w:cs="Times New Roman"/>
          <w:sz w:val="28"/>
          <w:szCs w:val="28"/>
        </w:rPr>
        <w:t xml:space="preserve"> мясного скот</w:t>
      </w:r>
      <w:r w:rsidRPr="004E7B4A">
        <w:rPr>
          <w:rFonts w:ascii="Times New Roman" w:hAnsi="Times New Roman" w:cs="Times New Roman"/>
          <w:sz w:val="28"/>
          <w:szCs w:val="28"/>
        </w:rPr>
        <w:t>о</w:t>
      </w:r>
      <w:r w:rsidRPr="004E7B4A">
        <w:rPr>
          <w:rFonts w:ascii="Times New Roman" w:hAnsi="Times New Roman" w:cs="Times New Roman"/>
          <w:sz w:val="28"/>
          <w:szCs w:val="28"/>
        </w:rPr>
        <w:t>водства. – 2017. – № 3. – С. 171-177</w:t>
      </w:r>
      <w:r w:rsidR="00BB2524">
        <w:rPr>
          <w:rFonts w:ascii="Times New Roman" w:hAnsi="Times New Roman" w:cs="Times New Roman"/>
          <w:sz w:val="28"/>
          <w:szCs w:val="28"/>
        </w:rPr>
        <w:t>.</w:t>
      </w:r>
    </w:p>
    <w:p w:rsidR="00BB2524" w:rsidRPr="00DB2631" w:rsidRDefault="00BB2524" w:rsidP="004E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44A65" w:rsidRDefault="00944A65" w:rsidP="00944A6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A70CE">
        <w:rPr>
          <w:rFonts w:ascii="Times New Roman" w:hAnsi="Times New Roman" w:cs="Times New Roman"/>
          <w:b/>
          <w:sz w:val="28"/>
        </w:rPr>
        <w:t>Особенности развития костной системы цыплят-бройлеров при применении различных форм сапропеля</w:t>
      </w:r>
      <w:r w:rsidRPr="00EA70CE">
        <w:rPr>
          <w:rFonts w:ascii="Times New Roman" w:hAnsi="Times New Roman" w:cs="Times New Roman"/>
          <w:sz w:val="28"/>
        </w:rPr>
        <w:t xml:space="preserve"> / Ю.</w:t>
      </w:r>
      <w:r>
        <w:rPr>
          <w:rFonts w:ascii="Times New Roman" w:hAnsi="Times New Roman" w:cs="Times New Roman"/>
          <w:sz w:val="28"/>
        </w:rPr>
        <w:t xml:space="preserve"> </w:t>
      </w:r>
      <w:r w:rsidRPr="00EA70C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70CE">
        <w:rPr>
          <w:rFonts w:ascii="Times New Roman" w:hAnsi="Times New Roman" w:cs="Times New Roman"/>
          <w:sz w:val="28"/>
        </w:rPr>
        <w:t>Аржанкова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A70C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A70CE">
        <w:rPr>
          <w:rFonts w:ascii="Times New Roman" w:hAnsi="Times New Roman" w:cs="Times New Roman"/>
          <w:sz w:val="28"/>
        </w:rPr>
        <w:t>] // Изв</w:t>
      </w:r>
      <w:r w:rsidRPr="00EA70CE">
        <w:rPr>
          <w:rFonts w:ascii="Times New Roman" w:hAnsi="Times New Roman" w:cs="Times New Roman"/>
          <w:sz w:val="28"/>
        </w:rPr>
        <w:t>е</w:t>
      </w:r>
      <w:r w:rsidRPr="00EA70CE">
        <w:rPr>
          <w:rFonts w:ascii="Times New Roman" w:hAnsi="Times New Roman" w:cs="Times New Roman"/>
          <w:sz w:val="28"/>
        </w:rPr>
        <w:t>стия Великолукской гос</w:t>
      </w:r>
      <w:r>
        <w:rPr>
          <w:rFonts w:ascii="Times New Roman" w:hAnsi="Times New Roman" w:cs="Times New Roman"/>
          <w:sz w:val="28"/>
        </w:rPr>
        <w:t>.</w:t>
      </w:r>
      <w:r w:rsidRPr="00EA70CE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EA70CE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 акад</w:t>
      </w:r>
      <w:r w:rsidRPr="00EA70CE">
        <w:rPr>
          <w:rFonts w:ascii="Times New Roman" w:hAnsi="Times New Roman" w:cs="Times New Roman"/>
          <w:sz w:val="28"/>
        </w:rPr>
        <w:t>. – 2017. – № 3. – С. 9-16.</w:t>
      </w:r>
    </w:p>
    <w:p w:rsidR="00944A65" w:rsidRPr="001262B7" w:rsidRDefault="00944A65" w:rsidP="00944A65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DB2631" w:rsidRPr="00DB2631" w:rsidRDefault="004E7B4A" w:rsidP="008722F2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B2524">
        <w:rPr>
          <w:rFonts w:ascii="Times New Roman" w:hAnsi="Times New Roman" w:cs="Times New Roman"/>
          <w:b/>
          <w:sz w:val="28"/>
          <w:szCs w:val="28"/>
        </w:rPr>
        <w:t>Пенькова</w:t>
      </w:r>
      <w:proofErr w:type="spellEnd"/>
      <w:r w:rsidR="00BB2524" w:rsidRPr="00BB2524">
        <w:rPr>
          <w:rFonts w:ascii="Times New Roman" w:hAnsi="Times New Roman" w:cs="Times New Roman"/>
          <w:b/>
          <w:sz w:val="28"/>
          <w:szCs w:val="28"/>
        </w:rPr>
        <w:t>,</w:t>
      </w:r>
      <w:r w:rsidRPr="00BB2524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BB2524" w:rsidRPr="00BB2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524">
        <w:rPr>
          <w:rFonts w:ascii="Times New Roman" w:hAnsi="Times New Roman" w:cs="Times New Roman"/>
          <w:b/>
          <w:sz w:val="28"/>
          <w:szCs w:val="28"/>
        </w:rPr>
        <w:t>Н.</w:t>
      </w:r>
      <w:r w:rsidRPr="00600ECB">
        <w:rPr>
          <w:rFonts w:ascii="Times New Roman" w:hAnsi="Times New Roman" w:cs="Times New Roman"/>
          <w:sz w:val="28"/>
          <w:szCs w:val="28"/>
        </w:rPr>
        <w:t xml:space="preserve"> </w:t>
      </w:r>
      <w:r w:rsidRPr="00BB2524">
        <w:rPr>
          <w:rFonts w:ascii="Times New Roman" w:hAnsi="Times New Roman" w:cs="Times New Roman"/>
          <w:sz w:val="28"/>
          <w:szCs w:val="28"/>
        </w:rPr>
        <w:t xml:space="preserve">Мясная продуктивность и химический состав мяса цыплят-бройлеров при комплексном использовании препаратов йода, селена и </w:t>
      </w:r>
      <w:proofErr w:type="spellStart"/>
      <w:r w:rsidRPr="00BB2524">
        <w:rPr>
          <w:rFonts w:ascii="Times New Roman" w:hAnsi="Times New Roman" w:cs="Times New Roman"/>
          <w:sz w:val="28"/>
          <w:szCs w:val="28"/>
        </w:rPr>
        <w:t>лактоамиловорина</w:t>
      </w:r>
      <w:proofErr w:type="spellEnd"/>
      <w:r w:rsidRPr="00BB2524">
        <w:rPr>
          <w:rFonts w:ascii="Times New Roman" w:hAnsi="Times New Roman" w:cs="Times New Roman"/>
          <w:sz w:val="28"/>
          <w:szCs w:val="28"/>
        </w:rPr>
        <w:t xml:space="preserve"> </w:t>
      </w:r>
      <w:r w:rsidRPr="00600ECB">
        <w:rPr>
          <w:rFonts w:ascii="Times New Roman" w:hAnsi="Times New Roman" w:cs="Times New Roman"/>
          <w:sz w:val="28"/>
          <w:szCs w:val="28"/>
        </w:rPr>
        <w:t xml:space="preserve">/ </w:t>
      </w:r>
      <w:r w:rsidR="00BB2524" w:rsidRPr="00600ECB">
        <w:rPr>
          <w:rFonts w:ascii="Times New Roman" w:hAnsi="Times New Roman" w:cs="Times New Roman"/>
          <w:sz w:val="28"/>
          <w:szCs w:val="28"/>
        </w:rPr>
        <w:t>С.</w:t>
      </w:r>
      <w:r w:rsidR="00BB2524">
        <w:rPr>
          <w:rFonts w:ascii="Times New Roman" w:hAnsi="Times New Roman" w:cs="Times New Roman"/>
          <w:sz w:val="28"/>
          <w:szCs w:val="28"/>
        </w:rPr>
        <w:t xml:space="preserve"> </w:t>
      </w:r>
      <w:r w:rsidR="00BB2524" w:rsidRPr="00600EC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00ECB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Pr="00600EC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00ECB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600ECB">
        <w:rPr>
          <w:rFonts w:ascii="Times New Roman" w:hAnsi="Times New Roman" w:cs="Times New Roman"/>
          <w:sz w:val="28"/>
          <w:szCs w:val="28"/>
        </w:rPr>
        <w:t>. мясного скотоводства. – 2017. – № 3. – С. 178-182.</w:t>
      </w:r>
    </w:p>
    <w:p w:rsidR="001F5F61" w:rsidRDefault="001F5F61" w:rsidP="001F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F61">
        <w:rPr>
          <w:rFonts w:ascii="Times New Roman" w:hAnsi="Times New Roman" w:cs="Times New Roman"/>
          <w:b/>
          <w:sz w:val="28"/>
          <w:szCs w:val="28"/>
        </w:rPr>
        <w:t>Петраков, Е. С.</w:t>
      </w:r>
      <w:r w:rsidRPr="001F5F61">
        <w:rPr>
          <w:rFonts w:ascii="Times New Roman" w:hAnsi="Times New Roman" w:cs="Times New Roman"/>
          <w:sz w:val="28"/>
          <w:szCs w:val="28"/>
        </w:rPr>
        <w:t xml:space="preserve"> Определение оптимальной дозировки </w:t>
      </w:r>
      <w:proofErr w:type="spellStart"/>
      <w:r w:rsidRPr="001F5F61">
        <w:rPr>
          <w:rFonts w:ascii="Times New Roman" w:hAnsi="Times New Roman" w:cs="Times New Roman"/>
          <w:sz w:val="28"/>
          <w:szCs w:val="28"/>
        </w:rPr>
        <w:t>пробиотическ</w:t>
      </w:r>
      <w:r w:rsidRPr="001F5F61">
        <w:rPr>
          <w:rFonts w:ascii="Times New Roman" w:hAnsi="Times New Roman" w:cs="Times New Roman"/>
          <w:sz w:val="28"/>
          <w:szCs w:val="28"/>
        </w:rPr>
        <w:t>о</w:t>
      </w:r>
      <w:r w:rsidRPr="001F5F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5F61">
        <w:rPr>
          <w:rFonts w:ascii="Times New Roman" w:hAnsi="Times New Roman" w:cs="Times New Roman"/>
          <w:sz w:val="28"/>
          <w:szCs w:val="28"/>
        </w:rPr>
        <w:t xml:space="preserve"> премикса </w:t>
      </w:r>
      <w:proofErr w:type="spellStart"/>
      <w:r w:rsidRPr="001F5F61">
        <w:rPr>
          <w:rFonts w:ascii="Times New Roman" w:hAnsi="Times New Roman" w:cs="Times New Roman"/>
          <w:sz w:val="28"/>
          <w:szCs w:val="28"/>
        </w:rPr>
        <w:t>Белсубтил</w:t>
      </w:r>
      <w:proofErr w:type="spellEnd"/>
      <w:r w:rsidRPr="001F5F61">
        <w:rPr>
          <w:rFonts w:ascii="Times New Roman" w:hAnsi="Times New Roman" w:cs="Times New Roman"/>
          <w:sz w:val="28"/>
          <w:szCs w:val="28"/>
        </w:rPr>
        <w:t xml:space="preserve"> для цыплят-бройлеров / Е. С. Петраков, А. Н. </w:t>
      </w:r>
      <w:proofErr w:type="spellStart"/>
      <w:r w:rsidRPr="001F5F61">
        <w:rPr>
          <w:rFonts w:ascii="Times New Roman" w:hAnsi="Times New Roman" w:cs="Times New Roman"/>
          <w:sz w:val="28"/>
          <w:szCs w:val="28"/>
        </w:rPr>
        <w:t>Овчар</w:t>
      </w:r>
      <w:r w:rsidRPr="001F5F61">
        <w:rPr>
          <w:rFonts w:ascii="Times New Roman" w:hAnsi="Times New Roman" w:cs="Times New Roman"/>
          <w:sz w:val="28"/>
          <w:szCs w:val="28"/>
        </w:rPr>
        <w:t>о</w:t>
      </w:r>
      <w:r w:rsidRPr="001F5F6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F5F61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гос. </w:t>
      </w:r>
      <w:proofErr w:type="spellStart"/>
      <w:r w:rsidRPr="001F5F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F5F61">
        <w:rPr>
          <w:rFonts w:ascii="Times New Roman" w:hAnsi="Times New Roman" w:cs="Times New Roman"/>
          <w:sz w:val="28"/>
          <w:szCs w:val="28"/>
        </w:rPr>
        <w:t>. ун-та.– 2017. – № 5. – С. 182-185.</w:t>
      </w:r>
    </w:p>
    <w:p w:rsidR="00593FD2" w:rsidRPr="000D2E52" w:rsidRDefault="00593FD2" w:rsidP="00593FD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D2E52">
        <w:rPr>
          <w:rFonts w:ascii="Times New Roman" w:hAnsi="Times New Roman" w:cs="Times New Roman"/>
          <w:b/>
          <w:sz w:val="28"/>
        </w:rPr>
        <w:lastRenderedPageBreak/>
        <w:t>Пилюкшина</w:t>
      </w:r>
      <w:proofErr w:type="spellEnd"/>
      <w:r w:rsidRPr="000D2E52">
        <w:rPr>
          <w:rFonts w:ascii="Times New Roman" w:hAnsi="Times New Roman" w:cs="Times New Roman"/>
          <w:b/>
          <w:sz w:val="28"/>
        </w:rPr>
        <w:t>, Е. В.</w:t>
      </w:r>
      <w:r w:rsidRPr="000D2E52">
        <w:rPr>
          <w:rFonts w:ascii="Times New Roman" w:hAnsi="Times New Roman" w:cs="Times New Roman"/>
          <w:sz w:val="28"/>
        </w:rPr>
        <w:t xml:space="preserve"> Экономическая эффективность использования пр</w:t>
      </w:r>
      <w:r w:rsidRPr="000D2E52">
        <w:rPr>
          <w:rFonts w:ascii="Times New Roman" w:hAnsi="Times New Roman" w:cs="Times New Roman"/>
          <w:sz w:val="28"/>
        </w:rPr>
        <w:t>о</w:t>
      </w:r>
      <w:r w:rsidRPr="000D2E52">
        <w:rPr>
          <w:rFonts w:ascii="Times New Roman" w:hAnsi="Times New Roman" w:cs="Times New Roman"/>
          <w:sz w:val="28"/>
        </w:rPr>
        <w:t>биотиков в рационах цыплят-бройлеров / Е.</w:t>
      </w:r>
      <w:r>
        <w:rPr>
          <w:rFonts w:ascii="Times New Roman" w:hAnsi="Times New Roman" w:cs="Times New Roman"/>
          <w:sz w:val="28"/>
        </w:rPr>
        <w:t xml:space="preserve"> </w:t>
      </w:r>
      <w:r w:rsidRPr="000D2E5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0D2E52">
        <w:rPr>
          <w:rFonts w:ascii="Times New Roman" w:hAnsi="Times New Roman" w:cs="Times New Roman"/>
          <w:sz w:val="28"/>
        </w:rPr>
        <w:t>Пилюкшина</w:t>
      </w:r>
      <w:proofErr w:type="spellEnd"/>
      <w:r w:rsidRPr="000D2E52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0D2E52">
        <w:rPr>
          <w:rFonts w:ascii="Times New Roman" w:hAnsi="Times New Roman" w:cs="Times New Roman"/>
          <w:sz w:val="28"/>
        </w:rPr>
        <w:t>Н. Хаустов, Д.</w:t>
      </w:r>
      <w:r>
        <w:rPr>
          <w:rFonts w:ascii="Times New Roman" w:hAnsi="Times New Roman" w:cs="Times New Roman"/>
          <w:sz w:val="28"/>
        </w:rPr>
        <w:t xml:space="preserve"> </w:t>
      </w:r>
      <w:r w:rsidRPr="000D2E52">
        <w:rPr>
          <w:rFonts w:ascii="Times New Roman" w:hAnsi="Times New Roman" w:cs="Times New Roman"/>
          <w:sz w:val="28"/>
        </w:rPr>
        <w:t xml:space="preserve">Е. Гамбург // </w:t>
      </w:r>
      <w:proofErr w:type="spellStart"/>
      <w:r w:rsidRPr="000D2E52">
        <w:rPr>
          <w:rFonts w:ascii="Times New Roman" w:hAnsi="Times New Roman" w:cs="Times New Roman"/>
          <w:sz w:val="28"/>
        </w:rPr>
        <w:t>Вестн</w:t>
      </w:r>
      <w:proofErr w:type="spellEnd"/>
      <w:r w:rsidR="00333348">
        <w:rPr>
          <w:rFonts w:ascii="Times New Roman" w:hAnsi="Times New Roman" w:cs="Times New Roman"/>
          <w:sz w:val="28"/>
        </w:rPr>
        <w:t>.</w:t>
      </w:r>
      <w:r w:rsidRPr="000D2E52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0D2E52">
        <w:rPr>
          <w:rFonts w:ascii="Times New Roman" w:hAnsi="Times New Roman" w:cs="Times New Roman"/>
          <w:sz w:val="28"/>
        </w:rPr>
        <w:t>аграр</w:t>
      </w:r>
      <w:proofErr w:type="spellEnd"/>
      <w:r w:rsidRPr="000D2E52">
        <w:rPr>
          <w:rFonts w:ascii="Times New Roman" w:hAnsi="Times New Roman" w:cs="Times New Roman"/>
          <w:sz w:val="28"/>
        </w:rPr>
        <w:t>. ун-та. – 2017. – № 11. – С. 115-120.</w:t>
      </w:r>
    </w:p>
    <w:p w:rsidR="00593FD2" w:rsidRDefault="00593FD2" w:rsidP="00593FD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D2E52">
        <w:rPr>
          <w:rFonts w:ascii="Times New Roman" w:hAnsi="Times New Roman" w:cs="Times New Roman"/>
          <w:sz w:val="24"/>
        </w:rPr>
        <w:t>Исследования проводили в производственных условиях ООО «Кузбасский бро</w:t>
      </w:r>
      <w:r w:rsidRPr="000D2E52">
        <w:rPr>
          <w:rFonts w:ascii="Times New Roman" w:hAnsi="Times New Roman" w:cs="Times New Roman"/>
          <w:sz w:val="24"/>
        </w:rPr>
        <w:t>й</w:t>
      </w:r>
      <w:r w:rsidRPr="000D2E52">
        <w:rPr>
          <w:rFonts w:ascii="Times New Roman" w:hAnsi="Times New Roman" w:cs="Times New Roman"/>
          <w:sz w:val="24"/>
        </w:rPr>
        <w:t xml:space="preserve">лер» в 2016 г. на цыплятах-бройлерах кросса «ISA </w:t>
      </w:r>
      <w:proofErr w:type="spellStart"/>
      <w:r w:rsidRPr="000D2E52">
        <w:rPr>
          <w:rFonts w:ascii="Times New Roman" w:hAnsi="Times New Roman" w:cs="Times New Roman"/>
          <w:sz w:val="24"/>
        </w:rPr>
        <w:t>Hubbard</w:t>
      </w:r>
      <w:proofErr w:type="spellEnd"/>
      <w:r w:rsidRPr="000D2E52">
        <w:rPr>
          <w:rFonts w:ascii="Times New Roman" w:hAnsi="Times New Roman" w:cs="Times New Roman"/>
          <w:sz w:val="24"/>
        </w:rPr>
        <w:t xml:space="preserve"> F-15». Для проведения опыта сформировали 5 групп по 251 гол</w:t>
      </w:r>
      <w:proofErr w:type="gramStart"/>
      <w:r w:rsidRPr="000D2E52">
        <w:rPr>
          <w:rFonts w:ascii="Times New Roman" w:hAnsi="Times New Roman" w:cs="Times New Roman"/>
          <w:sz w:val="24"/>
        </w:rPr>
        <w:t>.</w:t>
      </w:r>
      <w:proofErr w:type="gramEnd"/>
      <w:r w:rsidRPr="000D2E5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D2E52">
        <w:rPr>
          <w:rFonts w:ascii="Times New Roman" w:hAnsi="Times New Roman" w:cs="Times New Roman"/>
          <w:sz w:val="24"/>
        </w:rPr>
        <w:t>в</w:t>
      </w:r>
      <w:proofErr w:type="gramEnd"/>
      <w:r w:rsidRPr="000D2E52">
        <w:rPr>
          <w:rFonts w:ascii="Times New Roman" w:hAnsi="Times New Roman" w:cs="Times New Roman"/>
          <w:sz w:val="24"/>
        </w:rPr>
        <w:t xml:space="preserve"> каждой. Контрольная группа получала основной р</w:t>
      </w:r>
      <w:r w:rsidRPr="000D2E52">
        <w:rPr>
          <w:rFonts w:ascii="Times New Roman" w:hAnsi="Times New Roman" w:cs="Times New Roman"/>
          <w:sz w:val="24"/>
        </w:rPr>
        <w:t>а</w:t>
      </w:r>
      <w:r w:rsidRPr="000D2E52">
        <w:rPr>
          <w:rFonts w:ascii="Times New Roman" w:hAnsi="Times New Roman" w:cs="Times New Roman"/>
          <w:sz w:val="24"/>
        </w:rPr>
        <w:t xml:space="preserve">цион (ОР) хозяйства, в состав которого включали антибиотик. К рациону 2-й опытной группы добавляли экспериментальную </w:t>
      </w:r>
      <w:proofErr w:type="spellStart"/>
      <w:r w:rsidRPr="000D2E52">
        <w:rPr>
          <w:rFonts w:ascii="Times New Roman" w:hAnsi="Times New Roman" w:cs="Times New Roman"/>
          <w:sz w:val="24"/>
        </w:rPr>
        <w:t>пробиотическую</w:t>
      </w:r>
      <w:proofErr w:type="spellEnd"/>
      <w:r w:rsidRPr="000D2E52">
        <w:rPr>
          <w:rFonts w:ascii="Times New Roman" w:hAnsi="Times New Roman" w:cs="Times New Roman"/>
          <w:sz w:val="24"/>
        </w:rPr>
        <w:t xml:space="preserve"> кормовую добавку (ЭПКД) (1 кг/т). В 3-й опытной группе использовали </w:t>
      </w:r>
      <w:proofErr w:type="spellStart"/>
      <w:r w:rsidRPr="000D2E52">
        <w:rPr>
          <w:rFonts w:ascii="Times New Roman" w:hAnsi="Times New Roman" w:cs="Times New Roman"/>
          <w:sz w:val="24"/>
        </w:rPr>
        <w:t>пробиотик</w:t>
      </w:r>
      <w:proofErr w:type="spellEnd"/>
      <w:r w:rsidRPr="000D2E5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0D2E52">
        <w:rPr>
          <w:rFonts w:ascii="Times New Roman" w:hAnsi="Times New Roman" w:cs="Times New Roman"/>
          <w:sz w:val="24"/>
        </w:rPr>
        <w:t>Левисел</w:t>
      </w:r>
      <w:proofErr w:type="spellEnd"/>
      <w:r w:rsidRPr="000D2E52">
        <w:rPr>
          <w:rFonts w:ascii="Times New Roman" w:hAnsi="Times New Roman" w:cs="Times New Roman"/>
          <w:sz w:val="24"/>
        </w:rPr>
        <w:t xml:space="preserve"> SB+», добавляя в </w:t>
      </w:r>
      <w:proofErr w:type="spellStart"/>
      <w:r w:rsidRPr="000D2E52">
        <w:rPr>
          <w:rFonts w:ascii="Times New Roman" w:hAnsi="Times New Roman" w:cs="Times New Roman"/>
          <w:sz w:val="24"/>
        </w:rPr>
        <w:t>ко</w:t>
      </w:r>
      <w:r w:rsidRPr="000D2E52">
        <w:rPr>
          <w:rFonts w:ascii="Times New Roman" w:hAnsi="Times New Roman" w:cs="Times New Roman"/>
          <w:sz w:val="24"/>
        </w:rPr>
        <w:t>р</w:t>
      </w:r>
      <w:r w:rsidRPr="000D2E52">
        <w:rPr>
          <w:rFonts w:ascii="Times New Roman" w:hAnsi="Times New Roman" w:cs="Times New Roman"/>
          <w:sz w:val="24"/>
        </w:rPr>
        <w:t>мосмесь</w:t>
      </w:r>
      <w:proofErr w:type="spellEnd"/>
      <w:r w:rsidRPr="000D2E52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0D2E52">
        <w:rPr>
          <w:rFonts w:ascii="Times New Roman" w:hAnsi="Times New Roman" w:cs="Times New Roman"/>
          <w:sz w:val="24"/>
        </w:rPr>
        <w:t>престартовый</w:t>
      </w:r>
      <w:proofErr w:type="spellEnd"/>
      <w:r w:rsidRPr="000D2E52">
        <w:rPr>
          <w:rFonts w:ascii="Times New Roman" w:hAnsi="Times New Roman" w:cs="Times New Roman"/>
          <w:sz w:val="24"/>
        </w:rPr>
        <w:t xml:space="preserve"> и стартовый периоды по 1 кг/т, а в остальные периоды - по 0,5 кг/т. В 4-й опытной группе применяли пробиотик</w:t>
      </w:r>
      <w:proofErr w:type="gramStart"/>
      <w:r w:rsidRPr="000D2E52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0D2E52">
        <w:rPr>
          <w:rFonts w:ascii="Times New Roman" w:hAnsi="Times New Roman" w:cs="Times New Roman"/>
          <w:sz w:val="24"/>
        </w:rPr>
        <w:t xml:space="preserve"> 2 (0,25 кг/т); в 5-й - </w:t>
      </w:r>
      <w:proofErr w:type="spellStart"/>
      <w:r w:rsidRPr="000D2E52">
        <w:rPr>
          <w:rFonts w:ascii="Times New Roman" w:hAnsi="Times New Roman" w:cs="Times New Roman"/>
          <w:sz w:val="24"/>
        </w:rPr>
        <w:t>пробиотик</w:t>
      </w:r>
      <w:proofErr w:type="spellEnd"/>
      <w:r w:rsidRPr="000D2E5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0D2E52">
        <w:rPr>
          <w:rFonts w:ascii="Times New Roman" w:hAnsi="Times New Roman" w:cs="Times New Roman"/>
          <w:sz w:val="24"/>
        </w:rPr>
        <w:t>Вит</w:t>
      </w:r>
      <w:r w:rsidRPr="000D2E52">
        <w:rPr>
          <w:rFonts w:ascii="Times New Roman" w:hAnsi="Times New Roman" w:cs="Times New Roman"/>
          <w:sz w:val="24"/>
        </w:rPr>
        <w:t>а</w:t>
      </w:r>
      <w:r w:rsidRPr="000D2E52">
        <w:rPr>
          <w:rFonts w:ascii="Times New Roman" w:hAnsi="Times New Roman" w:cs="Times New Roman"/>
          <w:sz w:val="24"/>
        </w:rPr>
        <w:t>целл</w:t>
      </w:r>
      <w:proofErr w:type="spellEnd"/>
      <w:r w:rsidRPr="000D2E52">
        <w:rPr>
          <w:rFonts w:ascii="Times New Roman" w:hAnsi="Times New Roman" w:cs="Times New Roman"/>
          <w:sz w:val="24"/>
        </w:rPr>
        <w:t>» (2 кг/т). Исследования показали, что в конце опыта средняя живая масса цыплят-бройлеров колебалась в пределах 2084,4-2129,5 г, при этом разница с контролем была 0,5-2,2% в пользу опытных групп. Наименьший среднесуточный прирост наблюдался в ко</w:t>
      </w:r>
      <w:r w:rsidRPr="000D2E52">
        <w:rPr>
          <w:rFonts w:ascii="Times New Roman" w:hAnsi="Times New Roman" w:cs="Times New Roman"/>
          <w:sz w:val="24"/>
        </w:rPr>
        <w:t>н</w:t>
      </w:r>
      <w:r w:rsidRPr="000D2E52">
        <w:rPr>
          <w:rFonts w:ascii="Times New Roman" w:hAnsi="Times New Roman" w:cs="Times New Roman"/>
          <w:sz w:val="24"/>
        </w:rPr>
        <w:t xml:space="preserve">трольной группе (55,2 г), что меньше, чем во 2-, 3-, 4- и 5-й опытных группах, на 0,5; 1,6; 2,2 и 1,8% соответственно. </w:t>
      </w:r>
      <w:proofErr w:type="gramStart"/>
      <w:r w:rsidRPr="000D2E52">
        <w:rPr>
          <w:rFonts w:ascii="Times New Roman" w:hAnsi="Times New Roman" w:cs="Times New Roman"/>
          <w:sz w:val="24"/>
        </w:rPr>
        <w:t>Сохранность птицы во всех подопытных группах была на д</w:t>
      </w:r>
      <w:r w:rsidRPr="000D2E52">
        <w:rPr>
          <w:rFonts w:ascii="Times New Roman" w:hAnsi="Times New Roman" w:cs="Times New Roman"/>
          <w:sz w:val="24"/>
        </w:rPr>
        <w:t>о</w:t>
      </w:r>
      <w:r w:rsidRPr="000D2E52">
        <w:rPr>
          <w:rFonts w:ascii="Times New Roman" w:hAnsi="Times New Roman" w:cs="Times New Roman"/>
          <w:sz w:val="24"/>
        </w:rPr>
        <w:t>статочно высоком уровне - 98,0-99,6%. Затраты корма в опытных группах снизились по сравнению с контролем на 1,8-4,3%, только во 2-й опытной группе они были выше на 0,6%. Разница по европейскому индексу продуктивности между 1-й контрольной и 2-й опытной группами была несущественной и составляла 0,4 ед., или 0,1%. Данный показ</w:t>
      </w:r>
      <w:r w:rsidRPr="000D2E52">
        <w:rPr>
          <w:rFonts w:ascii="Times New Roman" w:hAnsi="Times New Roman" w:cs="Times New Roman"/>
          <w:sz w:val="24"/>
        </w:rPr>
        <w:t>а</w:t>
      </w:r>
      <w:r w:rsidRPr="000D2E52">
        <w:rPr>
          <w:rFonts w:ascii="Times New Roman" w:hAnsi="Times New Roman" w:cs="Times New Roman"/>
          <w:sz w:val="24"/>
        </w:rPr>
        <w:t>тель в 3</w:t>
      </w:r>
      <w:proofErr w:type="gramEnd"/>
      <w:r w:rsidRPr="000D2E52">
        <w:rPr>
          <w:rFonts w:ascii="Times New Roman" w:hAnsi="Times New Roman" w:cs="Times New Roman"/>
          <w:sz w:val="24"/>
        </w:rPr>
        <w:t xml:space="preserve">-, 4- и 5-й опытных </w:t>
      </w:r>
      <w:proofErr w:type="gramStart"/>
      <w:r w:rsidRPr="000D2E52">
        <w:rPr>
          <w:rFonts w:ascii="Times New Roman" w:hAnsi="Times New Roman" w:cs="Times New Roman"/>
          <w:sz w:val="24"/>
        </w:rPr>
        <w:t>группах</w:t>
      </w:r>
      <w:proofErr w:type="gramEnd"/>
      <w:r w:rsidRPr="000D2E52">
        <w:rPr>
          <w:rFonts w:ascii="Times New Roman" w:hAnsi="Times New Roman" w:cs="Times New Roman"/>
          <w:sz w:val="24"/>
        </w:rPr>
        <w:t xml:space="preserve"> был больше, чем в контроле, на 4,7; 5,7 и 7,0% соо</w:t>
      </w:r>
      <w:r w:rsidRPr="000D2E52">
        <w:rPr>
          <w:rFonts w:ascii="Times New Roman" w:hAnsi="Times New Roman" w:cs="Times New Roman"/>
          <w:sz w:val="24"/>
        </w:rPr>
        <w:t>т</w:t>
      </w:r>
      <w:r w:rsidRPr="000D2E52">
        <w:rPr>
          <w:rFonts w:ascii="Times New Roman" w:hAnsi="Times New Roman" w:cs="Times New Roman"/>
          <w:sz w:val="24"/>
        </w:rPr>
        <w:t xml:space="preserve">ветственно. Наибольший экономический эффект был получен от цыплят 5-й опытной группы - 1297,16 руб. от опытного поголовья, или 5167,97 руб. от 1000 гол. </w:t>
      </w:r>
    </w:p>
    <w:p w:rsidR="000E0FA8" w:rsidRDefault="000E0FA8" w:rsidP="00593FD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2063E" w:rsidRPr="00BB2524" w:rsidRDefault="00C2063E" w:rsidP="00BB252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B2524">
        <w:rPr>
          <w:rFonts w:ascii="Times New Roman" w:hAnsi="Times New Roman" w:cs="Times New Roman"/>
          <w:b/>
          <w:sz w:val="28"/>
        </w:rPr>
        <w:t>Применение нового пробиотика в комбикормах для цыплят-бройлеров</w:t>
      </w:r>
      <w:r w:rsidRPr="00BB2524">
        <w:rPr>
          <w:rFonts w:ascii="Times New Roman" w:hAnsi="Times New Roman" w:cs="Times New Roman"/>
          <w:sz w:val="28"/>
        </w:rPr>
        <w:t xml:space="preserve"> / И. А. Егоров [и др.] // Птицеводство. </w:t>
      </w:r>
      <w:r w:rsidR="00BB2524" w:rsidRPr="00BB2524">
        <w:rPr>
          <w:rFonts w:ascii="Times New Roman" w:hAnsi="Times New Roman" w:cs="Times New Roman"/>
          <w:sz w:val="28"/>
        </w:rPr>
        <w:t>–</w:t>
      </w:r>
      <w:r w:rsidRPr="00BB2524">
        <w:rPr>
          <w:rFonts w:ascii="Times New Roman" w:hAnsi="Times New Roman" w:cs="Times New Roman"/>
          <w:sz w:val="28"/>
        </w:rPr>
        <w:t xml:space="preserve"> 2017. </w:t>
      </w:r>
      <w:r w:rsidR="00BB2524" w:rsidRPr="00BB2524">
        <w:rPr>
          <w:rFonts w:ascii="Times New Roman" w:hAnsi="Times New Roman" w:cs="Times New Roman"/>
          <w:sz w:val="28"/>
        </w:rPr>
        <w:t>–</w:t>
      </w:r>
      <w:r w:rsidRPr="00BB2524">
        <w:rPr>
          <w:rFonts w:ascii="Times New Roman" w:hAnsi="Times New Roman" w:cs="Times New Roman"/>
          <w:sz w:val="28"/>
        </w:rPr>
        <w:t xml:space="preserve"> </w:t>
      </w:r>
      <w:r w:rsidR="00BB2524">
        <w:rPr>
          <w:rFonts w:ascii="Times New Roman" w:hAnsi="Times New Roman" w:cs="Times New Roman"/>
          <w:sz w:val="28"/>
        </w:rPr>
        <w:t>№</w:t>
      </w:r>
      <w:r w:rsidRPr="00BB2524">
        <w:rPr>
          <w:rFonts w:ascii="Times New Roman" w:hAnsi="Times New Roman" w:cs="Times New Roman"/>
          <w:sz w:val="28"/>
        </w:rPr>
        <w:t xml:space="preserve"> 9. </w:t>
      </w:r>
      <w:r w:rsidR="00BB2524" w:rsidRPr="00BB2524">
        <w:rPr>
          <w:rFonts w:ascii="Times New Roman" w:hAnsi="Times New Roman" w:cs="Times New Roman"/>
          <w:sz w:val="28"/>
        </w:rPr>
        <w:t>–</w:t>
      </w:r>
      <w:r w:rsidRPr="00BB2524">
        <w:rPr>
          <w:rFonts w:ascii="Times New Roman" w:hAnsi="Times New Roman" w:cs="Times New Roman"/>
          <w:sz w:val="28"/>
        </w:rPr>
        <w:t xml:space="preserve"> С. 13-17</w:t>
      </w:r>
      <w:proofErr w:type="gramStart"/>
      <w:r w:rsidRPr="00BB252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B2524">
        <w:rPr>
          <w:rFonts w:ascii="Times New Roman" w:hAnsi="Times New Roman" w:cs="Times New Roman"/>
          <w:sz w:val="28"/>
        </w:rPr>
        <w:t xml:space="preserve"> 4 табл.</w:t>
      </w:r>
    </w:p>
    <w:p w:rsidR="00C2063E" w:rsidRDefault="00C2063E" w:rsidP="00BB252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B2524">
        <w:rPr>
          <w:rFonts w:ascii="Times New Roman" w:hAnsi="Times New Roman" w:cs="Times New Roman"/>
          <w:sz w:val="24"/>
        </w:rPr>
        <w:t xml:space="preserve">Статья раскрывает возможности </w:t>
      </w:r>
      <w:proofErr w:type="gramStart"/>
      <w:r w:rsidRPr="00BB2524">
        <w:rPr>
          <w:rFonts w:ascii="Times New Roman" w:hAnsi="Times New Roman" w:cs="Times New Roman"/>
          <w:sz w:val="24"/>
        </w:rPr>
        <w:t>спорового</w:t>
      </w:r>
      <w:proofErr w:type="gramEnd"/>
      <w:r w:rsidRPr="00BB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2524">
        <w:rPr>
          <w:rFonts w:ascii="Times New Roman" w:hAnsi="Times New Roman" w:cs="Times New Roman"/>
          <w:sz w:val="24"/>
        </w:rPr>
        <w:t>пробиотика</w:t>
      </w:r>
      <w:proofErr w:type="spellEnd"/>
      <w:r w:rsidRPr="00BB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2524">
        <w:rPr>
          <w:rFonts w:ascii="Times New Roman" w:hAnsi="Times New Roman" w:cs="Times New Roman"/>
          <w:sz w:val="24"/>
        </w:rPr>
        <w:t>Профорт</w:t>
      </w:r>
      <w:proofErr w:type="spellEnd"/>
      <w:r w:rsidRPr="00BB2524">
        <w:rPr>
          <w:rFonts w:ascii="Times New Roman" w:hAnsi="Times New Roman" w:cs="Times New Roman"/>
          <w:sz w:val="24"/>
        </w:rPr>
        <w:t>. Он способствует нормализации микрофлоры кишечника, снижению активности патогенных форм бакт</w:t>
      </w:r>
      <w:r w:rsidRPr="00BB2524">
        <w:rPr>
          <w:rFonts w:ascii="Times New Roman" w:hAnsi="Times New Roman" w:cs="Times New Roman"/>
          <w:sz w:val="24"/>
        </w:rPr>
        <w:t>е</w:t>
      </w:r>
      <w:r w:rsidRPr="00BB2524">
        <w:rPr>
          <w:rFonts w:ascii="Times New Roman" w:hAnsi="Times New Roman" w:cs="Times New Roman"/>
          <w:sz w:val="24"/>
        </w:rPr>
        <w:t>рий, улучшению обменных процессов в организме птицы.</w:t>
      </w:r>
    </w:p>
    <w:p w:rsidR="00BB2524" w:rsidRPr="00BB2524" w:rsidRDefault="00BB2524" w:rsidP="00BB252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2063E" w:rsidRPr="00BB2524" w:rsidRDefault="00C2063E" w:rsidP="00BB252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B2524">
        <w:rPr>
          <w:rFonts w:ascii="Times New Roman" w:hAnsi="Times New Roman" w:cs="Times New Roman"/>
          <w:b/>
          <w:sz w:val="28"/>
        </w:rPr>
        <w:t>Рядчикова</w:t>
      </w:r>
      <w:proofErr w:type="spellEnd"/>
      <w:r w:rsidRPr="00BB2524">
        <w:rPr>
          <w:rFonts w:ascii="Times New Roman" w:hAnsi="Times New Roman" w:cs="Times New Roman"/>
          <w:b/>
          <w:sz w:val="28"/>
        </w:rPr>
        <w:t>, О. Л.</w:t>
      </w:r>
      <w:r w:rsidRPr="00BB2524">
        <w:rPr>
          <w:rFonts w:ascii="Times New Roman" w:hAnsi="Times New Roman" w:cs="Times New Roman"/>
          <w:sz w:val="28"/>
        </w:rPr>
        <w:t xml:space="preserve"> Свойства зерна пшеницы и </w:t>
      </w:r>
      <w:proofErr w:type="gramStart"/>
      <w:r w:rsidRPr="00BB2524">
        <w:rPr>
          <w:rFonts w:ascii="Times New Roman" w:hAnsi="Times New Roman" w:cs="Times New Roman"/>
          <w:sz w:val="28"/>
        </w:rPr>
        <w:t>тритикале</w:t>
      </w:r>
      <w:proofErr w:type="gramEnd"/>
      <w:r w:rsidRPr="00BB2524">
        <w:rPr>
          <w:rFonts w:ascii="Times New Roman" w:hAnsi="Times New Roman" w:cs="Times New Roman"/>
          <w:sz w:val="28"/>
        </w:rPr>
        <w:t xml:space="preserve"> разных сортов в рационе цыплят / О. Л. </w:t>
      </w:r>
      <w:proofErr w:type="spellStart"/>
      <w:r w:rsidRPr="00BB2524">
        <w:rPr>
          <w:rFonts w:ascii="Times New Roman" w:hAnsi="Times New Roman" w:cs="Times New Roman"/>
          <w:sz w:val="28"/>
        </w:rPr>
        <w:t>Рядчикова</w:t>
      </w:r>
      <w:proofErr w:type="spellEnd"/>
      <w:r w:rsidRPr="00BB2524">
        <w:rPr>
          <w:rFonts w:ascii="Times New Roman" w:hAnsi="Times New Roman" w:cs="Times New Roman"/>
          <w:sz w:val="28"/>
        </w:rPr>
        <w:t xml:space="preserve"> // Птицеводство. </w:t>
      </w:r>
      <w:r w:rsidR="00BB2524" w:rsidRPr="00BB2524">
        <w:rPr>
          <w:rFonts w:ascii="Times New Roman" w:hAnsi="Times New Roman" w:cs="Times New Roman"/>
          <w:sz w:val="28"/>
        </w:rPr>
        <w:t>–</w:t>
      </w:r>
      <w:r w:rsidRPr="00BB2524">
        <w:rPr>
          <w:rFonts w:ascii="Times New Roman" w:hAnsi="Times New Roman" w:cs="Times New Roman"/>
          <w:sz w:val="28"/>
        </w:rPr>
        <w:t xml:space="preserve"> 2017. </w:t>
      </w:r>
      <w:r w:rsidR="00BB2524" w:rsidRPr="00BB2524">
        <w:rPr>
          <w:rFonts w:ascii="Times New Roman" w:hAnsi="Times New Roman" w:cs="Times New Roman"/>
          <w:sz w:val="28"/>
        </w:rPr>
        <w:t>–</w:t>
      </w:r>
      <w:r w:rsidRPr="00BB2524">
        <w:rPr>
          <w:rFonts w:ascii="Times New Roman" w:hAnsi="Times New Roman" w:cs="Times New Roman"/>
          <w:sz w:val="28"/>
        </w:rPr>
        <w:t xml:space="preserve"> </w:t>
      </w:r>
      <w:r w:rsidR="00BB2524">
        <w:rPr>
          <w:rFonts w:ascii="Times New Roman" w:hAnsi="Times New Roman" w:cs="Times New Roman"/>
          <w:sz w:val="28"/>
        </w:rPr>
        <w:t>№</w:t>
      </w:r>
      <w:r w:rsidRPr="00BB2524">
        <w:rPr>
          <w:rFonts w:ascii="Times New Roman" w:hAnsi="Times New Roman" w:cs="Times New Roman"/>
          <w:sz w:val="28"/>
        </w:rPr>
        <w:t xml:space="preserve"> 9. </w:t>
      </w:r>
      <w:r w:rsidR="00BB2524" w:rsidRPr="00BB2524">
        <w:rPr>
          <w:rFonts w:ascii="Times New Roman" w:hAnsi="Times New Roman" w:cs="Times New Roman"/>
          <w:sz w:val="28"/>
        </w:rPr>
        <w:t>–</w:t>
      </w:r>
      <w:r w:rsidRPr="00BB2524">
        <w:rPr>
          <w:rFonts w:ascii="Times New Roman" w:hAnsi="Times New Roman" w:cs="Times New Roman"/>
          <w:sz w:val="28"/>
        </w:rPr>
        <w:t xml:space="preserve"> С. 25-26</w:t>
      </w:r>
      <w:proofErr w:type="gramStart"/>
      <w:r w:rsidRPr="00BB252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B2524">
        <w:rPr>
          <w:rFonts w:ascii="Times New Roman" w:hAnsi="Times New Roman" w:cs="Times New Roman"/>
          <w:sz w:val="28"/>
        </w:rPr>
        <w:t xml:space="preserve"> 2 табл.</w:t>
      </w:r>
    </w:p>
    <w:p w:rsidR="005D3831" w:rsidRDefault="00C2063E" w:rsidP="005D3831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B2524">
        <w:rPr>
          <w:rFonts w:ascii="Times New Roman" w:hAnsi="Times New Roman" w:cs="Times New Roman"/>
          <w:sz w:val="24"/>
        </w:rPr>
        <w:t xml:space="preserve">Автор оценил эффективность фермента </w:t>
      </w:r>
      <w:proofErr w:type="spellStart"/>
      <w:r w:rsidRPr="00BB2524">
        <w:rPr>
          <w:rFonts w:ascii="Times New Roman" w:hAnsi="Times New Roman" w:cs="Times New Roman"/>
          <w:sz w:val="24"/>
        </w:rPr>
        <w:t>ксиланазы</w:t>
      </w:r>
      <w:proofErr w:type="spellEnd"/>
      <w:r w:rsidRPr="00BB2524">
        <w:rPr>
          <w:rFonts w:ascii="Times New Roman" w:hAnsi="Times New Roman" w:cs="Times New Roman"/>
          <w:sz w:val="24"/>
        </w:rPr>
        <w:t xml:space="preserve"> в зависимости от использования сорта тритикале и пшеницы в рационах цыплят.</w:t>
      </w:r>
      <w:r w:rsidR="005D3831" w:rsidRPr="00BB2524">
        <w:rPr>
          <w:rFonts w:ascii="Times New Roman" w:hAnsi="Times New Roman" w:cs="Times New Roman"/>
          <w:sz w:val="24"/>
        </w:rPr>
        <w:t xml:space="preserve"> </w:t>
      </w:r>
    </w:p>
    <w:p w:rsidR="005D3831" w:rsidRDefault="005D3831" w:rsidP="005D3831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4E7B4A" w:rsidRPr="00BB2524" w:rsidRDefault="004E7B4A" w:rsidP="005D3831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B2524">
        <w:rPr>
          <w:rFonts w:ascii="Times New Roman" w:hAnsi="Times New Roman" w:cs="Times New Roman"/>
          <w:b/>
          <w:sz w:val="28"/>
        </w:rPr>
        <w:t>Третьякова</w:t>
      </w:r>
      <w:r w:rsidR="00BB2524" w:rsidRPr="00BB2524">
        <w:rPr>
          <w:rFonts w:ascii="Times New Roman" w:hAnsi="Times New Roman" w:cs="Times New Roman"/>
          <w:b/>
          <w:sz w:val="28"/>
        </w:rPr>
        <w:t>,</w:t>
      </w:r>
      <w:r w:rsidRPr="00BB2524">
        <w:rPr>
          <w:rFonts w:ascii="Times New Roman" w:hAnsi="Times New Roman" w:cs="Times New Roman"/>
          <w:b/>
          <w:sz w:val="28"/>
        </w:rPr>
        <w:t xml:space="preserve"> Е.</w:t>
      </w:r>
      <w:r w:rsidR="00BB2524" w:rsidRPr="00BB2524">
        <w:rPr>
          <w:rFonts w:ascii="Times New Roman" w:hAnsi="Times New Roman" w:cs="Times New Roman"/>
          <w:b/>
          <w:sz w:val="28"/>
        </w:rPr>
        <w:t xml:space="preserve"> </w:t>
      </w:r>
      <w:r w:rsidRPr="00BB2524">
        <w:rPr>
          <w:rFonts w:ascii="Times New Roman" w:hAnsi="Times New Roman" w:cs="Times New Roman"/>
          <w:b/>
          <w:sz w:val="28"/>
        </w:rPr>
        <w:t>Н.</w:t>
      </w:r>
      <w:r w:rsidRPr="00BB2524">
        <w:rPr>
          <w:rFonts w:ascii="Times New Roman" w:hAnsi="Times New Roman" w:cs="Times New Roman"/>
          <w:sz w:val="28"/>
        </w:rPr>
        <w:t xml:space="preserve"> Новые пути получения мяса птицы высокого кач</w:t>
      </w:r>
      <w:r w:rsidRPr="00BB2524">
        <w:rPr>
          <w:rFonts w:ascii="Times New Roman" w:hAnsi="Times New Roman" w:cs="Times New Roman"/>
          <w:sz w:val="28"/>
        </w:rPr>
        <w:t>е</w:t>
      </w:r>
      <w:r w:rsidRPr="00BB2524">
        <w:rPr>
          <w:rFonts w:ascii="Times New Roman" w:hAnsi="Times New Roman" w:cs="Times New Roman"/>
          <w:sz w:val="28"/>
        </w:rPr>
        <w:t>ства</w:t>
      </w:r>
      <w:r w:rsidR="00BB2524">
        <w:rPr>
          <w:rFonts w:ascii="Times New Roman" w:hAnsi="Times New Roman" w:cs="Times New Roman"/>
          <w:sz w:val="28"/>
        </w:rPr>
        <w:t xml:space="preserve"> /</w:t>
      </w:r>
      <w:r w:rsidR="00BB2524" w:rsidRPr="00BB2524">
        <w:rPr>
          <w:rFonts w:ascii="Times New Roman" w:hAnsi="Times New Roman" w:cs="Times New Roman"/>
          <w:sz w:val="28"/>
        </w:rPr>
        <w:t xml:space="preserve"> Е.</w:t>
      </w:r>
      <w:r w:rsidR="00BB2524">
        <w:rPr>
          <w:rFonts w:ascii="Times New Roman" w:hAnsi="Times New Roman" w:cs="Times New Roman"/>
          <w:sz w:val="28"/>
        </w:rPr>
        <w:t xml:space="preserve"> </w:t>
      </w:r>
      <w:r w:rsidR="00BB2524" w:rsidRPr="00BB2524">
        <w:rPr>
          <w:rFonts w:ascii="Times New Roman" w:hAnsi="Times New Roman" w:cs="Times New Roman"/>
          <w:sz w:val="28"/>
        </w:rPr>
        <w:t>Н.</w:t>
      </w:r>
      <w:r w:rsidR="00BB2524">
        <w:rPr>
          <w:rFonts w:ascii="Times New Roman" w:hAnsi="Times New Roman" w:cs="Times New Roman"/>
          <w:sz w:val="28"/>
        </w:rPr>
        <w:t xml:space="preserve"> </w:t>
      </w:r>
      <w:r w:rsidRPr="00BB2524">
        <w:rPr>
          <w:rFonts w:ascii="Times New Roman" w:hAnsi="Times New Roman" w:cs="Times New Roman"/>
          <w:sz w:val="28"/>
        </w:rPr>
        <w:t xml:space="preserve">Третьякова, </w:t>
      </w:r>
      <w:r w:rsidR="00BB2524" w:rsidRPr="00BB2524">
        <w:rPr>
          <w:rFonts w:ascii="Times New Roman" w:hAnsi="Times New Roman" w:cs="Times New Roman"/>
          <w:sz w:val="28"/>
        </w:rPr>
        <w:t>И.</w:t>
      </w:r>
      <w:r w:rsidR="00BB2524">
        <w:rPr>
          <w:rFonts w:ascii="Times New Roman" w:hAnsi="Times New Roman" w:cs="Times New Roman"/>
          <w:sz w:val="28"/>
        </w:rPr>
        <w:t xml:space="preserve"> </w:t>
      </w:r>
      <w:r w:rsidR="00BB2524" w:rsidRPr="00BB2524">
        <w:rPr>
          <w:rFonts w:ascii="Times New Roman" w:hAnsi="Times New Roman" w:cs="Times New Roman"/>
          <w:sz w:val="28"/>
        </w:rPr>
        <w:t>А.</w:t>
      </w:r>
      <w:r w:rsidR="00BB25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2524">
        <w:rPr>
          <w:rFonts w:ascii="Times New Roman" w:hAnsi="Times New Roman" w:cs="Times New Roman"/>
          <w:sz w:val="28"/>
        </w:rPr>
        <w:t>Скоркина</w:t>
      </w:r>
      <w:proofErr w:type="spellEnd"/>
      <w:r w:rsidRPr="00BB2524">
        <w:rPr>
          <w:rFonts w:ascii="Times New Roman" w:hAnsi="Times New Roman" w:cs="Times New Roman"/>
          <w:sz w:val="28"/>
        </w:rPr>
        <w:t xml:space="preserve">, </w:t>
      </w:r>
      <w:r w:rsidR="00BB2524" w:rsidRPr="00BB2524">
        <w:rPr>
          <w:rFonts w:ascii="Times New Roman" w:hAnsi="Times New Roman" w:cs="Times New Roman"/>
          <w:sz w:val="28"/>
        </w:rPr>
        <w:t>С.</w:t>
      </w:r>
      <w:r w:rsidR="00BB2524">
        <w:rPr>
          <w:rFonts w:ascii="Times New Roman" w:hAnsi="Times New Roman" w:cs="Times New Roman"/>
          <w:sz w:val="28"/>
        </w:rPr>
        <w:t xml:space="preserve"> </w:t>
      </w:r>
      <w:r w:rsidR="00BB2524" w:rsidRPr="00BB2524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B2524">
        <w:rPr>
          <w:rFonts w:ascii="Times New Roman" w:hAnsi="Times New Roman" w:cs="Times New Roman"/>
          <w:sz w:val="28"/>
        </w:rPr>
        <w:t>Ламонов</w:t>
      </w:r>
      <w:proofErr w:type="spellEnd"/>
      <w:r w:rsidRPr="00BB252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B2524">
        <w:rPr>
          <w:rFonts w:ascii="Times New Roman" w:hAnsi="Times New Roman" w:cs="Times New Roman"/>
          <w:sz w:val="28"/>
        </w:rPr>
        <w:t>Вестн</w:t>
      </w:r>
      <w:proofErr w:type="spellEnd"/>
      <w:r w:rsidR="00333348">
        <w:rPr>
          <w:rFonts w:ascii="Times New Roman" w:hAnsi="Times New Roman" w:cs="Times New Roman"/>
          <w:sz w:val="28"/>
        </w:rPr>
        <w:t>.</w:t>
      </w:r>
      <w:r w:rsidRPr="00BB2524">
        <w:rPr>
          <w:rFonts w:ascii="Times New Roman" w:hAnsi="Times New Roman" w:cs="Times New Roman"/>
          <w:sz w:val="28"/>
        </w:rPr>
        <w:t xml:space="preserve"> </w:t>
      </w:r>
      <w:r w:rsidR="00BB2524" w:rsidRPr="00BB2524">
        <w:rPr>
          <w:rFonts w:ascii="Times New Roman" w:hAnsi="Times New Roman" w:cs="Times New Roman"/>
          <w:sz w:val="28"/>
        </w:rPr>
        <w:t>М</w:t>
      </w:r>
      <w:r w:rsidRPr="00BB2524">
        <w:rPr>
          <w:rFonts w:ascii="Times New Roman" w:hAnsi="Times New Roman" w:cs="Times New Roman"/>
          <w:sz w:val="28"/>
        </w:rPr>
        <w:t>ичуринск</w:t>
      </w:r>
      <w:r w:rsidRPr="00BB2524">
        <w:rPr>
          <w:rFonts w:ascii="Times New Roman" w:hAnsi="Times New Roman" w:cs="Times New Roman"/>
          <w:sz w:val="28"/>
        </w:rPr>
        <w:t>о</w:t>
      </w:r>
      <w:r w:rsidRPr="00BB2524">
        <w:rPr>
          <w:rFonts w:ascii="Times New Roman" w:hAnsi="Times New Roman" w:cs="Times New Roman"/>
          <w:sz w:val="28"/>
        </w:rPr>
        <w:t>го гос</w:t>
      </w:r>
      <w:r w:rsidR="00BB2524">
        <w:rPr>
          <w:rFonts w:ascii="Times New Roman" w:hAnsi="Times New Roman" w:cs="Times New Roman"/>
          <w:sz w:val="28"/>
        </w:rPr>
        <w:t>.</w:t>
      </w:r>
      <w:r w:rsidRPr="00BB25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2524">
        <w:rPr>
          <w:rFonts w:ascii="Times New Roman" w:hAnsi="Times New Roman" w:cs="Times New Roman"/>
          <w:sz w:val="28"/>
        </w:rPr>
        <w:t>аграр</w:t>
      </w:r>
      <w:proofErr w:type="spellEnd"/>
      <w:r w:rsidR="00BB2524">
        <w:rPr>
          <w:rFonts w:ascii="Times New Roman" w:hAnsi="Times New Roman" w:cs="Times New Roman"/>
          <w:sz w:val="28"/>
        </w:rPr>
        <w:t>.</w:t>
      </w:r>
      <w:r w:rsidRPr="00BB2524">
        <w:rPr>
          <w:rFonts w:ascii="Times New Roman" w:hAnsi="Times New Roman" w:cs="Times New Roman"/>
          <w:sz w:val="28"/>
        </w:rPr>
        <w:t xml:space="preserve"> ун</w:t>
      </w:r>
      <w:r w:rsidR="00BB2524">
        <w:rPr>
          <w:rFonts w:ascii="Times New Roman" w:hAnsi="Times New Roman" w:cs="Times New Roman"/>
          <w:sz w:val="28"/>
        </w:rPr>
        <w:t>-</w:t>
      </w:r>
      <w:r w:rsidRPr="00BB2524">
        <w:rPr>
          <w:rFonts w:ascii="Times New Roman" w:hAnsi="Times New Roman" w:cs="Times New Roman"/>
          <w:sz w:val="28"/>
        </w:rPr>
        <w:t>та – 2017. – № 3. – С. 108-111.</w:t>
      </w:r>
    </w:p>
    <w:p w:rsidR="004E7B4A" w:rsidRDefault="004E7B4A" w:rsidP="00BB252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B2524">
        <w:rPr>
          <w:rFonts w:ascii="Times New Roman" w:hAnsi="Times New Roman" w:cs="Times New Roman"/>
          <w:sz w:val="24"/>
        </w:rPr>
        <w:t>В настоящее время современная технология производства мяса птицы включает использование большого количества различных кормовых добавок, в том числе и химич</w:t>
      </w:r>
      <w:r w:rsidRPr="00BB2524">
        <w:rPr>
          <w:rFonts w:ascii="Times New Roman" w:hAnsi="Times New Roman" w:cs="Times New Roman"/>
          <w:sz w:val="24"/>
        </w:rPr>
        <w:t>е</w:t>
      </w:r>
      <w:r w:rsidRPr="00BB2524">
        <w:rPr>
          <w:rFonts w:ascii="Times New Roman" w:hAnsi="Times New Roman" w:cs="Times New Roman"/>
          <w:sz w:val="24"/>
        </w:rPr>
        <w:t>ского происхождения. Однако</w:t>
      </w:r>
      <w:proofErr w:type="gramStart"/>
      <w:r w:rsidRPr="00BB2524">
        <w:rPr>
          <w:rFonts w:ascii="Times New Roman" w:hAnsi="Times New Roman" w:cs="Times New Roman"/>
          <w:sz w:val="24"/>
        </w:rPr>
        <w:t>,</w:t>
      </w:r>
      <w:proofErr w:type="gramEnd"/>
      <w:r w:rsidRPr="00BB2524">
        <w:rPr>
          <w:rFonts w:ascii="Times New Roman" w:hAnsi="Times New Roman" w:cs="Times New Roman"/>
          <w:sz w:val="24"/>
        </w:rPr>
        <w:t xml:space="preserve"> не стоит забывать, что помимо получения дополнительн</w:t>
      </w:r>
      <w:r w:rsidRPr="00BB2524">
        <w:rPr>
          <w:rFonts w:ascii="Times New Roman" w:hAnsi="Times New Roman" w:cs="Times New Roman"/>
          <w:sz w:val="24"/>
        </w:rPr>
        <w:t>о</w:t>
      </w:r>
      <w:r w:rsidRPr="00BB2524">
        <w:rPr>
          <w:rFonts w:ascii="Times New Roman" w:hAnsi="Times New Roman" w:cs="Times New Roman"/>
          <w:sz w:val="24"/>
        </w:rPr>
        <w:t>го привеса, необходимо обращать внимание и на получение безопасной продукции. В св</w:t>
      </w:r>
      <w:r w:rsidRPr="00BB2524">
        <w:rPr>
          <w:rFonts w:ascii="Times New Roman" w:hAnsi="Times New Roman" w:cs="Times New Roman"/>
          <w:sz w:val="24"/>
        </w:rPr>
        <w:t>я</w:t>
      </w:r>
      <w:r w:rsidRPr="00BB2524">
        <w:rPr>
          <w:rFonts w:ascii="Times New Roman" w:hAnsi="Times New Roman" w:cs="Times New Roman"/>
          <w:sz w:val="24"/>
        </w:rPr>
        <w:t>зи с этим, изыскание безвредных добавок обширного спектра действия является актуал</w:t>
      </w:r>
      <w:r w:rsidRPr="00BB2524">
        <w:rPr>
          <w:rFonts w:ascii="Times New Roman" w:hAnsi="Times New Roman" w:cs="Times New Roman"/>
          <w:sz w:val="24"/>
        </w:rPr>
        <w:t>ь</w:t>
      </w:r>
      <w:r w:rsidRPr="00BB2524">
        <w:rPr>
          <w:rFonts w:ascii="Times New Roman" w:hAnsi="Times New Roman" w:cs="Times New Roman"/>
          <w:sz w:val="24"/>
        </w:rPr>
        <w:t xml:space="preserve">ным. Авторами была исследована возможность использования в составе </w:t>
      </w:r>
      <w:proofErr w:type="spellStart"/>
      <w:r w:rsidRPr="00BB2524">
        <w:rPr>
          <w:rFonts w:ascii="Times New Roman" w:hAnsi="Times New Roman" w:cs="Times New Roman"/>
          <w:sz w:val="24"/>
        </w:rPr>
        <w:t>кормосмеси</w:t>
      </w:r>
      <w:proofErr w:type="spellEnd"/>
      <w:r w:rsidRPr="00BB2524">
        <w:rPr>
          <w:rFonts w:ascii="Times New Roman" w:hAnsi="Times New Roman" w:cs="Times New Roman"/>
          <w:sz w:val="24"/>
        </w:rPr>
        <w:t xml:space="preserve"> с</w:t>
      </w:r>
      <w:r w:rsidRPr="00BB2524">
        <w:rPr>
          <w:rFonts w:ascii="Times New Roman" w:hAnsi="Times New Roman" w:cs="Times New Roman"/>
          <w:sz w:val="24"/>
        </w:rPr>
        <w:t>о</w:t>
      </w:r>
      <w:r w:rsidRPr="00BB2524">
        <w:rPr>
          <w:rFonts w:ascii="Times New Roman" w:hAnsi="Times New Roman" w:cs="Times New Roman"/>
          <w:sz w:val="24"/>
        </w:rPr>
        <w:t>временного мясного кросса птицы биологически активных добавок растительного прои</w:t>
      </w:r>
      <w:r w:rsidRPr="00BB2524">
        <w:rPr>
          <w:rFonts w:ascii="Times New Roman" w:hAnsi="Times New Roman" w:cs="Times New Roman"/>
          <w:sz w:val="24"/>
        </w:rPr>
        <w:t>с</w:t>
      </w:r>
      <w:r w:rsidRPr="00BB2524">
        <w:rPr>
          <w:rFonts w:ascii="Times New Roman" w:hAnsi="Times New Roman" w:cs="Times New Roman"/>
          <w:sz w:val="24"/>
        </w:rPr>
        <w:t>хождения с целью получения безопасной продукции высокого качества. В связи с этим были проведены исследования по включению в рацион цыпля</w:t>
      </w:r>
      <w:proofErr w:type="gramStart"/>
      <w:r w:rsidRPr="00BB2524">
        <w:rPr>
          <w:rFonts w:ascii="Times New Roman" w:hAnsi="Times New Roman" w:cs="Times New Roman"/>
          <w:sz w:val="24"/>
        </w:rPr>
        <w:t>т-</w:t>
      </w:r>
      <w:proofErr w:type="gramEnd"/>
      <w:r w:rsidRPr="00BB2524">
        <w:rPr>
          <w:rFonts w:ascii="Times New Roman" w:hAnsi="Times New Roman" w:cs="Times New Roman"/>
          <w:sz w:val="24"/>
        </w:rPr>
        <w:t xml:space="preserve"> бройлеров кросса «</w:t>
      </w:r>
      <w:proofErr w:type="spellStart"/>
      <w:r w:rsidRPr="00BB2524">
        <w:rPr>
          <w:rFonts w:ascii="Times New Roman" w:hAnsi="Times New Roman" w:cs="Times New Roman"/>
          <w:sz w:val="24"/>
        </w:rPr>
        <w:t>Ross</w:t>
      </w:r>
      <w:proofErr w:type="spellEnd"/>
      <w:r w:rsidRPr="00BB2524">
        <w:rPr>
          <w:rFonts w:ascii="Times New Roman" w:hAnsi="Times New Roman" w:cs="Times New Roman"/>
          <w:sz w:val="24"/>
        </w:rPr>
        <w:t xml:space="preserve"> </w:t>
      </w:r>
      <w:r w:rsidRPr="00BB2524">
        <w:rPr>
          <w:rFonts w:ascii="Times New Roman" w:hAnsi="Times New Roman" w:cs="Times New Roman"/>
          <w:sz w:val="24"/>
        </w:rPr>
        <w:lastRenderedPageBreak/>
        <w:t xml:space="preserve">308» экстракта элеутерококка и лимонника китайского. </w:t>
      </w:r>
      <w:proofErr w:type="gramStart"/>
      <w:r w:rsidRPr="00BB2524">
        <w:rPr>
          <w:rFonts w:ascii="Times New Roman" w:hAnsi="Times New Roman" w:cs="Times New Roman"/>
          <w:sz w:val="24"/>
        </w:rPr>
        <w:t xml:space="preserve">Результаты опыта показали, что включение в состав </w:t>
      </w:r>
      <w:proofErr w:type="spellStart"/>
      <w:r w:rsidRPr="00BB2524">
        <w:rPr>
          <w:rFonts w:ascii="Times New Roman" w:hAnsi="Times New Roman" w:cs="Times New Roman"/>
          <w:sz w:val="24"/>
        </w:rPr>
        <w:t>кормосмеси</w:t>
      </w:r>
      <w:proofErr w:type="spellEnd"/>
      <w:r w:rsidRPr="00BB2524">
        <w:rPr>
          <w:rFonts w:ascii="Times New Roman" w:hAnsi="Times New Roman" w:cs="Times New Roman"/>
          <w:sz w:val="24"/>
        </w:rPr>
        <w:t xml:space="preserve"> цыплят-бройлеров биологически активных добавок пр</w:t>
      </w:r>
      <w:r w:rsidRPr="00BB2524">
        <w:rPr>
          <w:rFonts w:ascii="Times New Roman" w:hAnsi="Times New Roman" w:cs="Times New Roman"/>
          <w:sz w:val="24"/>
        </w:rPr>
        <w:t>и</w:t>
      </w:r>
      <w:r w:rsidRPr="00BB2524">
        <w:rPr>
          <w:rFonts w:ascii="Times New Roman" w:hAnsi="Times New Roman" w:cs="Times New Roman"/>
          <w:sz w:val="24"/>
        </w:rPr>
        <w:t>водит к увеличению массы мякотной ткани на 0,67-3,11%. Кроме того, наблюдается п</w:t>
      </w:r>
      <w:r w:rsidRPr="00BB2524">
        <w:rPr>
          <w:rFonts w:ascii="Times New Roman" w:hAnsi="Times New Roman" w:cs="Times New Roman"/>
          <w:sz w:val="24"/>
        </w:rPr>
        <w:t>о</w:t>
      </w:r>
      <w:r w:rsidRPr="00BB2524">
        <w:rPr>
          <w:rFonts w:ascii="Times New Roman" w:hAnsi="Times New Roman" w:cs="Times New Roman"/>
          <w:sz w:val="24"/>
        </w:rPr>
        <w:t>ложительная тенденция увеличения содержания влаги на 0,80-0,88%, жира - 0,25-0,5%, золы - 0,01% и углеводов - 0,05-0,22% в опытных образцах белого мяса цыплят-бройлеров, получавших лимонник китайский и элеутерококк, по сравнению с контрол</w:t>
      </w:r>
      <w:r w:rsidRPr="00BB2524">
        <w:rPr>
          <w:rFonts w:ascii="Times New Roman" w:hAnsi="Times New Roman" w:cs="Times New Roman"/>
          <w:sz w:val="24"/>
        </w:rPr>
        <w:t>ь</w:t>
      </w:r>
      <w:r w:rsidRPr="00BB2524">
        <w:rPr>
          <w:rFonts w:ascii="Times New Roman" w:hAnsi="Times New Roman" w:cs="Times New Roman"/>
          <w:sz w:val="24"/>
        </w:rPr>
        <w:t>ными образцами.</w:t>
      </w:r>
      <w:proofErr w:type="gramEnd"/>
      <w:r w:rsidRPr="00BB2524">
        <w:rPr>
          <w:rFonts w:ascii="Times New Roman" w:hAnsi="Times New Roman" w:cs="Times New Roman"/>
          <w:sz w:val="24"/>
        </w:rPr>
        <w:t xml:space="preserve"> Использование растительных добавок также оказало положительное влияние и на сумму аминокислот в грудных и бедренных мышцах бройлеров на 44,80-58,37 г или 12,12-13,59 %. Таким образом, включение биологически активных добавок в рацион современных мясных кроссов птицы способствует получению мяса высокого к</w:t>
      </w:r>
      <w:r w:rsidRPr="00BB2524">
        <w:rPr>
          <w:rFonts w:ascii="Times New Roman" w:hAnsi="Times New Roman" w:cs="Times New Roman"/>
          <w:sz w:val="24"/>
        </w:rPr>
        <w:t>а</w:t>
      </w:r>
      <w:r w:rsidRPr="00BB2524">
        <w:rPr>
          <w:rFonts w:ascii="Times New Roman" w:hAnsi="Times New Roman" w:cs="Times New Roman"/>
          <w:sz w:val="24"/>
        </w:rPr>
        <w:t xml:space="preserve">чества. </w:t>
      </w:r>
    </w:p>
    <w:p w:rsidR="00DB2631" w:rsidRPr="00BB2524" w:rsidRDefault="00DB2631" w:rsidP="00BB252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52DBC" w:rsidRPr="00A52DBC" w:rsidRDefault="00A52DBC" w:rsidP="00A52DB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52DBC">
        <w:rPr>
          <w:rFonts w:ascii="Times New Roman" w:hAnsi="Times New Roman" w:cs="Times New Roman"/>
          <w:b/>
          <w:sz w:val="28"/>
        </w:rPr>
        <w:t>Энтеробиоценоз</w:t>
      </w:r>
      <w:proofErr w:type="spellEnd"/>
      <w:r w:rsidRPr="00A52DBC">
        <w:rPr>
          <w:rFonts w:ascii="Times New Roman" w:hAnsi="Times New Roman" w:cs="Times New Roman"/>
          <w:b/>
          <w:sz w:val="28"/>
        </w:rPr>
        <w:t xml:space="preserve"> цыплят-бройлеров, получавших ферментную ко</w:t>
      </w:r>
      <w:r w:rsidRPr="00A52DBC">
        <w:rPr>
          <w:rFonts w:ascii="Times New Roman" w:hAnsi="Times New Roman" w:cs="Times New Roman"/>
          <w:b/>
          <w:sz w:val="28"/>
        </w:rPr>
        <w:t>р</w:t>
      </w:r>
      <w:r w:rsidRPr="00A52DBC">
        <w:rPr>
          <w:rFonts w:ascii="Times New Roman" w:hAnsi="Times New Roman" w:cs="Times New Roman"/>
          <w:b/>
          <w:sz w:val="28"/>
        </w:rPr>
        <w:t>мовую добавку</w:t>
      </w:r>
      <w:r w:rsidRPr="00A52DBC">
        <w:rPr>
          <w:rFonts w:ascii="Times New Roman" w:hAnsi="Times New Roman" w:cs="Times New Roman"/>
          <w:sz w:val="28"/>
        </w:rPr>
        <w:t xml:space="preserve"> / Н. С. Золотова [и др.] // Ветеринария. – 2017. – № 10. – С. 20-23. </w:t>
      </w:r>
    </w:p>
    <w:p w:rsidR="00A52DBC" w:rsidRDefault="00A52DBC" w:rsidP="00A52DB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E62528">
        <w:rPr>
          <w:rFonts w:ascii="Times New Roman" w:hAnsi="Times New Roman" w:cs="Times New Roman"/>
          <w:sz w:val="24"/>
        </w:rPr>
        <w:t xml:space="preserve">В статье приведены результаты изучения влияния кормовой ферментной добавки СИБЕНЗА-ДП 100 на микрофлору пищеварительного тракта цыплят-бройлеров, а также их производственные показатели. </w:t>
      </w:r>
      <w:proofErr w:type="gramStart"/>
      <w:r w:rsidRPr="00E62528">
        <w:rPr>
          <w:rFonts w:ascii="Times New Roman" w:hAnsi="Times New Roman" w:cs="Times New Roman"/>
          <w:sz w:val="24"/>
        </w:rPr>
        <w:t>У получавшей ее птицы в кишечнике уменьшилось к</w:t>
      </w:r>
      <w:r w:rsidRPr="00E62528">
        <w:rPr>
          <w:rFonts w:ascii="Times New Roman" w:hAnsi="Times New Roman" w:cs="Times New Roman"/>
          <w:sz w:val="24"/>
        </w:rPr>
        <w:t>о</w:t>
      </w:r>
      <w:r w:rsidRPr="00E62528">
        <w:rPr>
          <w:rFonts w:ascii="Times New Roman" w:hAnsi="Times New Roman" w:cs="Times New Roman"/>
          <w:sz w:val="24"/>
        </w:rPr>
        <w:t>личество условно-патогенных бактерий (</w:t>
      </w:r>
      <w:proofErr w:type="spellStart"/>
      <w:r w:rsidRPr="00E62528">
        <w:rPr>
          <w:rFonts w:ascii="Times New Roman" w:hAnsi="Times New Roman" w:cs="Times New Roman"/>
          <w:sz w:val="24"/>
        </w:rPr>
        <w:t>лактозоположительной</w:t>
      </w:r>
      <w:proofErr w:type="spellEnd"/>
      <w:r w:rsidRPr="00E625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2528">
        <w:rPr>
          <w:rFonts w:ascii="Times New Roman" w:hAnsi="Times New Roman" w:cs="Times New Roman"/>
          <w:sz w:val="24"/>
        </w:rPr>
        <w:t>Escherichia</w:t>
      </w:r>
      <w:proofErr w:type="spellEnd"/>
      <w:r w:rsidRPr="00E625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2528">
        <w:rPr>
          <w:rFonts w:ascii="Times New Roman" w:hAnsi="Times New Roman" w:cs="Times New Roman"/>
          <w:sz w:val="24"/>
        </w:rPr>
        <w:t>coli</w:t>
      </w:r>
      <w:proofErr w:type="spellEnd"/>
      <w:r w:rsidRPr="00E6252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62528">
        <w:rPr>
          <w:rFonts w:ascii="Times New Roman" w:hAnsi="Times New Roman" w:cs="Times New Roman"/>
          <w:sz w:val="24"/>
        </w:rPr>
        <w:t>Enterococcus</w:t>
      </w:r>
      <w:proofErr w:type="spellEnd"/>
      <w:r w:rsidRPr="00E625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2528">
        <w:rPr>
          <w:rFonts w:ascii="Times New Roman" w:hAnsi="Times New Roman" w:cs="Times New Roman"/>
          <w:sz w:val="24"/>
        </w:rPr>
        <w:t>faecalis</w:t>
      </w:r>
      <w:proofErr w:type="spellEnd"/>
      <w:r w:rsidRPr="00E6252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62528">
        <w:rPr>
          <w:rFonts w:ascii="Times New Roman" w:hAnsi="Times New Roman" w:cs="Times New Roman"/>
          <w:sz w:val="24"/>
        </w:rPr>
        <w:t>Enterococcus</w:t>
      </w:r>
      <w:proofErr w:type="spellEnd"/>
      <w:r w:rsidRPr="00E625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2528">
        <w:rPr>
          <w:rFonts w:ascii="Times New Roman" w:hAnsi="Times New Roman" w:cs="Times New Roman"/>
          <w:sz w:val="24"/>
        </w:rPr>
        <w:t>faercium</w:t>
      </w:r>
      <w:proofErr w:type="spellEnd"/>
      <w:r w:rsidRPr="00E6252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62528">
        <w:rPr>
          <w:rFonts w:ascii="Times New Roman" w:hAnsi="Times New Roman" w:cs="Times New Roman"/>
          <w:sz w:val="24"/>
        </w:rPr>
        <w:t>Citrobacter</w:t>
      </w:r>
      <w:proofErr w:type="spellEnd"/>
      <w:r w:rsidRPr="00E625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2528">
        <w:rPr>
          <w:rFonts w:ascii="Times New Roman" w:hAnsi="Times New Roman" w:cs="Times New Roman"/>
          <w:sz w:val="24"/>
        </w:rPr>
        <w:t>diversus</w:t>
      </w:r>
      <w:proofErr w:type="spellEnd"/>
      <w:r w:rsidRPr="00E62528">
        <w:rPr>
          <w:rFonts w:ascii="Times New Roman" w:hAnsi="Times New Roman" w:cs="Times New Roman"/>
          <w:sz w:val="24"/>
        </w:rPr>
        <w:t>.</w:t>
      </w:r>
      <w:proofErr w:type="gramEnd"/>
      <w:r w:rsidRPr="00E6252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62528">
        <w:rPr>
          <w:rFonts w:ascii="Times New Roman" w:hAnsi="Times New Roman" w:cs="Times New Roman"/>
          <w:sz w:val="24"/>
        </w:rPr>
        <w:t>У цыплят контрольной группы при скармливании базового рациона без упомянутой кормовой добавки наблюд</w:t>
      </w:r>
      <w:r w:rsidRPr="00E62528">
        <w:rPr>
          <w:rFonts w:ascii="Times New Roman" w:hAnsi="Times New Roman" w:cs="Times New Roman"/>
          <w:sz w:val="24"/>
        </w:rPr>
        <w:t>а</w:t>
      </w:r>
      <w:r w:rsidRPr="00E62528">
        <w:rPr>
          <w:rFonts w:ascii="Times New Roman" w:hAnsi="Times New Roman" w:cs="Times New Roman"/>
          <w:sz w:val="24"/>
        </w:rPr>
        <w:t xml:space="preserve">ли изменения качественного состава микрофлоры (появление </w:t>
      </w:r>
      <w:r>
        <w:rPr>
          <w:rFonts w:ascii="Times New Roman" w:hAnsi="Times New Roman" w:cs="Times New Roman"/>
          <w:sz w:val="24"/>
        </w:rPr>
        <w:t>в</w:t>
      </w:r>
      <w:r w:rsidRPr="00E62528">
        <w:rPr>
          <w:rFonts w:ascii="Times New Roman" w:hAnsi="Times New Roman" w:cs="Times New Roman"/>
          <w:sz w:val="24"/>
        </w:rPr>
        <w:t xml:space="preserve"> ней </w:t>
      </w:r>
      <w:proofErr w:type="spellStart"/>
      <w:r w:rsidRPr="00E62528">
        <w:rPr>
          <w:rFonts w:ascii="Times New Roman" w:hAnsi="Times New Roman" w:cs="Times New Roman"/>
          <w:sz w:val="24"/>
        </w:rPr>
        <w:t>Serratia</w:t>
      </w:r>
      <w:proofErr w:type="spellEnd"/>
      <w:r w:rsidRPr="00E625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2528">
        <w:rPr>
          <w:rFonts w:ascii="Times New Roman" w:hAnsi="Times New Roman" w:cs="Times New Roman"/>
          <w:sz w:val="24"/>
        </w:rPr>
        <w:t>spp</w:t>
      </w:r>
      <w:proofErr w:type="spellEnd"/>
      <w:r w:rsidRPr="00E62528">
        <w:rPr>
          <w:rFonts w:ascii="Times New Roman" w:hAnsi="Times New Roman" w:cs="Times New Roman"/>
          <w:sz w:val="24"/>
        </w:rPr>
        <w:t>.</w:t>
      </w:r>
      <w:proofErr w:type="gramEnd"/>
      <w:r w:rsidRPr="00E6252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62528">
        <w:rPr>
          <w:rFonts w:ascii="Times New Roman" w:hAnsi="Times New Roman" w:cs="Times New Roman"/>
          <w:sz w:val="24"/>
        </w:rPr>
        <w:t>Protes</w:t>
      </w:r>
      <w:proofErr w:type="spellEnd"/>
      <w:r w:rsidRPr="00E625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2528">
        <w:rPr>
          <w:rFonts w:ascii="Times New Roman" w:hAnsi="Times New Roman" w:cs="Times New Roman"/>
          <w:sz w:val="24"/>
        </w:rPr>
        <w:t>vulgaris</w:t>
      </w:r>
      <w:proofErr w:type="spellEnd"/>
      <w:r w:rsidRPr="00E62528">
        <w:rPr>
          <w:rFonts w:ascii="Times New Roman" w:hAnsi="Times New Roman" w:cs="Times New Roman"/>
          <w:sz w:val="24"/>
        </w:rPr>
        <w:t>).</w:t>
      </w:r>
      <w:proofErr w:type="gramEnd"/>
      <w:r w:rsidRPr="00E62528">
        <w:rPr>
          <w:rFonts w:ascii="Times New Roman" w:hAnsi="Times New Roman" w:cs="Times New Roman"/>
          <w:sz w:val="24"/>
        </w:rPr>
        <w:t xml:space="preserve"> СИБЕНЗА-ДП 100 способствовала улучшению производственных показателей выращивания бройлеров за счет повышения усвояемости питательных веществ корма.</w:t>
      </w:r>
    </w:p>
    <w:p w:rsidR="001262B7" w:rsidRPr="00E62528" w:rsidRDefault="001262B7" w:rsidP="00A52DB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E0FA8" w:rsidRPr="000E0FA8" w:rsidRDefault="000E0FA8" w:rsidP="000E0FA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E0FA8">
        <w:rPr>
          <w:rFonts w:ascii="Times New Roman" w:hAnsi="Times New Roman" w:cs="Times New Roman"/>
          <w:b/>
          <w:sz w:val="28"/>
        </w:rPr>
        <w:t>Водоплавающая птица: гуси, утки</w:t>
      </w:r>
    </w:p>
    <w:p w:rsidR="001E4F93" w:rsidRPr="000E0FA8" w:rsidRDefault="001E4F93" w:rsidP="000E0FA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E0FA8">
        <w:rPr>
          <w:rFonts w:ascii="Times New Roman" w:hAnsi="Times New Roman" w:cs="Times New Roman"/>
          <w:b/>
          <w:sz w:val="28"/>
        </w:rPr>
        <w:t>В</w:t>
      </w:r>
      <w:r w:rsidR="000E0FA8" w:rsidRPr="000E0FA8">
        <w:rPr>
          <w:rFonts w:ascii="Times New Roman" w:hAnsi="Times New Roman" w:cs="Times New Roman"/>
          <w:b/>
          <w:sz w:val="28"/>
        </w:rPr>
        <w:t>лияние липидного питания на мясную продуктивность молодн</w:t>
      </w:r>
      <w:r w:rsidR="000E0FA8" w:rsidRPr="000E0FA8">
        <w:rPr>
          <w:rFonts w:ascii="Times New Roman" w:hAnsi="Times New Roman" w:cs="Times New Roman"/>
          <w:b/>
          <w:sz w:val="28"/>
        </w:rPr>
        <w:t>я</w:t>
      </w:r>
      <w:r w:rsidR="000E0FA8" w:rsidRPr="000E0FA8">
        <w:rPr>
          <w:rFonts w:ascii="Times New Roman" w:hAnsi="Times New Roman" w:cs="Times New Roman"/>
          <w:b/>
          <w:sz w:val="28"/>
        </w:rPr>
        <w:t>ка гусей</w:t>
      </w:r>
      <w:r w:rsidRPr="000E0FA8">
        <w:rPr>
          <w:rFonts w:ascii="Times New Roman" w:hAnsi="Times New Roman" w:cs="Times New Roman"/>
          <w:sz w:val="28"/>
        </w:rPr>
        <w:t xml:space="preserve"> / </w:t>
      </w:r>
      <w:r w:rsidR="000E0FA8" w:rsidRPr="000E0FA8">
        <w:rPr>
          <w:rFonts w:ascii="Times New Roman" w:hAnsi="Times New Roman" w:cs="Times New Roman"/>
          <w:sz w:val="28"/>
        </w:rPr>
        <w:t xml:space="preserve">И. Н. </w:t>
      </w:r>
      <w:r w:rsidRPr="000E0FA8">
        <w:rPr>
          <w:rFonts w:ascii="Times New Roman" w:hAnsi="Times New Roman" w:cs="Times New Roman"/>
          <w:sz w:val="28"/>
        </w:rPr>
        <w:t xml:space="preserve">Босых </w:t>
      </w:r>
      <w:r w:rsidR="000E0FA8" w:rsidRPr="000E0FA8">
        <w:rPr>
          <w:rFonts w:ascii="Times New Roman" w:hAnsi="Times New Roman" w:cs="Times New Roman"/>
          <w:sz w:val="28"/>
        </w:rPr>
        <w:t>[и др.]</w:t>
      </w:r>
      <w:r w:rsidRPr="000E0FA8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0E0FA8" w:rsidRPr="000E0FA8">
        <w:rPr>
          <w:rFonts w:ascii="Times New Roman" w:hAnsi="Times New Roman" w:cs="Times New Roman"/>
          <w:sz w:val="28"/>
        </w:rPr>
        <w:t>Аграр</w:t>
      </w:r>
      <w:proofErr w:type="spellEnd"/>
      <w:r w:rsidR="00333348">
        <w:rPr>
          <w:rFonts w:ascii="Times New Roman" w:hAnsi="Times New Roman" w:cs="Times New Roman"/>
          <w:sz w:val="28"/>
        </w:rPr>
        <w:t>.</w:t>
      </w:r>
      <w:r w:rsidRPr="000E0F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0FA8">
        <w:rPr>
          <w:rFonts w:ascii="Times New Roman" w:hAnsi="Times New Roman" w:cs="Times New Roman"/>
          <w:sz w:val="28"/>
        </w:rPr>
        <w:t>вестн</w:t>
      </w:r>
      <w:proofErr w:type="spellEnd"/>
      <w:r w:rsidR="003333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E0FA8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0E0FA8">
        <w:rPr>
          <w:rFonts w:ascii="Times New Roman" w:hAnsi="Times New Roman" w:cs="Times New Roman"/>
          <w:sz w:val="28"/>
        </w:rPr>
        <w:t xml:space="preserve">. – 2017. </w:t>
      </w:r>
      <w:r w:rsidR="000E0FA8" w:rsidRPr="000E0FA8">
        <w:rPr>
          <w:rFonts w:ascii="Times New Roman" w:hAnsi="Times New Roman" w:cs="Times New Roman"/>
          <w:sz w:val="28"/>
        </w:rPr>
        <w:t>–</w:t>
      </w:r>
      <w:r w:rsidRPr="000E0FA8">
        <w:rPr>
          <w:rFonts w:ascii="Times New Roman" w:hAnsi="Times New Roman" w:cs="Times New Roman"/>
          <w:sz w:val="28"/>
        </w:rPr>
        <w:t xml:space="preserve"> №</w:t>
      </w:r>
      <w:r w:rsidR="000E0FA8" w:rsidRPr="000E0FA8">
        <w:rPr>
          <w:rFonts w:ascii="Times New Roman" w:hAnsi="Times New Roman" w:cs="Times New Roman"/>
          <w:sz w:val="28"/>
        </w:rPr>
        <w:t xml:space="preserve"> </w:t>
      </w:r>
      <w:r w:rsidRPr="000E0FA8">
        <w:rPr>
          <w:rFonts w:ascii="Times New Roman" w:hAnsi="Times New Roman" w:cs="Times New Roman"/>
          <w:sz w:val="28"/>
        </w:rPr>
        <w:t>3</w:t>
      </w:r>
      <w:r w:rsidR="000E0FA8" w:rsidRPr="000E0FA8">
        <w:rPr>
          <w:rFonts w:ascii="Times New Roman" w:hAnsi="Times New Roman" w:cs="Times New Roman"/>
          <w:sz w:val="28"/>
        </w:rPr>
        <w:t xml:space="preserve"> </w:t>
      </w:r>
      <w:r w:rsidRPr="000E0FA8">
        <w:rPr>
          <w:rFonts w:ascii="Times New Roman" w:hAnsi="Times New Roman" w:cs="Times New Roman"/>
          <w:sz w:val="28"/>
        </w:rPr>
        <w:t>(20). – С. 36-41</w:t>
      </w:r>
      <w:r w:rsidR="000E0FA8" w:rsidRPr="000E0FA8">
        <w:rPr>
          <w:rFonts w:ascii="Times New Roman" w:hAnsi="Times New Roman" w:cs="Times New Roman"/>
          <w:sz w:val="28"/>
        </w:rPr>
        <w:t>.</w:t>
      </w:r>
      <w:r w:rsidRPr="000E0FA8">
        <w:rPr>
          <w:rFonts w:ascii="Times New Roman" w:hAnsi="Times New Roman" w:cs="Times New Roman"/>
          <w:sz w:val="28"/>
        </w:rPr>
        <w:t xml:space="preserve"> </w:t>
      </w:r>
    </w:p>
    <w:p w:rsidR="0092461F" w:rsidRPr="000E0FA8" w:rsidRDefault="001E4F93" w:rsidP="000E0FA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E0FA8">
        <w:rPr>
          <w:rFonts w:ascii="Times New Roman" w:hAnsi="Times New Roman" w:cs="Times New Roman"/>
          <w:sz w:val="24"/>
        </w:rPr>
        <w:t>Лучшая интенсивность роста установлена у самок и самцов, получавших полнор</w:t>
      </w:r>
      <w:r w:rsidRPr="000E0FA8">
        <w:rPr>
          <w:rFonts w:ascii="Times New Roman" w:hAnsi="Times New Roman" w:cs="Times New Roman"/>
          <w:sz w:val="24"/>
        </w:rPr>
        <w:t>а</w:t>
      </w:r>
      <w:r w:rsidRPr="000E0FA8">
        <w:rPr>
          <w:rFonts w:ascii="Times New Roman" w:hAnsi="Times New Roman" w:cs="Times New Roman"/>
          <w:sz w:val="24"/>
        </w:rPr>
        <w:t>ционные комбикорма (ПК) с более высокой концентрацией сырого жира - 6,85 % с 29-дневного возраста, среднесуточный прирост живой массы больше на 6,1 % и 4,7 % (</w:t>
      </w:r>
      <w:proofErr w:type="gramStart"/>
      <w:r w:rsidRPr="000E0FA8">
        <w:rPr>
          <w:rFonts w:ascii="Times New Roman" w:hAnsi="Times New Roman" w:cs="Times New Roman"/>
          <w:sz w:val="24"/>
        </w:rPr>
        <w:t>Р</w:t>
      </w:r>
      <w:proofErr w:type="gramEnd"/>
      <w:r w:rsidRPr="000E0FA8">
        <w:rPr>
          <w:rFonts w:ascii="Times New Roman" w:hAnsi="Times New Roman" w:cs="Times New Roman"/>
          <w:sz w:val="24"/>
        </w:rPr>
        <w:t>&gt;0,05), соответственно, по сравнению с величиной показателя в контрольной группе. Включение 2 % подсолнечного масла в стартовые и финишные ПК позволило снизить з</w:t>
      </w:r>
      <w:r w:rsidRPr="000E0FA8">
        <w:rPr>
          <w:rFonts w:ascii="Times New Roman" w:hAnsi="Times New Roman" w:cs="Times New Roman"/>
          <w:sz w:val="24"/>
        </w:rPr>
        <w:t>а</w:t>
      </w:r>
      <w:r w:rsidRPr="000E0FA8">
        <w:rPr>
          <w:rFonts w:ascii="Times New Roman" w:hAnsi="Times New Roman" w:cs="Times New Roman"/>
          <w:sz w:val="24"/>
        </w:rPr>
        <w:t>траты корма на 1 кг прироста живой массы гусей в финишный период выращивания: в подгруппах самцов - до 7,0 % (</w:t>
      </w:r>
      <w:proofErr w:type="gramStart"/>
      <w:r w:rsidRPr="000E0FA8">
        <w:rPr>
          <w:rFonts w:ascii="Times New Roman" w:hAnsi="Times New Roman" w:cs="Times New Roman"/>
          <w:sz w:val="24"/>
        </w:rPr>
        <w:t>Р</w:t>
      </w:r>
      <w:proofErr w:type="gramEnd"/>
      <w:r w:rsidRPr="000E0FA8">
        <w:rPr>
          <w:rFonts w:ascii="Times New Roman" w:hAnsi="Times New Roman" w:cs="Times New Roman"/>
          <w:sz w:val="24"/>
        </w:rPr>
        <w:t>&gt;0,05), в подгруппах самок - до 0,7 % (Р&gt;0,05), по сравн</w:t>
      </w:r>
      <w:r w:rsidRPr="000E0FA8">
        <w:rPr>
          <w:rFonts w:ascii="Times New Roman" w:hAnsi="Times New Roman" w:cs="Times New Roman"/>
          <w:sz w:val="24"/>
        </w:rPr>
        <w:t>е</w:t>
      </w:r>
      <w:r w:rsidRPr="000E0FA8">
        <w:rPr>
          <w:rFonts w:ascii="Times New Roman" w:hAnsi="Times New Roman" w:cs="Times New Roman"/>
          <w:sz w:val="24"/>
        </w:rPr>
        <w:t>нию с аналогами, получавшими ПК без добавки растительного масла. В целом за опыт в среднем по самцам и самкам этот показатель в первой группе составил 3,04 кг, во второй и четвертой - ниже на 1,6 % (</w:t>
      </w:r>
      <w:proofErr w:type="gramStart"/>
      <w:r w:rsidRPr="000E0FA8">
        <w:rPr>
          <w:rFonts w:ascii="Times New Roman" w:hAnsi="Times New Roman" w:cs="Times New Roman"/>
          <w:sz w:val="24"/>
        </w:rPr>
        <w:t>Р</w:t>
      </w:r>
      <w:proofErr w:type="gramEnd"/>
      <w:r w:rsidRPr="000E0FA8">
        <w:rPr>
          <w:rFonts w:ascii="Times New Roman" w:hAnsi="Times New Roman" w:cs="Times New Roman"/>
          <w:sz w:val="24"/>
        </w:rPr>
        <w:t xml:space="preserve">&gt;0,05), чем в контроле. Выход потрошеной тушки самцов и самок, потреблявших более жирные стартовые и/или финишные ПК, был на 3,0-4,0 </w:t>
      </w:r>
      <w:proofErr w:type="spellStart"/>
      <w:r w:rsidRPr="000E0FA8">
        <w:rPr>
          <w:rFonts w:ascii="Times New Roman" w:hAnsi="Times New Roman" w:cs="Times New Roman"/>
          <w:sz w:val="24"/>
        </w:rPr>
        <w:t>абс</w:t>
      </w:r>
      <w:proofErr w:type="spellEnd"/>
      <w:r w:rsidRPr="000E0FA8">
        <w:rPr>
          <w:rFonts w:ascii="Times New Roman" w:hAnsi="Times New Roman" w:cs="Times New Roman"/>
          <w:sz w:val="24"/>
        </w:rPr>
        <w:t xml:space="preserve">.% и 0,3-1,9 </w:t>
      </w:r>
      <w:proofErr w:type="spellStart"/>
      <w:r w:rsidRPr="000E0FA8">
        <w:rPr>
          <w:rFonts w:ascii="Times New Roman" w:hAnsi="Times New Roman" w:cs="Times New Roman"/>
          <w:sz w:val="24"/>
        </w:rPr>
        <w:t>абс</w:t>
      </w:r>
      <w:proofErr w:type="spellEnd"/>
      <w:r w:rsidRPr="000E0FA8">
        <w:rPr>
          <w:rFonts w:ascii="Times New Roman" w:hAnsi="Times New Roman" w:cs="Times New Roman"/>
          <w:sz w:val="24"/>
        </w:rPr>
        <w:t>.% (</w:t>
      </w:r>
      <w:proofErr w:type="gramStart"/>
      <w:r w:rsidRPr="000E0FA8">
        <w:rPr>
          <w:rFonts w:ascii="Times New Roman" w:hAnsi="Times New Roman" w:cs="Times New Roman"/>
          <w:sz w:val="24"/>
        </w:rPr>
        <w:t>Р</w:t>
      </w:r>
      <w:proofErr w:type="gramEnd"/>
      <w:r w:rsidRPr="000E0FA8">
        <w:rPr>
          <w:rFonts w:ascii="Times New Roman" w:hAnsi="Times New Roman" w:cs="Times New Roman"/>
          <w:sz w:val="24"/>
        </w:rPr>
        <w:t>&gt;0,05) соответственно выше, чем у аналогов в контрольной группе. В среднем по самцам и самкам выход потрошеной тушки опытных групп превышал показ</w:t>
      </w:r>
      <w:r w:rsidRPr="000E0FA8">
        <w:rPr>
          <w:rFonts w:ascii="Times New Roman" w:hAnsi="Times New Roman" w:cs="Times New Roman"/>
          <w:sz w:val="24"/>
        </w:rPr>
        <w:t>а</w:t>
      </w:r>
      <w:r w:rsidRPr="000E0FA8">
        <w:rPr>
          <w:rFonts w:ascii="Times New Roman" w:hAnsi="Times New Roman" w:cs="Times New Roman"/>
          <w:sz w:val="24"/>
        </w:rPr>
        <w:t xml:space="preserve">тели первой группы на 1,9-2,5 </w:t>
      </w:r>
      <w:proofErr w:type="spellStart"/>
      <w:r w:rsidRPr="000E0FA8">
        <w:rPr>
          <w:rFonts w:ascii="Times New Roman" w:hAnsi="Times New Roman" w:cs="Times New Roman"/>
          <w:sz w:val="24"/>
        </w:rPr>
        <w:t>абс</w:t>
      </w:r>
      <w:proofErr w:type="spellEnd"/>
      <w:r w:rsidRPr="000E0FA8">
        <w:rPr>
          <w:rFonts w:ascii="Times New Roman" w:hAnsi="Times New Roman" w:cs="Times New Roman"/>
          <w:sz w:val="24"/>
        </w:rPr>
        <w:t>. % (</w:t>
      </w:r>
      <w:proofErr w:type="gramStart"/>
      <w:r w:rsidRPr="000E0FA8">
        <w:rPr>
          <w:rFonts w:ascii="Times New Roman" w:hAnsi="Times New Roman" w:cs="Times New Roman"/>
          <w:sz w:val="24"/>
        </w:rPr>
        <w:t>Р</w:t>
      </w:r>
      <w:proofErr w:type="gramEnd"/>
      <w:r w:rsidRPr="000E0FA8">
        <w:rPr>
          <w:rFonts w:ascii="Times New Roman" w:hAnsi="Times New Roman" w:cs="Times New Roman"/>
          <w:sz w:val="24"/>
        </w:rPr>
        <w:t>&gt;0,05). Включение подсолнечного масла в старт</w:t>
      </w:r>
      <w:r w:rsidRPr="000E0FA8">
        <w:rPr>
          <w:rFonts w:ascii="Times New Roman" w:hAnsi="Times New Roman" w:cs="Times New Roman"/>
          <w:sz w:val="24"/>
        </w:rPr>
        <w:t>о</w:t>
      </w:r>
      <w:r w:rsidRPr="000E0FA8">
        <w:rPr>
          <w:rFonts w:ascii="Times New Roman" w:hAnsi="Times New Roman" w:cs="Times New Roman"/>
          <w:sz w:val="24"/>
        </w:rPr>
        <w:t>вые или финишные ПК способствовало увеличению в тушке доли кожи с подкожным ж</w:t>
      </w:r>
      <w:r w:rsidRPr="000E0FA8">
        <w:rPr>
          <w:rFonts w:ascii="Times New Roman" w:hAnsi="Times New Roman" w:cs="Times New Roman"/>
          <w:sz w:val="24"/>
        </w:rPr>
        <w:t>и</w:t>
      </w:r>
      <w:r w:rsidRPr="000E0FA8">
        <w:rPr>
          <w:rFonts w:ascii="Times New Roman" w:hAnsi="Times New Roman" w:cs="Times New Roman"/>
          <w:sz w:val="24"/>
        </w:rPr>
        <w:t xml:space="preserve">ром на 0,9-2,1 </w:t>
      </w:r>
      <w:proofErr w:type="spellStart"/>
      <w:r w:rsidRPr="000E0FA8">
        <w:rPr>
          <w:rFonts w:ascii="Times New Roman" w:hAnsi="Times New Roman" w:cs="Times New Roman"/>
          <w:sz w:val="24"/>
        </w:rPr>
        <w:t>абс</w:t>
      </w:r>
      <w:proofErr w:type="spellEnd"/>
      <w:r w:rsidRPr="000E0FA8">
        <w:rPr>
          <w:rFonts w:ascii="Times New Roman" w:hAnsi="Times New Roman" w:cs="Times New Roman"/>
          <w:sz w:val="24"/>
        </w:rPr>
        <w:t>.%, (</w:t>
      </w:r>
      <w:proofErr w:type="gramStart"/>
      <w:r w:rsidRPr="000E0FA8">
        <w:rPr>
          <w:rFonts w:ascii="Times New Roman" w:hAnsi="Times New Roman" w:cs="Times New Roman"/>
          <w:sz w:val="24"/>
        </w:rPr>
        <w:t>Р</w:t>
      </w:r>
      <w:proofErr w:type="gramEnd"/>
      <w:r w:rsidRPr="000E0FA8">
        <w:rPr>
          <w:rFonts w:ascii="Times New Roman" w:hAnsi="Times New Roman" w:cs="Times New Roman"/>
          <w:sz w:val="24"/>
        </w:rPr>
        <w:t xml:space="preserve">&gt;0,05), а также внутреннего жира на 0,40-0,45 </w:t>
      </w:r>
      <w:proofErr w:type="spellStart"/>
      <w:r w:rsidRPr="000E0FA8">
        <w:rPr>
          <w:rFonts w:ascii="Times New Roman" w:hAnsi="Times New Roman" w:cs="Times New Roman"/>
          <w:sz w:val="24"/>
        </w:rPr>
        <w:t>абс</w:t>
      </w:r>
      <w:proofErr w:type="spellEnd"/>
      <w:r w:rsidRPr="000E0FA8">
        <w:rPr>
          <w:rFonts w:ascii="Times New Roman" w:hAnsi="Times New Roman" w:cs="Times New Roman"/>
          <w:sz w:val="24"/>
        </w:rPr>
        <w:t>.% (</w:t>
      </w:r>
      <w:proofErr w:type="gramStart"/>
      <w:r w:rsidRPr="000E0FA8">
        <w:rPr>
          <w:rFonts w:ascii="Times New Roman" w:hAnsi="Times New Roman" w:cs="Times New Roman"/>
          <w:sz w:val="24"/>
        </w:rPr>
        <w:t>Р</w:t>
      </w:r>
      <w:proofErr w:type="gramEnd"/>
      <w:r w:rsidRPr="000E0FA8">
        <w:rPr>
          <w:rFonts w:ascii="Times New Roman" w:hAnsi="Times New Roman" w:cs="Times New Roman"/>
          <w:sz w:val="24"/>
        </w:rPr>
        <w:t>&gt;0,05).</w:t>
      </w:r>
    </w:p>
    <w:p w:rsidR="005D3065" w:rsidRDefault="005D3065" w:rsidP="000E0FA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8722F2" w:rsidRDefault="004E7B4A" w:rsidP="008722F2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4">
        <w:rPr>
          <w:rFonts w:ascii="Times New Roman" w:hAnsi="Times New Roman" w:cs="Times New Roman"/>
          <w:b/>
          <w:sz w:val="28"/>
          <w:szCs w:val="28"/>
        </w:rPr>
        <w:t xml:space="preserve">Морфофункциональная характеристика </w:t>
      </w:r>
      <w:proofErr w:type="spellStart"/>
      <w:r w:rsidRPr="00BB2524">
        <w:rPr>
          <w:rFonts w:ascii="Times New Roman" w:hAnsi="Times New Roman" w:cs="Times New Roman"/>
          <w:b/>
          <w:sz w:val="28"/>
          <w:szCs w:val="28"/>
        </w:rPr>
        <w:t>фолликулогенеза</w:t>
      </w:r>
      <w:proofErr w:type="spellEnd"/>
      <w:r w:rsidRPr="00BB2524">
        <w:rPr>
          <w:rFonts w:ascii="Times New Roman" w:hAnsi="Times New Roman" w:cs="Times New Roman"/>
          <w:b/>
          <w:sz w:val="28"/>
          <w:szCs w:val="28"/>
        </w:rPr>
        <w:t xml:space="preserve"> в яи</w:t>
      </w:r>
      <w:r w:rsidRPr="00BB2524">
        <w:rPr>
          <w:rFonts w:ascii="Times New Roman" w:hAnsi="Times New Roman" w:cs="Times New Roman"/>
          <w:b/>
          <w:sz w:val="28"/>
          <w:szCs w:val="28"/>
        </w:rPr>
        <w:t>ч</w:t>
      </w:r>
      <w:r w:rsidRPr="00BB2524">
        <w:rPr>
          <w:rFonts w:ascii="Times New Roman" w:hAnsi="Times New Roman" w:cs="Times New Roman"/>
          <w:b/>
          <w:sz w:val="28"/>
          <w:szCs w:val="28"/>
        </w:rPr>
        <w:t xml:space="preserve">никах уток кросса </w:t>
      </w:r>
      <w:proofErr w:type="spellStart"/>
      <w:r w:rsidRPr="00BB2524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BB2524">
        <w:rPr>
          <w:rFonts w:ascii="Times New Roman" w:hAnsi="Times New Roman" w:cs="Times New Roman"/>
          <w:b/>
          <w:sz w:val="28"/>
          <w:szCs w:val="28"/>
        </w:rPr>
        <w:t xml:space="preserve"> в период начала полового созревания</w:t>
      </w:r>
      <w:r w:rsidRPr="00BB2524">
        <w:rPr>
          <w:rFonts w:ascii="Times New Roman" w:hAnsi="Times New Roman" w:cs="Times New Roman"/>
          <w:sz w:val="28"/>
          <w:szCs w:val="28"/>
        </w:rPr>
        <w:t xml:space="preserve"> </w:t>
      </w:r>
      <w:r w:rsidRPr="008C196D">
        <w:rPr>
          <w:rFonts w:ascii="Times New Roman" w:hAnsi="Times New Roman" w:cs="Times New Roman"/>
          <w:sz w:val="28"/>
          <w:szCs w:val="28"/>
        </w:rPr>
        <w:t xml:space="preserve">/ Д. А. Боков [и др.] // </w:t>
      </w:r>
      <w:proofErr w:type="spellStart"/>
      <w:r w:rsidRPr="008C196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C196D">
        <w:rPr>
          <w:rFonts w:ascii="Times New Roman" w:hAnsi="Times New Roman" w:cs="Times New Roman"/>
          <w:sz w:val="28"/>
          <w:szCs w:val="28"/>
        </w:rPr>
        <w:t>. мясного скотоводства. – 2017. – № 3. – С. 68-78.</w:t>
      </w:r>
    </w:p>
    <w:p w:rsidR="00561547" w:rsidRPr="00DD59E8" w:rsidRDefault="00561547" w:rsidP="008722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9E8">
        <w:rPr>
          <w:rFonts w:ascii="Times New Roman" w:hAnsi="Times New Roman" w:cs="Times New Roman"/>
          <w:b/>
          <w:sz w:val="28"/>
        </w:rPr>
        <w:t>Рей, Э.</w:t>
      </w:r>
      <w:r w:rsidRPr="00DD59E8">
        <w:rPr>
          <w:rFonts w:ascii="Times New Roman" w:hAnsi="Times New Roman" w:cs="Times New Roman"/>
          <w:sz w:val="28"/>
        </w:rPr>
        <w:t xml:space="preserve"> Улучаем породу пекинской утки / Э. Рей // Животноводство </w:t>
      </w:r>
      <w:r w:rsidRPr="00DD59E8">
        <w:rPr>
          <w:rFonts w:ascii="Times New Roman" w:hAnsi="Times New Roman" w:cs="Times New Roman"/>
          <w:sz w:val="28"/>
        </w:rPr>
        <w:lastRenderedPageBreak/>
        <w:t xml:space="preserve">России. </w:t>
      </w:r>
      <w:r w:rsidR="00DD59E8">
        <w:rPr>
          <w:rFonts w:ascii="Times New Roman" w:hAnsi="Times New Roman" w:cs="Times New Roman"/>
          <w:sz w:val="28"/>
        </w:rPr>
        <w:t>–</w:t>
      </w:r>
      <w:r w:rsidRPr="00DD59E8">
        <w:rPr>
          <w:rFonts w:ascii="Times New Roman" w:hAnsi="Times New Roman" w:cs="Times New Roman"/>
          <w:sz w:val="28"/>
        </w:rPr>
        <w:t xml:space="preserve"> 2017. </w:t>
      </w:r>
      <w:r w:rsidR="00DD59E8">
        <w:rPr>
          <w:rFonts w:ascii="Times New Roman" w:hAnsi="Times New Roman" w:cs="Times New Roman"/>
          <w:sz w:val="28"/>
        </w:rPr>
        <w:t>– №</w:t>
      </w:r>
      <w:r w:rsidRPr="00DD59E8">
        <w:rPr>
          <w:rFonts w:ascii="Times New Roman" w:hAnsi="Times New Roman" w:cs="Times New Roman"/>
          <w:sz w:val="28"/>
        </w:rPr>
        <w:t xml:space="preserve"> 9. </w:t>
      </w:r>
      <w:r w:rsidR="00DD59E8">
        <w:rPr>
          <w:rFonts w:ascii="Times New Roman" w:hAnsi="Times New Roman" w:cs="Times New Roman"/>
          <w:sz w:val="28"/>
        </w:rPr>
        <w:t>–</w:t>
      </w:r>
      <w:r w:rsidRPr="00DD59E8">
        <w:rPr>
          <w:rFonts w:ascii="Times New Roman" w:hAnsi="Times New Roman" w:cs="Times New Roman"/>
          <w:sz w:val="28"/>
        </w:rPr>
        <w:t xml:space="preserve"> С. 6-7.</w:t>
      </w:r>
    </w:p>
    <w:p w:rsidR="008722F2" w:rsidRDefault="00561547" w:rsidP="00DD59E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DD59E8">
        <w:rPr>
          <w:rFonts w:ascii="Times New Roman" w:hAnsi="Times New Roman" w:cs="Times New Roman"/>
          <w:sz w:val="24"/>
        </w:rPr>
        <w:t xml:space="preserve">Генетическая программа компании "Черри </w:t>
      </w:r>
      <w:proofErr w:type="spellStart"/>
      <w:r w:rsidRPr="00DD59E8">
        <w:rPr>
          <w:rFonts w:ascii="Times New Roman" w:hAnsi="Times New Roman" w:cs="Times New Roman"/>
          <w:sz w:val="24"/>
        </w:rPr>
        <w:t>Вэлли</w:t>
      </w:r>
      <w:proofErr w:type="spellEnd"/>
      <w:r w:rsidRPr="00DD59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9E8">
        <w:rPr>
          <w:rFonts w:ascii="Times New Roman" w:hAnsi="Times New Roman" w:cs="Times New Roman"/>
          <w:sz w:val="24"/>
        </w:rPr>
        <w:t>Фармз</w:t>
      </w:r>
      <w:proofErr w:type="spellEnd"/>
      <w:r w:rsidRPr="00DD59E8">
        <w:rPr>
          <w:rFonts w:ascii="Times New Roman" w:hAnsi="Times New Roman" w:cs="Times New Roman"/>
          <w:sz w:val="24"/>
        </w:rPr>
        <w:t xml:space="preserve"> Лтд" по чистопородному разведению пекинской утки не имеет аналогов. Для обеспечения непрерывного генетич</w:t>
      </w:r>
      <w:r w:rsidRPr="00DD59E8">
        <w:rPr>
          <w:rFonts w:ascii="Times New Roman" w:hAnsi="Times New Roman" w:cs="Times New Roman"/>
          <w:sz w:val="24"/>
        </w:rPr>
        <w:t>е</w:t>
      </w:r>
      <w:r w:rsidRPr="00DD59E8">
        <w:rPr>
          <w:rFonts w:ascii="Times New Roman" w:hAnsi="Times New Roman" w:cs="Times New Roman"/>
          <w:sz w:val="24"/>
        </w:rPr>
        <w:t>ского совершенствования племенного материала специалисты используют новейшую те</w:t>
      </w:r>
      <w:r w:rsidRPr="00DD59E8">
        <w:rPr>
          <w:rFonts w:ascii="Times New Roman" w:hAnsi="Times New Roman" w:cs="Times New Roman"/>
          <w:sz w:val="24"/>
        </w:rPr>
        <w:t>х</w:t>
      </w:r>
      <w:r w:rsidRPr="00DD59E8">
        <w:rPr>
          <w:rFonts w:ascii="Times New Roman" w:hAnsi="Times New Roman" w:cs="Times New Roman"/>
          <w:sz w:val="24"/>
        </w:rPr>
        <w:t>нологию идентификации уток, отличающихся наилучшими воспроизводительными и пр</w:t>
      </w:r>
      <w:r w:rsidRPr="00DD59E8">
        <w:rPr>
          <w:rFonts w:ascii="Times New Roman" w:hAnsi="Times New Roman" w:cs="Times New Roman"/>
          <w:sz w:val="24"/>
        </w:rPr>
        <w:t>о</w:t>
      </w:r>
      <w:r w:rsidRPr="00DD59E8">
        <w:rPr>
          <w:rFonts w:ascii="Times New Roman" w:hAnsi="Times New Roman" w:cs="Times New Roman"/>
          <w:sz w:val="24"/>
        </w:rPr>
        <w:t>дуктивными качествами. Обычно они передаются по наследству, но многие из них фо</w:t>
      </w:r>
      <w:r w:rsidRPr="00DD59E8">
        <w:rPr>
          <w:rFonts w:ascii="Times New Roman" w:hAnsi="Times New Roman" w:cs="Times New Roman"/>
          <w:sz w:val="24"/>
        </w:rPr>
        <w:t>р</w:t>
      </w:r>
      <w:r w:rsidRPr="00DD59E8">
        <w:rPr>
          <w:rFonts w:ascii="Times New Roman" w:hAnsi="Times New Roman" w:cs="Times New Roman"/>
          <w:sz w:val="24"/>
        </w:rPr>
        <w:t>мируются под воздействием окружающей среды.</w:t>
      </w:r>
    </w:p>
    <w:p w:rsidR="00DD59E8" w:rsidRPr="00DD59E8" w:rsidRDefault="00DD59E8" w:rsidP="00DD59E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E0FA8" w:rsidRPr="000E0FA8" w:rsidRDefault="000E0FA8" w:rsidP="0056154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E0FA8">
        <w:rPr>
          <w:rFonts w:ascii="Times New Roman" w:hAnsi="Times New Roman" w:cs="Times New Roman"/>
          <w:b/>
          <w:sz w:val="28"/>
        </w:rPr>
        <w:t>Перепеловодство</w:t>
      </w:r>
      <w:proofErr w:type="spellEnd"/>
    </w:p>
    <w:p w:rsidR="00C2063E" w:rsidRDefault="00C2063E" w:rsidP="00DD59E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D59E8">
        <w:rPr>
          <w:rFonts w:ascii="Times New Roman" w:hAnsi="Times New Roman" w:cs="Times New Roman"/>
          <w:b/>
          <w:sz w:val="28"/>
        </w:rPr>
        <w:t>Белоногова</w:t>
      </w:r>
      <w:r w:rsidR="00DD59E8" w:rsidRPr="00DD59E8">
        <w:rPr>
          <w:rFonts w:ascii="Times New Roman" w:hAnsi="Times New Roman" w:cs="Times New Roman"/>
          <w:b/>
          <w:sz w:val="28"/>
        </w:rPr>
        <w:t>,</w:t>
      </w:r>
      <w:r w:rsidRPr="00DD59E8">
        <w:rPr>
          <w:rFonts w:ascii="Times New Roman" w:hAnsi="Times New Roman" w:cs="Times New Roman"/>
          <w:b/>
          <w:sz w:val="28"/>
        </w:rPr>
        <w:t xml:space="preserve"> А.</w:t>
      </w:r>
      <w:r w:rsidR="00DD59E8" w:rsidRPr="00DD59E8">
        <w:rPr>
          <w:rFonts w:ascii="Times New Roman" w:hAnsi="Times New Roman" w:cs="Times New Roman"/>
          <w:b/>
          <w:sz w:val="28"/>
        </w:rPr>
        <w:t xml:space="preserve"> </w:t>
      </w:r>
      <w:r w:rsidRPr="00DD59E8">
        <w:rPr>
          <w:rFonts w:ascii="Times New Roman" w:hAnsi="Times New Roman" w:cs="Times New Roman"/>
          <w:b/>
          <w:sz w:val="28"/>
        </w:rPr>
        <w:t>Н.</w:t>
      </w:r>
      <w:r w:rsidRPr="00DD59E8">
        <w:rPr>
          <w:rFonts w:ascii="Times New Roman" w:hAnsi="Times New Roman" w:cs="Times New Roman"/>
          <w:sz w:val="28"/>
        </w:rPr>
        <w:t xml:space="preserve"> О</w:t>
      </w:r>
      <w:r w:rsidR="00DD59E8" w:rsidRPr="00DD59E8">
        <w:rPr>
          <w:rFonts w:ascii="Times New Roman" w:hAnsi="Times New Roman" w:cs="Times New Roman"/>
          <w:sz w:val="28"/>
        </w:rPr>
        <w:t>рганолептические показатели мяса перепелов при морфологических изменениях печени</w:t>
      </w:r>
      <w:r w:rsidR="00DD59E8">
        <w:rPr>
          <w:rFonts w:ascii="Times New Roman" w:hAnsi="Times New Roman" w:cs="Times New Roman"/>
          <w:sz w:val="28"/>
        </w:rPr>
        <w:t xml:space="preserve"> </w:t>
      </w:r>
      <w:r w:rsidRPr="00DD59E8">
        <w:rPr>
          <w:rFonts w:ascii="Times New Roman" w:hAnsi="Times New Roman" w:cs="Times New Roman"/>
          <w:sz w:val="28"/>
        </w:rPr>
        <w:t xml:space="preserve">/ </w:t>
      </w:r>
      <w:r w:rsidR="00DD59E8" w:rsidRPr="00DD59E8">
        <w:rPr>
          <w:rFonts w:ascii="Times New Roman" w:hAnsi="Times New Roman" w:cs="Times New Roman"/>
          <w:sz w:val="28"/>
        </w:rPr>
        <w:t>А.</w:t>
      </w:r>
      <w:r w:rsidR="00DD59E8">
        <w:rPr>
          <w:rFonts w:ascii="Times New Roman" w:hAnsi="Times New Roman" w:cs="Times New Roman"/>
          <w:sz w:val="28"/>
        </w:rPr>
        <w:t xml:space="preserve"> </w:t>
      </w:r>
      <w:r w:rsidR="00DD59E8" w:rsidRPr="00DD59E8">
        <w:rPr>
          <w:rFonts w:ascii="Times New Roman" w:hAnsi="Times New Roman" w:cs="Times New Roman"/>
          <w:sz w:val="28"/>
        </w:rPr>
        <w:t>Н.</w:t>
      </w:r>
      <w:r w:rsidR="00DD59E8">
        <w:rPr>
          <w:rFonts w:ascii="Times New Roman" w:hAnsi="Times New Roman" w:cs="Times New Roman"/>
          <w:sz w:val="28"/>
        </w:rPr>
        <w:t xml:space="preserve"> </w:t>
      </w:r>
      <w:r w:rsidRPr="00DD59E8">
        <w:rPr>
          <w:rFonts w:ascii="Times New Roman" w:hAnsi="Times New Roman" w:cs="Times New Roman"/>
          <w:sz w:val="28"/>
        </w:rPr>
        <w:t xml:space="preserve">Белоногова, </w:t>
      </w:r>
      <w:r w:rsidR="00DD59E8" w:rsidRPr="00DD59E8">
        <w:rPr>
          <w:rFonts w:ascii="Times New Roman" w:hAnsi="Times New Roman" w:cs="Times New Roman"/>
          <w:sz w:val="28"/>
        </w:rPr>
        <w:t>Д.</w:t>
      </w:r>
      <w:r w:rsidR="00DD59E8">
        <w:rPr>
          <w:rFonts w:ascii="Times New Roman" w:hAnsi="Times New Roman" w:cs="Times New Roman"/>
          <w:sz w:val="28"/>
        </w:rPr>
        <w:t xml:space="preserve"> </w:t>
      </w:r>
      <w:r w:rsidR="00DD59E8" w:rsidRPr="00DD59E8">
        <w:rPr>
          <w:rFonts w:ascii="Times New Roman" w:hAnsi="Times New Roman" w:cs="Times New Roman"/>
          <w:sz w:val="28"/>
        </w:rPr>
        <w:t>В.</w:t>
      </w:r>
      <w:r w:rsidR="00DD59E8">
        <w:rPr>
          <w:rFonts w:ascii="Times New Roman" w:hAnsi="Times New Roman" w:cs="Times New Roman"/>
          <w:sz w:val="28"/>
        </w:rPr>
        <w:t xml:space="preserve"> </w:t>
      </w:r>
      <w:r w:rsidRPr="00DD59E8">
        <w:rPr>
          <w:rFonts w:ascii="Times New Roman" w:hAnsi="Times New Roman" w:cs="Times New Roman"/>
          <w:sz w:val="28"/>
        </w:rPr>
        <w:t xml:space="preserve">Кононов, </w:t>
      </w:r>
      <w:r w:rsidR="00DD59E8" w:rsidRPr="00DD59E8">
        <w:rPr>
          <w:rFonts w:ascii="Times New Roman" w:hAnsi="Times New Roman" w:cs="Times New Roman"/>
          <w:sz w:val="28"/>
        </w:rPr>
        <w:t>В.</w:t>
      </w:r>
      <w:r w:rsidR="00DD59E8">
        <w:rPr>
          <w:rFonts w:ascii="Times New Roman" w:hAnsi="Times New Roman" w:cs="Times New Roman"/>
          <w:sz w:val="28"/>
        </w:rPr>
        <w:t xml:space="preserve"> </w:t>
      </w:r>
      <w:r w:rsidR="00DD59E8" w:rsidRPr="00DD59E8">
        <w:rPr>
          <w:rFonts w:ascii="Times New Roman" w:hAnsi="Times New Roman" w:cs="Times New Roman"/>
          <w:sz w:val="28"/>
        </w:rPr>
        <w:t>В.</w:t>
      </w:r>
      <w:r w:rsidR="00DD59E8">
        <w:rPr>
          <w:rFonts w:ascii="Times New Roman" w:hAnsi="Times New Roman" w:cs="Times New Roman"/>
          <w:sz w:val="28"/>
        </w:rPr>
        <w:t xml:space="preserve"> </w:t>
      </w:r>
      <w:r w:rsidRPr="00DD59E8">
        <w:rPr>
          <w:rFonts w:ascii="Times New Roman" w:hAnsi="Times New Roman" w:cs="Times New Roman"/>
          <w:sz w:val="28"/>
        </w:rPr>
        <w:t xml:space="preserve">Егорычев </w:t>
      </w:r>
      <w:r w:rsidR="00DD59E8">
        <w:rPr>
          <w:rFonts w:ascii="Times New Roman" w:hAnsi="Times New Roman" w:cs="Times New Roman"/>
          <w:sz w:val="28"/>
        </w:rPr>
        <w:t>//</w:t>
      </w:r>
      <w:r w:rsidRPr="00DD59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59E8">
        <w:rPr>
          <w:rFonts w:ascii="Times New Roman" w:hAnsi="Times New Roman" w:cs="Times New Roman"/>
          <w:sz w:val="28"/>
        </w:rPr>
        <w:t>В</w:t>
      </w:r>
      <w:r w:rsidR="00DD59E8" w:rsidRPr="00DD59E8">
        <w:rPr>
          <w:rFonts w:ascii="Times New Roman" w:hAnsi="Times New Roman" w:cs="Times New Roman"/>
          <w:sz w:val="28"/>
        </w:rPr>
        <w:t>естн</w:t>
      </w:r>
      <w:proofErr w:type="spellEnd"/>
      <w:r w:rsidR="00333348">
        <w:rPr>
          <w:rFonts w:ascii="Times New Roman" w:hAnsi="Times New Roman" w:cs="Times New Roman"/>
          <w:sz w:val="28"/>
        </w:rPr>
        <w:t>.</w:t>
      </w:r>
      <w:r w:rsidRPr="00DD59E8">
        <w:rPr>
          <w:rFonts w:ascii="Times New Roman" w:hAnsi="Times New Roman" w:cs="Times New Roman"/>
          <w:sz w:val="28"/>
        </w:rPr>
        <w:t xml:space="preserve"> АПК </w:t>
      </w:r>
      <w:proofErr w:type="spellStart"/>
      <w:r w:rsidRPr="00DD59E8">
        <w:rPr>
          <w:rFonts w:ascii="Times New Roman" w:hAnsi="Times New Roman" w:cs="Times New Roman"/>
          <w:sz w:val="28"/>
        </w:rPr>
        <w:t>В</w:t>
      </w:r>
      <w:r w:rsidR="00DD59E8" w:rsidRPr="00DD59E8">
        <w:rPr>
          <w:rFonts w:ascii="Times New Roman" w:hAnsi="Times New Roman" w:cs="Times New Roman"/>
          <w:sz w:val="28"/>
        </w:rPr>
        <w:t>ерхневолжья</w:t>
      </w:r>
      <w:proofErr w:type="spellEnd"/>
      <w:r w:rsidR="00DD59E8" w:rsidRPr="00DD59E8">
        <w:rPr>
          <w:rFonts w:ascii="Times New Roman" w:hAnsi="Times New Roman" w:cs="Times New Roman"/>
          <w:sz w:val="28"/>
        </w:rPr>
        <w:t xml:space="preserve">. </w:t>
      </w:r>
      <w:r w:rsidRPr="00DD59E8">
        <w:rPr>
          <w:rFonts w:ascii="Times New Roman" w:hAnsi="Times New Roman" w:cs="Times New Roman"/>
          <w:sz w:val="28"/>
        </w:rPr>
        <w:t xml:space="preserve">– 2017. </w:t>
      </w:r>
      <w:r w:rsidR="00DD59E8">
        <w:rPr>
          <w:rFonts w:ascii="Times New Roman" w:hAnsi="Times New Roman" w:cs="Times New Roman"/>
          <w:sz w:val="28"/>
        </w:rPr>
        <w:t>–</w:t>
      </w:r>
      <w:r w:rsidRPr="00DD59E8">
        <w:rPr>
          <w:rFonts w:ascii="Times New Roman" w:hAnsi="Times New Roman" w:cs="Times New Roman"/>
          <w:sz w:val="28"/>
        </w:rPr>
        <w:t xml:space="preserve"> №</w:t>
      </w:r>
      <w:r w:rsidR="00DD59E8">
        <w:rPr>
          <w:rFonts w:ascii="Times New Roman" w:hAnsi="Times New Roman" w:cs="Times New Roman"/>
          <w:sz w:val="28"/>
        </w:rPr>
        <w:t xml:space="preserve"> </w:t>
      </w:r>
      <w:r w:rsidRPr="00DD59E8">
        <w:rPr>
          <w:rFonts w:ascii="Times New Roman" w:hAnsi="Times New Roman" w:cs="Times New Roman"/>
          <w:sz w:val="28"/>
        </w:rPr>
        <w:t>3. – С.</w:t>
      </w:r>
      <w:r w:rsidR="00DD59E8">
        <w:rPr>
          <w:rFonts w:ascii="Times New Roman" w:hAnsi="Times New Roman" w:cs="Times New Roman"/>
          <w:sz w:val="28"/>
        </w:rPr>
        <w:t xml:space="preserve"> </w:t>
      </w:r>
      <w:r w:rsidRPr="00DD59E8">
        <w:rPr>
          <w:rFonts w:ascii="Times New Roman" w:hAnsi="Times New Roman" w:cs="Times New Roman"/>
          <w:sz w:val="28"/>
        </w:rPr>
        <w:t xml:space="preserve">22-26. </w:t>
      </w:r>
    </w:p>
    <w:p w:rsidR="00DB2631" w:rsidRPr="00DB2631" w:rsidRDefault="00DB2631" w:rsidP="00DD59E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E0FA8" w:rsidRPr="000E0FA8" w:rsidRDefault="00C21F83" w:rsidP="000E0FA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E0FA8">
        <w:rPr>
          <w:rFonts w:ascii="Times New Roman" w:hAnsi="Times New Roman" w:cs="Times New Roman"/>
          <w:b/>
          <w:sz w:val="28"/>
        </w:rPr>
        <w:t>И</w:t>
      </w:r>
      <w:r w:rsidR="000E0FA8" w:rsidRPr="000E0FA8">
        <w:rPr>
          <w:rFonts w:ascii="Times New Roman" w:hAnsi="Times New Roman" w:cs="Times New Roman"/>
          <w:b/>
          <w:sz w:val="28"/>
        </w:rPr>
        <w:t xml:space="preserve">зменение показателей крови у японских перепелов при выпойке </w:t>
      </w:r>
      <w:proofErr w:type="spellStart"/>
      <w:r w:rsidR="000E0FA8" w:rsidRPr="000E0FA8">
        <w:rPr>
          <w:rFonts w:ascii="Times New Roman" w:hAnsi="Times New Roman" w:cs="Times New Roman"/>
          <w:b/>
          <w:sz w:val="28"/>
        </w:rPr>
        <w:t>метаболазы</w:t>
      </w:r>
      <w:proofErr w:type="spellEnd"/>
      <w:r w:rsidRPr="000E0FA8">
        <w:rPr>
          <w:rFonts w:ascii="Times New Roman" w:hAnsi="Times New Roman" w:cs="Times New Roman"/>
          <w:sz w:val="28"/>
        </w:rPr>
        <w:t xml:space="preserve"> / </w:t>
      </w:r>
      <w:r w:rsidR="000E0FA8" w:rsidRPr="000E0FA8">
        <w:rPr>
          <w:rFonts w:ascii="Times New Roman" w:hAnsi="Times New Roman" w:cs="Times New Roman"/>
          <w:sz w:val="28"/>
        </w:rPr>
        <w:t>О.</w:t>
      </w:r>
      <w:r w:rsidR="000E0FA8">
        <w:rPr>
          <w:rFonts w:ascii="Times New Roman" w:hAnsi="Times New Roman" w:cs="Times New Roman"/>
          <w:sz w:val="28"/>
        </w:rPr>
        <w:t xml:space="preserve"> </w:t>
      </w:r>
      <w:r w:rsidR="000E0FA8" w:rsidRPr="000E0FA8">
        <w:rPr>
          <w:rFonts w:ascii="Times New Roman" w:hAnsi="Times New Roman" w:cs="Times New Roman"/>
          <w:sz w:val="28"/>
        </w:rPr>
        <w:t>М.</w:t>
      </w:r>
      <w:r w:rsidR="000E0F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0FA8">
        <w:rPr>
          <w:rFonts w:ascii="Times New Roman" w:hAnsi="Times New Roman" w:cs="Times New Roman"/>
          <w:sz w:val="28"/>
        </w:rPr>
        <w:t>Авдошина</w:t>
      </w:r>
      <w:proofErr w:type="spellEnd"/>
      <w:r w:rsidR="000E0FA8">
        <w:rPr>
          <w:rFonts w:ascii="Times New Roman" w:hAnsi="Times New Roman" w:cs="Times New Roman"/>
          <w:sz w:val="28"/>
        </w:rPr>
        <w:t xml:space="preserve"> </w:t>
      </w:r>
      <w:r w:rsidR="000E0FA8" w:rsidRPr="000E0FA8">
        <w:rPr>
          <w:rFonts w:ascii="Times New Roman" w:hAnsi="Times New Roman" w:cs="Times New Roman"/>
          <w:sz w:val="28"/>
        </w:rPr>
        <w:t>[</w:t>
      </w:r>
      <w:r w:rsidR="000E0FA8">
        <w:rPr>
          <w:rFonts w:ascii="Times New Roman" w:hAnsi="Times New Roman" w:cs="Times New Roman"/>
          <w:sz w:val="28"/>
        </w:rPr>
        <w:t>и др.</w:t>
      </w:r>
      <w:r w:rsidR="000E0FA8" w:rsidRPr="000E0FA8">
        <w:rPr>
          <w:rFonts w:ascii="Times New Roman" w:hAnsi="Times New Roman" w:cs="Times New Roman"/>
          <w:sz w:val="28"/>
        </w:rPr>
        <w:t>]</w:t>
      </w:r>
      <w:r w:rsidRPr="000E0FA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E0FA8">
        <w:rPr>
          <w:rFonts w:ascii="Times New Roman" w:hAnsi="Times New Roman" w:cs="Times New Roman"/>
          <w:sz w:val="28"/>
        </w:rPr>
        <w:t>Агра</w:t>
      </w:r>
      <w:r w:rsidR="000E0FA8">
        <w:rPr>
          <w:rFonts w:ascii="Times New Roman" w:hAnsi="Times New Roman" w:cs="Times New Roman"/>
          <w:sz w:val="28"/>
        </w:rPr>
        <w:t>р</w:t>
      </w:r>
      <w:proofErr w:type="spellEnd"/>
      <w:r w:rsidR="00333348">
        <w:rPr>
          <w:rFonts w:ascii="Times New Roman" w:hAnsi="Times New Roman" w:cs="Times New Roman"/>
          <w:sz w:val="28"/>
        </w:rPr>
        <w:t>.</w:t>
      </w:r>
      <w:r w:rsidRPr="000E0F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0FA8">
        <w:rPr>
          <w:rFonts w:ascii="Times New Roman" w:hAnsi="Times New Roman" w:cs="Times New Roman"/>
          <w:sz w:val="28"/>
        </w:rPr>
        <w:t>вестн</w:t>
      </w:r>
      <w:proofErr w:type="spellEnd"/>
      <w:r w:rsidR="00333348">
        <w:rPr>
          <w:rFonts w:ascii="Times New Roman" w:hAnsi="Times New Roman" w:cs="Times New Roman"/>
          <w:sz w:val="28"/>
        </w:rPr>
        <w:t>.</w:t>
      </w:r>
      <w:r w:rsidRPr="000E0F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0FA8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0E0FA8">
        <w:rPr>
          <w:rFonts w:ascii="Times New Roman" w:hAnsi="Times New Roman" w:cs="Times New Roman"/>
          <w:sz w:val="28"/>
        </w:rPr>
        <w:t xml:space="preserve">. – 2017. </w:t>
      </w:r>
      <w:r w:rsidR="000E0FA8">
        <w:rPr>
          <w:rFonts w:ascii="Times New Roman" w:hAnsi="Times New Roman" w:cs="Times New Roman"/>
          <w:sz w:val="28"/>
        </w:rPr>
        <w:t>–</w:t>
      </w:r>
      <w:r w:rsidRPr="000E0FA8">
        <w:rPr>
          <w:rFonts w:ascii="Times New Roman" w:hAnsi="Times New Roman" w:cs="Times New Roman"/>
          <w:sz w:val="28"/>
        </w:rPr>
        <w:t xml:space="preserve"> №</w:t>
      </w:r>
      <w:r w:rsidR="000E0FA8">
        <w:rPr>
          <w:rFonts w:ascii="Times New Roman" w:hAnsi="Times New Roman" w:cs="Times New Roman"/>
          <w:sz w:val="28"/>
        </w:rPr>
        <w:t xml:space="preserve"> </w:t>
      </w:r>
      <w:r w:rsidRPr="000E0FA8">
        <w:rPr>
          <w:rFonts w:ascii="Times New Roman" w:hAnsi="Times New Roman" w:cs="Times New Roman"/>
          <w:sz w:val="28"/>
        </w:rPr>
        <w:t>2</w:t>
      </w:r>
      <w:r w:rsidR="000E0FA8">
        <w:rPr>
          <w:rFonts w:ascii="Times New Roman" w:hAnsi="Times New Roman" w:cs="Times New Roman"/>
          <w:sz w:val="28"/>
        </w:rPr>
        <w:t xml:space="preserve"> </w:t>
      </w:r>
      <w:r w:rsidRPr="000E0FA8">
        <w:rPr>
          <w:rFonts w:ascii="Times New Roman" w:hAnsi="Times New Roman" w:cs="Times New Roman"/>
          <w:sz w:val="28"/>
        </w:rPr>
        <w:t xml:space="preserve">(19). – С. 24-29. </w:t>
      </w:r>
    </w:p>
    <w:p w:rsidR="0092461F" w:rsidRDefault="00C21F83" w:rsidP="000E0FA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E0FA8">
        <w:rPr>
          <w:rFonts w:ascii="Times New Roman" w:hAnsi="Times New Roman" w:cs="Times New Roman"/>
          <w:sz w:val="24"/>
        </w:rPr>
        <w:t>Фермерские хозяйства по выращиванию перепелов нуждаются в эффективных д</w:t>
      </w:r>
      <w:r w:rsidRPr="000E0FA8">
        <w:rPr>
          <w:rFonts w:ascii="Times New Roman" w:hAnsi="Times New Roman" w:cs="Times New Roman"/>
          <w:sz w:val="24"/>
        </w:rPr>
        <w:t>о</w:t>
      </w:r>
      <w:r w:rsidRPr="000E0FA8">
        <w:rPr>
          <w:rFonts w:ascii="Times New Roman" w:hAnsi="Times New Roman" w:cs="Times New Roman"/>
          <w:sz w:val="24"/>
        </w:rPr>
        <w:t>бавках, улучшающих обмен веществ, повышающих устойчивость к стрессу и обеспеч</w:t>
      </w:r>
      <w:r w:rsidRPr="000E0FA8">
        <w:rPr>
          <w:rFonts w:ascii="Times New Roman" w:hAnsi="Times New Roman" w:cs="Times New Roman"/>
          <w:sz w:val="24"/>
        </w:rPr>
        <w:t>и</w:t>
      </w:r>
      <w:r w:rsidRPr="000E0FA8">
        <w:rPr>
          <w:rFonts w:ascii="Times New Roman" w:hAnsi="Times New Roman" w:cs="Times New Roman"/>
          <w:sz w:val="24"/>
        </w:rPr>
        <w:t>вающих безопасность производимой продукции. Целью работы явилось изучение возде</w:t>
      </w:r>
      <w:r w:rsidRPr="000E0FA8">
        <w:rPr>
          <w:rFonts w:ascii="Times New Roman" w:hAnsi="Times New Roman" w:cs="Times New Roman"/>
          <w:sz w:val="24"/>
        </w:rPr>
        <w:t>й</w:t>
      </w:r>
      <w:r w:rsidRPr="000E0FA8">
        <w:rPr>
          <w:rFonts w:ascii="Times New Roman" w:hAnsi="Times New Roman" w:cs="Times New Roman"/>
          <w:sz w:val="24"/>
        </w:rPr>
        <w:t xml:space="preserve">ствия </w:t>
      </w:r>
      <w:proofErr w:type="spellStart"/>
      <w:r w:rsidRPr="000E0FA8">
        <w:rPr>
          <w:rFonts w:ascii="Times New Roman" w:hAnsi="Times New Roman" w:cs="Times New Roman"/>
          <w:sz w:val="24"/>
        </w:rPr>
        <w:t>метаболазы</w:t>
      </w:r>
      <w:proofErr w:type="spellEnd"/>
      <w:r w:rsidRPr="000E0FA8">
        <w:rPr>
          <w:rFonts w:ascii="Times New Roman" w:hAnsi="Times New Roman" w:cs="Times New Roman"/>
          <w:sz w:val="24"/>
        </w:rPr>
        <w:t xml:space="preserve"> на гематологические и биохимические показатели крови перепелов. И</w:t>
      </w:r>
      <w:r w:rsidRPr="000E0FA8">
        <w:rPr>
          <w:rFonts w:ascii="Times New Roman" w:hAnsi="Times New Roman" w:cs="Times New Roman"/>
          <w:sz w:val="24"/>
        </w:rPr>
        <w:t>с</w:t>
      </w:r>
      <w:r w:rsidRPr="000E0FA8">
        <w:rPr>
          <w:rFonts w:ascii="Times New Roman" w:hAnsi="Times New Roman" w:cs="Times New Roman"/>
          <w:sz w:val="24"/>
        </w:rPr>
        <w:t>следование выполнено на базе фермерского хозяйства «Солнечная перепёлка» (г. Иван</w:t>
      </w:r>
      <w:r w:rsidRPr="000E0FA8">
        <w:rPr>
          <w:rFonts w:ascii="Times New Roman" w:hAnsi="Times New Roman" w:cs="Times New Roman"/>
          <w:sz w:val="24"/>
        </w:rPr>
        <w:t>о</w:t>
      </w:r>
      <w:r w:rsidRPr="000E0FA8">
        <w:rPr>
          <w:rFonts w:ascii="Times New Roman" w:hAnsi="Times New Roman" w:cs="Times New Roman"/>
          <w:sz w:val="24"/>
        </w:rPr>
        <w:t xml:space="preserve">во) с привлечением стандартных методик исследования крови и сыворотки. Основанием для выбора препарата послужил его состав, благодаря которому </w:t>
      </w:r>
      <w:proofErr w:type="spellStart"/>
      <w:r w:rsidRPr="000E0FA8">
        <w:rPr>
          <w:rFonts w:ascii="Times New Roman" w:hAnsi="Times New Roman" w:cs="Times New Roman"/>
          <w:sz w:val="24"/>
        </w:rPr>
        <w:t>метаболаза</w:t>
      </w:r>
      <w:proofErr w:type="spellEnd"/>
      <w:r w:rsidRPr="000E0FA8">
        <w:rPr>
          <w:rFonts w:ascii="Times New Roman" w:hAnsi="Times New Roman" w:cs="Times New Roman"/>
          <w:sz w:val="24"/>
        </w:rPr>
        <w:t xml:space="preserve"> обладает ст</w:t>
      </w:r>
      <w:r w:rsidRPr="000E0FA8">
        <w:rPr>
          <w:rFonts w:ascii="Times New Roman" w:hAnsi="Times New Roman" w:cs="Times New Roman"/>
          <w:sz w:val="24"/>
        </w:rPr>
        <w:t>и</w:t>
      </w:r>
      <w:r w:rsidRPr="000E0FA8">
        <w:rPr>
          <w:rFonts w:ascii="Times New Roman" w:hAnsi="Times New Roman" w:cs="Times New Roman"/>
          <w:sz w:val="24"/>
        </w:rPr>
        <w:t xml:space="preserve">мулирующим, </w:t>
      </w:r>
      <w:proofErr w:type="spellStart"/>
      <w:r w:rsidRPr="000E0FA8">
        <w:rPr>
          <w:rFonts w:ascii="Times New Roman" w:hAnsi="Times New Roman" w:cs="Times New Roman"/>
          <w:sz w:val="24"/>
        </w:rPr>
        <w:t>антигипоксантным</w:t>
      </w:r>
      <w:proofErr w:type="spellEnd"/>
      <w:r w:rsidRPr="000E0FA8">
        <w:rPr>
          <w:rFonts w:ascii="Times New Roman" w:hAnsi="Times New Roman" w:cs="Times New Roman"/>
          <w:sz w:val="24"/>
        </w:rPr>
        <w:t xml:space="preserve">, антиоксидантным, </w:t>
      </w:r>
      <w:proofErr w:type="spellStart"/>
      <w:r w:rsidRPr="000E0FA8">
        <w:rPr>
          <w:rFonts w:ascii="Times New Roman" w:hAnsi="Times New Roman" w:cs="Times New Roman"/>
          <w:sz w:val="24"/>
        </w:rPr>
        <w:t>противострессовым</w:t>
      </w:r>
      <w:proofErr w:type="spellEnd"/>
      <w:r w:rsidRPr="000E0FA8">
        <w:rPr>
          <w:rFonts w:ascii="Times New Roman" w:hAnsi="Times New Roman" w:cs="Times New Roman"/>
          <w:sz w:val="24"/>
        </w:rPr>
        <w:t xml:space="preserve"> действием. Ко</w:t>
      </w:r>
      <w:r w:rsidRPr="000E0FA8">
        <w:rPr>
          <w:rFonts w:ascii="Times New Roman" w:hAnsi="Times New Roman" w:cs="Times New Roman"/>
          <w:sz w:val="24"/>
        </w:rPr>
        <w:t>н</w:t>
      </w:r>
      <w:r w:rsidRPr="000E0FA8">
        <w:rPr>
          <w:rFonts w:ascii="Times New Roman" w:hAnsi="Times New Roman" w:cs="Times New Roman"/>
          <w:sz w:val="24"/>
        </w:rPr>
        <w:t xml:space="preserve">трольные группы 1 и 3, получали основной рацион; опытные группы получали с питьевой водой </w:t>
      </w:r>
      <w:proofErr w:type="spellStart"/>
      <w:r w:rsidRPr="000E0FA8">
        <w:rPr>
          <w:rFonts w:ascii="Times New Roman" w:hAnsi="Times New Roman" w:cs="Times New Roman"/>
          <w:sz w:val="24"/>
        </w:rPr>
        <w:t>метаболазу</w:t>
      </w:r>
      <w:proofErr w:type="spellEnd"/>
      <w:r w:rsidRPr="000E0FA8">
        <w:rPr>
          <w:rFonts w:ascii="Times New Roman" w:hAnsi="Times New Roman" w:cs="Times New Roman"/>
          <w:sz w:val="24"/>
        </w:rPr>
        <w:t xml:space="preserve"> в дозе 0,5 мл на голову, 2 группа в течение 14 дней, 4 - в течение 28 дней. При выпойке </w:t>
      </w:r>
      <w:proofErr w:type="spellStart"/>
      <w:r w:rsidRPr="000E0FA8">
        <w:rPr>
          <w:rFonts w:ascii="Times New Roman" w:hAnsi="Times New Roman" w:cs="Times New Roman"/>
          <w:sz w:val="24"/>
        </w:rPr>
        <w:t>метаболазы</w:t>
      </w:r>
      <w:proofErr w:type="spellEnd"/>
      <w:r w:rsidRPr="000E0FA8">
        <w:rPr>
          <w:rFonts w:ascii="Times New Roman" w:hAnsi="Times New Roman" w:cs="Times New Roman"/>
          <w:sz w:val="24"/>
        </w:rPr>
        <w:t xml:space="preserve"> в опытных группах отмечена тенденция к увеличению концентрации гемоглобина в эритроцитах на 4,9 % и 1,8 % и количества эритроцитов в крови на 3,45 % и 10,65 %. </w:t>
      </w:r>
      <w:proofErr w:type="spellStart"/>
      <w:r w:rsidRPr="000E0FA8">
        <w:rPr>
          <w:rFonts w:ascii="Times New Roman" w:hAnsi="Times New Roman" w:cs="Times New Roman"/>
          <w:sz w:val="24"/>
        </w:rPr>
        <w:t>Метаболаза</w:t>
      </w:r>
      <w:proofErr w:type="spellEnd"/>
      <w:r w:rsidRPr="000E0FA8">
        <w:rPr>
          <w:rFonts w:ascii="Times New Roman" w:hAnsi="Times New Roman" w:cs="Times New Roman"/>
          <w:sz w:val="24"/>
        </w:rPr>
        <w:t xml:space="preserve"> стимулирует повышение общего белка на 8,7-8,8 % и альбумина в крови, белкового коэффициента, что является важным показателем внекл</w:t>
      </w:r>
      <w:r w:rsidRPr="000E0FA8">
        <w:rPr>
          <w:rFonts w:ascii="Times New Roman" w:hAnsi="Times New Roman" w:cs="Times New Roman"/>
          <w:sz w:val="24"/>
        </w:rPr>
        <w:t>е</w:t>
      </w:r>
      <w:r w:rsidRPr="000E0FA8">
        <w:rPr>
          <w:rFonts w:ascii="Times New Roman" w:hAnsi="Times New Roman" w:cs="Times New Roman"/>
          <w:sz w:val="24"/>
        </w:rPr>
        <w:t xml:space="preserve">точной антиоксидантной защиты. На 14 сутки выпойки </w:t>
      </w:r>
      <w:proofErr w:type="spellStart"/>
      <w:r w:rsidRPr="000E0FA8">
        <w:rPr>
          <w:rFonts w:ascii="Times New Roman" w:hAnsi="Times New Roman" w:cs="Times New Roman"/>
          <w:sz w:val="24"/>
        </w:rPr>
        <w:t>метаболазы</w:t>
      </w:r>
      <w:proofErr w:type="spellEnd"/>
      <w:r w:rsidRPr="000E0FA8">
        <w:rPr>
          <w:rFonts w:ascii="Times New Roman" w:hAnsi="Times New Roman" w:cs="Times New Roman"/>
          <w:sz w:val="24"/>
        </w:rPr>
        <w:t xml:space="preserve"> перепелкам-несушкам обозначилась тенденция к уменьшению триглицеридов и </w:t>
      </w:r>
      <w:proofErr w:type="spellStart"/>
      <w:r w:rsidRPr="000E0FA8">
        <w:rPr>
          <w:rFonts w:ascii="Times New Roman" w:hAnsi="Times New Roman" w:cs="Times New Roman"/>
          <w:sz w:val="24"/>
        </w:rPr>
        <w:t>холестерола</w:t>
      </w:r>
      <w:proofErr w:type="spellEnd"/>
      <w:r w:rsidRPr="000E0FA8">
        <w:rPr>
          <w:rFonts w:ascii="Times New Roman" w:hAnsi="Times New Roman" w:cs="Times New Roman"/>
          <w:sz w:val="24"/>
        </w:rPr>
        <w:t xml:space="preserve">, а на 28 сутки их количество достоверно сократилось на 8,9 % и 7,3 %. </w:t>
      </w:r>
      <w:proofErr w:type="spellStart"/>
      <w:r w:rsidRPr="000E0FA8">
        <w:rPr>
          <w:rFonts w:ascii="Times New Roman" w:hAnsi="Times New Roman" w:cs="Times New Roman"/>
          <w:sz w:val="24"/>
        </w:rPr>
        <w:t>Метаболаза</w:t>
      </w:r>
      <w:proofErr w:type="spellEnd"/>
      <w:r w:rsidRPr="000E0FA8">
        <w:rPr>
          <w:rFonts w:ascii="Times New Roman" w:hAnsi="Times New Roman" w:cs="Times New Roman"/>
          <w:sz w:val="24"/>
        </w:rPr>
        <w:t xml:space="preserve"> не оказала негативного воздействия на содержание мочевой кислоты, активность </w:t>
      </w:r>
      <w:proofErr w:type="spellStart"/>
      <w:r w:rsidRPr="000E0FA8">
        <w:rPr>
          <w:rFonts w:ascii="Times New Roman" w:hAnsi="Times New Roman" w:cs="Times New Roman"/>
          <w:sz w:val="24"/>
        </w:rPr>
        <w:t>трансаминаз</w:t>
      </w:r>
      <w:proofErr w:type="spellEnd"/>
      <w:r w:rsidRPr="000E0FA8">
        <w:rPr>
          <w:rFonts w:ascii="Times New Roman" w:hAnsi="Times New Roman" w:cs="Times New Roman"/>
          <w:sz w:val="24"/>
        </w:rPr>
        <w:t>, способствовала снижению щелочной фосфатазы в опытных группах на 4,3 % и 5,6 %, стимулировала я</w:t>
      </w:r>
      <w:r w:rsidRPr="000E0FA8">
        <w:rPr>
          <w:rFonts w:ascii="Times New Roman" w:hAnsi="Times New Roman" w:cs="Times New Roman"/>
          <w:sz w:val="24"/>
        </w:rPr>
        <w:t>й</w:t>
      </w:r>
      <w:r w:rsidRPr="000E0FA8">
        <w:rPr>
          <w:rFonts w:ascii="Times New Roman" w:hAnsi="Times New Roman" w:cs="Times New Roman"/>
          <w:sz w:val="24"/>
        </w:rPr>
        <w:t xml:space="preserve">ценоскость. </w:t>
      </w:r>
      <w:proofErr w:type="gramStart"/>
      <w:r w:rsidRPr="000E0FA8">
        <w:rPr>
          <w:rFonts w:ascii="Times New Roman" w:hAnsi="Times New Roman" w:cs="Times New Roman"/>
          <w:sz w:val="24"/>
        </w:rPr>
        <w:t xml:space="preserve">Выводы: </w:t>
      </w:r>
      <w:proofErr w:type="spellStart"/>
      <w:r w:rsidRPr="000E0FA8">
        <w:rPr>
          <w:rFonts w:ascii="Times New Roman" w:hAnsi="Times New Roman" w:cs="Times New Roman"/>
          <w:sz w:val="24"/>
        </w:rPr>
        <w:t>метаболаза</w:t>
      </w:r>
      <w:proofErr w:type="spellEnd"/>
      <w:r w:rsidRPr="000E0FA8">
        <w:rPr>
          <w:rFonts w:ascii="Times New Roman" w:hAnsi="Times New Roman" w:cs="Times New Roman"/>
          <w:sz w:val="24"/>
        </w:rPr>
        <w:t xml:space="preserve"> оказала положительное влияние на гемопоэтические и биохимические показатели крови, проявившиеся стимуляцией </w:t>
      </w:r>
      <w:proofErr w:type="spellStart"/>
      <w:r w:rsidRPr="000E0FA8">
        <w:rPr>
          <w:rFonts w:ascii="Times New Roman" w:hAnsi="Times New Roman" w:cs="Times New Roman"/>
          <w:sz w:val="24"/>
        </w:rPr>
        <w:t>эритропоэза</w:t>
      </w:r>
      <w:proofErr w:type="spellEnd"/>
      <w:r w:rsidRPr="000E0FA8">
        <w:rPr>
          <w:rFonts w:ascii="Times New Roman" w:hAnsi="Times New Roman" w:cs="Times New Roman"/>
          <w:sz w:val="24"/>
        </w:rPr>
        <w:t xml:space="preserve"> в тенденции увеличения концентрации эритроцитов и насыщении их гемоглобином; повышением бе</w:t>
      </w:r>
      <w:r w:rsidRPr="000E0FA8">
        <w:rPr>
          <w:rFonts w:ascii="Times New Roman" w:hAnsi="Times New Roman" w:cs="Times New Roman"/>
          <w:sz w:val="24"/>
        </w:rPr>
        <w:t>л</w:t>
      </w:r>
      <w:r w:rsidRPr="000E0FA8">
        <w:rPr>
          <w:rFonts w:ascii="Times New Roman" w:hAnsi="Times New Roman" w:cs="Times New Roman"/>
          <w:sz w:val="24"/>
        </w:rPr>
        <w:t xml:space="preserve">кового резерва организма, накоплением общего белка и альбумина в сыворотке крови; урегулированием энергетического обмена и нормализацией соотношения </w:t>
      </w:r>
      <w:proofErr w:type="spellStart"/>
      <w:r w:rsidRPr="000E0FA8">
        <w:rPr>
          <w:rFonts w:ascii="Times New Roman" w:hAnsi="Times New Roman" w:cs="Times New Roman"/>
          <w:sz w:val="24"/>
        </w:rPr>
        <w:t>холестерола</w:t>
      </w:r>
      <w:proofErr w:type="spellEnd"/>
      <w:r w:rsidRPr="000E0FA8">
        <w:rPr>
          <w:rFonts w:ascii="Times New Roman" w:hAnsi="Times New Roman" w:cs="Times New Roman"/>
          <w:sz w:val="24"/>
        </w:rPr>
        <w:t xml:space="preserve"> и триглицеридов; поддержанием концентрации мочевой кислоты на постоянном уровне;</w:t>
      </w:r>
      <w:proofErr w:type="gramEnd"/>
      <w:r w:rsidRPr="000E0FA8">
        <w:rPr>
          <w:rFonts w:ascii="Times New Roman" w:hAnsi="Times New Roman" w:cs="Times New Roman"/>
          <w:sz w:val="24"/>
        </w:rPr>
        <w:t xml:space="preserve"> с</w:t>
      </w:r>
      <w:r w:rsidRPr="000E0FA8">
        <w:rPr>
          <w:rFonts w:ascii="Times New Roman" w:hAnsi="Times New Roman" w:cs="Times New Roman"/>
          <w:sz w:val="24"/>
        </w:rPr>
        <w:t>о</w:t>
      </w:r>
      <w:r w:rsidRPr="000E0FA8">
        <w:rPr>
          <w:rFonts w:ascii="Times New Roman" w:hAnsi="Times New Roman" w:cs="Times New Roman"/>
          <w:sz w:val="24"/>
        </w:rPr>
        <w:t xml:space="preserve">хранением скорости реакции </w:t>
      </w:r>
      <w:proofErr w:type="spellStart"/>
      <w:r w:rsidRPr="000E0FA8">
        <w:rPr>
          <w:rFonts w:ascii="Times New Roman" w:hAnsi="Times New Roman" w:cs="Times New Roman"/>
          <w:sz w:val="24"/>
        </w:rPr>
        <w:t>трансаминаз</w:t>
      </w:r>
      <w:proofErr w:type="spellEnd"/>
      <w:r w:rsidRPr="000E0FA8">
        <w:rPr>
          <w:rFonts w:ascii="Times New Roman" w:hAnsi="Times New Roman" w:cs="Times New Roman"/>
          <w:sz w:val="24"/>
        </w:rPr>
        <w:t>; снижением каталитической активности щело</w:t>
      </w:r>
      <w:r w:rsidRPr="000E0FA8">
        <w:rPr>
          <w:rFonts w:ascii="Times New Roman" w:hAnsi="Times New Roman" w:cs="Times New Roman"/>
          <w:sz w:val="24"/>
        </w:rPr>
        <w:t>ч</w:t>
      </w:r>
      <w:r w:rsidRPr="000E0FA8">
        <w:rPr>
          <w:rFonts w:ascii="Times New Roman" w:hAnsi="Times New Roman" w:cs="Times New Roman"/>
          <w:sz w:val="24"/>
        </w:rPr>
        <w:t>ной фосфатазы.</w:t>
      </w:r>
    </w:p>
    <w:p w:rsidR="000E0FA8" w:rsidRPr="000E0FA8" w:rsidRDefault="000E0FA8" w:rsidP="000E0FA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897727" w:rsidRDefault="00897727" w:rsidP="0089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06">
        <w:rPr>
          <w:rFonts w:ascii="Times New Roman" w:hAnsi="Times New Roman" w:cs="Times New Roman"/>
          <w:b/>
          <w:sz w:val="28"/>
          <w:szCs w:val="28"/>
        </w:rPr>
        <w:t>Царенко, П. П.</w:t>
      </w:r>
      <w:r w:rsidRPr="00E02606">
        <w:rPr>
          <w:rFonts w:ascii="Times New Roman" w:hAnsi="Times New Roman" w:cs="Times New Roman"/>
          <w:sz w:val="28"/>
          <w:szCs w:val="28"/>
        </w:rPr>
        <w:t xml:space="preserve"> Влияние качества и условий хранения куриных и пер</w:t>
      </w:r>
      <w:r w:rsidRPr="00E02606">
        <w:rPr>
          <w:rFonts w:ascii="Times New Roman" w:hAnsi="Times New Roman" w:cs="Times New Roman"/>
          <w:sz w:val="28"/>
          <w:szCs w:val="28"/>
        </w:rPr>
        <w:t>е</w:t>
      </w:r>
      <w:r w:rsidRPr="00E02606">
        <w:rPr>
          <w:rFonts w:ascii="Times New Roman" w:hAnsi="Times New Roman" w:cs="Times New Roman"/>
          <w:sz w:val="28"/>
          <w:szCs w:val="28"/>
        </w:rPr>
        <w:t xml:space="preserve">пелиных яиц на их сохранность / П. П. Царенко, Л. А. Кулешова // Известия Санкт-петербургского гос. </w:t>
      </w:r>
      <w:proofErr w:type="spellStart"/>
      <w:r w:rsidRPr="00E0260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E02606">
        <w:rPr>
          <w:rFonts w:ascii="Times New Roman" w:hAnsi="Times New Roman" w:cs="Times New Roman"/>
          <w:sz w:val="28"/>
          <w:szCs w:val="28"/>
        </w:rPr>
        <w:t>. ун-та. – 2017. –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606">
        <w:rPr>
          <w:rFonts w:ascii="Times New Roman" w:hAnsi="Times New Roman" w:cs="Times New Roman"/>
          <w:sz w:val="28"/>
          <w:szCs w:val="28"/>
        </w:rPr>
        <w:t>(48). – С. 99-104.</w:t>
      </w:r>
    </w:p>
    <w:p w:rsidR="00333348" w:rsidRPr="00333348" w:rsidRDefault="00333348" w:rsidP="0089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6234B" w:rsidRDefault="00C2063E" w:rsidP="0006234B">
      <w:pPr>
        <w:pStyle w:val="a4"/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5615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Индейководство</w:t>
      </w:r>
      <w:proofErr w:type="spellEnd"/>
    </w:p>
    <w:p w:rsidR="00C2063E" w:rsidRPr="00561547" w:rsidRDefault="00395EDE" w:rsidP="0006234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61547">
        <w:rPr>
          <w:rFonts w:ascii="Times New Roman" w:hAnsi="Times New Roman" w:cs="Times New Roman"/>
          <w:b/>
          <w:sz w:val="28"/>
        </w:rPr>
        <w:t>Воспроизводство тяжелых кроссов индейки</w:t>
      </w:r>
      <w:r w:rsidRPr="00561547">
        <w:rPr>
          <w:rFonts w:ascii="Times New Roman" w:hAnsi="Times New Roman" w:cs="Times New Roman"/>
          <w:sz w:val="28"/>
        </w:rPr>
        <w:t xml:space="preserve"> / А. Киселёв [и др.] // </w:t>
      </w:r>
      <w:r w:rsidRPr="00561547">
        <w:rPr>
          <w:rFonts w:ascii="Times New Roman" w:hAnsi="Times New Roman" w:cs="Times New Roman"/>
          <w:sz w:val="28"/>
        </w:rPr>
        <w:lastRenderedPageBreak/>
        <w:t xml:space="preserve">Животноводство России. </w:t>
      </w:r>
      <w:r w:rsidR="00561547">
        <w:rPr>
          <w:rFonts w:ascii="Times New Roman" w:hAnsi="Times New Roman" w:cs="Times New Roman"/>
          <w:sz w:val="28"/>
        </w:rPr>
        <w:t>–</w:t>
      </w:r>
      <w:r w:rsidRPr="00561547">
        <w:rPr>
          <w:rFonts w:ascii="Times New Roman" w:hAnsi="Times New Roman" w:cs="Times New Roman"/>
          <w:sz w:val="28"/>
        </w:rPr>
        <w:t xml:space="preserve"> 2017. </w:t>
      </w:r>
      <w:r w:rsidR="00561547">
        <w:rPr>
          <w:rFonts w:ascii="Times New Roman" w:hAnsi="Times New Roman" w:cs="Times New Roman"/>
          <w:sz w:val="28"/>
        </w:rPr>
        <w:t>– №</w:t>
      </w:r>
      <w:r w:rsidRPr="00561547">
        <w:rPr>
          <w:rFonts w:ascii="Times New Roman" w:hAnsi="Times New Roman" w:cs="Times New Roman"/>
          <w:sz w:val="28"/>
        </w:rPr>
        <w:t xml:space="preserve"> 10</w:t>
      </w:r>
      <w:r w:rsidR="00561547">
        <w:rPr>
          <w:rFonts w:ascii="Times New Roman" w:hAnsi="Times New Roman" w:cs="Times New Roman"/>
          <w:sz w:val="28"/>
        </w:rPr>
        <w:t>. –</w:t>
      </w:r>
      <w:r w:rsidRPr="00561547">
        <w:rPr>
          <w:rFonts w:ascii="Times New Roman" w:hAnsi="Times New Roman" w:cs="Times New Roman"/>
          <w:sz w:val="28"/>
        </w:rPr>
        <w:t xml:space="preserve"> С. 9-12</w:t>
      </w:r>
      <w:proofErr w:type="gramStart"/>
      <w:r w:rsidRPr="0056154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61547">
        <w:rPr>
          <w:rFonts w:ascii="Times New Roman" w:hAnsi="Times New Roman" w:cs="Times New Roman"/>
          <w:sz w:val="28"/>
        </w:rPr>
        <w:t xml:space="preserve"> 3 табл.</w:t>
      </w:r>
    </w:p>
    <w:p w:rsidR="00D42ABD" w:rsidRPr="00561547" w:rsidRDefault="00395EDE" w:rsidP="0056154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61547">
        <w:rPr>
          <w:rFonts w:ascii="Times New Roman" w:hAnsi="Times New Roman" w:cs="Times New Roman"/>
          <w:sz w:val="24"/>
        </w:rPr>
        <w:t xml:space="preserve"> Для воспроизводства тяжелых кроссов индейки (самцы в 2-2,5 раза тяжелее самок) используют исключительно искусственное осеменение. Поэтому в каждом поколении необходимо проводить направленный отбор и комплектовать стада индюков не только по живой массе, но и по количественным и качественным показателям </w:t>
      </w:r>
      <w:proofErr w:type="spellStart"/>
      <w:r w:rsidRPr="00561547">
        <w:rPr>
          <w:rFonts w:ascii="Times New Roman" w:hAnsi="Times New Roman" w:cs="Times New Roman"/>
          <w:sz w:val="24"/>
        </w:rPr>
        <w:t>спермопродукции</w:t>
      </w:r>
      <w:proofErr w:type="spellEnd"/>
      <w:r w:rsidRPr="00561547">
        <w:rPr>
          <w:rFonts w:ascii="Times New Roman" w:hAnsi="Times New Roman" w:cs="Times New Roman"/>
          <w:sz w:val="24"/>
        </w:rPr>
        <w:t>, а также по пригодности отдельных особей для получения спермы.</w:t>
      </w:r>
    </w:p>
    <w:p w:rsidR="00425E73" w:rsidRPr="00561547" w:rsidRDefault="00425E73" w:rsidP="00561547">
      <w:pPr>
        <w:pStyle w:val="a4"/>
        <w:rPr>
          <w:rFonts w:ascii="Times New Roman" w:hAnsi="Times New Roman" w:cs="Times New Roman"/>
          <w:sz w:val="24"/>
        </w:rPr>
      </w:pPr>
    </w:p>
    <w:p w:rsidR="00DB2631" w:rsidRDefault="004177D1" w:rsidP="00DB2631">
      <w:pPr>
        <w:widowControl w:val="0"/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E7B4A">
        <w:rPr>
          <w:rFonts w:ascii="Times New Roman" w:hAnsi="Times New Roman" w:cs="Times New Roman"/>
          <w:b/>
          <w:sz w:val="28"/>
        </w:rPr>
        <w:t>Страусоводство</w:t>
      </w:r>
      <w:proofErr w:type="spellEnd"/>
    </w:p>
    <w:p w:rsidR="004177D1" w:rsidRPr="002D0B67" w:rsidRDefault="004177D1" w:rsidP="002D0B6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D0B67">
        <w:rPr>
          <w:rFonts w:ascii="Times New Roman" w:hAnsi="Times New Roman" w:cs="Times New Roman"/>
          <w:sz w:val="28"/>
        </w:rPr>
        <w:t>Влияние кормовой добавки на рост и некоторые показатели крови а</w:t>
      </w:r>
      <w:r w:rsidRPr="002D0B67">
        <w:rPr>
          <w:rFonts w:ascii="Times New Roman" w:hAnsi="Times New Roman" w:cs="Times New Roman"/>
          <w:sz w:val="28"/>
        </w:rPr>
        <w:t>ф</w:t>
      </w:r>
      <w:r w:rsidRPr="002D0B67">
        <w:rPr>
          <w:rFonts w:ascii="Times New Roman" w:hAnsi="Times New Roman" w:cs="Times New Roman"/>
          <w:sz w:val="28"/>
        </w:rPr>
        <w:t xml:space="preserve">риканского страуса в условиях юго-востока Казахстана / У. Г. </w:t>
      </w:r>
      <w:proofErr w:type="spellStart"/>
      <w:r w:rsidRPr="002D0B67">
        <w:rPr>
          <w:rFonts w:ascii="Times New Roman" w:hAnsi="Times New Roman" w:cs="Times New Roman"/>
          <w:sz w:val="28"/>
        </w:rPr>
        <w:t>Шамеева</w:t>
      </w:r>
      <w:proofErr w:type="spellEnd"/>
      <w:r w:rsidRPr="002D0B67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2D0B67">
        <w:rPr>
          <w:rFonts w:ascii="Times New Roman" w:hAnsi="Times New Roman" w:cs="Times New Roman"/>
          <w:sz w:val="28"/>
        </w:rPr>
        <w:t>Вестн</w:t>
      </w:r>
      <w:proofErr w:type="spellEnd"/>
      <w:r w:rsidR="00333348">
        <w:rPr>
          <w:rFonts w:ascii="Times New Roman" w:hAnsi="Times New Roman" w:cs="Times New Roman"/>
          <w:sz w:val="28"/>
        </w:rPr>
        <w:t>.</w:t>
      </w:r>
      <w:r w:rsidRPr="002D0B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0B67">
        <w:rPr>
          <w:rFonts w:ascii="Times New Roman" w:hAnsi="Times New Roman" w:cs="Times New Roman"/>
          <w:sz w:val="28"/>
        </w:rPr>
        <w:t>Кыргызского</w:t>
      </w:r>
      <w:proofErr w:type="spellEnd"/>
      <w:r w:rsidRPr="002D0B67">
        <w:rPr>
          <w:rFonts w:ascii="Times New Roman" w:hAnsi="Times New Roman" w:cs="Times New Roman"/>
          <w:sz w:val="28"/>
        </w:rPr>
        <w:t xml:space="preserve"> нац. </w:t>
      </w:r>
      <w:proofErr w:type="spellStart"/>
      <w:r w:rsidRPr="002D0B67">
        <w:rPr>
          <w:rFonts w:ascii="Times New Roman" w:hAnsi="Times New Roman" w:cs="Times New Roman"/>
          <w:sz w:val="28"/>
        </w:rPr>
        <w:t>аграр</w:t>
      </w:r>
      <w:proofErr w:type="spellEnd"/>
      <w:r w:rsidRPr="002D0B67">
        <w:rPr>
          <w:rFonts w:ascii="Times New Roman" w:hAnsi="Times New Roman" w:cs="Times New Roman"/>
          <w:sz w:val="28"/>
        </w:rPr>
        <w:t>. ун-та им. К.И. Скрябина. – 2017. – № 4. – С. 230-232.</w:t>
      </w:r>
    </w:p>
    <w:p w:rsidR="004177D1" w:rsidRDefault="004E7B4A" w:rsidP="0056154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61547">
        <w:rPr>
          <w:rFonts w:ascii="Times New Roman" w:hAnsi="Times New Roman" w:cs="Times New Roman"/>
          <w:sz w:val="24"/>
        </w:rPr>
        <w:t>В статье приведены данные о влиянии кормовой добавки на рост, клинические данные и некоторые показатели крови африканского страуса в условиях Юг</w:t>
      </w:r>
      <w:proofErr w:type="gramStart"/>
      <w:r w:rsidRPr="00561547">
        <w:rPr>
          <w:rFonts w:ascii="Times New Roman" w:hAnsi="Times New Roman" w:cs="Times New Roman"/>
          <w:sz w:val="24"/>
        </w:rPr>
        <w:t>о-</w:t>
      </w:r>
      <w:proofErr w:type="gramEnd"/>
      <w:r w:rsidRPr="00561547">
        <w:rPr>
          <w:rFonts w:ascii="Times New Roman" w:hAnsi="Times New Roman" w:cs="Times New Roman"/>
          <w:sz w:val="24"/>
        </w:rPr>
        <w:t xml:space="preserve"> Востока К</w:t>
      </w:r>
      <w:r w:rsidRPr="00561547">
        <w:rPr>
          <w:rFonts w:ascii="Times New Roman" w:hAnsi="Times New Roman" w:cs="Times New Roman"/>
          <w:sz w:val="24"/>
        </w:rPr>
        <w:t>а</w:t>
      </w:r>
      <w:r w:rsidRPr="00561547">
        <w:rPr>
          <w:rFonts w:ascii="Times New Roman" w:hAnsi="Times New Roman" w:cs="Times New Roman"/>
          <w:sz w:val="24"/>
        </w:rPr>
        <w:t>захстана.</w:t>
      </w:r>
    </w:p>
    <w:p w:rsidR="00747081" w:rsidRDefault="00747081" w:rsidP="0056154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47081" w:rsidRPr="00747081" w:rsidRDefault="00747081" w:rsidP="0056154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747081">
        <w:rPr>
          <w:rFonts w:ascii="Times New Roman" w:hAnsi="Times New Roman" w:cs="Times New Roman"/>
          <w:sz w:val="28"/>
        </w:rPr>
        <w:t>Составитель: Л.М. Бабанина</w:t>
      </w:r>
      <w:bookmarkEnd w:id="0"/>
    </w:p>
    <w:sectPr w:rsidR="00747081" w:rsidRPr="007470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9B" w:rsidRDefault="00424D9B" w:rsidP="00DD59E8">
      <w:pPr>
        <w:spacing w:after="0" w:line="240" w:lineRule="auto"/>
      </w:pPr>
      <w:r>
        <w:separator/>
      </w:r>
    </w:p>
  </w:endnote>
  <w:endnote w:type="continuationSeparator" w:id="0">
    <w:p w:rsidR="00424D9B" w:rsidRDefault="00424D9B" w:rsidP="00DD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599876"/>
      <w:docPartObj>
        <w:docPartGallery w:val="Page Numbers (Bottom of Page)"/>
        <w:docPartUnique/>
      </w:docPartObj>
    </w:sdtPr>
    <w:sdtEndPr/>
    <w:sdtContent>
      <w:p w:rsidR="00DD59E8" w:rsidRDefault="00DD59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34B">
          <w:rPr>
            <w:noProof/>
          </w:rPr>
          <w:t>10</w:t>
        </w:r>
        <w:r>
          <w:fldChar w:fldCharType="end"/>
        </w:r>
      </w:p>
    </w:sdtContent>
  </w:sdt>
  <w:p w:rsidR="00DD59E8" w:rsidRDefault="00DD59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9B" w:rsidRDefault="00424D9B" w:rsidP="00DD59E8">
      <w:pPr>
        <w:spacing w:after="0" w:line="240" w:lineRule="auto"/>
      </w:pPr>
      <w:r>
        <w:separator/>
      </w:r>
    </w:p>
  </w:footnote>
  <w:footnote w:type="continuationSeparator" w:id="0">
    <w:p w:rsidR="00424D9B" w:rsidRDefault="00424D9B" w:rsidP="00DD5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s://elibrary.ru/pic/1pix.gif" style="width:.6pt;height:.6pt;visibility:visible;mso-wrap-style:square" o:bullet="t">
        <v:imagedata r:id="rId1" o:title="1pix"/>
      </v:shape>
    </w:pict>
  </w:numPicBullet>
  <w:abstractNum w:abstractNumId="0">
    <w:nsid w:val="10610418"/>
    <w:multiLevelType w:val="hybridMultilevel"/>
    <w:tmpl w:val="89201874"/>
    <w:lvl w:ilvl="0" w:tplc="86EEB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CD0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CC7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B0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865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0C3D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3C09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BC680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ABBB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5EC3CDE"/>
    <w:multiLevelType w:val="hybridMultilevel"/>
    <w:tmpl w:val="BC44FFBE"/>
    <w:lvl w:ilvl="0" w:tplc="D31EC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0D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783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0A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EB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4E9D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C8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E7B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80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08"/>
    <w:rsid w:val="00020679"/>
    <w:rsid w:val="00040AEE"/>
    <w:rsid w:val="00056CB1"/>
    <w:rsid w:val="0006234B"/>
    <w:rsid w:val="000A44F6"/>
    <w:rsid w:val="000E0FA8"/>
    <w:rsid w:val="00105C9E"/>
    <w:rsid w:val="001262B7"/>
    <w:rsid w:val="001B19B7"/>
    <w:rsid w:val="001D67B3"/>
    <w:rsid w:val="001E4F93"/>
    <w:rsid w:val="001E7922"/>
    <w:rsid w:val="001F5F61"/>
    <w:rsid w:val="00211959"/>
    <w:rsid w:val="00220246"/>
    <w:rsid w:val="002647C6"/>
    <w:rsid w:val="002A5249"/>
    <w:rsid w:val="002D0B67"/>
    <w:rsid w:val="002D67C2"/>
    <w:rsid w:val="00316A59"/>
    <w:rsid w:val="00333348"/>
    <w:rsid w:val="003428C9"/>
    <w:rsid w:val="00347F1E"/>
    <w:rsid w:val="003546A0"/>
    <w:rsid w:val="00381849"/>
    <w:rsid w:val="0038342E"/>
    <w:rsid w:val="00395EDE"/>
    <w:rsid w:val="003C165D"/>
    <w:rsid w:val="004177D1"/>
    <w:rsid w:val="00424D9B"/>
    <w:rsid w:val="00425E73"/>
    <w:rsid w:val="00470944"/>
    <w:rsid w:val="004943E3"/>
    <w:rsid w:val="004E7B4A"/>
    <w:rsid w:val="00515590"/>
    <w:rsid w:val="005313F0"/>
    <w:rsid w:val="00542E04"/>
    <w:rsid w:val="005506AC"/>
    <w:rsid w:val="005573F8"/>
    <w:rsid w:val="00561547"/>
    <w:rsid w:val="00593FD2"/>
    <w:rsid w:val="005D3065"/>
    <w:rsid w:val="005D3831"/>
    <w:rsid w:val="005D7586"/>
    <w:rsid w:val="00600ECB"/>
    <w:rsid w:val="00666887"/>
    <w:rsid w:val="00677B08"/>
    <w:rsid w:val="00701A46"/>
    <w:rsid w:val="00720A43"/>
    <w:rsid w:val="007359EF"/>
    <w:rsid w:val="00747081"/>
    <w:rsid w:val="0078288F"/>
    <w:rsid w:val="007833F5"/>
    <w:rsid w:val="0081672C"/>
    <w:rsid w:val="00847C9A"/>
    <w:rsid w:val="008722F2"/>
    <w:rsid w:val="0087356C"/>
    <w:rsid w:val="00897727"/>
    <w:rsid w:val="008B5E88"/>
    <w:rsid w:val="008C196D"/>
    <w:rsid w:val="00913B14"/>
    <w:rsid w:val="0092461F"/>
    <w:rsid w:val="00944A65"/>
    <w:rsid w:val="009E2EFE"/>
    <w:rsid w:val="009E7D93"/>
    <w:rsid w:val="00A06D20"/>
    <w:rsid w:val="00A22F1A"/>
    <w:rsid w:val="00A52DBC"/>
    <w:rsid w:val="00AB57F2"/>
    <w:rsid w:val="00AC5E40"/>
    <w:rsid w:val="00AD22F8"/>
    <w:rsid w:val="00AF01B3"/>
    <w:rsid w:val="00B46AE0"/>
    <w:rsid w:val="00B77405"/>
    <w:rsid w:val="00B90869"/>
    <w:rsid w:val="00BA3582"/>
    <w:rsid w:val="00BB2524"/>
    <w:rsid w:val="00BD338A"/>
    <w:rsid w:val="00C05F72"/>
    <w:rsid w:val="00C107B6"/>
    <w:rsid w:val="00C2063E"/>
    <w:rsid w:val="00C21F83"/>
    <w:rsid w:val="00CC54D0"/>
    <w:rsid w:val="00CC7FBB"/>
    <w:rsid w:val="00D22A83"/>
    <w:rsid w:val="00D31CE5"/>
    <w:rsid w:val="00D42ABD"/>
    <w:rsid w:val="00DB2631"/>
    <w:rsid w:val="00DD59E8"/>
    <w:rsid w:val="00DD67E6"/>
    <w:rsid w:val="00E02606"/>
    <w:rsid w:val="00E0634D"/>
    <w:rsid w:val="00E50F98"/>
    <w:rsid w:val="00E97BCE"/>
    <w:rsid w:val="00EA180B"/>
    <w:rsid w:val="00F14179"/>
    <w:rsid w:val="00F33425"/>
    <w:rsid w:val="00F52D65"/>
    <w:rsid w:val="00FA54C5"/>
    <w:rsid w:val="00FC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18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7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647C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54C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59E8"/>
  </w:style>
  <w:style w:type="paragraph" w:styleId="ab">
    <w:name w:val="footer"/>
    <w:basedOn w:val="a"/>
    <w:link w:val="ac"/>
    <w:uiPriority w:val="99"/>
    <w:unhideWhenUsed/>
    <w:rsid w:val="00DD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59E8"/>
  </w:style>
  <w:style w:type="table" w:customStyle="1" w:styleId="1">
    <w:name w:val="Сетка таблицы1"/>
    <w:basedOn w:val="a1"/>
    <w:next w:val="ad"/>
    <w:uiPriority w:val="59"/>
    <w:rsid w:val="0047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47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18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7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647C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54C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59E8"/>
  </w:style>
  <w:style w:type="paragraph" w:styleId="ab">
    <w:name w:val="footer"/>
    <w:basedOn w:val="a"/>
    <w:link w:val="ac"/>
    <w:uiPriority w:val="99"/>
    <w:unhideWhenUsed/>
    <w:rsid w:val="00DD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59E8"/>
  </w:style>
  <w:style w:type="table" w:customStyle="1" w:styleId="1">
    <w:name w:val="Сетка таблицы1"/>
    <w:basedOn w:val="a1"/>
    <w:next w:val="ad"/>
    <w:uiPriority w:val="59"/>
    <w:rsid w:val="0047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47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108</cp:revision>
  <dcterms:created xsi:type="dcterms:W3CDTF">2017-11-08T00:55:00Z</dcterms:created>
  <dcterms:modified xsi:type="dcterms:W3CDTF">2018-01-13T04:59:00Z</dcterms:modified>
</cp:coreProperties>
</file>