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C63D22" w:rsidTr="00450C23">
        <w:tc>
          <w:tcPr>
            <w:tcW w:w="828" w:type="pct"/>
          </w:tcPr>
          <w:p w:rsidR="00C63D22" w:rsidRDefault="00C63D22" w:rsidP="00C63D22">
            <w:pPr>
              <w:pStyle w:val="a4"/>
              <w:ind w:firstLine="709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5B7409" wp14:editId="127F3611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C63D22" w:rsidRPr="00E81F2B" w:rsidRDefault="00C63D22" w:rsidP="00C63D22">
            <w:pPr>
              <w:pStyle w:val="a4"/>
              <w:ind w:firstLine="709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C63D22" w:rsidRDefault="00C63D22" w:rsidP="00C63D22">
            <w:pPr>
              <w:pStyle w:val="a4"/>
              <w:ind w:firstLine="709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C63D22" w:rsidRPr="00C63D22" w:rsidRDefault="00C63D22" w:rsidP="00C63D22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AF02AA" w:rsidRDefault="00AF02AA" w:rsidP="00C63D2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Птицеводство</w:t>
      </w:r>
    </w:p>
    <w:p w:rsidR="00C64B26" w:rsidRPr="00C64B26" w:rsidRDefault="00C64B26" w:rsidP="00C63D2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64B26">
        <w:rPr>
          <w:rFonts w:ascii="Times New Roman" w:hAnsi="Times New Roman" w:cs="Times New Roman"/>
          <w:b/>
          <w:bCs/>
          <w:sz w:val="28"/>
        </w:rPr>
        <w:t>Вакуленко, Ю.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64B26">
        <w:rPr>
          <w:rFonts w:ascii="Times New Roman" w:hAnsi="Times New Roman" w:cs="Times New Roman"/>
          <w:sz w:val="28"/>
        </w:rPr>
        <w:t>Источники освещения при клеточном содержании кур-несушек / Ю. А. Вакуленко</w:t>
      </w:r>
      <w:r>
        <w:rPr>
          <w:rFonts w:ascii="Times New Roman" w:hAnsi="Times New Roman" w:cs="Times New Roman"/>
          <w:sz w:val="28"/>
        </w:rPr>
        <w:t xml:space="preserve"> </w:t>
      </w:r>
      <w:r w:rsidRPr="00C64B26">
        <w:rPr>
          <w:rFonts w:ascii="Times New Roman" w:hAnsi="Times New Roman" w:cs="Times New Roman"/>
          <w:sz w:val="28"/>
        </w:rPr>
        <w:t>// Птицеводство. - 201</w:t>
      </w:r>
      <w:r>
        <w:rPr>
          <w:rFonts w:ascii="Times New Roman" w:hAnsi="Times New Roman" w:cs="Times New Roman"/>
          <w:sz w:val="28"/>
        </w:rPr>
        <w:t>4. - № 6. - С. 12-14. - 3 табл.</w:t>
      </w:r>
    </w:p>
    <w:p w:rsidR="00205205" w:rsidRDefault="00C64B26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64B26">
        <w:rPr>
          <w:rFonts w:ascii="Times New Roman" w:hAnsi="Times New Roman" w:cs="Times New Roman"/>
          <w:bCs/>
          <w:sz w:val="24"/>
        </w:rPr>
        <w:t>Изложены материалы исследований по яичной продуктивности кур-несушек и их убойные показатели при использовании различных источников освещения.</w:t>
      </w:r>
    </w:p>
    <w:p w:rsidR="00C64B26" w:rsidRDefault="00C64B26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05205" w:rsidRPr="00205205" w:rsidRDefault="00205205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205205">
        <w:rPr>
          <w:rFonts w:ascii="Times New Roman" w:hAnsi="Times New Roman" w:cs="Times New Roman"/>
          <w:b/>
          <w:bCs/>
          <w:sz w:val="28"/>
        </w:rPr>
        <w:t>Вакуленко, Ю.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05205">
        <w:rPr>
          <w:rFonts w:ascii="Times New Roman" w:hAnsi="Times New Roman" w:cs="Times New Roman"/>
          <w:bCs/>
          <w:sz w:val="28"/>
        </w:rPr>
        <w:t>О</w:t>
      </w:r>
      <w:r w:rsidRPr="00205205">
        <w:rPr>
          <w:rFonts w:ascii="Times New Roman" w:hAnsi="Times New Roman" w:cs="Times New Roman"/>
          <w:sz w:val="28"/>
        </w:rPr>
        <w:t>ценка качества яиц кур промышленного стада / Ю. А. Вакуленко</w:t>
      </w:r>
      <w:r>
        <w:rPr>
          <w:rFonts w:ascii="Times New Roman" w:hAnsi="Times New Roman" w:cs="Times New Roman"/>
          <w:sz w:val="28"/>
        </w:rPr>
        <w:t xml:space="preserve"> </w:t>
      </w:r>
      <w:r w:rsidRPr="00205205">
        <w:rPr>
          <w:rFonts w:ascii="Times New Roman" w:hAnsi="Times New Roman" w:cs="Times New Roman"/>
          <w:sz w:val="28"/>
        </w:rPr>
        <w:t>// П</w:t>
      </w:r>
      <w:r>
        <w:rPr>
          <w:rFonts w:ascii="Times New Roman" w:hAnsi="Times New Roman" w:cs="Times New Roman"/>
          <w:sz w:val="28"/>
        </w:rPr>
        <w:t>т</w:t>
      </w:r>
      <w:r w:rsidRPr="00205205">
        <w:rPr>
          <w:rFonts w:ascii="Times New Roman" w:hAnsi="Times New Roman" w:cs="Times New Roman"/>
          <w:sz w:val="28"/>
        </w:rPr>
        <w:t>ицеводство. - 2014. - № 4. - С. 33-36. - 4 табл. </w:t>
      </w:r>
    </w:p>
    <w:p w:rsidR="00205205" w:rsidRPr="00205205" w:rsidRDefault="0085181D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И</w:t>
      </w:r>
      <w:r w:rsidR="00205205" w:rsidRPr="00205205">
        <w:rPr>
          <w:rFonts w:ascii="Times New Roman" w:hAnsi="Times New Roman" w:cs="Times New Roman"/>
          <w:bCs/>
          <w:sz w:val="24"/>
        </w:rPr>
        <w:t>зложены материалы исследований по качеству пищевых яиц у несушек при содержании в разных ярусах клеточных батарей.</w:t>
      </w:r>
    </w:p>
    <w:p w:rsidR="00205205" w:rsidRDefault="00205205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B3E97" w:rsidRPr="008B3E97" w:rsidRDefault="008B3E97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B3E97">
        <w:rPr>
          <w:rFonts w:ascii="Times New Roman" w:hAnsi="Times New Roman" w:cs="Times New Roman"/>
          <w:b/>
          <w:bCs/>
          <w:sz w:val="28"/>
        </w:rPr>
        <w:t xml:space="preserve">Влияние L-лизина </w:t>
      </w:r>
      <w:proofErr w:type="spellStart"/>
      <w:r w:rsidRPr="008B3E97">
        <w:rPr>
          <w:rFonts w:ascii="Times New Roman" w:hAnsi="Times New Roman" w:cs="Times New Roman"/>
          <w:b/>
          <w:bCs/>
          <w:sz w:val="28"/>
        </w:rPr>
        <w:t>монохлоргидрата</w:t>
      </w:r>
      <w:proofErr w:type="spellEnd"/>
      <w:r w:rsidRPr="008B3E97">
        <w:rPr>
          <w:rFonts w:ascii="Times New Roman" w:hAnsi="Times New Roman" w:cs="Times New Roman"/>
          <w:b/>
          <w:bCs/>
          <w:sz w:val="28"/>
        </w:rPr>
        <w:t xml:space="preserve"> кормового на яичную продуктивность несушек</w:t>
      </w:r>
      <w:r w:rsidRPr="008B3E97">
        <w:rPr>
          <w:rFonts w:ascii="Times New Roman" w:hAnsi="Times New Roman" w:cs="Times New Roman"/>
          <w:sz w:val="28"/>
        </w:rPr>
        <w:t xml:space="preserve"> / Е. Ю. Иванова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B3E97">
        <w:rPr>
          <w:rFonts w:ascii="Times New Roman" w:hAnsi="Times New Roman" w:cs="Times New Roman"/>
          <w:sz w:val="28"/>
        </w:rPr>
        <w:t>// Птицеводс</w:t>
      </w:r>
      <w:r>
        <w:rPr>
          <w:rFonts w:ascii="Times New Roman" w:hAnsi="Times New Roman" w:cs="Times New Roman"/>
          <w:sz w:val="28"/>
        </w:rPr>
        <w:t>тво. - 2014. - № 6. - С. 35-37.</w:t>
      </w:r>
    </w:p>
    <w:p w:rsidR="008B3E97" w:rsidRDefault="008B3E97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B3E97">
        <w:rPr>
          <w:rFonts w:ascii="Times New Roman" w:hAnsi="Times New Roman" w:cs="Times New Roman"/>
          <w:bCs/>
          <w:sz w:val="24"/>
        </w:rPr>
        <w:t xml:space="preserve">Авторами изучена целесообразность и эффективность использования L-лизина </w:t>
      </w:r>
      <w:proofErr w:type="spellStart"/>
      <w:r w:rsidRPr="008B3E97">
        <w:rPr>
          <w:rFonts w:ascii="Times New Roman" w:hAnsi="Times New Roman" w:cs="Times New Roman"/>
          <w:bCs/>
          <w:sz w:val="24"/>
        </w:rPr>
        <w:t>монохлоргидрата</w:t>
      </w:r>
      <w:proofErr w:type="spellEnd"/>
      <w:r w:rsidRPr="008B3E97">
        <w:rPr>
          <w:rFonts w:ascii="Times New Roman" w:hAnsi="Times New Roman" w:cs="Times New Roman"/>
          <w:bCs/>
          <w:sz w:val="24"/>
        </w:rPr>
        <w:t xml:space="preserve"> кормового в рационах кур-несушек. Установлено, что его применение способствует сбалансированию рационов по лизину: увеличению яйценоскости кур-несушек на 1,5 %, массы яиц на 1,8 %, а также содержания желтка яиц на 13,3 %; утолщению скорлупы на 8,8 %.</w:t>
      </w:r>
    </w:p>
    <w:p w:rsidR="008B3E97" w:rsidRDefault="008B3E97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72A0B" w:rsidRPr="00E72A0B" w:rsidRDefault="00E72A0B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proofErr w:type="gramStart"/>
      <w:r w:rsidRPr="00E72A0B">
        <w:rPr>
          <w:rFonts w:ascii="Times New Roman" w:hAnsi="Times New Roman" w:cs="Times New Roman"/>
          <w:b/>
          <w:bCs/>
          <w:sz w:val="28"/>
        </w:rPr>
        <w:t>Дерендяев</w:t>
      </w:r>
      <w:proofErr w:type="spellEnd"/>
      <w:r w:rsidRPr="00E72A0B">
        <w:rPr>
          <w:rFonts w:ascii="Times New Roman" w:hAnsi="Times New Roman" w:cs="Times New Roman"/>
          <w:b/>
          <w:bCs/>
          <w:sz w:val="28"/>
        </w:rPr>
        <w:t>, Г.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72A0B">
        <w:rPr>
          <w:rFonts w:ascii="Times New Roman" w:hAnsi="Times New Roman" w:cs="Times New Roman"/>
          <w:sz w:val="28"/>
        </w:rPr>
        <w:t xml:space="preserve">Роль качественного </w:t>
      </w:r>
      <w:proofErr w:type="spellStart"/>
      <w:r w:rsidRPr="00E72A0B">
        <w:rPr>
          <w:rFonts w:ascii="Times New Roman" w:hAnsi="Times New Roman" w:cs="Times New Roman"/>
          <w:sz w:val="28"/>
        </w:rPr>
        <w:t>престартера</w:t>
      </w:r>
      <w:proofErr w:type="spellEnd"/>
      <w:r w:rsidRPr="00E72A0B">
        <w:rPr>
          <w:rFonts w:ascii="Times New Roman" w:hAnsi="Times New Roman" w:cs="Times New Roman"/>
          <w:sz w:val="28"/>
        </w:rPr>
        <w:t xml:space="preserve"> для успешного старта / Г. П. </w:t>
      </w:r>
      <w:proofErr w:type="spellStart"/>
      <w:r w:rsidRPr="00E72A0B">
        <w:rPr>
          <w:rFonts w:ascii="Times New Roman" w:hAnsi="Times New Roman" w:cs="Times New Roman"/>
          <w:sz w:val="28"/>
        </w:rPr>
        <w:t>Дерендяев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72A0B">
        <w:rPr>
          <w:rFonts w:ascii="Times New Roman" w:hAnsi="Times New Roman" w:cs="Times New Roman"/>
          <w:sz w:val="28"/>
        </w:rPr>
        <w:t>// Птицеводство. - 2014. - № 6.</w:t>
      </w:r>
      <w:proofErr w:type="gramEnd"/>
      <w:r w:rsidRPr="00E72A0B">
        <w:rPr>
          <w:rFonts w:ascii="Times New Roman" w:hAnsi="Times New Roman" w:cs="Times New Roman"/>
          <w:sz w:val="28"/>
        </w:rPr>
        <w:t xml:space="preserve"> - С. 45-46. - 2 табл.</w:t>
      </w:r>
    </w:p>
    <w:p w:rsidR="00E72A0B" w:rsidRDefault="00E72A0B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72A0B">
        <w:rPr>
          <w:rFonts w:ascii="Times New Roman" w:hAnsi="Times New Roman" w:cs="Times New Roman"/>
          <w:bCs/>
          <w:sz w:val="24"/>
        </w:rPr>
        <w:t xml:space="preserve">Материал посвящен выпуску </w:t>
      </w:r>
      <w:proofErr w:type="spellStart"/>
      <w:r w:rsidRPr="00E72A0B">
        <w:rPr>
          <w:rFonts w:ascii="Times New Roman" w:hAnsi="Times New Roman" w:cs="Times New Roman"/>
          <w:bCs/>
          <w:sz w:val="24"/>
        </w:rPr>
        <w:t>престартерных</w:t>
      </w:r>
      <w:proofErr w:type="spellEnd"/>
      <w:r w:rsidRPr="00E72A0B">
        <w:rPr>
          <w:rFonts w:ascii="Times New Roman" w:hAnsi="Times New Roman" w:cs="Times New Roman"/>
          <w:bCs/>
          <w:sz w:val="24"/>
        </w:rPr>
        <w:t xml:space="preserve"> комбикормов, которые </w:t>
      </w:r>
      <w:proofErr w:type="spellStart"/>
      <w:r w:rsidRPr="00E72A0B">
        <w:rPr>
          <w:rFonts w:ascii="Times New Roman" w:hAnsi="Times New Roman" w:cs="Times New Roman"/>
          <w:bCs/>
          <w:sz w:val="24"/>
        </w:rPr>
        <w:t>Глазовский</w:t>
      </w:r>
      <w:proofErr w:type="spellEnd"/>
      <w:r w:rsidRPr="00E72A0B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E72A0B">
        <w:rPr>
          <w:rFonts w:ascii="Times New Roman" w:hAnsi="Times New Roman" w:cs="Times New Roman"/>
          <w:bCs/>
          <w:sz w:val="24"/>
        </w:rPr>
        <w:t>КЗ</w:t>
      </w:r>
      <w:proofErr w:type="gramEnd"/>
      <w:r w:rsidRPr="00E72A0B">
        <w:rPr>
          <w:rFonts w:ascii="Times New Roman" w:hAnsi="Times New Roman" w:cs="Times New Roman"/>
          <w:bCs/>
          <w:sz w:val="24"/>
        </w:rPr>
        <w:t xml:space="preserve"> предлагает своим клиентам. Дана хар</w:t>
      </w:r>
      <w:r>
        <w:rPr>
          <w:rFonts w:ascii="Times New Roman" w:hAnsi="Times New Roman" w:cs="Times New Roman"/>
          <w:bCs/>
          <w:sz w:val="24"/>
        </w:rPr>
        <w:t>а</w:t>
      </w:r>
      <w:r w:rsidRPr="00E72A0B">
        <w:rPr>
          <w:rFonts w:ascii="Times New Roman" w:hAnsi="Times New Roman" w:cs="Times New Roman"/>
          <w:bCs/>
          <w:sz w:val="24"/>
        </w:rPr>
        <w:t>ктеристика данного рецепта, его эффективность при выращивании цыплят-бройлеров кросса "Росс-308" до 10 дней.</w:t>
      </w:r>
    </w:p>
    <w:p w:rsidR="00E72A0B" w:rsidRDefault="00E72A0B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5181D" w:rsidRPr="0085181D" w:rsidRDefault="0085181D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85181D">
        <w:rPr>
          <w:rFonts w:ascii="Times New Roman" w:hAnsi="Times New Roman" w:cs="Times New Roman"/>
          <w:b/>
          <w:bCs/>
          <w:sz w:val="28"/>
        </w:rPr>
        <w:t>Дифференцированное выращивание и кормление мясных цыплят кросса "</w:t>
      </w:r>
      <w:proofErr w:type="spellStart"/>
      <w:r w:rsidRPr="0085181D">
        <w:rPr>
          <w:rFonts w:ascii="Times New Roman" w:hAnsi="Times New Roman" w:cs="Times New Roman"/>
          <w:b/>
          <w:bCs/>
          <w:sz w:val="28"/>
        </w:rPr>
        <w:t>Хаббард</w:t>
      </w:r>
      <w:proofErr w:type="spellEnd"/>
      <w:r w:rsidRPr="0085181D">
        <w:rPr>
          <w:rFonts w:ascii="Times New Roman" w:hAnsi="Times New Roman" w:cs="Times New Roman"/>
          <w:b/>
          <w:bCs/>
          <w:sz w:val="28"/>
        </w:rPr>
        <w:t>"</w:t>
      </w:r>
      <w:r w:rsidRPr="0085181D">
        <w:rPr>
          <w:rFonts w:ascii="Times New Roman" w:hAnsi="Times New Roman" w:cs="Times New Roman"/>
          <w:sz w:val="28"/>
        </w:rPr>
        <w:t xml:space="preserve"> / Г. Н. </w:t>
      </w:r>
      <w:proofErr w:type="spellStart"/>
      <w:r w:rsidRPr="0085181D">
        <w:rPr>
          <w:rFonts w:ascii="Times New Roman" w:hAnsi="Times New Roman" w:cs="Times New Roman"/>
          <w:sz w:val="28"/>
        </w:rPr>
        <w:t>Вяйзенен</w:t>
      </w:r>
      <w:proofErr w:type="spellEnd"/>
      <w:r w:rsidRPr="0085181D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5181D">
        <w:rPr>
          <w:rFonts w:ascii="Times New Roman" w:hAnsi="Times New Roman" w:cs="Times New Roman"/>
          <w:sz w:val="28"/>
        </w:rPr>
        <w:t>// Мясная индуст</w:t>
      </w:r>
      <w:r>
        <w:rPr>
          <w:rFonts w:ascii="Times New Roman" w:hAnsi="Times New Roman" w:cs="Times New Roman"/>
          <w:sz w:val="28"/>
        </w:rPr>
        <w:t>рия. - 2014. - № 6. - С. 53-54.</w:t>
      </w:r>
    </w:p>
    <w:p w:rsidR="0085181D" w:rsidRDefault="0085181D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5105E" w:rsidRPr="004A479F" w:rsidRDefault="0015105E" w:rsidP="00C63D2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A479F">
        <w:rPr>
          <w:rFonts w:ascii="Times New Roman" w:hAnsi="Times New Roman" w:cs="Times New Roman"/>
          <w:b/>
          <w:bCs/>
          <w:sz w:val="28"/>
        </w:rPr>
        <w:t>Егоров, И.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A479F">
        <w:rPr>
          <w:rFonts w:ascii="Times New Roman" w:hAnsi="Times New Roman" w:cs="Times New Roman"/>
          <w:sz w:val="28"/>
        </w:rPr>
        <w:t>Современные подходы к кормлению птицы / И. А. Егоров</w:t>
      </w:r>
      <w:r>
        <w:rPr>
          <w:rFonts w:ascii="Times New Roman" w:hAnsi="Times New Roman" w:cs="Times New Roman"/>
          <w:sz w:val="28"/>
        </w:rPr>
        <w:t xml:space="preserve"> </w:t>
      </w:r>
      <w:r w:rsidRPr="004A479F">
        <w:rPr>
          <w:rFonts w:ascii="Times New Roman" w:hAnsi="Times New Roman" w:cs="Times New Roman"/>
          <w:sz w:val="28"/>
        </w:rPr>
        <w:t>// Птицеводство. - 201</w:t>
      </w:r>
      <w:r>
        <w:rPr>
          <w:rFonts w:ascii="Times New Roman" w:hAnsi="Times New Roman" w:cs="Times New Roman"/>
          <w:sz w:val="28"/>
        </w:rPr>
        <w:t>4. - № 4. - С. 11-16. - 3 табл.</w:t>
      </w:r>
    </w:p>
    <w:p w:rsidR="0015105E" w:rsidRDefault="0015105E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A479F">
        <w:rPr>
          <w:rFonts w:ascii="Times New Roman" w:hAnsi="Times New Roman" w:cs="Times New Roman"/>
          <w:sz w:val="24"/>
        </w:rPr>
        <w:t>В статье приведены новые концепции кормления высокопродуктивных кроссов птицы, реализации ее генетического потенциала, повышения качества яиц и мяса, уменьшения затрат кормов на единицу продукции, что является основой снижения себестоимости птицеводческой продукции.</w:t>
      </w:r>
    </w:p>
    <w:p w:rsidR="0015105E" w:rsidRDefault="0015105E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5105E" w:rsidRPr="0015105E" w:rsidRDefault="0015105E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5105E">
        <w:rPr>
          <w:rFonts w:ascii="Times New Roman" w:hAnsi="Times New Roman" w:cs="Times New Roman"/>
          <w:b/>
          <w:bCs/>
          <w:sz w:val="28"/>
        </w:rPr>
        <w:t>Егоров, И.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5105E">
        <w:rPr>
          <w:rFonts w:ascii="Times New Roman" w:hAnsi="Times New Roman" w:cs="Times New Roman"/>
          <w:sz w:val="28"/>
        </w:rPr>
        <w:t>Ценный корм для птицы / И. А. Егоров</w:t>
      </w:r>
      <w:r>
        <w:rPr>
          <w:rFonts w:ascii="Times New Roman" w:hAnsi="Times New Roman" w:cs="Times New Roman"/>
          <w:sz w:val="28"/>
        </w:rPr>
        <w:t xml:space="preserve"> </w:t>
      </w:r>
      <w:r w:rsidRPr="0015105E">
        <w:rPr>
          <w:rFonts w:ascii="Times New Roman" w:hAnsi="Times New Roman" w:cs="Times New Roman"/>
          <w:sz w:val="28"/>
        </w:rPr>
        <w:t>// Птицеводство. - 201</w:t>
      </w:r>
      <w:r>
        <w:rPr>
          <w:rFonts w:ascii="Times New Roman" w:hAnsi="Times New Roman" w:cs="Times New Roman"/>
          <w:sz w:val="28"/>
        </w:rPr>
        <w:t>4. - № 6. - С. 22-24. - 2 табл.</w:t>
      </w:r>
    </w:p>
    <w:p w:rsidR="0015105E" w:rsidRDefault="0015105E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15105E">
        <w:rPr>
          <w:rFonts w:ascii="Times New Roman" w:hAnsi="Times New Roman" w:cs="Times New Roman"/>
          <w:bCs/>
          <w:sz w:val="24"/>
        </w:rPr>
        <w:t>Приведены данные по питательности свежей</w:t>
      </w:r>
      <w:proofErr w:type="gramEnd"/>
      <w:r w:rsidRPr="0015105E">
        <w:rPr>
          <w:rFonts w:ascii="Times New Roman" w:hAnsi="Times New Roman" w:cs="Times New Roman"/>
          <w:bCs/>
          <w:sz w:val="24"/>
        </w:rPr>
        <w:t xml:space="preserve"> зелени из крапивы, а также муки, приготовленной из нее, и эффективность использовани</w:t>
      </w:r>
      <w:r>
        <w:rPr>
          <w:rFonts w:ascii="Times New Roman" w:hAnsi="Times New Roman" w:cs="Times New Roman"/>
          <w:bCs/>
          <w:sz w:val="24"/>
        </w:rPr>
        <w:t>и</w:t>
      </w:r>
      <w:r w:rsidRPr="0015105E">
        <w:rPr>
          <w:rFonts w:ascii="Times New Roman" w:hAnsi="Times New Roman" w:cs="Times New Roman"/>
          <w:bCs/>
          <w:sz w:val="24"/>
        </w:rPr>
        <w:t xml:space="preserve"> данного растения в кормлении п</w:t>
      </w:r>
      <w:r>
        <w:rPr>
          <w:rFonts w:ascii="Times New Roman" w:hAnsi="Times New Roman" w:cs="Times New Roman"/>
          <w:bCs/>
          <w:sz w:val="24"/>
        </w:rPr>
        <w:t>т</w:t>
      </w:r>
      <w:r w:rsidRPr="0015105E">
        <w:rPr>
          <w:rFonts w:ascii="Times New Roman" w:hAnsi="Times New Roman" w:cs="Times New Roman"/>
          <w:bCs/>
          <w:sz w:val="24"/>
        </w:rPr>
        <w:t>ицы.</w:t>
      </w:r>
    </w:p>
    <w:p w:rsidR="007960D2" w:rsidRDefault="007960D2" w:rsidP="00C63D2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B67766" w:rsidRPr="00B67766" w:rsidRDefault="00B67766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  <w:r w:rsidRPr="00B67766">
        <w:rPr>
          <w:rFonts w:ascii="Times New Roman" w:hAnsi="Times New Roman" w:cs="Times New Roman"/>
          <w:b/>
          <w:bCs/>
          <w:sz w:val="28"/>
        </w:rPr>
        <w:lastRenderedPageBreak/>
        <w:t>ЕС о запрете клеточного способа содержания кур</w:t>
      </w:r>
      <w:r w:rsidRPr="00B67766">
        <w:rPr>
          <w:rFonts w:ascii="Times New Roman" w:hAnsi="Times New Roman" w:cs="Times New Roman"/>
          <w:sz w:val="28"/>
        </w:rPr>
        <w:t xml:space="preserve"> / В. И. </w:t>
      </w:r>
      <w:proofErr w:type="spellStart"/>
      <w:r w:rsidRPr="00B67766">
        <w:rPr>
          <w:rFonts w:ascii="Times New Roman" w:hAnsi="Times New Roman" w:cs="Times New Roman"/>
          <w:sz w:val="28"/>
        </w:rPr>
        <w:t>Бесулин</w:t>
      </w:r>
      <w:proofErr w:type="spellEnd"/>
      <w:r w:rsidRPr="00B67766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67766">
        <w:rPr>
          <w:rFonts w:ascii="Times New Roman" w:hAnsi="Times New Roman" w:cs="Times New Roman"/>
          <w:sz w:val="28"/>
        </w:rPr>
        <w:t>// Птицеводс</w:t>
      </w:r>
      <w:r>
        <w:rPr>
          <w:rFonts w:ascii="Times New Roman" w:hAnsi="Times New Roman" w:cs="Times New Roman"/>
          <w:sz w:val="28"/>
        </w:rPr>
        <w:t>тво. - 2014. - № 7. - С. 21-23.</w:t>
      </w:r>
    </w:p>
    <w:p w:rsidR="00B67766" w:rsidRDefault="00B67766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B67766">
        <w:rPr>
          <w:rFonts w:ascii="Times New Roman" w:hAnsi="Times New Roman" w:cs="Times New Roman"/>
          <w:bCs/>
          <w:sz w:val="24"/>
        </w:rPr>
        <w:t xml:space="preserve">Авторы </w:t>
      </w:r>
      <w:r w:rsidR="005A1268">
        <w:rPr>
          <w:rFonts w:ascii="Times New Roman" w:hAnsi="Times New Roman" w:cs="Times New Roman"/>
          <w:bCs/>
          <w:sz w:val="24"/>
        </w:rPr>
        <w:t xml:space="preserve">статьи </w:t>
      </w:r>
      <w:r w:rsidRPr="00B67766">
        <w:rPr>
          <w:rFonts w:ascii="Times New Roman" w:hAnsi="Times New Roman" w:cs="Times New Roman"/>
          <w:bCs/>
          <w:sz w:val="24"/>
        </w:rPr>
        <w:t xml:space="preserve">считают, что содержание кур в клеточных батареях небольшими группами является эффективным </w:t>
      </w:r>
      <w:proofErr w:type="spellStart"/>
      <w:r w:rsidRPr="00B67766">
        <w:rPr>
          <w:rFonts w:ascii="Times New Roman" w:hAnsi="Times New Roman" w:cs="Times New Roman"/>
          <w:bCs/>
          <w:sz w:val="24"/>
        </w:rPr>
        <w:t>селекционно</w:t>
      </w:r>
      <w:proofErr w:type="spellEnd"/>
      <w:r w:rsidRPr="00B67766">
        <w:rPr>
          <w:rFonts w:ascii="Times New Roman" w:hAnsi="Times New Roman" w:cs="Times New Roman"/>
          <w:bCs/>
          <w:sz w:val="24"/>
        </w:rPr>
        <w:t>-генетическим методом борьбы с врожденными инстинктом насиживания.</w:t>
      </w:r>
      <w:proofErr w:type="gramEnd"/>
      <w:r w:rsidRPr="00B67766">
        <w:rPr>
          <w:rFonts w:ascii="Times New Roman" w:hAnsi="Times New Roman" w:cs="Times New Roman"/>
          <w:bCs/>
          <w:sz w:val="24"/>
        </w:rPr>
        <w:t xml:space="preserve"> Перевод кур на напол</w:t>
      </w:r>
      <w:r>
        <w:rPr>
          <w:rFonts w:ascii="Times New Roman" w:hAnsi="Times New Roman" w:cs="Times New Roman"/>
          <w:bCs/>
          <w:sz w:val="24"/>
        </w:rPr>
        <w:t>ь</w:t>
      </w:r>
      <w:r w:rsidRPr="00B67766">
        <w:rPr>
          <w:rFonts w:ascii="Times New Roman" w:hAnsi="Times New Roman" w:cs="Times New Roman"/>
          <w:bCs/>
          <w:sz w:val="24"/>
        </w:rPr>
        <w:t>ный способ по директиве ЕС увеличивает количество особей, проявляющих этот инстинкт, и уменьшает тем самым их яйценоскость.</w:t>
      </w:r>
    </w:p>
    <w:p w:rsidR="00B67766" w:rsidRDefault="00B67766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43555" w:rsidRPr="00243555" w:rsidRDefault="00243555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r w:rsidRPr="00243555">
        <w:rPr>
          <w:rFonts w:ascii="Times New Roman" w:hAnsi="Times New Roman" w:cs="Times New Roman"/>
          <w:b/>
          <w:bCs/>
          <w:sz w:val="28"/>
        </w:rPr>
        <w:t>Иванова, Е.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43555">
        <w:rPr>
          <w:rFonts w:ascii="Times New Roman" w:hAnsi="Times New Roman" w:cs="Times New Roman"/>
          <w:sz w:val="28"/>
        </w:rPr>
        <w:t>Яйценоскость несушек при включении в комбикорма ферментных препаратов / Е. Ю. Иванова, А. Ю. Лаврентьев</w:t>
      </w:r>
      <w:r>
        <w:rPr>
          <w:rFonts w:ascii="Times New Roman" w:hAnsi="Times New Roman" w:cs="Times New Roman"/>
          <w:sz w:val="28"/>
        </w:rPr>
        <w:t xml:space="preserve"> </w:t>
      </w:r>
      <w:r w:rsidRPr="00243555">
        <w:rPr>
          <w:rFonts w:ascii="Times New Roman" w:hAnsi="Times New Roman" w:cs="Times New Roman"/>
          <w:sz w:val="28"/>
        </w:rPr>
        <w:t>// Птицеводс</w:t>
      </w:r>
      <w:r>
        <w:rPr>
          <w:rFonts w:ascii="Times New Roman" w:hAnsi="Times New Roman" w:cs="Times New Roman"/>
          <w:sz w:val="28"/>
        </w:rPr>
        <w:t>тво. - 2014. - № 7. - С. 17-18.</w:t>
      </w:r>
    </w:p>
    <w:p w:rsidR="00243555" w:rsidRDefault="00243555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43555">
        <w:rPr>
          <w:rFonts w:ascii="Times New Roman" w:hAnsi="Times New Roman" w:cs="Times New Roman"/>
          <w:bCs/>
          <w:sz w:val="24"/>
        </w:rPr>
        <w:t>Биологически активные вещества в кормлении сельскохозяйственной птицы выполняют питательные вещества рационов и улучшают переваримость кормов. Эффективными являются ферментные препараты, которые способствуют увеличению яйценоскости кур-несушек и массы яиц.</w:t>
      </w:r>
    </w:p>
    <w:p w:rsidR="00243555" w:rsidRDefault="00243555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5105E" w:rsidRPr="005D133E" w:rsidRDefault="005D133E" w:rsidP="00C63D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5D133E">
        <w:rPr>
          <w:rFonts w:ascii="Times New Roman" w:hAnsi="Times New Roman" w:cs="Times New Roman"/>
          <w:b/>
          <w:bCs/>
          <w:sz w:val="28"/>
        </w:rPr>
        <w:t>Ленкова</w:t>
      </w:r>
      <w:proofErr w:type="spellEnd"/>
      <w:r w:rsidRPr="005D133E">
        <w:rPr>
          <w:rFonts w:ascii="Times New Roman" w:hAnsi="Times New Roman" w:cs="Times New Roman"/>
          <w:b/>
          <w:bCs/>
          <w:sz w:val="28"/>
        </w:rPr>
        <w:t>, Т.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D133E">
        <w:rPr>
          <w:rFonts w:ascii="Times New Roman" w:hAnsi="Times New Roman" w:cs="Times New Roman"/>
          <w:sz w:val="28"/>
        </w:rPr>
        <w:t xml:space="preserve">Ферментные препараты в комбикормах с </w:t>
      </w:r>
      <w:proofErr w:type="spellStart"/>
      <w:r w:rsidRPr="005D133E">
        <w:rPr>
          <w:rFonts w:ascii="Times New Roman" w:hAnsi="Times New Roman" w:cs="Times New Roman"/>
          <w:sz w:val="28"/>
        </w:rPr>
        <w:t>послеспиртовой</w:t>
      </w:r>
      <w:proofErr w:type="spellEnd"/>
      <w:r w:rsidRPr="005D133E">
        <w:rPr>
          <w:rFonts w:ascii="Times New Roman" w:hAnsi="Times New Roman" w:cs="Times New Roman"/>
          <w:sz w:val="28"/>
        </w:rPr>
        <w:t xml:space="preserve"> бардой / Т. Н. </w:t>
      </w:r>
      <w:proofErr w:type="spellStart"/>
      <w:r w:rsidRPr="005D133E">
        <w:rPr>
          <w:rFonts w:ascii="Times New Roman" w:hAnsi="Times New Roman" w:cs="Times New Roman"/>
          <w:sz w:val="28"/>
        </w:rPr>
        <w:t>Ленкова</w:t>
      </w:r>
      <w:proofErr w:type="spellEnd"/>
      <w:r w:rsidRPr="005D133E">
        <w:rPr>
          <w:rFonts w:ascii="Times New Roman" w:hAnsi="Times New Roman" w:cs="Times New Roman"/>
          <w:sz w:val="28"/>
        </w:rPr>
        <w:t>, Т. А. Егорова, И. Г. Сысоева</w:t>
      </w:r>
      <w:r>
        <w:rPr>
          <w:rFonts w:ascii="Times New Roman" w:hAnsi="Times New Roman" w:cs="Times New Roman"/>
          <w:sz w:val="28"/>
        </w:rPr>
        <w:t xml:space="preserve"> </w:t>
      </w:r>
      <w:r w:rsidRPr="005D133E">
        <w:rPr>
          <w:rFonts w:ascii="Times New Roman" w:hAnsi="Times New Roman" w:cs="Times New Roman"/>
          <w:sz w:val="28"/>
        </w:rPr>
        <w:t>// Птицеводство. - 201</w:t>
      </w:r>
      <w:r>
        <w:rPr>
          <w:rFonts w:ascii="Times New Roman" w:hAnsi="Times New Roman" w:cs="Times New Roman"/>
          <w:sz w:val="28"/>
        </w:rPr>
        <w:t>4. - № 6. - С. 25-28. - 7 табл.</w:t>
      </w:r>
    </w:p>
    <w:p w:rsidR="00D97CE8" w:rsidRDefault="005D133E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D133E">
        <w:rPr>
          <w:rFonts w:ascii="Times New Roman" w:hAnsi="Times New Roman" w:cs="Times New Roman"/>
          <w:sz w:val="24"/>
        </w:rPr>
        <w:t xml:space="preserve">Установлено положительное влияние ферментных препаратов </w:t>
      </w:r>
      <w:proofErr w:type="spellStart"/>
      <w:r w:rsidRPr="005D133E">
        <w:rPr>
          <w:rFonts w:ascii="Times New Roman" w:hAnsi="Times New Roman" w:cs="Times New Roman"/>
          <w:sz w:val="24"/>
        </w:rPr>
        <w:t>ЦеллоЛюкс</w:t>
      </w:r>
      <w:proofErr w:type="spellEnd"/>
      <w:r w:rsidRPr="005D133E">
        <w:rPr>
          <w:rFonts w:ascii="Times New Roman" w:hAnsi="Times New Roman" w:cs="Times New Roman"/>
          <w:sz w:val="24"/>
        </w:rPr>
        <w:t>-</w:t>
      </w:r>
      <w:proofErr w:type="gramStart"/>
      <w:r w:rsidRPr="005D133E">
        <w:rPr>
          <w:rFonts w:ascii="Times New Roman" w:hAnsi="Times New Roman" w:cs="Times New Roman"/>
          <w:sz w:val="24"/>
        </w:rPr>
        <w:t>F</w:t>
      </w:r>
      <w:proofErr w:type="gramEnd"/>
      <w:r w:rsidRPr="005D133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D133E">
        <w:rPr>
          <w:rFonts w:ascii="Times New Roman" w:hAnsi="Times New Roman" w:cs="Times New Roman"/>
          <w:sz w:val="24"/>
        </w:rPr>
        <w:t>Протосубтилин</w:t>
      </w:r>
      <w:proofErr w:type="spellEnd"/>
      <w:r w:rsidRPr="005D133E">
        <w:rPr>
          <w:rFonts w:ascii="Times New Roman" w:hAnsi="Times New Roman" w:cs="Times New Roman"/>
          <w:sz w:val="24"/>
        </w:rPr>
        <w:t xml:space="preserve"> при использовании в комбикормах для бройлеров, содержащих 8 % </w:t>
      </w:r>
      <w:proofErr w:type="spellStart"/>
      <w:r w:rsidRPr="005D133E">
        <w:rPr>
          <w:rFonts w:ascii="Times New Roman" w:hAnsi="Times New Roman" w:cs="Times New Roman"/>
          <w:sz w:val="24"/>
        </w:rPr>
        <w:t>послеспиртовой</w:t>
      </w:r>
      <w:proofErr w:type="spellEnd"/>
      <w:r w:rsidRPr="005D133E">
        <w:rPr>
          <w:rFonts w:ascii="Times New Roman" w:hAnsi="Times New Roman" w:cs="Times New Roman"/>
          <w:sz w:val="24"/>
        </w:rPr>
        <w:t xml:space="preserve"> барды из пшеницы.</w:t>
      </w:r>
    </w:p>
    <w:p w:rsidR="005D133E" w:rsidRDefault="005D133E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27D53" w:rsidRPr="00A27D53" w:rsidRDefault="00A27D53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27D53">
        <w:rPr>
          <w:rFonts w:ascii="Times New Roman" w:hAnsi="Times New Roman" w:cs="Times New Roman"/>
          <w:b/>
          <w:bCs/>
          <w:sz w:val="28"/>
        </w:rPr>
        <w:t>Николаева, Н.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27D53">
        <w:rPr>
          <w:rFonts w:ascii="Times New Roman" w:hAnsi="Times New Roman" w:cs="Times New Roman"/>
          <w:sz w:val="28"/>
        </w:rPr>
        <w:t>Использование пшеницы "Приленская-6" в комбикормах для несушек / Н. А. Николаева, Н. Г. Борисова</w:t>
      </w:r>
      <w:r>
        <w:rPr>
          <w:rFonts w:ascii="Times New Roman" w:hAnsi="Times New Roman" w:cs="Times New Roman"/>
          <w:sz w:val="28"/>
        </w:rPr>
        <w:t xml:space="preserve"> </w:t>
      </w:r>
      <w:r w:rsidRPr="00A27D53">
        <w:rPr>
          <w:rFonts w:ascii="Times New Roman" w:hAnsi="Times New Roman" w:cs="Times New Roman"/>
          <w:sz w:val="28"/>
        </w:rPr>
        <w:t>// Птицеводство. - 201</w:t>
      </w:r>
      <w:r>
        <w:rPr>
          <w:rFonts w:ascii="Times New Roman" w:hAnsi="Times New Roman" w:cs="Times New Roman"/>
          <w:sz w:val="28"/>
        </w:rPr>
        <w:t>4. - № 6. - С. 43-44. - 4 табл.</w:t>
      </w:r>
    </w:p>
    <w:p w:rsidR="00A27D53" w:rsidRDefault="00A27D53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27D53">
        <w:rPr>
          <w:rFonts w:ascii="Times New Roman" w:hAnsi="Times New Roman" w:cs="Times New Roman"/>
          <w:sz w:val="24"/>
        </w:rPr>
        <w:t>В научно-хозяйственном опыте авторы изучили эффективность пшеницы местной "Прилепской-6" в комбикормах для кур-несушек. Наилучший результат получен при включении ее в рацион в количестве 4,6 процентов.</w:t>
      </w:r>
    </w:p>
    <w:p w:rsidR="00A27D53" w:rsidRDefault="00A27D53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97CE8" w:rsidRPr="00D97CE8" w:rsidRDefault="00D97CE8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97CE8">
        <w:rPr>
          <w:rFonts w:ascii="Times New Roman" w:hAnsi="Times New Roman" w:cs="Times New Roman"/>
          <w:b/>
          <w:bCs/>
          <w:sz w:val="28"/>
        </w:rPr>
        <w:t>Околелова</w:t>
      </w:r>
      <w:proofErr w:type="spellEnd"/>
      <w:r w:rsidRPr="00D97CE8">
        <w:rPr>
          <w:rFonts w:ascii="Times New Roman" w:hAnsi="Times New Roman" w:cs="Times New Roman"/>
          <w:b/>
          <w:bCs/>
          <w:sz w:val="28"/>
        </w:rPr>
        <w:t>, Т.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D97CE8">
        <w:rPr>
          <w:rFonts w:ascii="Times New Roman" w:hAnsi="Times New Roman" w:cs="Times New Roman"/>
          <w:sz w:val="28"/>
        </w:rPr>
        <w:t>ЦитаЛайф</w:t>
      </w:r>
      <w:proofErr w:type="spellEnd"/>
      <w:r w:rsidRPr="00D97CE8">
        <w:rPr>
          <w:rFonts w:ascii="Times New Roman" w:hAnsi="Times New Roman" w:cs="Times New Roman"/>
          <w:sz w:val="28"/>
        </w:rPr>
        <w:t xml:space="preserve"> повышает продуктивность бройлеров / Т. М. </w:t>
      </w:r>
      <w:proofErr w:type="spellStart"/>
      <w:r w:rsidRPr="00D97CE8">
        <w:rPr>
          <w:rFonts w:ascii="Times New Roman" w:hAnsi="Times New Roman" w:cs="Times New Roman"/>
          <w:sz w:val="28"/>
        </w:rPr>
        <w:t>Околелова</w:t>
      </w:r>
      <w:proofErr w:type="spellEnd"/>
      <w:r w:rsidRPr="00D97CE8">
        <w:rPr>
          <w:rFonts w:ascii="Times New Roman" w:hAnsi="Times New Roman" w:cs="Times New Roman"/>
          <w:sz w:val="28"/>
        </w:rPr>
        <w:t xml:space="preserve">, Р. Ш. Мансуров, Д. Н. </w:t>
      </w:r>
      <w:proofErr w:type="spellStart"/>
      <w:r w:rsidRPr="00D97CE8">
        <w:rPr>
          <w:rFonts w:ascii="Times New Roman" w:hAnsi="Times New Roman" w:cs="Times New Roman"/>
          <w:sz w:val="28"/>
        </w:rPr>
        <w:t>Подшивалов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97CE8">
        <w:rPr>
          <w:rFonts w:ascii="Times New Roman" w:hAnsi="Times New Roman" w:cs="Times New Roman"/>
          <w:sz w:val="28"/>
        </w:rPr>
        <w:t>// Птицеводство. - 201</w:t>
      </w:r>
      <w:r>
        <w:rPr>
          <w:rFonts w:ascii="Times New Roman" w:hAnsi="Times New Roman" w:cs="Times New Roman"/>
          <w:sz w:val="28"/>
        </w:rPr>
        <w:t>4. - № 4. - С. 19-21. - 5 табл.</w:t>
      </w:r>
    </w:p>
    <w:p w:rsidR="00D97CE8" w:rsidRDefault="00D97CE8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97CE8">
        <w:rPr>
          <w:rFonts w:ascii="Times New Roman" w:hAnsi="Times New Roman" w:cs="Times New Roman"/>
          <w:sz w:val="24"/>
        </w:rPr>
        <w:t>Авторы определяли эффективность различных дозировок препарата "</w:t>
      </w:r>
      <w:proofErr w:type="spellStart"/>
      <w:r w:rsidRPr="00D97CE8">
        <w:rPr>
          <w:rFonts w:ascii="Times New Roman" w:hAnsi="Times New Roman" w:cs="Times New Roman"/>
          <w:sz w:val="24"/>
        </w:rPr>
        <w:t>ЦитаЛайф</w:t>
      </w:r>
      <w:proofErr w:type="spellEnd"/>
      <w:r w:rsidRPr="00D97CE8">
        <w:rPr>
          <w:rFonts w:ascii="Times New Roman" w:hAnsi="Times New Roman" w:cs="Times New Roman"/>
          <w:sz w:val="24"/>
        </w:rPr>
        <w:t>" при выращивании бройлеров. Оптимальная - 200 г/т корма. При этом снижался абдоминальный жир в тушках, а в мышцах повышалось содержание сухих веществ и протеина.</w:t>
      </w:r>
    </w:p>
    <w:p w:rsidR="008413F8" w:rsidRDefault="008413F8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413F8" w:rsidRPr="007960D2" w:rsidRDefault="008413F8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413F8">
        <w:rPr>
          <w:rFonts w:ascii="Times New Roman" w:hAnsi="Times New Roman" w:cs="Times New Roman"/>
          <w:b/>
          <w:bCs/>
          <w:sz w:val="28"/>
        </w:rPr>
        <w:t>Фисинин</w:t>
      </w:r>
      <w:proofErr w:type="spellEnd"/>
      <w:r w:rsidRPr="008413F8">
        <w:rPr>
          <w:rFonts w:ascii="Times New Roman" w:hAnsi="Times New Roman" w:cs="Times New Roman"/>
          <w:b/>
          <w:bCs/>
          <w:sz w:val="28"/>
        </w:rPr>
        <w:t>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413F8">
        <w:rPr>
          <w:rFonts w:ascii="Times New Roman" w:hAnsi="Times New Roman" w:cs="Times New Roman"/>
          <w:sz w:val="28"/>
        </w:rPr>
        <w:t xml:space="preserve">Как бороться с тепловым стрессом птицы? / В. И. </w:t>
      </w:r>
      <w:proofErr w:type="spellStart"/>
      <w:r w:rsidRPr="008413F8">
        <w:rPr>
          <w:rFonts w:ascii="Times New Roman" w:hAnsi="Times New Roman" w:cs="Times New Roman"/>
          <w:sz w:val="28"/>
        </w:rPr>
        <w:t>Фисинин</w:t>
      </w:r>
      <w:proofErr w:type="spellEnd"/>
      <w:r w:rsidRPr="008413F8">
        <w:rPr>
          <w:rFonts w:ascii="Times New Roman" w:hAnsi="Times New Roman" w:cs="Times New Roman"/>
          <w:sz w:val="28"/>
        </w:rPr>
        <w:t xml:space="preserve">, А. Ш. </w:t>
      </w:r>
      <w:proofErr w:type="spellStart"/>
      <w:r w:rsidRPr="008413F8">
        <w:rPr>
          <w:rFonts w:ascii="Times New Roman" w:hAnsi="Times New Roman" w:cs="Times New Roman"/>
          <w:sz w:val="28"/>
        </w:rPr>
        <w:t>Кавтарашвили</w:t>
      </w:r>
      <w:proofErr w:type="spellEnd"/>
      <w:r w:rsidRPr="008413F8">
        <w:rPr>
          <w:rFonts w:ascii="Times New Roman" w:hAnsi="Times New Roman" w:cs="Times New Roman"/>
          <w:sz w:val="28"/>
        </w:rPr>
        <w:t xml:space="preserve">, Т. Н. </w:t>
      </w:r>
      <w:proofErr w:type="spellStart"/>
      <w:r w:rsidRPr="008413F8">
        <w:rPr>
          <w:rFonts w:ascii="Times New Roman" w:hAnsi="Times New Roman" w:cs="Times New Roman"/>
          <w:sz w:val="28"/>
        </w:rPr>
        <w:t>Колокольникова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413F8">
        <w:rPr>
          <w:rFonts w:ascii="Times New Roman" w:hAnsi="Times New Roman" w:cs="Times New Roman"/>
          <w:sz w:val="28"/>
        </w:rPr>
        <w:t>// Птицевод</w:t>
      </w:r>
      <w:r>
        <w:rPr>
          <w:rFonts w:ascii="Times New Roman" w:hAnsi="Times New Roman" w:cs="Times New Roman"/>
          <w:sz w:val="28"/>
        </w:rPr>
        <w:t>ство. - 2014. - № 6. - С. 2-11.</w:t>
      </w:r>
    </w:p>
    <w:p w:rsidR="002668BC" w:rsidRDefault="008413F8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413F8">
        <w:rPr>
          <w:rFonts w:ascii="Times New Roman" w:hAnsi="Times New Roman" w:cs="Times New Roman"/>
          <w:sz w:val="24"/>
        </w:rPr>
        <w:t>Приведены физиологические и метаболические изменения в организме птицы при тепловом стрессе, его негативное влияние на иммунитет, рост, развитие, продуктивность и качество продукции. Авторами предложены способы смягчения отрицательного воздействия, включающие питательность рациона, специальные режимы кормления, поения и освещения, охлаждения, различные технологические приемы.</w:t>
      </w:r>
    </w:p>
    <w:p w:rsidR="008413F8" w:rsidRDefault="008413F8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D5BCE" w:rsidRPr="002D5BCE" w:rsidRDefault="002D5BCE" w:rsidP="00C63D22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2D5BCE">
        <w:rPr>
          <w:rFonts w:ascii="Times New Roman" w:hAnsi="Times New Roman" w:cs="Times New Roman"/>
          <w:b/>
          <w:bCs/>
          <w:sz w:val="28"/>
        </w:rPr>
        <w:lastRenderedPageBreak/>
        <w:t>Штеле</w:t>
      </w:r>
      <w:proofErr w:type="spellEnd"/>
      <w:r w:rsidRPr="002D5BCE">
        <w:rPr>
          <w:rFonts w:ascii="Times New Roman" w:hAnsi="Times New Roman" w:cs="Times New Roman"/>
          <w:b/>
          <w:bCs/>
          <w:sz w:val="28"/>
        </w:rPr>
        <w:t>, А.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D5BCE">
        <w:rPr>
          <w:rFonts w:ascii="Times New Roman" w:hAnsi="Times New Roman" w:cs="Times New Roman"/>
          <w:sz w:val="28"/>
        </w:rPr>
        <w:t xml:space="preserve">Стандартизация качества и безопасности пищевых яиц и мяса птицы / А. Л. </w:t>
      </w:r>
      <w:proofErr w:type="spellStart"/>
      <w:r w:rsidRPr="002D5BCE">
        <w:rPr>
          <w:rFonts w:ascii="Times New Roman" w:hAnsi="Times New Roman" w:cs="Times New Roman"/>
          <w:sz w:val="28"/>
        </w:rPr>
        <w:t>Штеле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D5BCE">
        <w:rPr>
          <w:rFonts w:ascii="Times New Roman" w:hAnsi="Times New Roman" w:cs="Times New Roman"/>
          <w:sz w:val="28"/>
        </w:rPr>
        <w:t>// Птицеводство. - 2014. - № 7</w:t>
      </w:r>
      <w:r>
        <w:rPr>
          <w:rFonts w:ascii="Times New Roman" w:hAnsi="Times New Roman" w:cs="Times New Roman"/>
          <w:sz w:val="28"/>
        </w:rPr>
        <w:t>. - С. 26-36. - 6 табл., 4 рис.</w:t>
      </w:r>
    </w:p>
    <w:p w:rsidR="002D5BCE" w:rsidRDefault="002D5BCE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D5BCE">
        <w:rPr>
          <w:rFonts w:ascii="Times New Roman" w:hAnsi="Times New Roman" w:cs="Times New Roman"/>
          <w:sz w:val="24"/>
        </w:rPr>
        <w:t>По материалам научных публикаций и собственных исследований автор рассмотрел проблемы стандартизации яиц и мяса птицы, связанные с необходимостью разработки и совершенствования технических регламентов и стандартов. Он предложил ввести шесть весовых категорий пищевых яиц в проектируемый национальный стандарт в диапазоне от 43 до 77 г., что в большей степени соответству</w:t>
      </w:r>
      <w:r>
        <w:rPr>
          <w:rFonts w:ascii="Times New Roman" w:hAnsi="Times New Roman" w:cs="Times New Roman"/>
          <w:sz w:val="24"/>
        </w:rPr>
        <w:t>ет яичной продуктивности кур сов</w:t>
      </w:r>
      <w:r w:rsidRPr="002D5BCE">
        <w:rPr>
          <w:rFonts w:ascii="Times New Roman" w:hAnsi="Times New Roman" w:cs="Times New Roman"/>
          <w:sz w:val="24"/>
        </w:rPr>
        <w:t>ременных кроссов.</w:t>
      </w:r>
    </w:p>
    <w:p w:rsidR="002D5BCE" w:rsidRDefault="002D5BCE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D3AC4" w:rsidRPr="00BD3AC4" w:rsidRDefault="00BD3AC4" w:rsidP="00C63D22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BD3AC4">
        <w:rPr>
          <w:rFonts w:ascii="Times New Roman" w:hAnsi="Times New Roman" w:cs="Times New Roman"/>
          <w:b/>
          <w:bCs/>
          <w:sz w:val="28"/>
        </w:rPr>
        <w:t xml:space="preserve">Эффективность использования </w:t>
      </w:r>
      <w:proofErr w:type="spellStart"/>
      <w:r w:rsidRPr="00BD3AC4">
        <w:rPr>
          <w:rFonts w:ascii="Times New Roman" w:hAnsi="Times New Roman" w:cs="Times New Roman"/>
          <w:b/>
          <w:bCs/>
          <w:sz w:val="28"/>
        </w:rPr>
        <w:t>пробиотических</w:t>
      </w:r>
      <w:proofErr w:type="spellEnd"/>
      <w:r w:rsidRPr="00BD3AC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D3AC4">
        <w:rPr>
          <w:rFonts w:ascii="Times New Roman" w:hAnsi="Times New Roman" w:cs="Times New Roman"/>
          <w:b/>
          <w:bCs/>
          <w:sz w:val="28"/>
        </w:rPr>
        <w:t>лактобактерий</w:t>
      </w:r>
      <w:proofErr w:type="spellEnd"/>
      <w:r w:rsidRPr="00BD3AC4">
        <w:rPr>
          <w:rFonts w:ascii="Times New Roman" w:hAnsi="Times New Roman" w:cs="Times New Roman"/>
          <w:b/>
          <w:bCs/>
          <w:sz w:val="28"/>
        </w:rPr>
        <w:t xml:space="preserve"> в кормлении сельскохозяйственной птицы</w:t>
      </w:r>
      <w:r w:rsidRPr="00BD3AC4">
        <w:rPr>
          <w:rFonts w:ascii="Times New Roman" w:hAnsi="Times New Roman" w:cs="Times New Roman"/>
          <w:sz w:val="28"/>
        </w:rPr>
        <w:t xml:space="preserve"> / В. Н. Никулин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D3AC4">
        <w:rPr>
          <w:rFonts w:ascii="Times New Roman" w:hAnsi="Times New Roman" w:cs="Times New Roman"/>
          <w:sz w:val="28"/>
        </w:rPr>
        <w:t xml:space="preserve">// Достижения науки и техники </w:t>
      </w:r>
      <w:r>
        <w:rPr>
          <w:rFonts w:ascii="Times New Roman" w:hAnsi="Times New Roman" w:cs="Times New Roman"/>
          <w:sz w:val="28"/>
        </w:rPr>
        <w:t>АПК. - 2014. - № 5. - С. 38-40.</w:t>
      </w:r>
    </w:p>
    <w:p w:rsidR="00BD3AC4" w:rsidRDefault="00BD3AC4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D3AC4">
        <w:rPr>
          <w:rFonts w:ascii="Times New Roman" w:hAnsi="Times New Roman" w:cs="Times New Roman"/>
          <w:sz w:val="24"/>
        </w:rPr>
        <w:t>Научно-хозяйственный опыт проводили с целью об</w:t>
      </w:r>
      <w:r w:rsidR="003E5670">
        <w:rPr>
          <w:rFonts w:ascii="Times New Roman" w:hAnsi="Times New Roman" w:cs="Times New Roman"/>
          <w:sz w:val="24"/>
        </w:rPr>
        <w:t>о</w:t>
      </w:r>
      <w:r w:rsidRPr="00BD3AC4">
        <w:rPr>
          <w:rFonts w:ascii="Times New Roman" w:hAnsi="Times New Roman" w:cs="Times New Roman"/>
          <w:sz w:val="24"/>
        </w:rPr>
        <w:t xml:space="preserve">снования оптимальной дозы пробиотика </w:t>
      </w:r>
      <w:proofErr w:type="spellStart"/>
      <w:r w:rsidRPr="00BD3AC4">
        <w:rPr>
          <w:rFonts w:ascii="Times New Roman" w:hAnsi="Times New Roman" w:cs="Times New Roman"/>
          <w:sz w:val="24"/>
        </w:rPr>
        <w:t>тетралактобактерина</w:t>
      </w:r>
      <w:proofErr w:type="spellEnd"/>
      <w:r w:rsidRPr="00BD3AC4">
        <w:rPr>
          <w:rFonts w:ascii="Times New Roman" w:hAnsi="Times New Roman" w:cs="Times New Roman"/>
          <w:sz w:val="24"/>
        </w:rPr>
        <w:t xml:space="preserve"> для цыплят-бройлеров и гусей при выращивании на мясо.</w:t>
      </w:r>
    </w:p>
    <w:p w:rsidR="00BD3AC4" w:rsidRDefault="00BD3AC4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E5670" w:rsidRPr="003E5670" w:rsidRDefault="003E5670" w:rsidP="00C63D22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3E5670">
        <w:rPr>
          <w:rFonts w:ascii="Times New Roman" w:hAnsi="Times New Roman" w:cs="Times New Roman"/>
          <w:b/>
          <w:bCs/>
          <w:sz w:val="28"/>
        </w:rPr>
        <w:t xml:space="preserve">Эффективность препарата </w:t>
      </w:r>
      <w:proofErr w:type="spellStart"/>
      <w:r w:rsidRPr="003E5670">
        <w:rPr>
          <w:rFonts w:ascii="Times New Roman" w:hAnsi="Times New Roman" w:cs="Times New Roman"/>
          <w:b/>
          <w:bCs/>
          <w:sz w:val="28"/>
        </w:rPr>
        <w:t>Овокрак</w:t>
      </w:r>
      <w:proofErr w:type="spellEnd"/>
      <w:r w:rsidRPr="003E5670">
        <w:rPr>
          <w:rFonts w:ascii="Times New Roman" w:hAnsi="Times New Roman" w:cs="Times New Roman"/>
          <w:b/>
          <w:bCs/>
          <w:sz w:val="28"/>
        </w:rPr>
        <w:t xml:space="preserve"> (бутират кальция) при выращивании бройлеров</w:t>
      </w:r>
      <w:r w:rsidRPr="003E5670">
        <w:rPr>
          <w:rFonts w:ascii="Times New Roman" w:hAnsi="Times New Roman" w:cs="Times New Roman"/>
          <w:sz w:val="28"/>
        </w:rPr>
        <w:t xml:space="preserve"> / Т. М. </w:t>
      </w:r>
      <w:proofErr w:type="spellStart"/>
      <w:r w:rsidRPr="003E5670">
        <w:rPr>
          <w:rFonts w:ascii="Times New Roman" w:hAnsi="Times New Roman" w:cs="Times New Roman"/>
          <w:sz w:val="28"/>
        </w:rPr>
        <w:t>Околелова</w:t>
      </w:r>
      <w:proofErr w:type="spellEnd"/>
      <w:r w:rsidRPr="003E5670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E5670">
        <w:rPr>
          <w:rFonts w:ascii="Times New Roman" w:hAnsi="Times New Roman" w:cs="Times New Roman"/>
          <w:sz w:val="28"/>
        </w:rPr>
        <w:t>// Птицеводство. - 201</w:t>
      </w:r>
      <w:r w:rsidR="00E25DA5">
        <w:rPr>
          <w:rFonts w:ascii="Times New Roman" w:hAnsi="Times New Roman" w:cs="Times New Roman"/>
          <w:sz w:val="28"/>
        </w:rPr>
        <w:t>4. - № 6. - С. 31-34. - 5 табл.</w:t>
      </w:r>
    </w:p>
    <w:p w:rsidR="003E5670" w:rsidRDefault="003E5670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E5670">
        <w:rPr>
          <w:rFonts w:ascii="Times New Roman" w:hAnsi="Times New Roman" w:cs="Times New Roman"/>
          <w:sz w:val="24"/>
        </w:rPr>
        <w:t xml:space="preserve">Определена эффективность препарата </w:t>
      </w:r>
      <w:proofErr w:type="spellStart"/>
      <w:r w:rsidRPr="003E5670">
        <w:rPr>
          <w:rFonts w:ascii="Times New Roman" w:hAnsi="Times New Roman" w:cs="Times New Roman"/>
          <w:sz w:val="24"/>
        </w:rPr>
        <w:t>Овокрак</w:t>
      </w:r>
      <w:proofErr w:type="spellEnd"/>
      <w:r w:rsidRPr="003E5670">
        <w:rPr>
          <w:rFonts w:ascii="Times New Roman" w:hAnsi="Times New Roman" w:cs="Times New Roman"/>
          <w:sz w:val="24"/>
        </w:rPr>
        <w:t xml:space="preserve"> для бройлеров в комбикормах пониженной питательности. Он способствовал лучшей переваримости питательных веществ, использованию азота, снижению затрат корма.</w:t>
      </w:r>
    </w:p>
    <w:p w:rsidR="003E5670" w:rsidRDefault="003E5670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25DA5" w:rsidRPr="00E25DA5" w:rsidRDefault="00E25DA5" w:rsidP="00C63D22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E25DA5">
        <w:rPr>
          <w:rFonts w:ascii="Times New Roman" w:hAnsi="Times New Roman" w:cs="Times New Roman"/>
          <w:b/>
          <w:bCs/>
          <w:sz w:val="28"/>
        </w:rPr>
        <w:t xml:space="preserve">Эффективность препарата </w:t>
      </w:r>
      <w:proofErr w:type="spellStart"/>
      <w:r w:rsidRPr="00E25DA5">
        <w:rPr>
          <w:rFonts w:ascii="Times New Roman" w:hAnsi="Times New Roman" w:cs="Times New Roman"/>
          <w:b/>
          <w:bCs/>
          <w:sz w:val="28"/>
        </w:rPr>
        <w:t>Волстар</w:t>
      </w:r>
      <w:proofErr w:type="spellEnd"/>
      <w:r w:rsidRPr="00E25DA5">
        <w:rPr>
          <w:rFonts w:ascii="Times New Roman" w:hAnsi="Times New Roman" w:cs="Times New Roman"/>
          <w:b/>
          <w:bCs/>
          <w:sz w:val="28"/>
        </w:rPr>
        <w:t xml:space="preserve"> при выпойке бройлерам</w:t>
      </w:r>
      <w:r w:rsidRPr="00E25DA5">
        <w:rPr>
          <w:rFonts w:ascii="Times New Roman" w:hAnsi="Times New Roman" w:cs="Times New Roman"/>
          <w:sz w:val="28"/>
        </w:rPr>
        <w:t xml:space="preserve"> / Т. М. </w:t>
      </w:r>
      <w:proofErr w:type="spellStart"/>
      <w:r w:rsidRPr="00E25DA5">
        <w:rPr>
          <w:rFonts w:ascii="Times New Roman" w:hAnsi="Times New Roman" w:cs="Times New Roman"/>
          <w:sz w:val="28"/>
        </w:rPr>
        <w:t>Околелова</w:t>
      </w:r>
      <w:proofErr w:type="spellEnd"/>
      <w:r w:rsidRPr="00E25DA5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25DA5">
        <w:rPr>
          <w:rFonts w:ascii="Times New Roman" w:hAnsi="Times New Roman" w:cs="Times New Roman"/>
          <w:sz w:val="28"/>
        </w:rPr>
        <w:t>// Птицеводство. - 2014. - № 7. - С. 13-16. - 3 табл.</w:t>
      </w:r>
    </w:p>
    <w:p w:rsidR="00E25DA5" w:rsidRDefault="00E25DA5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25DA5">
        <w:rPr>
          <w:rFonts w:ascii="Times New Roman" w:hAnsi="Times New Roman" w:cs="Times New Roman"/>
          <w:sz w:val="24"/>
        </w:rPr>
        <w:t xml:space="preserve">Авторы изучали влияние препарата </w:t>
      </w:r>
      <w:proofErr w:type="spellStart"/>
      <w:r w:rsidRPr="00E25DA5">
        <w:rPr>
          <w:rFonts w:ascii="Times New Roman" w:hAnsi="Times New Roman" w:cs="Times New Roman"/>
          <w:sz w:val="24"/>
        </w:rPr>
        <w:t>Волстар</w:t>
      </w:r>
      <w:proofErr w:type="spellEnd"/>
      <w:r w:rsidRPr="00E25DA5">
        <w:rPr>
          <w:rFonts w:ascii="Times New Roman" w:hAnsi="Times New Roman" w:cs="Times New Roman"/>
          <w:sz w:val="24"/>
        </w:rPr>
        <w:t xml:space="preserve"> на депонирование витаминов</w:t>
      </w:r>
      <w:proofErr w:type="gramStart"/>
      <w:r w:rsidRPr="00E25DA5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E25DA5">
        <w:rPr>
          <w:rFonts w:ascii="Times New Roman" w:hAnsi="Times New Roman" w:cs="Times New Roman"/>
          <w:sz w:val="24"/>
        </w:rPr>
        <w:t xml:space="preserve"> и Е в печени и рост цыплят-бройлеров. Используется он при стрессах, низком уровне витаминов в кормах. В</w:t>
      </w:r>
      <w:r>
        <w:rPr>
          <w:rFonts w:ascii="Times New Roman" w:hAnsi="Times New Roman" w:cs="Times New Roman"/>
          <w:sz w:val="24"/>
        </w:rPr>
        <w:t>ы</w:t>
      </w:r>
      <w:r w:rsidRPr="00E25DA5">
        <w:rPr>
          <w:rFonts w:ascii="Times New Roman" w:hAnsi="Times New Roman" w:cs="Times New Roman"/>
          <w:sz w:val="24"/>
        </w:rPr>
        <w:t>пойку проводят в течение 5 дней (с 8 по 13 день выращивания).</w:t>
      </w:r>
    </w:p>
    <w:p w:rsidR="00C63D22" w:rsidRDefault="00C63D22" w:rsidP="00C63D2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43404" w:rsidRPr="0085181D" w:rsidRDefault="00643404" w:rsidP="00C63D2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5181D">
        <w:rPr>
          <w:rFonts w:ascii="Times New Roman" w:hAnsi="Times New Roman" w:cs="Times New Roman"/>
          <w:b/>
          <w:sz w:val="28"/>
        </w:rPr>
        <w:t>Гусеводство</w:t>
      </w:r>
    </w:p>
    <w:p w:rsidR="00643404" w:rsidRPr="006F2004" w:rsidRDefault="006F2004" w:rsidP="00C63D22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6F2004">
        <w:rPr>
          <w:rFonts w:ascii="Times New Roman" w:hAnsi="Times New Roman" w:cs="Times New Roman"/>
          <w:b/>
          <w:bCs/>
          <w:sz w:val="28"/>
        </w:rPr>
        <w:t>Суханова, С.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F2004">
        <w:rPr>
          <w:rFonts w:ascii="Times New Roman" w:hAnsi="Times New Roman" w:cs="Times New Roman"/>
          <w:sz w:val="28"/>
        </w:rPr>
        <w:t xml:space="preserve">Мясная продуктивность гусят-бройлеров, потреблявших кормовую добавку Лив 52 </w:t>
      </w:r>
      <w:proofErr w:type="spellStart"/>
      <w:r w:rsidRPr="006F2004">
        <w:rPr>
          <w:rFonts w:ascii="Times New Roman" w:hAnsi="Times New Roman" w:cs="Times New Roman"/>
          <w:sz w:val="28"/>
        </w:rPr>
        <w:t>Вет</w:t>
      </w:r>
      <w:proofErr w:type="spellEnd"/>
      <w:r w:rsidRPr="006F2004">
        <w:rPr>
          <w:rFonts w:ascii="Times New Roman" w:hAnsi="Times New Roman" w:cs="Times New Roman"/>
          <w:sz w:val="28"/>
        </w:rPr>
        <w:t xml:space="preserve"> / С. Ф. Суханова, Г. С. </w:t>
      </w:r>
      <w:proofErr w:type="spellStart"/>
      <w:r w:rsidRPr="006F2004">
        <w:rPr>
          <w:rFonts w:ascii="Times New Roman" w:hAnsi="Times New Roman" w:cs="Times New Roman"/>
          <w:sz w:val="28"/>
        </w:rPr>
        <w:t>Азуабаева</w:t>
      </w:r>
      <w:proofErr w:type="spellEnd"/>
      <w:r w:rsidRPr="006F2004">
        <w:rPr>
          <w:rFonts w:ascii="Times New Roman" w:hAnsi="Times New Roman" w:cs="Times New Roman"/>
          <w:sz w:val="28"/>
        </w:rPr>
        <w:t xml:space="preserve">, В. К. </w:t>
      </w:r>
      <w:proofErr w:type="spellStart"/>
      <w:r w:rsidRPr="006F2004">
        <w:rPr>
          <w:rFonts w:ascii="Times New Roman" w:hAnsi="Times New Roman" w:cs="Times New Roman"/>
          <w:sz w:val="28"/>
        </w:rPr>
        <w:t>Баскаев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F2004">
        <w:rPr>
          <w:rFonts w:ascii="Times New Roman" w:hAnsi="Times New Roman" w:cs="Times New Roman"/>
          <w:sz w:val="28"/>
        </w:rPr>
        <w:t>// Достижения науки и техники АПК. - 201</w:t>
      </w:r>
      <w:r>
        <w:rPr>
          <w:rFonts w:ascii="Times New Roman" w:hAnsi="Times New Roman" w:cs="Times New Roman"/>
          <w:sz w:val="28"/>
        </w:rPr>
        <w:t>4. - № 6. - С. 54-56. - 2 табл.</w:t>
      </w:r>
    </w:p>
    <w:p w:rsidR="00643404" w:rsidRDefault="00643404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43404">
        <w:rPr>
          <w:rFonts w:ascii="Times New Roman" w:hAnsi="Times New Roman" w:cs="Times New Roman"/>
          <w:sz w:val="24"/>
        </w:rPr>
        <w:t>В статье представлены результаты изучения изменения мясной продуктивности гусят-бройлеров при использовании кормовой добавки</w:t>
      </w:r>
      <w:proofErr w:type="gramStart"/>
      <w:r w:rsidRPr="00643404">
        <w:rPr>
          <w:rFonts w:ascii="Times New Roman" w:hAnsi="Times New Roman" w:cs="Times New Roman"/>
          <w:sz w:val="24"/>
        </w:rPr>
        <w:t xml:space="preserve"> Л</w:t>
      </w:r>
      <w:proofErr w:type="gramEnd"/>
      <w:r w:rsidRPr="00643404">
        <w:rPr>
          <w:rFonts w:ascii="Times New Roman" w:hAnsi="Times New Roman" w:cs="Times New Roman"/>
          <w:sz w:val="24"/>
        </w:rPr>
        <w:t xml:space="preserve">ив 52 </w:t>
      </w:r>
      <w:proofErr w:type="spellStart"/>
      <w:r w:rsidRPr="00643404">
        <w:rPr>
          <w:rFonts w:ascii="Times New Roman" w:hAnsi="Times New Roman" w:cs="Times New Roman"/>
          <w:sz w:val="24"/>
        </w:rPr>
        <w:t>Вет</w:t>
      </w:r>
      <w:proofErr w:type="spellEnd"/>
      <w:r w:rsidRPr="00643404">
        <w:rPr>
          <w:rFonts w:ascii="Times New Roman" w:hAnsi="Times New Roman" w:cs="Times New Roman"/>
          <w:sz w:val="24"/>
        </w:rPr>
        <w:t>. Установлено, что гусята-бройлеры потреблявшие в составе комбикорма</w:t>
      </w:r>
      <w:proofErr w:type="gramStart"/>
      <w:r w:rsidRPr="00643404">
        <w:rPr>
          <w:rFonts w:ascii="Times New Roman" w:hAnsi="Times New Roman" w:cs="Times New Roman"/>
          <w:sz w:val="24"/>
        </w:rPr>
        <w:t xml:space="preserve"> Л</w:t>
      </w:r>
      <w:proofErr w:type="gramEnd"/>
      <w:r w:rsidRPr="00643404">
        <w:rPr>
          <w:rFonts w:ascii="Times New Roman" w:hAnsi="Times New Roman" w:cs="Times New Roman"/>
          <w:sz w:val="24"/>
        </w:rPr>
        <w:t xml:space="preserve">ив 52 </w:t>
      </w:r>
      <w:proofErr w:type="spellStart"/>
      <w:r w:rsidRPr="00643404">
        <w:rPr>
          <w:rFonts w:ascii="Times New Roman" w:hAnsi="Times New Roman" w:cs="Times New Roman"/>
          <w:sz w:val="24"/>
        </w:rPr>
        <w:t>Вет</w:t>
      </w:r>
      <w:proofErr w:type="spellEnd"/>
      <w:r w:rsidRPr="00643404">
        <w:rPr>
          <w:rFonts w:ascii="Times New Roman" w:hAnsi="Times New Roman" w:cs="Times New Roman"/>
          <w:sz w:val="24"/>
        </w:rPr>
        <w:t xml:space="preserve"> в дозе 250 г/т комбикорма, не только отличаются высокой мясной продуктивностью (</w:t>
      </w:r>
      <w:proofErr w:type="spellStart"/>
      <w:r w:rsidRPr="00643404">
        <w:rPr>
          <w:rFonts w:ascii="Times New Roman" w:hAnsi="Times New Roman" w:cs="Times New Roman"/>
          <w:sz w:val="24"/>
        </w:rPr>
        <w:t>предубойная</w:t>
      </w:r>
      <w:proofErr w:type="spellEnd"/>
      <w:r w:rsidRPr="00643404">
        <w:rPr>
          <w:rFonts w:ascii="Times New Roman" w:hAnsi="Times New Roman" w:cs="Times New Roman"/>
          <w:sz w:val="24"/>
        </w:rPr>
        <w:t xml:space="preserve"> масса больше, чем в контроле, на 332 г., или 8,71 %), но и повышенным содержанием белка (в грудных мышцах - на 1,62 %, в бедренных - на 0,58 %).</w:t>
      </w:r>
    </w:p>
    <w:p w:rsidR="00643404" w:rsidRDefault="00643404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668BC" w:rsidRDefault="002668BC" w:rsidP="00C63D2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D3AC4">
        <w:rPr>
          <w:rFonts w:ascii="Times New Roman" w:hAnsi="Times New Roman" w:cs="Times New Roman"/>
          <w:b/>
          <w:sz w:val="28"/>
        </w:rPr>
        <w:t>Индейководство</w:t>
      </w:r>
      <w:proofErr w:type="spellEnd"/>
    </w:p>
    <w:p w:rsidR="002217E6" w:rsidRPr="002217E6" w:rsidRDefault="002217E6" w:rsidP="00C63D2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Сидорова А. Л</w:t>
      </w:r>
      <w:r w:rsidRPr="002217E6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217E6">
        <w:rPr>
          <w:rFonts w:ascii="Times New Roman" w:hAnsi="Times New Roman" w:cs="Times New Roman"/>
          <w:sz w:val="28"/>
        </w:rPr>
        <w:t>Гематологические особенности мясных индюшат / А. Л. Сидорова, М. Г. Ткаченко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2217E6">
        <w:rPr>
          <w:rFonts w:ascii="Times New Roman" w:hAnsi="Times New Roman" w:cs="Times New Roman"/>
          <w:sz w:val="28"/>
        </w:rPr>
        <w:t>// Птицеводс</w:t>
      </w:r>
      <w:r>
        <w:rPr>
          <w:rFonts w:ascii="Times New Roman" w:hAnsi="Times New Roman" w:cs="Times New Roman"/>
          <w:sz w:val="28"/>
        </w:rPr>
        <w:t>тво. - 2014. - № 6. - С. 40-42.</w:t>
      </w:r>
    </w:p>
    <w:p w:rsidR="002217E6" w:rsidRPr="002217E6" w:rsidRDefault="002217E6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217E6">
        <w:rPr>
          <w:rFonts w:ascii="Times New Roman" w:hAnsi="Times New Roman" w:cs="Times New Roman"/>
          <w:sz w:val="24"/>
        </w:rPr>
        <w:t>Изучены гематологические показатели индюшат кросса "</w:t>
      </w:r>
      <w:proofErr w:type="spellStart"/>
      <w:r w:rsidRPr="002217E6">
        <w:rPr>
          <w:rFonts w:ascii="Times New Roman" w:hAnsi="Times New Roman" w:cs="Times New Roman"/>
          <w:sz w:val="24"/>
        </w:rPr>
        <w:t>Хайбрид</w:t>
      </w:r>
      <w:proofErr w:type="spellEnd"/>
      <w:r w:rsidRPr="002217E6">
        <w:rPr>
          <w:rFonts w:ascii="Times New Roman" w:hAnsi="Times New Roman" w:cs="Times New Roman"/>
          <w:sz w:val="24"/>
        </w:rPr>
        <w:t>" при введении в рацион хакасских бентонитов. Установлены онтогенетические особенности крови в зависимости от пола и возраста индюшат и дозы бентонитов в рационе.</w:t>
      </w:r>
    </w:p>
    <w:p w:rsidR="002217E6" w:rsidRPr="002217E6" w:rsidRDefault="002217E6" w:rsidP="00C63D22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2668BC" w:rsidRPr="002668BC" w:rsidRDefault="002668BC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668BC">
        <w:rPr>
          <w:rFonts w:ascii="Times New Roman" w:hAnsi="Times New Roman" w:cs="Times New Roman"/>
          <w:b/>
          <w:bCs/>
          <w:sz w:val="28"/>
        </w:rPr>
        <w:lastRenderedPageBreak/>
        <w:t>Сидорова, А.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668BC">
        <w:rPr>
          <w:rFonts w:ascii="Times New Roman" w:hAnsi="Times New Roman" w:cs="Times New Roman"/>
          <w:sz w:val="28"/>
        </w:rPr>
        <w:t>Интерьерные показатели мясных индюшат при введении в рационы бентонитов / А. Л. Сидорова, М. Г. Ткаченко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2668BC">
        <w:rPr>
          <w:rFonts w:ascii="Times New Roman" w:hAnsi="Times New Roman" w:cs="Times New Roman"/>
          <w:sz w:val="28"/>
        </w:rPr>
        <w:t>// Птицеводство. - 2</w:t>
      </w:r>
      <w:r>
        <w:rPr>
          <w:rFonts w:ascii="Times New Roman" w:hAnsi="Times New Roman" w:cs="Times New Roman"/>
          <w:sz w:val="28"/>
        </w:rPr>
        <w:t>014. - № 4. - С. 29-30. - табл.</w:t>
      </w:r>
    </w:p>
    <w:p w:rsidR="002668BC" w:rsidRDefault="002668BC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668BC">
        <w:rPr>
          <w:rFonts w:ascii="Times New Roman" w:hAnsi="Times New Roman" w:cs="Times New Roman"/>
          <w:sz w:val="24"/>
        </w:rPr>
        <w:t>Авторы изучали влияние разных доз хакасских бентонитов в рационах индюшат кросса "</w:t>
      </w:r>
      <w:proofErr w:type="spellStart"/>
      <w:r w:rsidRPr="002668BC">
        <w:rPr>
          <w:rFonts w:ascii="Times New Roman" w:hAnsi="Times New Roman" w:cs="Times New Roman"/>
          <w:sz w:val="24"/>
        </w:rPr>
        <w:t>Хайбрид</w:t>
      </w:r>
      <w:proofErr w:type="spellEnd"/>
      <w:r w:rsidRPr="002668BC">
        <w:rPr>
          <w:rFonts w:ascii="Times New Roman" w:hAnsi="Times New Roman" w:cs="Times New Roman"/>
          <w:sz w:val="24"/>
        </w:rPr>
        <w:t>" на развитие сердца, желудка, печени. Выявлена высокая их сорбирующая активность.</w:t>
      </w:r>
    </w:p>
    <w:p w:rsidR="00F24390" w:rsidRDefault="00F24390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24390" w:rsidRDefault="00F24390" w:rsidP="00C63D2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24390">
        <w:rPr>
          <w:rFonts w:ascii="Times New Roman" w:hAnsi="Times New Roman" w:cs="Times New Roman"/>
          <w:b/>
          <w:bCs/>
          <w:sz w:val="28"/>
        </w:rPr>
        <w:t>Эмбриональное и раннее постэмбриональное развитие индеек разного возраста</w:t>
      </w:r>
      <w:r w:rsidRPr="00F24390">
        <w:rPr>
          <w:rFonts w:ascii="Times New Roman" w:hAnsi="Times New Roman" w:cs="Times New Roman"/>
          <w:sz w:val="28"/>
        </w:rPr>
        <w:t xml:space="preserve"> / Л. Ф. </w:t>
      </w:r>
      <w:proofErr w:type="spellStart"/>
      <w:r w:rsidRPr="00F24390">
        <w:rPr>
          <w:rFonts w:ascii="Times New Roman" w:hAnsi="Times New Roman" w:cs="Times New Roman"/>
          <w:sz w:val="28"/>
        </w:rPr>
        <w:t>Дядичкина</w:t>
      </w:r>
      <w:proofErr w:type="spellEnd"/>
      <w:r w:rsidRPr="00F24390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24390">
        <w:rPr>
          <w:rFonts w:ascii="Times New Roman" w:hAnsi="Times New Roman" w:cs="Times New Roman"/>
          <w:sz w:val="28"/>
        </w:rPr>
        <w:t xml:space="preserve">// Достижения науки и техники </w:t>
      </w:r>
      <w:r>
        <w:rPr>
          <w:rFonts w:ascii="Times New Roman" w:hAnsi="Times New Roman" w:cs="Times New Roman"/>
          <w:sz w:val="28"/>
        </w:rPr>
        <w:t>АПК. - 2014. - № 5. - С. 40-42.</w:t>
      </w:r>
    </w:p>
    <w:p w:rsidR="00F24390" w:rsidRDefault="00F24390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24390">
        <w:rPr>
          <w:rFonts w:ascii="Times New Roman" w:hAnsi="Times New Roman" w:cs="Times New Roman"/>
          <w:sz w:val="24"/>
        </w:rPr>
        <w:t>В статье представлены особенности эмбрионального развития индеек кросса "Универсал" из яиц 37-, 46- и 50-дневного возраста, интерьерные показатели суточного, 10-суточного молодняка и результаты выращивания индюшат до 2-недельного возраста.</w:t>
      </w:r>
    </w:p>
    <w:p w:rsidR="00C63D22" w:rsidRDefault="00C63D22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63D22" w:rsidRPr="00F24390" w:rsidRDefault="00C63D22" w:rsidP="00C63D2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Л.М. Бабанина</w:t>
      </w:r>
    </w:p>
    <w:sectPr w:rsidR="00C63D22" w:rsidRPr="00F243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B2" w:rsidRDefault="001F48B2" w:rsidP="00C63D22">
      <w:pPr>
        <w:spacing w:after="0" w:line="240" w:lineRule="auto"/>
      </w:pPr>
      <w:r>
        <w:separator/>
      </w:r>
    </w:p>
  </w:endnote>
  <w:endnote w:type="continuationSeparator" w:id="0">
    <w:p w:rsidR="001F48B2" w:rsidRDefault="001F48B2" w:rsidP="00C6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665247"/>
      <w:docPartObj>
        <w:docPartGallery w:val="Page Numbers (Bottom of Page)"/>
        <w:docPartUnique/>
      </w:docPartObj>
    </w:sdtPr>
    <w:sdtContent>
      <w:p w:rsidR="00C63D22" w:rsidRDefault="00C63D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0D2">
          <w:rPr>
            <w:noProof/>
          </w:rPr>
          <w:t>4</w:t>
        </w:r>
        <w:r>
          <w:fldChar w:fldCharType="end"/>
        </w:r>
      </w:p>
    </w:sdtContent>
  </w:sdt>
  <w:p w:rsidR="00C63D22" w:rsidRDefault="00C63D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B2" w:rsidRDefault="001F48B2" w:rsidP="00C63D22">
      <w:pPr>
        <w:spacing w:after="0" w:line="240" w:lineRule="auto"/>
      </w:pPr>
      <w:r>
        <w:separator/>
      </w:r>
    </w:p>
  </w:footnote>
  <w:footnote w:type="continuationSeparator" w:id="0">
    <w:p w:rsidR="001F48B2" w:rsidRDefault="001F48B2" w:rsidP="00C63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1D"/>
    <w:rsid w:val="0015105E"/>
    <w:rsid w:val="001F48B2"/>
    <w:rsid w:val="00205205"/>
    <w:rsid w:val="002217E6"/>
    <w:rsid w:val="00243555"/>
    <w:rsid w:val="002668BC"/>
    <w:rsid w:val="0029511D"/>
    <w:rsid w:val="002D5BCE"/>
    <w:rsid w:val="003E5670"/>
    <w:rsid w:val="004A479F"/>
    <w:rsid w:val="005A1268"/>
    <w:rsid w:val="005D133E"/>
    <w:rsid w:val="00643404"/>
    <w:rsid w:val="00651C7B"/>
    <w:rsid w:val="006F2004"/>
    <w:rsid w:val="007960D2"/>
    <w:rsid w:val="008413F8"/>
    <w:rsid w:val="0085181D"/>
    <w:rsid w:val="008B3E97"/>
    <w:rsid w:val="00A27D53"/>
    <w:rsid w:val="00AF02AA"/>
    <w:rsid w:val="00B67766"/>
    <w:rsid w:val="00B81C20"/>
    <w:rsid w:val="00BD3AC4"/>
    <w:rsid w:val="00C63D22"/>
    <w:rsid w:val="00C64B26"/>
    <w:rsid w:val="00D97CE8"/>
    <w:rsid w:val="00E25DA5"/>
    <w:rsid w:val="00E72A0B"/>
    <w:rsid w:val="00F2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79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6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D22"/>
  </w:style>
  <w:style w:type="table" w:styleId="a6">
    <w:name w:val="Table Grid"/>
    <w:basedOn w:val="a1"/>
    <w:uiPriority w:val="59"/>
    <w:rsid w:val="00C6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D2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6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3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79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6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D22"/>
  </w:style>
  <w:style w:type="table" w:styleId="a6">
    <w:name w:val="Table Grid"/>
    <w:basedOn w:val="a1"/>
    <w:uiPriority w:val="59"/>
    <w:rsid w:val="00C6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D2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6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57</cp:revision>
  <dcterms:created xsi:type="dcterms:W3CDTF">2014-06-30T04:29:00Z</dcterms:created>
  <dcterms:modified xsi:type="dcterms:W3CDTF">2014-09-22T05:20:00Z</dcterms:modified>
</cp:coreProperties>
</file>