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D31CA" w:rsidTr="00320D5D">
        <w:tc>
          <w:tcPr>
            <w:tcW w:w="828" w:type="pct"/>
          </w:tcPr>
          <w:p w:rsidR="001D31CA" w:rsidRDefault="001D31CA" w:rsidP="00320D5D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53A749" wp14:editId="024589AB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1D31CA" w:rsidRPr="00E81F2B" w:rsidRDefault="001D31CA" w:rsidP="00320D5D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1D31CA" w:rsidRDefault="001D31CA" w:rsidP="00320D5D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1D31CA" w:rsidRPr="00015393" w:rsidRDefault="001D31CA" w:rsidP="001D31CA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1D31CA" w:rsidRDefault="001D31CA" w:rsidP="001D31CA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Плодоводство и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ягодоводство</w:t>
      </w:r>
      <w:proofErr w:type="spellEnd"/>
    </w:p>
    <w:p w:rsidR="00FC63A6" w:rsidRDefault="00FC63A6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C63A6">
        <w:rPr>
          <w:rFonts w:ascii="Times New Roman" w:hAnsi="Times New Roman" w:cs="Times New Roman"/>
          <w:b/>
          <w:bCs/>
          <w:sz w:val="28"/>
        </w:rPr>
        <w:t>Качалкин</w:t>
      </w:r>
      <w:proofErr w:type="spellEnd"/>
      <w:r w:rsidRPr="00FC63A6">
        <w:rPr>
          <w:rFonts w:ascii="Times New Roman" w:hAnsi="Times New Roman" w:cs="Times New Roman"/>
          <w:b/>
          <w:bCs/>
          <w:sz w:val="28"/>
        </w:rPr>
        <w:t>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C63A6">
        <w:rPr>
          <w:rFonts w:ascii="Times New Roman" w:hAnsi="Times New Roman" w:cs="Times New Roman"/>
          <w:sz w:val="28"/>
        </w:rPr>
        <w:t xml:space="preserve">Яблоневая колоннада / М. </w:t>
      </w:r>
      <w:proofErr w:type="spellStart"/>
      <w:r w:rsidRPr="00FC63A6">
        <w:rPr>
          <w:rFonts w:ascii="Times New Roman" w:hAnsi="Times New Roman" w:cs="Times New Roman"/>
          <w:sz w:val="28"/>
        </w:rPr>
        <w:t>Качалкин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C63A6">
        <w:rPr>
          <w:rFonts w:ascii="Times New Roman" w:hAnsi="Times New Roman" w:cs="Times New Roman"/>
          <w:sz w:val="28"/>
        </w:rPr>
        <w:t>// Приусадебное хозяйство. - 2014. - № 5. - С. 62-65. - 7 рис.</w:t>
      </w:r>
    </w:p>
    <w:p w:rsidR="00FC63A6" w:rsidRPr="00FC63A6" w:rsidRDefault="00FC63A6" w:rsidP="000153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C63A6">
        <w:rPr>
          <w:rFonts w:ascii="Times New Roman" w:hAnsi="Times New Roman" w:cs="Times New Roman"/>
          <w:bCs/>
          <w:sz w:val="24"/>
        </w:rPr>
        <w:t xml:space="preserve">Рассмотрена агротехника и сорта </w:t>
      </w:r>
      <w:proofErr w:type="spellStart"/>
      <w:r w:rsidRPr="00FC63A6">
        <w:rPr>
          <w:rFonts w:ascii="Times New Roman" w:hAnsi="Times New Roman" w:cs="Times New Roman"/>
          <w:bCs/>
          <w:sz w:val="24"/>
        </w:rPr>
        <w:t>колонновидных</w:t>
      </w:r>
      <w:proofErr w:type="spellEnd"/>
      <w:r w:rsidRPr="00FC63A6">
        <w:rPr>
          <w:rFonts w:ascii="Times New Roman" w:hAnsi="Times New Roman" w:cs="Times New Roman"/>
          <w:bCs/>
          <w:sz w:val="24"/>
        </w:rPr>
        <w:t xml:space="preserve"> яблонь.</w:t>
      </w:r>
    </w:p>
    <w:p w:rsidR="00FC63A6" w:rsidRDefault="00FC63A6" w:rsidP="0001539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31C37" w:rsidRPr="00931C37" w:rsidRDefault="00931C37" w:rsidP="0001539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31C37">
        <w:rPr>
          <w:rFonts w:ascii="Times New Roman" w:hAnsi="Times New Roman" w:cs="Times New Roman"/>
          <w:b/>
          <w:bCs/>
          <w:sz w:val="28"/>
        </w:rPr>
        <w:t>Крамаренко,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31C37">
        <w:rPr>
          <w:rFonts w:ascii="Times New Roman" w:hAnsi="Times New Roman" w:cs="Times New Roman"/>
          <w:sz w:val="28"/>
        </w:rPr>
        <w:t>Голяш</w:t>
      </w:r>
      <w:proofErr w:type="spellEnd"/>
      <w:r w:rsidRPr="00931C3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</w:t>
      </w:r>
      <w:r w:rsidRPr="00931C37">
        <w:rPr>
          <w:rFonts w:ascii="Times New Roman" w:hAnsi="Times New Roman" w:cs="Times New Roman"/>
          <w:sz w:val="28"/>
        </w:rPr>
        <w:t xml:space="preserve">ноходец и </w:t>
      </w:r>
      <w:proofErr w:type="gramStart"/>
      <w:r w:rsidRPr="00931C37">
        <w:rPr>
          <w:rFonts w:ascii="Times New Roman" w:hAnsi="Times New Roman" w:cs="Times New Roman"/>
          <w:sz w:val="28"/>
        </w:rPr>
        <w:t>другие</w:t>
      </w:r>
      <w:proofErr w:type="gramEnd"/>
      <w:r w:rsidRPr="00931C37">
        <w:rPr>
          <w:rFonts w:ascii="Times New Roman" w:hAnsi="Times New Roman" w:cs="Times New Roman"/>
          <w:sz w:val="28"/>
        </w:rPr>
        <w:t xml:space="preserve"> непохожие / Л. Крамаренко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931C37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- 2014. - № 6. - С. 20-24.</w:t>
      </w:r>
    </w:p>
    <w:p w:rsidR="00931C37" w:rsidRPr="00931C37" w:rsidRDefault="00931C37" w:rsidP="000153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31C37">
        <w:rPr>
          <w:rFonts w:ascii="Times New Roman" w:hAnsi="Times New Roman" w:cs="Times New Roman"/>
          <w:bCs/>
          <w:sz w:val="24"/>
        </w:rPr>
        <w:t xml:space="preserve">В 2005 году в </w:t>
      </w:r>
      <w:proofErr w:type="spellStart"/>
      <w:r w:rsidRPr="00931C37">
        <w:rPr>
          <w:rFonts w:ascii="Times New Roman" w:hAnsi="Times New Roman" w:cs="Times New Roman"/>
          <w:bCs/>
          <w:sz w:val="24"/>
        </w:rPr>
        <w:t>Госреестр</w:t>
      </w:r>
      <w:proofErr w:type="spellEnd"/>
      <w:r w:rsidRPr="00931C37">
        <w:rPr>
          <w:rFonts w:ascii="Times New Roman" w:hAnsi="Times New Roman" w:cs="Times New Roman"/>
          <w:bCs/>
          <w:sz w:val="24"/>
        </w:rPr>
        <w:t xml:space="preserve"> были внесены сразу 8 сортов абрикоса, выведенных в Главном ботаническом саду им. Н. В. </w:t>
      </w:r>
      <w:proofErr w:type="spellStart"/>
      <w:r w:rsidRPr="00931C37">
        <w:rPr>
          <w:rFonts w:ascii="Times New Roman" w:hAnsi="Times New Roman" w:cs="Times New Roman"/>
          <w:bCs/>
          <w:sz w:val="24"/>
        </w:rPr>
        <w:t>Цицина</w:t>
      </w:r>
      <w:proofErr w:type="spellEnd"/>
      <w:r w:rsidRPr="00931C37">
        <w:rPr>
          <w:rFonts w:ascii="Times New Roman" w:hAnsi="Times New Roman" w:cs="Times New Roman"/>
          <w:bCs/>
          <w:sz w:val="24"/>
        </w:rPr>
        <w:t xml:space="preserve"> РАН в Москве: Алеша, Лель, Айсберг, Царский, Графиня, Водолей, Монастырский, Фаворит. Это были первые сорта московских абрикосов. С тех пор продолжается непрерывная работа, получены новые отборные формы, пока не зарегистрированные в </w:t>
      </w:r>
      <w:proofErr w:type="spellStart"/>
      <w:r w:rsidRPr="00931C37">
        <w:rPr>
          <w:rFonts w:ascii="Times New Roman" w:hAnsi="Times New Roman" w:cs="Times New Roman"/>
          <w:bCs/>
          <w:sz w:val="24"/>
        </w:rPr>
        <w:t>Госреестре</w:t>
      </w:r>
      <w:proofErr w:type="spellEnd"/>
      <w:r w:rsidRPr="00931C37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Pr="00931C37">
        <w:rPr>
          <w:rFonts w:ascii="Times New Roman" w:hAnsi="Times New Roman" w:cs="Times New Roman"/>
          <w:bCs/>
          <w:sz w:val="24"/>
        </w:rPr>
        <w:t>Гвиани</w:t>
      </w:r>
      <w:proofErr w:type="spellEnd"/>
      <w:r w:rsidRPr="00931C37">
        <w:rPr>
          <w:rFonts w:ascii="Times New Roman" w:hAnsi="Times New Roman" w:cs="Times New Roman"/>
          <w:bCs/>
          <w:sz w:val="24"/>
        </w:rPr>
        <w:t xml:space="preserve">, Иноходец, ДВб-25, Эдельвейс, Новоспасский, Тимирязевский (У-С-7), </w:t>
      </w:r>
      <w:proofErr w:type="spellStart"/>
      <w:r w:rsidRPr="00931C37">
        <w:rPr>
          <w:rFonts w:ascii="Times New Roman" w:hAnsi="Times New Roman" w:cs="Times New Roman"/>
          <w:bCs/>
          <w:sz w:val="24"/>
        </w:rPr>
        <w:t>Княгинин</w:t>
      </w:r>
      <w:proofErr w:type="spellEnd"/>
      <w:r w:rsidRPr="00931C37">
        <w:rPr>
          <w:rFonts w:ascii="Times New Roman" w:hAnsi="Times New Roman" w:cs="Times New Roman"/>
          <w:bCs/>
          <w:sz w:val="24"/>
        </w:rPr>
        <w:t>, Зевс, Добеле, Голыш, У-С-4.</w:t>
      </w:r>
    </w:p>
    <w:p w:rsidR="00931C37" w:rsidRDefault="00931C37" w:rsidP="000153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075F9" w:rsidRDefault="00A075F9" w:rsidP="000153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075F9">
        <w:rPr>
          <w:rFonts w:ascii="Times New Roman" w:hAnsi="Times New Roman" w:cs="Times New Roman"/>
          <w:b/>
          <w:bCs/>
          <w:sz w:val="28"/>
        </w:rPr>
        <w:t>Пронина, И.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075F9">
        <w:rPr>
          <w:rFonts w:ascii="Times New Roman" w:hAnsi="Times New Roman" w:cs="Times New Roman"/>
          <w:sz w:val="28"/>
        </w:rPr>
        <w:t>Клональное микроразмножение в системе производства оздоровленного посадочного материала клоновых подвоев груши / И. Н. Пронина, О. В. Матушкина, Р. Д. Исаев</w:t>
      </w:r>
      <w:r>
        <w:rPr>
          <w:rFonts w:ascii="Times New Roman" w:hAnsi="Times New Roman" w:cs="Times New Roman"/>
          <w:sz w:val="28"/>
        </w:rPr>
        <w:t xml:space="preserve"> </w:t>
      </w:r>
      <w:r w:rsidRPr="00A075F9">
        <w:rPr>
          <w:rFonts w:ascii="Times New Roman" w:hAnsi="Times New Roman" w:cs="Times New Roman"/>
          <w:sz w:val="28"/>
        </w:rPr>
        <w:t xml:space="preserve">// Достижения науки и техники </w:t>
      </w:r>
      <w:r>
        <w:rPr>
          <w:rFonts w:ascii="Times New Roman" w:hAnsi="Times New Roman" w:cs="Times New Roman"/>
          <w:sz w:val="28"/>
        </w:rPr>
        <w:t>АПК. - 2014. - № 5. - С. 27-29.</w:t>
      </w:r>
    </w:p>
    <w:p w:rsidR="00A075F9" w:rsidRPr="00A075F9" w:rsidRDefault="00A075F9" w:rsidP="000153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075F9">
        <w:rPr>
          <w:rFonts w:ascii="Times New Roman" w:hAnsi="Times New Roman" w:cs="Times New Roman"/>
          <w:bCs/>
          <w:sz w:val="24"/>
        </w:rPr>
        <w:t xml:space="preserve">В статье рассмотрены особенности размножения </w:t>
      </w:r>
      <w:proofErr w:type="spellStart"/>
      <w:r w:rsidRPr="00A075F9">
        <w:rPr>
          <w:rFonts w:ascii="Times New Roman" w:hAnsi="Times New Roman" w:cs="Times New Roman"/>
          <w:bCs/>
          <w:sz w:val="24"/>
        </w:rPr>
        <w:t>in</w:t>
      </w:r>
      <w:proofErr w:type="spellEnd"/>
      <w:r w:rsidRPr="00A075F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075F9">
        <w:rPr>
          <w:rFonts w:ascii="Times New Roman" w:hAnsi="Times New Roman" w:cs="Times New Roman"/>
          <w:bCs/>
          <w:sz w:val="24"/>
        </w:rPr>
        <w:t>vitro</w:t>
      </w:r>
      <w:proofErr w:type="spellEnd"/>
      <w:r w:rsidRPr="00A075F9">
        <w:rPr>
          <w:rFonts w:ascii="Times New Roman" w:hAnsi="Times New Roman" w:cs="Times New Roman"/>
          <w:bCs/>
          <w:sz w:val="24"/>
        </w:rPr>
        <w:t xml:space="preserve"> перспективных клоновых подвоев груши селекции ВНИИ сельского хозяйства им. И. В. Мичурина - ПГ 2, ПГ 12, ПГ 17-16 в качестве важной составной части системы производства сертифицированного посадочного материала.</w:t>
      </w:r>
    </w:p>
    <w:p w:rsidR="00A075F9" w:rsidRPr="00931C37" w:rsidRDefault="00A075F9" w:rsidP="000153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D1971" w:rsidRDefault="001D31CA" w:rsidP="000153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D31CA">
        <w:rPr>
          <w:rFonts w:ascii="Times New Roman" w:hAnsi="Times New Roman" w:cs="Times New Roman"/>
          <w:b/>
          <w:bCs/>
          <w:sz w:val="28"/>
        </w:rPr>
        <w:t xml:space="preserve">Скоромная, Л. </w:t>
      </w:r>
      <w:r w:rsidRPr="001D31CA">
        <w:rPr>
          <w:rFonts w:ascii="Times New Roman" w:hAnsi="Times New Roman" w:cs="Times New Roman"/>
          <w:sz w:val="28"/>
        </w:rPr>
        <w:t>Последнее танго парши</w:t>
      </w:r>
      <w:proofErr w:type="gramStart"/>
      <w:r w:rsidRPr="001D31C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D31CA">
        <w:rPr>
          <w:rFonts w:ascii="Times New Roman" w:hAnsi="Times New Roman" w:cs="Times New Roman"/>
          <w:sz w:val="28"/>
        </w:rPr>
        <w:t xml:space="preserve"> [об устойчивых сортах яблони, груши, сливы, черешни] / Л. Скоромная // Приусадебное хозяйс</w:t>
      </w:r>
      <w:r w:rsidR="000F0A54">
        <w:rPr>
          <w:rFonts w:ascii="Times New Roman" w:hAnsi="Times New Roman" w:cs="Times New Roman"/>
          <w:sz w:val="28"/>
        </w:rPr>
        <w:t>тво. - 2014. - № 4. - С. 10-13.</w:t>
      </w:r>
    </w:p>
    <w:p w:rsidR="000F0A54" w:rsidRDefault="000F0A54" w:rsidP="000153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F5FDD" w:rsidRDefault="00792D1B" w:rsidP="00015393">
      <w:pPr>
        <w:pStyle w:val="a3"/>
        <w:ind w:firstLine="709"/>
        <w:jc w:val="both"/>
        <w:rPr>
          <w:rFonts w:ascii="Times New Roman" w:eastAsia="BatangChe" w:hAnsi="Times New Roman" w:cs="Times New Roman"/>
          <w:sz w:val="28"/>
        </w:rPr>
      </w:pPr>
      <w:r w:rsidRPr="00792D1B">
        <w:rPr>
          <w:rFonts w:ascii="Times New Roman" w:eastAsia="BatangChe" w:hAnsi="Times New Roman" w:cs="Times New Roman"/>
          <w:b/>
          <w:bCs/>
          <w:sz w:val="28"/>
        </w:rPr>
        <w:t>Усенко, В. И.</w:t>
      </w:r>
      <w:r>
        <w:rPr>
          <w:rFonts w:ascii="Times New Roman" w:eastAsia="BatangChe" w:hAnsi="Times New Roman" w:cs="Times New Roman"/>
          <w:b/>
          <w:bCs/>
          <w:sz w:val="28"/>
        </w:rPr>
        <w:t xml:space="preserve"> </w:t>
      </w:r>
      <w:r w:rsidRPr="00792D1B">
        <w:rPr>
          <w:rFonts w:ascii="Times New Roman" w:eastAsia="BatangChe" w:hAnsi="Times New Roman" w:cs="Times New Roman"/>
          <w:sz w:val="28"/>
        </w:rPr>
        <w:t xml:space="preserve">Влияние сроков черенкования и регуляторов корнеобразования на выход и качество однолетних саженцев вишни степной / В. И. Усенко, Т. Е. </w:t>
      </w:r>
      <w:proofErr w:type="spellStart"/>
      <w:r w:rsidRPr="00792D1B">
        <w:rPr>
          <w:rFonts w:ascii="Times New Roman" w:eastAsia="BatangChe" w:hAnsi="Times New Roman" w:cs="Times New Roman"/>
          <w:sz w:val="28"/>
        </w:rPr>
        <w:t>Бояндина</w:t>
      </w:r>
      <w:proofErr w:type="spellEnd"/>
      <w:r w:rsidRPr="00792D1B">
        <w:rPr>
          <w:rFonts w:ascii="Times New Roman" w:eastAsia="BatangChe" w:hAnsi="Times New Roman" w:cs="Times New Roman"/>
          <w:sz w:val="28"/>
        </w:rPr>
        <w:t xml:space="preserve">, И. А. </w:t>
      </w:r>
      <w:proofErr w:type="spellStart"/>
      <w:r w:rsidRPr="00792D1B">
        <w:rPr>
          <w:rFonts w:ascii="Times New Roman" w:eastAsia="BatangChe" w:hAnsi="Times New Roman" w:cs="Times New Roman"/>
          <w:sz w:val="28"/>
        </w:rPr>
        <w:t>Косачев</w:t>
      </w:r>
      <w:proofErr w:type="spellEnd"/>
      <w:r>
        <w:rPr>
          <w:rFonts w:ascii="Times New Roman" w:eastAsia="BatangChe" w:hAnsi="Times New Roman" w:cs="Times New Roman"/>
          <w:sz w:val="28"/>
        </w:rPr>
        <w:t xml:space="preserve"> </w:t>
      </w:r>
      <w:r w:rsidRPr="00792D1B">
        <w:rPr>
          <w:rFonts w:ascii="Times New Roman" w:eastAsia="BatangChe" w:hAnsi="Times New Roman" w:cs="Times New Roman"/>
          <w:sz w:val="28"/>
        </w:rPr>
        <w:t xml:space="preserve">// Достижения науки и техники </w:t>
      </w:r>
      <w:r>
        <w:rPr>
          <w:rFonts w:ascii="Times New Roman" w:eastAsia="BatangChe" w:hAnsi="Times New Roman" w:cs="Times New Roman"/>
          <w:sz w:val="28"/>
        </w:rPr>
        <w:t>АПК. - 2014. - № 5. - С. 24-26.</w:t>
      </w:r>
    </w:p>
    <w:p w:rsidR="00792D1B" w:rsidRDefault="00792D1B" w:rsidP="00015393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792D1B">
        <w:rPr>
          <w:rFonts w:ascii="Times New Roman" w:eastAsia="BatangChe" w:hAnsi="Times New Roman" w:cs="Times New Roman"/>
          <w:sz w:val="24"/>
        </w:rPr>
        <w:t xml:space="preserve">Авторами проведено изучение зависимости </w:t>
      </w:r>
      <w:proofErr w:type="spellStart"/>
      <w:r w:rsidRPr="00792D1B">
        <w:rPr>
          <w:rFonts w:ascii="Times New Roman" w:eastAsia="BatangChe" w:hAnsi="Times New Roman" w:cs="Times New Roman"/>
          <w:sz w:val="24"/>
        </w:rPr>
        <w:t>окореняемости</w:t>
      </w:r>
      <w:proofErr w:type="spellEnd"/>
      <w:r w:rsidRPr="00792D1B">
        <w:rPr>
          <w:rFonts w:ascii="Times New Roman" w:eastAsia="BatangChe" w:hAnsi="Times New Roman" w:cs="Times New Roman"/>
          <w:sz w:val="24"/>
        </w:rPr>
        <w:t xml:space="preserve"> зеленых черенков, выхода и качества однолетних саженцев вишни степной от срока черенкования и применения регуляторов корнеобразования.</w:t>
      </w:r>
    </w:p>
    <w:p w:rsidR="00792D1B" w:rsidRPr="00792D1B" w:rsidRDefault="00792D1B" w:rsidP="00015393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</w:p>
    <w:p w:rsidR="003F5FDD" w:rsidRPr="00792D1B" w:rsidRDefault="003F5FDD" w:rsidP="0001539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92D1B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814885" w:rsidRPr="00814885" w:rsidRDefault="00814885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14885">
        <w:rPr>
          <w:rFonts w:ascii="Times New Roman" w:hAnsi="Times New Roman" w:cs="Times New Roman"/>
          <w:b/>
          <w:bCs/>
          <w:sz w:val="28"/>
        </w:rPr>
        <w:t>Кобякова,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14885">
        <w:rPr>
          <w:rFonts w:ascii="Times New Roman" w:hAnsi="Times New Roman" w:cs="Times New Roman"/>
          <w:sz w:val="28"/>
        </w:rPr>
        <w:t xml:space="preserve">Новинки </w:t>
      </w:r>
      <w:proofErr w:type="spellStart"/>
      <w:r w:rsidRPr="00814885">
        <w:rPr>
          <w:rFonts w:ascii="Times New Roman" w:hAnsi="Times New Roman" w:cs="Times New Roman"/>
          <w:sz w:val="28"/>
        </w:rPr>
        <w:t>бакчарской</w:t>
      </w:r>
      <w:proofErr w:type="spellEnd"/>
      <w:r w:rsidRPr="00814885">
        <w:rPr>
          <w:rFonts w:ascii="Times New Roman" w:hAnsi="Times New Roman" w:cs="Times New Roman"/>
          <w:sz w:val="28"/>
        </w:rPr>
        <w:t xml:space="preserve"> смородины / В. Кобякова, О. </w:t>
      </w:r>
      <w:proofErr w:type="spellStart"/>
      <w:r w:rsidRPr="00814885">
        <w:rPr>
          <w:rFonts w:ascii="Times New Roman" w:hAnsi="Times New Roman" w:cs="Times New Roman"/>
          <w:sz w:val="28"/>
        </w:rPr>
        <w:t>Мощевикина</w:t>
      </w:r>
      <w:proofErr w:type="spellEnd"/>
      <w:r w:rsidR="00015393">
        <w:rPr>
          <w:rFonts w:ascii="Times New Roman" w:hAnsi="Times New Roman" w:cs="Times New Roman"/>
          <w:sz w:val="28"/>
        </w:rPr>
        <w:t xml:space="preserve"> </w:t>
      </w:r>
      <w:r w:rsidRPr="00814885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- 2014. - № 5. - С. 18-19.</w:t>
      </w:r>
    </w:p>
    <w:p w:rsidR="00814885" w:rsidRPr="00814885" w:rsidRDefault="00814885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14885">
        <w:rPr>
          <w:rFonts w:ascii="Times New Roman" w:hAnsi="Times New Roman" w:cs="Times New Roman"/>
          <w:sz w:val="24"/>
        </w:rPr>
        <w:t xml:space="preserve">В статье дана характеристика новым сортам черной смородины: </w:t>
      </w:r>
      <w:proofErr w:type="spellStart"/>
      <w:r w:rsidRPr="00814885">
        <w:rPr>
          <w:rFonts w:ascii="Times New Roman" w:hAnsi="Times New Roman" w:cs="Times New Roman"/>
          <w:sz w:val="24"/>
        </w:rPr>
        <w:t>Пчелкинская</w:t>
      </w:r>
      <w:proofErr w:type="spellEnd"/>
      <w:r w:rsidRPr="00814885">
        <w:rPr>
          <w:rFonts w:ascii="Times New Roman" w:hAnsi="Times New Roman" w:cs="Times New Roman"/>
          <w:sz w:val="24"/>
        </w:rPr>
        <w:t xml:space="preserve">, Любимица </w:t>
      </w:r>
      <w:proofErr w:type="spellStart"/>
      <w:r w:rsidRPr="00814885">
        <w:rPr>
          <w:rFonts w:ascii="Times New Roman" w:hAnsi="Times New Roman" w:cs="Times New Roman"/>
          <w:sz w:val="24"/>
        </w:rPr>
        <w:t>Бакчара</w:t>
      </w:r>
      <w:proofErr w:type="spellEnd"/>
      <w:r w:rsidRPr="00814885">
        <w:rPr>
          <w:rFonts w:ascii="Times New Roman" w:hAnsi="Times New Roman" w:cs="Times New Roman"/>
          <w:sz w:val="24"/>
        </w:rPr>
        <w:t xml:space="preserve">, Сеянец Софья, </w:t>
      </w:r>
      <w:proofErr w:type="spellStart"/>
      <w:r w:rsidRPr="00814885">
        <w:rPr>
          <w:rFonts w:ascii="Times New Roman" w:hAnsi="Times New Roman" w:cs="Times New Roman"/>
          <w:sz w:val="24"/>
        </w:rPr>
        <w:t>Суйга</w:t>
      </w:r>
      <w:proofErr w:type="spellEnd"/>
      <w:r w:rsidRPr="0081488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885">
        <w:rPr>
          <w:rFonts w:ascii="Times New Roman" w:hAnsi="Times New Roman" w:cs="Times New Roman"/>
          <w:sz w:val="24"/>
        </w:rPr>
        <w:t>Нюрсинка</w:t>
      </w:r>
      <w:proofErr w:type="spellEnd"/>
      <w:r w:rsidRPr="0081488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885">
        <w:rPr>
          <w:rFonts w:ascii="Times New Roman" w:hAnsi="Times New Roman" w:cs="Times New Roman"/>
          <w:sz w:val="24"/>
        </w:rPr>
        <w:t>Тикзо</w:t>
      </w:r>
      <w:proofErr w:type="spellEnd"/>
      <w:r w:rsidRPr="00814885">
        <w:rPr>
          <w:rFonts w:ascii="Times New Roman" w:hAnsi="Times New Roman" w:cs="Times New Roman"/>
          <w:sz w:val="24"/>
        </w:rPr>
        <w:t>, Сеянец Софьи.</w:t>
      </w:r>
    </w:p>
    <w:p w:rsidR="00814885" w:rsidRDefault="00814885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82407" w:rsidRPr="00B82407" w:rsidRDefault="00B82407" w:rsidP="0001539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B82407">
        <w:rPr>
          <w:rFonts w:ascii="Times New Roman" w:hAnsi="Times New Roman" w:cs="Times New Roman"/>
          <w:b/>
          <w:bCs/>
          <w:sz w:val="28"/>
        </w:rPr>
        <w:t>Марущак</w:t>
      </w:r>
      <w:proofErr w:type="spellEnd"/>
      <w:r w:rsidRPr="00B82407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2407">
        <w:rPr>
          <w:rFonts w:ascii="Times New Roman" w:hAnsi="Times New Roman" w:cs="Times New Roman"/>
          <w:sz w:val="28"/>
        </w:rPr>
        <w:t xml:space="preserve">Бизнес-леди среди ягод / Л. </w:t>
      </w:r>
      <w:proofErr w:type="spellStart"/>
      <w:r w:rsidRPr="00B82407">
        <w:rPr>
          <w:rFonts w:ascii="Times New Roman" w:hAnsi="Times New Roman" w:cs="Times New Roman"/>
          <w:sz w:val="28"/>
        </w:rPr>
        <w:t>Марущак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82407">
        <w:rPr>
          <w:rFonts w:ascii="Times New Roman" w:hAnsi="Times New Roman" w:cs="Times New Roman"/>
          <w:sz w:val="28"/>
        </w:rPr>
        <w:t>// Приусадебное хозяйство. - 2</w:t>
      </w:r>
      <w:r>
        <w:rPr>
          <w:rFonts w:ascii="Times New Roman" w:hAnsi="Times New Roman" w:cs="Times New Roman"/>
          <w:sz w:val="28"/>
        </w:rPr>
        <w:t>014. - № 6. - С. 8-12. - 4 фот.</w:t>
      </w:r>
    </w:p>
    <w:p w:rsidR="00B82407" w:rsidRDefault="00B82407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2407">
        <w:rPr>
          <w:rFonts w:ascii="Times New Roman" w:hAnsi="Times New Roman" w:cs="Times New Roman"/>
          <w:sz w:val="24"/>
        </w:rPr>
        <w:t>Автор делится опытом выращивания земляники на продажу.</w:t>
      </w:r>
    </w:p>
    <w:p w:rsidR="00701EE0" w:rsidRPr="00701EE0" w:rsidRDefault="00701EE0" w:rsidP="0001539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701EE0">
        <w:rPr>
          <w:rFonts w:ascii="Times New Roman" w:hAnsi="Times New Roman" w:cs="Times New Roman"/>
          <w:b/>
          <w:bCs/>
          <w:sz w:val="28"/>
        </w:rPr>
        <w:lastRenderedPageBreak/>
        <w:t>Поночевный</w:t>
      </w:r>
      <w:proofErr w:type="spellEnd"/>
      <w:r w:rsidRPr="00701EE0">
        <w:rPr>
          <w:rFonts w:ascii="Times New Roman" w:hAnsi="Times New Roman" w:cs="Times New Roman"/>
          <w:b/>
          <w:bCs/>
          <w:sz w:val="28"/>
        </w:rPr>
        <w:t>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01EE0">
        <w:rPr>
          <w:rFonts w:ascii="Times New Roman" w:hAnsi="Times New Roman" w:cs="Times New Roman"/>
          <w:sz w:val="28"/>
        </w:rPr>
        <w:t xml:space="preserve">Смородина под тентом / Н. </w:t>
      </w:r>
      <w:proofErr w:type="spellStart"/>
      <w:r w:rsidRPr="00701EE0">
        <w:rPr>
          <w:rFonts w:ascii="Times New Roman" w:hAnsi="Times New Roman" w:cs="Times New Roman"/>
          <w:sz w:val="28"/>
        </w:rPr>
        <w:t>Поночевный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01EE0">
        <w:rPr>
          <w:rFonts w:ascii="Times New Roman" w:hAnsi="Times New Roman" w:cs="Times New Roman"/>
          <w:sz w:val="28"/>
        </w:rPr>
        <w:t>// Приусадебное хоз</w:t>
      </w:r>
      <w:r>
        <w:rPr>
          <w:rFonts w:ascii="Times New Roman" w:hAnsi="Times New Roman" w:cs="Times New Roman"/>
          <w:sz w:val="28"/>
        </w:rPr>
        <w:t>яйство. - 2014. - № 6. - С. 13.</w:t>
      </w:r>
    </w:p>
    <w:p w:rsidR="00701EE0" w:rsidRDefault="00701EE0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23DFD" w:rsidRPr="00323DFD" w:rsidRDefault="00323DFD" w:rsidP="00015393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323DFD">
        <w:rPr>
          <w:rFonts w:ascii="Times New Roman" w:hAnsi="Times New Roman" w:cs="Times New Roman"/>
          <w:b/>
          <w:bCs/>
          <w:sz w:val="28"/>
        </w:rPr>
        <w:t>Шматова</w:t>
      </w:r>
      <w:proofErr w:type="spellEnd"/>
      <w:r w:rsidRPr="00323DFD">
        <w:rPr>
          <w:rFonts w:ascii="Times New Roman" w:hAnsi="Times New Roman" w:cs="Times New Roman"/>
          <w:b/>
          <w:bCs/>
          <w:sz w:val="28"/>
        </w:rPr>
        <w:t>, Т.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23DFD">
        <w:rPr>
          <w:rFonts w:ascii="Times New Roman" w:hAnsi="Times New Roman" w:cs="Times New Roman"/>
          <w:sz w:val="28"/>
        </w:rPr>
        <w:t xml:space="preserve">Особенности роста и корнеобразования у зеленых черенков облепихи в зависимости от температурных условий / Т. М. </w:t>
      </w:r>
      <w:proofErr w:type="spellStart"/>
      <w:r w:rsidRPr="00323DFD">
        <w:rPr>
          <w:rFonts w:ascii="Times New Roman" w:hAnsi="Times New Roman" w:cs="Times New Roman"/>
          <w:sz w:val="28"/>
        </w:rPr>
        <w:t>Шматова</w:t>
      </w:r>
      <w:proofErr w:type="spellEnd"/>
      <w:r w:rsidRPr="00323DFD">
        <w:rPr>
          <w:rFonts w:ascii="Times New Roman" w:hAnsi="Times New Roman" w:cs="Times New Roman"/>
          <w:sz w:val="28"/>
        </w:rPr>
        <w:t>, Ю. А. Зубарев</w:t>
      </w:r>
      <w:r>
        <w:rPr>
          <w:rFonts w:ascii="Times New Roman" w:hAnsi="Times New Roman" w:cs="Times New Roman"/>
          <w:sz w:val="28"/>
        </w:rPr>
        <w:t xml:space="preserve"> </w:t>
      </w:r>
      <w:r w:rsidRPr="00323DFD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4. - С. 54-56. - 3 табл.</w:t>
      </w:r>
    </w:p>
    <w:p w:rsidR="00323DFD" w:rsidRDefault="00323DFD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23DFD">
        <w:rPr>
          <w:rFonts w:ascii="Times New Roman" w:hAnsi="Times New Roman" w:cs="Times New Roman"/>
          <w:sz w:val="24"/>
        </w:rPr>
        <w:t>Авторами изучена динамика роста и корнеобразования зеленых черенков облепихи при различных условиях культивирования. Опыт закладывали в сооружениях с полным и частичным укрытием полиэтиленовой пленкой, что обеспечивало разницу температурных условий. Ис</w:t>
      </w:r>
      <w:r>
        <w:rPr>
          <w:rFonts w:ascii="Times New Roman" w:hAnsi="Times New Roman" w:cs="Times New Roman"/>
          <w:sz w:val="24"/>
        </w:rPr>
        <w:t>следования проводили на сортах А</w:t>
      </w:r>
      <w:r w:rsidRPr="00323DFD">
        <w:rPr>
          <w:rFonts w:ascii="Times New Roman" w:hAnsi="Times New Roman" w:cs="Times New Roman"/>
          <w:sz w:val="24"/>
        </w:rPr>
        <w:t>вгустина, Алтайская и Елизавета при трех вариантах длины черенка (20, 30 и 40 см).</w:t>
      </w:r>
    </w:p>
    <w:p w:rsidR="00323DFD" w:rsidRPr="00814885" w:rsidRDefault="00323DFD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F5FDD" w:rsidRDefault="003F5FDD" w:rsidP="000153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F5FDD">
        <w:rPr>
          <w:rFonts w:ascii="Times New Roman" w:hAnsi="Times New Roman" w:cs="Times New Roman"/>
          <w:b/>
          <w:bCs/>
          <w:sz w:val="28"/>
        </w:rPr>
        <w:t>Ярославцев,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F5FDD">
        <w:rPr>
          <w:rFonts w:ascii="Times New Roman" w:hAnsi="Times New Roman" w:cs="Times New Roman"/>
          <w:sz w:val="28"/>
        </w:rPr>
        <w:t>10 способов вырастить малину / Е. Ярославцев</w:t>
      </w:r>
      <w:r>
        <w:rPr>
          <w:rFonts w:ascii="Times New Roman" w:hAnsi="Times New Roman" w:cs="Times New Roman"/>
          <w:sz w:val="28"/>
        </w:rPr>
        <w:t xml:space="preserve"> </w:t>
      </w:r>
      <w:r w:rsidRPr="003F5FDD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- 2014. - № 4. - С. 14-17.</w:t>
      </w:r>
    </w:p>
    <w:p w:rsidR="003F5FDD" w:rsidRDefault="003F5FDD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F5FDD">
        <w:rPr>
          <w:rFonts w:ascii="Times New Roman" w:hAnsi="Times New Roman" w:cs="Times New Roman"/>
          <w:sz w:val="24"/>
        </w:rPr>
        <w:t>Автор делится технологией выращивания малины (на горизонтальной шпалере) и поможет вам  определиться, как лучше всего сформировать сорта малины, которые растут на вашем участке.</w:t>
      </w:r>
    </w:p>
    <w:p w:rsidR="004902AC" w:rsidRDefault="004902AC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902AC" w:rsidRPr="004902AC" w:rsidRDefault="004902AC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 xml:space="preserve">Ярославцев, Е. </w:t>
      </w:r>
      <w:r w:rsidRPr="004902AC">
        <w:rPr>
          <w:rFonts w:ascii="Times New Roman" w:hAnsi="Times New Roman" w:cs="Times New Roman"/>
          <w:sz w:val="28"/>
        </w:rPr>
        <w:t>Малина кочует рядами / Е. Ярославцев</w:t>
      </w:r>
      <w:r>
        <w:rPr>
          <w:rFonts w:ascii="Times New Roman" w:hAnsi="Times New Roman" w:cs="Times New Roman"/>
          <w:sz w:val="28"/>
        </w:rPr>
        <w:t xml:space="preserve"> </w:t>
      </w:r>
      <w:r w:rsidRPr="004902AC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- 2014. - № 5. - С. 22-23.</w:t>
      </w:r>
    </w:p>
    <w:p w:rsidR="004902AC" w:rsidRDefault="004902AC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902AC">
        <w:rPr>
          <w:rFonts w:ascii="Times New Roman" w:hAnsi="Times New Roman" w:cs="Times New Roman"/>
          <w:sz w:val="24"/>
        </w:rPr>
        <w:t>Рассмо</w:t>
      </w:r>
      <w:r>
        <w:rPr>
          <w:rFonts w:ascii="Times New Roman" w:hAnsi="Times New Roman" w:cs="Times New Roman"/>
          <w:sz w:val="24"/>
        </w:rPr>
        <w:t>трены два способа выращивания м</w:t>
      </w:r>
      <w:r w:rsidRPr="004902A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л</w:t>
      </w:r>
      <w:r w:rsidRPr="004902AC">
        <w:rPr>
          <w:rFonts w:ascii="Times New Roman" w:hAnsi="Times New Roman" w:cs="Times New Roman"/>
          <w:sz w:val="24"/>
        </w:rPr>
        <w:t>ины - на горизонтальной шпалере и по принципу кочующей плантации.</w:t>
      </w:r>
    </w:p>
    <w:p w:rsidR="000F14FA" w:rsidRPr="003F5FDD" w:rsidRDefault="000F14FA" w:rsidP="000153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F0A54" w:rsidRPr="001D31CA" w:rsidRDefault="000F0A54" w:rsidP="000153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0F0A54" w:rsidRPr="001D3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4A" w:rsidRDefault="00FD1F4A" w:rsidP="00015393">
      <w:pPr>
        <w:spacing w:after="0" w:line="240" w:lineRule="auto"/>
      </w:pPr>
      <w:r>
        <w:separator/>
      </w:r>
    </w:p>
  </w:endnote>
  <w:endnote w:type="continuationSeparator" w:id="0">
    <w:p w:rsidR="00FD1F4A" w:rsidRDefault="00FD1F4A" w:rsidP="0001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93" w:rsidRDefault="0001539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8615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15393" w:rsidRDefault="000153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5393" w:rsidRDefault="0001539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93" w:rsidRDefault="000153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4A" w:rsidRDefault="00FD1F4A" w:rsidP="00015393">
      <w:pPr>
        <w:spacing w:after="0" w:line="240" w:lineRule="auto"/>
      </w:pPr>
      <w:r>
        <w:separator/>
      </w:r>
    </w:p>
  </w:footnote>
  <w:footnote w:type="continuationSeparator" w:id="0">
    <w:p w:rsidR="00FD1F4A" w:rsidRDefault="00FD1F4A" w:rsidP="0001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93" w:rsidRDefault="00015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93" w:rsidRDefault="000153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93" w:rsidRDefault="000153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88"/>
    <w:rsid w:val="00015393"/>
    <w:rsid w:val="000F0A54"/>
    <w:rsid w:val="000F14FA"/>
    <w:rsid w:val="001D31CA"/>
    <w:rsid w:val="00323DFD"/>
    <w:rsid w:val="003F5FDD"/>
    <w:rsid w:val="00403088"/>
    <w:rsid w:val="004902AC"/>
    <w:rsid w:val="004D1971"/>
    <w:rsid w:val="00701EE0"/>
    <w:rsid w:val="00792D1B"/>
    <w:rsid w:val="00814885"/>
    <w:rsid w:val="00931C37"/>
    <w:rsid w:val="00A075F9"/>
    <w:rsid w:val="00B82407"/>
    <w:rsid w:val="00FC63A6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1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1CA"/>
  </w:style>
  <w:style w:type="table" w:styleId="a6">
    <w:name w:val="Table Grid"/>
    <w:basedOn w:val="a1"/>
    <w:uiPriority w:val="59"/>
    <w:rsid w:val="001D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1C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1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1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1CA"/>
  </w:style>
  <w:style w:type="table" w:styleId="a6">
    <w:name w:val="Table Grid"/>
    <w:basedOn w:val="a1"/>
    <w:uiPriority w:val="59"/>
    <w:rsid w:val="001D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1C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1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21</cp:revision>
  <dcterms:created xsi:type="dcterms:W3CDTF">2014-06-26T01:10:00Z</dcterms:created>
  <dcterms:modified xsi:type="dcterms:W3CDTF">2014-09-22T05:48:00Z</dcterms:modified>
</cp:coreProperties>
</file>