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D3428" w:rsidTr="00032252">
        <w:tc>
          <w:tcPr>
            <w:tcW w:w="828" w:type="pct"/>
            <w:hideMark/>
          </w:tcPr>
          <w:p w:rsidR="002D3428" w:rsidRDefault="002D3428" w:rsidP="00412FD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ECE02C" wp14:editId="5E60A67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D3428" w:rsidRDefault="002D3428" w:rsidP="00412FD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D3428" w:rsidRDefault="002D3428" w:rsidP="00412FD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D3428" w:rsidRPr="00412FD2" w:rsidRDefault="002D3428" w:rsidP="00412FD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D3428" w:rsidRDefault="002D3428" w:rsidP="00412FD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Скотоводство. Крупный рогатый скот</w:t>
      </w:r>
    </w:p>
    <w:p w:rsidR="00191051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C3A">
        <w:rPr>
          <w:rFonts w:ascii="Times New Roman" w:hAnsi="Times New Roman" w:cs="Times New Roman"/>
          <w:b/>
          <w:bCs/>
          <w:sz w:val="28"/>
        </w:rPr>
        <w:t>Козлова,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6C3A">
        <w:rPr>
          <w:rFonts w:ascii="Times New Roman" w:hAnsi="Times New Roman" w:cs="Times New Roman"/>
          <w:sz w:val="28"/>
        </w:rPr>
        <w:t>Эффективность производства молока в Германии / Л. В. Козлова</w:t>
      </w:r>
      <w:r>
        <w:rPr>
          <w:rFonts w:ascii="Times New Roman" w:hAnsi="Times New Roman" w:cs="Times New Roman"/>
          <w:sz w:val="28"/>
        </w:rPr>
        <w:t xml:space="preserve"> </w:t>
      </w:r>
      <w:r w:rsidRPr="003C6C3A">
        <w:rPr>
          <w:rFonts w:ascii="Times New Roman" w:hAnsi="Times New Roman" w:cs="Times New Roman"/>
          <w:sz w:val="28"/>
        </w:rPr>
        <w:t>// Молочная промышленнос</w:t>
      </w:r>
      <w:r>
        <w:rPr>
          <w:rFonts w:ascii="Times New Roman" w:hAnsi="Times New Roman" w:cs="Times New Roman"/>
          <w:sz w:val="28"/>
        </w:rPr>
        <w:t>ть. - 2015. - № 11. - С. 68-70.</w:t>
      </w:r>
    </w:p>
    <w:p w:rsidR="00191051" w:rsidRPr="003C6C3A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6C3A">
        <w:rPr>
          <w:rFonts w:ascii="Times New Roman" w:hAnsi="Times New Roman" w:cs="Times New Roman"/>
          <w:sz w:val="24"/>
        </w:rPr>
        <w:t>Рассмотрены основные тенденции и эффективность производства молока в Германии. Дан прогноз его развития после отмены квот на производство молока в ЕС.</w:t>
      </w:r>
    </w:p>
    <w:p w:rsidR="000D7A3D" w:rsidRDefault="000D7A3D" w:rsidP="00412FD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935C4" w:rsidRPr="0047724B" w:rsidRDefault="004935C4" w:rsidP="004935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724B">
        <w:rPr>
          <w:rFonts w:ascii="Times New Roman" w:hAnsi="Times New Roman" w:cs="Times New Roman"/>
          <w:b/>
          <w:sz w:val="28"/>
        </w:rPr>
        <w:t>Эльдаров</w:t>
      </w:r>
      <w:r>
        <w:rPr>
          <w:rFonts w:ascii="Times New Roman" w:hAnsi="Times New Roman" w:cs="Times New Roman"/>
          <w:b/>
          <w:sz w:val="28"/>
        </w:rPr>
        <w:t>,</w:t>
      </w:r>
      <w:r w:rsidRPr="0047724B">
        <w:rPr>
          <w:rFonts w:ascii="Times New Roman" w:hAnsi="Times New Roman" w:cs="Times New Roman"/>
          <w:b/>
          <w:sz w:val="28"/>
        </w:rPr>
        <w:t xml:space="preserve"> Б. А.</w:t>
      </w:r>
      <w:r>
        <w:rPr>
          <w:rFonts w:ascii="Times New Roman" w:hAnsi="Times New Roman" w:cs="Times New Roman"/>
          <w:sz w:val="28"/>
        </w:rPr>
        <w:t xml:space="preserve"> Молочная продуктивность </w:t>
      </w:r>
      <w:proofErr w:type="spellStart"/>
      <w:r>
        <w:rPr>
          <w:rFonts w:ascii="Times New Roman" w:hAnsi="Times New Roman" w:cs="Times New Roman"/>
          <w:sz w:val="28"/>
        </w:rPr>
        <w:t>низкокровных</w:t>
      </w:r>
      <w:proofErr w:type="spellEnd"/>
      <w:r>
        <w:rPr>
          <w:rFonts w:ascii="Times New Roman" w:hAnsi="Times New Roman" w:cs="Times New Roman"/>
          <w:sz w:val="28"/>
        </w:rPr>
        <w:t xml:space="preserve"> зебу-гибридов в условиях степной зоны Чеченской Республики / Б. А. Эльдаров </w:t>
      </w:r>
      <w:r w:rsidRPr="0047724B">
        <w:rPr>
          <w:rFonts w:ascii="Times New Roman" w:hAnsi="Times New Roman" w:cs="Times New Roman"/>
          <w:sz w:val="28"/>
        </w:rPr>
        <w:t>// Зоотехния. - 2015. - № 10. – С. 16-18.</w:t>
      </w:r>
    </w:p>
    <w:p w:rsidR="004935C4" w:rsidRPr="0047724B" w:rsidRDefault="004935C4" w:rsidP="004935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724B">
        <w:rPr>
          <w:rFonts w:ascii="Times New Roman" w:hAnsi="Times New Roman" w:cs="Times New Roman"/>
          <w:sz w:val="24"/>
        </w:rPr>
        <w:t xml:space="preserve">Изучали молочную продуктивность и устойчивость к кровепаразитарным заболеваниям у животных красной степной породы и </w:t>
      </w:r>
      <w:proofErr w:type="spellStart"/>
      <w:r w:rsidRPr="0047724B">
        <w:rPr>
          <w:rFonts w:ascii="Times New Roman" w:hAnsi="Times New Roman" w:cs="Times New Roman"/>
          <w:sz w:val="24"/>
        </w:rPr>
        <w:t>низкокровных</w:t>
      </w:r>
      <w:proofErr w:type="spellEnd"/>
      <w:r w:rsidRPr="0047724B">
        <w:rPr>
          <w:rFonts w:ascii="Times New Roman" w:hAnsi="Times New Roman" w:cs="Times New Roman"/>
          <w:sz w:val="24"/>
        </w:rPr>
        <w:t xml:space="preserve"> помесей с зебу.</w:t>
      </w:r>
    </w:p>
    <w:p w:rsidR="004935C4" w:rsidRDefault="004935C4" w:rsidP="00412FD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1051" w:rsidRPr="00191051" w:rsidRDefault="00191051" w:rsidP="0019105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191051"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7425FA" w:rsidRPr="007425FA" w:rsidRDefault="007425FA" w:rsidP="007425FA">
      <w:pPr>
        <w:pStyle w:val="a3"/>
        <w:ind w:firstLine="709"/>
        <w:jc w:val="both"/>
        <w:rPr>
          <w:sz w:val="28"/>
          <w:szCs w:val="28"/>
        </w:rPr>
      </w:pPr>
      <w:r w:rsidRPr="007425FA">
        <w:rPr>
          <w:rFonts w:ascii="Times New Roman" w:hAnsi="Times New Roman" w:cs="Times New Roman"/>
          <w:b/>
          <w:sz w:val="28"/>
          <w:szCs w:val="28"/>
        </w:rPr>
        <w:t>Молочная продуктивность коров холмогорской породы с разными генотипами генов гормонов</w:t>
      </w:r>
      <w:r w:rsidRPr="007425FA">
        <w:rPr>
          <w:rFonts w:ascii="Times New Roman" w:hAnsi="Times New Roman" w:cs="Times New Roman"/>
          <w:sz w:val="28"/>
          <w:szCs w:val="28"/>
        </w:rPr>
        <w:t xml:space="preserve"> / И. Е. </w:t>
      </w:r>
      <w:proofErr w:type="spellStart"/>
      <w:r w:rsidRPr="007425FA">
        <w:rPr>
          <w:rFonts w:ascii="Times New Roman" w:hAnsi="Times New Roman" w:cs="Times New Roman"/>
          <w:sz w:val="28"/>
          <w:szCs w:val="28"/>
        </w:rPr>
        <w:t>Багаль</w:t>
      </w:r>
      <w:proofErr w:type="spellEnd"/>
      <w:r w:rsidRPr="007425FA">
        <w:rPr>
          <w:rFonts w:ascii="Times New Roman" w:hAnsi="Times New Roman" w:cs="Times New Roman"/>
          <w:sz w:val="28"/>
          <w:szCs w:val="28"/>
        </w:rPr>
        <w:t xml:space="preserve"> [и др.] // Зоотехния. - 2015. - № 9. - С. 23-26.</w:t>
      </w:r>
    </w:p>
    <w:p w:rsidR="007425FA" w:rsidRDefault="007425FA" w:rsidP="007425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1A12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CE1A12">
        <w:rPr>
          <w:rFonts w:ascii="Times New Roman" w:hAnsi="Times New Roman" w:cs="Times New Roman"/>
          <w:sz w:val="24"/>
        </w:rPr>
        <w:t>исследования молочной продуктивности коров высшей селекционной группы холмогорской породы</w:t>
      </w:r>
      <w:proofErr w:type="gramEnd"/>
      <w:r w:rsidRPr="00CE1A12">
        <w:rPr>
          <w:rFonts w:ascii="Times New Roman" w:hAnsi="Times New Roman" w:cs="Times New Roman"/>
          <w:sz w:val="24"/>
        </w:rPr>
        <w:t xml:space="preserve"> с различными генотипами пролактина, гормона роста и лептина. Более высокими удоями отличались коровы с генотипами PRL GG(AG), GH LL и LEP AA, а более высокое содержание жира и белка в молоке характерно для коров с генотипами GH LV и LEP AB(BB).</w:t>
      </w:r>
    </w:p>
    <w:p w:rsidR="007425FA" w:rsidRDefault="007425FA" w:rsidP="007425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34D7" w:rsidRDefault="00AB34D7" w:rsidP="00412F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34D7">
        <w:rPr>
          <w:rFonts w:ascii="Times New Roman" w:hAnsi="Times New Roman" w:cs="Times New Roman"/>
          <w:b/>
          <w:bCs/>
          <w:sz w:val="28"/>
        </w:rPr>
        <w:t>Нежданов,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34D7">
        <w:rPr>
          <w:rFonts w:ascii="Times New Roman" w:hAnsi="Times New Roman" w:cs="Times New Roman"/>
          <w:sz w:val="28"/>
        </w:rPr>
        <w:t xml:space="preserve">Воспроизводство высокопродуктивного молочного скота: эффективность ветеринарного контроля / А. Г. Нежданов, К. А. </w:t>
      </w:r>
      <w:proofErr w:type="spellStart"/>
      <w:r w:rsidRPr="00AB34D7">
        <w:rPr>
          <w:rFonts w:ascii="Times New Roman" w:hAnsi="Times New Roman" w:cs="Times New Roman"/>
          <w:sz w:val="28"/>
        </w:rPr>
        <w:t>Лободин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34D7">
        <w:rPr>
          <w:rFonts w:ascii="Times New Roman" w:hAnsi="Times New Roman" w:cs="Times New Roman"/>
          <w:sz w:val="28"/>
        </w:rPr>
        <w:t>// Молочная промышленнос</w:t>
      </w:r>
      <w:r>
        <w:rPr>
          <w:rFonts w:ascii="Times New Roman" w:hAnsi="Times New Roman" w:cs="Times New Roman"/>
          <w:sz w:val="28"/>
        </w:rPr>
        <w:t>ть. - 2015. - № 11. - С. 64-65.</w:t>
      </w:r>
    </w:p>
    <w:p w:rsidR="00AB34D7" w:rsidRDefault="00AB34D7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34D7">
        <w:rPr>
          <w:rFonts w:ascii="Times New Roman" w:hAnsi="Times New Roman" w:cs="Times New Roman"/>
          <w:sz w:val="24"/>
        </w:rPr>
        <w:t xml:space="preserve">Освещены основные эндогенные и экзогенные факторы обуславливающие дезинтеграцию нейроэндокринных механизмов регуляции функции размножения и снижающие воспроизводительную способность высокопродуктивных молочных коров. Изложена система ветеринарного контроля их репродуктивной функции, позволяющая поддерживать воспроизводство стада на оптимальном уровне. Показана зависимость </w:t>
      </w:r>
      <w:proofErr w:type="gramStart"/>
      <w:r w:rsidRPr="00AB34D7">
        <w:rPr>
          <w:rFonts w:ascii="Times New Roman" w:hAnsi="Times New Roman" w:cs="Times New Roman"/>
          <w:sz w:val="24"/>
        </w:rPr>
        <w:t>успешности реализации методологических основ сохранения плодовитости</w:t>
      </w:r>
      <w:proofErr w:type="gramEnd"/>
      <w:r w:rsidRPr="00AB34D7">
        <w:rPr>
          <w:rFonts w:ascii="Times New Roman" w:hAnsi="Times New Roman" w:cs="Times New Roman"/>
          <w:sz w:val="24"/>
        </w:rPr>
        <w:t xml:space="preserve"> и продуктивного долголетия высокопродуктивного молочного скота от квалификации зооветеринарных специалистов и использовании ими в диагностической, лечебной и профилактической работе новейших достижений современной науки и передовой практики.</w:t>
      </w:r>
    </w:p>
    <w:p w:rsidR="00A50C74" w:rsidRDefault="00A50C74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715A" w:rsidRPr="0075546D" w:rsidRDefault="00BA715A" w:rsidP="00BA71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546D">
        <w:rPr>
          <w:rFonts w:ascii="Times New Roman" w:hAnsi="Times New Roman" w:cs="Times New Roman"/>
          <w:b/>
          <w:sz w:val="28"/>
        </w:rPr>
        <w:t>Смакуев</w:t>
      </w:r>
      <w:proofErr w:type="spellEnd"/>
      <w:r w:rsidRPr="0075546D">
        <w:rPr>
          <w:rFonts w:ascii="Times New Roman" w:hAnsi="Times New Roman" w:cs="Times New Roman"/>
          <w:b/>
          <w:sz w:val="28"/>
        </w:rPr>
        <w:t xml:space="preserve"> Д. Р.</w:t>
      </w:r>
      <w:r w:rsidRPr="0075546D">
        <w:rPr>
          <w:rFonts w:ascii="Times New Roman" w:hAnsi="Times New Roman" w:cs="Times New Roman"/>
          <w:sz w:val="28"/>
        </w:rPr>
        <w:t xml:space="preserve"> Морфофункциональные свойства вымени коров симментальской породы различных типов / Д. 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46D">
        <w:rPr>
          <w:rFonts w:ascii="Times New Roman" w:hAnsi="Times New Roman" w:cs="Times New Roman"/>
          <w:sz w:val="28"/>
        </w:rPr>
        <w:t>Смакуев</w:t>
      </w:r>
      <w:proofErr w:type="spellEnd"/>
      <w:r w:rsidRPr="0075546D">
        <w:rPr>
          <w:rFonts w:ascii="Times New Roman" w:hAnsi="Times New Roman" w:cs="Times New Roman"/>
          <w:sz w:val="28"/>
        </w:rPr>
        <w:t xml:space="preserve"> // Зоотехния. - 2015. - № 10. - С. 9-10.</w:t>
      </w:r>
    </w:p>
    <w:p w:rsidR="00BA715A" w:rsidRPr="0075546D" w:rsidRDefault="00BA715A" w:rsidP="007F44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5546D">
        <w:rPr>
          <w:rFonts w:ascii="Times New Roman" w:hAnsi="Times New Roman" w:cs="Times New Roman"/>
          <w:sz w:val="24"/>
        </w:rPr>
        <w:t>Установлено, что основная часть поголовья - 66,7 и 63,0% животных симментальской породы молочного и молочно-мясного типов имела чашеобразную форму вымени. У коров мясомолочного типа этот показатель равен 44,0%.</w:t>
      </w:r>
      <w:r>
        <w:rPr>
          <w:rFonts w:ascii="Times New Roman" w:hAnsi="Times New Roman" w:cs="Times New Roman"/>
          <w:sz w:val="24"/>
        </w:rPr>
        <w:t xml:space="preserve"> </w:t>
      </w:r>
      <w:r w:rsidRPr="0075546D">
        <w:rPr>
          <w:rFonts w:ascii="Times New Roman" w:hAnsi="Times New Roman" w:cs="Times New Roman"/>
          <w:sz w:val="24"/>
        </w:rPr>
        <w:t xml:space="preserve">Наибольшие показатели среднесуточного удоя - 18,7 кг и интенсивности молокоотдачи -1,85 кг/мин отмечены у коров молочного типа, что на 1,8, 6,4 кг и на 12,1, 39,0% выше, чем у сверстниц молочно-мясного, мясомолочного типов, соответственно. Полученные результаты свидетельствуют о пригодности оцененного массива коров для машинного </w:t>
      </w:r>
      <w:r w:rsidRPr="0075546D">
        <w:rPr>
          <w:rFonts w:ascii="Times New Roman" w:hAnsi="Times New Roman" w:cs="Times New Roman"/>
          <w:sz w:val="24"/>
        </w:rPr>
        <w:lastRenderedPageBreak/>
        <w:t>доения.</w:t>
      </w:r>
    </w:p>
    <w:p w:rsidR="00BA715A" w:rsidRDefault="00BA715A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566B" w:rsidRDefault="00B0566B" w:rsidP="00412F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566B">
        <w:rPr>
          <w:rFonts w:ascii="Times New Roman" w:hAnsi="Times New Roman" w:cs="Times New Roman"/>
          <w:b/>
          <w:bCs/>
          <w:sz w:val="28"/>
        </w:rPr>
        <w:t xml:space="preserve">Шишкина, М. А. </w:t>
      </w:r>
      <w:r w:rsidRPr="00B0566B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B0566B">
        <w:rPr>
          <w:rFonts w:ascii="Times New Roman" w:hAnsi="Times New Roman" w:cs="Times New Roman"/>
          <w:sz w:val="28"/>
        </w:rPr>
        <w:t>сексированной</w:t>
      </w:r>
      <w:proofErr w:type="spellEnd"/>
      <w:r w:rsidRPr="00B0566B">
        <w:rPr>
          <w:rFonts w:ascii="Times New Roman" w:hAnsi="Times New Roman" w:cs="Times New Roman"/>
          <w:sz w:val="28"/>
        </w:rPr>
        <w:t xml:space="preserve"> спермы в Сибири / М. А. Шишкина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B0566B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69-71.</w:t>
      </w:r>
    </w:p>
    <w:p w:rsidR="00B0566B" w:rsidRDefault="00B0566B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566B">
        <w:rPr>
          <w:rFonts w:ascii="Times New Roman" w:hAnsi="Times New Roman" w:cs="Times New Roman"/>
          <w:sz w:val="24"/>
        </w:rPr>
        <w:t xml:space="preserve">Дана оценка эффективности использования </w:t>
      </w:r>
      <w:proofErr w:type="spellStart"/>
      <w:r w:rsidRPr="00B0566B">
        <w:rPr>
          <w:rFonts w:ascii="Times New Roman" w:hAnsi="Times New Roman" w:cs="Times New Roman"/>
          <w:sz w:val="24"/>
        </w:rPr>
        <w:t>сексированной</w:t>
      </w:r>
      <w:proofErr w:type="spellEnd"/>
      <w:r w:rsidRPr="00B0566B">
        <w:rPr>
          <w:rFonts w:ascii="Times New Roman" w:hAnsi="Times New Roman" w:cs="Times New Roman"/>
          <w:sz w:val="24"/>
        </w:rPr>
        <w:t xml:space="preserve"> спермы в условиях Сибирского региона.</w:t>
      </w:r>
    </w:p>
    <w:p w:rsidR="004935C4" w:rsidRDefault="004935C4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1051" w:rsidRPr="00191051" w:rsidRDefault="00191051" w:rsidP="001910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91051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191051" w:rsidRPr="00805C76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5789B">
        <w:rPr>
          <w:rFonts w:ascii="Times New Roman" w:hAnsi="Times New Roman" w:cs="Times New Roman"/>
          <w:b/>
          <w:bCs/>
          <w:sz w:val="28"/>
        </w:rPr>
        <w:t xml:space="preserve">Алексеев, А. А. </w:t>
      </w:r>
      <w:r w:rsidRPr="0055789B">
        <w:rPr>
          <w:rFonts w:ascii="Times New Roman" w:hAnsi="Times New Roman" w:cs="Times New Roman"/>
          <w:sz w:val="28"/>
        </w:rPr>
        <w:t xml:space="preserve">Влияние способов комплектования технологических групп на поведение молочных коров / А. А. Алексеев, Н. И. </w:t>
      </w:r>
      <w:proofErr w:type="spellStart"/>
      <w:r w:rsidRPr="0055789B">
        <w:rPr>
          <w:rFonts w:ascii="Times New Roman" w:hAnsi="Times New Roman" w:cs="Times New Roman"/>
          <w:sz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789B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67-68.</w:t>
      </w:r>
    </w:p>
    <w:p w:rsidR="00191051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7A3D">
        <w:rPr>
          <w:rFonts w:ascii="Times New Roman" w:hAnsi="Times New Roman" w:cs="Times New Roman"/>
          <w:bCs/>
          <w:sz w:val="24"/>
        </w:rPr>
        <w:t>Изучено влияние раздельного способа содержания первотелок и взрослых коров на их поведенческие реакции в период лактации.</w:t>
      </w:r>
    </w:p>
    <w:p w:rsidR="00191051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09D4" w:rsidRPr="00A35613" w:rsidRDefault="004809D4" w:rsidP="004809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0EE">
        <w:rPr>
          <w:rFonts w:ascii="Times New Roman" w:hAnsi="Times New Roman" w:cs="Times New Roman"/>
          <w:b/>
          <w:sz w:val="28"/>
        </w:rPr>
        <w:t>Головин, А. В.</w:t>
      </w:r>
      <w:r w:rsidRPr="00A35613">
        <w:rPr>
          <w:rFonts w:ascii="Times New Roman" w:hAnsi="Times New Roman" w:cs="Times New Roman"/>
          <w:sz w:val="28"/>
        </w:rPr>
        <w:t xml:space="preserve"> Совершенствование норм кормления коров на основе физиологических потребностей / А. В. Головин, А. С. Аникин, В. А. Девяткин // Зоотехния. - 2015. - № 10. - С. 2-4.</w:t>
      </w:r>
    </w:p>
    <w:p w:rsidR="004809D4" w:rsidRDefault="004809D4" w:rsidP="004809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5613">
        <w:rPr>
          <w:rFonts w:ascii="Times New Roman" w:hAnsi="Times New Roman" w:cs="Times New Roman"/>
          <w:sz w:val="24"/>
        </w:rPr>
        <w:t>Проведены исследования по совершенствованию норм кормления коров с продуктивностью 8000-10000 кг молока в год и живой массой 600-700 кг по месяцам лактации. Изучено влияние кормления по усовершенствованным нормам на переваримость питательных веществ, показатели рубцового метаболизма, биохимический статус крови и продуктивность молочных коров с удоем 8000 кг молока в год.</w:t>
      </w:r>
    </w:p>
    <w:p w:rsidR="004809D4" w:rsidRDefault="004809D4" w:rsidP="004809D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1051" w:rsidRPr="00414D15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4D15">
        <w:rPr>
          <w:rFonts w:ascii="Times New Roman" w:hAnsi="Times New Roman" w:cs="Times New Roman"/>
          <w:b/>
          <w:bCs/>
          <w:sz w:val="28"/>
        </w:rPr>
        <w:t>Гребенкин</w:t>
      </w:r>
      <w:proofErr w:type="spellEnd"/>
      <w:r w:rsidRPr="00414D15">
        <w:rPr>
          <w:rFonts w:ascii="Times New Roman" w:hAnsi="Times New Roman" w:cs="Times New Roman"/>
          <w:b/>
          <w:bCs/>
          <w:sz w:val="28"/>
        </w:rPr>
        <w:t xml:space="preserve">, Д. А. </w:t>
      </w:r>
      <w:r w:rsidRPr="00414D15">
        <w:rPr>
          <w:rFonts w:ascii="Times New Roman" w:hAnsi="Times New Roman" w:cs="Times New Roman"/>
          <w:sz w:val="28"/>
        </w:rPr>
        <w:t xml:space="preserve">Естественное доение - гарантированная прибыль / Д. А. </w:t>
      </w:r>
      <w:proofErr w:type="spellStart"/>
      <w:r w:rsidRPr="00414D15">
        <w:rPr>
          <w:rFonts w:ascii="Times New Roman" w:hAnsi="Times New Roman" w:cs="Times New Roman"/>
          <w:sz w:val="28"/>
        </w:rPr>
        <w:t>Гребенкин</w:t>
      </w:r>
      <w:proofErr w:type="spellEnd"/>
      <w:r w:rsidRPr="00414D15">
        <w:rPr>
          <w:rFonts w:ascii="Times New Roman" w:hAnsi="Times New Roman" w:cs="Times New Roman"/>
          <w:sz w:val="28"/>
        </w:rPr>
        <w:t xml:space="preserve"> // Ветеринария. - 2015. - № 10. - С. 11-13.</w:t>
      </w:r>
    </w:p>
    <w:p w:rsidR="00191051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4D15">
        <w:rPr>
          <w:rFonts w:ascii="Times New Roman" w:hAnsi="Times New Roman" w:cs="Times New Roman"/>
          <w:sz w:val="24"/>
        </w:rPr>
        <w:t xml:space="preserve">Статья посвящена новому способу доения коров с помощью доильного аппарата </w:t>
      </w:r>
      <w:proofErr w:type="spellStart"/>
      <w:r w:rsidRPr="00414D15">
        <w:rPr>
          <w:rFonts w:ascii="Times New Roman" w:hAnsi="Times New Roman" w:cs="Times New Roman"/>
          <w:sz w:val="24"/>
        </w:rPr>
        <w:t>АктивПульс</w:t>
      </w:r>
      <w:proofErr w:type="spellEnd"/>
      <w:r w:rsidRPr="00414D15">
        <w:rPr>
          <w:rFonts w:ascii="Times New Roman" w:hAnsi="Times New Roman" w:cs="Times New Roman"/>
          <w:sz w:val="24"/>
        </w:rPr>
        <w:t xml:space="preserve">, в работе которого ярко выражен массаж соска и имитация естественного доения. </w:t>
      </w:r>
      <w:proofErr w:type="spellStart"/>
      <w:r w:rsidRPr="00414D15">
        <w:rPr>
          <w:rFonts w:ascii="Times New Roman" w:hAnsi="Times New Roman" w:cs="Times New Roman"/>
          <w:sz w:val="24"/>
        </w:rPr>
        <w:t>АктиПульс</w:t>
      </w:r>
      <w:proofErr w:type="spellEnd"/>
      <w:r w:rsidRPr="00414D15">
        <w:rPr>
          <w:rFonts w:ascii="Times New Roman" w:hAnsi="Times New Roman" w:cs="Times New Roman"/>
          <w:sz w:val="24"/>
        </w:rPr>
        <w:t xml:space="preserve"> стал настоящим прорывом в машинном доении и был представлен на международной выставке ЕВРОТИР-2014, где получил серебряную медаль Немецкого фермерского объединения DLG.</w:t>
      </w:r>
    </w:p>
    <w:p w:rsidR="00191051" w:rsidRDefault="00191051" w:rsidP="001910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55EFE" w:rsidRPr="00F46996" w:rsidRDefault="00E55EFE" w:rsidP="00E55E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724B">
        <w:rPr>
          <w:rFonts w:ascii="Times New Roman" w:hAnsi="Times New Roman" w:cs="Times New Roman"/>
          <w:b/>
          <w:sz w:val="28"/>
        </w:rPr>
        <w:t>Досмухамедова</w:t>
      </w:r>
      <w:proofErr w:type="spellEnd"/>
      <w:r w:rsidRPr="0047724B">
        <w:rPr>
          <w:rFonts w:ascii="Times New Roman" w:hAnsi="Times New Roman" w:cs="Times New Roman"/>
          <w:b/>
          <w:sz w:val="28"/>
        </w:rPr>
        <w:t>, М. Х.</w:t>
      </w:r>
      <w:r>
        <w:rPr>
          <w:rFonts w:ascii="Times New Roman" w:hAnsi="Times New Roman" w:cs="Times New Roman"/>
          <w:sz w:val="28"/>
        </w:rPr>
        <w:t xml:space="preserve"> Продуктивные качества черно-пестрого скота Узбекистана при скрещивании, однотипном кормлении и содержании в облегченных помещениях / М. Х. </w:t>
      </w:r>
      <w:proofErr w:type="spellStart"/>
      <w:r w:rsidRPr="00F46996">
        <w:rPr>
          <w:rFonts w:ascii="Times New Roman" w:hAnsi="Times New Roman" w:cs="Times New Roman"/>
          <w:sz w:val="28"/>
        </w:rPr>
        <w:t>Досмухамедова</w:t>
      </w:r>
      <w:proofErr w:type="spellEnd"/>
      <w:r w:rsidRPr="00F46996">
        <w:rPr>
          <w:rFonts w:ascii="Times New Roman" w:hAnsi="Times New Roman" w:cs="Times New Roman"/>
          <w:sz w:val="28"/>
        </w:rPr>
        <w:t xml:space="preserve"> // Зоотехния. - 2015. - № 10. </w:t>
      </w:r>
      <w:r>
        <w:rPr>
          <w:rFonts w:ascii="Times New Roman" w:hAnsi="Times New Roman" w:cs="Times New Roman"/>
          <w:sz w:val="28"/>
        </w:rPr>
        <w:t>-</w:t>
      </w:r>
      <w:r w:rsidRPr="00F46996">
        <w:rPr>
          <w:rFonts w:ascii="Times New Roman" w:hAnsi="Times New Roman" w:cs="Times New Roman"/>
          <w:sz w:val="28"/>
        </w:rPr>
        <w:t xml:space="preserve"> С. 13-16.</w:t>
      </w:r>
    </w:p>
    <w:p w:rsidR="00E55EFE" w:rsidRPr="00107470" w:rsidRDefault="00E55EFE" w:rsidP="00E55E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7470">
        <w:rPr>
          <w:rFonts w:ascii="Times New Roman" w:hAnsi="Times New Roman" w:cs="Times New Roman"/>
          <w:sz w:val="24"/>
        </w:rPr>
        <w:t xml:space="preserve">В статье приводятся результаты скрещивания черно-пестрой и </w:t>
      </w:r>
      <w:proofErr w:type="spellStart"/>
      <w:r w:rsidRPr="00107470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07470">
        <w:rPr>
          <w:rFonts w:ascii="Times New Roman" w:hAnsi="Times New Roman" w:cs="Times New Roman"/>
          <w:sz w:val="24"/>
        </w:rPr>
        <w:t xml:space="preserve"> пород скота, однотипного кормления и содержания помесей в облегченных помещениях, их влияние на проявление продуктивных качеств и биологических свойств.</w:t>
      </w:r>
    </w:p>
    <w:p w:rsidR="00E55EFE" w:rsidRDefault="00E55EFE" w:rsidP="00E55E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5C76" w:rsidRPr="00805C76" w:rsidRDefault="00805C76" w:rsidP="00412FD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805C76">
        <w:rPr>
          <w:rFonts w:ascii="Times New Roman" w:hAnsi="Times New Roman" w:cs="Times New Roman"/>
          <w:b/>
          <w:bCs/>
          <w:sz w:val="28"/>
        </w:rPr>
        <w:t>Инновационный способ выращивания кормовых культур и эффективность использования двух и трехкомпонентных силосов в рационах в</w:t>
      </w:r>
      <w:r w:rsidR="007F4403">
        <w:rPr>
          <w:rFonts w:ascii="Times New Roman" w:hAnsi="Times New Roman" w:cs="Times New Roman"/>
          <w:b/>
          <w:bCs/>
          <w:sz w:val="28"/>
        </w:rPr>
        <w:t>ы</w:t>
      </w:r>
      <w:r w:rsidRPr="00805C76">
        <w:rPr>
          <w:rFonts w:ascii="Times New Roman" w:hAnsi="Times New Roman" w:cs="Times New Roman"/>
          <w:b/>
          <w:bCs/>
          <w:sz w:val="28"/>
        </w:rPr>
        <w:t>сокопродуктивных коров</w:t>
      </w:r>
      <w:r w:rsidRPr="00805C76">
        <w:rPr>
          <w:rFonts w:ascii="Times New Roman" w:hAnsi="Times New Roman" w:cs="Times New Roman"/>
          <w:sz w:val="28"/>
        </w:rPr>
        <w:t xml:space="preserve"> / И. Д. </w:t>
      </w:r>
      <w:proofErr w:type="spellStart"/>
      <w:r w:rsidRPr="00805C76">
        <w:rPr>
          <w:rFonts w:ascii="Times New Roman" w:hAnsi="Times New Roman" w:cs="Times New Roman"/>
          <w:sz w:val="28"/>
        </w:rPr>
        <w:t>Арнаутовский</w:t>
      </w:r>
      <w:proofErr w:type="spellEnd"/>
      <w:r w:rsidRPr="00805C7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05C76">
        <w:rPr>
          <w:rFonts w:ascii="Times New Roman" w:hAnsi="Times New Roman" w:cs="Times New Roman"/>
          <w:sz w:val="28"/>
        </w:rPr>
        <w:t>// Дальневосточный аграрный вестник</w:t>
      </w:r>
      <w:r w:rsidR="00412FD2">
        <w:rPr>
          <w:rFonts w:ascii="Times New Roman" w:hAnsi="Times New Roman" w:cs="Times New Roman"/>
          <w:sz w:val="28"/>
        </w:rPr>
        <w:t xml:space="preserve">. - 2014. - </w:t>
      </w:r>
      <w:proofErr w:type="spellStart"/>
      <w:r w:rsidR="00412FD2">
        <w:rPr>
          <w:rFonts w:ascii="Times New Roman" w:hAnsi="Times New Roman" w:cs="Times New Roman"/>
          <w:sz w:val="28"/>
        </w:rPr>
        <w:t>Вып</w:t>
      </w:r>
      <w:proofErr w:type="spellEnd"/>
      <w:r w:rsidR="00412FD2">
        <w:rPr>
          <w:rFonts w:ascii="Times New Roman" w:hAnsi="Times New Roman" w:cs="Times New Roman"/>
          <w:sz w:val="28"/>
        </w:rPr>
        <w:t>. 2. - С. 48-56.</w:t>
      </w:r>
    </w:p>
    <w:p w:rsidR="00805C76" w:rsidRDefault="00805C76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5C76">
        <w:rPr>
          <w:rFonts w:ascii="Times New Roman" w:hAnsi="Times New Roman" w:cs="Times New Roman"/>
          <w:sz w:val="24"/>
        </w:rPr>
        <w:t>В статье представлена инновационная широкополосная технология возделывания в совместных чередующихся посевах высокорослых культур (кукуруза и сахарное сорго) с низкорослыми (бобовые, рапс и овес) для приготовления объемистых сочных кормов, позволяющая низкорослым культурам более эффективно использовать солнечную энергию и тем самым обеспечивать лучшее развитие и более высокую урожайность.</w:t>
      </w:r>
      <w:proofErr w:type="gramEnd"/>
      <w:r w:rsidRPr="00805C76">
        <w:rPr>
          <w:rFonts w:ascii="Times New Roman" w:hAnsi="Times New Roman" w:cs="Times New Roman"/>
          <w:sz w:val="24"/>
        </w:rPr>
        <w:t xml:space="preserve"> </w:t>
      </w:r>
      <w:r w:rsidRPr="00805C76">
        <w:rPr>
          <w:rFonts w:ascii="Times New Roman" w:hAnsi="Times New Roman" w:cs="Times New Roman"/>
          <w:sz w:val="24"/>
        </w:rPr>
        <w:lastRenderedPageBreak/>
        <w:t>Расширение видового состава кормовых культур в широкополосных смешанных посевах позволили получить с каждого гектара в зеленой массе больше сырого протеина на 0,4-0,7 т., энергии до 39,6 тыс. МДж/</w:t>
      </w:r>
      <w:proofErr w:type="gramStart"/>
      <w:r w:rsidRPr="00805C76">
        <w:rPr>
          <w:rFonts w:ascii="Times New Roman" w:hAnsi="Times New Roman" w:cs="Times New Roman"/>
          <w:sz w:val="24"/>
        </w:rPr>
        <w:t>га</w:t>
      </w:r>
      <w:proofErr w:type="gramEnd"/>
      <w:r w:rsidRPr="00805C76">
        <w:rPr>
          <w:rFonts w:ascii="Times New Roman" w:hAnsi="Times New Roman" w:cs="Times New Roman"/>
          <w:sz w:val="24"/>
        </w:rPr>
        <w:t xml:space="preserve">. Замена кукурузного силоса в рационах коров на комбинированные кукурузно-бобовые и </w:t>
      </w:r>
      <w:proofErr w:type="gramStart"/>
      <w:r w:rsidRPr="00805C76">
        <w:rPr>
          <w:rFonts w:ascii="Times New Roman" w:hAnsi="Times New Roman" w:cs="Times New Roman"/>
          <w:sz w:val="24"/>
        </w:rPr>
        <w:t>сорго-бобовые</w:t>
      </w:r>
      <w:proofErr w:type="gramEnd"/>
      <w:r w:rsidRPr="00805C76">
        <w:rPr>
          <w:rFonts w:ascii="Times New Roman" w:hAnsi="Times New Roman" w:cs="Times New Roman"/>
          <w:sz w:val="24"/>
        </w:rPr>
        <w:t xml:space="preserve"> силосы способствовала повышению надоев от коров при одновременном увеличении содержания в молоке жира и белка, и отразилась на физиологическом состоянии и гематологических показателях животных.</w:t>
      </w:r>
    </w:p>
    <w:p w:rsidR="00412FD2" w:rsidRDefault="00412FD2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74DE" w:rsidRPr="00844C11" w:rsidRDefault="008774DE" w:rsidP="008774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4C11">
        <w:rPr>
          <w:rFonts w:ascii="Times New Roman" w:hAnsi="Times New Roman" w:cs="Times New Roman"/>
          <w:b/>
          <w:sz w:val="28"/>
        </w:rPr>
        <w:t>Корепанова</w:t>
      </w:r>
      <w:proofErr w:type="spellEnd"/>
      <w:r w:rsidRPr="00844C11">
        <w:rPr>
          <w:rFonts w:ascii="Times New Roman" w:hAnsi="Times New Roman" w:cs="Times New Roman"/>
          <w:b/>
          <w:sz w:val="28"/>
        </w:rPr>
        <w:t xml:space="preserve"> Л. В.</w:t>
      </w:r>
      <w:r w:rsidRPr="00844C11">
        <w:rPr>
          <w:rFonts w:ascii="Times New Roman" w:hAnsi="Times New Roman" w:cs="Times New Roman"/>
          <w:sz w:val="28"/>
        </w:rPr>
        <w:t xml:space="preserve"> Кровь как показатель интерьерной особенности помесных животных </w:t>
      </w:r>
      <w:r>
        <w:rPr>
          <w:rFonts w:ascii="Times New Roman" w:hAnsi="Times New Roman" w:cs="Times New Roman"/>
          <w:sz w:val="28"/>
        </w:rPr>
        <w:t xml:space="preserve">/ Л. В. </w:t>
      </w:r>
      <w:proofErr w:type="spellStart"/>
      <w:r w:rsidRPr="00844C11">
        <w:rPr>
          <w:rFonts w:ascii="Times New Roman" w:hAnsi="Times New Roman" w:cs="Times New Roman"/>
          <w:sz w:val="28"/>
        </w:rPr>
        <w:t>Корепанова</w:t>
      </w:r>
      <w:proofErr w:type="spellEnd"/>
      <w:r w:rsidRPr="00844C11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844C1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44C11">
        <w:rPr>
          <w:rFonts w:ascii="Times New Roman" w:hAnsi="Times New Roman" w:cs="Times New Roman"/>
          <w:sz w:val="28"/>
        </w:rPr>
        <w:t>Старостина,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844C11">
        <w:rPr>
          <w:rFonts w:ascii="Times New Roman" w:hAnsi="Times New Roman" w:cs="Times New Roman"/>
          <w:sz w:val="28"/>
        </w:rPr>
        <w:t xml:space="preserve">Д. Батанов // Зоотехния. - 2015. - № 10. </w:t>
      </w:r>
      <w:r>
        <w:rPr>
          <w:rFonts w:ascii="Times New Roman" w:hAnsi="Times New Roman" w:cs="Times New Roman"/>
          <w:sz w:val="28"/>
        </w:rPr>
        <w:t>-</w:t>
      </w:r>
      <w:r w:rsidRPr="00844C11">
        <w:rPr>
          <w:rFonts w:ascii="Times New Roman" w:hAnsi="Times New Roman" w:cs="Times New Roman"/>
          <w:sz w:val="28"/>
        </w:rPr>
        <w:t xml:space="preserve"> С. 26-28.</w:t>
      </w:r>
    </w:p>
    <w:p w:rsidR="008774DE" w:rsidRDefault="008774DE" w:rsidP="008774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63E5">
        <w:rPr>
          <w:rFonts w:ascii="Times New Roman" w:hAnsi="Times New Roman" w:cs="Times New Roman"/>
          <w:sz w:val="24"/>
        </w:rPr>
        <w:t>На основании исследований выявлено, что возраст и происхождение животных оказывают определенное влияние на белковый обмен и морфологический состав крови. Изучение гематологических показателей крови будет способствовать прогнозированию и более объективной оценке продуктивности животных.</w:t>
      </w:r>
    </w:p>
    <w:p w:rsidR="008774DE" w:rsidRDefault="008774DE" w:rsidP="008774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1E85" w:rsidRPr="00F46996" w:rsidRDefault="00191E85" w:rsidP="00191E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6996">
        <w:rPr>
          <w:rFonts w:ascii="Times New Roman" w:hAnsi="Times New Roman" w:cs="Times New Roman"/>
          <w:b/>
          <w:sz w:val="28"/>
        </w:rPr>
        <w:t>Шкуратова,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6996">
        <w:rPr>
          <w:rFonts w:ascii="Times New Roman" w:hAnsi="Times New Roman" w:cs="Times New Roman"/>
          <w:b/>
          <w:sz w:val="28"/>
        </w:rPr>
        <w:t>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6996">
        <w:rPr>
          <w:rFonts w:ascii="Times New Roman" w:hAnsi="Times New Roman" w:cs="Times New Roman"/>
          <w:sz w:val="28"/>
        </w:rPr>
        <w:t>Влияние массажа вымени нетелей на молочную продуктивность и морфофизиологические свойства вымени первотелок симментальской породы немецкой селекции / Г. 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6996">
        <w:rPr>
          <w:rFonts w:ascii="Times New Roman" w:hAnsi="Times New Roman" w:cs="Times New Roman"/>
          <w:sz w:val="28"/>
        </w:rPr>
        <w:t>Шкуратова,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F4699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46996">
        <w:rPr>
          <w:rFonts w:ascii="Times New Roman" w:hAnsi="Times New Roman" w:cs="Times New Roman"/>
          <w:sz w:val="28"/>
        </w:rPr>
        <w:t>Заикина</w:t>
      </w:r>
      <w:proofErr w:type="spellEnd"/>
      <w:r w:rsidRPr="00F46996">
        <w:rPr>
          <w:rFonts w:ascii="Times New Roman" w:hAnsi="Times New Roman" w:cs="Times New Roman"/>
          <w:sz w:val="28"/>
        </w:rPr>
        <w:t xml:space="preserve">.// Зоотехния. - 2015. - № 10. </w:t>
      </w:r>
      <w:r>
        <w:rPr>
          <w:rFonts w:ascii="Times New Roman" w:hAnsi="Times New Roman" w:cs="Times New Roman"/>
          <w:sz w:val="28"/>
        </w:rPr>
        <w:t>-</w:t>
      </w:r>
      <w:r w:rsidRPr="00F46996">
        <w:rPr>
          <w:rFonts w:ascii="Times New Roman" w:hAnsi="Times New Roman" w:cs="Times New Roman"/>
          <w:sz w:val="28"/>
        </w:rPr>
        <w:t xml:space="preserve"> С. 11-13.</w:t>
      </w:r>
    </w:p>
    <w:p w:rsidR="00191E85" w:rsidRDefault="00191E85" w:rsidP="00191E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996">
        <w:rPr>
          <w:rFonts w:ascii="Times New Roman" w:hAnsi="Times New Roman" w:cs="Times New Roman"/>
          <w:sz w:val="24"/>
        </w:rPr>
        <w:t xml:space="preserve">Приведены экспериментальные данные по эффективности </w:t>
      </w:r>
      <w:proofErr w:type="gramStart"/>
      <w:r w:rsidRPr="00F46996">
        <w:rPr>
          <w:rFonts w:ascii="Times New Roman" w:hAnsi="Times New Roman" w:cs="Times New Roman"/>
          <w:sz w:val="24"/>
        </w:rPr>
        <w:t>массажа вымени нетелей симментальской породы немецкой селекции</w:t>
      </w:r>
      <w:proofErr w:type="gramEnd"/>
      <w:r w:rsidRPr="00F46996">
        <w:rPr>
          <w:rFonts w:ascii="Times New Roman" w:hAnsi="Times New Roman" w:cs="Times New Roman"/>
          <w:sz w:val="24"/>
        </w:rPr>
        <w:t xml:space="preserve"> и влиянию его на молочную продуктивность и морфофизиологические свойства вымени первотелок.</w:t>
      </w:r>
    </w:p>
    <w:p w:rsidR="00191E85" w:rsidRDefault="00191E85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35C4" w:rsidRPr="004935C4" w:rsidRDefault="004935C4" w:rsidP="004935C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35C4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4935C4" w:rsidRPr="008B536F" w:rsidRDefault="004935C4" w:rsidP="00493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360">
        <w:rPr>
          <w:rFonts w:ascii="Times New Roman" w:hAnsi="Times New Roman" w:cs="Times New Roman"/>
          <w:b/>
          <w:sz w:val="28"/>
          <w:szCs w:val="28"/>
        </w:rPr>
        <w:t>Бактыгалиева</w:t>
      </w:r>
      <w:proofErr w:type="spellEnd"/>
      <w:r w:rsidRPr="00EE1360">
        <w:rPr>
          <w:rFonts w:ascii="Times New Roman" w:hAnsi="Times New Roman" w:cs="Times New Roman"/>
          <w:b/>
          <w:sz w:val="28"/>
          <w:szCs w:val="28"/>
        </w:rPr>
        <w:t>, А.Т</w:t>
      </w:r>
      <w:r w:rsidRPr="008B536F">
        <w:rPr>
          <w:rFonts w:ascii="Times New Roman" w:hAnsi="Times New Roman" w:cs="Times New Roman"/>
          <w:sz w:val="28"/>
          <w:szCs w:val="28"/>
        </w:rPr>
        <w:t>. Показ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36F">
        <w:rPr>
          <w:rFonts w:ascii="Times New Roman" w:hAnsi="Times New Roman" w:cs="Times New Roman"/>
          <w:sz w:val="28"/>
          <w:szCs w:val="28"/>
        </w:rPr>
        <w:t xml:space="preserve">тели убоя молодняка </w:t>
      </w:r>
      <w:proofErr w:type="spellStart"/>
      <w:r w:rsidRPr="008B536F">
        <w:rPr>
          <w:rFonts w:ascii="Times New Roman" w:hAnsi="Times New Roman" w:cs="Times New Roman"/>
          <w:sz w:val="28"/>
          <w:szCs w:val="28"/>
        </w:rPr>
        <w:t>шагатайского</w:t>
      </w:r>
      <w:proofErr w:type="spellEnd"/>
      <w:r w:rsidRPr="008B536F">
        <w:rPr>
          <w:rFonts w:ascii="Times New Roman" w:hAnsi="Times New Roman" w:cs="Times New Roman"/>
          <w:sz w:val="28"/>
          <w:szCs w:val="28"/>
        </w:rPr>
        <w:t xml:space="preserve"> заводского типа и его помесей с уральским герефордом / А. Т. </w:t>
      </w:r>
      <w:proofErr w:type="spellStart"/>
      <w:r w:rsidRPr="008B536F">
        <w:rPr>
          <w:rFonts w:ascii="Times New Roman" w:hAnsi="Times New Roman" w:cs="Times New Roman"/>
          <w:sz w:val="28"/>
          <w:szCs w:val="28"/>
        </w:rPr>
        <w:t>Бактыгалиева</w:t>
      </w:r>
      <w:proofErr w:type="spellEnd"/>
      <w:r w:rsidRPr="008B536F">
        <w:rPr>
          <w:rFonts w:ascii="Times New Roman" w:hAnsi="Times New Roman" w:cs="Times New Roman"/>
          <w:sz w:val="28"/>
          <w:szCs w:val="28"/>
        </w:rPr>
        <w:t xml:space="preserve">, К. М. </w:t>
      </w:r>
      <w:proofErr w:type="spellStart"/>
      <w:r w:rsidRPr="008B536F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8B536F"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Pr="008B536F">
        <w:rPr>
          <w:rFonts w:ascii="Times New Roman" w:hAnsi="Times New Roman" w:cs="Times New Roman"/>
          <w:sz w:val="28"/>
          <w:szCs w:val="28"/>
        </w:rPr>
        <w:t>Урынбаева</w:t>
      </w:r>
      <w:proofErr w:type="spellEnd"/>
      <w:r w:rsidRPr="008B536F">
        <w:rPr>
          <w:rFonts w:ascii="Times New Roman" w:hAnsi="Times New Roman" w:cs="Times New Roman"/>
          <w:sz w:val="28"/>
          <w:szCs w:val="28"/>
        </w:rPr>
        <w:t xml:space="preserve"> // Зоотехния. - 2015. - № 10. - С. 21-24.</w:t>
      </w:r>
    </w:p>
    <w:p w:rsidR="004935C4" w:rsidRDefault="004935C4" w:rsidP="004935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536F">
        <w:rPr>
          <w:rFonts w:ascii="Times New Roman" w:hAnsi="Times New Roman" w:cs="Times New Roman"/>
          <w:sz w:val="24"/>
        </w:rPr>
        <w:t xml:space="preserve">Изучены особенности формирования мясной продуктивности молодняка </w:t>
      </w:r>
      <w:proofErr w:type="spellStart"/>
      <w:r w:rsidRPr="008B536F">
        <w:rPr>
          <w:rFonts w:ascii="Times New Roman" w:hAnsi="Times New Roman" w:cs="Times New Roman"/>
          <w:sz w:val="24"/>
        </w:rPr>
        <w:t>шагатайского</w:t>
      </w:r>
      <w:proofErr w:type="spellEnd"/>
      <w:r w:rsidRPr="008B536F">
        <w:rPr>
          <w:rFonts w:ascii="Times New Roman" w:hAnsi="Times New Roman" w:cs="Times New Roman"/>
          <w:sz w:val="24"/>
        </w:rPr>
        <w:t xml:space="preserve"> типа казахского белоголового скота и его помесей с уральским герефордом. Проявление потенциала мясных качеств обусловлено генотипом, полом, физиологическим состоянием и условиями содержания.</w:t>
      </w:r>
    </w:p>
    <w:p w:rsidR="00191E85" w:rsidRDefault="00191E85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60F6" w:rsidRPr="00D27213" w:rsidRDefault="00C560F6" w:rsidP="00C560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67CD">
        <w:rPr>
          <w:rFonts w:ascii="Times New Roman" w:hAnsi="Times New Roman" w:cs="Times New Roman"/>
          <w:b/>
          <w:sz w:val="28"/>
        </w:rPr>
        <w:t>Влияние комплексной минеральной подкормки на белковый обмен у телят</w:t>
      </w:r>
      <w:r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D27213">
        <w:rPr>
          <w:rFonts w:ascii="Times New Roman" w:hAnsi="Times New Roman" w:cs="Times New Roman"/>
          <w:sz w:val="28"/>
        </w:rPr>
        <w:t>Саломатин</w:t>
      </w:r>
      <w:proofErr w:type="spellEnd"/>
      <w:r w:rsidRPr="00D27213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D27213">
        <w:rPr>
          <w:rFonts w:ascii="Times New Roman" w:hAnsi="Times New Roman" w:cs="Times New Roman"/>
          <w:sz w:val="28"/>
        </w:rPr>
        <w:t xml:space="preserve">] // Зоотехния. - 2015. - № 9. </w:t>
      </w:r>
      <w:r w:rsidR="00EC28DC">
        <w:rPr>
          <w:rFonts w:ascii="Times New Roman" w:hAnsi="Times New Roman" w:cs="Times New Roman"/>
          <w:sz w:val="28"/>
        </w:rPr>
        <w:t>-</w:t>
      </w:r>
      <w:r w:rsidRPr="00D27213">
        <w:rPr>
          <w:rFonts w:ascii="Times New Roman" w:hAnsi="Times New Roman" w:cs="Times New Roman"/>
          <w:sz w:val="28"/>
        </w:rPr>
        <w:t xml:space="preserve"> С. 13-17.</w:t>
      </w:r>
    </w:p>
    <w:p w:rsidR="00C560F6" w:rsidRDefault="00C560F6" w:rsidP="00C560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27213">
        <w:rPr>
          <w:rFonts w:ascii="Times New Roman" w:hAnsi="Times New Roman" w:cs="Times New Roman"/>
          <w:sz w:val="24"/>
        </w:rPr>
        <w:t>В исследован</w:t>
      </w:r>
      <w:bookmarkStart w:id="0" w:name="_GoBack"/>
      <w:bookmarkEnd w:id="0"/>
      <w:r w:rsidRPr="00D27213">
        <w:rPr>
          <w:rFonts w:ascii="Times New Roman" w:hAnsi="Times New Roman" w:cs="Times New Roman"/>
          <w:sz w:val="24"/>
        </w:rPr>
        <w:t xml:space="preserve">иях установлено, что использование природного </w:t>
      </w:r>
      <w:proofErr w:type="spellStart"/>
      <w:r w:rsidRPr="00D27213">
        <w:rPr>
          <w:rFonts w:ascii="Times New Roman" w:hAnsi="Times New Roman" w:cs="Times New Roman"/>
          <w:sz w:val="24"/>
        </w:rPr>
        <w:t>бишофита</w:t>
      </w:r>
      <w:proofErr w:type="spellEnd"/>
      <w:r w:rsidRPr="00D27213">
        <w:rPr>
          <w:rFonts w:ascii="Times New Roman" w:hAnsi="Times New Roman" w:cs="Times New Roman"/>
          <w:sz w:val="24"/>
        </w:rPr>
        <w:t xml:space="preserve"> в рационах телят (II опытная группа) способствовало активизации белкового обмена, что сопровождалось повышением в пределах физиологической нормы в сыворотке крови общего белка, альбуминов, активности </w:t>
      </w:r>
      <w:proofErr w:type="spellStart"/>
      <w:r w:rsidRPr="00D27213">
        <w:rPr>
          <w:rFonts w:ascii="Times New Roman" w:hAnsi="Times New Roman" w:cs="Times New Roman"/>
          <w:sz w:val="24"/>
        </w:rPr>
        <w:t>аминотрансфераз</w:t>
      </w:r>
      <w:proofErr w:type="spellEnd"/>
      <w:r w:rsidRPr="00D27213">
        <w:rPr>
          <w:rFonts w:ascii="Times New Roman" w:hAnsi="Times New Roman" w:cs="Times New Roman"/>
          <w:sz w:val="24"/>
        </w:rPr>
        <w:t xml:space="preserve"> (АСТ и АЛТ); в крови - нуклеиновых кислот, в сравнении с контролем и I опытной группой телят, получавших химически чистый хлорид магния.</w:t>
      </w:r>
      <w:proofErr w:type="gramEnd"/>
      <w:r w:rsidRPr="00D27213">
        <w:rPr>
          <w:rFonts w:ascii="Times New Roman" w:hAnsi="Times New Roman" w:cs="Times New Roman"/>
          <w:sz w:val="24"/>
        </w:rPr>
        <w:t xml:space="preserve"> У животных II опытной группы был выше также</w:t>
      </w:r>
      <w:proofErr w:type="gramStart"/>
      <w:r w:rsidRPr="00D27213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D27213">
        <w:rPr>
          <w:rFonts w:ascii="Times New Roman" w:hAnsi="Times New Roman" w:cs="Times New Roman"/>
          <w:sz w:val="24"/>
        </w:rPr>
        <w:t>/Г коэффициент</w:t>
      </w:r>
    </w:p>
    <w:p w:rsidR="00C560F6" w:rsidRDefault="00C560F6" w:rsidP="00412F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2FD2" w:rsidRPr="00DB516E" w:rsidRDefault="00412FD2" w:rsidP="00412F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516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12FD2" w:rsidRPr="00DB51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92" w:rsidRDefault="002E5292" w:rsidP="00412FD2">
      <w:pPr>
        <w:spacing w:after="0" w:line="240" w:lineRule="auto"/>
      </w:pPr>
      <w:r>
        <w:separator/>
      </w:r>
    </w:p>
  </w:endnote>
  <w:endnote w:type="continuationSeparator" w:id="0">
    <w:p w:rsidR="002E5292" w:rsidRDefault="002E5292" w:rsidP="0041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198031"/>
      <w:docPartObj>
        <w:docPartGallery w:val="Page Numbers (Bottom of Page)"/>
        <w:docPartUnique/>
      </w:docPartObj>
    </w:sdtPr>
    <w:sdtContent>
      <w:p w:rsidR="00412FD2" w:rsidRDefault="00412F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03">
          <w:rPr>
            <w:noProof/>
          </w:rPr>
          <w:t>3</w:t>
        </w:r>
        <w:r>
          <w:fldChar w:fldCharType="end"/>
        </w:r>
      </w:p>
    </w:sdtContent>
  </w:sdt>
  <w:p w:rsidR="00412FD2" w:rsidRDefault="00412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92" w:rsidRDefault="002E5292" w:rsidP="00412FD2">
      <w:pPr>
        <w:spacing w:after="0" w:line="240" w:lineRule="auto"/>
      </w:pPr>
      <w:r>
        <w:separator/>
      </w:r>
    </w:p>
  </w:footnote>
  <w:footnote w:type="continuationSeparator" w:id="0">
    <w:p w:rsidR="002E5292" w:rsidRDefault="002E5292" w:rsidP="0041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16"/>
    <w:rsid w:val="000D7A3D"/>
    <w:rsid w:val="00191051"/>
    <w:rsid w:val="00191E85"/>
    <w:rsid w:val="00245416"/>
    <w:rsid w:val="002D3428"/>
    <w:rsid w:val="002E5292"/>
    <w:rsid w:val="003C6C3A"/>
    <w:rsid w:val="00412FD2"/>
    <w:rsid w:val="00414D15"/>
    <w:rsid w:val="004809D4"/>
    <w:rsid w:val="004935C4"/>
    <w:rsid w:val="0055789B"/>
    <w:rsid w:val="007425FA"/>
    <w:rsid w:val="007F4403"/>
    <w:rsid w:val="00805C76"/>
    <w:rsid w:val="008774DE"/>
    <w:rsid w:val="00A50C74"/>
    <w:rsid w:val="00AB34D7"/>
    <w:rsid w:val="00B0566B"/>
    <w:rsid w:val="00BA715A"/>
    <w:rsid w:val="00C07D66"/>
    <w:rsid w:val="00C560F6"/>
    <w:rsid w:val="00C70DEA"/>
    <w:rsid w:val="00DB516E"/>
    <w:rsid w:val="00E55EFE"/>
    <w:rsid w:val="00E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428"/>
  </w:style>
  <w:style w:type="table" w:styleId="a6">
    <w:name w:val="Table Grid"/>
    <w:basedOn w:val="a1"/>
    <w:uiPriority w:val="59"/>
    <w:rsid w:val="002D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42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FD2"/>
  </w:style>
  <w:style w:type="character" w:styleId="ab">
    <w:name w:val="Hyperlink"/>
    <w:basedOn w:val="a0"/>
    <w:uiPriority w:val="99"/>
    <w:unhideWhenUsed/>
    <w:rsid w:val="00C560F6"/>
    <w:rPr>
      <w:strike w:val="0"/>
      <w:dstrike w:val="0"/>
      <w:color w:val="0000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428"/>
  </w:style>
  <w:style w:type="table" w:styleId="a6">
    <w:name w:val="Table Grid"/>
    <w:basedOn w:val="a1"/>
    <w:uiPriority w:val="59"/>
    <w:rsid w:val="002D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42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FD2"/>
  </w:style>
  <w:style w:type="character" w:styleId="ab">
    <w:name w:val="Hyperlink"/>
    <w:basedOn w:val="a0"/>
    <w:uiPriority w:val="99"/>
    <w:unhideWhenUsed/>
    <w:rsid w:val="00C560F6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41</cp:revision>
  <dcterms:created xsi:type="dcterms:W3CDTF">2015-11-27T08:25:00Z</dcterms:created>
  <dcterms:modified xsi:type="dcterms:W3CDTF">2015-12-17T12:03:00Z</dcterms:modified>
</cp:coreProperties>
</file>