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530A8D" w:rsidTr="00A523B4">
        <w:tc>
          <w:tcPr>
            <w:tcW w:w="828" w:type="pct"/>
          </w:tcPr>
          <w:p w:rsidR="00530A8D" w:rsidRDefault="00530A8D" w:rsidP="00A523B4">
            <w:pPr>
              <w:pStyle w:val="a4"/>
              <w:jc w:val="center"/>
              <w:rPr>
                <w:rFonts w:ascii="Times New Roman" w:eastAsiaTheme="majorEastAsia" w:hAnsi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F778B5" wp14:editId="6EDE8D78">
                  <wp:extent cx="590598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ОНБ логотип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19" cy="30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530A8D" w:rsidRPr="00E81F2B" w:rsidRDefault="00530A8D" w:rsidP="00A523B4">
            <w:pPr>
              <w:pStyle w:val="a4"/>
              <w:jc w:val="center"/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530A8D" w:rsidRDefault="00530A8D" w:rsidP="00A523B4">
            <w:pPr>
              <w:pStyle w:val="a4"/>
              <w:jc w:val="center"/>
              <w:rPr>
                <w:rFonts w:ascii="Times New Roman" w:eastAsiaTheme="majorEastAsia" w:hAnsi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3C4225" w:rsidRDefault="003C4225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DE2" w:rsidRPr="003C4225" w:rsidRDefault="00EA7DE2" w:rsidP="003C42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225">
        <w:rPr>
          <w:rFonts w:ascii="Times New Roman" w:hAnsi="Times New Roman" w:cs="Times New Roman"/>
          <w:b/>
          <w:sz w:val="28"/>
          <w:szCs w:val="24"/>
        </w:rPr>
        <w:t>Ветеринария</w:t>
      </w:r>
    </w:p>
    <w:p w:rsidR="003A3F43" w:rsidRDefault="003A3F43" w:rsidP="003A3F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7D9">
        <w:rPr>
          <w:rFonts w:ascii="Times New Roman" w:hAnsi="Times New Roman" w:cs="Times New Roman"/>
          <w:b/>
          <w:sz w:val="28"/>
          <w:szCs w:val="24"/>
        </w:rPr>
        <w:t>Бойцов, А. В.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Медикаторы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 xml:space="preserve"> DOSATRON в промышленном животн</w:t>
      </w:r>
      <w:r w:rsidRPr="00AA57D9">
        <w:rPr>
          <w:rFonts w:ascii="Times New Roman" w:hAnsi="Times New Roman" w:cs="Times New Roman"/>
          <w:sz w:val="28"/>
          <w:szCs w:val="24"/>
        </w:rPr>
        <w:t>о</w:t>
      </w:r>
      <w:r w:rsidRPr="00AA57D9">
        <w:rPr>
          <w:rFonts w:ascii="Times New Roman" w:hAnsi="Times New Roman" w:cs="Times New Roman"/>
          <w:sz w:val="28"/>
          <w:szCs w:val="24"/>
        </w:rPr>
        <w:t xml:space="preserve">водстве / А. В. Бойцов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AA57D9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AA57D9">
        <w:rPr>
          <w:rFonts w:ascii="Times New Roman" w:hAnsi="Times New Roman" w:cs="Times New Roman"/>
          <w:sz w:val="28"/>
          <w:szCs w:val="24"/>
        </w:rPr>
        <w:t xml:space="preserve"> № 4.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AA57D9">
        <w:rPr>
          <w:rFonts w:ascii="Times New Roman" w:hAnsi="Times New Roman" w:cs="Times New Roman"/>
          <w:sz w:val="28"/>
          <w:szCs w:val="24"/>
        </w:rPr>
        <w:t xml:space="preserve"> С. 23-25.</w:t>
      </w:r>
    </w:p>
    <w:p w:rsidR="003A3F43" w:rsidRDefault="003A3F43" w:rsidP="003A3F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В статье представлено современное оборудование для введения лекарственных препаратов и кормовых добавок животным через систему поения. Рассмотрен широкий спектр применения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медикаторов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DOSATRON в животноводстве и освещены ключевые преимущества их использования. Особое внимание уделено дозаторам наиболее популя</w:t>
      </w:r>
      <w:r w:rsidRPr="003C4225">
        <w:rPr>
          <w:rFonts w:ascii="Times New Roman" w:hAnsi="Times New Roman" w:cs="Times New Roman"/>
          <w:sz w:val="24"/>
          <w:szCs w:val="24"/>
        </w:rPr>
        <w:t>р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ной в птицеводстве и свиноводстве серии D25, а также инновационной модели DIA-4RE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усиленной трехслойной мембранной.</w:t>
      </w:r>
    </w:p>
    <w:p w:rsidR="003A3F43" w:rsidRPr="003C4225" w:rsidRDefault="003A3F43" w:rsidP="003A3F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6E3" w:rsidRPr="00106DA8" w:rsidRDefault="006936E3" w:rsidP="006936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06DA8">
        <w:rPr>
          <w:rFonts w:ascii="Times New Roman" w:hAnsi="Times New Roman" w:cs="Times New Roman"/>
          <w:b/>
          <w:sz w:val="28"/>
          <w:szCs w:val="24"/>
        </w:rPr>
        <w:t>К технике инокуляции инфицированного и патологического мат</w:t>
      </w:r>
      <w:r w:rsidRPr="00106DA8">
        <w:rPr>
          <w:rFonts w:ascii="Times New Roman" w:hAnsi="Times New Roman" w:cs="Times New Roman"/>
          <w:b/>
          <w:sz w:val="28"/>
          <w:szCs w:val="24"/>
        </w:rPr>
        <w:t>е</w:t>
      </w:r>
      <w:r w:rsidRPr="00106DA8">
        <w:rPr>
          <w:rFonts w:ascii="Times New Roman" w:hAnsi="Times New Roman" w:cs="Times New Roman"/>
          <w:b/>
          <w:sz w:val="28"/>
          <w:szCs w:val="24"/>
        </w:rPr>
        <w:t>риала лабораторным животным</w:t>
      </w:r>
      <w:r w:rsidRPr="00106DA8">
        <w:rPr>
          <w:rFonts w:ascii="Times New Roman" w:hAnsi="Times New Roman" w:cs="Times New Roman"/>
          <w:sz w:val="28"/>
          <w:szCs w:val="24"/>
        </w:rPr>
        <w:t xml:space="preserve"> 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6DA8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6DA8">
        <w:rPr>
          <w:rFonts w:ascii="Times New Roman" w:hAnsi="Times New Roman" w:cs="Times New Roman"/>
          <w:sz w:val="28"/>
          <w:szCs w:val="24"/>
        </w:rPr>
        <w:t>Сахно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6DA8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</w:t>
      </w:r>
      <w:r w:rsidRPr="00106DA8">
        <w:rPr>
          <w:rFonts w:ascii="Times New Roman" w:hAnsi="Times New Roman" w:cs="Times New Roman"/>
          <w:sz w:val="28"/>
          <w:szCs w:val="24"/>
        </w:rPr>
        <w:t>.]</w:t>
      </w:r>
      <w:r>
        <w:rPr>
          <w:rFonts w:ascii="Times New Roman" w:hAnsi="Times New Roman" w:cs="Times New Roman"/>
          <w:sz w:val="28"/>
          <w:szCs w:val="24"/>
        </w:rPr>
        <w:t xml:space="preserve"> //</w:t>
      </w:r>
      <w:r w:rsidRPr="00106DA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6DA8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106DA8">
        <w:rPr>
          <w:rFonts w:ascii="Times New Roman" w:hAnsi="Times New Roman" w:cs="Times New Roman"/>
          <w:sz w:val="28"/>
          <w:szCs w:val="24"/>
        </w:rPr>
        <w:t>. Красноя</w:t>
      </w:r>
      <w:r w:rsidRPr="00106DA8">
        <w:rPr>
          <w:rFonts w:ascii="Times New Roman" w:hAnsi="Times New Roman" w:cs="Times New Roman"/>
          <w:sz w:val="28"/>
          <w:szCs w:val="24"/>
        </w:rPr>
        <w:t>р</w:t>
      </w:r>
      <w:r w:rsidRPr="00106DA8">
        <w:rPr>
          <w:rFonts w:ascii="Times New Roman" w:hAnsi="Times New Roman" w:cs="Times New Roman"/>
          <w:sz w:val="28"/>
          <w:szCs w:val="24"/>
        </w:rPr>
        <w:t xml:space="preserve">ского гос. </w:t>
      </w:r>
      <w:proofErr w:type="spellStart"/>
      <w:r w:rsidRPr="00106DA8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106DA8">
        <w:rPr>
          <w:rFonts w:ascii="Times New Roman" w:hAnsi="Times New Roman" w:cs="Times New Roman"/>
          <w:sz w:val="28"/>
          <w:szCs w:val="24"/>
        </w:rPr>
        <w:t>. ун-та.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6DA8">
        <w:rPr>
          <w:rFonts w:ascii="Times New Roman" w:hAnsi="Times New Roman" w:cs="Times New Roman"/>
          <w:sz w:val="28"/>
          <w:szCs w:val="24"/>
        </w:rPr>
        <w:t>– 2017. – № 3. – С. 41-51.</w:t>
      </w:r>
    </w:p>
    <w:p w:rsidR="006936E3" w:rsidRDefault="006936E3" w:rsidP="00693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Модифицированное устройство для фиксации лабораторных животных позволяет наиболее эффективно применять его для фиксации лабораторных животных при подг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товке к выполнению инъекций, оральному введению материала,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интраназально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нанес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нием на конъюнктиву, а также при взятии проб крови животных.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Так</w:t>
      </w:r>
      <w:r w:rsidR="001D5670">
        <w:rPr>
          <w:rFonts w:ascii="Times New Roman" w:hAnsi="Times New Roman" w:cs="Times New Roman"/>
          <w:sz w:val="24"/>
          <w:szCs w:val="24"/>
        </w:rPr>
        <w:t xml:space="preserve"> </w:t>
      </w:r>
      <w:r w:rsidRPr="003C4225">
        <w:rPr>
          <w:rFonts w:ascii="Times New Roman" w:hAnsi="Times New Roman" w:cs="Times New Roman"/>
          <w:sz w:val="24"/>
          <w:szCs w:val="24"/>
        </w:rPr>
        <w:t xml:space="preserve">же оно позволяет производить умеренное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атравматичное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давление на кожную складку лабораторных ж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вотных пуговчатыми утолщениями захватов устройства, избежать травмы тканей лабор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торных животных, повысить органичность конструкции и управляемость инструмента, снизить напряженность режима работы исследователя и затраты времени на фиксацию лабораторных животных, исключить необходимость проведения повторных исследов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ний, повысить точность результатов, удалить кисть персонала от лабораторного животн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го, избежать травмы тканей персонала.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Применение модифицированного безопасного пластикового шприца для однократного использования позволяет повысить управля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мость защитным колпачком при закрытии металлической инъекционной иглы, достичь совпадения продольных осей металлической инъекционной иглы и защитного колпачка, удалить кисть персонала от траектории продвижения металлической инъекционной иглы, избежать травмы тканей персонала. Отмечено более быстрое и безопасное помещение м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таллических инъекционных игл в защитный колпачок, что в меньшей мере наблюдается при работе с общеупотребительным пластиковым шприцом для однократного использ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вания. Модифицированный безопасный пластиковый шприц наряду с фиксирующим устройством является более эффективным по сравнению с общеизвестным инструмент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 xml:space="preserve">рием при выполнении инъекций и проведении манипуляций. </w:t>
      </w:r>
    </w:p>
    <w:p w:rsidR="006936E3" w:rsidRPr="003C4225" w:rsidRDefault="006936E3" w:rsidP="006936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225" w:rsidRPr="00875929" w:rsidRDefault="007874B0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75929">
        <w:rPr>
          <w:rFonts w:ascii="Times New Roman" w:hAnsi="Times New Roman" w:cs="Times New Roman"/>
          <w:b/>
          <w:sz w:val="28"/>
          <w:szCs w:val="24"/>
        </w:rPr>
        <w:t>Равилов</w:t>
      </w:r>
      <w:proofErr w:type="spellEnd"/>
      <w:r w:rsidRPr="00875929">
        <w:rPr>
          <w:rFonts w:ascii="Times New Roman" w:hAnsi="Times New Roman" w:cs="Times New Roman"/>
          <w:b/>
          <w:sz w:val="28"/>
          <w:szCs w:val="24"/>
        </w:rPr>
        <w:t>, Р. Х.</w:t>
      </w:r>
      <w:r w:rsidR="003C4225" w:rsidRPr="00875929">
        <w:rPr>
          <w:rFonts w:ascii="Times New Roman" w:hAnsi="Times New Roman" w:cs="Times New Roman"/>
          <w:sz w:val="28"/>
          <w:szCs w:val="24"/>
        </w:rPr>
        <w:t xml:space="preserve"> </w:t>
      </w:r>
      <w:r w:rsidRPr="00875929">
        <w:rPr>
          <w:rFonts w:ascii="Times New Roman" w:hAnsi="Times New Roman" w:cs="Times New Roman"/>
          <w:sz w:val="28"/>
          <w:szCs w:val="24"/>
        </w:rPr>
        <w:t>Навстречу Всероссийскому съезду ветеринарных вр</w:t>
      </w:r>
      <w:r w:rsidRPr="00875929">
        <w:rPr>
          <w:rFonts w:ascii="Times New Roman" w:hAnsi="Times New Roman" w:cs="Times New Roman"/>
          <w:sz w:val="28"/>
          <w:szCs w:val="24"/>
        </w:rPr>
        <w:t>а</w:t>
      </w:r>
      <w:r w:rsidRPr="00875929">
        <w:rPr>
          <w:rFonts w:ascii="Times New Roman" w:hAnsi="Times New Roman" w:cs="Times New Roman"/>
          <w:sz w:val="28"/>
          <w:szCs w:val="24"/>
        </w:rPr>
        <w:t xml:space="preserve">чей / Р. Х. </w:t>
      </w:r>
      <w:proofErr w:type="spellStart"/>
      <w:r w:rsidRPr="00875929">
        <w:rPr>
          <w:rFonts w:ascii="Times New Roman" w:hAnsi="Times New Roman" w:cs="Times New Roman"/>
          <w:sz w:val="28"/>
          <w:szCs w:val="24"/>
        </w:rPr>
        <w:t>Равилов</w:t>
      </w:r>
      <w:proofErr w:type="spellEnd"/>
      <w:r w:rsidRPr="00875929">
        <w:rPr>
          <w:rFonts w:ascii="Times New Roman" w:hAnsi="Times New Roman" w:cs="Times New Roman"/>
          <w:sz w:val="28"/>
          <w:szCs w:val="24"/>
        </w:rPr>
        <w:t xml:space="preserve">, И. Н. Никитин // Ветеринария. </w:t>
      </w:r>
      <w:r w:rsidR="003C4225" w:rsidRPr="00875929">
        <w:rPr>
          <w:rFonts w:ascii="Times New Roman" w:hAnsi="Times New Roman" w:cs="Times New Roman"/>
          <w:sz w:val="28"/>
          <w:szCs w:val="24"/>
        </w:rPr>
        <w:t>–</w:t>
      </w:r>
      <w:r w:rsidRPr="00875929">
        <w:rPr>
          <w:rFonts w:ascii="Times New Roman" w:hAnsi="Times New Roman" w:cs="Times New Roman"/>
          <w:sz w:val="28"/>
          <w:szCs w:val="24"/>
        </w:rPr>
        <w:t xml:space="preserve"> 2017. </w:t>
      </w:r>
      <w:r w:rsidR="003C4225" w:rsidRPr="00875929">
        <w:rPr>
          <w:rFonts w:ascii="Times New Roman" w:hAnsi="Times New Roman" w:cs="Times New Roman"/>
          <w:sz w:val="28"/>
          <w:szCs w:val="24"/>
        </w:rPr>
        <w:t>–</w:t>
      </w:r>
      <w:r w:rsidRPr="00875929">
        <w:rPr>
          <w:rFonts w:ascii="Times New Roman" w:hAnsi="Times New Roman" w:cs="Times New Roman"/>
          <w:sz w:val="28"/>
          <w:szCs w:val="24"/>
        </w:rPr>
        <w:t xml:space="preserve"> № 4. </w:t>
      </w:r>
      <w:r w:rsidR="003C4225" w:rsidRPr="00875929">
        <w:rPr>
          <w:rFonts w:ascii="Times New Roman" w:hAnsi="Times New Roman" w:cs="Times New Roman"/>
          <w:sz w:val="28"/>
          <w:szCs w:val="24"/>
        </w:rPr>
        <w:t>–</w:t>
      </w:r>
      <w:r w:rsidRPr="00875929">
        <w:rPr>
          <w:rFonts w:ascii="Times New Roman" w:hAnsi="Times New Roman" w:cs="Times New Roman"/>
          <w:sz w:val="28"/>
          <w:szCs w:val="24"/>
        </w:rPr>
        <w:t xml:space="preserve"> С. 61-63.</w:t>
      </w:r>
    </w:p>
    <w:p w:rsidR="007874B0" w:rsidRDefault="007C3AB7" w:rsidP="003C4225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П</w:t>
      </w:r>
      <w:r w:rsidR="007874B0" w:rsidRPr="003C4225">
        <w:rPr>
          <w:rFonts w:ascii="Times New Roman" w:hAnsi="Times New Roman" w:cs="Times New Roman"/>
          <w:szCs w:val="24"/>
        </w:rPr>
        <w:t>редставлены краткие сведения о съездах ветеринарных врачей в 1874-2016 гг., инициат</w:t>
      </w:r>
      <w:r w:rsidR="007874B0" w:rsidRPr="003C4225">
        <w:rPr>
          <w:rFonts w:ascii="Times New Roman" w:hAnsi="Times New Roman" w:cs="Times New Roman"/>
          <w:szCs w:val="24"/>
        </w:rPr>
        <w:t>и</w:t>
      </w:r>
      <w:r w:rsidR="007874B0" w:rsidRPr="003C4225">
        <w:rPr>
          <w:rFonts w:ascii="Times New Roman" w:hAnsi="Times New Roman" w:cs="Times New Roman"/>
          <w:szCs w:val="24"/>
        </w:rPr>
        <w:t xml:space="preserve">ве Ученого Совета ФГБОУ "Казанская государственная академия ветеринарной медицины им. Н. Э. Баумана", о решениях Президента Республики Татарстан Р.Н. </w:t>
      </w:r>
      <w:proofErr w:type="spellStart"/>
      <w:r w:rsidR="007874B0" w:rsidRPr="003C4225">
        <w:rPr>
          <w:rFonts w:ascii="Times New Roman" w:hAnsi="Times New Roman" w:cs="Times New Roman"/>
          <w:szCs w:val="24"/>
        </w:rPr>
        <w:t>Манниханова</w:t>
      </w:r>
      <w:proofErr w:type="spellEnd"/>
      <w:r w:rsidR="007874B0" w:rsidRPr="003C4225">
        <w:rPr>
          <w:rFonts w:ascii="Times New Roman" w:hAnsi="Times New Roman" w:cs="Times New Roman"/>
          <w:szCs w:val="24"/>
        </w:rPr>
        <w:t xml:space="preserve"> и Министра сел</w:t>
      </w:r>
      <w:r w:rsidR="007874B0" w:rsidRPr="003C4225">
        <w:rPr>
          <w:rFonts w:ascii="Times New Roman" w:hAnsi="Times New Roman" w:cs="Times New Roman"/>
          <w:szCs w:val="24"/>
        </w:rPr>
        <w:t>ь</w:t>
      </w:r>
      <w:r w:rsidR="007874B0" w:rsidRPr="003C4225">
        <w:rPr>
          <w:rFonts w:ascii="Times New Roman" w:hAnsi="Times New Roman" w:cs="Times New Roman"/>
          <w:szCs w:val="24"/>
        </w:rPr>
        <w:t>ского хозяйства Российской Федерации А.Н. Ткачева по вопросу созыва Всероссийского съезда ветеринарных врачей в декабре 2018 г. в г. Казань.</w:t>
      </w:r>
      <w:proofErr w:type="gramEnd"/>
    </w:p>
    <w:p w:rsidR="00875929" w:rsidRPr="00FB684B" w:rsidRDefault="00875929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D29" w:rsidRDefault="00776D29" w:rsidP="00776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D29">
        <w:rPr>
          <w:rFonts w:ascii="Times New Roman" w:hAnsi="Times New Roman" w:cs="Times New Roman"/>
          <w:b/>
          <w:sz w:val="28"/>
          <w:szCs w:val="24"/>
        </w:rPr>
        <w:t>Тарнуев</w:t>
      </w:r>
      <w:proofErr w:type="spellEnd"/>
      <w:r w:rsidRPr="00776D29">
        <w:rPr>
          <w:rFonts w:ascii="Times New Roman" w:hAnsi="Times New Roman" w:cs="Times New Roman"/>
          <w:b/>
          <w:sz w:val="28"/>
          <w:szCs w:val="24"/>
        </w:rPr>
        <w:t>, А.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Регистрация биопотенциалов желудка лошади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Тарнуев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>, Ю.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Тарнуев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>,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Ю.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Абидуева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 xml:space="preserve"> //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 xml:space="preserve">. Алтайского гос.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 xml:space="preserve">. ун-та.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 xml:space="preserve">№ 2 (148).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>С. 103-108.</w:t>
      </w:r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D29" w:rsidRDefault="00776D29" w:rsidP="00776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Представлено изучение моторной и секреторной функции желудка лошадей в но</w:t>
      </w:r>
      <w:r w:rsidRPr="003C4225">
        <w:rPr>
          <w:rFonts w:ascii="Times New Roman" w:hAnsi="Times New Roman" w:cs="Times New Roman"/>
          <w:sz w:val="24"/>
          <w:szCs w:val="24"/>
        </w:rPr>
        <w:t>р</w:t>
      </w:r>
      <w:r w:rsidRPr="003C4225">
        <w:rPr>
          <w:rFonts w:ascii="Times New Roman" w:hAnsi="Times New Roman" w:cs="Times New Roman"/>
          <w:sz w:val="24"/>
          <w:szCs w:val="24"/>
        </w:rPr>
        <w:t xml:space="preserve">ме и при патологии при помощи методики электрогастрографии. </w:t>
      </w:r>
    </w:p>
    <w:p w:rsidR="00FB684B" w:rsidRDefault="00FB684B" w:rsidP="00FB6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4225">
        <w:rPr>
          <w:rFonts w:ascii="Times New Roman" w:hAnsi="Times New Roman" w:cs="Times New Roman"/>
          <w:b/>
          <w:sz w:val="28"/>
          <w:szCs w:val="24"/>
        </w:rPr>
        <w:lastRenderedPageBreak/>
        <w:t>Тепляков, Е. Г.</w:t>
      </w:r>
      <w:r w:rsidRPr="003C4225">
        <w:rPr>
          <w:rFonts w:ascii="Times New Roman" w:hAnsi="Times New Roman" w:cs="Times New Roman"/>
          <w:sz w:val="28"/>
          <w:szCs w:val="24"/>
        </w:rPr>
        <w:t xml:space="preserve"> Эффективные управленческие решения в организации ветеринарного обслуживания / Е. Г. Тепляков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3C4225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3C4225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3C4225">
        <w:rPr>
          <w:rFonts w:ascii="Times New Roman" w:hAnsi="Times New Roman" w:cs="Times New Roman"/>
          <w:sz w:val="28"/>
          <w:szCs w:val="24"/>
        </w:rPr>
        <w:t xml:space="preserve"> С. 7-11.</w:t>
      </w:r>
    </w:p>
    <w:p w:rsidR="00FB684B" w:rsidRDefault="00FB684B" w:rsidP="00FB684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статье на примере Томской области обсуждаются задачи государственной вет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ринарной службы, и приводится авторская позиция решения проблемы утилизации биол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гических отходов.</w:t>
      </w:r>
    </w:p>
    <w:p w:rsidR="009A0B30" w:rsidRPr="00FB684B" w:rsidRDefault="009A0B30" w:rsidP="00AA57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7D9" w:rsidRPr="00AA57D9" w:rsidRDefault="00AA57D9" w:rsidP="00AA57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7D9">
        <w:rPr>
          <w:rFonts w:ascii="Times New Roman" w:hAnsi="Times New Roman" w:cs="Times New Roman"/>
          <w:b/>
          <w:sz w:val="28"/>
          <w:szCs w:val="24"/>
        </w:rPr>
        <w:t xml:space="preserve">Терентьев, В. И. </w:t>
      </w:r>
      <w:r w:rsidRPr="00AA57D9">
        <w:rPr>
          <w:rFonts w:ascii="Times New Roman" w:hAnsi="Times New Roman" w:cs="Times New Roman"/>
          <w:sz w:val="28"/>
          <w:szCs w:val="24"/>
        </w:rPr>
        <w:t>Методы фиксации пантовых оленей при проведении массовых ветеринарных обработок /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Терентьев,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 xml:space="preserve">Федотов 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A57D9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AA57D9">
        <w:rPr>
          <w:rFonts w:ascii="Times New Roman" w:hAnsi="Times New Roman" w:cs="Times New Roman"/>
          <w:sz w:val="28"/>
          <w:szCs w:val="24"/>
        </w:rPr>
        <w:t xml:space="preserve"> (1</w:t>
      </w:r>
      <w:r>
        <w:rPr>
          <w:rFonts w:ascii="Times New Roman" w:hAnsi="Times New Roman" w:cs="Times New Roman"/>
          <w:sz w:val="28"/>
          <w:szCs w:val="24"/>
        </w:rPr>
        <w:t>49</w:t>
      </w:r>
      <w:r w:rsidRPr="00AA57D9">
        <w:rPr>
          <w:rFonts w:ascii="Times New Roman" w:hAnsi="Times New Roman" w:cs="Times New Roman"/>
          <w:sz w:val="28"/>
          <w:szCs w:val="24"/>
        </w:rPr>
        <w:t xml:space="preserve">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149-154.</w:t>
      </w:r>
    </w:p>
    <w:p w:rsidR="009A0B30" w:rsidRPr="00FB684B" w:rsidRDefault="009A0B30" w:rsidP="008B0F7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0CDF" w:rsidRDefault="00050CDF" w:rsidP="008B0F7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Ветеринарная санитария и зоогигиена</w:t>
      </w: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4225">
        <w:rPr>
          <w:rFonts w:ascii="Times New Roman" w:hAnsi="Times New Roman" w:cs="Times New Roman"/>
          <w:b/>
          <w:sz w:val="28"/>
          <w:szCs w:val="24"/>
        </w:rPr>
        <w:t>Касперский, 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8"/>
          <w:szCs w:val="24"/>
        </w:rPr>
        <w:t>Вироцид</w:t>
      </w:r>
      <w:proofErr w:type="spellEnd"/>
      <w:r w:rsidRPr="003C4225">
        <w:rPr>
          <w:rFonts w:ascii="Times New Roman" w:hAnsi="Times New Roman" w:cs="Times New Roman"/>
          <w:sz w:val="28"/>
          <w:szCs w:val="24"/>
        </w:rPr>
        <w:t>: санация телятников / К. Касперский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4225">
        <w:rPr>
          <w:rFonts w:ascii="Times New Roman" w:hAnsi="Times New Roman" w:cs="Times New Roman"/>
          <w:sz w:val="28"/>
          <w:szCs w:val="24"/>
        </w:rPr>
        <w:t>// Ж</w:t>
      </w:r>
      <w:r w:rsidRPr="003C4225">
        <w:rPr>
          <w:rFonts w:ascii="Times New Roman" w:hAnsi="Times New Roman" w:cs="Times New Roman"/>
          <w:sz w:val="28"/>
          <w:szCs w:val="24"/>
        </w:rPr>
        <w:t>и</w:t>
      </w:r>
      <w:r w:rsidRPr="003C4225">
        <w:rPr>
          <w:rFonts w:ascii="Times New Roman" w:hAnsi="Times New Roman" w:cs="Times New Roman"/>
          <w:sz w:val="28"/>
          <w:szCs w:val="24"/>
        </w:rPr>
        <w:t xml:space="preserve">вотноводство России.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3C4225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3C4225">
        <w:rPr>
          <w:rFonts w:ascii="Times New Roman" w:hAnsi="Times New Roman" w:cs="Times New Roman"/>
          <w:sz w:val="28"/>
          <w:szCs w:val="24"/>
        </w:rPr>
        <w:t xml:space="preserve"> № 4.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3C4225">
        <w:rPr>
          <w:rFonts w:ascii="Times New Roman" w:hAnsi="Times New Roman" w:cs="Times New Roman"/>
          <w:sz w:val="28"/>
          <w:szCs w:val="24"/>
        </w:rPr>
        <w:t xml:space="preserve"> С. 38-39.</w:t>
      </w: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Для оптимальной дезинфекции и снижения бактериального фона в помещении для телят достаточно проводить обработку препаратом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Вироцид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всего один раз в неделю.</w:t>
      </w:r>
    </w:p>
    <w:p w:rsidR="00050CDF" w:rsidRPr="003C4225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50CDF">
        <w:rPr>
          <w:rFonts w:ascii="Times New Roman" w:hAnsi="Times New Roman" w:cs="Times New Roman"/>
          <w:b/>
          <w:sz w:val="28"/>
          <w:szCs w:val="24"/>
        </w:rPr>
        <w:t>Ташбулатов</w:t>
      </w:r>
      <w:proofErr w:type="spellEnd"/>
      <w:r w:rsidRPr="00050CDF">
        <w:rPr>
          <w:rFonts w:ascii="Times New Roman" w:hAnsi="Times New Roman" w:cs="Times New Roman"/>
          <w:b/>
          <w:sz w:val="28"/>
          <w:szCs w:val="24"/>
        </w:rPr>
        <w:t>, А. А.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Схема применения Альфа </w:t>
      </w:r>
      <w:proofErr w:type="spellStart"/>
      <w:r w:rsidRPr="00050CDF">
        <w:rPr>
          <w:rFonts w:ascii="Times New Roman" w:hAnsi="Times New Roman" w:cs="Times New Roman"/>
          <w:sz w:val="28"/>
          <w:szCs w:val="24"/>
        </w:rPr>
        <w:t>Вет</w:t>
      </w:r>
      <w:proofErr w:type="spellEnd"/>
      <w:r w:rsidRPr="00050CDF">
        <w:rPr>
          <w:rFonts w:ascii="Times New Roman" w:hAnsi="Times New Roman" w:cs="Times New Roman"/>
          <w:sz w:val="28"/>
          <w:szCs w:val="24"/>
        </w:rPr>
        <w:t xml:space="preserve"> и Ларва клин для уничтожения куриных клещей, мух, жуков чернотелок в птицеводстве / А. А. </w:t>
      </w:r>
      <w:proofErr w:type="spellStart"/>
      <w:r w:rsidRPr="00050CDF">
        <w:rPr>
          <w:rFonts w:ascii="Times New Roman" w:hAnsi="Times New Roman" w:cs="Times New Roman"/>
          <w:sz w:val="28"/>
          <w:szCs w:val="24"/>
        </w:rPr>
        <w:t>Ташбулатов</w:t>
      </w:r>
      <w:proofErr w:type="spellEnd"/>
      <w:r w:rsidRPr="00050CDF">
        <w:rPr>
          <w:rFonts w:ascii="Times New Roman" w:hAnsi="Times New Roman" w:cs="Times New Roman"/>
          <w:sz w:val="28"/>
          <w:szCs w:val="24"/>
        </w:rPr>
        <w:t xml:space="preserve">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3.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47-51.</w:t>
      </w:r>
    </w:p>
    <w:p w:rsidR="00050CDF" w:rsidRPr="003C4225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Для истребления имаго и личинок жуков чернотелок, красных куриных клещей, предложена комплексная схема применения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адултицида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Альфа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ларвицида Ларва Клин. В статье раскрыты вопросы подготовки помещений для содержания птицы в сан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тарный перерыв, с целью максимального освобождения от данных паразитарных агентов.</w:t>
      </w:r>
    </w:p>
    <w:p w:rsidR="00050CDF" w:rsidRPr="003C4225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1C8" w:rsidRPr="008B0F76" w:rsidRDefault="003941C8" w:rsidP="008B0F7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0F76">
        <w:rPr>
          <w:rFonts w:ascii="Times New Roman" w:hAnsi="Times New Roman" w:cs="Times New Roman"/>
          <w:b/>
          <w:sz w:val="28"/>
          <w:szCs w:val="24"/>
        </w:rPr>
        <w:t>Ветеринарная микробиология, вирусология</w:t>
      </w:r>
    </w:p>
    <w:p w:rsidR="007536F8" w:rsidRDefault="007536F8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0F76">
        <w:rPr>
          <w:rFonts w:ascii="Times New Roman" w:hAnsi="Times New Roman" w:cs="Times New Roman"/>
          <w:b/>
          <w:sz w:val="28"/>
          <w:szCs w:val="24"/>
        </w:rPr>
        <w:t xml:space="preserve">Бактерии рода </w:t>
      </w:r>
      <w:proofErr w:type="spellStart"/>
      <w:r w:rsidRPr="008B0F76">
        <w:rPr>
          <w:rFonts w:ascii="Times New Roman" w:hAnsi="Times New Roman" w:cs="Times New Roman"/>
          <w:b/>
          <w:sz w:val="28"/>
          <w:szCs w:val="24"/>
        </w:rPr>
        <w:t>Campylobacter</w:t>
      </w:r>
      <w:proofErr w:type="spellEnd"/>
      <w:r w:rsidRPr="008B0F76"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r w:rsidRPr="008B0F76">
        <w:rPr>
          <w:rFonts w:ascii="Times New Roman" w:hAnsi="Times New Roman" w:cs="Times New Roman"/>
          <w:b/>
          <w:sz w:val="28"/>
          <w:szCs w:val="24"/>
        </w:rPr>
        <w:t>нейтрофильное</w:t>
      </w:r>
      <w:proofErr w:type="spellEnd"/>
      <w:r w:rsidRPr="008B0F76">
        <w:rPr>
          <w:rFonts w:ascii="Times New Roman" w:hAnsi="Times New Roman" w:cs="Times New Roman"/>
          <w:b/>
          <w:sz w:val="28"/>
          <w:szCs w:val="24"/>
        </w:rPr>
        <w:t xml:space="preserve"> воспаление к</w:t>
      </w:r>
      <w:r w:rsidRPr="008B0F76">
        <w:rPr>
          <w:rFonts w:ascii="Times New Roman" w:hAnsi="Times New Roman" w:cs="Times New Roman"/>
          <w:b/>
          <w:sz w:val="28"/>
          <w:szCs w:val="24"/>
        </w:rPr>
        <w:t>и</w:t>
      </w:r>
      <w:r w:rsidRPr="008B0F76">
        <w:rPr>
          <w:rFonts w:ascii="Times New Roman" w:hAnsi="Times New Roman" w:cs="Times New Roman"/>
          <w:b/>
          <w:sz w:val="28"/>
          <w:szCs w:val="24"/>
        </w:rPr>
        <w:t>шечника у кошек</w:t>
      </w:r>
      <w:r w:rsidRPr="008B0F76">
        <w:rPr>
          <w:rFonts w:ascii="Times New Roman" w:hAnsi="Times New Roman" w:cs="Times New Roman"/>
          <w:sz w:val="28"/>
          <w:szCs w:val="24"/>
        </w:rPr>
        <w:t xml:space="preserve"> / C. L. </w:t>
      </w:r>
      <w:proofErr w:type="spellStart"/>
      <w:r w:rsidRPr="008B0F76">
        <w:rPr>
          <w:rFonts w:ascii="Times New Roman" w:hAnsi="Times New Roman" w:cs="Times New Roman"/>
          <w:sz w:val="28"/>
          <w:szCs w:val="24"/>
        </w:rPr>
        <w:t>Maunder</w:t>
      </w:r>
      <w:proofErr w:type="spellEnd"/>
      <w:r w:rsidRPr="008B0F76">
        <w:rPr>
          <w:rFonts w:ascii="Times New Roman" w:hAnsi="Times New Roman" w:cs="Times New Roman"/>
          <w:sz w:val="28"/>
          <w:szCs w:val="24"/>
        </w:rPr>
        <w:t xml:space="preserve"> [и др.] // Современная ветеринарная мед</w:t>
      </w:r>
      <w:r w:rsidRPr="008B0F76">
        <w:rPr>
          <w:rFonts w:ascii="Times New Roman" w:hAnsi="Times New Roman" w:cs="Times New Roman"/>
          <w:sz w:val="28"/>
          <w:szCs w:val="24"/>
        </w:rPr>
        <w:t>и</w:t>
      </w:r>
      <w:r w:rsidRPr="008B0F76">
        <w:rPr>
          <w:rFonts w:ascii="Times New Roman" w:hAnsi="Times New Roman" w:cs="Times New Roman"/>
          <w:sz w:val="28"/>
          <w:szCs w:val="24"/>
        </w:rPr>
        <w:t xml:space="preserve">цина. </w:t>
      </w:r>
      <w:r w:rsidR="008B0F76">
        <w:rPr>
          <w:rFonts w:ascii="Times New Roman" w:hAnsi="Times New Roman" w:cs="Times New Roman"/>
          <w:sz w:val="28"/>
          <w:szCs w:val="24"/>
        </w:rPr>
        <w:t>–</w:t>
      </w:r>
      <w:r w:rsidRPr="008B0F76">
        <w:rPr>
          <w:rFonts w:ascii="Times New Roman" w:hAnsi="Times New Roman" w:cs="Times New Roman"/>
          <w:sz w:val="28"/>
          <w:szCs w:val="24"/>
        </w:rPr>
        <w:t xml:space="preserve"> 2017. </w:t>
      </w:r>
      <w:r w:rsidR="008B0F76">
        <w:rPr>
          <w:rFonts w:ascii="Times New Roman" w:hAnsi="Times New Roman" w:cs="Times New Roman"/>
          <w:sz w:val="28"/>
          <w:szCs w:val="24"/>
        </w:rPr>
        <w:t>–</w:t>
      </w:r>
      <w:r w:rsidRPr="008B0F76">
        <w:rPr>
          <w:rFonts w:ascii="Times New Roman" w:hAnsi="Times New Roman" w:cs="Times New Roman"/>
          <w:sz w:val="28"/>
          <w:szCs w:val="24"/>
        </w:rPr>
        <w:t xml:space="preserve"> № 1. </w:t>
      </w:r>
      <w:r w:rsidR="008B0F76">
        <w:rPr>
          <w:rFonts w:ascii="Times New Roman" w:hAnsi="Times New Roman" w:cs="Times New Roman"/>
          <w:sz w:val="28"/>
          <w:szCs w:val="24"/>
        </w:rPr>
        <w:t>–</w:t>
      </w:r>
      <w:r w:rsidRPr="008B0F76">
        <w:rPr>
          <w:rFonts w:ascii="Times New Roman" w:hAnsi="Times New Roman" w:cs="Times New Roman"/>
          <w:sz w:val="28"/>
          <w:szCs w:val="24"/>
        </w:rPr>
        <w:t xml:space="preserve"> С. 14-118.</w:t>
      </w:r>
    </w:p>
    <w:p w:rsidR="008B0F76" w:rsidRPr="00937E6D" w:rsidRDefault="008B0F76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0F76" w:rsidRPr="008B0F76" w:rsidRDefault="003941C8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0F76">
        <w:rPr>
          <w:rFonts w:ascii="Times New Roman" w:hAnsi="Times New Roman" w:cs="Times New Roman"/>
          <w:b/>
          <w:sz w:val="28"/>
          <w:szCs w:val="24"/>
        </w:rPr>
        <w:t xml:space="preserve">Связь фагоцитоза и роста </w:t>
      </w:r>
      <w:proofErr w:type="spellStart"/>
      <w:r w:rsidRPr="008B0F76">
        <w:rPr>
          <w:rFonts w:ascii="Times New Roman" w:hAnsi="Times New Roman" w:cs="Times New Roman"/>
          <w:b/>
          <w:sz w:val="28"/>
          <w:szCs w:val="24"/>
        </w:rPr>
        <w:t>Staphylococcus</w:t>
      </w:r>
      <w:proofErr w:type="spellEnd"/>
      <w:r w:rsidRPr="008B0F7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B0F76">
        <w:rPr>
          <w:rFonts w:ascii="Times New Roman" w:hAnsi="Times New Roman" w:cs="Times New Roman"/>
          <w:b/>
          <w:sz w:val="28"/>
          <w:szCs w:val="24"/>
        </w:rPr>
        <w:t>aureus</w:t>
      </w:r>
      <w:proofErr w:type="spellEnd"/>
      <w:r w:rsidRPr="008B0F76">
        <w:rPr>
          <w:rFonts w:ascii="Times New Roman" w:hAnsi="Times New Roman" w:cs="Times New Roman"/>
          <w:b/>
          <w:sz w:val="28"/>
          <w:szCs w:val="24"/>
        </w:rPr>
        <w:t xml:space="preserve"> в плазме крови </w:t>
      </w:r>
      <w:proofErr w:type="spellStart"/>
      <w:r w:rsidRPr="008B0F76">
        <w:rPr>
          <w:rFonts w:ascii="Times New Roman" w:hAnsi="Times New Roman" w:cs="Times New Roman"/>
          <w:b/>
          <w:sz w:val="28"/>
          <w:szCs w:val="24"/>
        </w:rPr>
        <w:t>in</w:t>
      </w:r>
      <w:proofErr w:type="spellEnd"/>
      <w:r w:rsidRPr="008B0F7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B0F76">
        <w:rPr>
          <w:rFonts w:ascii="Times New Roman" w:hAnsi="Times New Roman" w:cs="Times New Roman"/>
          <w:b/>
          <w:sz w:val="28"/>
          <w:szCs w:val="24"/>
        </w:rPr>
        <w:t>vitro</w:t>
      </w:r>
      <w:proofErr w:type="spellEnd"/>
      <w:r w:rsidRPr="008B0F76">
        <w:rPr>
          <w:rFonts w:ascii="Times New Roman" w:hAnsi="Times New Roman" w:cs="Times New Roman"/>
          <w:b/>
          <w:sz w:val="28"/>
          <w:szCs w:val="24"/>
        </w:rPr>
        <w:t xml:space="preserve"> с энергетическим метаболизмом бактерии</w:t>
      </w:r>
      <w:r w:rsidRPr="008B0F76">
        <w:rPr>
          <w:rFonts w:ascii="Times New Roman" w:hAnsi="Times New Roman" w:cs="Times New Roman"/>
          <w:sz w:val="28"/>
          <w:szCs w:val="24"/>
        </w:rPr>
        <w:t xml:space="preserve"> / С. А. Староверов [и др.] // Ветеринария. </w:t>
      </w:r>
      <w:r w:rsidR="008B0F76">
        <w:rPr>
          <w:rFonts w:ascii="Times New Roman" w:hAnsi="Times New Roman" w:cs="Times New Roman"/>
          <w:sz w:val="28"/>
          <w:szCs w:val="24"/>
        </w:rPr>
        <w:t>–</w:t>
      </w:r>
      <w:r w:rsidRPr="008B0F76">
        <w:rPr>
          <w:rFonts w:ascii="Times New Roman" w:hAnsi="Times New Roman" w:cs="Times New Roman"/>
          <w:sz w:val="28"/>
          <w:szCs w:val="24"/>
        </w:rPr>
        <w:t xml:space="preserve"> 2017. </w:t>
      </w:r>
      <w:r w:rsidR="008B0F76">
        <w:rPr>
          <w:rFonts w:ascii="Times New Roman" w:hAnsi="Times New Roman" w:cs="Times New Roman"/>
          <w:sz w:val="28"/>
          <w:szCs w:val="24"/>
        </w:rPr>
        <w:t>–</w:t>
      </w:r>
      <w:r w:rsidRPr="008B0F76">
        <w:rPr>
          <w:rFonts w:ascii="Times New Roman" w:hAnsi="Times New Roman" w:cs="Times New Roman"/>
          <w:sz w:val="28"/>
          <w:szCs w:val="24"/>
        </w:rPr>
        <w:t xml:space="preserve"> № 2. </w:t>
      </w:r>
      <w:r w:rsidR="008B0F76">
        <w:rPr>
          <w:rFonts w:ascii="Times New Roman" w:hAnsi="Times New Roman" w:cs="Times New Roman"/>
          <w:sz w:val="28"/>
          <w:szCs w:val="24"/>
        </w:rPr>
        <w:t>–</w:t>
      </w:r>
      <w:r w:rsidRPr="008B0F76">
        <w:rPr>
          <w:rFonts w:ascii="Times New Roman" w:hAnsi="Times New Roman" w:cs="Times New Roman"/>
          <w:sz w:val="28"/>
          <w:szCs w:val="24"/>
        </w:rPr>
        <w:t xml:space="preserve"> С. 31-33.</w:t>
      </w:r>
    </w:p>
    <w:p w:rsidR="007536F8" w:rsidRPr="003C4225" w:rsidRDefault="003941C8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Изучали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связь роста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Staphylococcus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aureus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плазме крови с активностью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аминотрансфераз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. Показано, что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обгащение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плазмы крови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аламином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аспартатом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пода</w:t>
      </w:r>
      <w:r w:rsidRPr="003C4225">
        <w:rPr>
          <w:rFonts w:ascii="Times New Roman" w:hAnsi="Times New Roman" w:cs="Times New Roman"/>
          <w:sz w:val="24"/>
          <w:szCs w:val="24"/>
        </w:rPr>
        <w:t>в</w:t>
      </w:r>
      <w:r w:rsidRPr="003C4225">
        <w:rPr>
          <w:rFonts w:ascii="Times New Roman" w:hAnsi="Times New Roman" w:cs="Times New Roman"/>
          <w:sz w:val="24"/>
          <w:szCs w:val="24"/>
        </w:rPr>
        <w:t xml:space="preserve">ляет рост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стафилоккока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стимулирует его фагоцитоз. Данные эффекты могут объясняться изменением концентраций продуктов реакций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метализируемых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аминотрансферазами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</w:t>
      </w:r>
    </w:p>
    <w:p w:rsidR="003941C8" w:rsidRPr="003C4225" w:rsidRDefault="003941C8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1C8" w:rsidRPr="008B0F76" w:rsidRDefault="003941C8" w:rsidP="008B0F7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0F76">
        <w:rPr>
          <w:rFonts w:ascii="Times New Roman" w:hAnsi="Times New Roman" w:cs="Times New Roman"/>
          <w:b/>
          <w:sz w:val="28"/>
          <w:szCs w:val="24"/>
        </w:rPr>
        <w:t>Ветеринарная фармакология и токсикология</w:t>
      </w:r>
    </w:p>
    <w:p w:rsidR="003A3F43" w:rsidRDefault="003A3F43" w:rsidP="003A3F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A3F43">
        <w:rPr>
          <w:rFonts w:ascii="Times New Roman" w:hAnsi="Times New Roman" w:cs="Times New Roman"/>
          <w:b/>
          <w:sz w:val="28"/>
          <w:szCs w:val="24"/>
        </w:rPr>
        <w:t>Мурзалиев</w:t>
      </w:r>
      <w:proofErr w:type="spellEnd"/>
      <w:r w:rsidRPr="003A3F43">
        <w:rPr>
          <w:rFonts w:ascii="Times New Roman" w:hAnsi="Times New Roman" w:cs="Times New Roman"/>
          <w:b/>
          <w:sz w:val="28"/>
          <w:szCs w:val="24"/>
        </w:rPr>
        <w:t>, И.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3F43">
        <w:rPr>
          <w:rFonts w:ascii="Times New Roman" w:hAnsi="Times New Roman" w:cs="Times New Roman"/>
          <w:sz w:val="28"/>
          <w:szCs w:val="24"/>
        </w:rPr>
        <w:t>Терапевтическая эффективность препарата «</w:t>
      </w:r>
      <w:proofErr w:type="spellStart"/>
      <w:r w:rsidRPr="003A3F43">
        <w:rPr>
          <w:rFonts w:ascii="Times New Roman" w:hAnsi="Times New Roman" w:cs="Times New Roman"/>
          <w:sz w:val="28"/>
          <w:szCs w:val="24"/>
        </w:rPr>
        <w:t>Фоспренил</w:t>
      </w:r>
      <w:proofErr w:type="spellEnd"/>
      <w:r w:rsidRPr="003A3F43">
        <w:rPr>
          <w:rFonts w:ascii="Times New Roman" w:hAnsi="Times New Roman" w:cs="Times New Roman"/>
          <w:sz w:val="28"/>
          <w:szCs w:val="24"/>
        </w:rPr>
        <w:t>»</w:t>
      </w:r>
      <w:r w:rsidRPr="00AA57D9">
        <w:rPr>
          <w:rFonts w:ascii="Times New Roman" w:hAnsi="Times New Roman" w:cs="Times New Roman"/>
          <w:sz w:val="28"/>
          <w:szCs w:val="24"/>
        </w:rPr>
        <w:t xml:space="preserve"> /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Мурзалиев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A57D9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№ 4 (150).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>С. 139-141.</w:t>
      </w:r>
    </w:p>
    <w:p w:rsidR="009565EC" w:rsidRDefault="009565EC" w:rsidP="003A3F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565EC" w:rsidRDefault="003941C8" w:rsidP="009565E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0F76">
        <w:rPr>
          <w:rFonts w:ascii="Times New Roman" w:hAnsi="Times New Roman" w:cs="Times New Roman"/>
          <w:b/>
          <w:sz w:val="28"/>
          <w:szCs w:val="24"/>
        </w:rPr>
        <w:t>Николаенко, В. П.</w:t>
      </w:r>
      <w:r w:rsidRPr="008B0F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B0F76">
        <w:rPr>
          <w:rFonts w:ascii="Times New Roman" w:hAnsi="Times New Roman" w:cs="Times New Roman"/>
          <w:sz w:val="28"/>
          <w:szCs w:val="24"/>
        </w:rPr>
        <w:t>Фармако</w:t>
      </w:r>
      <w:proofErr w:type="spellEnd"/>
      <w:r w:rsidRPr="008B0F76">
        <w:rPr>
          <w:rFonts w:ascii="Times New Roman" w:hAnsi="Times New Roman" w:cs="Times New Roman"/>
          <w:sz w:val="28"/>
          <w:szCs w:val="24"/>
        </w:rPr>
        <w:t>-токсикологическая характеристика нового комплексного антибактериального препарата / В. П. Николаенко, И. Н. Ш</w:t>
      </w:r>
      <w:r w:rsidRPr="008B0F76">
        <w:rPr>
          <w:rFonts w:ascii="Times New Roman" w:hAnsi="Times New Roman" w:cs="Times New Roman"/>
          <w:sz w:val="28"/>
          <w:szCs w:val="24"/>
        </w:rPr>
        <w:t>е</w:t>
      </w:r>
      <w:r w:rsidRPr="008B0F76">
        <w:rPr>
          <w:rFonts w:ascii="Times New Roman" w:hAnsi="Times New Roman" w:cs="Times New Roman"/>
          <w:sz w:val="28"/>
          <w:szCs w:val="24"/>
        </w:rPr>
        <w:t>стаков, А. В. Михайлова</w:t>
      </w:r>
      <w:r w:rsidR="008B0F76" w:rsidRPr="008B0F76">
        <w:rPr>
          <w:rFonts w:ascii="Times New Roman" w:hAnsi="Times New Roman" w:cs="Times New Roman"/>
          <w:sz w:val="28"/>
          <w:szCs w:val="24"/>
        </w:rPr>
        <w:t xml:space="preserve"> </w:t>
      </w:r>
      <w:r w:rsidRPr="008B0F76">
        <w:rPr>
          <w:rFonts w:ascii="Times New Roman" w:hAnsi="Times New Roman" w:cs="Times New Roman"/>
          <w:sz w:val="28"/>
          <w:szCs w:val="24"/>
        </w:rPr>
        <w:t xml:space="preserve">// Ветеринария. </w:t>
      </w:r>
      <w:r w:rsidR="008B0F76">
        <w:rPr>
          <w:rFonts w:ascii="Times New Roman" w:hAnsi="Times New Roman" w:cs="Times New Roman"/>
          <w:sz w:val="28"/>
          <w:szCs w:val="24"/>
        </w:rPr>
        <w:t>–</w:t>
      </w:r>
      <w:r w:rsidRPr="008B0F76">
        <w:rPr>
          <w:rFonts w:ascii="Times New Roman" w:hAnsi="Times New Roman" w:cs="Times New Roman"/>
          <w:sz w:val="28"/>
          <w:szCs w:val="24"/>
        </w:rPr>
        <w:t xml:space="preserve"> 2017. </w:t>
      </w:r>
      <w:r w:rsidR="008B0F76">
        <w:rPr>
          <w:rFonts w:ascii="Times New Roman" w:hAnsi="Times New Roman" w:cs="Times New Roman"/>
          <w:sz w:val="28"/>
          <w:szCs w:val="24"/>
        </w:rPr>
        <w:t>–</w:t>
      </w:r>
      <w:r w:rsidRPr="008B0F76">
        <w:rPr>
          <w:rFonts w:ascii="Times New Roman" w:hAnsi="Times New Roman" w:cs="Times New Roman"/>
          <w:sz w:val="28"/>
          <w:szCs w:val="24"/>
        </w:rPr>
        <w:t xml:space="preserve"> № 2. </w:t>
      </w:r>
      <w:r w:rsidR="008B0F76">
        <w:rPr>
          <w:rFonts w:ascii="Times New Roman" w:hAnsi="Times New Roman" w:cs="Times New Roman"/>
          <w:sz w:val="28"/>
          <w:szCs w:val="24"/>
        </w:rPr>
        <w:t>–</w:t>
      </w:r>
      <w:r w:rsidRPr="008B0F76">
        <w:rPr>
          <w:rFonts w:ascii="Times New Roman" w:hAnsi="Times New Roman" w:cs="Times New Roman"/>
          <w:sz w:val="28"/>
          <w:szCs w:val="24"/>
        </w:rPr>
        <w:t xml:space="preserve"> С. 53-56.</w:t>
      </w:r>
    </w:p>
    <w:p w:rsidR="003941C8" w:rsidRPr="003C4225" w:rsidRDefault="003941C8" w:rsidP="009565E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Представлена фармакологическая и токсикологическая характеристика отечестве</w:t>
      </w:r>
      <w:r w:rsidRPr="003C4225">
        <w:rPr>
          <w:rFonts w:ascii="Times New Roman" w:hAnsi="Times New Roman" w:cs="Times New Roman"/>
          <w:sz w:val="24"/>
          <w:szCs w:val="24"/>
        </w:rPr>
        <w:t>н</w:t>
      </w:r>
      <w:r w:rsidRPr="003C4225">
        <w:rPr>
          <w:rFonts w:ascii="Times New Roman" w:hAnsi="Times New Roman" w:cs="Times New Roman"/>
          <w:sz w:val="24"/>
          <w:szCs w:val="24"/>
        </w:rPr>
        <w:lastRenderedPageBreak/>
        <w:t xml:space="preserve">ного комплексного антибактериального препарата. Определена острая токсичность,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ко</w:t>
      </w:r>
      <w:r w:rsidRPr="003C4225">
        <w:rPr>
          <w:rFonts w:ascii="Times New Roman" w:hAnsi="Times New Roman" w:cs="Times New Roman"/>
          <w:sz w:val="24"/>
          <w:szCs w:val="24"/>
        </w:rPr>
        <w:t>ж</w:t>
      </w:r>
      <w:r w:rsidRPr="003C4225">
        <w:rPr>
          <w:rFonts w:ascii="Times New Roman" w:hAnsi="Times New Roman" w:cs="Times New Roman"/>
          <w:sz w:val="24"/>
          <w:szCs w:val="24"/>
        </w:rPr>
        <w:t>нораздражающее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действие. Установлено, что препарат обладает выраженной бактерици</w:t>
      </w:r>
      <w:r w:rsidRPr="003C4225">
        <w:rPr>
          <w:rFonts w:ascii="Times New Roman" w:hAnsi="Times New Roman" w:cs="Times New Roman"/>
          <w:sz w:val="24"/>
          <w:szCs w:val="24"/>
        </w:rPr>
        <w:t>д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ной,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фунгицидной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вирулицидной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активностью.</w:t>
      </w:r>
    </w:p>
    <w:p w:rsidR="003941C8" w:rsidRPr="003C4225" w:rsidRDefault="003941C8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155C" w:rsidRPr="008B0F76" w:rsidRDefault="002D155C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B0F76">
        <w:rPr>
          <w:rFonts w:ascii="Times New Roman" w:hAnsi="Times New Roman" w:cs="Times New Roman"/>
          <w:b/>
          <w:sz w:val="28"/>
          <w:szCs w:val="24"/>
        </w:rPr>
        <w:t>Препарат нового поколения</w:t>
      </w:r>
      <w:r w:rsidRPr="008B0F76">
        <w:rPr>
          <w:rFonts w:ascii="Times New Roman" w:hAnsi="Times New Roman" w:cs="Times New Roman"/>
          <w:sz w:val="28"/>
          <w:szCs w:val="24"/>
        </w:rPr>
        <w:t xml:space="preserve"> / И. Н. Шестаков [и др.] // Птицеводство. </w:t>
      </w:r>
      <w:r w:rsidR="008B0F76">
        <w:rPr>
          <w:rFonts w:ascii="Times New Roman" w:hAnsi="Times New Roman" w:cs="Times New Roman"/>
          <w:sz w:val="28"/>
          <w:szCs w:val="24"/>
        </w:rPr>
        <w:t>–</w:t>
      </w:r>
      <w:r w:rsidRPr="008B0F76">
        <w:rPr>
          <w:rFonts w:ascii="Times New Roman" w:hAnsi="Times New Roman" w:cs="Times New Roman"/>
          <w:sz w:val="28"/>
          <w:szCs w:val="24"/>
        </w:rPr>
        <w:t xml:space="preserve"> 2017. </w:t>
      </w:r>
      <w:r w:rsidR="008B0F76">
        <w:rPr>
          <w:rFonts w:ascii="Times New Roman" w:hAnsi="Times New Roman" w:cs="Times New Roman"/>
          <w:sz w:val="28"/>
          <w:szCs w:val="24"/>
        </w:rPr>
        <w:t>–</w:t>
      </w:r>
      <w:r w:rsidRPr="008B0F76">
        <w:rPr>
          <w:rFonts w:ascii="Times New Roman" w:hAnsi="Times New Roman" w:cs="Times New Roman"/>
          <w:sz w:val="28"/>
          <w:szCs w:val="24"/>
        </w:rPr>
        <w:t xml:space="preserve"> № 2. </w:t>
      </w:r>
      <w:r w:rsidR="008B0F76">
        <w:rPr>
          <w:rFonts w:ascii="Times New Roman" w:hAnsi="Times New Roman" w:cs="Times New Roman"/>
          <w:sz w:val="28"/>
          <w:szCs w:val="24"/>
        </w:rPr>
        <w:t>– С. 55-58.</w:t>
      </w:r>
    </w:p>
    <w:p w:rsidR="002D155C" w:rsidRPr="003C4225" w:rsidRDefault="002D155C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Разработан новый отечественный препарат НИКОСАН. Относится к группе ПАВ. Представлены результаты его использования при выращивании бройлеров.</w:t>
      </w:r>
    </w:p>
    <w:p w:rsidR="00946C0E" w:rsidRPr="00946C0E" w:rsidRDefault="00946C0E" w:rsidP="00946C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7F4" w:rsidRPr="003B37F4" w:rsidRDefault="003B37F4" w:rsidP="003B37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B37F4">
        <w:rPr>
          <w:rFonts w:ascii="Times New Roman" w:hAnsi="Times New Roman" w:cs="Times New Roman"/>
          <w:b/>
          <w:sz w:val="28"/>
          <w:szCs w:val="24"/>
        </w:rPr>
        <w:t>Токсические свойства и побочное действие литийсодержащего фармакологического средства СПАО-комплекс (стресс-протектор ант</w:t>
      </w:r>
      <w:r w:rsidRPr="003B37F4">
        <w:rPr>
          <w:rFonts w:ascii="Times New Roman" w:hAnsi="Times New Roman" w:cs="Times New Roman"/>
          <w:b/>
          <w:sz w:val="28"/>
          <w:szCs w:val="24"/>
        </w:rPr>
        <w:t>и</w:t>
      </w:r>
      <w:r w:rsidRPr="003B37F4">
        <w:rPr>
          <w:rFonts w:ascii="Times New Roman" w:hAnsi="Times New Roman" w:cs="Times New Roman"/>
          <w:b/>
          <w:sz w:val="28"/>
          <w:szCs w:val="24"/>
        </w:rPr>
        <w:t>оксидант)</w:t>
      </w:r>
      <w:r w:rsidRPr="003B37F4">
        <w:rPr>
          <w:rFonts w:ascii="Times New Roman" w:hAnsi="Times New Roman" w:cs="Times New Roman"/>
          <w:sz w:val="28"/>
          <w:szCs w:val="24"/>
        </w:rPr>
        <w:t xml:space="preserve"> /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37F4">
        <w:rPr>
          <w:rFonts w:ascii="Times New Roman" w:hAnsi="Times New Roman" w:cs="Times New Roman"/>
          <w:sz w:val="28"/>
          <w:szCs w:val="24"/>
        </w:rPr>
        <w:t xml:space="preserve">А. Величко [и др.] // </w:t>
      </w:r>
      <w:proofErr w:type="spellStart"/>
      <w:r w:rsidRPr="003B37F4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3B37F4">
        <w:rPr>
          <w:rFonts w:ascii="Times New Roman" w:hAnsi="Times New Roman" w:cs="Times New Roman"/>
          <w:sz w:val="28"/>
          <w:szCs w:val="24"/>
        </w:rPr>
        <w:t xml:space="preserve"> Россия. – 2017. – Т. 24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3B37F4">
        <w:rPr>
          <w:rFonts w:ascii="Times New Roman" w:hAnsi="Times New Roman" w:cs="Times New Roman"/>
          <w:sz w:val="28"/>
          <w:szCs w:val="24"/>
        </w:rPr>
        <w:t xml:space="preserve">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37F4">
        <w:rPr>
          <w:rFonts w:ascii="Times New Roman" w:hAnsi="Times New Roman" w:cs="Times New Roman"/>
          <w:sz w:val="28"/>
          <w:szCs w:val="24"/>
        </w:rPr>
        <w:t>1. – С. 187-196.</w:t>
      </w:r>
    </w:p>
    <w:p w:rsidR="003B37F4" w:rsidRDefault="003B37F4" w:rsidP="003B37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Фармакологический СПАО-комплекс (стресс-протектор антиоксидант) для кур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хорошо растворимый в воде (16,95 г/100 г при 20 °С) порошок бел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го цвета. В состав СПАО-комплекса входят: цитрат лития, аскорбиновая кислота, янта</w:t>
      </w:r>
      <w:r w:rsidRPr="003C4225">
        <w:rPr>
          <w:rFonts w:ascii="Times New Roman" w:hAnsi="Times New Roman" w:cs="Times New Roman"/>
          <w:sz w:val="24"/>
          <w:szCs w:val="24"/>
        </w:rPr>
        <w:t>р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ная кислота,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бутафосфан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L-карнитин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тартрат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, глюкоза. Для СПАО-комплекса не выявл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на летальная доза при пероральном введении в максимально возможной дозе 6773,33 мг на 1 кг массы тела. СПАО-комплекс не проявляет местного раздражающего действия. По степени воздействия на теплокровных животных его можно отнести к веществам мал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опасным - 4 класс опасности по ГОСТ 12.1.007-76. Длительное введение СПАО-комплекса в диапазоне доз от 185 мг до 1850 мг на 1 кг массы тела не вызывает гибели подопытных животных. В терапевтических дозах СПАО-комплекс не оказывает отриц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тельного влияния на общее состояние подопытных животных, процессы пищеварения и мочеотделения, на работу центральной нервной системы и на морфологию внутренних органов. В дозах, превышающих терапевтические в 5-10 раз, в течение 40 суток примен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ния вызывает увеличение массы сердца, дистрофические явления в печени и увеличение объема селезенки, без существенного влияния на массу этого органа. Побочное действие СПАО-комплекс связано с содержащимися в составе комплекса кислотами. При назнач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нии СПАО-комплекс необходимо учитывать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выпаиваемого курам раствора, оно не должно опускаться ниже значений, рекомендуемых производителем кросса. В случае снижения яичной продуктивности кур необходимо отменить применение СПАО-комплекс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307" w:rsidRPr="003C4225" w:rsidRDefault="00FF5307" w:rsidP="003B37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307" w:rsidRPr="00FF5307" w:rsidRDefault="00FF5307" w:rsidP="00FF530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F5307">
        <w:rPr>
          <w:rFonts w:ascii="Times New Roman" w:hAnsi="Times New Roman" w:cs="Times New Roman"/>
          <w:b/>
          <w:sz w:val="28"/>
        </w:rPr>
        <w:t>Эшимбеков</w:t>
      </w:r>
      <w:proofErr w:type="spellEnd"/>
      <w:r w:rsidRPr="00FF5307">
        <w:rPr>
          <w:rFonts w:ascii="Times New Roman" w:hAnsi="Times New Roman" w:cs="Times New Roman"/>
          <w:b/>
          <w:sz w:val="28"/>
        </w:rPr>
        <w:t>, Т. Т.</w:t>
      </w:r>
      <w:r w:rsidRPr="00FF5307">
        <w:rPr>
          <w:rFonts w:ascii="Times New Roman" w:hAnsi="Times New Roman" w:cs="Times New Roman"/>
          <w:sz w:val="28"/>
        </w:rPr>
        <w:t xml:space="preserve"> Острая токсическая характеристика </w:t>
      </w:r>
      <w:proofErr w:type="spellStart"/>
      <w:r w:rsidRPr="00FF5307">
        <w:rPr>
          <w:rFonts w:ascii="Times New Roman" w:hAnsi="Times New Roman" w:cs="Times New Roman"/>
          <w:sz w:val="28"/>
        </w:rPr>
        <w:t>Аливека</w:t>
      </w:r>
      <w:proofErr w:type="spellEnd"/>
      <w:r w:rsidRPr="00FF5307">
        <w:rPr>
          <w:rFonts w:ascii="Times New Roman" w:hAnsi="Times New Roman" w:cs="Times New Roman"/>
          <w:sz w:val="28"/>
        </w:rPr>
        <w:t xml:space="preserve"> / </w:t>
      </w:r>
      <w:r w:rsidR="009004E2" w:rsidRPr="00FF5307">
        <w:rPr>
          <w:rFonts w:ascii="Times New Roman" w:hAnsi="Times New Roman" w:cs="Times New Roman"/>
          <w:sz w:val="28"/>
        </w:rPr>
        <w:t>Т.</w:t>
      </w:r>
      <w:r w:rsidR="009004E2">
        <w:rPr>
          <w:rFonts w:ascii="Times New Roman" w:hAnsi="Times New Roman" w:cs="Times New Roman"/>
          <w:sz w:val="28"/>
        </w:rPr>
        <w:t xml:space="preserve"> </w:t>
      </w:r>
      <w:r w:rsidR="009004E2" w:rsidRPr="00FF5307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FF5307">
        <w:rPr>
          <w:rFonts w:ascii="Times New Roman" w:hAnsi="Times New Roman" w:cs="Times New Roman"/>
          <w:sz w:val="28"/>
        </w:rPr>
        <w:t>Эшимбеков</w:t>
      </w:r>
      <w:proofErr w:type="spellEnd"/>
      <w:r w:rsidRPr="00FF53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FF5307">
        <w:rPr>
          <w:rFonts w:ascii="Times New Roman" w:hAnsi="Times New Roman" w:cs="Times New Roman"/>
          <w:sz w:val="28"/>
        </w:rPr>
        <w:t>Вестн</w:t>
      </w:r>
      <w:proofErr w:type="spellEnd"/>
      <w:r w:rsidRPr="00FF530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F5307">
        <w:rPr>
          <w:rFonts w:ascii="Times New Roman" w:hAnsi="Times New Roman" w:cs="Times New Roman"/>
          <w:sz w:val="28"/>
        </w:rPr>
        <w:t>Кыргызского</w:t>
      </w:r>
      <w:proofErr w:type="spellEnd"/>
      <w:r w:rsidRPr="00FF5307">
        <w:rPr>
          <w:rFonts w:ascii="Times New Roman" w:hAnsi="Times New Roman" w:cs="Times New Roman"/>
          <w:sz w:val="28"/>
        </w:rPr>
        <w:t xml:space="preserve"> нац</w:t>
      </w:r>
      <w:r>
        <w:rPr>
          <w:rFonts w:ascii="Times New Roman" w:hAnsi="Times New Roman" w:cs="Times New Roman"/>
          <w:sz w:val="28"/>
        </w:rPr>
        <w:t>.</w:t>
      </w:r>
      <w:r w:rsidRPr="00FF530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5307">
        <w:rPr>
          <w:rFonts w:ascii="Times New Roman" w:hAnsi="Times New Roman" w:cs="Times New Roman"/>
          <w:sz w:val="28"/>
        </w:rPr>
        <w:t>аграр</w:t>
      </w:r>
      <w:proofErr w:type="spellEnd"/>
      <w:r w:rsidRPr="00FF5307">
        <w:rPr>
          <w:rFonts w:ascii="Times New Roman" w:hAnsi="Times New Roman" w:cs="Times New Roman"/>
          <w:sz w:val="28"/>
        </w:rPr>
        <w:t>. ун-та им. К.И. Скрябина. – 2017. – № 1. – С. 70-74.</w:t>
      </w:r>
    </w:p>
    <w:p w:rsidR="00FF5307" w:rsidRPr="00FF5307" w:rsidRDefault="00FF5307" w:rsidP="00FF530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F5307">
        <w:rPr>
          <w:rFonts w:ascii="Times New Roman" w:hAnsi="Times New Roman" w:cs="Times New Roman"/>
          <w:sz w:val="24"/>
        </w:rPr>
        <w:t>После проведения экспериментов, было установлено, что по биологической акти</w:t>
      </w:r>
      <w:r w:rsidRPr="00FF5307">
        <w:rPr>
          <w:rFonts w:ascii="Times New Roman" w:hAnsi="Times New Roman" w:cs="Times New Roman"/>
          <w:sz w:val="24"/>
        </w:rPr>
        <w:t>в</w:t>
      </w:r>
      <w:r w:rsidRPr="00FF5307">
        <w:rPr>
          <w:rFonts w:ascii="Times New Roman" w:hAnsi="Times New Roman" w:cs="Times New Roman"/>
          <w:sz w:val="24"/>
        </w:rPr>
        <w:t xml:space="preserve">ности </w:t>
      </w:r>
      <w:proofErr w:type="spellStart"/>
      <w:r w:rsidRPr="00FF5307">
        <w:rPr>
          <w:rFonts w:ascii="Times New Roman" w:hAnsi="Times New Roman" w:cs="Times New Roman"/>
          <w:sz w:val="24"/>
        </w:rPr>
        <w:t>аливека</w:t>
      </w:r>
      <w:proofErr w:type="spellEnd"/>
      <w:r w:rsidRPr="00FF5307">
        <w:rPr>
          <w:rFonts w:ascii="Times New Roman" w:hAnsi="Times New Roman" w:cs="Times New Roman"/>
          <w:sz w:val="24"/>
        </w:rPr>
        <w:t xml:space="preserve"> относится к числу малотоксичных химических веществ, так как средняя смертельная доза (LD50) для лабораторных животных колеблется от 1683,34 мг/кг до 1883,34 мг/кг, а абсолютная смертельная доза (LD100)- от 2400 мг/кг до 2700 мг/кг.</w:t>
      </w:r>
    </w:p>
    <w:p w:rsidR="00937E6D" w:rsidRPr="005062AC" w:rsidRDefault="00937E6D" w:rsidP="00072E0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46A5" w:rsidRPr="00B646A5" w:rsidRDefault="00B646A5" w:rsidP="00B646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F5307">
        <w:rPr>
          <w:rFonts w:ascii="Times New Roman" w:hAnsi="Times New Roman" w:cs="Times New Roman"/>
          <w:b/>
          <w:sz w:val="28"/>
        </w:rPr>
        <w:t>Эшимбеков</w:t>
      </w:r>
      <w:proofErr w:type="spellEnd"/>
      <w:r w:rsidRPr="00FF5307">
        <w:rPr>
          <w:rFonts w:ascii="Times New Roman" w:hAnsi="Times New Roman" w:cs="Times New Roman"/>
          <w:b/>
          <w:sz w:val="28"/>
        </w:rPr>
        <w:t>, Т. Т</w:t>
      </w:r>
      <w:r w:rsidRPr="00B646A5">
        <w:rPr>
          <w:rFonts w:ascii="Times New Roman" w:hAnsi="Times New Roman" w:cs="Times New Roman"/>
          <w:b/>
          <w:sz w:val="24"/>
          <w:szCs w:val="24"/>
        </w:rPr>
        <w:t>.</w:t>
      </w:r>
      <w:r w:rsidRPr="00B646A5">
        <w:rPr>
          <w:rFonts w:ascii="Times New Roman" w:hAnsi="Times New Roman" w:cs="Times New Roman"/>
          <w:sz w:val="24"/>
          <w:szCs w:val="24"/>
        </w:rPr>
        <w:t xml:space="preserve"> </w:t>
      </w:r>
      <w:r w:rsidRPr="00B646A5">
        <w:rPr>
          <w:rFonts w:ascii="Times New Roman" w:hAnsi="Times New Roman" w:cs="Times New Roman"/>
          <w:sz w:val="28"/>
          <w:szCs w:val="24"/>
        </w:rPr>
        <w:t>Антигельминтная эффективность отечественного препарата «</w:t>
      </w:r>
      <w:proofErr w:type="spellStart"/>
      <w:r w:rsidRPr="00B646A5">
        <w:rPr>
          <w:rFonts w:ascii="Times New Roman" w:hAnsi="Times New Roman" w:cs="Times New Roman"/>
          <w:sz w:val="28"/>
          <w:szCs w:val="24"/>
        </w:rPr>
        <w:t>Аливека</w:t>
      </w:r>
      <w:proofErr w:type="spellEnd"/>
      <w:r w:rsidRPr="00B646A5">
        <w:rPr>
          <w:rFonts w:ascii="Times New Roman" w:hAnsi="Times New Roman" w:cs="Times New Roman"/>
          <w:sz w:val="28"/>
          <w:szCs w:val="24"/>
        </w:rPr>
        <w:t>» / 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646A5">
        <w:rPr>
          <w:rFonts w:ascii="Times New Roman" w:hAnsi="Times New Roman" w:cs="Times New Roman"/>
          <w:sz w:val="28"/>
          <w:szCs w:val="24"/>
        </w:rPr>
        <w:t xml:space="preserve">Т. </w:t>
      </w:r>
      <w:proofErr w:type="spellStart"/>
      <w:r w:rsidRPr="00B646A5">
        <w:rPr>
          <w:rFonts w:ascii="Times New Roman" w:hAnsi="Times New Roman" w:cs="Times New Roman"/>
          <w:sz w:val="28"/>
          <w:szCs w:val="24"/>
        </w:rPr>
        <w:t>Эшимбеков</w:t>
      </w:r>
      <w:proofErr w:type="spellEnd"/>
      <w:r w:rsidRPr="00B646A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B646A5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B646A5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B646A5">
        <w:rPr>
          <w:rFonts w:ascii="Times New Roman" w:hAnsi="Times New Roman" w:cs="Times New Roman"/>
          <w:sz w:val="28"/>
          <w:szCs w:val="24"/>
        </w:rPr>
        <w:t>Кыргызского</w:t>
      </w:r>
      <w:proofErr w:type="spellEnd"/>
      <w:r w:rsidRPr="00B646A5">
        <w:rPr>
          <w:rFonts w:ascii="Times New Roman" w:hAnsi="Times New Roman" w:cs="Times New Roman"/>
          <w:sz w:val="28"/>
          <w:szCs w:val="24"/>
        </w:rPr>
        <w:t xml:space="preserve"> нац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B646A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646A5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B646A5">
        <w:rPr>
          <w:rFonts w:ascii="Times New Roman" w:hAnsi="Times New Roman" w:cs="Times New Roman"/>
          <w:sz w:val="28"/>
          <w:szCs w:val="24"/>
        </w:rPr>
        <w:t>. ун-та им. К.И. Скрябина. – 2017. – № 1. – С. 66-69.</w:t>
      </w:r>
    </w:p>
    <w:p w:rsidR="00B646A5" w:rsidRDefault="00B646A5" w:rsidP="009565E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B646A5">
        <w:rPr>
          <w:rFonts w:ascii="Times New Roman" w:hAnsi="Times New Roman" w:cs="Times New Roman"/>
          <w:sz w:val="24"/>
        </w:rPr>
        <w:t xml:space="preserve">Проведено испытание эффективности отечественного </w:t>
      </w:r>
      <w:proofErr w:type="spellStart"/>
      <w:proofErr w:type="gramStart"/>
      <w:r w:rsidRPr="00B646A5">
        <w:rPr>
          <w:rFonts w:ascii="Times New Roman" w:hAnsi="Times New Roman" w:cs="Times New Roman"/>
          <w:sz w:val="24"/>
        </w:rPr>
        <w:t>отечественного</w:t>
      </w:r>
      <w:proofErr w:type="spellEnd"/>
      <w:proofErr w:type="gramEnd"/>
      <w:r w:rsidRPr="00B646A5">
        <w:rPr>
          <w:rFonts w:ascii="Times New Roman" w:hAnsi="Times New Roman" w:cs="Times New Roman"/>
          <w:sz w:val="24"/>
        </w:rPr>
        <w:t xml:space="preserve"> антигел</w:t>
      </w:r>
      <w:r w:rsidRPr="00B646A5">
        <w:rPr>
          <w:rFonts w:ascii="Times New Roman" w:hAnsi="Times New Roman" w:cs="Times New Roman"/>
          <w:sz w:val="24"/>
        </w:rPr>
        <w:t>ь</w:t>
      </w:r>
      <w:r w:rsidRPr="00B646A5">
        <w:rPr>
          <w:rFonts w:ascii="Times New Roman" w:hAnsi="Times New Roman" w:cs="Times New Roman"/>
          <w:sz w:val="24"/>
        </w:rPr>
        <w:t>минтного препарата «</w:t>
      </w:r>
      <w:proofErr w:type="spellStart"/>
      <w:r w:rsidRPr="00B646A5">
        <w:rPr>
          <w:rFonts w:ascii="Times New Roman" w:hAnsi="Times New Roman" w:cs="Times New Roman"/>
          <w:sz w:val="24"/>
        </w:rPr>
        <w:t>Аливека</w:t>
      </w:r>
      <w:proofErr w:type="spellEnd"/>
      <w:r w:rsidRPr="00B646A5">
        <w:rPr>
          <w:rFonts w:ascii="Times New Roman" w:hAnsi="Times New Roman" w:cs="Times New Roman"/>
          <w:sz w:val="24"/>
        </w:rPr>
        <w:t xml:space="preserve">». Опыты проводили на овцах спонтанно </w:t>
      </w:r>
      <w:proofErr w:type="spellStart"/>
      <w:r w:rsidRPr="00B646A5">
        <w:rPr>
          <w:rFonts w:ascii="Times New Roman" w:hAnsi="Times New Roman" w:cs="Times New Roman"/>
          <w:sz w:val="24"/>
        </w:rPr>
        <w:t>инвазированных</w:t>
      </w:r>
      <w:proofErr w:type="spellEnd"/>
      <w:r w:rsidRPr="00B646A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46A5">
        <w:rPr>
          <w:rFonts w:ascii="Times New Roman" w:hAnsi="Times New Roman" w:cs="Times New Roman"/>
          <w:sz w:val="24"/>
        </w:rPr>
        <w:t>стронгилятозами</w:t>
      </w:r>
      <w:proofErr w:type="spellEnd"/>
      <w:r w:rsidRPr="00B646A5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B646A5">
        <w:rPr>
          <w:rFonts w:ascii="Times New Roman" w:hAnsi="Times New Roman" w:cs="Times New Roman"/>
          <w:sz w:val="24"/>
        </w:rPr>
        <w:t>мониезиями</w:t>
      </w:r>
      <w:proofErr w:type="spellEnd"/>
      <w:r w:rsidRPr="00B646A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646A5">
        <w:rPr>
          <w:rFonts w:ascii="Times New Roman" w:hAnsi="Times New Roman" w:cs="Times New Roman"/>
          <w:sz w:val="24"/>
        </w:rPr>
        <w:t>Аливек</w:t>
      </w:r>
      <w:proofErr w:type="spellEnd"/>
      <w:r w:rsidRPr="00B646A5">
        <w:rPr>
          <w:rFonts w:ascii="Times New Roman" w:hAnsi="Times New Roman" w:cs="Times New Roman"/>
          <w:sz w:val="24"/>
        </w:rPr>
        <w:t xml:space="preserve"> задавали в дозах 50,150мг/кг индивидуально, п</w:t>
      </w:r>
      <w:r w:rsidRPr="00B646A5">
        <w:rPr>
          <w:rFonts w:ascii="Times New Roman" w:hAnsi="Times New Roman" w:cs="Times New Roman"/>
          <w:sz w:val="24"/>
        </w:rPr>
        <w:t>е</w:t>
      </w:r>
      <w:r w:rsidRPr="00B646A5">
        <w:rPr>
          <w:rFonts w:ascii="Times New Roman" w:hAnsi="Times New Roman" w:cs="Times New Roman"/>
          <w:sz w:val="24"/>
        </w:rPr>
        <w:t xml:space="preserve">рорально. Эффективность против </w:t>
      </w:r>
      <w:proofErr w:type="spellStart"/>
      <w:r w:rsidRPr="00B646A5">
        <w:rPr>
          <w:rFonts w:ascii="Times New Roman" w:hAnsi="Times New Roman" w:cs="Times New Roman"/>
          <w:sz w:val="24"/>
        </w:rPr>
        <w:t>стронгилят</w:t>
      </w:r>
      <w:proofErr w:type="spellEnd"/>
      <w:r w:rsidRPr="00B646A5">
        <w:rPr>
          <w:rFonts w:ascii="Times New Roman" w:hAnsi="Times New Roman" w:cs="Times New Roman"/>
          <w:sz w:val="24"/>
        </w:rPr>
        <w:t xml:space="preserve"> пищеварительного тракта в дозах 50,150мг/кг составила 84,6 и 90,2%, а против </w:t>
      </w:r>
      <w:proofErr w:type="spellStart"/>
      <w:r w:rsidRPr="00B646A5">
        <w:rPr>
          <w:rFonts w:ascii="Times New Roman" w:hAnsi="Times New Roman" w:cs="Times New Roman"/>
          <w:sz w:val="24"/>
        </w:rPr>
        <w:t>мониезий</w:t>
      </w:r>
      <w:proofErr w:type="spellEnd"/>
      <w:r w:rsidRPr="00B646A5">
        <w:rPr>
          <w:rFonts w:ascii="Times New Roman" w:hAnsi="Times New Roman" w:cs="Times New Roman"/>
          <w:sz w:val="24"/>
        </w:rPr>
        <w:t xml:space="preserve"> в дозах 50,150мг/кг составила </w:t>
      </w:r>
      <w:r w:rsidRPr="00B646A5">
        <w:rPr>
          <w:rFonts w:ascii="Times New Roman" w:hAnsi="Times New Roman" w:cs="Times New Roman"/>
          <w:sz w:val="24"/>
        </w:rPr>
        <w:lastRenderedPageBreak/>
        <w:t>85,5%, 92,04%.</w:t>
      </w:r>
    </w:p>
    <w:p w:rsidR="00691806" w:rsidRPr="00B646A5" w:rsidRDefault="00691806" w:rsidP="009565E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937E6D" w:rsidRDefault="003941C8" w:rsidP="00937E6D">
      <w:pPr>
        <w:pStyle w:val="a3"/>
        <w:tabs>
          <w:tab w:val="num" w:pos="142"/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2E07">
        <w:rPr>
          <w:rFonts w:ascii="Times New Roman" w:hAnsi="Times New Roman" w:cs="Times New Roman"/>
          <w:b/>
          <w:sz w:val="28"/>
          <w:szCs w:val="24"/>
        </w:rPr>
        <w:t>Внутренние незаразные болезни</w:t>
      </w:r>
      <w:r w:rsidR="009F1284">
        <w:rPr>
          <w:rFonts w:ascii="Times New Roman" w:hAnsi="Times New Roman" w:cs="Times New Roman"/>
          <w:b/>
          <w:sz w:val="28"/>
          <w:szCs w:val="24"/>
        </w:rPr>
        <w:t xml:space="preserve"> животных</w:t>
      </w:r>
    </w:p>
    <w:p w:rsidR="00B437CB" w:rsidRPr="00B437CB" w:rsidRDefault="00B437CB" w:rsidP="00B437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37CB">
        <w:rPr>
          <w:rFonts w:ascii="Times New Roman" w:hAnsi="Times New Roman" w:cs="Times New Roman"/>
          <w:b/>
          <w:sz w:val="28"/>
          <w:szCs w:val="24"/>
        </w:rPr>
        <w:t>Аджиев, Д. Д.</w:t>
      </w:r>
      <w:r w:rsidRPr="00B437CB">
        <w:rPr>
          <w:rFonts w:ascii="Times New Roman" w:hAnsi="Times New Roman" w:cs="Times New Roman"/>
          <w:sz w:val="28"/>
          <w:szCs w:val="24"/>
        </w:rPr>
        <w:t xml:space="preserve"> Антиоксидантная система кроликов в раннем постн</w:t>
      </w:r>
      <w:r w:rsidRPr="00B437CB">
        <w:rPr>
          <w:rFonts w:ascii="Times New Roman" w:hAnsi="Times New Roman" w:cs="Times New Roman"/>
          <w:sz w:val="28"/>
          <w:szCs w:val="24"/>
        </w:rPr>
        <w:t>а</w:t>
      </w:r>
      <w:r w:rsidRPr="00B437CB">
        <w:rPr>
          <w:rFonts w:ascii="Times New Roman" w:hAnsi="Times New Roman" w:cs="Times New Roman"/>
          <w:sz w:val="28"/>
          <w:szCs w:val="24"/>
        </w:rPr>
        <w:t xml:space="preserve">тальном онтогенезе. 1. </w:t>
      </w:r>
      <w:r w:rsidR="009C7A27" w:rsidRPr="00B437CB">
        <w:rPr>
          <w:rFonts w:ascii="Times New Roman" w:hAnsi="Times New Roman" w:cs="Times New Roman"/>
          <w:sz w:val="28"/>
          <w:szCs w:val="24"/>
        </w:rPr>
        <w:t>О</w:t>
      </w:r>
      <w:r w:rsidRPr="00B437CB">
        <w:rPr>
          <w:rFonts w:ascii="Times New Roman" w:hAnsi="Times New Roman" w:cs="Times New Roman"/>
          <w:sz w:val="28"/>
          <w:szCs w:val="24"/>
        </w:rPr>
        <w:t>сновные антиоксидантные ферменты эритроцитов /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437CB">
        <w:rPr>
          <w:rFonts w:ascii="Times New Roman" w:hAnsi="Times New Roman" w:cs="Times New Roman"/>
          <w:sz w:val="28"/>
          <w:szCs w:val="24"/>
        </w:rPr>
        <w:t>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437CB">
        <w:rPr>
          <w:rFonts w:ascii="Times New Roman" w:hAnsi="Times New Roman" w:cs="Times New Roman"/>
          <w:sz w:val="28"/>
          <w:szCs w:val="24"/>
        </w:rPr>
        <w:t>Аджиев, Ю. А. Калугин, Н. А. Балакирев // Ветеринария, зоотехния и биотехнология. – 2017. – № 3. – С. 39-45.</w:t>
      </w:r>
    </w:p>
    <w:p w:rsidR="00B437CB" w:rsidRPr="003C4225" w:rsidRDefault="00B437CB" w:rsidP="00B437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условиях раннего постнатального онтогенеза и при введении антиоксидантного препарата исследована роль антиоксидантной системы в механизме окислительного г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меостаза у самцов и самок кроликов. B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маркеров определены концентрации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лонового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диальдегида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диеновых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конъюгатов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 плазме крови, как основных субстраты перекисного окисления липидов (ПОЛ) - важнейшего механизма окислительного гоме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стаза. Выявлены накопление и распределение продуктов ПОЛ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малонового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диальдегида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диеновых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конъюгатов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 плазме крови, совокупно позволяющие судить о глубине актив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 xml:space="preserve">ции ПОЛ. Показано, что в динамике эксперимента антиоксидантная система, включая ферменты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супероксиддисмутазу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(СОД), каталазу,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глутатион-пероксидазу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глутатионр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дуктазу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сдерживает процессы ПОЛ, выступают инструментом антиокислительной защиты и участвует в регуляции окислительного гомеостаза, модифицируя профили распредел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ния и накопления продуктов перекисного окисления в плазме крови в ту или иную стор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ну. Выявлена способность антиоксидантного препарата в определенных дозах активиз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 xml:space="preserve">ровать систему антиоксидантной защиты и восстанавливать процессы ПОЛ, предотвращая их избыточное накопление в плазме крови. </w:t>
      </w:r>
    </w:p>
    <w:p w:rsidR="001A4272" w:rsidRPr="003C4225" w:rsidRDefault="001A4272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D29" w:rsidRDefault="00776D29" w:rsidP="00776D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76D29">
        <w:rPr>
          <w:rFonts w:ascii="Times New Roman" w:hAnsi="Times New Roman" w:cs="Times New Roman"/>
          <w:b/>
          <w:sz w:val="28"/>
          <w:szCs w:val="24"/>
        </w:rPr>
        <w:t>Афанасьев, К.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Инструментальная диагностика нарушения мин</w:t>
      </w:r>
      <w:r w:rsidRPr="00776D29">
        <w:rPr>
          <w:rFonts w:ascii="Times New Roman" w:hAnsi="Times New Roman" w:cs="Times New Roman"/>
          <w:sz w:val="28"/>
          <w:szCs w:val="24"/>
        </w:rPr>
        <w:t>е</w:t>
      </w:r>
      <w:r w:rsidRPr="00776D29">
        <w:rPr>
          <w:rFonts w:ascii="Times New Roman" w:hAnsi="Times New Roman" w:cs="Times New Roman"/>
          <w:sz w:val="28"/>
          <w:szCs w:val="24"/>
        </w:rPr>
        <w:t>рального обмена у крупного рогатого скота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Афанасьев,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Эле</w:t>
      </w:r>
      <w:r w:rsidRPr="00776D29">
        <w:rPr>
          <w:rFonts w:ascii="Times New Roman" w:hAnsi="Times New Roman" w:cs="Times New Roman"/>
          <w:sz w:val="28"/>
          <w:szCs w:val="24"/>
        </w:rPr>
        <w:t>н</w:t>
      </w:r>
      <w:r w:rsidRPr="00776D29">
        <w:rPr>
          <w:rFonts w:ascii="Times New Roman" w:hAnsi="Times New Roman" w:cs="Times New Roman"/>
          <w:sz w:val="28"/>
          <w:szCs w:val="24"/>
        </w:rPr>
        <w:t>шлегер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 xml:space="preserve"> //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 xml:space="preserve">. Алтайского гос.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 xml:space="preserve">. ун-та.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 xml:space="preserve"> 2 </w:t>
      </w:r>
      <w:r w:rsidRPr="00776D29">
        <w:rPr>
          <w:rFonts w:ascii="Times New Roman" w:hAnsi="Times New Roman" w:cs="Times New Roman"/>
          <w:sz w:val="28"/>
          <w:szCs w:val="24"/>
        </w:rPr>
        <w:t xml:space="preserve">(148).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>С. 132-138.</w:t>
      </w:r>
    </w:p>
    <w:p w:rsidR="005268A3" w:rsidRPr="00905481" w:rsidRDefault="005268A3" w:rsidP="00776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8A3" w:rsidRPr="005268A3" w:rsidRDefault="005268A3" w:rsidP="005268A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4"/>
        </w:rPr>
      </w:pPr>
      <w:r w:rsidRPr="00776D29">
        <w:rPr>
          <w:rFonts w:ascii="Times New Roman" w:hAnsi="Times New Roman"/>
          <w:b/>
          <w:sz w:val="28"/>
          <w:szCs w:val="24"/>
        </w:rPr>
        <w:t>Афанасьев, К. А.</w:t>
      </w:r>
      <w:r>
        <w:rPr>
          <w:rFonts w:ascii="Times New Roman" w:hAnsi="Times New Roman"/>
          <w:sz w:val="28"/>
          <w:szCs w:val="24"/>
        </w:rPr>
        <w:t xml:space="preserve"> </w:t>
      </w:r>
      <w:r w:rsidRPr="005268A3">
        <w:rPr>
          <w:rFonts w:ascii="Times New Roman" w:eastAsiaTheme="minorHAnsi" w:hAnsi="Times New Roman"/>
          <w:sz w:val="28"/>
          <w:szCs w:val="24"/>
        </w:rPr>
        <w:t>Несбалансированное кормление как причина нар</w:t>
      </w:r>
      <w:r w:rsidRPr="005268A3">
        <w:rPr>
          <w:rFonts w:ascii="Times New Roman" w:eastAsiaTheme="minorHAnsi" w:hAnsi="Times New Roman"/>
          <w:sz w:val="28"/>
          <w:szCs w:val="24"/>
        </w:rPr>
        <w:t>у</w:t>
      </w:r>
      <w:r w:rsidRPr="005268A3">
        <w:rPr>
          <w:rFonts w:ascii="Times New Roman" w:eastAsiaTheme="minorHAnsi" w:hAnsi="Times New Roman"/>
          <w:sz w:val="28"/>
          <w:szCs w:val="24"/>
        </w:rPr>
        <w:t>шения минерального обмена у коров / К.</w:t>
      </w:r>
      <w:r w:rsidRPr="00EE2A1A">
        <w:rPr>
          <w:rFonts w:ascii="Times New Roman" w:eastAsiaTheme="minorHAnsi" w:hAnsi="Times New Roman"/>
          <w:sz w:val="28"/>
          <w:szCs w:val="24"/>
        </w:rPr>
        <w:t xml:space="preserve"> </w:t>
      </w:r>
      <w:r w:rsidRPr="005268A3">
        <w:rPr>
          <w:rFonts w:ascii="Times New Roman" w:eastAsiaTheme="minorHAnsi" w:hAnsi="Times New Roman"/>
          <w:sz w:val="28"/>
          <w:szCs w:val="24"/>
        </w:rPr>
        <w:t xml:space="preserve">А. Афанасьев // </w:t>
      </w:r>
      <w:proofErr w:type="spellStart"/>
      <w:r w:rsidRPr="005268A3">
        <w:rPr>
          <w:rFonts w:ascii="Times New Roman" w:eastAsiaTheme="minorHAnsi" w:hAnsi="Times New Roman"/>
          <w:sz w:val="28"/>
          <w:szCs w:val="24"/>
        </w:rPr>
        <w:t>Вестн</w:t>
      </w:r>
      <w:proofErr w:type="spellEnd"/>
      <w:r w:rsidR="00BA1BDB">
        <w:rPr>
          <w:rFonts w:ascii="Times New Roman" w:eastAsiaTheme="minorHAnsi" w:hAnsi="Times New Roman"/>
          <w:sz w:val="28"/>
          <w:szCs w:val="24"/>
        </w:rPr>
        <w:t>.</w:t>
      </w:r>
      <w:r w:rsidRPr="005268A3">
        <w:rPr>
          <w:rFonts w:ascii="Times New Roman" w:eastAsiaTheme="minorHAnsi" w:hAnsi="Times New Roman"/>
          <w:sz w:val="28"/>
          <w:szCs w:val="24"/>
        </w:rPr>
        <w:t xml:space="preserve"> Алтайского гос</w:t>
      </w:r>
      <w:r w:rsidR="00BA1BDB">
        <w:rPr>
          <w:rFonts w:ascii="Times New Roman" w:eastAsiaTheme="minorHAnsi" w:hAnsi="Times New Roman"/>
          <w:sz w:val="28"/>
          <w:szCs w:val="24"/>
        </w:rPr>
        <w:t>.</w:t>
      </w:r>
      <w:r w:rsidRPr="005268A3">
        <w:rPr>
          <w:rFonts w:ascii="Times New Roman" w:eastAsiaTheme="minorHAnsi" w:hAnsi="Times New Roman"/>
          <w:sz w:val="28"/>
          <w:szCs w:val="24"/>
        </w:rPr>
        <w:t xml:space="preserve"> </w:t>
      </w:r>
      <w:proofErr w:type="spellStart"/>
      <w:r w:rsidRPr="005268A3">
        <w:rPr>
          <w:rFonts w:ascii="Times New Roman" w:eastAsiaTheme="minorHAnsi" w:hAnsi="Times New Roman"/>
          <w:sz w:val="28"/>
          <w:szCs w:val="24"/>
        </w:rPr>
        <w:t>аграр</w:t>
      </w:r>
      <w:proofErr w:type="spellEnd"/>
      <w:r w:rsidR="00BA1BDB">
        <w:rPr>
          <w:rFonts w:ascii="Times New Roman" w:eastAsiaTheme="minorHAnsi" w:hAnsi="Times New Roman"/>
          <w:sz w:val="28"/>
          <w:szCs w:val="24"/>
        </w:rPr>
        <w:t>.</w:t>
      </w:r>
      <w:r w:rsidRPr="005268A3">
        <w:rPr>
          <w:rFonts w:ascii="Times New Roman" w:eastAsiaTheme="minorHAnsi" w:hAnsi="Times New Roman"/>
          <w:sz w:val="28"/>
          <w:szCs w:val="24"/>
        </w:rPr>
        <w:t xml:space="preserve"> ун</w:t>
      </w:r>
      <w:r w:rsidR="00BA1BDB">
        <w:rPr>
          <w:rFonts w:ascii="Times New Roman" w:eastAsiaTheme="minorHAnsi" w:hAnsi="Times New Roman"/>
          <w:sz w:val="28"/>
          <w:szCs w:val="24"/>
        </w:rPr>
        <w:t>-</w:t>
      </w:r>
      <w:r w:rsidRPr="005268A3">
        <w:rPr>
          <w:rFonts w:ascii="Times New Roman" w:eastAsiaTheme="minorHAnsi" w:hAnsi="Times New Roman"/>
          <w:sz w:val="28"/>
          <w:szCs w:val="24"/>
        </w:rPr>
        <w:t xml:space="preserve">та. </w:t>
      </w:r>
      <w:r w:rsidRPr="005268A3">
        <w:rPr>
          <w:rFonts w:ascii="Times New Roman" w:eastAsiaTheme="minorHAnsi" w:hAnsi="Times New Roman"/>
          <w:sz w:val="32"/>
          <w:szCs w:val="28"/>
        </w:rPr>
        <w:t xml:space="preserve">– </w:t>
      </w:r>
      <w:r w:rsidRPr="005268A3">
        <w:rPr>
          <w:rFonts w:ascii="Times New Roman" w:eastAsiaTheme="minorHAnsi" w:hAnsi="Times New Roman"/>
          <w:sz w:val="28"/>
          <w:szCs w:val="24"/>
        </w:rPr>
        <w:t xml:space="preserve">2017. </w:t>
      </w:r>
      <w:r w:rsidRPr="005268A3">
        <w:rPr>
          <w:rFonts w:ascii="Times New Roman" w:eastAsiaTheme="minorHAnsi" w:hAnsi="Times New Roman"/>
          <w:sz w:val="32"/>
          <w:szCs w:val="28"/>
        </w:rPr>
        <w:t xml:space="preserve">– </w:t>
      </w:r>
      <w:r w:rsidRPr="005268A3">
        <w:rPr>
          <w:rFonts w:ascii="Times New Roman" w:eastAsiaTheme="minorHAnsi" w:hAnsi="Times New Roman"/>
          <w:sz w:val="28"/>
          <w:szCs w:val="24"/>
        </w:rPr>
        <w:t>№ 4 (150). – С. 110-116.</w:t>
      </w:r>
    </w:p>
    <w:p w:rsidR="00797093" w:rsidRPr="00905481" w:rsidRDefault="00797093" w:rsidP="00776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F43" w:rsidRDefault="003A3F43" w:rsidP="003A3F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3F43">
        <w:rPr>
          <w:rFonts w:ascii="Times New Roman" w:hAnsi="Times New Roman" w:cs="Times New Roman"/>
          <w:b/>
          <w:sz w:val="28"/>
          <w:szCs w:val="24"/>
        </w:rPr>
        <w:t>Афанасьев, В.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3F43">
        <w:rPr>
          <w:rFonts w:ascii="Times New Roman" w:hAnsi="Times New Roman" w:cs="Times New Roman"/>
          <w:sz w:val="28"/>
          <w:szCs w:val="24"/>
        </w:rPr>
        <w:t>Сравнительная оценка клинического, биохимическ</w:t>
      </w:r>
      <w:r w:rsidRPr="003A3F43">
        <w:rPr>
          <w:rFonts w:ascii="Times New Roman" w:hAnsi="Times New Roman" w:cs="Times New Roman"/>
          <w:sz w:val="28"/>
          <w:szCs w:val="24"/>
        </w:rPr>
        <w:t>о</w:t>
      </w:r>
      <w:r w:rsidRPr="003A3F43">
        <w:rPr>
          <w:rFonts w:ascii="Times New Roman" w:hAnsi="Times New Roman" w:cs="Times New Roman"/>
          <w:sz w:val="28"/>
          <w:szCs w:val="24"/>
        </w:rPr>
        <w:t>го и морфологического статуса телят на разных стадиях патологического процесса при диспепсии</w:t>
      </w:r>
      <w:r w:rsidRPr="00AA57D9">
        <w:rPr>
          <w:rFonts w:ascii="Times New Roman" w:hAnsi="Times New Roman" w:cs="Times New Roman"/>
          <w:sz w:val="28"/>
          <w:szCs w:val="24"/>
        </w:rPr>
        <w:t xml:space="preserve">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Афанасьев,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Эленшлегер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А</w:t>
      </w:r>
      <w:r w:rsidRPr="00AA57D9">
        <w:rPr>
          <w:rFonts w:ascii="Times New Roman" w:hAnsi="Times New Roman" w:cs="Times New Roman"/>
          <w:sz w:val="28"/>
          <w:szCs w:val="24"/>
        </w:rPr>
        <w:t>л</w:t>
      </w:r>
      <w:r w:rsidRPr="00AA57D9">
        <w:rPr>
          <w:rFonts w:ascii="Times New Roman" w:hAnsi="Times New Roman" w:cs="Times New Roman"/>
          <w:sz w:val="28"/>
          <w:szCs w:val="24"/>
        </w:rPr>
        <w:t>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A57D9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№ 4 (150).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>С. 116-122.</w:t>
      </w:r>
    </w:p>
    <w:p w:rsidR="00797093" w:rsidRPr="005062AC" w:rsidRDefault="00797093" w:rsidP="003A3F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2AC" w:rsidRPr="005062AC" w:rsidRDefault="005062AC" w:rsidP="005062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62AC">
        <w:rPr>
          <w:rFonts w:ascii="Times New Roman" w:hAnsi="Times New Roman" w:cs="Times New Roman"/>
          <w:b/>
          <w:sz w:val="28"/>
        </w:rPr>
        <w:t>Ахмедова, Д. Р.</w:t>
      </w:r>
      <w:r w:rsidRPr="005062AC">
        <w:rPr>
          <w:rFonts w:ascii="Times New Roman" w:hAnsi="Times New Roman" w:cs="Times New Roman"/>
          <w:sz w:val="28"/>
        </w:rPr>
        <w:t xml:space="preserve"> </w:t>
      </w:r>
      <w:r w:rsidR="002011ED" w:rsidRPr="005062AC">
        <w:rPr>
          <w:rFonts w:ascii="Times New Roman" w:hAnsi="Times New Roman" w:cs="Times New Roman"/>
          <w:sz w:val="28"/>
        </w:rPr>
        <w:t>С</w:t>
      </w:r>
      <w:r w:rsidRPr="005062AC">
        <w:rPr>
          <w:rFonts w:ascii="Times New Roman" w:hAnsi="Times New Roman" w:cs="Times New Roman"/>
          <w:sz w:val="28"/>
        </w:rPr>
        <w:t xml:space="preserve">равнительная оценка способов лечения </w:t>
      </w:r>
      <w:proofErr w:type="spellStart"/>
      <w:r w:rsidRPr="005062AC">
        <w:rPr>
          <w:rFonts w:ascii="Times New Roman" w:hAnsi="Times New Roman" w:cs="Times New Roman"/>
          <w:sz w:val="28"/>
        </w:rPr>
        <w:t>гепатоза</w:t>
      </w:r>
      <w:proofErr w:type="spellEnd"/>
      <w:r w:rsidRPr="005062AC">
        <w:rPr>
          <w:rFonts w:ascii="Times New Roman" w:hAnsi="Times New Roman" w:cs="Times New Roman"/>
          <w:sz w:val="28"/>
        </w:rPr>
        <w:t xml:space="preserve"> у собак</w:t>
      </w:r>
      <w:r>
        <w:rPr>
          <w:rFonts w:ascii="Times New Roman" w:hAnsi="Times New Roman" w:cs="Times New Roman"/>
          <w:sz w:val="28"/>
        </w:rPr>
        <w:t xml:space="preserve"> / </w:t>
      </w:r>
      <w:r w:rsidRPr="005062AC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5062AC">
        <w:rPr>
          <w:rFonts w:ascii="Times New Roman" w:hAnsi="Times New Roman" w:cs="Times New Roman"/>
          <w:sz w:val="28"/>
        </w:rPr>
        <w:t xml:space="preserve">Р. </w:t>
      </w:r>
      <w:r w:rsidR="002011ED" w:rsidRPr="005062AC">
        <w:rPr>
          <w:rFonts w:ascii="Times New Roman" w:hAnsi="Times New Roman" w:cs="Times New Roman"/>
          <w:sz w:val="28"/>
        </w:rPr>
        <w:t xml:space="preserve">Ахмедова // Известия Оренбургского гос. </w:t>
      </w:r>
      <w:proofErr w:type="spellStart"/>
      <w:r w:rsidR="002011ED" w:rsidRPr="005062AC">
        <w:rPr>
          <w:rFonts w:ascii="Times New Roman" w:hAnsi="Times New Roman" w:cs="Times New Roman"/>
          <w:sz w:val="28"/>
        </w:rPr>
        <w:t>аграр</w:t>
      </w:r>
      <w:proofErr w:type="spellEnd"/>
      <w:r w:rsidR="002011ED" w:rsidRPr="005062AC">
        <w:rPr>
          <w:rFonts w:ascii="Times New Roman" w:hAnsi="Times New Roman" w:cs="Times New Roman"/>
          <w:sz w:val="28"/>
        </w:rPr>
        <w:t xml:space="preserve">. ун-та. </w:t>
      </w:r>
      <w:r>
        <w:rPr>
          <w:rFonts w:ascii="Times New Roman" w:hAnsi="Times New Roman" w:cs="Times New Roman"/>
          <w:sz w:val="28"/>
        </w:rPr>
        <w:t xml:space="preserve">– </w:t>
      </w:r>
      <w:r w:rsidR="002011ED" w:rsidRPr="005062AC">
        <w:rPr>
          <w:rFonts w:ascii="Times New Roman" w:hAnsi="Times New Roman" w:cs="Times New Roman"/>
          <w:sz w:val="28"/>
        </w:rPr>
        <w:t>2017. – № 1. – С. 117-119</w:t>
      </w:r>
      <w:r w:rsidRPr="005062AC">
        <w:rPr>
          <w:rFonts w:ascii="Times New Roman" w:hAnsi="Times New Roman" w:cs="Times New Roman"/>
          <w:sz w:val="28"/>
        </w:rPr>
        <w:t>.</w:t>
      </w:r>
    </w:p>
    <w:p w:rsidR="005062AC" w:rsidRDefault="005062AC" w:rsidP="003B37F4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3B37F4" w:rsidRPr="00875929" w:rsidRDefault="003B37F4" w:rsidP="003B37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B37F4">
        <w:rPr>
          <w:rFonts w:ascii="Times New Roman" w:hAnsi="Times New Roman" w:cs="Times New Roman"/>
          <w:b/>
          <w:sz w:val="28"/>
          <w:szCs w:val="24"/>
        </w:rPr>
        <w:t>Балабаев</w:t>
      </w:r>
      <w:proofErr w:type="spellEnd"/>
      <w:r w:rsidRPr="003B37F4">
        <w:rPr>
          <w:rFonts w:ascii="Times New Roman" w:hAnsi="Times New Roman" w:cs="Times New Roman"/>
          <w:b/>
          <w:sz w:val="28"/>
          <w:szCs w:val="24"/>
        </w:rPr>
        <w:t xml:space="preserve">, Б. К. </w:t>
      </w:r>
      <w:r w:rsidRPr="00875929">
        <w:rPr>
          <w:rFonts w:ascii="Times New Roman" w:hAnsi="Times New Roman" w:cs="Times New Roman"/>
          <w:sz w:val="28"/>
          <w:szCs w:val="24"/>
        </w:rPr>
        <w:t>Оценка взаимосвязи гормонов щитовидной железы и показателей липидного обмена у ремонтных телок / Б.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5929">
        <w:rPr>
          <w:rFonts w:ascii="Times New Roman" w:hAnsi="Times New Roman" w:cs="Times New Roman"/>
          <w:sz w:val="28"/>
          <w:szCs w:val="24"/>
        </w:rPr>
        <w:t>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75929">
        <w:rPr>
          <w:rFonts w:ascii="Times New Roman" w:hAnsi="Times New Roman" w:cs="Times New Roman"/>
          <w:sz w:val="28"/>
          <w:szCs w:val="24"/>
        </w:rPr>
        <w:t>Балабаев</w:t>
      </w:r>
      <w:proofErr w:type="spellEnd"/>
      <w:r w:rsidRPr="00875929">
        <w:rPr>
          <w:rFonts w:ascii="Times New Roman" w:hAnsi="Times New Roman" w:cs="Times New Roman"/>
          <w:sz w:val="28"/>
          <w:szCs w:val="24"/>
        </w:rPr>
        <w:t>,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5929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875929">
        <w:rPr>
          <w:rFonts w:ascii="Times New Roman" w:hAnsi="Times New Roman" w:cs="Times New Roman"/>
          <w:sz w:val="28"/>
          <w:szCs w:val="24"/>
        </w:rPr>
        <w:t>Дерхо</w:t>
      </w:r>
      <w:proofErr w:type="spellEnd"/>
      <w:r w:rsidRPr="0087592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87592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875929">
        <w:rPr>
          <w:rFonts w:ascii="Times New Roman" w:hAnsi="Times New Roman" w:cs="Times New Roman"/>
          <w:sz w:val="28"/>
          <w:szCs w:val="24"/>
        </w:rPr>
        <w:t xml:space="preserve"> Россия. – 2017. – Т. 24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875929">
        <w:rPr>
          <w:rFonts w:ascii="Times New Roman" w:hAnsi="Times New Roman" w:cs="Times New Roman"/>
          <w:sz w:val="28"/>
          <w:szCs w:val="24"/>
        </w:rPr>
        <w:t xml:space="preserve"> 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5929">
        <w:rPr>
          <w:rFonts w:ascii="Times New Roman" w:hAnsi="Times New Roman" w:cs="Times New Roman"/>
          <w:sz w:val="28"/>
          <w:szCs w:val="24"/>
        </w:rPr>
        <w:t>1. – С. 175-180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B37F4" w:rsidRDefault="003B37F4" w:rsidP="003B37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Представлены результаты изучения возрастной динамики гормонов щитовидной железы и показателей липидного обмена в крови ремонтных телок казахской белоголовой породы и их корреляционные связи в период выращивания после отъема от матерей. </w:t>
      </w:r>
    </w:p>
    <w:p w:rsidR="00484748" w:rsidRPr="00484748" w:rsidRDefault="00484748" w:rsidP="00BD71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7151" w:rsidRPr="00BD7151" w:rsidRDefault="00BD7151" w:rsidP="00BD71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7F4">
        <w:rPr>
          <w:rFonts w:ascii="Times New Roman" w:hAnsi="Times New Roman" w:cs="Times New Roman"/>
          <w:b/>
          <w:sz w:val="28"/>
          <w:szCs w:val="24"/>
        </w:rPr>
        <w:lastRenderedPageBreak/>
        <w:t>Балабаев</w:t>
      </w:r>
      <w:proofErr w:type="spellEnd"/>
      <w:r w:rsidRPr="003B37F4">
        <w:rPr>
          <w:rFonts w:ascii="Times New Roman" w:hAnsi="Times New Roman" w:cs="Times New Roman"/>
          <w:b/>
          <w:sz w:val="28"/>
          <w:szCs w:val="24"/>
        </w:rPr>
        <w:t xml:space="preserve">, Б. К. </w:t>
      </w:r>
      <w:r w:rsidRPr="00BD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функциональной активности щитовидной ж</w:t>
      </w:r>
      <w:r w:rsidRPr="00BD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D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лезы у коров казахской белоголовой породы в ходе подсосного периода</w:t>
      </w:r>
      <w:r w:rsidRPr="00BD715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/ </w:t>
      </w:r>
      <w:r w:rsidRPr="00875929">
        <w:rPr>
          <w:rFonts w:ascii="Times New Roman" w:hAnsi="Times New Roman" w:cs="Times New Roman"/>
          <w:sz w:val="28"/>
          <w:szCs w:val="24"/>
        </w:rPr>
        <w:t>Б.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5929">
        <w:rPr>
          <w:rFonts w:ascii="Times New Roman" w:hAnsi="Times New Roman" w:cs="Times New Roman"/>
          <w:sz w:val="28"/>
          <w:szCs w:val="24"/>
        </w:rPr>
        <w:t>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75929">
        <w:rPr>
          <w:rFonts w:ascii="Times New Roman" w:hAnsi="Times New Roman" w:cs="Times New Roman"/>
          <w:sz w:val="28"/>
          <w:szCs w:val="24"/>
        </w:rPr>
        <w:t>Балабаев</w:t>
      </w:r>
      <w:proofErr w:type="spellEnd"/>
      <w:r w:rsidRPr="00875929">
        <w:rPr>
          <w:rFonts w:ascii="Times New Roman" w:hAnsi="Times New Roman" w:cs="Times New Roman"/>
          <w:sz w:val="28"/>
          <w:szCs w:val="24"/>
        </w:rPr>
        <w:t>,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5929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875929">
        <w:rPr>
          <w:rFonts w:ascii="Times New Roman" w:hAnsi="Times New Roman" w:cs="Times New Roman"/>
          <w:sz w:val="28"/>
          <w:szCs w:val="24"/>
        </w:rPr>
        <w:t>Дерхо</w:t>
      </w:r>
      <w:proofErr w:type="spellEnd"/>
      <w:r w:rsidRPr="00875929">
        <w:rPr>
          <w:rFonts w:ascii="Times New Roman" w:hAnsi="Times New Roman" w:cs="Times New Roman"/>
          <w:sz w:val="28"/>
          <w:szCs w:val="24"/>
        </w:rPr>
        <w:t xml:space="preserve"> </w:t>
      </w:r>
      <w:r w:rsidRPr="00BD7151">
        <w:rPr>
          <w:rFonts w:ascii="Times New Roman" w:hAnsi="Times New Roman" w:cs="Times New Roman"/>
          <w:sz w:val="28"/>
          <w:szCs w:val="28"/>
        </w:rPr>
        <w:t xml:space="preserve">// </w:t>
      </w:r>
      <w:r w:rsidRPr="00BD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Известия Оренбургского гос. </w:t>
      </w:r>
      <w:proofErr w:type="spellStart"/>
      <w:r w:rsidRPr="00BD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аграр</w:t>
      </w:r>
      <w:proofErr w:type="spellEnd"/>
      <w:r w:rsidRPr="00BD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ун-та.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D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2017. – № 1. – С.</w:t>
      </w:r>
      <w:r w:rsidRPr="00BD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103-107</w:t>
      </w:r>
      <w:r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</w:t>
      </w:r>
    </w:p>
    <w:p w:rsidR="005062AC" w:rsidRPr="0055678E" w:rsidRDefault="005062AC" w:rsidP="003B37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46C0E" w:rsidRDefault="00946C0E" w:rsidP="00946C0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46C0E">
        <w:rPr>
          <w:rFonts w:ascii="Times New Roman" w:hAnsi="Times New Roman" w:cs="Times New Roman"/>
          <w:b/>
          <w:sz w:val="28"/>
        </w:rPr>
        <w:t>Балтабекова</w:t>
      </w:r>
      <w:proofErr w:type="spellEnd"/>
      <w:r w:rsidRPr="00946C0E">
        <w:rPr>
          <w:rFonts w:ascii="Times New Roman" w:hAnsi="Times New Roman" w:cs="Times New Roman"/>
          <w:b/>
          <w:sz w:val="28"/>
        </w:rPr>
        <w:t>, А. Ж.</w:t>
      </w:r>
      <w:r w:rsidRPr="00946C0E">
        <w:rPr>
          <w:rFonts w:ascii="Times New Roman" w:hAnsi="Times New Roman" w:cs="Times New Roman"/>
          <w:sz w:val="28"/>
        </w:rPr>
        <w:t xml:space="preserve"> Метаболические эффекты </w:t>
      </w:r>
      <w:proofErr w:type="spellStart"/>
      <w:r w:rsidRPr="00946C0E">
        <w:rPr>
          <w:rFonts w:ascii="Times New Roman" w:hAnsi="Times New Roman" w:cs="Times New Roman"/>
          <w:sz w:val="28"/>
        </w:rPr>
        <w:t>тиреоидных</w:t>
      </w:r>
      <w:proofErr w:type="spellEnd"/>
      <w:r w:rsidRPr="00946C0E">
        <w:rPr>
          <w:rFonts w:ascii="Times New Roman" w:hAnsi="Times New Roman" w:cs="Times New Roman"/>
          <w:sz w:val="28"/>
        </w:rPr>
        <w:t xml:space="preserve"> гормонов в организме ремонтных бычков казахской белоголовой породы / А.</w:t>
      </w:r>
      <w:r>
        <w:rPr>
          <w:rFonts w:ascii="Times New Roman" w:hAnsi="Times New Roman" w:cs="Times New Roman"/>
          <w:sz w:val="28"/>
        </w:rPr>
        <w:t xml:space="preserve"> </w:t>
      </w:r>
      <w:r w:rsidRPr="00946C0E">
        <w:rPr>
          <w:rFonts w:ascii="Times New Roman" w:hAnsi="Times New Roman" w:cs="Times New Roman"/>
          <w:sz w:val="28"/>
        </w:rPr>
        <w:t>Ж.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6C0E">
        <w:rPr>
          <w:rFonts w:ascii="Times New Roman" w:hAnsi="Times New Roman" w:cs="Times New Roman"/>
          <w:sz w:val="28"/>
        </w:rPr>
        <w:t>Балт</w:t>
      </w:r>
      <w:r w:rsidRPr="00946C0E">
        <w:rPr>
          <w:rFonts w:ascii="Times New Roman" w:hAnsi="Times New Roman" w:cs="Times New Roman"/>
          <w:sz w:val="28"/>
        </w:rPr>
        <w:t>а</w:t>
      </w:r>
      <w:r w:rsidRPr="00946C0E">
        <w:rPr>
          <w:rFonts w:ascii="Times New Roman" w:hAnsi="Times New Roman" w:cs="Times New Roman"/>
          <w:sz w:val="28"/>
        </w:rPr>
        <w:t>бекова</w:t>
      </w:r>
      <w:proofErr w:type="spellEnd"/>
      <w:r w:rsidRPr="00946C0E">
        <w:rPr>
          <w:rFonts w:ascii="Times New Roman" w:hAnsi="Times New Roman" w:cs="Times New Roman"/>
          <w:sz w:val="28"/>
        </w:rPr>
        <w:t>, М.</w:t>
      </w:r>
      <w:r>
        <w:rPr>
          <w:rFonts w:ascii="Times New Roman" w:hAnsi="Times New Roman" w:cs="Times New Roman"/>
          <w:sz w:val="28"/>
        </w:rPr>
        <w:t xml:space="preserve"> </w:t>
      </w:r>
      <w:r w:rsidRPr="00946C0E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946C0E">
        <w:rPr>
          <w:rFonts w:ascii="Times New Roman" w:hAnsi="Times New Roman" w:cs="Times New Roman"/>
          <w:sz w:val="28"/>
        </w:rPr>
        <w:t>Дерхо</w:t>
      </w:r>
      <w:proofErr w:type="spellEnd"/>
      <w:r w:rsidRPr="00946C0E">
        <w:rPr>
          <w:rFonts w:ascii="Times New Roman" w:hAnsi="Times New Roman" w:cs="Times New Roman"/>
          <w:sz w:val="28"/>
        </w:rPr>
        <w:t xml:space="preserve"> // Известия Оренбургского гос. </w:t>
      </w:r>
      <w:proofErr w:type="spellStart"/>
      <w:r w:rsidRPr="00946C0E">
        <w:rPr>
          <w:rFonts w:ascii="Times New Roman" w:hAnsi="Times New Roman" w:cs="Times New Roman"/>
          <w:sz w:val="28"/>
        </w:rPr>
        <w:t>аграр</w:t>
      </w:r>
      <w:proofErr w:type="spellEnd"/>
      <w:r w:rsidRPr="00946C0E">
        <w:rPr>
          <w:rFonts w:ascii="Times New Roman" w:hAnsi="Times New Roman" w:cs="Times New Roman"/>
          <w:sz w:val="28"/>
        </w:rPr>
        <w:t xml:space="preserve">. ун-та. </w:t>
      </w:r>
      <w:r>
        <w:rPr>
          <w:rFonts w:ascii="Times New Roman" w:hAnsi="Times New Roman" w:cs="Times New Roman"/>
          <w:sz w:val="28"/>
        </w:rPr>
        <w:t xml:space="preserve">– </w:t>
      </w:r>
      <w:r w:rsidRPr="00946C0E">
        <w:rPr>
          <w:rFonts w:ascii="Times New Roman" w:hAnsi="Times New Roman" w:cs="Times New Roman"/>
          <w:sz w:val="28"/>
        </w:rPr>
        <w:t>2017. – № 1. – С. 100-103</w:t>
      </w:r>
      <w:r>
        <w:rPr>
          <w:rFonts w:ascii="Times New Roman" w:hAnsi="Times New Roman" w:cs="Times New Roman"/>
          <w:sz w:val="28"/>
        </w:rPr>
        <w:t>.</w:t>
      </w:r>
    </w:p>
    <w:p w:rsidR="00946C0E" w:rsidRPr="00946C0E" w:rsidRDefault="00946C0E" w:rsidP="00946C0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14523" w:rsidRDefault="004D0CCC" w:rsidP="004D0CC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D0CCC">
        <w:rPr>
          <w:rFonts w:ascii="Times New Roman" w:hAnsi="Times New Roman" w:cs="Times New Roman"/>
          <w:b/>
          <w:sz w:val="28"/>
        </w:rPr>
        <w:t>Баринов</w:t>
      </w:r>
      <w:r>
        <w:rPr>
          <w:rFonts w:ascii="Times New Roman" w:hAnsi="Times New Roman" w:cs="Times New Roman"/>
          <w:b/>
          <w:sz w:val="28"/>
        </w:rPr>
        <w:t>,</w:t>
      </w:r>
      <w:r w:rsidRPr="004D0CCC">
        <w:rPr>
          <w:rFonts w:ascii="Times New Roman" w:hAnsi="Times New Roman" w:cs="Times New Roman"/>
          <w:b/>
          <w:sz w:val="28"/>
        </w:rPr>
        <w:t xml:space="preserve"> Н. Д.</w:t>
      </w:r>
      <w:r w:rsidRPr="004D0CCC">
        <w:rPr>
          <w:rFonts w:ascii="Times New Roman" w:hAnsi="Times New Roman" w:cs="Times New Roman"/>
          <w:sz w:val="28"/>
        </w:rPr>
        <w:t xml:space="preserve"> Влияние L-карнитина на энергетический обмен в кле</w:t>
      </w:r>
      <w:r w:rsidRPr="004D0CCC">
        <w:rPr>
          <w:rFonts w:ascii="Times New Roman" w:hAnsi="Times New Roman" w:cs="Times New Roman"/>
          <w:sz w:val="28"/>
        </w:rPr>
        <w:t>т</w:t>
      </w:r>
      <w:r w:rsidRPr="004D0CCC">
        <w:rPr>
          <w:rFonts w:ascii="Times New Roman" w:hAnsi="Times New Roman" w:cs="Times New Roman"/>
          <w:sz w:val="28"/>
        </w:rPr>
        <w:t>ке и иммунную систему телят в постнатальный период / Н.</w:t>
      </w:r>
      <w:r>
        <w:rPr>
          <w:rFonts w:ascii="Times New Roman" w:hAnsi="Times New Roman" w:cs="Times New Roman"/>
          <w:sz w:val="28"/>
        </w:rPr>
        <w:t xml:space="preserve"> </w:t>
      </w:r>
      <w:r w:rsidRPr="004D0CCC">
        <w:rPr>
          <w:rFonts w:ascii="Times New Roman" w:hAnsi="Times New Roman" w:cs="Times New Roman"/>
          <w:sz w:val="28"/>
        </w:rPr>
        <w:t xml:space="preserve">Д. Баринов // </w:t>
      </w:r>
      <w:proofErr w:type="spellStart"/>
      <w:r w:rsidRPr="004D0CCC">
        <w:rPr>
          <w:rFonts w:ascii="Times New Roman" w:hAnsi="Times New Roman" w:cs="Times New Roman"/>
          <w:sz w:val="28"/>
        </w:rPr>
        <w:t>А</w:t>
      </w:r>
      <w:r w:rsidRPr="004D0CCC">
        <w:rPr>
          <w:rFonts w:ascii="Times New Roman" w:hAnsi="Times New Roman" w:cs="Times New Roman"/>
          <w:sz w:val="28"/>
        </w:rPr>
        <w:t>г</w:t>
      </w:r>
      <w:r w:rsidRPr="004D0CCC">
        <w:rPr>
          <w:rFonts w:ascii="Times New Roman" w:hAnsi="Times New Roman" w:cs="Times New Roman"/>
          <w:sz w:val="28"/>
        </w:rPr>
        <w:t>рар</w:t>
      </w:r>
      <w:proofErr w:type="spellEnd"/>
      <w:r w:rsidR="009C7A27">
        <w:rPr>
          <w:rFonts w:ascii="Times New Roman" w:hAnsi="Times New Roman" w:cs="Times New Roman"/>
          <w:sz w:val="28"/>
        </w:rPr>
        <w:t>.</w:t>
      </w:r>
      <w:r w:rsidRPr="004D0CCC">
        <w:rPr>
          <w:rFonts w:ascii="Times New Roman" w:hAnsi="Times New Roman" w:cs="Times New Roman"/>
          <w:sz w:val="28"/>
        </w:rPr>
        <w:t xml:space="preserve"> </w:t>
      </w:r>
      <w:r w:rsidR="009C7A27">
        <w:rPr>
          <w:rFonts w:ascii="Times New Roman" w:hAnsi="Times New Roman" w:cs="Times New Roman"/>
          <w:sz w:val="28"/>
        </w:rPr>
        <w:t>н</w:t>
      </w:r>
      <w:r w:rsidRPr="004D0CCC">
        <w:rPr>
          <w:rFonts w:ascii="Times New Roman" w:hAnsi="Times New Roman" w:cs="Times New Roman"/>
          <w:sz w:val="28"/>
        </w:rPr>
        <w:t>ауч</w:t>
      </w:r>
      <w:r w:rsidR="009C7A27">
        <w:rPr>
          <w:rFonts w:ascii="Times New Roman" w:hAnsi="Times New Roman" w:cs="Times New Roman"/>
          <w:sz w:val="28"/>
        </w:rPr>
        <w:t>.</w:t>
      </w:r>
      <w:r w:rsidRPr="004D0CCC">
        <w:rPr>
          <w:rFonts w:ascii="Times New Roman" w:hAnsi="Times New Roman" w:cs="Times New Roman"/>
          <w:sz w:val="28"/>
        </w:rPr>
        <w:t xml:space="preserve"> журн. – 2016. – № 12. – С. 3-7.</w:t>
      </w:r>
    </w:p>
    <w:p w:rsidR="009C7A27" w:rsidRDefault="009C7A27" w:rsidP="004D0CC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90D4E" w:rsidRDefault="005062AC" w:rsidP="005062AC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5062AC">
        <w:rPr>
          <w:rFonts w:ascii="Times New Roman" w:hAnsi="Times New Roman" w:cs="Times New Roman"/>
          <w:b/>
          <w:sz w:val="28"/>
        </w:rPr>
        <w:t>Башкатова, Н.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062AC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990D4E" w:rsidRPr="005062AC">
        <w:rPr>
          <w:rFonts w:ascii="Times New Roman" w:hAnsi="Times New Roman" w:cs="Times New Roman"/>
          <w:sz w:val="28"/>
        </w:rPr>
        <w:t>Сравнительная оценка терапевтической эффекти</w:t>
      </w:r>
      <w:r w:rsidR="00990D4E" w:rsidRPr="005062AC">
        <w:rPr>
          <w:rFonts w:ascii="Times New Roman" w:hAnsi="Times New Roman" w:cs="Times New Roman"/>
          <w:sz w:val="28"/>
        </w:rPr>
        <w:t>в</w:t>
      </w:r>
      <w:r w:rsidR="00990D4E" w:rsidRPr="005062AC">
        <w:rPr>
          <w:rFonts w:ascii="Times New Roman" w:hAnsi="Times New Roman" w:cs="Times New Roman"/>
          <w:sz w:val="28"/>
        </w:rPr>
        <w:t>ности препаратов при мочекаменной болезни у котов /</w:t>
      </w:r>
      <w:r w:rsidRPr="005062AC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5062AC">
        <w:rPr>
          <w:rFonts w:ascii="Times New Roman" w:hAnsi="Times New Roman" w:cs="Times New Roman"/>
          <w:sz w:val="28"/>
        </w:rPr>
        <w:t xml:space="preserve">А. </w:t>
      </w:r>
      <w:r w:rsidR="00990D4E" w:rsidRPr="005062AC">
        <w:rPr>
          <w:rFonts w:ascii="Times New Roman" w:hAnsi="Times New Roman" w:cs="Times New Roman"/>
          <w:sz w:val="28"/>
        </w:rPr>
        <w:t xml:space="preserve">Башкатова, </w:t>
      </w:r>
      <w:r w:rsidRPr="005062AC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5062AC">
        <w:rPr>
          <w:rFonts w:ascii="Times New Roman" w:hAnsi="Times New Roman" w:cs="Times New Roman"/>
          <w:sz w:val="28"/>
        </w:rPr>
        <w:t xml:space="preserve">Р. </w:t>
      </w:r>
      <w:r w:rsidR="00990D4E" w:rsidRPr="005062AC">
        <w:rPr>
          <w:rFonts w:ascii="Times New Roman" w:hAnsi="Times New Roman" w:cs="Times New Roman"/>
          <w:sz w:val="28"/>
        </w:rPr>
        <w:t xml:space="preserve">Логинова // </w:t>
      </w:r>
      <w:proofErr w:type="spellStart"/>
      <w:r w:rsidR="00990D4E" w:rsidRPr="005062AC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990D4E" w:rsidRPr="005062AC">
        <w:rPr>
          <w:rFonts w:ascii="Times New Roman" w:hAnsi="Times New Roman" w:cs="Times New Roman"/>
          <w:sz w:val="28"/>
        </w:rPr>
        <w:t xml:space="preserve"> Донского гос. </w:t>
      </w:r>
      <w:proofErr w:type="spellStart"/>
      <w:r w:rsidR="00990D4E" w:rsidRPr="005062AC">
        <w:rPr>
          <w:rFonts w:ascii="Times New Roman" w:hAnsi="Times New Roman" w:cs="Times New Roman"/>
          <w:sz w:val="28"/>
        </w:rPr>
        <w:t>аграр</w:t>
      </w:r>
      <w:proofErr w:type="spellEnd"/>
      <w:r w:rsidR="00990D4E" w:rsidRPr="005062AC">
        <w:rPr>
          <w:rFonts w:ascii="Times New Roman" w:hAnsi="Times New Roman" w:cs="Times New Roman"/>
          <w:sz w:val="28"/>
        </w:rPr>
        <w:t>. ун-та. – 2017. – № 1-1(23). – С. 5-11.</w:t>
      </w:r>
    </w:p>
    <w:p w:rsidR="00814523" w:rsidRPr="00096C3F" w:rsidRDefault="00814523" w:rsidP="0081452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96C3F">
        <w:rPr>
          <w:rFonts w:ascii="Times New Roman" w:hAnsi="Times New Roman" w:cs="Times New Roman"/>
          <w:sz w:val="24"/>
        </w:rPr>
        <w:t xml:space="preserve">В статье доказана терапевтическая эффективность гомеопатических препаратов при </w:t>
      </w:r>
      <w:proofErr w:type="spellStart"/>
      <w:r w:rsidRPr="00096C3F">
        <w:rPr>
          <w:rFonts w:ascii="Times New Roman" w:hAnsi="Times New Roman" w:cs="Times New Roman"/>
          <w:sz w:val="24"/>
        </w:rPr>
        <w:t>уролитиазе</w:t>
      </w:r>
      <w:proofErr w:type="spellEnd"/>
      <w:r w:rsidRPr="00096C3F">
        <w:rPr>
          <w:rFonts w:ascii="Times New Roman" w:hAnsi="Times New Roman" w:cs="Times New Roman"/>
          <w:sz w:val="24"/>
        </w:rPr>
        <w:t xml:space="preserve"> у котов. Целью наших исследований является изучение эффективности терапевтического лечения </w:t>
      </w:r>
      <w:proofErr w:type="spellStart"/>
      <w:r w:rsidRPr="00096C3F">
        <w:rPr>
          <w:rFonts w:ascii="Times New Roman" w:hAnsi="Times New Roman" w:cs="Times New Roman"/>
          <w:sz w:val="24"/>
        </w:rPr>
        <w:t>уролитиаза</w:t>
      </w:r>
      <w:proofErr w:type="spellEnd"/>
      <w:r w:rsidRPr="00096C3F">
        <w:rPr>
          <w:rFonts w:ascii="Times New Roman" w:hAnsi="Times New Roman" w:cs="Times New Roman"/>
          <w:sz w:val="24"/>
        </w:rPr>
        <w:t xml:space="preserve"> кошек с применением гомеопатических препаратов «</w:t>
      </w:r>
      <w:proofErr w:type="spellStart"/>
      <w:r w:rsidR="00D74070" w:rsidRPr="00096C3F">
        <w:rPr>
          <w:rFonts w:ascii="Times New Roman" w:hAnsi="Times New Roman" w:cs="Times New Roman"/>
          <w:sz w:val="24"/>
        </w:rPr>
        <w:t>К</w:t>
      </w:r>
      <w:r w:rsidRPr="00096C3F">
        <w:rPr>
          <w:rFonts w:ascii="Times New Roman" w:hAnsi="Times New Roman" w:cs="Times New Roman"/>
          <w:sz w:val="24"/>
        </w:rPr>
        <w:t>антарен</w:t>
      </w:r>
      <w:proofErr w:type="spellEnd"/>
      <w:r w:rsidRPr="00096C3F">
        <w:rPr>
          <w:rFonts w:ascii="Times New Roman" w:hAnsi="Times New Roman" w:cs="Times New Roman"/>
          <w:sz w:val="24"/>
        </w:rPr>
        <w:t>» и «</w:t>
      </w:r>
      <w:proofErr w:type="spellStart"/>
      <w:r w:rsidR="00D74070" w:rsidRPr="00096C3F">
        <w:rPr>
          <w:rFonts w:ascii="Times New Roman" w:hAnsi="Times New Roman" w:cs="Times New Roman"/>
          <w:sz w:val="24"/>
        </w:rPr>
        <w:t>Б</w:t>
      </w:r>
      <w:r w:rsidRPr="00096C3F">
        <w:rPr>
          <w:rFonts w:ascii="Times New Roman" w:hAnsi="Times New Roman" w:cs="Times New Roman"/>
          <w:sz w:val="24"/>
        </w:rPr>
        <w:t>ерберис-гомаккорд</w:t>
      </w:r>
      <w:proofErr w:type="spellEnd"/>
      <w:r w:rsidR="00D74070">
        <w:rPr>
          <w:rFonts w:ascii="Times New Roman" w:hAnsi="Times New Roman" w:cs="Times New Roman"/>
          <w:sz w:val="24"/>
        </w:rPr>
        <w:t>»</w:t>
      </w:r>
      <w:r w:rsidRPr="00096C3F">
        <w:rPr>
          <w:rFonts w:ascii="Times New Roman" w:hAnsi="Times New Roman" w:cs="Times New Roman"/>
          <w:sz w:val="24"/>
        </w:rPr>
        <w:t xml:space="preserve">. Изучены причины возникновения мочекаменной болезни, предложены методы лечения и профилактика </w:t>
      </w:r>
      <w:proofErr w:type="spellStart"/>
      <w:r w:rsidRPr="00096C3F">
        <w:rPr>
          <w:rFonts w:ascii="Times New Roman" w:hAnsi="Times New Roman" w:cs="Times New Roman"/>
          <w:sz w:val="24"/>
        </w:rPr>
        <w:t>уролитиаза</w:t>
      </w:r>
      <w:proofErr w:type="spellEnd"/>
      <w:r w:rsidRPr="00096C3F">
        <w:rPr>
          <w:rFonts w:ascii="Times New Roman" w:hAnsi="Times New Roman" w:cs="Times New Roman"/>
          <w:sz w:val="24"/>
        </w:rPr>
        <w:t xml:space="preserve"> у котов. Полученные результаты позволяют сделать вывод, что распространенность </w:t>
      </w:r>
      <w:proofErr w:type="spellStart"/>
      <w:r w:rsidRPr="00096C3F">
        <w:rPr>
          <w:rFonts w:ascii="Times New Roman" w:hAnsi="Times New Roman" w:cs="Times New Roman"/>
          <w:sz w:val="24"/>
        </w:rPr>
        <w:t>уролитиаза</w:t>
      </w:r>
      <w:proofErr w:type="spellEnd"/>
      <w:r w:rsidRPr="00096C3F">
        <w:rPr>
          <w:rFonts w:ascii="Times New Roman" w:hAnsi="Times New Roman" w:cs="Times New Roman"/>
          <w:sz w:val="24"/>
        </w:rPr>
        <w:t xml:space="preserve"> кошек зависит от многих факторов в частности - генетическая предрасположенность, гиповитаминоз, лишний вес, патологии желудочно-кишечного тракта, недостаток воды, смешанный тип кормления с использованием натуральных продуктов и готовых сухих и консервирова</w:t>
      </w:r>
      <w:r w:rsidRPr="00096C3F">
        <w:rPr>
          <w:rFonts w:ascii="Times New Roman" w:hAnsi="Times New Roman" w:cs="Times New Roman"/>
          <w:sz w:val="24"/>
        </w:rPr>
        <w:t>н</w:t>
      </w:r>
      <w:r w:rsidRPr="00096C3F">
        <w:rPr>
          <w:rFonts w:ascii="Times New Roman" w:hAnsi="Times New Roman" w:cs="Times New Roman"/>
          <w:sz w:val="24"/>
        </w:rPr>
        <w:t>ных кормов для животных, физиологически необоснованные рационы, скармливание ко</w:t>
      </w:r>
      <w:r w:rsidRPr="00096C3F">
        <w:rPr>
          <w:rFonts w:ascii="Times New Roman" w:hAnsi="Times New Roman" w:cs="Times New Roman"/>
          <w:sz w:val="24"/>
        </w:rPr>
        <w:t>р</w:t>
      </w:r>
      <w:r w:rsidRPr="00096C3F">
        <w:rPr>
          <w:rFonts w:ascii="Times New Roman" w:hAnsi="Times New Roman" w:cs="Times New Roman"/>
          <w:sz w:val="24"/>
        </w:rPr>
        <w:t>ма «вволю». Поэтому, при перекармливании животного белковой пищей появляется выс</w:t>
      </w:r>
      <w:r w:rsidRPr="00096C3F">
        <w:rPr>
          <w:rFonts w:ascii="Times New Roman" w:hAnsi="Times New Roman" w:cs="Times New Roman"/>
          <w:sz w:val="24"/>
        </w:rPr>
        <w:t>о</w:t>
      </w:r>
      <w:r w:rsidRPr="00096C3F">
        <w:rPr>
          <w:rFonts w:ascii="Times New Roman" w:hAnsi="Times New Roman" w:cs="Times New Roman"/>
          <w:sz w:val="24"/>
        </w:rPr>
        <w:t xml:space="preserve">кая вероятность создания </w:t>
      </w:r>
      <w:proofErr w:type="spellStart"/>
      <w:r w:rsidRPr="00096C3F">
        <w:rPr>
          <w:rFonts w:ascii="Times New Roman" w:hAnsi="Times New Roman" w:cs="Times New Roman"/>
          <w:sz w:val="24"/>
        </w:rPr>
        <w:t>гиперконцентраций</w:t>
      </w:r>
      <w:proofErr w:type="spellEnd"/>
      <w:r w:rsidRPr="00096C3F">
        <w:rPr>
          <w:rFonts w:ascii="Times New Roman" w:hAnsi="Times New Roman" w:cs="Times New Roman"/>
          <w:sz w:val="24"/>
        </w:rPr>
        <w:t xml:space="preserve"> мочевины и мочевой кислоты в моче, что способствует образованию песка и камней из них. В целях снижения риска возникновения и развития у кошки мочекаменной болезни рекомендуется проводить комплексное леч</w:t>
      </w:r>
      <w:r w:rsidRPr="00096C3F">
        <w:rPr>
          <w:rFonts w:ascii="Times New Roman" w:hAnsi="Times New Roman" w:cs="Times New Roman"/>
          <w:sz w:val="24"/>
        </w:rPr>
        <w:t>е</w:t>
      </w:r>
      <w:r w:rsidRPr="00096C3F">
        <w:rPr>
          <w:rFonts w:ascii="Times New Roman" w:hAnsi="Times New Roman" w:cs="Times New Roman"/>
          <w:sz w:val="24"/>
        </w:rPr>
        <w:t>ние МКБ, состоящее из диетотерапии, симптоматической и гомеопатической терапии и других вспомогательных методов, ускоряющих процесс излечения кошек. Предложенный нами метод исследования может быть использован в лечении и профилактике мочекаме</w:t>
      </w:r>
      <w:r w:rsidRPr="00096C3F">
        <w:rPr>
          <w:rFonts w:ascii="Times New Roman" w:hAnsi="Times New Roman" w:cs="Times New Roman"/>
          <w:sz w:val="24"/>
        </w:rPr>
        <w:t>н</w:t>
      </w:r>
      <w:r w:rsidRPr="00096C3F">
        <w:rPr>
          <w:rFonts w:ascii="Times New Roman" w:hAnsi="Times New Roman" w:cs="Times New Roman"/>
          <w:sz w:val="24"/>
        </w:rPr>
        <w:t xml:space="preserve">ной болезни. </w:t>
      </w:r>
    </w:p>
    <w:p w:rsidR="005062AC" w:rsidRPr="005062AC" w:rsidRDefault="005062AC" w:rsidP="005062A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484748" w:rsidRDefault="00484748" w:rsidP="0048474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84748">
        <w:rPr>
          <w:rFonts w:ascii="Times New Roman" w:hAnsi="Times New Roman" w:cs="Times New Roman"/>
          <w:b/>
          <w:sz w:val="28"/>
        </w:rPr>
        <w:t>Биохимические и гигиенические аспекты выращивания бройлеров разных возрастных групп</w:t>
      </w:r>
      <w:r w:rsidRPr="00484748">
        <w:rPr>
          <w:rFonts w:ascii="Times New Roman" w:hAnsi="Times New Roman" w:cs="Times New Roman"/>
          <w:sz w:val="28"/>
        </w:rPr>
        <w:t xml:space="preserve"> / Л. П. </w:t>
      </w:r>
      <w:proofErr w:type="spellStart"/>
      <w:r w:rsidRPr="00484748">
        <w:rPr>
          <w:rFonts w:ascii="Times New Roman" w:hAnsi="Times New Roman" w:cs="Times New Roman"/>
          <w:sz w:val="28"/>
        </w:rPr>
        <w:t>Сатюкова</w:t>
      </w:r>
      <w:proofErr w:type="spellEnd"/>
      <w:r w:rsidRPr="00484748">
        <w:rPr>
          <w:rFonts w:ascii="Times New Roman" w:hAnsi="Times New Roman" w:cs="Times New Roman"/>
          <w:sz w:val="28"/>
        </w:rPr>
        <w:t xml:space="preserve"> [и др.] // Ветеринария. </w:t>
      </w:r>
      <w:r>
        <w:rPr>
          <w:rFonts w:ascii="Times New Roman" w:hAnsi="Times New Roman" w:cs="Times New Roman"/>
          <w:sz w:val="28"/>
        </w:rPr>
        <w:t>–</w:t>
      </w:r>
      <w:r w:rsidRPr="00484748">
        <w:rPr>
          <w:rFonts w:ascii="Times New Roman" w:hAnsi="Times New Roman" w:cs="Times New Roman"/>
          <w:sz w:val="28"/>
        </w:rPr>
        <w:t xml:space="preserve"> 2017. </w:t>
      </w:r>
      <w:r>
        <w:rPr>
          <w:rFonts w:ascii="Times New Roman" w:hAnsi="Times New Roman" w:cs="Times New Roman"/>
          <w:sz w:val="28"/>
        </w:rPr>
        <w:t>–</w:t>
      </w:r>
      <w:r w:rsidRPr="00484748">
        <w:rPr>
          <w:rFonts w:ascii="Times New Roman" w:hAnsi="Times New Roman" w:cs="Times New Roman"/>
          <w:sz w:val="28"/>
        </w:rPr>
        <w:t xml:space="preserve"> № 4. </w:t>
      </w:r>
      <w:r>
        <w:rPr>
          <w:rFonts w:ascii="Times New Roman" w:hAnsi="Times New Roman" w:cs="Times New Roman"/>
          <w:sz w:val="28"/>
        </w:rPr>
        <w:t>–</w:t>
      </w:r>
      <w:r w:rsidRPr="00484748">
        <w:rPr>
          <w:rFonts w:ascii="Times New Roman" w:hAnsi="Times New Roman" w:cs="Times New Roman"/>
          <w:sz w:val="28"/>
        </w:rPr>
        <w:t xml:space="preserve"> С. 56-59.</w:t>
      </w:r>
    </w:p>
    <w:p w:rsidR="00484748" w:rsidRDefault="00484748" w:rsidP="0048474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84748">
        <w:rPr>
          <w:rFonts w:ascii="Times New Roman" w:hAnsi="Times New Roman" w:cs="Times New Roman"/>
          <w:sz w:val="24"/>
        </w:rPr>
        <w:t>Представлен мониторинг биохимических показателей цыплят-бройлеров разных возрастных групп, отражающий состояние их здоровья и санитарно-гигиеническое благ</w:t>
      </w:r>
      <w:r w:rsidRPr="00484748">
        <w:rPr>
          <w:rFonts w:ascii="Times New Roman" w:hAnsi="Times New Roman" w:cs="Times New Roman"/>
          <w:sz w:val="24"/>
        </w:rPr>
        <w:t>о</w:t>
      </w:r>
      <w:r w:rsidRPr="00484748">
        <w:rPr>
          <w:rFonts w:ascii="Times New Roman" w:hAnsi="Times New Roman" w:cs="Times New Roman"/>
          <w:sz w:val="24"/>
        </w:rPr>
        <w:t>получие.</w:t>
      </w:r>
    </w:p>
    <w:p w:rsidR="00484748" w:rsidRPr="00484748" w:rsidRDefault="00484748" w:rsidP="00484748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95B77" w:rsidRDefault="00937670" w:rsidP="00595B7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062AC">
        <w:rPr>
          <w:rFonts w:ascii="Times New Roman" w:hAnsi="Times New Roman" w:cs="Times New Roman"/>
          <w:b/>
          <w:sz w:val="28"/>
        </w:rPr>
        <w:t>В</w:t>
      </w:r>
      <w:r w:rsidR="005062AC" w:rsidRPr="005062AC">
        <w:rPr>
          <w:rFonts w:ascii="Times New Roman" w:hAnsi="Times New Roman" w:cs="Times New Roman"/>
          <w:b/>
          <w:sz w:val="28"/>
        </w:rPr>
        <w:t>идовая и количественная характеристика грибов аспергилл сл</w:t>
      </w:r>
      <w:r w:rsidR="005062AC" w:rsidRPr="005062AC">
        <w:rPr>
          <w:rFonts w:ascii="Times New Roman" w:hAnsi="Times New Roman" w:cs="Times New Roman"/>
          <w:b/>
          <w:sz w:val="28"/>
        </w:rPr>
        <w:t>и</w:t>
      </w:r>
      <w:r w:rsidR="005062AC" w:rsidRPr="005062AC">
        <w:rPr>
          <w:rFonts w:ascii="Times New Roman" w:hAnsi="Times New Roman" w:cs="Times New Roman"/>
          <w:b/>
          <w:sz w:val="28"/>
        </w:rPr>
        <w:t>зистых верхних дыхательных путей при хронических респираторных з</w:t>
      </w:r>
      <w:r w:rsidR="005062AC" w:rsidRPr="005062AC">
        <w:rPr>
          <w:rFonts w:ascii="Times New Roman" w:hAnsi="Times New Roman" w:cs="Times New Roman"/>
          <w:b/>
          <w:sz w:val="28"/>
        </w:rPr>
        <w:t>а</w:t>
      </w:r>
      <w:r w:rsidR="005062AC" w:rsidRPr="005062AC">
        <w:rPr>
          <w:rFonts w:ascii="Times New Roman" w:hAnsi="Times New Roman" w:cs="Times New Roman"/>
          <w:b/>
          <w:sz w:val="28"/>
        </w:rPr>
        <w:t>болеваниях у лошадей</w:t>
      </w:r>
      <w:r w:rsidRPr="005062AC">
        <w:rPr>
          <w:rFonts w:ascii="Times New Roman" w:hAnsi="Times New Roman" w:cs="Times New Roman"/>
          <w:sz w:val="28"/>
        </w:rPr>
        <w:t xml:space="preserve"> /</w:t>
      </w:r>
      <w:r w:rsidR="005062AC" w:rsidRPr="005062AC">
        <w:rPr>
          <w:rFonts w:ascii="Times New Roman" w:hAnsi="Times New Roman" w:cs="Times New Roman"/>
          <w:sz w:val="28"/>
        </w:rPr>
        <w:t xml:space="preserve"> Г.</w:t>
      </w:r>
      <w:r w:rsidR="005062AC">
        <w:rPr>
          <w:rFonts w:ascii="Times New Roman" w:hAnsi="Times New Roman" w:cs="Times New Roman"/>
          <w:sz w:val="28"/>
        </w:rPr>
        <w:t xml:space="preserve"> </w:t>
      </w:r>
      <w:r w:rsidR="005062AC" w:rsidRPr="005062AC">
        <w:rPr>
          <w:rFonts w:ascii="Times New Roman" w:hAnsi="Times New Roman" w:cs="Times New Roman"/>
          <w:sz w:val="28"/>
        </w:rPr>
        <w:t>Ф.</w:t>
      </w:r>
      <w:r w:rsidRPr="005062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62AC">
        <w:rPr>
          <w:rFonts w:ascii="Times New Roman" w:hAnsi="Times New Roman" w:cs="Times New Roman"/>
          <w:sz w:val="28"/>
        </w:rPr>
        <w:t>Бовкун</w:t>
      </w:r>
      <w:proofErr w:type="spellEnd"/>
      <w:r w:rsidR="005062AC">
        <w:rPr>
          <w:rFonts w:ascii="Times New Roman" w:hAnsi="Times New Roman" w:cs="Times New Roman"/>
          <w:sz w:val="28"/>
        </w:rPr>
        <w:t xml:space="preserve"> </w:t>
      </w:r>
      <w:r w:rsidR="005062AC" w:rsidRPr="005062AC">
        <w:rPr>
          <w:rFonts w:ascii="Times New Roman" w:hAnsi="Times New Roman" w:cs="Times New Roman"/>
          <w:sz w:val="28"/>
        </w:rPr>
        <w:t>[</w:t>
      </w:r>
      <w:r w:rsidR="005062AC">
        <w:rPr>
          <w:rFonts w:ascii="Times New Roman" w:hAnsi="Times New Roman" w:cs="Times New Roman"/>
          <w:sz w:val="28"/>
        </w:rPr>
        <w:t>и др.</w:t>
      </w:r>
      <w:r w:rsidR="005062AC" w:rsidRPr="005062AC">
        <w:rPr>
          <w:rFonts w:ascii="Times New Roman" w:hAnsi="Times New Roman" w:cs="Times New Roman"/>
          <w:sz w:val="28"/>
        </w:rPr>
        <w:t>]</w:t>
      </w:r>
      <w:r w:rsidRPr="005062AC">
        <w:rPr>
          <w:rFonts w:ascii="Times New Roman" w:hAnsi="Times New Roman" w:cs="Times New Roman"/>
          <w:sz w:val="28"/>
        </w:rPr>
        <w:t xml:space="preserve"> </w:t>
      </w:r>
      <w:r w:rsidR="005062AC">
        <w:rPr>
          <w:rFonts w:ascii="Times New Roman" w:hAnsi="Times New Roman" w:cs="Times New Roman"/>
          <w:sz w:val="28"/>
        </w:rPr>
        <w:t>//</w:t>
      </w:r>
      <w:r w:rsidRPr="005062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62AC">
        <w:rPr>
          <w:rFonts w:ascii="Times New Roman" w:hAnsi="Times New Roman" w:cs="Times New Roman"/>
          <w:sz w:val="28"/>
        </w:rPr>
        <w:t>В</w:t>
      </w:r>
      <w:r w:rsidR="005062AC" w:rsidRPr="005062AC">
        <w:rPr>
          <w:rFonts w:ascii="Times New Roman" w:hAnsi="Times New Roman" w:cs="Times New Roman"/>
          <w:sz w:val="28"/>
        </w:rPr>
        <w:t>естн</w:t>
      </w:r>
      <w:proofErr w:type="spellEnd"/>
      <w:r w:rsidR="005062AC" w:rsidRPr="005062AC">
        <w:rPr>
          <w:rFonts w:ascii="Times New Roman" w:hAnsi="Times New Roman" w:cs="Times New Roman"/>
          <w:sz w:val="28"/>
        </w:rPr>
        <w:t>.</w:t>
      </w:r>
      <w:r w:rsidRPr="005062AC">
        <w:rPr>
          <w:rFonts w:ascii="Times New Roman" w:hAnsi="Times New Roman" w:cs="Times New Roman"/>
          <w:sz w:val="28"/>
        </w:rPr>
        <w:t xml:space="preserve"> Б</w:t>
      </w:r>
      <w:r w:rsidR="005062AC" w:rsidRPr="005062AC">
        <w:rPr>
          <w:rFonts w:ascii="Times New Roman" w:hAnsi="Times New Roman" w:cs="Times New Roman"/>
          <w:sz w:val="28"/>
        </w:rPr>
        <w:t>рянской гос. с.-х. акад</w:t>
      </w:r>
      <w:r w:rsidRPr="005062AC">
        <w:rPr>
          <w:rFonts w:ascii="Times New Roman" w:hAnsi="Times New Roman" w:cs="Times New Roman"/>
          <w:sz w:val="28"/>
        </w:rPr>
        <w:t>. – 2017. – № 2. – С. 65-69.</w:t>
      </w:r>
    </w:p>
    <w:p w:rsidR="00946C0E" w:rsidRDefault="00937670" w:rsidP="00595B77">
      <w:pPr>
        <w:pStyle w:val="a3"/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670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Установлена этиологическая значимость грибов аспергилл, устойчивых к </w:t>
      </w:r>
      <w:proofErr w:type="spellStart"/>
      <w:r w:rsidRPr="00937670">
        <w:rPr>
          <w:rFonts w:ascii="Times New Roman" w:eastAsia="Times New Roman" w:hAnsi="Times New Roman"/>
          <w:sz w:val="24"/>
          <w:szCs w:val="24"/>
          <w:lang w:eastAsia="ru-RU"/>
        </w:rPr>
        <w:t>фунг</w:t>
      </w:r>
      <w:r w:rsidRPr="0093767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376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цидным</w:t>
      </w:r>
      <w:proofErr w:type="spellEnd"/>
      <w:r w:rsidRPr="0093767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 при хронических респираторных заболеваниях у лошадей, протека</w:t>
      </w:r>
      <w:r w:rsidRPr="0093767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37670">
        <w:rPr>
          <w:rFonts w:ascii="Times New Roman" w:eastAsia="Times New Roman" w:hAnsi="Times New Roman"/>
          <w:sz w:val="24"/>
          <w:szCs w:val="24"/>
          <w:lang w:eastAsia="ru-RU"/>
        </w:rPr>
        <w:t>щих с поражением трахеи, бронхов, легких.</w:t>
      </w:r>
    </w:p>
    <w:p w:rsidR="009A7081" w:rsidRPr="009A7081" w:rsidRDefault="009A7081" w:rsidP="00946C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C0E" w:rsidRDefault="00946C0E" w:rsidP="00946C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2E07">
        <w:rPr>
          <w:rFonts w:ascii="Times New Roman" w:hAnsi="Times New Roman" w:cs="Times New Roman"/>
          <w:b/>
          <w:sz w:val="28"/>
          <w:szCs w:val="24"/>
        </w:rPr>
        <w:t>Врожденные и приобретенные иммунодефициты</w:t>
      </w:r>
      <w:r w:rsidRPr="00072E07">
        <w:rPr>
          <w:rFonts w:ascii="Times New Roman" w:hAnsi="Times New Roman" w:cs="Times New Roman"/>
          <w:sz w:val="28"/>
          <w:szCs w:val="24"/>
        </w:rPr>
        <w:t xml:space="preserve"> / Ю. Н. Федоров [и др.]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№ 4.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С. 3-11.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46C0E" w:rsidRDefault="00946C0E" w:rsidP="00946C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обзоре представлена классификация, клиническая, иммунологическая и иммун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генетическая характеристика врожденных и приобретенных иммунодефицитов собак, принципы и алгоритмы их диагностики и коррекции.</w:t>
      </w:r>
    </w:p>
    <w:p w:rsidR="00946C0E" w:rsidRDefault="00946C0E" w:rsidP="00946C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A7D" w:rsidRDefault="00CE5A7D" w:rsidP="00CE5A7D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062AC">
        <w:rPr>
          <w:rFonts w:ascii="Times New Roman" w:hAnsi="Times New Roman" w:cs="Times New Roman"/>
          <w:b/>
          <w:sz w:val="28"/>
        </w:rPr>
        <w:t>Дерезина</w:t>
      </w:r>
      <w:proofErr w:type="spellEnd"/>
      <w:r w:rsidRPr="005062AC">
        <w:rPr>
          <w:rFonts w:ascii="Times New Roman" w:hAnsi="Times New Roman" w:cs="Times New Roman"/>
          <w:b/>
          <w:sz w:val="28"/>
        </w:rPr>
        <w:t>, Т. Н.</w:t>
      </w:r>
      <w:r>
        <w:rPr>
          <w:rFonts w:ascii="Times New Roman" w:hAnsi="Times New Roman" w:cs="Times New Roman"/>
          <w:sz w:val="28"/>
        </w:rPr>
        <w:t xml:space="preserve"> </w:t>
      </w:r>
      <w:r w:rsidRPr="00B56524">
        <w:rPr>
          <w:rFonts w:ascii="Times New Roman" w:hAnsi="Times New Roman" w:cs="Times New Roman"/>
          <w:sz w:val="28"/>
        </w:rPr>
        <w:t xml:space="preserve">Комплексная </w:t>
      </w:r>
      <w:proofErr w:type="spellStart"/>
      <w:r w:rsidRPr="00B56524">
        <w:rPr>
          <w:rFonts w:ascii="Times New Roman" w:hAnsi="Times New Roman" w:cs="Times New Roman"/>
          <w:sz w:val="28"/>
        </w:rPr>
        <w:t>фармакокоррекция</w:t>
      </w:r>
      <w:proofErr w:type="spellEnd"/>
      <w:r w:rsidRPr="00B56524">
        <w:rPr>
          <w:rFonts w:ascii="Times New Roman" w:hAnsi="Times New Roman" w:cs="Times New Roman"/>
          <w:sz w:val="28"/>
        </w:rPr>
        <w:t xml:space="preserve"> язвенных поражений желудка у свиней в условиях ООО «РС Развильное» </w:t>
      </w:r>
      <w:proofErr w:type="spellStart"/>
      <w:r w:rsidRPr="00B56524">
        <w:rPr>
          <w:rFonts w:ascii="Times New Roman" w:hAnsi="Times New Roman" w:cs="Times New Roman"/>
          <w:sz w:val="28"/>
        </w:rPr>
        <w:t>песчанокопского</w:t>
      </w:r>
      <w:proofErr w:type="spellEnd"/>
      <w:r w:rsidRPr="00B56524">
        <w:rPr>
          <w:rFonts w:ascii="Times New Roman" w:hAnsi="Times New Roman" w:cs="Times New Roman"/>
          <w:sz w:val="28"/>
        </w:rPr>
        <w:t xml:space="preserve"> района Ростовской области / Т.</w:t>
      </w:r>
      <w:r>
        <w:rPr>
          <w:rFonts w:ascii="Times New Roman" w:hAnsi="Times New Roman" w:cs="Times New Roman"/>
          <w:sz w:val="28"/>
        </w:rPr>
        <w:t xml:space="preserve"> </w:t>
      </w:r>
      <w:r w:rsidRPr="00B5652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6524">
        <w:rPr>
          <w:rFonts w:ascii="Times New Roman" w:hAnsi="Times New Roman" w:cs="Times New Roman"/>
          <w:sz w:val="28"/>
        </w:rPr>
        <w:t>Дерезина</w:t>
      </w:r>
      <w:proofErr w:type="spellEnd"/>
      <w:r w:rsidRPr="00B56524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B56524">
        <w:rPr>
          <w:rFonts w:ascii="Times New Roman" w:hAnsi="Times New Roman" w:cs="Times New Roman"/>
          <w:sz w:val="28"/>
        </w:rPr>
        <w:t xml:space="preserve">М. Ушакова // </w:t>
      </w:r>
      <w:proofErr w:type="spellStart"/>
      <w:r w:rsidRPr="00B56524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B56524">
        <w:rPr>
          <w:rFonts w:ascii="Times New Roman" w:hAnsi="Times New Roman" w:cs="Times New Roman"/>
          <w:sz w:val="28"/>
        </w:rPr>
        <w:t xml:space="preserve"> Донского гос. </w:t>
      </w:r>
      <w:proofErr w:type="spellStart"/>
      <w:r w:rsidRPr="00B56524">
        <w:rPr>
          <w:rFonts w:ascii="Times New Roman" w:hAnsi="Times New Roman" w:cs="Times New Roman"/>
          <w:sz w:val="28"/>
        </w:rPr>
        <w:t>аграр</w:t>
      </w:r>
      <w:proofErr w:type="spellEnd"/>
      <w:r w:rsidRPr="00B56524">
        <w:rPr>
          <w:rFonts w:ascii="Times New Roman" w:hAnsi="Times New Roman" w:cs="Times New Roman"/>
          <w:sz w:val="28"/>
        </w:rPr>
        <w:t>. ун-та. – 2016. – № 4-1(22). – С. 16-22.</w:t>
      </w:r>
    </w:p>
    <w:p w:rsidR="00CE5A7D" w:rsidRDefault="00CE5A7D" w:rsidP="00CE5A7D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статье рассмотрены вопросы комплексной диагностики и </w:t>
      </w:r>
      <w:proofErr w:type="spellStart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фармакокоррекции</w:t>
      </w:r>
      <w:proofErr w:type="spellEnd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 xml:space="preserve"> я</w:t>
      </w:r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венной болезни у свиней. Осуществлены клинические, гематологические, патологоанат</w:t>
      </w:r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 xml:space="preserve">мические и копрологические исследования животных опытной и контрольной групп. Предложена комплексная схема </w:t>
      </w:r>
      <w:proofErr w:type="spellStart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фармакокоррекции</w:t>
      </w:r>
      <w:proofErr w:type="spellEnd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ульцерозных</w:t>
      </w:r>
      <w:proofErr w:type="spellEnd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 xml:space="preserve"> поражений слизистой оболочки желудка у свиней с использованием </w:t>
      </w:r>
      <w:proofErr w:type="spellStart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омепразола</w:t>
      </w:r>
      <w:proofErr w:type="spellEnd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викалина</w:t>
      </w:r>
      <w:proofErr w:type="spellEnd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, амоксициллина, ме</w:t>
      </w:r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 xml:space="preserve">ронида-50 и </w:t>
      </w:r>
      <w:proofErr w:type="spellStart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гемобаланса</w:t>
      </w:r>
      <w:proofErr w:type="spellEnd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дней. В результате проведенных исследований у животных опытной группы после курса комплексной </w:t>
      </w:r>
      <w:proofErr w:type="spellStart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>фармакокоррекции</w:t>
      </w:r>
      <w:proofErr w:type="spellEnd"/>
      <w:r w:rsidRPr="00A54DC5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отмечалось улучшение клинического статуса. </w:t>
      </w:r>
    </w:p>
    <w:p w:rsidR="00CE5A7D" w:rsidRDefault="00CE5A7D" w:rsidP="00CE5A7D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340" w:rsidRDefault="005062AC" w:rsidP="0099334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062AC">
        <w:rPr>
          <w:rFonts w:ascii="Times New Roman" w:hAnsi="Times New Roman" w:cs="Times New Roman"/>
          <w:b/>
          <w:sz w:val="28"/>
        </w:rPr>
        <w:t>Дерезина</w:t>
      </w:r>
      <w:proofErr w:type="spellEnd"/>
      <w:r w:rsidRPr="005062AC">
        <w:rPr>
          <w:rFonts w:ascii="Times New Roman" w:hAnsi="Times New Roman" w:cs="Times New Roman"/>
          <w:b/>
          <w:sz w:val="28"/>
        </w:rPr>
        <w:t>, Т. 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4B30" w:rsidRPr="005062AC">
        <w:rPr>
          <w:rFonts w:ascii="Times New Roman" w:hAnsi="Times New Roman" w:cs="Times New Roman"/>
          <w:sz w:val="28"/>
        </w:rPr>
        <w:t>Этиопатогенетические</w:t>
      </w:r>
      <w:proofErr w:type="spellEnd"/>
      <w:r w:rsidR="00F04B30" w:rsidRPr="005062AC">
        <w:rPr>
          <w:rFonts w:ascii="Times New Roman" w:hAnsi="Times New Roman" w:cs="Times New Roman"/>
          <w:sz w:val="28"/>
        </w:rPr>
        <w:t xml:space="preserve"> аспекты язвенной болезни ж</w:t>
      </w:r>
      <w:r w:rsidR="00F04B30" w:rsidRPr="005062AC">
        <w:rPr>
          <w:rFonts w:ascii="Times New Roman" w:hAnsi="Times New Roman" w:cs="Times New Roman"/>
          <w:sz w:val="28"/>
        </w:rPr>
        <w:t>е</w:t>
      </w:r>
      <w:r w:rsidR="00F04B30" w:rsidRPr="005062AC">
        <w:rPr>
          <w:rFonts w:ascii="Times New Roman" w:hAnsi="Times New Roman" w:cs="Times New Roman"/>
          <w:sz w:val="28"/>
        </w:rPr>
        <w:t xml:space="preserve">лудка у свиней в условиях </w:t>
      </w:r>
      <w:r w:rsidRPr="005062AC">
        <w:rPr>
          <w:rFonts w:ascii="Times New Roman" w:hAnsi="Times New Roman" w:cs="Times New Roman"/>
          <w:sz w:val="28"/>
        </w:rPr>
        <w:t>ООО «РС Р</w:t>
      </w:r>
      <w:r w:rsidR="00F04B30" w:rsidRPr="005062AC">
        <w:rPr>
          <w:rFonts w:ascii="Times New Roman" w:hAnsi="Times New Roman" w:cs="Times New Roman"/>
          <w:sz w:val="28"/>
        </w:rPr>
        <w:t xml:space="preserve">азвильное» </w:t>
      </w:r>
      <w:r w:rsidRPr="005062AC">
        <w:rPr>
          <w:rFonts w:ascii="Times New Roman" w:hAnsi="Times New Roman" w:cs="Times New Roman"/>
          <w:sz w:val="28"/>
        </w:rPr>
        <w:t>П</w:t>
      </w:r>
      <w:r w:rsidR="00F04B30" w:rsidRPr="005062AC">
        <w:rPr>
          <w:rFonts w:ascii="Times New Roman" w:hAnsi="Times New Roman" w:cs="Times New Roman"/>
          <w:sz w:val="28"/>
        </w:rPr>
        <w:t xml:space="preserve">есчанокопского района Ростовской области / </w:t>
      </w:r>
      <w:r w:rsidRPr="005062AC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5062AC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4B30" w:rsidRPr="005062AC">
        <w:rPr>
          <w:rFonts w:ascii="Times New Roman" w:hAnsi="Times New Roman" w:cs="Times New Roman"/>
          <w:sz w:val="28"/>
        </w:rPr>
        <w:t>Дерезина</w:t>
      </w:r>
      <w:proofErr w:type="spellEnd"/>
      <w:r w:rsidR="00F04B30" w:rsidRPr="005062AC">
        <w:rPr>
          <w:rFonts w:ascii="Times New Roman" w:hAnsi="Times New Roman" w:cs="Times New Roman"/>
          <w:sz w:val="28"/>
        </w:rPr>
        <w:t xml:space="preserve">, </w:t>
      </w:r>
      <w:r w:rsidRPr="005062AC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5062AC">
        <w:rPr>
          <w:rFonts w:ascii="Times New Roman" w:hAnsi="Times New Roman" w:cs="Times New Roman"/>
          <w:sz w:val="28"/>
        </w:rPr>
        <w:t xml:space="preserve">М. </w:t>
      </w:r>
      <w:r w:rsidR="00F04B30" w:rsidRPr="005062AC">
        <w:rPr>
          <w:rFonts w:ascii="Times New Roman" w:hAnsi="Times New Roman" w:cs="Times New Roman"/>
          <w:sz w:val="28"/>
        </w:rPr>
        <w:t xml:space="preserve">Ушакова // </w:t>
      </w:r>
      <w:proofErr w:type="spellStart"/>
      <w:r w:rsidR="00F04B30" w:rsidRPr="005062AC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F04B30" w:rsidRPr="005062AC">
        <w:rPr>
          <w:rFonts w:ascii="Times New Roman" w:hAnsi="Times New Roman" w:cs="Times New Roman"/>
          <w:sz w:val="28"/>
        </w:rPr>
        <w:t xml:space="preserve"> Донского гос. </w:t>
      </w:r>
      <w:proofErr w:type="spellStart"/>
      <w:r w:rsidR="00F04B30" w:rsidRPr="005062AC">
        <w:rPr>
          <w:rFonts w:ascii="Times New Roman" w:hAnsi="Times New Roman" w:cs="Times New Roman"/>
          <w:sz w:val="28"/>
        </w:rPr>
        <w:t>аграр</w:t>
      </w:r>
      <w:proofErr w:type="spellEnd"/>
      <w:r w:rsidR="00F04B30" w:rsidRPr="005062AC">
        <w:rPr>
          <w:rFonts w:ascii="Times New Roman" w:hAnsi="Times New Roman" w:cs="Times New Roman"/>
          <w:sz w:val="28"/>
        </w:rPr>
        <w:t>. ун-та. – 2016. – № 4-1(22). – С. 11-16.</w:t>
      </w:r>
    </w:p>
    <w:p w:rsidR="00F04B30" w:rsidRDefault="00475F33" w:rsidP="00993340">
      <w:pPr>
        <w:pStyle w:val="a3"/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F04B30" w:rsidRPr="00F04B30">
        <w:rPr>
          <w:rFonts w:ascii="Times New Roman" w:eastAsia="Times New Roman" w:hAnsi="Times New Roman"/>
          <w:sz w:val="24"/>
          <w:szCs w:val="24"/>
          <w:lang w:eastAsia="ru-RU"/>
        </w:rPr>
        <w:t xml:space="preserve">ассмотрены вопросы </w:t>
      </w:r>
      <w:proofErr w:type="spellStart"/>
      <w:r w:rsidR="00F04B30" w:rsidRPr="00F04B30">
        <w:rPr>
          <w:rFonts w:ascii="Times New Roman" w:eastAsia="Times New Roman" w:hAnsi="Times New Roman"/>
          <w:sz w:val="24"/>
          <w:szCs w:val="24"/>
          <w:lang w:eastAsia="ru-RU"/>
        </w:rPr>
        <w:t>этиопатогенеза</w:t>
      </w:r>
      <w:proofErr w:type="spellEnd"/>
      <w:r w:rsidR="00F04B30" w:rsidRPr="00F04B30">
        <w:rPr>
          <w:rFonts w:ascii="Times New Roman" w:eastAsia="Times New Roman" w:hAnsi="Times New Roman"/>
          <w:sz w:val="24"/>
          <w:szCs w:val="24"/>
          <w:lang w:eastAsia="ru-RU"/>
        </w:rPr>
        <w:t xml:space="preserve"> язвенной болезни желудка у свиней в усл</w:t>
      </w:r>
      <w:r w:rsidR="00F04B30" w:rsidRPr="00F04B3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04B30" w:rsidRPr="00F04B30">
        <w:rPr>
          <w:rFonts w:ascii="Times New Roman" w:eastAsia="Times New Roman" w:hAnsi="Times New Roman"/>
          <w:sz w:val="24"/>
          <w:szCs w:val="24"/>
          <w:lang w:eastAsia="ru-RU"/>
        </w:rPr>
        <w:t>виях промышленного содержания. Осуществлены исследования физических свойств ко</w:t>
      </w:r>
      <w:r w:rsidR="00F04B30" w:rsidRPr="00F04B3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F04B30" w:rsidRPr="00F04B30">
        <w:rPr>
          <w:rFonts w:ascii="Times New Roman" w:eastAsia="Times New Roman" w:hAnsi="Times New Roman"/>
          <w:sz w:val="24"/>
          <w:szCs w:val="24"/>
          <w:lang w:eastAsia="ru-RU"/>
        </w:rPr>
        <w:t>ма, приведены данные статистического анализа распространенности данной патологии у свиней в ООО «РС Развильное» Песчанокопского района Ростовской области, клинич</w:t>
      </w:r>
      <w:r w:rsidR="00F04B30" w:rsidRPr="00F04B3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04B30" w:rsidRPr="00F04B30">
        <w:rPr>
          <w:rFonts w:ascii="Times New Roman" w:eastAsia="Times New Roman" w:hAnsi="Times New Roman"/>
          <w:sz w:val="24"/>
          <w:szCs w:val="24"/>
          <w:lang w:eastAsia="ru-RU"/>
        </w:rPr>
        <w:t>ского статуса больных животных, а так же гематологические и копрологические исслед</w:t>
      </w:r>
      <w:r w:rsidR="00F04B30" w:rsidRPr="00F04B3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F04B30" w:rsidRPr="00F04B30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вания. </w:t>
      </w:r>
    </w:p>
    <w:p w:rsidR="00B56524" w:rsidRPr="00F04B30" w:rsidRDefault="00B56524" w:rsidP="005062AC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0E" w:rsidRPr="00072E07" w:rsidRDefault="00946C0E" w:rsidP="00946C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2E07">
        <w:rPr>
          <w:rFonts w:ascii="Times New Roman" w:hAnsi="Times New Roman" w:cs="Times New Roman"/>
          <w:b/>
          <w:sz w:val="28"/>
          <w:szCs w:val="24"/>
        </w:rPr>
        <w:t>Енгашев</w:t>
      </w:r>
      <w:proofErr w:type="spellEnd"/>
      <w:r w:rsidRPr="00072E07">
        <w:rPr>
          <w:rFonts w:ascii="Times New Roman" w:hAnsi="Times New Roman" w:cs="Times New Roman"/>
          <w:b/>
          <w:sz w:val="28"/>
          <w:szCs w:val="24"/>
        </w:rPr>
        <w:t>, С.</w:t>
      </w:r>
      <w:r w:rsidRPr="00072E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2E07">
        <w:rPr>
          <w:rFonts w:ascii="Times New Roman" w:hAnsi="Times New Roman" w:cs="Times New Roman"/>
          <w:sz w:val="28"/>
          <w:szCs w:val="24"/>
        </w:rPr>
        <w:t>Нодулярный</w:t>
      </w:r>
      <w:proofErr w:type="spellEnd"/>
      <w:r w:rsidRPr="00072E07">
        <w:rPr>
          <w:rFonts w:ascii="Times New Roman" w:hAnsi="Times New Roman" w:cs="Times New Roman"/>
          <w:sz w:val="28"/>
          <w:szCs w:val="24"/>
        </w:rPr>
        <w:t xml:space="preserve"> дерматит крупного рогатого скота / С. </w:t>
      </w:r>
      <w:proofErr w:type="spellStart"/>
      <w:r w:rsidRPr="00072E07">
        <w:rPr>
          <w:rFonts w:ascii="Times New Roman" w:hAnsi="Times New Roman" w:cs="Times New Roman"/>
          <w:sz w:val="28"/>
          <w:szCs w:val="24"/>
        </w:rPr>
        <w:t>Енг</w:t>
      </w:r>
      <w:r w:rsidRPr="00072E07">
        <w:rPr>
          <w:rFonts w:ascii="Times New Roman" w:hAnsi="Times New Roman" w:cs="Times New Roman"/>
          <w:sz w:val="28"/>
          <w:szCs w:val="24"/>
        </w:rPr>
        <w:t>а</w:t>
      </w:r>
      <w:r w:rsidRPr="00072E07">
        <w:rPr>
          <w:rFonts w:ascii="Times New Roman" w:hAnsi="Times New Roman" w:cs="Times New Roman"/>
          <w:sz w:val="28"/>
          <w:szCs w:val="24"/>
        </w:rPr>
        <w:t>шев</w:t>
      </w:r>
      <w:proofErr w:type="spellEnd"/>
      <w:r w:rsidRPr="00072E07">
        <w:rPr>
          <w:rFonts w:ascii="Times New Roman" w:hAnsi="Times New Roman" w:cs="Times New Roman"/>
          <w:sz w:val="28"/>
          <w:szCs w:val="24"/>
        </w:rPr>
        <w:t xml:space="preserve">, Д. Смирнов, М. Алиев // Животноводство России.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С. 26-27.</w:t>
      </w:r>
    </w:p>
    <w:p w:rsidR="00946C0E" w:rsidRDefault="00946C0E" w:rsidP="00946C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Российской Федерации с сентября 2015 г. регистрируют новое для страны заб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левание -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нодулярный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дерматит крупного рогатого скота (НД КРС). НД КРС -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высококо</w:t>
      </w:r>
      <w:r w:rsidRPr="003C4225">
        <w:rPr>
          <w:rFonts w:ascii="Times New Roman" w:hAnsi="Times New Roman" w:cs="Times New Roman"/>
          <w:sz w:val="24"/>
          <w:szCs w:val="24"/>
        </w:rPr>
        <w:t>н</w:t>
      </w:r>
      <w:r w:rsidRPr="003C4225">
        <w:rPr>
          <w:rFonts w:ascii="Times New Roman" w:hAnsi="Times New Roman" w:cs="Times New Roman"/>
          <w:sz w:val="24"/>
          <w:szCs w:val="24"/>
        </w:rPr>
        <w:t>тагиозная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эмерджентная вирусная болезнь КРС. Она проявляется персистентной лихора</w:t>
      </w:r>
      <w:r w:rsidRPr="003C4225">
        <w:rPr>
          <w:rFonts w:ascii="Times New Roman" w:hAnsi="Times New Roman" w:cs="Times New Roman"/>
          <w:sz w:val="24"/>
          <w:szCs w:val="24"/>
        </w:rPr>
        <w:t>д</w:t>
      </w:r>
      <w:r w:rsidRPr="003C4225">
        <w:rPr>
          <w:rFonts w:ascii="Times New Roman" w:hAnsi="Times New Roman" w:cs="Times New Roman"/>
          <w:sz w:val="24"/>
          <w:szCs w:val="24"/>
        </w:rPr>
        <w:t>кой, потерей живой массы и продуктивности, поражением лимфоидной системы, отеком подкожной клетчатки и внутренних органов, образованием узелков (бугорков) в подко</w:t>
      </w:r>
      <w:r w:rsidRPr="003C4225">
        <w:rPr>
          <w:rFonts w:ascii="Times New Roman" w:hAnsi="Times New Roman" w:cs="Times New Roman"/>
          <w:sz w:val="24"/>
          <w:szCs w:val="24"/>
        </w:rPr>
        <w:t>ж</w:t>
      </w:r>
      <w:r w:rsidRPr="003C4225">
        <w:rPr>
          <w:rFonts w:ascii="Times New Roman" w:hAnsi="Times New Roman" w:cs="Times New Roman"/>
          <w:sz w:val="24"/>
          <w:szCs w:val="24"/>
        </w:rPr>
        <w:t>ной клетчатке внутренних органах, поражением глаз и слизистых оболочек органов дых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ния и пищеварения.</w:t>
      </w:r>
    </w:p>
    <w:p w:rsidR="00946C0E" w:rsidRDefault="00946C0E" w:rsidP="00946C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B0D" w:rsidRDefault="00D938B6" w:rsidP="00ED5B0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938B6">
        <w:rPr>
          <w:rFonts w:ascii="Times New Roman" w:hAnsi="Times New Roman" w:cs="Times New Roman"/>
          <w:b/>
          <w:sz w:val="28"/>
        </w:rPr>
        <w:t>Ермашкевич</w:t>
      </w:r>
      <w:proofErr w:type="spellEnd"/>
      <w:r w:rsidRPr="00D938B6">
        <w:rPr>
          <w:rFonts w:ascii="Times New Roman" w:hAnsi="Times New Roman" w:cs="Times New Roman"/>
          <w:b/>
          <w:sz w:val="28"/>
        </w:rPr>
        <w:t>, Е. И.</w:t>
      </w:r>
      <w:r w:rsidRPr="00D938B6">
        <w:rPr>
          <w:rFonts w:ascii="Times New Roman" w:hAnsi="Times New Roman" w:cs="Times New Roman"/>
          <w:sz w:val="28"/>
        </w:rPr>
        <w:t xml:space="preserve"> Оценка эффективности </w:t>
      </w:r>
      <w:proofErr w:type="spellStart"/>
      <w:r w:rsidRPr="00D938B6">
        <w:rPr>
          <w:rFonts w:ascii="Times New Roman" w:hAnsi="Times New Roman" w:cs="Times New Roman"/>
          <w:sz w:val="28"/>
        </w:rPr>
        <w:t>фитокомпозиций</w:t>
      </w:r>
      <w:proofErr w:type="spellEnd"/>
      <w:r w:rsidRPr="00D938B6">
        <w:rPr>
          <w:rFonts w:ascii="Times New Roman" w:hAnsi="Times New Roman" w:cs="Times New Roman"/>
          <w:sz w:val="28"/>
        </w:rPr>
        <w:t xml:space="preserve"> при бе</w:t>
      </w:r>
      <w:r w:rsidRPr="00D938B6">
        <w:rPr>
          <w:rFonts w:ascii="Times New Roman" w:hAnsi="Times New Roman" w:cs="Times New Roman"/>
          <w:sz w:val="28"/>
        </w:rPr>
        <w:t>л</w:t>
      </w:r>
      <w:r w:rsidRPr="00D938B6">
        <w:rPr>
          <w:rFonts w:ascii="Times New Roman" w:hAnsi="Times New Roman" w:cs="Times New Roman"/>
          <w:sz w:val="28"/>
        </w:rPr>
        <w:t xml:space="preserve">ковой дистрофии печени у кур путем биохимического исследования крови / </w:t>
      </w:r>
      <w:r w:rsidR="00F55B56" w:rsidRPr="00D938B6">
        <w:rPr>
          <w:rFonts w:ascii="Times New Roman" w:hAnsi="Times New Roman" w:cs="Times New Roman"/>
          <w:sz w:val="28"/>
        </w:rPr>
        <w:t>Е. И.</w:t>
      </w:r>
      <w:r w:rsidR="00F55B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938B6">
        <w:rPr>
          <w:rFonts w:ascii="Times New Roman" w:hAnsi="Times New Roman" w:cs="Times New Roman"/>
          <w:sz w:val="28"/>
        </w:rPr>
        <w:t>Ермашкевич</w:t>
      </w:r>
      <w:proofErr w:type="spellEnd"/>
      <w:r w:rsidRPr="00D938B6">
        <w:rPr>
          <w:rFonts w:ascii="Times New Roman" w:hAnsi="Times New Roman" w:cs="Times New Roman"/>
          <w:sz w:val="28"/>
        </w:rPr>
        <w:t xml:space="preserve">, Л. В. </w:t>
      </w:r>
      <w:proofErr w:type="spellStart"/>
      <w:r w:rsidRPr="00D938B6">
        <w:rPr>
          <w:rFonts w:ascii="Times New Roman" w:hAnsi="Times New Roman" w:cs="Times New Roman"/>
          <w:sz w:val="28"/>
        </w:rPr>
        <w:t>Клетикова</w:t>
      </w:r>
      <w:proofErr w:type="spellEnd"/>
      <w:r w:rsidRPr="00D938B6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D938B6">
        <w:rPr>
          <w:rFonts w:ascii="Times New Roman" w:hAnsi="Times New Roman" w:cs="Times New Roman"/>
          <w:sz w:val="28"/>
        </w:rPr>
        <w:t>Аграр</w:t>
      </w:r>
      <w:proofErr w:type="spellEnd"/>
      <w:r w:rsidRPr="00D938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938B6">
        <w:rPr>
          <w:rFonts w:ascii="Times New Roman" w:hAnsi="Times New Roman" w:cs="Times New Roman"/>
          <w:sz w:val="28"/>
        </w:rPr>
        <w:t>вестн</w:t>
      </w:r>
      <w:proofErr w:type="spellEnd"/>
      <w:r w:rsidRPr="00D938B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938B6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D938B6">
        <w:rPr>
          <w:rFonts w:ascii="Times New Roman" w:hAnsi="Times New Roman" w:cs="Times New Roman"/>
          <w:sz w:val="28"/>
        </w:rPr>
        <w:t>. – 2017. – № 1. – С. 31-35.</w:t>
      </w:r>
    </w:p>
    <w:p w:rsidR="00D938B6" w:rsidRDefault="00D938B6" w:rsidP="00ED5B0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D938B6">
        <w:rPr>
          <w:rFonts w:ascii="Times New Roman" w:hAnsi="Times New Roman" w:cs="Times New Roman"/>
          <w:sz w:val="24"/>
        </w:rPr>
        <w:t>Внедрение во врачебную практику экономически оправданных биологически а</w:t>
      </w:r>
      <w:r w:rsidRPr="00D938B6">
        <w:rPr>
          <w:rFonts w:ascii="Times New Roman" w:hAnsi="Times New Roman" w:cs="Times New Roman"/>
          <w:sz w:val="24"/>
        </w:rPr>
        <w:t>к</w:t>
      </w:r>
      <w:r w:rsidRPr="00D938B6">
        <w:rPr>
          <w:rFonts w:ascii="Times New Roman" w:hAnsi="Times New Roman" w:cs="Times New Roman"/>
          <w:sz w:val="24"/>
        </w:rPr>
        <w:lastRenderedPageBreak/>
        <w:t>тивных веществ и поиск адекватных биохимических тестов диагностики латентно прот</w:t>
      </w:r>
      <w:r w:rsidRPr="00D938B6">
        <w:rPr>
          <w:rFonts w:ascii="Times New Roman" w:hAnsi="Times New Roman" w:cs="Times New Roman"/>
          <w:sz w:val="24"/>
        </w:rPr>
        <w:t>е</w:t>
      </w:r>
      <w:r w:rsidRPr="00D938B6">
        <w:rPr>
          <w:rFonts w:ascii="Times New Roman" w:hAnsi="Times New Roman" w:cs="Times New Roman"/>
          <w:sz w:val="24"/>
        </w:rPr>
        <w:t>кающих заболеваний у кур являются весьма актуальными. Целью работы было провед</w:t>
      </w:r>
      <w:r w:rsidRPr="00D938B6">
        <w:rPr>
          <w:rFonts w:ascii="Times New Roman" w:hAnsi="Times New Roman" w:cs="Times New Roman"/>
          <w:sz w:val="24"/>
        </w:rPr>
        <w:t>е</w:t>
      </w:r>
      <w:r w:rsidRPr="00D938B6">
        <w:rPr>
          <w:rFonts w:ascii="Times New Roman" w:hAnsi="Times New Roman" w:cs="Times New Roman"/>
          <w:sz w:val="24"/>
        </w:rPr>
        <w:t xml:space="preserve">ние анализа эффективности действия </w:t>
      </w:r>
      <w:proofErr w:type="spellStart"/>
      <w:r w:rsidRPr="00D938B6">
        <w:rPr>
          <w:rFonts w:ascii="Times New Roman" w:hAnsi="Times New Roman" w:cs="Times New Roman"/>
          <w:sz w:val="24"/>
        </w:rPr>
        <w:t>фитокомпозиций</w:t>
      </w:r>
      <w:proofErr w:type="spellEnd"/>
      <w:r w:rsidRPr="00D938B6">
        <w:rPr>
          <w:rFonts w:ascii="Times New Roman" w:hAnsi="Times New Roman" w:cs="Times New Roman"/>
          <w:sz w:val="24"/>
        </w:rPr>
        <w:t xml:space="preserve"> при белковой дистрофии печени у кур-несушек. Для этого изучили динамику общего белка, альбумина, </w:t>
      </w:r>
      <w:proofErr w:type="spellStart"/>
      <w:r w:rsidRPr="00D938B6">
        <w:rPr>
          <w:rFonts w:ascii="Times New Roman" w:hAnsi="Times New Roman" w:cs="Times New Roman"/>
          <w:sz w:val="24"/>
        </w:rPr>
        <w:t>холестерола</w:t>
      </w:r>
      <w:proofErr w:type="spellEnd"/>
      <w:r w:rsidRPr="00D938B6">
        <w:rPr>
          <w:rFonts w:ascii="Times New Roman" w:hAnsi="Times New Roman" w:cs="Times New Roman"/>
          <w:sz w:val="24"/>
        </w:rPr>
        <w:t>, три</w:t>
      </w:r>
      <w:r w:rsidRPr="00D938B6">
        <w:rPr>
          <w:rFonts w:ascii="Times New Roman" w:hAnsi="Times New Roman" w:cs="Times New Roman"/>
          <w:sz w:val="24"/>
        </w:rPr>
        <w:t>г</w:t>
      </w:r>
      <w:r w:rsidRPr="00D938B6">
        <w:rPr>
          <w:rFonts w:ascii="Times New Roman" w:hAnsi="Times New Roman" w:cs="Times New Roman"/>
          <w:sz w:val="24"/>
        </w:rPr>
        <w:t xml:space="preserve">лицеридов, кальция, фосфора, активность </w:t>
      </w:r>
      <w:proofErr w:type="spellStart"/>
      <w:r w:rsidRPr="00D938B6">
        <w:rPr>
          <w:rFonts w:ascii="Times New Roman" w:hAnsi="Times New Roman" w:cs="Times New Roman"/>
          <w:sz w:val="24"/>
        </w:rPr>
        <w:t>трансаминаз</w:t>
      </w:r>
      <w:proofErr w:type="spellEnd"/>
      <w:r w:rsidRPr="00D938B6">
        <w:rPr>
          <w:rFonts w:ascii="Times New Roman" w:hAnsi="Times New Roman" w:cs="Times New Roman"/>
          <w:sz w:val="24"/>
        </w:rPr>
        <w:t xml:space="preserve"> и щелочной фосфатазы до начала проведения эксперимента и через 30 дней в контрольной и опытных </w:t>
      </w:r>
      <w:proofErr w:type="gramStart"/>
      <w:r w:rsidRPr="00D938B6">
        <w:rPr>
          <w:rFonts w:ascii="Times New Roman" w:hAnsi="Times New Roman" w:cs="Times New Roman"/>
          <w:sz w:val="24"/>
        </w:rPr>
        <w:t>группах</w:t>
      </w:r>
      <w:proofErr w:type="gramEnd"/>
      <w:r w:rsidRPr="00D938B6">
        <w:rPr>
          <w:rFonts w:ascii="Times New Roman" w:hAnsi="Times New Roman" w:cs="Times New Roman"/>
          <w:sz w:val="24"/>
        </w:rPr>
        <w:t xml:space="preserve"> кур, пол</w:t>
      </w:r>
      <w:r w:rsidRPr="00D938B6">
        <w:rPr>
          <w:rFonts w:ascii="Times New Roman" w:hAnsi="Times New Roman" w:cs="Times New Roman"/>
          <w:sz w:val="24"/>
        </w:rPr>
        <w:t>у</w:t>
      </w:r>
      <w:r w:rsidRPr="00D938B6">
        <w:rPr>
          <w:rFonts w:ascii="Times New Roman" w:hAnsi="Times New Roman" w:cs="Times New Roman"/>
          <w:sz w:val="24"/>
        </w:rPr>
        <w:t xml:space="preserve">чивших </w:t>
      </w:r>
      <w:proofErr w:type="spellStart"/>
      <w:r w:rsidRPr="00D938B6">
        <w:rPr>
          <w:rFonts w:ascii="Times New Roman" w:hAnsi="Times New Roman" w:cs="Times New Roman"/>
          <w:sz w:val="24"/>
        </w:rPr>
        <w:t>фитокомпозиции</w:t>
      </w:r>
      <w:proofErr w:type="spellEnd"/>
      <w:r w:rsidRPr="00D938B6">
        <w:rPr>
          <w:rFonts w:ascii="Times New Roman" w:hAnsi="Times New Roman" w:cs="Times New Roman"/>
          <w:sz w:val="24"/>
        </w:rPr>
        <w:t xml:space="preserve"> № 1 и № 2. При введении в рацион травяного сбора № 1 у кур произошло достоверное снижение общего белка на 10,95 %, триглицеридов на 32,0 %, </w:t>
      </w:r>
      <w:proofErr w:type="spellStart"/>
      <w:r w:rsidRPr="00D938B6">
        <w:rPr>
          <w:rFonts w:ascii="Times New Roman" w:hAnsi="Times New Roman" w:cs="Times New Roman"/>
          <w:sz w:val="24"/>
        </w:rPr>
        <w:t>х</w:t>
      </w:r>
      <w:r w:rsidRPr="00D938B6">
        <w:rPr>
          <w:rFonts w:ascii="Times New Roman" w:hAnsi="Times New Roman" w:cs="Times New Roman"/>
          <w:sz w:val="24"/>
        </w:rPr>
        <w:t>о</w:t>
      </w:r>
      <w:r w:rsidRPr="00D938B6">
        <w:rPr>
          <w:rFonts w:ascii="Times New Roman" w:hAnsi="Times New Roman" w:cs="Times New Roman"/>
          <w:sz w:val="24"/>
        </w:rPr>
        <w:t>лестерола</w:t>
      </w:r>
      <w:proofErr w:type="spellEnd"/>
      <w:r w:rsidRPr="00D938B6">
        <w:rPr>
          <w:rFonts w:ascii="Times New Roman" w:hAnsi="Times New Roman" w:cs="Times New Roman"/>
          <w:sz w:val="24"/>
        </w:rPr>
        <w:t xml:space="preserve"> на 57,3 %, фосфора - на 33,9 %; у кур получивших травяной сбор № 2 - намет</w:t>
      </w:r>
      <w:r w:rsidRPr="00D938B6">
        <w:rPr>
          <w:rFonts w:ascii="Times New Roman" w:hAnsi="Times New Roman" w:cs="Times New Roman"/>
          <w:sz w:val="24"/>
        </w:rPr>
        <w:t>и</w:t>
      </w:r>
      <w:r w:rsidRPr="00D938B6">
        <w:rPr>
          <w:rFonts w:ascii="Times New Roman" w:hAnsi="Times New Roman" w:cs="Times New Roman"/>
          <w:sz w:val="24"/>
        </w:rPr>
        <w:t xml:space="preserve">лась тенденция к снижению белка, снизилось содержание триглицеридов на 24,7 %, </w:t>
      </w:r>
      <w:proofErr w:type="spellStart"/>
      <w:r w:rsidRPr="00D938B6">
        <w:rPr>
          <w:rFonts w:ascii="Times New Roman" w:hAnsi="Times New Roman" w:cs="Times New Roman"/>
          <w:sz w:val="24"/>
        </w:rPr>
        <w:t>хол</w:t>
      </w:r>
      <w:r w:rsidRPr="00D938B6">
        <w:rPr>
          <w:rFonts w:ascii="Times New Roman" w:hAnsi="Times New Roman" w:cs="Times New Roman"/>
          <w:sz w:val="24"/>
        </w:rPr>
        <w:t>е</w:t>
      </w:r>
      <w:r w:rsidRPr="00D938B6">
        <w:rPr>
          <w:rFonts w:ascii="Times New Roman" w:hAnsi="Times New Roman" w:cs="Times New Roman"/>
          <w:sz w:val="24"/>
        </w:rPr>
        <w:t>стерола</w:t>
      </w:r>
      <w:proofErr w:type="spellEnd"/>
      <w:r w:rsidRPr="00D938B6">
        <w:rPr>
          <w:rFonts w:ascii="Times New Roman" w:hAnsi="Times New Roman" w:cs="Times New Roman"/>
          <w:sz w:val="24"/>
        </w:rPr>
        <w:t xml:space="preserve"> на 55,2 %, фосфора на 26,6 %. В обеих опытных группах увеличилась процентная концентрация альбумина и кальция и снизилась каталитическая активность ферментов, на 11 % повысилась яйценоскость. На основании полученных данных можно заключить, что примененные </w:t>
      </w:r>
      <w:proofErr w:type="spellStart"/>
      <w:r w:rsidRPr="00D938B6">
        <w:rPr>
          <w:rFonts w:ascii="Times New Roman" w:hAnsi="Times New Roman" w:cs="Times New Roman"/>
          <w:sz w:val="24"/>
        </w:rPr>
        <w:t>фитокомпозиции</w:t>
      </w:r>
      <w:proofErr w:type="spellEnd"/>
      <w:r w:rsidRPr="00D938B6">
        <w:rPr>
          <w:rFonts w:ascii="Times New Roman" w:hAnsi="Times New Roman" w:cs="Times New Roman"/>
          <w:sz w:val="24"/>
        </w:rPr>
        <w:t xml:space="preserve"> в экспериментальных группах способствовали нормализ</w:t>
      </w:r>
      <w:r w:rsidRPr="00D938B6">
        <w:rPr>
          <w:rFonts w:ascii="Times New Roman" w:hAnsi="Times New Roman" w:cs="Times New Roman"/>
          <w:sz w:val="24"/>
        </w:rPr>
        <w:t>а</w:t>
      </w:r>
      <w:r w:rsidRPr="00D938B6">
        <w:rPr>
          <w:rFonts w:ascii="Times New Roman" w:hAnsi="Times New Roman" w:cs="Times New Roman"/>
          <w:sz w:val="24"/>
        </w:rPr>
        <w:t xml:space="preserve">ции белкового и минерального обмена, снизили уровень </w:t>
      </w:r>
      <w:proofErr w:type="spellStart"/>
      <w:r w:rsidRPr="00D938B6">
        <w:rPr>
          <w:rFonts w:ascii="Times New Roman" w:hAnsi="Times New Roman" w:cs="Times New Roman"/>
          <w:sz w:val="24"/>
        </w:rPr>
        <w:t>тригилицеридов</w:t>
      </w:r>
      <w:proofErr w:type="spellEnd"/>
      <w:r w:rsidRPr="00D938B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8B6">
        <w:rPr>
          <w:rFonts w:ascii="Times New Roman" w:hAnsi="Times New Roman" w:cs="Times New Roman"/>
          <w:sz w:val="24"/>
        </w:rPr>
        <w:t>холестерола</w:t>
      </w:r>
      <w:proofErr w:type="spellEnd"/>
      <w:r w:rsidRPr="00D938B6">
        <w:rPr>
          <w:rFonts w:ascii="Times New Roman" w:hAnsi="Times New Roman" w:cs="Times New Roman"/>
          <w:sz w:val="24"/>
        </w:rPr>
        <w:t xml:space="preserve"> и активность ферментов. Установленные с помощью биохимического исследования сыв</w:t>
      </w:r>
      <w:r w:rsidRPr="00D938B6">
        <w:rPr>
          <w:rFonts w:ascii="Times New Roman" w:hAnsi="Times New Roman" w:cs="Times New Roman"/>
          <w:sz w:val="24"/>
        </w:rPr>
        <w:t>о</w:t>
      </w:r>
      <w:r w:rsidRPr="00D938B6">
        <w:rPr>
          <w:rFonts w:ascii="Times New Roman" w:hAnsi="Times New Roman" w:cs="Times New Roman"/>
          <w:sz w:val="24"/>
        </w:rPr>
        <w:t>ротки крови изменения, позволили подтвердить диагноз, в дальнейшем использовать би</w:t>
      </w:r>
      <w:r w:rsidRPr="00D938B6">
        <w:rPr>
          <w:rFonts w:ascii="Times New Roman" w:hAnsi="Times New Roman" w:cs="Times New Roman"/>
          <w:sz w:val="24"/>
        </w:rPr>
        <w:t>о</w:t>
      </w:r>
      <w:r w:rsidRPr="00D938B6">
        <w:rPr>
          <w:rFonts w:ascii="Times New Roman" w:hAnsi="Times New Roman" w:cs="Times New Roman"/>
          <w:sz w:val="24"/>
        </w:rPr>
        <w:t xml:space="preserve">химические тесты для диагностики дистрофии печени у кур и показали эффективность применения </w:t>
      </w:r>
      <w:proofErr w:type="spellStart"/>
      <w:r w:rsidRPr="00D938B6">
        <w:rPr>
          <w:rFonts w:ascii="Times New Roman" w:hAnsi="Times New Roman" w:cs="Times New Roman"/>
          <w:sz w:val="24"/>
        </w:rPr>
        <w:t>фитокомпозиций</w:t>
      </w:r>
      <w:proofErr w:type="spellEnd"/>
      <w:r w:rsidRPr="00D938B6">
        <w:rPr>
          <w:rFonts w:ascii="Times New Roman" w:hAnsi="Times New Roman" w:cs="Times New Roman"/>
          <w:sz w:val="24"/>
        </w:rPr>
        <w:t xml:space="preserve"> в терапии субклинических форм </w:t>
      </w:r>
      <w:proofErr w:type="spellStart"/>
      <w:r w:rsidRPr="00D938B6">
        <w:rPr>
          <w:rFonts w:ascii="Times New Roman" w:hAnsi="Times New Roman" w:cs="Times New Roman"/>
          <w:sz w:val="24"/>
        </w:rPr>
        <w:t>гепатозов</w:t>
      </w:r>
      <w:proofErr w:type="spellEnd"/>
      <w:r w:rsidRPr="00D938B6">
        <w:rPr>
          <w:rFonts w:ascii="Times New Roman" w:hAnsi="Times New Roman" w:cs="Times New Roman"/>
          <w:sz w:val="24"/>
        </w:rPr>
        <w:t xml:space="preserve"> у кур-несушек в условиях птицефабрики. </w:t>
      </w:r>
    </w:p>
    <w:p w:rsidR="00AE3560" w:rsidRPr="00D938B6" w:rsidRDefault="00AE3560" w:rsidP="00D938B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56524" w:rsidRDefault="00B56524" w:rsidP="00B565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56524">
        <w:rPr>
          <w:rFonts w:ascii="Times New Roman" w:hAnsi="Times New Roman" w:cs="Times New Roman"/>
          <w:b/>
          <w:sz w:val="28"/>
        </w:rPr>
        <w:t>Жуков, В. М.</w:t>
      </w:r>
      <w:r w:rsidRPr="00B5652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1DD2" w:rsidRPr="00B56524">
        <w:rPr>
          <w:rFonts w:ascii="Times New Roman" w:hAnsi="Times New Roman" w:cs="Times New Roman"/>
          <w:sz w:val="28"/>
        </w:rPr>
        <w:t>Малавит</w:t>
      </w:r>
      <w:proofErr w:type="spellEnd"/>
      <w:r w:rsidR="00ED1DD2" w:rsidRPr="00B56524">
        <w:rPr>
          <w:rFonts w:ascii="Times New Roman" w:hAnsi="Times New Roman" w:cs="Times New Roman"/>
          <w:sz w:val="28"/>
        </w:rPr>
        <w:t xml:space="preserve"> при расстройствах пищеварения и в период и</w:t>
      </w:r>
      <w:r w:rsidR="00ED1DD2" w:rsidRPr="00B56524">
        <w:rPr>
          <w:rFonts w:ascii="Times New Roman" w:hAnsi="Times New Roman" w:cs="Times New Roman"/>
          <w:sz w:val="28"/>
        </w:rPr>
        <w:t>н</w:t>
      </w:r>
      <w:r w:rsidR="00ED1DD2" w:rsidRPr="00B56524">
        <w:rPr>
          <w:rFonts w:ascii="Times New Roman" w:hAnsi="Times New Roman" w:cs="Times New Roman"/>
          <w:sz w:val="28"/>
        </w:rPr>
        <w:t>тенсивного роста у телят /</w:t>
      </w:r>
      <w:r>
        <w:rPr>
          <w:rFonts w:ascii="Times New Roman" w:hAnsi="Times New Roman" w:cs="Times New Roman"/>
          <w:sz w:val="28"/>
        </w:rPr>
        <w:t xml:space="preserve"> </w:t>
      </w:r>
      <w:r w:rsidRPr="00B5652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5652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="00ED1DD2" w:rsidRPr="00B56524">
        <w:rPr>
          <w:rFonts w:ascii="Times New Roman" w:hAnsi="Times New Roman" w:cs="Times New Roman"/>
          <w:sz w:val="28"/>
        </w:rPr>
        <w:t xml:space="preserve">Жуков, </w:t>
      </w:r>
      <w:r w:rsidRPr="00B5652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B56524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="00ED1DD2" w:rsidRPr="00B56524">
        <w:rPr>
          <w:rFonts w:ascii="Times New Roman" w:hAnsi="Times New Roman" w:cs="Times New Roman"/>
          <w:sz w:val="28"/>
        </w:rPr>
        <w:t xml:space="preserve">Новикова // </w:t>
      </w:r>
      <w:proofErr w:type="spellStart"/>
      <w:r w:rsidR="00ED1DD2" w:rsidRPr="00B56524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ED1DD2" w:rsidRPr="00B56524">
        <w:rPr>
          <w:rFonts w:ascii="Times New Roman" w:hAnsi="Times New Roman" w:cs="Times New Roman"/>
          <w:sz w:val="28"/>
        </w:rPr>
        <w:t xml:space="preserve"> Алтайск</w:t>
      </w:r>
      <w:r w:rsidR="00ED1DD2" w:rsidRPr="00B56524">
        <w:rPr>
          <w:rFonts w:ascii="Times New Roman" w:hAnsi="Times New Roman" w:cs="Times New Roman"/>
          <w:sz w:val="28"/>
        </w:rPr>
        <w:t>о</w:t>
      </w:r>
      <w:r w:rsidR="00ED1DD2" w:rsidRPr="00B56524">
        <w:rPr>
          <w:rFonts w:ascii="Times New Roman" w:hAnsi="Times New Roman" w:cs="Times New Roman"/>
          <w:sz w:val="28"/>
        </w:rPr>
        <w:t>го гос</w:t>
      </w:r>
      <w:r>
        <w:rPr>
          <w:rFonts w:ascii="Times New Roman" w:hAnsi="Times New Roman" w:cs="Times New Roman"/>
          <w:sz w:val="28"/>
        </w:rPr>
        <w:t>.</w:t>
      </w:r>
      <w:r w:rsidR="00ED1DD2" w:rsidRPr="00B5652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1DD2" w:rsidRPr="00B56524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ED1DD2" w:rsidRPr="00B56524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="00ED1DD2" w:rsidRPr="00B56524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="00ED1DD2" w:rsidRPr="00B56524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 xml:space="preserve">– </w:t>
      </w:r>
      <w:r w:rsidR="00ED1DD2" w:rsidRPr="00B56524">
        <w:rPr>
          <w:rFonts w:ascii="Times New Roman" w:hAnsi="Times New Roman" w:cs="Times New Roman"/>
          <w:sz w:val="28"/>
        </w:rPr>
        <w:t>№</w:t>
      </w:r>
      <w:r w:rsidR="00946C0E">
        <w:rPr>
          <w:rFonts w:ascii="Times New Roman" w:hAnsi="Times New Roman" w:cs="Times New Roman"/>
          <w:sz w:val="28"/>
        </w:rPr>
        <w:t xml:space="preserve"> </w:t>
      </w:r>
      <w:r w:rsidR="00ED1DD2" w:rsidRPr="00B56524">
        <w:rPr>
          <w:rFonts w:ascii="Times New Roman" w:hAnsi="Times New Roman" w:cs="Times New Roman"/>
          <w:sz w:val="28"/>
        </w:rPr>
        <w:t>1</w:t>
      </w:r>
      <w:r w:rsidR="00946C0E">
        <w:rPr>
          <w:rFonts w:ascii="Times New Roman" w:hAnsi="Times New Roman" w:cs="Times New Roman"/>
          <w:sz w:val="28"/>
        </w:rPr>
        <w:t xml:space="preserve"> </w:t>
      </w:r>
      <w:r w:rsidR="00ED1DD2" w:rsidRPr="00B56524">
        <w:rPr>
          <w:rFonts w:ascii="Times New Roman" w:hAnsi="Times New Roman" w:cs="Times New Roman"/>
          <w:sz w:val="28"/>
        </w:rPr>
        <w:t xml:space="preserve">(147). </w:t>
      </w:r>
      <w:r>
        <w:rPr>
          <w:rFonts w:ascii="Times New Roman" w:hAnsi="Times New Roman" w:cs="Times New Roman"/>
          <w:sz w:val="28"/>
        </w:rPr>
        <w:t xml:space="preserve">– </w:t>
      </w:r>
      <w:r w:rsidR="00ED1DD2" w:rsidRPr="00B56524">
        <w:rPr>
          <w:rFonts w:ascii="Times New Roman" w:hAnsi="Times New Roman" w:cs="Times New Roman"/>
          <w:sz w:val="28"/>
        </w:rPr>
        <w:t xml:space="preserve">С. 132-136. </w:t>
      </w:r>
    </w:p>
    <w:p w:rsidR="00ED1DD2" w:rsidRDefault="00B56524" w:rsidP="00B56524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D1DD2" w:rsidRPr="00ED1DD2">
        <w:rPr>
          <w:rFonts w:ascii="Times New Roman" w:eastAsia="Times New Roman" w:hAnsi="Times New Roman"/>
          <w:sz w:val="24"/>
          <w:szCs w:val="24"/>
          <w:lang w:eastAsia="ru-RU"/>
        </w:rPr>
        <w:t>зуч</w:t>
      </w:r>
      <w:r w:rsidR="00946C0E">
        <w:rPr>
          <w:rFonts w:ascii="Times New Roman" w:eastAsia="Times New Roman" w:hAnsi="Times New Roman"/>
          <w:sz w:val="24"/>
          <w:szCs w:val="24"/>
          <w:lang w:eastAsia="ru-RU"/>
        </w:rPr>
        <w:t>ена</w:t>
      </w:r>
      <w:r w:rsidR="00ED1DD2" w:rsidRPr="00ED1DD2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эффективность препарата «</w:t>
      </w:r>
      <w:proofErr w:type="spellStart"/>
      <w:r w:rsidR="00ED1DD2" w:rsidRPr="00ED1DD2">
        <w:rPr>
          <w:rFonts w:ascii="Times New Roman" w:eastAsia="Times New Roman" w:hAnsi="Times New Roman"/>
          <w:sz w:val="24"/>
          <w:szCs w:val="24"/>
          <w:lang w:eastAsia="ru-RU"/>
        </w:rPr>
        <w:t>Малавит</w:t>
      </w:r>
      <w:proofErr w:type="spellEnd"/>
      <w:r w:rsidR="00ED1DD2" w:rsidRPr="00ED1DD2">
        <w:rPr>
          <w:rFonts w:ascii="Times New Roman" w:eastAsia="Times New Roman" w:hAnsi="Times New Roman"/>
          <w:sz w:val="24"/>
          <w:szCs w:val="24"/>
          <w:lang w:eastAsia="ru-RU"/>
        </w:rPr>
        <w:t xml:space="preserve">» у здоровых и больных диспепсией телят. </w:t>
      </w:r>
    </w:p>
    <w:p w:rsidR="00960876" w:rsidRPr="003C4225" w:rsidRDefault="00960876" w:rsidP="0096087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CA7" w:rsidRPr="00946C0E" w:rsidRDefault="00B22CA7" w:rsidP="00B22C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0E">
        <w:rPr>
          <w:rFonts w:ascii="Times New Roman" w:hAnsi="Times New Roman" w:cs="Times New Roman"/>
          <w:b/>
          <w:sz w:val="28"/>
          <w:szCs w:val="28"/>
        </w:rPr>
        <w:t>Изменение биохимического цикла и его влияние на здоровья ж</w:t>
      </w:r>
      <w:r w:rsidRPr="00946C0E">
        <w:rPr>
          <w:rFonts w:ascii="Times New Roman" w:hAnsi="Times New Roman" w:cs="Times New Roman"/>
          <w:b/>
          <w:sz w:val="28"/>
          <w:szCs w:val="28"/>
        </w:rPr>
        <w:t>и</w:t>
      </w:r>
      <w:r w:rsidRPr="00946C0E">
        <w:rPr>
          <w:rFonts w:ascii="Times New Roman" w:hAnsi="Times New Roman" w:cs="Times New Roman"/>
          <w:b/>
          <w:sz w:val="28"/>
          <w:szCs w:val="28"/>
        </w:rPr>
        <w:t>вотных</w:t>
      </w:r>
      <w:r w:rsidRPr="00946C0E">
        <w:rPr>
          <w:rFonts w:ascii="Times New Roman" w:hAnsi="Times New Roman" w:cs="Times New Roman"/>
          <w:sz w:val="28"/>
          <w:szCs w:val="28"/>
        </w:rPr>
        <w:t xml:space="preserve"> /</w:t>
      </w:r>
      <w:r w:rsidR="00946C0E" w:rsidRPr="00946C0E">
        <w:rPr>
          <w:rFonts w:ascii="Times New Roman" w:hAnsi="Times New Roman" w:cs="Times New Roman"/>
          <w:sz w:val="28"/>
          <w:szCs w:val="28"/>
        </w:rPr>
        <w:t xml:space="preserve"> М.</w:t>
      </w:r>
      <w:r w:rsidR="00946C0E">
        <w:rPr>
          <w:rFonts w:ascii="Times New Roman" w:hAnsi="Times New Roman" w:cs="Times New Roman"/>
          <w:sz w:val="28"/>
          <w:szCs w:val="28"/>
        </w:rPr>
        <w:t xml:space="preserve"> </w:t>
      </w:r>
      <w:r w:rsidR="00946C0E" w:rsidRPr="00946C0E">
        <w:rPr>
          <w:rFonts w:ascii="Times New Roman" w:hAnsi="Times New Roman" w:cs="Times New Roman"/>
          <w:sz w:val="28"/>
          <w:szCs w:val="28"/>
        </w:rPr>
        <w:t>Д.</w:t>
      </w:r>
      <w:r w:rsidRPr="009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C0E">
        <w:rPr>
          <w:rFonts w:ascii="Times New Roman" w:hAnsi="Times New Roman" w:cs="Times New Roman"/>
          <w:sz w:val="28"/>
          <w:szCs w:val="28"/>
        </w:rPr>
        <w:t>Ногойбаев</w:t>
      </w:r>
      <w:proofErr w:type="spellEnd"/>
      <w:r w:rsidRPr="00946C0E">
        <w:rPr>
          <w:rFonts w:ascii="Times New Roman" w:hAnsi="Times New Roman" w:cs="Times New Roman"/>
          <w:sz w:val="28"/>
          <w:szCs w:val="28"/>
        </w:rPr>
        <w:t xml:space="preserve"> </w:t>
      </w:r>
      <w:r w:rsidR="00946C0E" w:rsidRPr="00946C0E">
        <w:rPr>
          <w:rFonts w:ascii="Times New Roman" w:hAnsi="Times New Roman" w:cs="Times New Roman"/>
          <w:sz w:val="28"/>
          <w:szCs w:val="28"/>
        </w:rPr>
        <w:t>[</w:t>
      </w:r>
      <w:r w:rsidR="00946C0E">
        <w:rPr>
          <w:rFonts w:ascii="Times New Roman" w:hAnsi="Times New Roman" w:cs="Times New Roman"/>
          <w:sz w:val="28"/>
          <w:szCs w:val="28"/>
        </w:rPr>
        <w:t>и др.</w:t>
      </w:r>
      <w:r w:rsidR="00946C0E" w:rsidRPr="00946C0E">
        <w:rPr>
          <w:rFonts w:ascii="Times New Roman" w:hAnsi="Times New Roman" w:cs="Times New Roman"/>
          <w:sz w:val="28"/>
          <w:szCs w:val="28"/>
        </w:rPr>
        <w:t>]</w:t>
      </w:r>
      <w:r w:rsidRPr="00946C0E">
        <w:rPr>
          <w:rFonts w:ascii="Times New Roman" w:hAnsi="Times New Roman" w:cs="Times New Roman"/>
          <w:sz w:val="28"/>
          <w:szCs w:val="28"/>
        </w:rPr>
        <w:t xml:space="preserve"> </w:t>
      </w:r>
      <w:r w:rsidR="00946C0E">
        <w:rPr>
          <w:rFonts w:ascii="Times New Roman" w:hAnsi="Times New Roman" w:cs="Times New Roman"/>
          <w:sz w:val="28"/>
          <w:szCs w:val="28"/>
        </w:rPr>
        <w:t>//</w:t>
      </w:r>
      <w:r w:rsidRPr="009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C0E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946C0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3E33" w:rsidRPr="00946C0E">
        <w:rPr>
          <w:rFonts w:ascii="Times New Roman" w:hAnsi="Times New Roman" w:cs="Times New Roman"/>
          <w:sz w:val="28"/>
          <w:szCs w:val="28"/>
        </w:rPr>
        <w:t>К</w:t>
      </w:r>
      <w:r w:rsidRPr="00946C0E">
        <w:rPr>
          <w:rFonts w:ascii="Times New Roman" w:hAnsi="Times New Roman" w:cs="Times New Roman"/>
          <w:sz w:val="28"/>
          <w:szCs w:val="28"/>
        </w:rPr>
        <w:t>ыргызского</w:t>
      </w:r>
      <w:proofErr w:type="spellEnd"/>
      <w:r w:rsidRPr="00946C0E">
        <w:rPr>
          <w:rFonts w:ascii="Times New Roman" w:hAnsi="Times New Roman" w:cs="Times New Roman"/>
          <w:sz w:val="28"/>
          <w:szCs w:val="28"/>
        </w:rPr>
        <w:t xml:space="preserve"> нац</w:t>
      </w:r>
      <w:r w:rsidR="003E3E33">
        <w:rPr>
          <w:rFonts w:ascii="Times New Roman" w:hAnsi="Times New Roman" w:cs="Times New Roman"/>
          <w:sz w:val="28"/>
          <w:szCs w:val="28"/>
        </w:rPr>
        <w:t>.</w:t>
      </w:r>
      <w:r w:rsidRPr="00946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C0E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46C0E">
        <w:rPr>
          <w:rFonts w:ascii="Times New Roman" w:hAnsi="Times New Roman" w:cs="Times New Roman"/>
          <w:sz w:val="28"/>
          <w:szCs w:val="28"/>
        </w:rPr>
        <w:t>. ун-та им. К.И. Скрябина. – 2017. – № 1. – С. 61-65.</w:t>
      </w:r>
    </w:p>
    <w:p w:rsidR="00B22CA7" w:rsidRPr="004F0FE1" w:rsidRDefault="00B22CA7" w:rsidP="00B22C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FE1">
        <w:rPr>
          <w:rFonts w:ascii="Times New Roman" w:hAnsi="Times New Roman" w:cs="Times New Roman"/>
          <w:sz w:val="24"/>
          <w:szCs w:val="24"/>
        </w:rPr>
        <w:t>В статье представлены результаты исследования определенного биогеоценоза в с</w:t>
      </w:r>
      <w:r w:rsidRPr="004F0FE1">
        <w:rPr>
          <w:rFonts w:ascii="Times New Roman" w:hAnsi="Times New Roman" w:cs="Times New Roman"/>
          <w:sz w:val="24"/>
          <w:szCs w:val="24"/>
        </w:rPr>
        <w:t>и</w:t>
      </w:r>
      <w:r w:rsidRPr="004F0FE1">
        <w:rPr>
          <w:rFonts w:ascii="Times New Roman" w:hAnsi="Times New Roman" w:cs="Times New Roman"/>
          <w:sz w:val="24"/>
          <w:szCs w:val="24"/>
        </w:rPr>
        <w:t>стеме:- почва - вода - корма - животные, и содержания в них макро- и микроэлементов, и тяжелых металлов. Обосновано нарушения обмена веществ и возникновения биогеоцен</w:t>
      </w:r>
      <w:r w:rsidRPr="004F0FE1">
        <w:rPr>
          <w:rFonts w:ascii="Times New Roman" w:hAnsi="Times New Roman" w:cs="Times New Roman"/>
          <w:sz w:val="24"/>
          <w:szCs w:val="24"/>
        </w:rPr>
        <w:t>о</w:t>
      </w:r>
      <w:r w:rsidRPr="004F0FE1">
        <w:rPr>
          <w:rFonts w:ascii="Times New Roman" w:hAnsi="Times New Roman" w:cs="Times New Roman"/>
          <w:sz w:val="24"/>
          <w:szCs w:val="24"/>
        </w:rPr>
        <w:t xml:space="preserve">тических патологий у КРС. </w:t>
      </w:r>
    </w:p>
    <w:p w:rsidR="00072E07" w:rsidRPr="003C4225" w:rsidRDefault="00072E07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1C8" w:rsidRPr="00072E07" w:rsidRDefault="003941C8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2E07">
        <w:rPr>
          <w:rFonts w:ascii="Times New Roman" w:hAnsi="Times New Roman" w:cs="Times New Roman"/>
          <w:b/>
          <w:sz w:val="28"/>
          <w:szCs w:val="24"/>
        </w:rPr>
        <w:t>Капай, Н. А.</w:t>
      </w:r>
      <w:r w:rsidRPr="00072E0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72E07">
        <w:rPr>
          <w:rFonts w:ascii="Times New Roman" w:hAnsi="Times New Roman" w:cs="Times New Roman"/>
          <w:sz w:val="28"/>
          <w:szCs w:val="24"/>
        </w:rPr>
        <w:t>Панкреалекс</w:t>
      </w:r>
      <w:proofErr w:type="spellEnd"/>
      <w:r w:rsidRPr="00072E07">
        <w:rPr>
          <w:rFonts w:ascii="Times New Roman" w:hAnsi="Times New Roman" w:cs="Times New Roman"/>
          <w:sz w:val="28"/>
          <w:szCs w:val="24"/>
        </w:rPr>
        <w:t xml:space="preserve"> - первый </w:t>
      </w:r>
      <w:proofErr w:type="spellStart"/>
      <w:r w:rsidRPr="00072E07">
        <w:rPr>
          <w:rFonts w:ascii="Times New Roman" w:hAnsi="Times New Roman" w:cs="Times New Roman"/>
          <w:sz w:val="28"/>
          <w:szCs w:val="24"/>
        </w:rPr>
        <w:t>панкреопротектор</w:t>
      </w:r>
      <w:proofErr w:type="spellEnd"/>
      <w:proofErr w:type="gramStart"/>
      <w:r w:rsidRPr="00072E07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072E07">
        <w:rPr>
          <w:rFonts w:ascii="Times New Roman" w:hAnsi="Times New Roman" w:cs="Times New Roman"/>
          <w:sz w:val="28"/>
          <w:szCs w:val="24"/>
        </w:rPr>
        <w:t xml:space="preserve"> [лечение во</w:t>
      </w:r>
      <w:r w:rsidRPr="00072E07">
        <w:rPr>
          <w:rFonts w:ascii="Times New Roman" w:hAnsi="Times New Roman" w:cs="Times New Roman"/>
          <w:sz w:val="28"/>
          <w:szCs w:val="24"/>
        </w:rPr>
        <w:t>с</w:t>
      </w:r>
      <w:r w:rsidRPr="00072E07">
        <w:rPr>
          <w:rFonts w:ascii="Times New Roman" w:hAnsi="Times New Roman" w:cs="Times New Roman"/>
          <w:sz w:val="28"/>
          <w:szCs w:val="24"/>
        </w:rPr>
        <w:t>палит</w:t>
      </w:r>
      <w:r w:rsidR="00AA1DC4">
        <w:rPr>
          <w:rFonts w:ascii="Times New Roman" w:hAnsi="Times New Roman" w:cs="Times New Roman"/>
          <w:sz w:val="28"/>
          <w:szCs w:val="24"/>
        </w:rPr>
        <w:t>ельных</w:t>
      </w:r>
      <w:r w:rsidRPr="00072E07">
        <w:rPr>
          <w:rFonts w:ascii="Times New Roman" w:hAnsi="Times New Roman" w:cs="Times New Roman"/>
          <w:sz w:val="28"/>
          <w:szCs w:val="24"/>
        </w:rPr>
        <w:t xml:space="preserve"> заболеваний поджелудочной железы] / Н. А. Капай</w:t>
      </w:r>
      <w:r w:rsidR="00072E07">
        <w:rPr>
          <w:rFonts w:ascii="Times New Roman" w:hAnsi="Times New Roman" w:cs="Times New Roman"/>
          <w:sz w:val="28"/>
          <w:szCs w:val="24"/>
        </w:rPr>
        <w:t xml:space="preserve"> </w:t>
      </w:r>
      <w:r w:rsidRPr="00072E07">
        <w:rPr>
          <w:rFonts w:ascii="Times New Roman" w:hAnsi="Times New Roman" w:cs="Times New Roman"/>
          <w:sz w:val="28"/>
          <w:szCs w:val="24"/>
        </w:rPr>
        <w:t>// Совр</w:t>
      </w:r>
      <w:r w:rsidRPr="00072E07">
        <w:rPr>
          <w:rFonts w:ascii="Times New Roman" w:hAnsi="Times New Roman" w:cs="Times New Roman"/>
          <w:sz w:val="28"/>
          <w:szCs w:val="24"/>
        </w:rPr>
        <w:t>е</w:t>
      </w:r>
      <w:r w:rsidRPr="00072E07">
        <w:rPr>
          <w:rFonts w:ascii="Times New Roman" w:hAnsi="Times New Roman" w:cs="Times New Roman"/>
          <w:sz w:val="28"/>
          <w:szCs w:val="24"/>
        </w:rPr>
        <w:t xml:space="preserve">менная ветеринарная медицина.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2017.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№ 1.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С. 32-33.</w:t>
      </w:r>
    </w:p>
    <w:p w:rsidR="005179E4" w:rsidRPr="00AA1DC4" w:rsidRDefault="005179E4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E23" w:rsidRPr="00A35E23" w:rsidRDefault="00A35E23" w:rsidP="00A35E23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35E23">
        <w:rPr>
          <w:rFonts w:ascii="Times New Roman" w:hAnsi="Times New Roman" w:cs="Times New Roman"/>
          <w:b/>
          <w:sz w:val="28"/>
        </w:rPr>
        <w:t>Карашаев</w:t>
      </w:r>
      <w:proofErr w:type="spellEnd"/>
      <w:r w:rsidRPr="00A35E23">
        <w:rPr>
          <w:rFonts w:ascii="Times New Roman" w:hAnsi="Times New Roman" w:cs="Times New Roman"/>
          <w:b/>
          <w:sz w:val="28"/>
        </w:rPr>
        <w:t>, М. Ф.</w:t>
      </w:r>
      <w:r w:rsidRPr="00A35E23">
        <w:rPr>
          <w:rFonts w:ascii="Times New Roman" w:hAnsi="Times New Roman" w:cs="Times New Roman"/>
          <w:sz w:val="28"/>
        </w:rPr>
        <w:t xml:space="preserve"> </w:t>
      </w:r>
      <w:r w:rsidR="00503C75" w:rsidRPr="00A35E23">
        <w:rPr>
          <w:rFonts w:ascii="Times New Roman" w:hAnsi="Times New Roman" w:cs="Times New Roman"/>
          <w:sz w:val="28"/>
        </w:rPr>
        <w:t>Изменение гемодинамики и кислородного режима организма телят после гипоксического воздействия</w:t>
      </w:r>
      <w:r>
        <w:rPr>
          <w:rFonts w:ascii="Times New Roman" w:hAnsi="Times New Roman" w:cs="Times New Roman"/>
          <w:sz w:val="28"/>
        </w:rPr>
        <w:t xml:space="preserve"> / </w:t>
      </w:r>
      <w:r w:rsidRPr="00A35E23">
        <w:rPr>
          <w:rFonts w:ascii="Times New Roman" w:hAnsi="Times New Roman" w:cs="Times New Roman"/>
          <w:sz w:val="28"/>
        </w:rPr>
        <w:t xml:space="preserve">М. Ф. </w:t>
      </w:r>
      <w:proofErr w:type="spellStart"/>
      <w:r w:rsidR="00503C75" w:rsidRPr="00A35E23">
        <w:rPr>
          <w:rFonts w:ascii="Times New Roman" w:hAnsi="Times New Roman" w:cs="Times New Roman"/>
          <w:sz w:val="28"/>
        </w:rPr>
        <w:t>Карашаев</w:t>
      </w:r>
      <w:proofErr w:type="spellEnd"/>
      <w:r w:rsidR="00503C75" w:rsidRPr="00A35E23">
        <w:rPr>
          <w:rFonts w:ascii="Times New Roman" w:hAnsi="Times New Roman" w:cs="Times New Roman"/>
          <w:sz w:val="28"/>
        </w:rPr>
        <w:t xml:space="preserve"> // Изв</w:t>
      </w:r>
      <w:r w:rsidR="00503C75" w:rsidRPr="00A35E23">
        <w:rPr>
          <w:rFonts w:ascii="Times New Roman" w:hAnsi="Times New Roman" w:cs="Times New Roman"/>
          <w:sz w:val="28"/>
        </w:rPr>
        <w:t>е</w:t>
      </w:r>
      <w:r w:rsidR="00503C75" w:rsidRPr="00A35E23">
        <w:rPr>
          <w:rFonts w:ascii="Times New Roman" w:hAnsi="Times New Roman" w:cs="Times New Roman"/>
          <w:sz w:val="28"/>
        </w:rPr>
        <w:t xml:space="preserve">стия Оренбургского гос. </w:t>
      </w:r>
      <w:proofErr w:type="spellStart"/>
      <w:r w:rsidR="00503C75" w:rsidRPr="00A35E23">
        <w:rPr>
          <w:rFonts w:ascii="Times New Roman" w:hAnsi="Times New Roman" w:cs="Times New Roman"/>
          <w:sz w:val="28"/>
        </w:rPr>
        <w:t>аграр</w:t>
      </w:r>
      <w:proofErr w:type="spellEnd"/>
      <w:r w:rsidR="00503C75" w:rsidRPr="00A35E23">
        <w:rPr>
          <w:rFonts w:ascii="Times New Roman" w:hAnsi="Times New Roman" w:cs="Times New Roman"/>
          <w:sz w:val="28"/>
        </w:rPr>
        <w:t xml:space="preserve">. ун-та. </w:t>
      </w:r>
      <w:r w:rsidR="00544F5C">
        <w:rPr>
          <w:rFonts w:ascii="Times New Roman" w:hAnsi="Times New Roman" w:cs="Times New Roman"/>
          <w:sz w:val="28"/>
        </w:rPr>
        <w:t xml:space="preserve">– </w:t>
      </w:r>
      <w:r w:rsidR="00503C75" w:rsidRPr="00A35E23">
        <w:rPr>
          <w:rFonts w:ascii="Times New Roman" w:hAnsi="Times New Roman" w:cs="Times New Roman"/>
          <w:sz w:val="28"/>
        </w:rPr>
        <w:t>2017. – № 1. – С. 107-110</w:t>
      </w:r>
      <w:r w:rsidRPr="00A35E23">
        <w:rPr>
          <w:rFonts w:ascii="Times New Roman" w:hAnsi="Times New Roman" w:cs="Times New Roman"/>
          <w:sz w:val="28"/>
        </w:rPr>
        <w:t>.</w:t>
      </w:r>
    </w:p>
    <w:p w:rsidR="00A35E23" w:rsidRPr="00AA1DC4" w:rsidRDefault="00A35E23" w:rsidP="0007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E07" w:rsidRDefault="00072E07" w:rsidP="00072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2E07">
        <w:rPr>
          <w:rFonts w:ascii="Times New Roman" w:hAnsi="Times New Roman" w:cs="Times New Roman"/>
          <w:b/>
          <w:sz w:val="28"/>
          <w:szCs w:val="24"/>
        </w:rPr>
        <w:t>Кетонорм</w:t>
      </w:r>
      <w:proofErr w:type="spellEnd"/>
      <w:r w:rsidRPr="00072E07">
        <w:rPr>
          <w:rFonts w:ascii="Times New Roman" w:hAnsi="Times New Roman" w:cs="Times New Roman"/>
          <w:b/>
          <w:sz w:val="28"/>
          <w:szCs w:val="24"/>
        </w:rPr>
        <w:t xml:space="preserve"> - новый препарат для лечения коров при </w:t>
      </w:r>
      <w:proofErr w:type="spellStart"/>
      <w:r w:rsidRPr="00072E07">
        <w:rPr>
          <w:rFonts w:ascii="Times New Roman" w:hAnsi="Times New Roman" w:cs="Times New Roman"/>
          <w:b/>
          <w:sz w:val="28"/>
          <w:szCs w:val="24"/>
        </w:rPr>
        <w:t>кетозе</w:t>
      </w:r>
      <w:proofErr w:type="spellEnd"/>
      <w:r w:rsidRPr="00072E07">
        <w:rPr>
          <w:rFonts w:ascii="Times New Roman" w:hAnsi="Times New Roman" w:cs="Times New Roman"/>
          <w:sz w:val="28"/>
          <w:szCs w:val="24"/>
        </w:rPr>
        <w:t xml:space="preserve"> / С. В. </w:t>
      </w:r>
      <w:proofErr w:type="spellStart"/>
      <w:r w:rsidRPr="00072E07">
        <w:rPr>
          <w:rFonts w:ascii="Times New Roman" w:hAnsi="Times New Roman" w:cs="Times New Roman"/>
          <w:sz w:val="28"/>
          <w:szCs w:val="24"/>
        </w:rPr>
        <w:t>Енгашев</w:t>
      </w:r>
      <w:proofErr w:type="spellEnd"/>
      <w:r w:rsidRPr="00072E07">
        <w:rPr>
          <w:rFonts w:ascii="Times New Roman" w:hAnsi="Times New Roman" w:cs="Times New Roman"/>
          <w:sz w:val="28"/>
          <w:szCs w:val="24"/>
        </w:rPr>
        <w:t xml:space="preserve"> [и др.]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№ 3.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С. 57-60.</w:t>
      </w:r>
    </w:p>
    <w:p w:rsidR="00072E07" w:rsidRPr="003C4225" w:rsidRDefault="00072E07" w:rsidP="00C9288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Специалистами компаний ООО «Ареал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Медикал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«НВЦ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Агроветзащита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» разработан регулирующий обмен веществ препарат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Кетонорм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, метионина и кобальта хлорида. Препарат относится к IV классу опасности (ЛД50 соста</w:t>
      </w:r>
      <w:r w:rsidRPr="003C4225">
        <w:rPr>
          <w:rFonts w:ascii="Times New Roman" w:hAnsi="Times New Roman" w:cs="Times New Roman"/>
          <w:sz w:val="24"/>
          <w:szCs w:val="24"/>
        </w:rPr>
        <w:t>в</w:t>
      </w:r>
      <w:r w:rsidRPr="003C4225">
        <w:rPr>
          <w:rFonts w:ascii="Times New Roman" w:hAnsi="Times New Roman" w:cs="Times New Roman"/>
          <w:sz w:val="24"/>
          <w:szCs w:val="24"/>
        </w:rPr>
        <w:t>ляет 26750 мг/кг), не аллергенен, не проявляет раздражающего действия на кожу и кон</w:t>
      </w:r>
      <w:r w:rsidRPr="003C4225">
        <w:rPr>
          <w:rFonts w:ascii="Times New Roman" w:hAnsi="Times New Roman" w:cs="Times New Roman"/>
          <w:sz w:val="24"/>
          <w:szCs w:val="24"/>
        </w:rPr>
        <w:t>ъ</w:t>
      </w:r>
      <w:r w:rsidRPr="003C4225">
        <w:rPr>
          <w:rFonts w:ascii="Times New Roman" w:hAnsi="Times New Roman" w:cs="Times New Roman"/>
          <w:sz w:val="24"/>
          <w:szCs w:val="24"/>
        </w:rPr>
        <w:t xml:space="preserve">юнктиву, а также не вызывает изменений при изучении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субхронической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токсичности. </w:t>
      </w:r>
      <w:r w:rsidRPr="003C4225">
        <w:rPr>
          <w:rFonts w:ascii="Times New Roman" w:hAnsi="Times New Roman" w:cs="Times New Roman"/>
          <w:sz w:val="24"/>
          <w:szCs w:val="24"/>
        </w:rPr>
        <w:lastRenderedPageBreak/>
        <w:t xml:space="preserve">Препарат способствует нормализации обмена веществ у коров с субклиническим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кетозом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</w:t>
      </w:r>
    </w:p>
    <w:p w:rsidR="00072E07" w:rsidRDefault="00072E07" w:rsidP="0007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E07" w:rsidRDefault="00072E07" w:rsidP="00072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2E07">
        <w:rPr>
          <w:rFonts w:ascii="Times New Roman" w:hAnsi="Times New Roman" w:cs="Times New Roman"/>
          <w:b/>
          <w:sz w:val="28"/>
          <w:szCs w:val="24"/>
        </w:rPr>
        <w:t>Лаврова, Е.</w:t>
      </w:r>
      <w:r w:rsidRPr="00072E07">
        <w:rPr>
          <w:rFonts w:ascii="Times New Roman" w:hAnsi="Times New Roman" w:cs="Times New Roman"/>
          <w:sz w:val="28"/>
          <w:szCs w:val="24"/>
        </w:rPr>
        <w:t xml:space="preserve"> Клинический случай мочекаменной болезни у кота / Е. Лаврова // Современная ветеринарная медицина.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№ 1.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С. 6-8.</w:t>
      </w:r>
    </w:p>
    <w:p w:rsidR="00050CDF" w:rsidRPr="00AA1DC4" w:rsidRDefault="00050CDF" w:rsidP="00072E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DC4" w:rsidRDefault="00153113" w:rsidP="0015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53113">
        <w:rPr>
          <w:rFonts w:ascii="Times New Roman" w:hAnsi="Times New Roman" w:cs="Times New Roman"/>
          <w:b/>
          <w:sz w:val="28"/>
          <w:szCs w:val="24"/>
        </w:rPr>
        <w:t>Лашин</w:t>
      </w:r>
      <w:proofErr w:type="spellEnd"/>
      <w:r w:rsidRPr="00153113">
        <w:rPr>
          <w:rFonts w:ascii="Times New Roman" w:hAnsi="Times New Roman" w:cs="Times New Roman"/>
          <w:b/>
          <w:sz w:val="28"/>
          <w:szCs w:val="24"/>
        </w:rPr>
        <w:t>, А.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3113">
        <w:rPr>
          <w:rFonts w:ascii="Times New Roman" w:hAnsi="Times New Roman" w:cs="Times New Roman"/>
          <w:sz w:val="28"/>
          <w:szCs w:val="24"/>
        </w:rPr>
        <w:t>Фитокоррекция</w:t>
      </w:r>
      <w:proofErr w:type="spellEnd"/>
      <w:r w:rsidRPr="00153113">
        <w:rPr>
          <w:rFonts w:ascii="Times New Roman" w:hAnsi="Times New Roman" w:cs="Times New Roman"/>
          <w:sz w:val="28"/>
          <w:szCs w:val="24"/>
        </w:rPr>
        <w:t xml:space="preserve"> окислительного стресса у телят / А. П. </w:t>
      </w:r>
      <w:proofErr w:type="spellStart"/>
      <w:r w:rsidRPr="00153113">
        <w:rPr>
          <w:rFonts w:ascii="Times New Roman" w:hAnsi="Times New Roman" w:cs="Times New Roman"/>
          <w:sz w:val="28"/>
          <w:szCs w:val="24"/>
        </w:rPr>
        <w:t>Лашин</w:t>
      </w:r>
      <w:proofErr w:type="spellEnd"/>
      <w:r w:rsidRPr="00153113">
        <w:rPr>
          <w:rFonts w:ascii="Times New Roman" w:hAnsi="Times New Roman" w:cs="Times New Roman"/>
          <w:sz w:val="28"/>
          <w:szCs w:val="24"/>
        </w:rPr>
        <w:t xml:space="preserve">, Н. В. Симонова, Н. П. Симонова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53113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53113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53113">
        <w:rPr>
          <w:rFonts w:ascii="Times New Roman" w:hAnsi="Times New Roman" w:cs="Times New Roman"/>
          <w:sz w:val="28"/>
          <w:szCs w:val="24"/>
        </w:rPr>
        <w:t xml:space="preserve"> С. 46-49.</w:t>
      </w:r>
    </w:p>
    <w:p w:rsidR="00153113" w:rsidRDefault="00153113" w:rsidP="001531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экспериментальных условиях исследовали возможность коррекции свободно-радикального окисления липидов клеточных мембран посредством выпаивания телятам настоя листьев подорожника и травы звездчатки. Данный настой, содержащий комплекс природных антиоксидантов, при применении молодняку способствовал в условиях оки</w:t>
      </w:r>
      <w:r w:rsidRPr="003C4225">
        <w:rPr>
          <w:rFonts w:ascii="Times New Roman" w:hAnsi="Times New Roman" w:cs="Times New Roman"/>
          <w:sz w:val="24"/>
          <w:szCs w:val="24"/>
        </w:rPr>
        <w:t>с</w:t>
      </w:r>
      <w:r w:rsidRPr="003C4225">
        <w:rPr>
          <w:rFonts w:ascii="Times New Roman" w:hAnsi="Times New Roman" w:cs="Times New Roman"/>
          <w:sz w:val="24"/>
          <w:szCs w:val="24"/>
        </w:rPr>
        <w:t xml:space="preserve">лительного стресса снижению содержания в плазме крови гидроперекисей липидов на 28 %, диеновых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конъюгатов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на 25 %,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малонового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диальдегида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на 23 %. Анализируя его вли</w:t>
      </w:r>
      <w:r w:rsidRPr="003C4225">
        <w:rPr>
          <w:rFonts w:ascii="Times New Roman" w:hAnsi="Times New Roman" w:cs="Times New Roman"/>
          <w:sz w:val="24"/>
          <w:szCs w:val="24"/>
        </w:rPr>
        <w:t>я</w:t>
      </w:r>
      <w:r w:rsidRPr="003C4225">
        <w:rPr>
          <w:rFonts w:ascii="Times New Roman" w:hAnsi="Times New Roman" w:cs="Times New Roman"/>
          <w:sz w:val="24"/>
          <w:szCs w:val="24"/>
        </w:rPr>
        <w:t>ние на активность компонентов антиоксидантной системы, отмечали, что в крови живо</w:t>
      </w:r>
      <w:r w:rsidRPr="003C4225">
        <w:rPr>
          <w:rFonts w:ascii="Times New Roman" w:hAnsi="Times New Roman" w:cs="Times New Roman"/>
          <w:sz w:val="24"/>
          <w:szCs w:val="24"/>
        </w:rPr>
        <w:t>т</w:t>
      </w:r>
      <w:r w:rsidRPr="003C4225">
        <w:rPr>
          <w:rFonts w:ascii="Times New Roman" w:hAnsi="Times New Roman" w:cs="Times New Roman"/>
          <w:sz w:val="24"/>
          <w:szCs w:val="24"/>
        </w:rPr>
        <w:t xml:space="preserve">ных, получавших настой, содержание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церулоплазмина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увеличилось на 38 %, витамина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- на 50 и каталазы - на 30 %. Таким образом, апробированное средство в условиях окисл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 xml:space="preserve">тельного стресса стабилизирует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пероксидацию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на фоне повышения активности основных компонентов антиоксидантной системы.</w:t>
      </w:r>
    </w:p>
    <w:p w:rsidR="00153113" w:rsidRPr="003C4225" w:rsidRDefault="00153113" w:rsidP="001531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E07" w:rsidRPr="00072E07" w:rsidRDefault="00072E07" w:rsidP="00072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2E07">
        <w:rPr>
          <w:rFonts w:ascii="Times New Roman" w:hAnsi="Times New Roman" w:cs="Times New Roman"/>
          <w:b/>
          <w:sz w:val="28"/>
          <w:szCs w:val="24"/>
        </w:rPr>
        <w:t>Леонард, Р.</w:t>
      </w:r>
      <w:r w:rsidRPr="00072E07">
        <w:rPr>
          <w:rFonts w:ascii="Times New Roman" w:hAnsi="Times New Roman" w:cs="Times New Roman"/>
          <w:sz w:val="28"/>
          <w:szCs w:val="24"/>
        </w:rPr>
        <w:t xml:space="preserve"> Ренальная анемия: особенности </w:t>
      </w:r>
      <w:proofErr w:type="spellStart"/>
      <w:r w:rsidRPr="00072E07">
        <w:rPr>
          <w:rFonts w:ascii="Times New Roman" w:hAnsi="Times New Roman" w:cs="Times New Roman"/>
          <w:sz w:val="28"/>
          <w:szCs w:val="24"/>
        </w:rPr>
        <w:t>этиопатогенеза</w:t>
      </w:r>
      <w:proofErr w:type="spellEnd"/>
      <w:r w:rsidRPr="00072E07">
        <w:rPr>
          <w:rFonts w:ascii="Times New Roman" w:hAnsi="Times New Roman" w:cs="Times New Roman"/>
          <w:sz w:val="28"/>
          <w:szCs w:val="24"/>
        </w:rPr>
        <w:t xml:space="preserve"> и методы коррекции / Р. Леонард // Современная ветеринарная медицина.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№ 1.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С. 38-43.</w:t>
      </w:r>
    </w:p>
    <w:p w:rsidR="00DA287C" w:rsidRPr="003C4225" w:rsidRDefault="00DA287C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DA8" w:rsidRPr="00106DA8" w:rsidRDefault="00106DA8" w:rsidP="00106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06DA8">
        <w:rPr>
          <w:rFonts w:ascii="Times New Roman" w:hAnsi="Times New Roman" w:cs="Times New Roman"/>
          <w:b/>
          <w:sz w:val="28"/>
          <w:szCs w:val="24"/>
        </w:rPr>
        <w:t>Ломбоева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</w:t>
      </w:r>
      <w:r w:rsidRPr="00106DA8">
        <w:rPr>
          <w:rFonts w:ascii="Times New Roman" w:hAnsi="Times New Roman" w:cs="Times New Roman"/>
          <w:b/>
          <w:sz w:val="28"/>
          <w:szCs w:val="24"/>
        </w:rPr>
        <w:t xml:space="preserve"> С.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6DA8">
        <w:rPr>
          <w:rFonts w:ascii="Times New Roman" w:hAnsi="Times New Roman" w:cs="Times New Roman"/>
          <w:sz w:val="28"/>
          <w:szCs w:val="24"/>
        </w:rPr>
        <w:t xml:space="preserve">Эффективность </w:t>
      </w:r>
      <w:proofErr w:type="spellStart"/>
      <w:r w:rsidRPr="00106DA8">
        <w:rPr>
          <w:rFonts w:ascii="Times New Roman" w:hAnsi="Times New Roman" w:cs="Times New Roman"/>
          <w:sz w:val="28"/>
          <w:szCs w:val="24"/>
        </w:rPr>
        <w:t>арабиногалактана</w:t>
      </w:r>
      <w:proofErr w:type="spellEnd"/>
      <w:r w:rsidRPr="00106DA8">
        <w:rPr>
          <w:rFonts w:ascii="Times New Roman" w:hAnsi="Times New Roman" w:cs="Times New Roman"/>
          <w:sz w:val="28"/>
          <w:szCs w:val="24"/>
        </w:rPr>
        <w:t xml:space="preserve"> в профилактике скрыто протекающих патологий у новорожденных телят /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6DA8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106DA8">
        <w:rPr>
          <w:rFonts w:ascii="Times New Roman" w:hAnsi="Times New Roman" w:cs="Times New Roman"/>
          <w:sz w:val="28"/>
          <w:szCs w:val="24"/>
        </w:rPr>
        <w:t>Ломбоева</w:t>
      </w:r>
      <w:proofErr w:type="spellEnd"/>
      <w:r w:rsidRPr="00106DA8">
        <w:rPr>
          <w:rFonts w:ascii="Times New Roman" w:hAnsi="Times New Roman" w:cs="Times New Roman"/>
          <w:sz w:val="28"/>
          <w:szCs w:val="24"/>
        </w:rPr>
        <w:t xml:space="preserve"> // Вестник ИРГСХА. – 2017. – № 79. – С. 130-138. </w:t>
      </w:r>
    </w:p>
    <w:p w:rsidR="00106DA8" w:rsidRPr="003C4225" w:rsidRDefault="00106DA8" w:rsidP="00106D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Добавление в корм новорожденным телятам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арабиногалактана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 дозе 15 г на голову в сутки в течение 14 дней с третьего дня жизни позволяет предупредить негативные изм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нения со стороны показателей общего и биохимического анализа крови в сравнении с контролем к 30-дневному возрасту. Положительная реакция со стороны показателей кр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ви на добавку в корм согласуется с увеличением темпов прироста растущего молодняка в течение первого месяца жизни. Основным механизмом положительного влияния добавки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арабиногалактана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является предупреждение развития скрыто протекающих патологий ж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 xml:space="preserve">лудочно-кишечного тракта за счет выраженного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иммунокорригирующего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действия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араб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ногалактана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лиственницы сибирской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DA8" w:rsidRDefault="00106DA8" w:rsidP="00106D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00D" w:rsidRPr="00072E07" w:rsidRDefault="00973CD2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72E07">
        <w:rPr>
          <w:rFonts w:ascii="Times New Roman" w:hAnsi="Times New Roman" w:cs="Times New Roman"/>
          <w:b/>
          <w:sz w:val="28"/>
          <w:szCs w:val="24"/>
        </w:rPr>
        <w:t>Миксома</w:t>
      </w:r>
      <w:proofErr w:type="spellEnd"/>
      <w:r w:rsidRPr="00072E07">
        <w:rPr>
          <w:rFonts w:ascii="Times New Roman" w:hAnsi="Times New Roman" w:cs="Times New Roman"/>
          <w:b/>
          <w:sz w:val="28"/>
          <w:szCs w:val="24"/>
        </w:rPr>
        <w:t xml:space="preserve"> левого желудочка и внезапная смерть у собаки. Клинич</w:t>
      </w:r>
      <w:r w:rsidRPr="00072E07">
        <w:rPr>
          <w:rFonts w:ascii="Times New Roman" w:hAnsi="Times New Roman" w:cs="Times New Roman"/>
          <w:b/>
          <w:sz w:val="28"/>
          <w:szCs w:val="24"/>
        </w:rPr>
        <w:t>е</w:t>
      </w:r>
      <w:r w:rsidRPr="00072E07">
        <w:rPr>
          <w:rFonts w:ascii="Times New Roman" w:hAnsi="Times New Roman" w:cs="Times New Roman"/>
          <w:b/>
          <w:sz w:val="28"/>
          <w:szCs w:val="24"/>
        </w:rPr>
        <w:t>ский случай</w:t>
      </w:r>
      <w:r w:rsidRPr="00072E07">
        <w:rPr>
          <w:rFonts w:ascii="Times New Roman" w:hAnsi="Times New Roman" w:cs="Times New Roman"/>
          <w:sz w:val="28"/>
          <w:szCs w:val="24"/>
        </w:rPr>
        <w:t xml:space="preserve"> // Современная ветеринарная медицина.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2017.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№ 2.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С. 14-17.</w:t>
      </w:r>
    </w:p>
    <w:p w:rsidR="00DA287C" w:rsidRDefault="00DA287C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081" w:rsidRPr="009A7081" w:rsidRDefault="009A7081" w:rsidP="009A708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A7081">
        <w:rPr>
          <w:rFonts w:ascii="Times New Roman" w:hAnsi="Times New Roman" w:cs="Times New Roman"/>
          <w:b/>
          <w:sz w:val="28"/>
        </w:rPr>
        <w:t>Мирошников</w:t>
      </w:r>
      <w:r>
        <w:rPr>
          <w:rFonts w:ascii="Times New Roman" w:hAnsi="Times New Roman" w:cs="Times New Roman"/>
          <w:b/>
          <w:sz w:val="28"/>
        </w:rPr>
        <w:t>,</w:t>
      </w:r>
      <w:r w:rsidRPr="009A7081">
        <w:rPr>
          <w:rFonts w:ascii="Times New Roman" w:hAnsi="Times New Roman" w:cs="Times New Roman"/>
          <w:b/>
          <w:sz w:val="28"/>
        </w:rPr>
        <w:t xml:space="preserve"> И. С.</w:t>
      </w:r>
      <w:r w:rsidRPr="009A7081">
        <w:rPr>
          <w:rFonts w:ascii="Times New Roman" w:hAnsi="Times New Roman" w:cs="Times New Roman"/>
          <w:sz w:val="28"/>
        </w:rPr>
        <w:t xml:space="preserve"> Влияние препаратов </w:t>
      </w:r>
      <w:proofErr w:type="spellStart"/>
      <w:r w:rsidRPr="009A7081">
        <w:rPr>
          <w:rFonts w:ascii="Times New Roman" w:hAnsi="Times New Roman" w:cs="Times New Roman"/>
          <w:sz w:val="28"/>
        </w:rPr>
        <w:t>наночастиц</w:t>
      </w:r>
      <w:proofErr w:type="spellEnd"/>
      <w:r w:rsidRPr="009A7081">
        <w:rPr>
          <w:rFonts w:ascii="Times New Roman" w:hAnsi="Times New Roman" w:cs="Times New Roman"/>
          <w:sz w:val="28"/>
        </w:rPr>
        <w:t xml:space="preserve"> металлов-микроэлементов на рубцовое пищеварение и метаболизм химических эл</w:t>
      </w:r>
      <w:r w:rsidRPr="009A7081">
        <w:rPr>
          <w:rFonts w:ascii="Times New Roman" w:hAnsi="Times New Roman" w:cs="Times New Roman"/>
          <w:sz w:val="28"/>
        </w:rPr>
        <w:t>е</w:t>
      </w:r>
      <w:r w:rsidRPr="009A7081">
        <w:rPr>
          <w:rFonts w:ascii="Times New Roman" w:hAnsi="Times New Roman" w:cs="Times New Roman"/>
          <w:sz w:val="28"/>
        </w:rPr>
        <w:t>ментов в системе «бактерии-простейшие» рубца / И.</w:t>
      </w:r>
      <w:r>
        <w:rPr>
          <w:rFonts w:ascii="Times New Roman" w:hAnsi="Times New Roman" w:cs="Times New Roman"/>
          <w:sz w:val="28"/>
        </w:rPr>
        <w:t xml:space="preserve"> </w:t>
      </w:r>
      <w:r w:rsidRPr="009A7081">
        <w:rPr>
          <w:rFonts w:ascii="Times New Roman" w:hAnsi="Times New Roman" w:cs="Times New Roman"/>
          <w:sz w:val="28"/>
        </w:rPr>
        <w:t xml:space="preserve">С. Мирошников // </w:t>
      </w:r>
      <w:proofErr w:type="spellStart"/>
      <w:r w:rsidRPr="009A7081">
        <w:rPr>
          <w:rFonts w:ascii="Times New Roman" w:hAnsi="Times New Roman" w:cs="Times New Roman"/>
          <w:sz w:val="28"/>
        </w:rPr>
        <w:t>Вестн</w:t>
      </w:r>
      <w:proofErr w:type="spellEnd"/>
      <w:r w:rsidRPr="009A7081">
        <w:rPr>
          <w:rFonts w:ascii="Times New Roman" w:hAnsi="Times New Roman" w:cs="Times New Roman"/>
          <w:sz w:val="28"/>
        </w:rPr>
        <w:t>. мясного скотоводства. – 2017.</w:t>
      </w:r>
      <w:r>
        <w:rPr>
          <w:rFonts w:ascii="Times New Roman" w:hAnsi="Times New Roman" w:cs="Times New Roman"/>
          <w:sz w:val="28"/>
        </w:rPr>
        <w:t xml:space="preserve"> </w:t>
      </w:r>
      <w:r w:rsidRPr="009A7081">
        <w:rPr>
          <w:rFonts w:ascii="Times New Roman" w:hAnsi="Times New Roman" w:cs="Times New Roman"/>
          <w:sz w:val="28"/>
        </w:rPr>
        <w:t>– № 1. – С. 68-77.</w:t>
      </w:r>
    </w:p>
    <w:p w:rsidR="009A7081" w:rsidRPr="009A7081" w:rsidRDefault="009A7081" w:rsidP="009A708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A7081">
        <w:rPr>
          <w:rFonts w:ascii="Times New Roman" w:hAnsi="Times New Roman" w:cs="Times New Roman"/>
          <w:sz w:val="24"/>
        </w:rPr>
        <w:t xml:space="preserve">В эксперименте дана комплексная оценка </w:t>
      </w:r>
      <w:proofErr w:type="spellStart"/>
      <w:r w:rsidRPr="009A7081">
        <w:rPr>
          <w:rFonts w:ascii="Times New Roman" w:hAnsi="Times New Roman" w:cs="Times New Roman"/>
          <w:sz w:val="24"/>
        </w:rPr>
        <w:t>наночастиц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 (НЧ) металлов-микроэлементов. </w:t>
      </w:r>
      <w:proofErr w:type="gramStart"/>
      <w:r w:rsidRPr="009A7081">
        <w:rPr>
          <w:rFonts w:ascii="Times New Roman" w:hAnsi="Times New Roman" w:cs="Times New Roman"/>
          <w:sz w:val="24"/>
        </w:rPr>
        <w:t xml:space="preserve">Использованы НЧ </w:t>
      </w:r>
      <w:proofErr w:type="spellStart"/>
      <w:r w:rsidRPr="009A7081">
        <w:rPr>
          <w:rFonts w:ascii="Times New Roman" w:hAnsi="Times New Roman" w:cs="Times New Roman"/>
          <w:sz w:val="24"/>
        </w:rPr>
        <w:t>Fe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 сферической формы, размером 80±5 </w:t>
      </w:r>
      <w:proofErr w:type="spellStart"/>
      <w:r w:rsidRPr="009A7081">
        <w:rPr>
          <w:rFonts w:ascii="Times New Roman" w:hAnsi="Times New Roman" w:cs="Times New Roman"/>
          <w:sz w:val="24"/>
        </w:rPr>
        <w:t>нм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, состав - металлическое железо 99,8±0,7 % масс., Fe3O4, α - Fe2O3 0,2±0,05 %. НЧ </w:t>
      </w:r>
      <w:proofErr w:type="spellStart"/>
      <w:r w:rsidRPr="009A7081">
        <w:rPr>
          <w:rFonts w:ascii="Times New Roman" w:hAnsi="Times New Roman" w:cs="Times New Roman"/>
          <w:sz w:val="24"/>
        </w:rPr>
        <w:t>Cu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 сферической формы, размером 103,0±2,0 </w:t>
      </w:r>
      <w:proofErr w:type="spellStart"/>
      <w:r w:rsidRPr="009A7081">
        <w:rPr>
          <w:rFonts w:ascii="Times New Roman" w:hAnsi="Times New Roman" w:cs="Times New Roman"/>
          <w:sz w:val="24"/>
        </w:rPr>
        <w:t>нм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; состав - металлическая медь 96,0±4,5 %, </w:t>
      </w:r>
      <w:proofErr w:type="spellStart"/>
      <w:r w:rsidRPr="009A7081">
        <w:rPr>
          <w:rFonts w:ascii="Times New Roman" w:hAnsi="Times New Roman" w:cs="Times New Roman"/>
          <w:sz w:val="24"/>
        </w:rPr>
        <w:t>CuO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 - 4,0±0,4 %. </w:t>
      </w:r>
      <w:r w:rsidRPr="009A7081">
        <w:rPr>
          <w:rFonts w:ascii="Times New Roman" w:hAnsi="Times New Roman" w:cs="Times New Roman"/>
          <w:sz w:val="24"/>
        </w:rPr>
        <w:lastRenderedPageBreak/>
        <w:t xml:space="preserve">НЧ </w:t>
      </w:r>
      <w:proofErr w:type="spellStart"/>
      <w:r w:rsidRPr="009A7081">
        <w:rPr>
          <w:rFonts w:ascii="Times New Roman" w:hAnsi="Times New Roman" w:cs="Times New Roman"/>
          <w:sz w:val="24"/>
        </w:rPr>
        <w:t>Zn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 сферической формы, размером 98,0±2,1 </w:t>
      </w:r>
      <w:proofErr w:type="spellStart"/>
      <w:r w:rsidRPr="009A7081">
        <w:rPr>
          <w:rFonts w:ascii="Times New Roman" w:hAnsi="Times New Roman" w:cs="Times New Roman"/>
          <w:sz w:val="24"/>
        </w:rPr>
        <w:t>нм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; состав - металлический цинк 91,7±3,8 %. НЧ </w:t>
      </w:r>
      <w:proofErr w:type="spellStart"/>
      <w:r w:rsidRPr="009A7081">
        <w:rPr>
          <w:rFonts w:ascii="Times New Roman" w:hAnsi="Times New Roman" w:cs="Times New Roman"/>
          <w:sz w:val="24"/>
        </w:rPr>
        <w:t>ZnCu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 сферической формы, размером 95,7±3,1 </w:t>
      </w:r>
      <w:proofErr w:type="spellStart"/>
      <w:r w:rsidRPr="009A7081">
        <w:rPr>
          <w:rFonts w:ascii="Times New Roman" w:hAnsi="Times New Roman" w:cs="Times New Roman"/>
          <w:sz w:val="24"/>
        </w:rPr>
        <w:t>нм</w:t>
      </w:r>
      <w:proofErr w:type="spellEnd"/>
      <w:r w:rsidRPr="009A7081">
        <w:rPr>
          <w:rFonts w:ascii="Times New Roman" w:hAnsi="Times New Roman" w:cs="Times New Roman"/>
          <w:sz w:val="24"/>
        </w:rPr>
        <w:t>;</w:t>
      </w:r>
      <w:proofErr w:type="gramEnd"/>
      <w:r w:rsidRPr="009A7081">
        <w:rPr>
          <w:rFonts w:ascii="Times New Roman" w:hAnsi="Times New Roman" w:cs="Times New Roman"/>
          <w:sz w:val="24"/>
        </w:rPr>
        <w:t xml:space="preserve"> состав: 39,8 % - цинк и 60,2 % - медь. Скармливание молодняку крупного рогатого скота препаратов </w:t>
      </w:r>
      <w:proofErr w:type="spellStart"/>
      <w:r w:rsidRPr="009A7081">
        <w:rPr>
          <w:rFonts w:ascii="Times New Roman" w:hAnsi="Times New Roman" w:cs="Times New Roman"/>
          <w:sz w:val="24"/>
        </w:rPr>
        <w:t>наночастиц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 мета</w:t>
      </w:r>
      <w:r w:rsidRPr="009A7081">
        <w:rPr>
          <w:rFonts w:ascii="Times New Roman" w:hAnsi="Times New Roman" w:cs="Times New Roman"/>
          <w:sz w:val="24"/>
        </w:rPr>
        <w:t>л</w:t>
      </w:r>
      <w:r w:rsidRPr="009A7081">
        <w:rPr>
          <w:rFonts w:ascii="Times New Roman" w:hAnsi="Times New Roman" w:cs="Times New Roman"/>
          <w:sz w:val="24"/>
        </w:rPr>
        <w:t xml:space="preserve">лов-микроэлементов сопровождается изменениями в рубцовом пищеварении. Причём наиболее значительно - при использовании </w:t>
      </w:r>
      <w:proofErr w:type="spellStart"/>
      <w:r w:rsidRPr="009A7081">
        <w:rPr>
          <w:rFonts w:ascii="Times New Roman" w:hAnsi="Times New Roman" w:cs="Times New Roman"/>
          <w:sz w:val="24"/>
        </w:rPr>
        <w:t>наночастиц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 латуни и железа, что приводит к увеличению концентрации ЛЖК и аммиака </w:t>
      </w:r>
      <w:proofErr w:type="gramStart"/>
      <w:r w:rsidRPr="009A7081">
        <w:rPr>
          <w:rFonts w:ascii="Times New Roman" w:hAnsi="Times New Roman" w:cs="Times New Roman"/>
          <w:sz w:val="24"/>
        </w:rPr>
        <w:t>в</w:t>
      </w:r>
      <w:proofErr w:type="gramEnd"/>
      <w:r w:rsidRPr="009A7081">
        <w:rPr>
          <w:rFonts w:ascii="Times New Roman" w:hAnsi="Times New Roman" w:cs="Times New Roman"/>
          <w:sz w:val="24"/>
        </w:rPr>
        <w:t xml:space="preserve"> рубцовом содержимым на 11,9-13,9 % и 20,2-25,3 % соответственно. Число инфузорий в рубце также возрастает на 8,9-11,9 %. </w:t>
      </w:r>
      <w:proofErr w:type="spellStart"/>
      <w:r w:rsidRPr="009A7081">
        <w:rPr>
          <w:rFonts w:ascii="Times New Roman" w:hAnsi="Times New Roman" w:cs="Times New Roman"/>
          <w:sz w:val="24"/>
        </w:rPr>
        <w:t>Инфузия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 в рубце препаратов </w:t>
      </w:r>
      <w:proofErr w:type="spellStart"/>
      <w:r w:rsidRPr="009A7081">
        <w:rPr>
          <w:rFonts w:ascii="Times New Roman" w:hAnsi="Times New Roman" w:cs="Times New Roman"/>
          <w:sz w:val="24"/>
        </w:rPr>
        <w:t>наночастиц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 смеси меди и цинка сопровождается селекти</w:t>
      </w:r>
      <w:r w:rsidRPr="009A7081">
        <w:rPr>
          <w:rFonts w:ascii="Times New Roman" w:hAnsi="Times New Roman" w:cs="Times New Roman"/>
          <w:sz w:val="24"/>
        </w:rPr>
        <w:t>в</w:t>
      </w:r>
      <w:r w:rsidRPr="009A7081">
        <w:rPr>
          <w:rFonts w:ascii="Times New Roman" w:hAnsi="Times New Roman" w:cs="Times New Roman"/>
          <w:sz w:val="24"/>
        </w:rPr>
        <w:t xml:space="preserve">ными изменением элементного состава биомассы простейших и бактерий, выражается, в первую очередь, простейшими элементами, </w:t>
      </w:r>
      <w:proofErr w:type="spellStart"/>
      <w:r w:rsidRPr="009A7081">
        <w:rPr>
          <w:rFonts w:ascii="Times New Roman" w:hAnsi="Times New Roman" w:cs="Times New Roman"/>
          <w:sz w:val="24"/>
        </w:rPr>
        <w:t>Pb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7081">
        <w:rPr>
          <w:rFonts w:ascii="Times New Roman" w:hAnsi="Times New Roman" w:cs="Times New Roman"/>
          <w:sz w:val="24"/>
        </w:rPr>
        <w:t>Cu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7081">
        <w:rPr>
          <w:rFonts w:ascii="Times New Roman" w:hAnsi="Times New Roman" w:cs="Times New Roman"/>
          <w:sz w:val="24"/>
        </w:rPr>
        <w:t>Sn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7081">
        <w:rPr>
          <w:rFonts w:ascii="Times New Roman" w:hAnsi="Times New Roman" w:cs="Times New Roman"/>
          <w:sz w:val="24"/>
        </w:rPr>
        <w:t>Ni</w:t>
      </w:r>
      <w:proofErr w:type="spellEnd"/>
      <w:r w:rsidRPr="009A7081">
        <w:rPr>
          <w:rFonts w:ascii="Times New Roman" w:hAnsi="Times New Roman" w:cs="Times New Roman"/>
          <w:sz w:val="24"/>
        </w:rPr>
        <w:t>, до величин в 24,8-45,4 % раза превышающих контрольные значения. При этом содержание этих веществ в бактериал</w:t>
      </w:r>
      <w:r w:rsidRPr="009A7081">
        <w:rPr>
          <w:rFonts w:ascii="Times New Roman" w:hAnsi="Times New Roman" w:cs="Times New Roman"/>
          <w:sz w:val="24"/>
        </w:rPr>
        <w:t>ь</w:t>
      </w:r>
      <w:r w:rsidRPr="009A7081">
        <w:rPr>
          <w:rFonts w:ascii="Times New Roman" w:hAnsi="Times New Roman" w:cs="Times New Roman"/>
          <w:sz w:val="24"/>
        </w:rPr>
        <w:t xml:space="preserve">ной массе не значительно отличается от контроля. В то же время использование </w:t>
      </w:r>
      <w:proofErr w:type="spellStart"/>
      <w:r w:rsidRPr="009A7081">
        <w:rPr>
          <w:rFonts w:ascii="Times New Roman" w:hAnsi="Times New Roman" w:cs="Times New Roman"/>
          <w:sz w:val="24"/>
        </w:rPr>
        <w:t>наноч</w:t>
      </w:r>
      <w:r w:rsidRPr="009A7081">
        <w:rPr>
          <w:rFonts w:ascii="Times New Roman" w:hAnsi="Times New Roman" w:cs="Times New Roman"/>
          <w:sz w:val="24"/>
        </w:rPr>
        <w:t>а</w:t>
      </w:r>
      <w:r w:rsidRPr="009A7081">
        <w:rPr>
          <w:rFonts w:ascii="Times New Roman" w:hAnsi="Times New Roman" w:cs="Times New Roman"/>
          <w:sz w:val="24"/>
        </w:rPr>
        <w:t>стиц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 сплава меди и цинка в тех же дозировках не сопровождалось значительными отлич</w:t>
      </w:r>
      <w:r w:rsidRPr="009A7081">
        <w:rPr>
          <w:rFonts w:ascii="Times New Roman" w:hAnsi="Times New Roman" w:cs="Times New Roman"/>
          <w:sz w:val="24"/>
        </w:rPr>
        <w:t>и</w:t>
      </w:r>
      <w:r w:rsidRPr="009A7081">
        <w:rPr>
          <w:rFonts w:ascii="Times New Roman" w:hAnsi="Times New Roman" w:cs="Times New Roman"/>
          <w:sz w:val="24"/>
        </w:rPr>
        <w:t xml:space="preserve">ями элементного состава простейших и бактерий, с наибольшим накоплением </w:t>
      </w:r>
      <w:proofErr w:type="spellStart"/>
      <w:r w:rsidRPr="009A7081">
        <w:rPr>
          <w:rFonts w:ascii="Times New Roman" w:hAnsi="Times New Roman" w:cs="Times New Roman"/>
          <w:sz w:val="24"/>
        </w:rPr>
        <w:t>Na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7081">
        <w:rPr>
          <w:rFonts w:ascii="Times New Roman" w:hAnsi="Times New Roman" w:cs="Times New Roman"/>
          <w:sz w:val="24"/>
        </w:rPr>
        <w:t>Li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A7081">
        <w:rPr>
          <w:rFonts w:ascii="Times New Roman" w:hAnsi="Times New Roman" w:cs="Times New Roman"/>
          <w:sz w:val="24"/>
        </w:rPr>
        <w:t>Cd</w:t>
      </w:r>
      <w:proofErr w:type="spellEnd"/>
      <w:r w:rsidRPr="009A7081">
        <w:rPr>
          <w:rFonts w:ascii="Times New Roman" w:hAnsi="Times New Roman" w:cs="Times New Roman"/>
          <w:sz w:val="24"/>
        </w:rPr>
        <w:t xml:space="preserve">. </w:t>
      </w:r>
    </w:p>
    <w:p w:rsidR="009A7081" w:rsidRPr="00072E07" w:rsidRDefault="009A7081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2E07" w:rsidRPr="00072E07" w:rsidRDefault="005A200D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2E07">
        <w:rPr>
          <w:rFonts w:ascii="Times New Roman" w:hAnsi="Times New Roman" w:cs="Times New Roman"/>
          <w:b/>
          <w:sz w:val="28"/>
          <w:szCs w:val="24"/>
        </w:rPr>
        <w:t>Овчинников, А. М.</w:t>
      </w:r>
      <w:r w:rsidRPr="00072E07">
        <w:rPr>
          <w:rFonts w:ascii="Times New Roman" w:hAnsi="Times New Roman" w:cs="Times New Roman"/>
          <w:sz w:val="28"/>
          <w:szCs w:val="24"/>
        </w:rPr>
        <w:t xml:space="preserve"> Кормовые антимикробные препараты: "Быть или не быть..."? / А. М. Овчинников // Ветеринария.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2017.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№ 4.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С. 20-23.</w:t>
      </w:r>
    </w:p>
    <w:p w:rsidR="005A200D" w:rsidRDefault="00072E07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A200D" w:rsidRPr="003C4225">
        <w:rPr>
          <w:rFonts w:ascii="Times New Roman" w:hAnsi="Times New Roman" w:cs="Times New Roman"/>
          <w:sz w:val="24"/>
          <w:szCs w:val="24"/>
        </w:rPr>
        <w:t xml:space="preserve"> статье описаны преимущества использования кормовых антибактериальных пр</w:t>
      </w:r>
      <w:r w:rsidR="005A200D" w:rsidRPr="003C4225">
        <w:rPr>
          <w:rFonts w:ascii="Times New Roman" w:hAnsi="Times New Roman" w:cs="Times New Roman"/>
          <w:sz w:val="24"/>
          <w:szCs w:val="24"/>
        </w:rPr>
        <w:t>е</w:t>
      </w:r>
      <w:r w:rsidR="005A200D" w:rsidRPr="003C4225">
        <w:rPr>
          <w:rFonts w:ascii="Times New Roman" w:hAnsi="Times New Roman" w:cs="Times New Roman"/>
          <w:sz w:val="24"/>
          <w:szCs w:val="24"/>
        </w:rPr>
        <w:t>паратов для свиноводства по сравнению с другими видами препаратов. Также дается об</w:t>
      </w:r>
      <w:r w:rsidR="005A200D" w:rsidRPr="003C4225">
        <w:rPr>
          <w:rFonts w:ascii="Times New Roman" w:hAnsi="Times New Roman" w:cs="Times New Roman"/>
          <w:sz w:val="24"/>
          <w:szCs w:val="24"/>
        </w:rPr>
        <w:t>ъ</w:t>
      </w:r>
      <w:r w:rsidR="005A200D" w:rsidRPr="003C4225">
        <w:rPr>
          <w:rFonts w:ascii="Times New Roman" w:hAnsi="Times New Roman" w:cs="Times New Roman"/>
          <w:sz w:val="24"/>
          <w:szCs w:val="24"/>
        </w:rPr>
        <w:t xml:space="preserve">яснение при выборе амоксициллина или </w:t>
      </w:r>
      <w:proofErr w:type="spellStart"/>
      <w:r w:rsidR="005A200D" w:rsidRPr="003C4225">
        <w:rPr>
          <w:rFonts w:ascii="Times New Roman" w:hAnsi="Times New Roman" w:cs="Times New Roman"/>
          <w:sz w:val="24"/>
          <w:szCs w:val="24"/>
        </w:rPr>
        <w:t>доксициклина</w:t>
      </w:r>
      <w:proofErr w:type="spellEnd"/>
      <w:r w:rsidR="005A200D" w:rsidRPr="003C4225">
        <w:rPr>
          <w:rFonts w:ascii="Times New Roman" w:hAnsi="Times New Roman" w:cs="Times New Roman"/>
          <w:sz w:val="24"/>
          <w:szCs w:val="24"/>
        </w:rPr>
        <w:t xml:space="preserve"> для решения проблем, связанных с заболеванием свиней.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9C8" w:rsidRDefault="002C09C8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9C8" w:rsidRDefault="002C09C8" w:rsidP="002C09C8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C09C8">
        <w:rPr>
          <w:rFonts w:ascii="Times New Roman" w:hAnsi="Times New Roman" w:cs="Times New Roman"/>
          <w:b/>
          <w:sz w:val="28"/>
        </w:rPr>
        <w:t>Ожередова</w:t>
      </w:r>
      <w:proofErr w:type="spellEnd"/>
      <w:r w:rsidRPr="002C09C8">
        <w:rPr>
          <w:rFonts w:ascii="Times New Roman" w:hAnsi="Times New Roman" w:cs="Times New Roman"/>
          <w:b/>
          <w:sz w:val="28"/>
        </w:rPr>
        <w:t>, Н. А.</w:t>
      </w:r>
      <w:r w:rsidRPr="002C09C8">
        <w:rPr>
          <w:rFonts w:ascii="Times New Roman" w:hAnsi="Times New Roman" w:cs="Times New Roman"/>
          <w:sz w:val="28"/>
        </w:rPr>
        <w:t xml:space="preserve"> Влияние ассоциаций </w:t>
      </w:r>
      <w:proofErr w:type="spellStart"/>
      <w:r w:rsidRPr="002C09C8">
        <w:rPr>
          <w:rFonts w:ascii="Times New Roman" w:hAnsi="Times New Roman" w:cs="Times New Roman"/>
          <w:sz w:val="28"/>
        </w:rPr>
        <w:t>пробиотических</w:t>
      </w:r>
      <w:proofErr w:type="spellEnd"/>
      <w:r w:rsidRPr="002C09C8">
        <w:rPr>
          <w:rFonts w:ascii="Times New Roman" w:hAnsi="Times New Roman" w:cs="Times New Roman"/>
          <w:sz w:val="28"/>
        </w:rPr>
        <w:t xml:space="preserve"> бактерий на гематологические и биохимические показатели крови у телят</w:t>
      </w:r>
      <w:r>
        <w:rPr>
          <w:rFonts w:ascii="Times New Roman" w:hAnsi="Times New Roman" w:cs="Times New Roman"/>
          <w:sz w:val="28"/>
        </w:rPr>
        <w:t xml:space="preserve"> /</w:t>
      </w:r>
      <w:r w:rsidRPr="002C09C8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2C09C8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2C09C8">
        <w:rPr>
          <w:rFonts w:ascii="Times New Roman" w:hAnsi="Times New Roman" w:cs="Times New Roman"/>
          <w:sz w:val="28"/>
        </w:rPr>
        <w:t>Ожер</w:t>
      </w:r>
      <w:r w:rsidRPr="002C09C8">
        <w:rPr>
          <w:rFonts w:ascii="Times New Roman" w:hAnsi="Times New Roman" w:cs="Times New Roman"/>
          <w:sz w:val="28"/>
        </w:rPr>
        <w:t>е</w:t>
      </w:r>
      <w:r w:rsidRPr="002C09C8">
        <w:rPr>
          <w:rFonts w:ascii="Times New Roman" w:hAnsi="Times New Roman" w:cs="Times New Roman"/>
          <w:sz w:val="28"/>
        </w:rPr>
        <w:t>дова</w:t>
      </w:r>
      <w:proofErr w:type="spellEnd"/>
      <w:r w:rsidRPr="002C09C8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2C09C8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C09C8">
        <w:rPr>
          <w:rFonts w:ascii="Times New Roman" w:hAnsi="Times New Roman" w:cs="Times New Roman"/>
          <w:sz w:val="28"/>
        </w:rPr>
        <w:t xml:space="preserve">Васильев </w:t>
      </w:r>
      <w:r>
        <w:rPr>
          <w:rFonts w:ascii="Times New Roman" w:hAnsi="Times New Roman" w:cs="Times New Roman"/>
          <w:sz w:val="28"/>
        </w:rPr>
        <w:t xml:space="preserve">// </w:t>
      </w:r>
      <w:r w:rsidRPr="002C09C8">
        <w:rPr>
          <w:rFonts w:ascii="Times New Roman" w:hAnsi="Times New Roman" w:cs="Times New Roman"/>
          <w:sz w:val="28"/>
        </w:rPr>
        <w:t xml:space="preserve">Политематический сетевой электронный науч. журн. Кубанского гос. </w:t>
      </w:r>
      <w:proofErr w:type="spellStart"/>
      <w:r w:rsidRPr="002C09C8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C09C8">
        <w:rPr>
          <w:rFonts w:ascii="Times New Roman" w:hAnsi="Times New Roman" w:cs="Times New Roman"/>
          <w:sz w:val="28"/>
        </w:rPr>
        <w:t xml:space="preserve"> ун-та. – 2017. – № 126</w:t>
      </w:r>
      <w:r>
        <w:rPr>
          <w:rFonts w:ascii="Times New Roman" w:hAnsi="Times New Roman" w:cs="Times New Roman"/>
          <w:sz w:val="28"/>
        </w:rPr>
        <w:t xml:space="preserve">. – С. </w:t>
      </w:r>
      <w:r w:rsidRPr="002C09C8">
        <w:rPr>
          <w:rFonts w:ascii="Times New Roman" w:hAnsi="Times New Roman" w:cs="Times New Roman"/>
          <w:sz w:val="28"/>
        </w:rPr>
        <w:t>224-233</w:t>
      </w:r>
      <w:r>
        <w:rPr>
          <w:rFonts w:ascii="Times New Roman" w:hAnsi="Times New Roman" w:cs="Times New Roman"/>
          <w:sz w:val="28"/>
        </w:rPr>
        <w:t>.</w:t>
      </w:r>
    </w:p>
    <w:p w:rsidR="001D4D49" w:rsidRPr="001D4D49" w:rsidRDefault="001D4D49" w:rsidP="002C09C8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статье представлены результаты исследования по применению ассоциаций </w:t>
      </w:r>
      <w:proofErr w:type="spellStart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биотических</w:t>
      </w:r>
      <w:proofErr w:type="spellEnd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 бактерий телятам черно-пестрой породы. Проведен анализ влияния ассоци</w:t>
      </w:r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ций </w:t>
      </w:r>
      <w:proofErr w:type="spellStart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пробиотических</w:t>
      </w:r>
      <w:proofErr w:type="spellEnd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 бактерий на гематологические (количество эритроцитов и лейкоц</w:t>
      </w:r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тов, концентрация гемоглобина и гематокрита) и биохимические показатели крови у т</w:t>
      </w:r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лят. Установлено, что ассоциации штаммов </w:t>
      </w:r>
      <w:proofErr w:type="spellStart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Bifidobacterium</w:t>
      </w:r>
      <w:proofErr w:type="spellEnd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bifidum</w:t>
      </w:r>
      <w:proofErr w:type="spellEnd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 DSM 20456, ATCC 29521 и </w:t>
      </w:r>
      <w:proofErr w:type="spellStart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Enterococcus</w:t>
      </w:r>
      <w:proofErr w:type="spellEnd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faecalis</w:t>
      </w:r>
      <w:proofErr w:type="spellEnd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 H22; </w:t>
      </w:r>
      <w:proofErr w:type="spellStart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Bifidobacterium</w:t>
      </w:r>
      <w:proofErr w:type="spellEnd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bifidum</w:t>
      </w:r>
      <w:proofErr w:type="spellEnd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 DSM 20456, ATCC 29521 и </w:t>
      </w:r>
      <w:proofErr w:type="spellStart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Enterococcus</w:t>
      </w:r>
      <w:proofErr w:type="spellEnd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faecium</w:t>
      </w:r>
      <w:proofErr w:type="spellEnd"/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 УДС 86 не оказывают существенных изменений на основные показ</w:t>
      </w:r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D4D49">
        <w:rPr>
          <w:rFonts w:ascii="Times New Roman" w:eastAsia="Times New Roman" w:hAnsi="Times New Roman"/>
          <w:sz w:val="24"/>
          <w:szCs w:val="24"/>
          <w:lang w:eastAsia="ru-RU"/>
        </w:rPr>
        <w:t xml:space="preserve">тели крови животных, при этом улучшают часть показателей в ходе их применения </w:t>
      </w:r>
    </w:p>
    <w:p w:rsidR="001D4D49" w:rsidRDefault="001D4D49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0E" w:rsidRDefault="00FD030E" w:rsidP="00FD03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2E07">
        <w:rPr>
          <w:rFonts w:ascii="Times New Roman" w:hAnsi="Times New Roman" w:cs="Times New Roman"/>
          <w:b/>
          <w:sz w:val="28"/>
          <w:szCs w:val="24"/>
        </w:rPr>
        <w:t>Патологические изменения в мозге собаки, вызванные спонта</w:t>
      </w:r>
      <w:r w:rsidRPr="00072E07">
        <w:rPr>
          <w:rFonts w:ascii="Times New Roman" w:hAnsi="Times New Roman" w:cs="Times New Roman"/>
          <w:b/>
          <w:sz w:val="28"/>
          <w:szCs w:val="24"/>
        </w:rPr>
        <w:t>н</w:t>
      </w:r>
      <w:r w:rsidRPr="00072E07">
        <w:rPr>
          <w:rFonts w:ascii="Times New Roman" w:hAnsi="Times New Roman" w:cs="Times New Roman"/>
          <w:b/>
          <w:sz w:val="28"/>
          <w:szCs w:val="24"/>
        </w:rPr>
        <w:t>ным ишемическим инсультом: нейропатологическая характеристика и сравнение с ишемическим инсультом человека</w:t>
      </w:r>
      <w:r w:rsidRPr="00072E07">
        <w:rPr>
          <w:rFonts w:ascii="Times New Roman" w:hAnsi="Times New Roman" w:cs="Times New Roman"/>
          <w:sz w:val="28"/>
          <w:szCs w:val="24"/>
        </w:rPr>
        <w:t xml:space="preserve"> // Современная ветерина</w:t>
      </w:r>
      <w:r w:rsidRPr="00072E07">
        <w:rPr>
          <w:rFonts w:ascii="Times New Roman" w:hAnsi="Times New Roman" w:cs="Times New Roman"/>
          <w:sz w:val="28"/>
          <w:szCs w:val="24"/>
        </w:rPr>
        <w:t>р</w:t>
      </w:r>
      <w:r w:rsidRPr="00072E07">
        <w:rPr>
          <w:rFonts w:ascii="Times New Roman" w:hAnsi="Times New Roman" w:cs="Times New Roman"/>
          <w:sz w:val="28"/>
          <w:szCs w:val="24"/>
        </w:rPr>
        <w:t xml:space="preserve">ная медицина.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С. 44-52.</w:t>
      </w:r>
    </w:p>
    <w:p w:rsidR="00FD030E" w:rsidRPr="00FD030E" w:rsidRDefault="00FD030E" w:rsidP="00FD03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41AB" w:rsidRDefault="00E641AB" w:rsidP="00E641A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641AB">
        <w:rPr>
          <w:rFonts w:ascii="Times New Roman" w:hAnsi="Times New Roman" w:cs="Times New Roman"/>
          <w:b/>
          <w:sz w:val="28"/>
        </w:rPr>
        <w:t xml:space="preserve">Патоморфологические изменения желез внутренней секреции при воздействии </w:t>
      </w:r>
      <w:proofErr w:type="spellStart"/>
      <w:r w:rsidRPr="00E641AB">
        <w:rPr>
          <w:rFonts w:ascii="Times New Roman" w:hAnsi="Times New Roman" w:cs="Times New Roman"/>
          <w:b/>
          <w:sz w:val="28"/>
        </w:rPr>
        <w:t>хлорософосом</w:t>
      </w:r>
      <w:proofErr w:type="spellEnd"/>
      <w:r w:rsidRPr="00E641AB">
        <w:rPr>
          <w:rFonts w:ascii="Times New Roman" w:hAnsi="Times New Roman" w:cs="Times New Roman"/>
          <w:b/>
          <w:sz w:val="28"/>
        </w:rPr>
        <w:t xml:space="preserve">, ртутью, </w:t>
      </w:r>
      <w:proofErr w:type="spellStart"/>
      <w:r w:rsidRPr="00E641AB">
        <w:rPr>
          <w:rFonts w:ascii="Times New Roman" w:hAnsi="Times New Roman" w:cs="Times New Roman"/>
          <w:b/>
          <w:sz w:val="28"/>
        </w:rPr>
        <w:t>диоксаном</w:t>
      </w:r>
      <w:proofErr w:type="spellEnd"/>
      <w:r w:rsidRPr="00E641AB">
        <w:rPr>
          <w:rFonts w:ascii="Times New Roman" w:hAnsi="Times New Roman" w:cs="Times New Roman"/>
          <w:b/>
          <w:sz w:val="28"/>
        </w:rPr>
        <w:t>, нитратами</w:t>
      </w:r>
      <w:proofErr w:type="gramStart"/>
      <w:r w:rsidRPr="005A04D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5A04DA">
        <w:rPr>
          <w:rFonts w:ascii="Times New Roman" w:hAnsi="Times New Roman" w:cs="Times New Roman"/>
          <w:sz w:val="28"/>
        </w:rPr>
        <w:t xml:space="preserve"> [поражения животных]</w:t>
      </w:r>
      <w:r>
        <w:rPr>
          <w:rFonts w:ascii="Times New Roman" w:hAnsi="Times New Roman" w:cs="Times New Roman"/>
          <w:sz w:val="28"/>
        </w:rPr>
        <w:t xml:space="preserve"> </w:t>
      </w:r>
      <w:r w:rsidRPr="005A04DA">
        <w:rPr>
          <w:rFonts w:ascii="Times New Roman" w:hAnsi="Times New Roman" w:cs="Times New Roman"/>
          <w:sz w:val="28"/>
        </w:rPr>
        <w:t>/ В.</w:t>
      </w:r>
      <w:r>
        <w:rPr>
          <w:rFonts w:ascii="Times New Roman" w:hAnsi="Times New Roman" w:cs="Times New Roman"/>
          <w:sz w:val="28"/>
        </w:rPr>
        <w:t xml:space="preserve"> </w:t>
      </w:r>
      <w:r w:rsidRPr="005A04DA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5A04DA">
        <w:rPr>
          <w:rFonts w:ascii="Times New Roman" w:hAnsi="Times New Roman" w:cs="Times New Roman"/>
          <w:sz w:val="28"/>
        </w:rPr>
        <w:t xml:space="preserve">Иванов [и др.] // </w:t>
      </w:r>
      <w:proofErr w:type="spellStart"/>
      <w:r w:rsidRPr="005A04DA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A04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04DA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5A04D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04DA">
        <w:rPr>
          <w:rFonts w:ascii="Times New Roman" w:hAnsi="Times New Roman" w:cs="Times New Roman"/>
          <w:sz w:val="28"/>
        </w:rPr>
        <w:t>Верхневолжья</w:t>
      </w:r>
      <w:proofErr w:type="spellEnd"/>
      <w:r w:rsidRPr="005A04DA">
        <w:rPr>
          <w:rFonts w:ascii="Times New Roman" w:hAnsi="Times New Roman" w:cs="Times New Roman"/>
          <w:sz w:val="28"/>
        </w:rPr>
        <w:t>. – 2017. – № 1. – С. 36-39.</w:t>
      </w:r>
    </w:p>
    <w:p w:rsidR="00D938B6" w:rsidRPr="00D938B6" w:rsidRDefault="00D938B6" w:rsidP="00E641A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D030E" w:rsidRDefault="00FD030E" w:rsidP="00FD030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E04A7">
        <w:rPr>
          <w:rFonts w:ascii="Times New Roman" w:hAnsi="Times New Roman" w:cs="Times New Roman"/>
          <w:b/>
          <w:sz w:val="28"/>
        </w:rPr>
        <w:t xml:space="preserve">Применение препарата </w:t>
      </w:r>
      <w:proofErr w:type="spellStart"/>
      <w:r>
        <w:rPr>
          <w:rFonts w:ascii="Times New Roman" w:hAnsi="Times New Roman" w:cs="Times New Roman"/>
          <w:b/>
          <w:sz w:val="28"/>
        </w:rPr>
        <w:t>С</w:t>
      </w:r>
      <w:r w:rsidRPr="000E04A7">
        <w:rPr>
          <w:rFonts w:ascii="Times New Roman" w:hAnsi="Times New Roman" w:cs="Times New Roman"/>
          <w:b/>
          <w:sz w:val="28"/>
        </w:rPr>
        <w:t>илимикс</w:t>
      </w:r>
      <w:proofErr w:type="spellEnd"/>
      <w:r w:rsidRPr="000E04A7">
        <w:rPr>
          <w:rFonts w:ascii="Times New Roman" w:hAnsi="Times New Roman" w:cs="Times New Roman"/>
          <w:b/>
          <w:sz w:val="28"/>
        </w:rPr>
        <w:t xml:space="preserve"> при нарушении минерального обмена у крупного рогатого скота и свиней</w:t>
      </w:r>
      <w:r w:rsidRPr="000E04A7">
        <w:rPr>
          <w:rFonts w:ascii="Times New Roman" w:hAnsi="Times New Roman" w:cs="Times New Roman"/>
          <w:sz w:val="28"/>
        </w:rPr>
        <w:t xml:space="preserve"> / А. В. Савинков</w:t>
      </w:r>
      <w:r>
        <w:rPr>
          <w:rFonts w:ascii="Times New Roman" w:hAnsi="Times New Roman" w:cs="Times New Roman"/>
          <w:sz w:val="28"/>
        </w:rPr>
        <w:t xml:space="preserve"> </w:t>
      </w:r>
      <w:r w:rsidRPr="000E04A7">
        <w:rPr>
          <w:rFonts w:ascii="Times New Roman" w:hAnsi="Times New Roman" w:cs="Times New Roman"/>
          <w:sz w:val="28"/>
        </w:rPr>
        <w:t>[и др.] // Изв</w:t>
      </w:r>
      <w:r w:rsidRPr="000E04A7">
        <w:rPr>
          <w:rFonts w:ascii="Times New Roman" w:hAnsi="Times New Roman" w:cs="Times New Roman"/>
          <w:sz w:val="28"/>
        </w:rPr>
        <w:t>е</w:t>
      </w:r>
      <w:r w:rsidRPr="000E04A7">
        <w:rPr>
          <w:rFonts w:ascii="Times New Roman" w:hAnsi="Times New Roman" w:cs="Times New Roman"/>
          <w:sz w:val="28"/>
        </w:rPr>
        <w:t xml:space="preserve">стия </w:t>
      </w:r>
      <w:proofErr w:type="gramStart"/>
      <w:r w:rsidRPr="000E04A7">
        <w:rPr>
          <w:rFonts w:ascii="Times New Roman" w:hAnsi="Times New Roman" w:cs="Times New Roman"/>
          <w:sz w:val="28"/>
        </w:rPr>
        <w:t>Самарской</w:t>
      </w:r>
      <w:proofErr w:type="gramEnd"/>
      <w:r w:rsidRPr="000E04A7">
        <w:rPr>
          <w:rFonts w:ascii="Times New Roman" w:hAnsi="Times New Roman" w:cs="Times New Roman"/>
          <w:sz w:val="28"/>
        </w:rPr>
        <w:t xml:space="preserve"> гос. с.-х. акад. – 2017. – Т.</w:t>
      </w:r>
      <w:r>
        <w:rPr>
          <w:rFonts w:ascii="Times New Roman" w:hAnsi="Times New Roman" w:cs="Times New Roman"/>
          <w:sz w:val="28"/>
        </w:rPr>
        <w:t xml:space="preserve"> </w:t>
      </w:r>
      <w:r w:rsidRPr="000E04A7">
        <w:rPr>
          <w:rFonts w:ascii="Times New Roman" w:hAnsi="Times New Roman" w:cs="Times New Roman"/>
          <w:sz w:val="28"/>
        </w:rPr>
        <w:t>2. № 2. – С. 56-60.</w:t>
      </w:r>
    </w:p>
    <w:p w:rsidR="008722BE" w:rsidRPr="00AE3560" w:rsidRDefault="008722BE" w:rsidP="00FD030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722BE" w:rsidRPr="00885BD4" w:rsidRDefault="008722BE" w:rsidP="008722B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85BD4">
        <w:rPr>
          <w:rFonts w:ascii="Times New Roman" w:hAnsi="Times New Roman" w:cs="Times New Roman"/>
          <w:b/>
          <w:sz w:val="28"/>
        </w:rPr>
        <w:lastRenderedPageBreak/>
        <w:t xml:space="preserve">Применение </w:t>
      </w:r>
      <w:proofErr w:type="spellStart"/>
      <w:r w:rsidRPr="00885BD4">
        <w:rPr>
          <w:rFonts w:ascii="Times New Roman" w:hAnsi="Times New Roman" w:cs="Times New Roman"/>
          <w:b/>
          <w:sz w:val="28"/>
        </w:rPr>
        <w:t>селенорганической</w:t>
      </w:r>
      <w:proofErr w:type="spellEnd"/>
      <w:r w:rsidRPr="00885BD4">
        <w:rPr>
          <w:rFonts w:ascii="Times New Roman" w:hAnsi="Times New Roman" w:cs="Times New Roman"/>
          <w:b/>
          <w:sz w:val="28"/>
        </w:rPr>
        <w:t xml:space="preserve"> кормовой добавки ДАФС-25К при отравлении токсическими веществами кур-несушек</w:t>
      </w:r>
      <w:r w:rsidRPr="00885BD4">
        <w:rPr>
          <w:rFonts w:ascii="Times New Roman" w:hAnsi="Times New Roman" w:cs="Times New Roman"/>
          <w:sz w:val="28"/>
        </w:rPr>
        <w:t xml:space="preserve"> / Т. Н. Родионова [и др.] // </w:t>
      </w:r>
      <w:proofErr w:type="spellStart"/>
      <w:r w:rsidRPr="00885BD4">
        <w:rPr>
          <w:rFonts w:ascii="Times New Roman" w:hAnsi="Times New Roman" w:cs="Times New Roman"/>
          <w:sz w:val="28"/>
        </w:rPr>
        <w:t>Аграр</w:t>
      </w:r>
      <w:proofErr w:type="spellEnd"/>
      <w:r w:rsidRPr="00885BD4">
        <w:rPr>
          <w:rFonts w:ascii="Times New Roman" w:hAnsi="Times New Roman" w:cs="Times New Roman"/>
          <w:sz w:val="28"/>
        </w:rPr>
        <w:t>. науч. журн. – 2017. – № 1. – С. 25-28.</w:t>
      </w:r>
    </w:p>
    <w:p w:rsidR="00FD030E" w:rsidRPr="000E04A7" w:rsidRDefault="00FD030E" w:rsidP="00FD030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46C0E" w:rsidRPr="00E13FD4" w:rsidRDefault="00946C0E" w:rsidP="00946C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13FD4">
        <w:rPr>
          <w:rFonts w:ascii="Times New Roman" w:hAnsi="Times New Roman" w:cs="Times New Roman"/>
          <w:b/>
          <w:sz w:val="28"/>
          <w:szCs w:val="24"/>
        </w:rPr>
        <w:t>Пудовкин, Д.</w:t>
      </w:r>
      <w:r w:rsidRPr="00E13FD4">
        <w:rPr>
          <w:rFonts w:ascii="Times New Roman" w:hAnsi="Times New Roman" w:cs="Times New Roman"/>
          <w:sz w:val="28"/>
          <w:szCs w:val="24"/>
        </w:rPr>
        <w:t xml:space="preserve"> Противоэпизоотическая программа профилактики телят в неонатальный период / Д. Пудовкин // Животноводство России. – 2017. – № 4. – С. 33-34.</w:t>
      </w:r>
    </w:p>
    <w:p w:rsidR="001D4D49" w:rsidRDefault="00946C0E" w:rsidP="004F237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FE1">
        <w:rPr>
          <w:rFonts w:ascii="Times New Roman" w:hAnsi="Times New Roman" w:cs="Times New Roman"/>
          <w:sz w:val="24"/>
          <w:szCs w:val="24"/>
        </w:rPr>
        <w:t>Противоэпизоотическая программа профилактики болезней телят в неонатальный период против вирусных и бактериальных агентов обеспечивает здоровье молодняка, по</w:t>
      </w:r>
      <w:r w:rsidRPr="004F0FE1">
        <w:rPr>
          <w:rFonts w:ascii="Times New Roman" w:hAnsi="Times New Roman" w:cs="Times New Roman"/>
          <w:sz w:val="24"/>
          <w:szCs w:val="24"/>
        </w:rPr>
        <w:t>з</w:t>
      </w:r>
      <w:r w:rsidRPr="004F0FE1">
        <w:rPr>
          <w:rFonts w:ascii="Times New Roman" w:hAnsi="Times New Roman" w:cs="Times New Roman"/>
          <w:sz w:val="24"/>
          <w:szCs w:val="24"/>
        </w:rPr>
        <w:t>воляет сохранить благополучие хозяйства и его рентабельность.</w:t>
      </w:r>
    </w:p>
    <w:p w:rsidR="004F2377" w:rsidRDefault="004F2377" w:rsidP="004F237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2AC" w:rsidRDefault="00FD030E" w:rsidP="00FD030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D030E">
        <w:rPr>
          <w:rFonts w:ascii="Times New Roman" w:hAnsi="Times New Roman" w:cs="Times New Roman"/>
          <w:b/>
          <w:sz w:val="28"/>
        </w:rPr>
        <w:t>Рахматзода</w:t>
      </w:r>
      <w:proofErr w:type="spellEnd"/>
      <w:r w:rsidRPr="00FD030E">
        <w:rPr>
          <w:rFonts w:ascii="Times New Roman" w:hAnsi="Times New Roman" w:cs="Times New Roman"/>
          <w:b/>
          <w:sz w:val="28"/>
        </w:rPr>
        <w:t>, Н. Р.</w:t>
      </w:r>
      <w:r>
        <w:rPr>
          <w:rFonts w:ascii="Times New Roman" w:hAnsi="Times New Roman" w:cs="Times New Roman"/>
          <w:sz w:val="28"/>
        </w:rPr>
        <w:t xml:space="preserve"> </w:t>
      </w:r>
      <w:r w:rsidR="005062AC" w:rsidRPr="00FD030E">
        <w:rPr>
          <w:rFonts w:ascii="Times New Roman" w:hAnsi="Times New Roman" w:cs="Times New Roman"/>
          <w:sz w:val="28"/>
        </w:rPr>
        <w:t xml:space="preserve">Терапевтическая эффективность </w:t>
      </w:r>
      <w:proofErr w:type="spellStart"/>
      <w:r w:rsidR="005062AC" w:rsidRPr="00FD030E">
        <w:rPr>
          <w:rFonts w:ascii="Times New Roman" w:hAnsi="Times New Roman" w:cs="Times New Roman"/>
          <w:sz w:val="28"/>
        </w:rPr>
        <w:t>лаксубтила</w:t>
      </w:r>
      <w:proofErr w:type="spellEnd"/>
      <w:r w:rsidR="005062AC" w:rsidRPr="00FD030E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="005062AC" w:rsidRPr="00FD030E">
        <w:rPr>
          <w:rFonts w:ascii="Times New Roman" w:hAnsi="Times New Roman" w:cs="Times New Roman"/>
          <w:sz w:val="28"/>
        </w:rPr>
        <w:t>пневмоэнтеритах</w:t>
      </w:r>
      <w:proofErr w:type="spellEnd"/>
      <w:r w:rsidR="005062AC" w:rsidRPr="00FD030E">
        <w:rPr>
          <w:rFonts w:ascii="Times New Roman" w:hAnsi="Times New Roman" w:cs="Times New Roman"/>
          <w:sz w:val="28"/>
        </w:rPr>
        <w:t xml:space="preserve"> телят /</w:t>
      </w:r>
      <w:r w:rsidRPr="00FD030E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 xml:space="preserve"> </w:t>
      </w:r>
      <w:r w:rsidRPr="00FD030E">
        <w:rPr>
          <w:rFonts w:ascii="Times New Roman" w:hAnsi="Times New Roman" w:cs="Times New Roman"/>
          <w:sz w:val="28"/>
        </w:rPr>
        <w:t>Р.</w:t>
      </w:r>
      <w:r w:rsidR="005062AC" w:rsidRPr="00FD03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62AC" w:rsidRPr="00FD030E">
        <w:rPr>
          <w:rFonts w:ascii="Times New Roman" w:hAnsi="Times New Roman" w:cs="Times New Roman"/>
          <w:sz w:val="28"/>
        </w:rPr>
        <w:t>Рахматзода</w:t>
      </w:r>
      <w:proofErr w:type="spellEnd"/>
      <w:r w:rsidR="005062AC" w:rsidRPr="00FD030E">
        <w:rPr>
          <w:rFonts w:ascii="Times New Roman" w:hAnsi="Times New Roman" w:cs="Times New Roman"/>
          <w:sz w:val="28"/>
        </w:rPr>
        <w:t xml:space="preserve">, </w:t>
      </w:r>
      <w:r w:rsidRPr="00FD030E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062AC" w:rsidRPr="00FD030E">
        <w:rPr>
          <w:rFonts w:ascii="Times New Roman" w:hAnsi="Times New Roman" w:cs="Times New Roman"/>
          <w:sz w:val="28"/>
        </w:rPr>
        <w:t>Саттори</w:t>
      </w:r>
      <w:proofErr w:type="spellEnd"/>
      <w:r w:rsidR="005062AC" w:rsidRPr="00FD030E">
        <w:rPr>
          <w:rFonts w:ascii="Times New Roman" w:hAnsi="Times New Roman" w:cs="Times New Roman"/>
          <w:sz w:val="28"/>
        </w:rPr>
        <w:t xml:space="preserve"> // Доклады </w:t>
      </w:r>
      <w:proofErr w:type="gramStart"/>
      <w:r w:rsidR="005062AC" w:rsidRPr="00FD030E">
        <w:rPr>
          <w:rFonts w:ascii="Times New Roman" w:hAnsi="Times New Roman" w:cs="Times New Roman"/>
          <w:sz w:val="28"/>
        </w:rPr>
        <w:t>Таджикской</w:t>
      </w:r>
      <w:proofErr w:type="gramEnd"/>
      <w:r w:rsidR="005062AC" w:rsidRPr="00FD030E">
        <w:rPr>
          <w:rFonts w:ascii="Times New Roman" w:hAnsi="Times New Roman" w:cs="Times New Roman"/>
          <w:sz w:val="28"/>
        </w:rPr>
        <w:t xml:space="preserve"> акад. с.-х. наук.</w:t>
      </w:r>
      <w:r w:rsidR="00885BD4">
        <w:rPr>
          <w:rFonts w:ascii="Times New Roman" w:hAnsi="Times New Roman" w:cs="Times New Roman"/>
          <w:sz w:val="28"/>
        </w:rPr>
        <w:t xml:space="preserve"> </w:t>
      </w:r>
      <w:r w:rsidR="005062AC" w:rsidRPr="00FD030E">
        <w:rPr>
          <w:rFonts w:ascii="Times New Roman" w:hAnsi="Times New Roman" w:cs="Times New Roman"/>
          <w:sz w:val="28"/>
        </w:rPr>
        <w:t>– 201</w:t>
      </w:r>
      <w:r w:rsidR="003C0453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="005062AC" w:rsidRPr="00FD030E">
        <w:rPr>
          <w:rFonts w:ascii="Times New Roman" w:hAnsi="Times New Roman" w:cs="Times New Roman"/>
          <w:sz w:val="28"/>
        </w:rPr>
        <w:t>. – № 3. – С. 37-40.</w:t>
      </w:r>
    </w:p>
    <w:p w:rsidR="00DE4554" w:rsidRPr="00FD030E" w:rsidRDefault="00DE4554" w:rsidP="00FD030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E4554">
        <w:rPr>
          <w:rFonts w:ascii="Times New Roman" w:hAnsi="Times New Roman" w:cs="Times New Roman"/>
          <w:sz w:val="24"/>
        </w:rPr>
        <w:t>По результатам исследований терапевтическая эффективность пробиотиков в ко</w:t>
      </w:r>
      <w:r w:rsidRPr="00DE4554">
        <w:rPr>
          <w:rFonts w:ascii="Times New Roman" w:hAnsi="Times New Roman" w:cs="Times New Roman"/>
          <w:sz w:val="24"/>
        </w:rPr>
        <w:t>м</w:t>
      </w:r>
      <w:r w:rsidRPr="00DE4554">
        <w:rPr>
          <w:rFonts w:ascii="Times New Roman" w:hAnsi="Times New Roman" w:cs="Times New Roman"/>
          <w:sz w:val="24"/>
        </w:rPr>
        <w:t>плексе с организационно-хозяйственными, ветеринарно-санитарными и зоогигиеническ</w:t>
      </w:r>
      <w:r w:rsidRPr="00DE4554">
        <w:rPr>
          <w:rFonts w:ascii="Times New Roman" w:hAnsi="Times New Roman" w:cs="Times New Roman"/>
          <w:sz w:val="24"/>
        </w:rPr>
        <w:t>и</w:t>
      </w:r>
      <w:r w:rsidRPr="00DE4554">
        <w:rPr>
          <w:rFonts w:ascii="Times New Roman" w:hAnsi="Times New Roman" w:cs="Times New Roman"/>
          <w:sz w:val="24"/>
        </w:rPr>
        <w:t xml:space="preserve">ми мероприятиями существенно повышается по сравнению с препаратами, применяемыми при </w:t>
      </w:r>
      <w:proofErr w:type="spellStart"/>
      <w:r w:rsidRPr="00DE4554">
        <w:rPr>
          <w:rFonts w:ascii="Times New Roman" w:hAnsi="Times New Roman" w:cs="Times New Roman"/>
          <w:sz w:val="24"/>
        </w:rPr>
        <w:t>пневмоэнтеритах</w:t>
      </w:r>
      <w:proofErr w:type="spellEnd"/>
      <w:r w:rsidRPr="00DE4554">
        <w:rPr>
          <w:rFonts w:ascii="Times New Roman" w:hAnsi="Times New Roman" w:cs="Times New Roman"/>
          <w:sz w:val="24"/>
        </w:rPr>
        <w:t xml:space="preserve"> молодняка КРС в животноводческих хозяйствах Таджикистана (</w:t>
      </w:r>
      <w:proofErr w:type="spellStart"/>
      <w:r w:rsidRPr="00DE4554">
        <w:rPr>
          <w:rFonts w:ascii="Times New Roman" w:hAnsi="Times New Roman" w:cs="Times New Roman"/>
          <w:sz w:val="24"/>
        </w:rPr>
        <w:t>л</w:t>
      </w:r>
      <w:r w:rsidRPr="00DE4554">
        <w:rPr>
          <w:rFonts w:ascii="Times New Roman" w:hAnsi="Times New Roman" w:cs="Times New Roman"/>
          <w:sz w:val="24"/>
        </w:rPr>
        <w:t>е</w:t>
      </w:r>
      <w:r w:rsidRPr="00DE4554">
        <w:rPr>
          <w:rFonts w:ascii="Times New Roman" w:hAnsi="Times New Roman" w:cs="Times New Roman"/>
          <w:sz w:val="24"/>
        </w:rPr>
        <w:t>вотетрасульфин</w:t>
      </w:r>
      <w:proofErr w:type="spellEnd"/>
      <w:r w:rsidRPr="00DE45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E4554">
        <w:rPr>
          <w:rFonts w:ascii="Times New Roman" w:hAnsi="Times New Roman" w:cs="Times New Roman"/>
          <w:sz w:val="24"/>
        </w:rPr>
        <w:t>тетрофуран</w:t>
      </w:r>
      <w:proofErr w:type="spellEnd"/>
      <w:r w:rsidRPr="00DE455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E4554">
        <w:rPr>
          <w:rFonts w:ascii="Times New Roman" w:hAnsi="Times New Roman" w:cs="Times New Roman"/>
          <w:sz w:val="24"/>
        </w:rPr>
        <w:t>субтилбен</w:t>
      </w:r>
      <w:proofErr w:type="spellEnd"/>
      <w:r w:rsidRPr="00DE4554">
        <w:rPr>
          <w:rFonts w:ascii="Times New Roman" w:hAnsi="Times New Roman" w:cs="Times New Roman"/>
          <w:sz w:val="24"/>
        </w:rPr>
        <w:t xml:space="preserve">). </w:t>
      </w:r>
      <w:proofErr w:type="gramStart"/>
      <w:r w:rsidRPr="00DE4554">
        <w:rPr>
          <w:rFonts w:ascii="Times New Roman" w:hAnsi="Times New Roman" w:cs="Times New Roman"/>
          <w:sz w:val="24"/>
        </w:rPr>
        <w:t>В экспериментальных условиях их эффекти</w:t>
      </w:r>
      <w:r w:rsidRPr="00DE4554">
        <w:rPr>
          <w:rFonts w:ascii="Times New Roman" w:hAnsi="Times New Roman" w:cs="Times New Roman"/>
          <w:sz w:val="24"/>
        </w:rPr>
        <w:t>в</w:t>
      </w:r>
      <w:r w:rsidRPr="00DE4554">
        <w:rPr>
          <w:rFonts w:ascii="Times New Roman" w:hAnsi="Times New Roman" w:cs="Times New Roman"/>
          <w:sz w:val="24"/>
        </w:rPr>
        <w:t>ность колеблется в пределах 87,5-93,7%, в производственных - 91,4-92,3%. Это свидетел</w:t>
      </w:r>
      <w:r w:rsidRPr="00DE4554">
        <w:rPr>
          <w:rFonts w:ascii="Times New Roman" w:hAnsi="Times New Roman" w:cs="Times New Roman"/>
          <w:sz w:val="24"/>
        </w:rPr>
        <w:t>ь</w:t>
      </w:r>
      <w:r w:rsidRPr="00DE4554">
        <w:rPr>
          <w:rFonts w:ascii="Times New Roman" w:hAnsi="Times New Roman" w:cs="Times New Roman"/>
          <w:sz w:val="24"/>
        </w:rPr>
        <w:t>ствует о целесообразности включения пробиотиков в схему лечебно-профилактических мероприятий при инфекционных желудочно-кишечных и респираторных болезнях сел</w:t>
      </w:r>
      <w:r w:rsidRPr="00DE4554">
        <w:rPr>
          <w:rFonts w:ascii="Times New Roman" w:hAnsi="Times New Roman" w:cs="Times New Roman"/>
          <w:sz w:val="24"/>
        </w:rPr>
        <w:t>ь</w:t>
      </w:r>
      <w:r w:rsidRPr="00DE4554">
        <w:rPr>
          <w:rFonts w:ascii="Times New Roman" w:hAnsi="Times New Roman" w:cs="Times New Roman"/>
          <w:sz w:val="24"/>
        </w:rPr>
        <w:t>скохозяйственных животных.</w:t>
      </w:r>
      <w:proofErr w:type="gramEnd"/>
    </w:p>
    <w:p w:rsidR="005062AC" w:rsidRDefault="005062AC" w:rsidP="0087592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0E04A7" w:rsidRDefault="000E04A7" w:rsidP="000E04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0E04A7">
        <w:rPr>
          <w:rFonts w:ascii="Times New Roman" w:hAnsi="Times New Roman" w:cs="Times New Roman"/>
          <w:b/>
          <w:sz w:val="28"/>
        </w:rPr>
        <w:t>Седых, Т. А.</w:t>
      </w:r>
      <w:r w:rsidRPr="000E04A7">
        <w:rPr>
          <w:rFonts w:ascii="Times New Roman" w:hAnsi="Times New Roman" w:cs="Times New Roman"/>
          <w:sz w:val="28"/>
        </w:rPr>
        <w:t xml:space="preserve"> </w:t>
      </w:r>
      <w:r w:rsidR="00AF2EBA" w:rsidRPr="000E04A7">
        <w:rPr>
          <w:rFonts w:ascii="Times New Roman" w:hAnsi="Times New Roman" w:cs="Times New Roman"/>
          <w:sz w:val="28"/>
        </w:rPr>
        <w:t xml:space="preserve">Клинико-физиологические показатели герефордского скота зарубежной селекции при акклиматизации в условиях Башкортостана / </w:t>
      </w:r>
      <w:r w:rsidRPr="000E04A7">
        <w:rPr>
          <w:rFonts w:ascii="Times New Roman" w:hAnsi="Times New Roman" w:cs="Times New Roman"/>
          <w:sz w:val="28"/>
        </w:rPr>
        <w:t>Т.</w:t>
      </w:r>
      <w:r>
        <w:rPr>
          <w:rFonts w:ascii="Times New Roman" w:hAnsi="Times New Roman" w:cs="Times New Roman"/>
          <w:sz w:val="28"/>
        </w:rPr>
        <w:t xml:space="preserve"> </w:t>
      </w:r>
      <w:r w:rsidRPr="000E04A7">
        <w:rPr>
          <w:rFonts w:ascii="Times New Roman" w:hAnsi="Times New Roman" w:cs="Times New Roman"/>
          <w:sz w:val="28"/>
        </w:rPr>
        <w:t xml:space="preserve">А. </w:t>
      </w:r>
      <w:r w:rsidR="00AF2EBA" w:rsidRPr="000E04A7">
        <w:rPr>
          <w:rFonts w:ascii="Times New Roman" w:hAnsi="Times New Roman" w:cs="Times New Roman"/>
          <w:sz w:val="28"/>
        </w:rPr>
        <w:t xml:space="preserve">Седых // Известия Оренбургского гос. </w:t>
      </w:r>
      <w:proofErr w:type="spellStart"/>
      <w:r w:rsidR="00AF2EBA" w:rsidRPr="000E04A7">
        <w:rPr>
          <w:rFonts w:ascii="Times New Roman" w:hAnsi="Times New Roman" w:cs="Times New Roman"/>
          <w:sz w:val="28"/>
        </w:rPr>
        <w:t>аграр</w:t>
      </w:r>
      <w:proofErr w:type="spellEnd"/>
      <w:r w:rsidR="00AF2EBA" w:rsidRPr="000E04A7">
        <w:rPr>
          <w:rFonts w:ascii="Times New Roman" w:hAnsi="Times New Roman" w:cs="Times New Roman"/>
          <w:sz w:val="28"/>
        </w:rPr>
        <w:t xml:space="preserve">. ун-та. </w:t>
      </w:r>
      <w:r>
        <w:rPr>
          <w:rFonts w:ascii="Times New Roman" w:hAnsi="Times New Roman" w:cs="Times New Roman"/>
          <w:sz w:val="28"/>
        </w:rPr>
        <w:t xml:space="preserve">– </w:t>
      </w:r>
      <w:r w:rsidR="00AF2EBA" w:rsidRPr="000E04A7">
        <w:rPr>
          <w:rFonts w:ascii="Times New Roman" w:hAnsi="Times New Roman" w:cs="Times New Roman"/>
          <w:sz w:val="28"/>
        </w:rPr>
        <w:t>2017. – № 1. – С. 97-100</w:t>
      </w:r>
      <w:r w:rsidRPr="000E04A7">
        <w:rPr>
          <w:rFonts w:ascii="Times New Roman" w:hAnsi="Times New Roman" w:cs="Times New Roman"/>
          <w:sz w:val="28"/>
        </w:rPr>
        <w:t>.</w:t>
      </w:r>
    </w:p>
    <w:p w:rsidR="00EB4D32" w:rsidRPr="004E34A4" w:rsidRDefault="00EB4D32" w:rsidP="000E04A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B4D32" w:rsidRDefault="00EB4D32" w:rsidP="00EB4D3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B4D32">
        <w:rPr>
          <w:rFonts w:ascii="Times New Roman" w:hAnsi="Times New Roman" w:cs="Times New Roman"/>
          <w:b/>
          <w:sz w:val="28"/>
        </w:rPr>
        <w:t>Седых, Т. А.</w:t>
      </w:r>
      <w:r w:rsidRPr="00EB4D32">
        <w:rPr>
          <w:rFonts w:ascii="Times New Roman" w:hAnsi="Times New Roman" w:cs="Times New Roman"/>
          <w:sz w:val="28"/>
        </w:rPr>
        <w:t xml:space="preserve"> Сезонные изменения клинических показателей импортн</w:t>
      </w:r>
      <w:r w:rsidRPr="00EB4D32">
        <w:rPr>
          <w:rFonts w:ascii="Times New Roman" w:hAnsi="Times New Roman" w:cs="Times New Roman"/>
          <w:sz w:val="28"/>
        </w:rPr>
        <w:t>о</w:t>
      </w:r>
      <w:r w:rsidRPr="00EB4D32">
        <w:rPr>
          <w:rFonts w:ascii="Times New Roman" w:hAnsi="Times New Roman" w:cs="Times New Roman"/>
          <w:sz w:val="28"/>
        </w:rPr>
        <w:t xml:space="preserve">го мясного скота в условиях Республики Башкортостан / Т. А. Седых // </w:t>
      </w:r>
      <w:proofErr w:type="spellStart"/>
      <w:r w:rsidRPr="00EB4D32">
        <w:rPr>
          <w:rFonts w:ascii="Times New Roman" w:hAnsi="Times New Roman" w:cs="Times New Roman"/>
          <w:sz w:val="28"/>
        </w:rPr>
        <w:t>Вестн</w:t>
      </w:r>
      <w:proofErr w:type="spellEnd"/>
      <w:r w:rsidRPr="00EB4D32">
        <w:rPr>
          <w:rFonts w:ascii="Times New Roman" w:hAnsi="Times New Roman" w:cs="Times New Roman"/>
          <w:sz w:val="28"/>
        </w:rPr>
        <w:t>. Башкирского гос</w:t>
      </w:r>
      <w:r>
        <w:rPr>
          <w:rFonts w:ascii="Times New Roman" w:hAnsi="Times New Roman" w:cs="Times New Roman"/>
          <w:sz w:val="28"/>
        </w:rPr>
        <w:t>.</w:t>
      </w:r>
      <w:r w:rsidRPr="00EB4D3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4D32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B4D32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Pr="00EB4D32">
        <w:rPr>
          <w:rFonts w:ascii="Times New Roman" w:hAnsi="Times New Roman" w:cs="Times New Roman"/>
          <w:sz w:val="28"/>
        </w:rPr>
        <w:t xml:space="preserve">та </w:t>
      </w:r>
      <w:r>
        <w:rPr>
          <w:rFonts w:ascii="Times New Roman" w:hAnsi="Times New Roman" w:cs="Times New Roman"/>
          <w:sz w:val="28"/>
        </w:rPr>
        <w:t xml:space="preserve">– </w:t>
      </w:r>
      <w:r w:rsidRPr="00EB4D32">
        <w:rPr>
          <w:rFonts w:ascii="Times New Roman" w:hAnsi="Times New Roman" w:cs="Times New Roman"/>
          <w:sz w:val="28"/>
        </w:rPr>
        <w:t xml:space="preserve">2017. </w:t>
      </w:r>
      <w:r>
        <w:rPr>
          <w:rFonts w:ascii="Times New Roman" w:hAnsi="Times New Roman" w:cs="Times New Roman"/>
          <w:sz w:val="28"/>
        </w:rPr>
        <w:t>–</w:t>
      </w:r>
      <w:r w:rsidRPr="00EB4D32">
        <w:rPr>
          <w:rFonts w:ascii="Times New Roman" w:hAnsi="Times New Roman" w:cs="Times New Roman"/>
          <w:sz w:val="28"/>
        </w:rPr>
        <w:t xml:space="preserve"> № 1. – С.</w:t>
      </w:r>
      <w:r>
        <w:rPr>
          <w:rFonts w:ascii="Times New Roman" w:hAnsi="Times New Roman" w:cs="Times New Roman"/>
          <w:sz w:val="28"/>
        </w:rPr>
        <w:t xml:space="preserve"> </w:t>
      </w:r>
      <w:r w:rsidRPr="00EB4D32">
        <w:rPr>
          <w:rFonts w:ascii="Times New Roman" w:hAnsi="Times New Roman" w:cs="Times New Roman"/>
          <w:sz w:val="28"/>
        </w:rPr>
        <w:t>45-49</w:t>
      </w:r>
      <w:r>
        <w:rPr>
          <w:rFonts w:ascii="Times New Roman" w:hAnsi="Times New Roman" w:cs="Times New Roman"/>
          <w:sz w:val="28"/>
        </w:rPr>
        <w:t>.</w:t>
      </w:r>
    </w:p>
    <w:p w:rsidR="00EB4D32" w:rsidRPr="00E10625" w:rsidRDefault="00EB4D32" w:rsidP="00EB4D3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0625">
        <w:rPr>
          <w:rFonts w:ascii="Times New Roman" w:eastAsia="Times New Roman" w:hAnsi="Times New Roman"/>
          <w:sz w:val="24"/>
          <w:szCs w:val="24"/>
          <w:lang w:eastAsia="ru-RU"/>
        </w:rPr>
        <w:t>Изучена акклиматизационная способность коров герефордской породы австрали</w:t>
      </w:r>
      <w:r w:rsidRPr="00E1062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E10625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селекции к условиям </w:t>
      </w:r>
      <w:proofErr w:type="spellStart"/>
      <w:r w:rsidRPr="00E10625">
        <w:rPr>
          <w:rFonts w:ascii="Times New Roman" w:eastAsia="Times New Roman" w:hAnsi="Times New Roman"/>
          <w:sz w:val="24"/>
          <w:szCs w:val="24"/>
          <w:lang w:eastAsia="ru-RU"/>
        </w:rPr>
        <w:t>Предуральской</w:t>
      </w:r>
      <w:proofErr w:type="spellEnd"/>
      <w:r w:rsidRPr="00E10625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степной и лесостепной зон Республики Башко</w:t>
      </w:r>
      <w:r w:rsidRPr="00E1062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10625">
        <w:rPr>
          <w:rFonts w:ascii="Times New Roman" w:eastAsia="Times New Roman" w:hAnsi="Times New Roman"/>
          <w:sz w:val="24"/>
          <w:szCs w:val="24"/>
          <w:lang w:eastAsia="ru-RU"/>
        </w:rPr>
        <w:t>тостан. В задачи исследования входило изучение клинико-физиологических показателей по сезонам в течение трех лет пребывания животных в новых условиях разведения; анализ коэффициентов, характеризующих адаптационную способность животных и гематолог</w:t>
      </w:r>
      <w:r w:rsidRPr="00E1062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10625">
        <w:rPr>
          <w:rFonts w:ascii="Times New Roman" w:eastAsia="Times New Roman" w:hAnsi="Times New Roman"/>
          <w:sz w:val="24"/>
          <w:szCs w:val="24"/>
          <w:lang w:eastAsia="ru-RU"/>
        </w:rPr>
        <w:t>ческих показателей в зимнее и летнее время. Установлено, что животные имеют хорошую адаптационную пластичность к резко-континентальному климату нового места развед</w:t>
      </w:r>
      <w:r w:rsidRPr="00E1062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10625">
        <w:rPr>
          <w:rFonts w:ascii="Times New Roman" w:eastAsia="Times New Roman" w:hAnsi="Times New Roman"/>
          <w:sz w:val="24"/>
          <w:szCs w:val="24"/>
          <w:lang w:eastAsia="ru-RU"/>
        </w:rPr>
        <w:t xml:space="preserve">ния. </w:t>
      </w:r>
    </w:p>
    <w:p w:rsidR="000E04A7" w:rsidRDefault="000E04A7" w:rsidP="00875929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DE4554" w:rsidRDefault="00DE4554" w:rsidP="00DE45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75929">
        <w:rPr>
          <w:rFonts w:ascii="Times New Roman" w:hAnsi="Times New Roman" w:cs="Times New Roman"/>
          <w:b/>
          <w:sz w:val="28"/>
          <w:szCs w:val="24"/>
        </w:rPr>
        <w:t>Сезонные особенности функциональной активности щитовидной железы у собак</w:t>
      </w:r>
      <w:r w:rsidRPr="00875929">
        <w:rPr>
          <w:rFonts w:ascii="Times New Roman" w:hAnsi="Times New Roman" w:cs="Times New Roman"/>
          <w:sz w:val="28"/>
          <w:szCs w:val="24"/>
        </w:rPr>
        <w:t xml:space="preserve"> / Н. В. </w:t>
      </w:r>
      <w:proofErr w:type="spellStart"/>
      <w:r w:rsidRPr="00875929">
        <w:rPr>
          <w:rFonts w:ascii="Times New Roman" w:hAnsi="Times New Roman" w:cs="Times New Roman"/>
          <w:sz w:val="28"/>
          <w:szCs w:val="24"/>
        </w:rPr>
        <w:t>Ефанова</w:t>
      </w:r>
      <w:proofErr w:type="spellEnd"/>
      <w:r w:rsidRPr="00875929">
        <w:rPr>
          <w:rFonts w:ascii="Times New Roman" w:hAnsi="Times New Roman" w:cs="Times New Roman"/>
          <w:sz w:val="28"/>
          <w:szCs w:val="24"/>
        </w:rPr>
        <w:t xml:space="preserve"> [и др.] // </w:t>
      </w:r>
      <w:proofErr w:type="spellStart"/>
      <w:r w:rsidRPr="0087592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875929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875929">
        <w:rPr>
          <w:rFonts w:ascii="Times New Roman" w:hAnsi="Times New Roman" w:cs="Times New Roman"/>
          <w:sz w:val="28"/>
          <w:szCs w:val="24"/>
        </w:rPr>
        <w:t>Бурятской</w:t>
      </w:r>
      <w:proofErr w:type="gramEnd"/>
      <w:r w:rsidRPr="00875929">
        <w:rPr>
          <w:rFonts w:ascii="Times New Roman" w:hAnsi="Times New Roman" w:cs="Times New Roman"/>
          <w:sz w:val="28"/>
          <w:szCs w:val="24"/>
        </w:rPr>
        <w:t xml:space="preserve"> гос. с.-х. акад. им. В.Р. Филиппова.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5929">
        <w:rPr>
          <w:rFonts w:ascii="Times New Roman" w:hAnsi="Times New Roman" w:cs="Times New Roman"/>
          <w:sz w:val="28"/>
          <w:szCs w:val="24"/>
        </w:rPr>
        <w:t>– 2017. – № 1. – С. 35-40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E4554" w:rsidRPr="00DE4554" w:rsidRDefault="00DE4554" w:rsidP="00DE45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2D8" w:rsidRDefault="000E04A7" w:rsidP="00C9509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0E04A7">
        <w:rPr>
          <w:rFonts w:ascii="Times New Roman" w:hAnsi="Times New Roman" w:cs="Times New Roman"/>
          <w:b/>
          <w:sz w:val="28"/>
        </w:rPr>
        <w:t>Специфическая профилактика контагиозной плевропневмонии коз в республике Таджикистан</w:t>
      </w:r>
      <w:r w:rsidRPr="000E04A7">
        <w:rPr>
          <w:rFonts w:ascii="Times New Roman" w:hAnsi="Times New Roman" w:cs="Times New Roman"/>
          <w:sz w:val="28"/>
        </w:rPr>
        <w:t xml:space="preserve"> / М. А. </w:t>
      </w:r>
      <w:proofErr w:type="spellStart"/>
      <w:r w:rsidRPr="000E04A7">
        <w:rPr>
          <w:rFonts w:ascii="Times New Roman" w:hAnsi="Times New Roman" w:cs="Times New Roman"/>
          <w:sz w:val="28"/>
        </w:rPr>
        <w:t>Амирбеков</w:t>
      </w:r>
      <w:proofErr w:type="spellEnd"/>
      <w:r w:rsidRPr="000E04A7">
        <w:rPr>
          <w:rFonts w:ascii="Times New Roman" w:hAnsi="Times New Roman" w:cs="Times New Roman"/>
          <w:sz w:val="28"/>
        </w:rPr>
        <w:t xml:space="preserve"> [и др.] // Доклады Таджи</w:t>
      </w:r>
      <w:r w:rsidRPr="000E04A7">
        <w:rPr>
          <w:rFonts w:ascii="Times New Roman" w:hAnsi="Times New Roman" w:cs="Times New Roman"/>
          <w:sz w:val="28"/>
        </w:rPr>
        <w:t>к</w:t>
      </w:r>
      <w:r w:rsidRPr="000E04A7">
        <w:rPr>
          <w:rFonts w:ascii="Times New Roman" w:hAnsi="Times New Roman" w:cs="Times New Roman"/>
          <w:sz w:val="28"/>
        </w:rPr>
        <w:t>ской акад. с.-х. наук.</w:t>
      </w:r>
      <w:r>
        <w:rPr>
          <w:rFonts w:ascii="Times New Roman" w:hAnsi="Times New Roman" w:cs="Times New Roman"/>
          <w:sz w:val="28"/>
        </w:rPr>
        <w:t xml:space="preserve"> </w:t>
      </w:r>
      <w:r w:rsidRPr="000E04A7">
        <w:rPr>
          <w:rFonts w:ascii="Times New Roman" w:hAnsi="Times New Roman" w:cs="Times New Roman"/>
          <w:sz w:val="28"/>
        </w:rPr>
        <w:t>– 2017. – № 3. – С. 40-44.</w:t>
      </w:r>
    </w:p>
    <w:p w:rsidR="00AE3560" w:rsidRDefault="000E04A7" w:rsidP="00C95090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0E04A7">
        <w:rPr>
          <w:rFonts w:ascii="Times New Roman" w:hAnsi="Times New Roman" w:cs="Times New Roman"/>
          <w:sz w:val="24"/>
        </w:rPr>
        <w:lastRenderedPageBreak/>
        <w:t>В результате сравнительного изучения в экспериментальных и производственных условиях установлена эффективность живой и инактивированной вакцин против контаг</w:t>
      </w:r>
      <w:r w:rsidRPr="000E04A7">
        <w:rPr>
          <w:rFonts w:ascii="Times New Roman" w:hAnsi="Times New Roman" w:cs="Times New Roman"/>
          <w:sz w:val="24"/>
        </w:rPr>
        <w:t>и</w:t>
      </w:r>
      <w:r w:rsidRPr="000E04A7">
        <w:rPr>
          <w:rFonts w:ascii="Times New Roman" w:hAnsi="Times New Roman" w:cs="Times New Roman"/>
          <w:sz w:val="24"/>
        </w:rPr>
        <w:t xml:space="preserve">озной плевропневмонии коз. На основании результатов исследований для специфической профилактики КППК рекомендована вакцина </w:t>
      </w:r>
      <w:proofErr w:type="gramStart"/>
      <w:r w:rsidRPr="000E04A7">
        <w:rPr>
          <w:rFonts w:ascii="Times New Roman" w:hAnsi="Times New Roman" w:cs="Times New Roman"/>
          <w:sz w:val="24"/>
        </w:rPr>
        <w:t>производства Иорданского центра биолог</w:t>
      </w:r>
      <w:r w:rsidRPr="000E04A7">
        <w:rPr>
          <w:rFonts w:ascii="Times New Roman" w:hAnsi="Times New Roman" w:cs="Times New Roman"/>
          <w:sz w:val="24"/>
        </w:rPr>
        <w:t>и</w:t>
      </w:r>
      <w:r w:rsidRPr="000E04A7">
        <w:rPr>
          <w:rFonts w:ascii="Times New Roman" w:hAnsi="Times New Roman" w:cs="Times New Roman"/>
          <w:sz w:val="24"/>
        </w:rPr>
        <w:t>ческой промышленности Республики Иордании</w:t>
      </w:r>
      <w:proofErr w:type="gramEnd"/>
      <w:r w:rsidRPr="000E04A7">
        <w:rPr>
          <w:rFonts w:ascii="Times New Roman" w:hAnsi="Times New Roman" w:cs="Times New Roman"/>
          <w:sz w:val="24"/>
        </w:rPr>
        <w:t xml:space="preserve">. </w:t>
      </w:r>
    </w:p>
    <w:p w:rsidR="00A22B9A" w:rsidRDefault="00A22B9A" w:rsidP="00A22B9A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0CDF" w:rsidRDefault="00050CDF" w:rsidP="00A22B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0CDF">
        <w:rPr>
          <w:rFonts w:ascii="Times New Roman" w:hAnsi="Times New Roman" w:cs="Times New Roman"/>
          <w:b/>
          <w:sz w:val="28"/>
          <w:szCs w:val="24"/>
        </w:rPr>
        <w:t>Сравнительный анализ факторов формирования антирабического иммунитета у мелких домашних животных</w:t>
      </w:r>
      <w:r w:rsidRPr="00050CDF">
        <w:rPr>
          <w:rFonts w:ascii="Times New Roman" w:hAnsi="Times New Roman" w:cs="Times New Roman"/>
          <w:sz w:val="28"/>
          <w:szCs w:val="24"/>
        </w:rPr>
        <w:t xml:space="preserve"> / И. В. </w:t>
      </w:r>
      <w:proofErr w:type="spellStart"/>
      <w:r w:rsidRPr="00050CDF">
        <w:rPr>
          <w:rFonts w:ascii="Times New Roman" w:hAnsi="Times New Roman" w:cs="Times New Roman"/>
          <w:sz w:val="28"/>
          <w:szCs w:val="24"/>
        </w:rPr>
        <w:t>Непоклонова</w:t>
      </w:r>
      <w:proofErr w:type="spellEnd"/>
      <w:r w:rsidRPr="00050CDF">
        <w:rPr>
          <w:rFonts w:ascii="Times New Roman" w:hAnsi="Times New Roman" w:cs="Times New Roman"/>
          <w:sz w:val="28"/>
          <w:szCs w:val="24"/>
        </w:rPr>
        <w:t xml:space="preserve"> [и др.]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4.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28-34.</w:t>
      </w: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Проведен сравнительный анализ уровня антирабических антител в пробах сыв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ротки крови мелких домашних животных после вакцинации против бешенства. В статье отражен современный подход при оценке напряженности поствакцинального антирабич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 xml:space="preserve">ского иммунитета у мелких домашних животных и зависимости титра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вируснейтрализ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антител от вида, возраста, породы и кратности вакцинации.</w:t>
      </w:r>
    </w:p>
    <w:p w:rsidR="00050CDF" w:rsidRPr="003C4225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929" w:rsidRDefault="00875929" w:rsidP="008759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75929">
        <w:rPr>
          <w:rFonts w:ascii="Times New Roman" w:hAnsi="Times New Roman" w:cs="Times New Roman"/>
          <w:b/>
          <w:sz w:val="28"/>
          <w:szCs w:val="24"/>
        </w:rPr>
        <w:t>Требухов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,</w:t>
      </w:r>
      <w:r w:rsidRPr="00875929">
        <w:rPr>
          <w:rFonts w:ascii="Times New Roman" w:hAnsi="Times New Roman" w:cs="Times New Roman"/>
          <w:b/>
          <w:sz w:val="28"/>
          <w:szCs w:val="24"/>
        </w:rPr>
        <w:t xml:space="preserve"> А. В.</w:t>
      </w:r>
      <w:r w:rsidRPr="00875929">
        <w:rPr>
          <w:rFonts w:ascii="Times New Roman" w:hAnsi="Times New Roman" w:cs="Times New Roman"/>
          <w:sz w:val="28"/>
          <w:szCs w:val="24"/>
        </w:rPr>
        <w:t xml:space="preserve"> Некоторые показатели биохимического статуса телят, полученных от больных </w:t>
      </w:r>
      <w:proofErr w:type="spellStart"/>
      <w:r w:rsidRPr="00875929">
        <w:rPr>
          <w:rFonts w:ascii="Times New Roman" w:hAnsi="Times New Roman" w:cs="Times New Roman"/>
          <w:sz w:val="28"/>
          <w:szCs w:val="24"/>
        </w:rPr>
        <w:t>кетозом</w:t>
      </w:r>
      <w:proofErr w:type="spellEnd"/>
      <w:r w:rsidRPr="00875929">
        <w:rPr>
          <w:rFonts w:ascii="Times New Roman" w:hAnsi="Times New Roman" w:cs="Times New Roman"/>
          <w:sz w:val="28"/>
          <w:szCs w:val="24"/>
        </w:rPr>
        <w:t xml:space="preserve"> коров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5929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Pr="00875929">
        <w:rPr>
          <w:rFonts w:ascii="Times New Roman" w:hAnsi="Times New Roman" w:cs="Times New Roman"/>
          <w:sz w:val="28"/>
          <w:szCs w:val="24"/>
        </w:rPr>
        <w:t>Требухов</w:t>
      </w:r>
      <w:proofErr w:type="spellEnd"/>
      <w:r w:rsidRPr="00875929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87592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87592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75929">
        <w:rPr>
          <w:rFonts w:ascii="Times New Roman" w:hAnsi="Times New Roman" w:cs="Times New Roman"/>
          <w:sz w:val="28"/>
          <w:szCs w:val="24"/>
        </w:rPr>
        <w:t>Бурятской</w:t>
      </w:r>
      <w:proofErr w:type="gramEnd"/>
      <w:r w:rsidRPr="00875929">
        <w:rPr>
          <w:rFonts w:ascii="Times New Roman" w:hAnsi="Times New Roman" w:cs="Times New Roman"/>
          <w:sz w:val="28"/>
          <w:szCs w:val="24"/>
        </w:rPr>
        <w:t xml:space="preserve"> гос. с.-х. акад. им. В.Р. Филиппова.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5929">
        <w:rPr>
          <w:rFonts w:ascii="Times New Roman" w:hAnsi="Times New Roman" w:cs="Times New Roman"/>
          <w:sz w:val="28"/>
          <w:szCs w:val="24"/>
        </w:rPr>
        <w:t>– 2017. – № 1. – С. 56-59.</w:t>
      </w:r>
    </w:p>
    <w:p w:rsidR="00875929" w:rsidRPr="00DE4554" w:rsidRDefault="00875929" w:rsidP="008759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523B4">
        <w:rPr>
          <w:rFonts w:ascii="Times New Roman" w:hAnsi="Times New Roman" w:cs="Times New Roman"/>
          <w:b/>
          <w:sz w:val="28"/>
          <w:szCs w:val="24"/>
        </w:rPr>
        <w:t>Фримен</w:t>
      </w:r>
      <w:proofErr w:type="spellEnd"/>
      <w:r w:rsidRPr="00A523B4">
        <w:rPr>
          <w:rFonts w:ascii="Times New Roman" w:hAnsi="Times New Roman" w:cs="Times New Roman"/>
          <w:b/>
          <w:sz w:val="28"/>
          <w:szCs w:val="24"/>
        </w:rPr>
        <w:t>, Л. М.</w:t>
      </w:r>
      <w:r w:rsidRPr="00A523B4">
        <w:rPr>
          <w:rFonts w:ascii="Times New Roman" w:hAnsi="Times New Roman" w:cs="Times New Roman"/>
          <w:sz w:val="28"/>
          <w:szCs w:val="24"/>
        </w:rPr>
        <w:t xml:space="preserve"> Питание пожилых собак с проблемами сердца / Л. М. </w:t>
      </w:r>
      <w:proofErr w:type="spellStart"/>
      <w:r w:rsidRPr="00A523B4">
        <w:rPr>
          <w:rFonts w:ascii="Times New Roman" w:hAnsi="Times New Roman" w:cs="Times New Roman"/>
          <w:sz w:val="28"/>
          <w:szCs w:val="24"/>
        </w:rPr>
        <w:t>Фримен</w:t>
      </w:r>
      <w:proofErr w:type="spellEnd"/>
      <w:r w:rsidRPr="00A523B4">
        <w:rPr>
          <w:rFonts w:ascii="Times New Roman" w:hAnsi="Times New Roman" w:cs="Times New Roman"/>
          <w:sz w:val="28"/>
          <w:szCs w:val="24"/>
        </w:rPr>
        <w:t>, Д. Е. Раш // Современная ветеринарная медицина. – 2017. – № 2. –</w:t>
      </w:r>
      <w:r>
        <w:rPr>
          <w:rFonts w:ascii="Times New Roman" w:hAnsi="Times New Roman" w:cs="Times New Roman"/>
          <w:sz w:val="28"/>
          <w:szCs w:val="24"/>
        </w:rPr>
        <w:t xml:space="preserve"> С. 18-19.</w:t>
      </w:r>
    </w:p>
    <w:p w:rsidR="00050CDF" w:rsidRPr="00DE4554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00D" w:rsidRDefault="00F15051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2E07">
        <w:rPr>
          <w:rFonts w:ascii="Times New Roman" w:hAnsi="Times New Roman" w:cs="Times New Roman"/>
          <w:b/>
          <w:sz w:val="28"/>
          <w:szCs w:val="24"/>
        </w:rPr>
        <w:t>Шкуратова, И. А.</w:t>
      </w:r>
      <w:r w:rsidRPr="00072E07">
        <w:rPr>
          <w:rFonts w:ascii="Times New Roman" w:hAnsi="Times New Roman" w:cs="Times New Roman"/>
          <w:sz w:val="28"/>
          <w:szCs w:val="24"/>
        </w:rPr>
        <w:t xml:space="preserve"> Взаимосвязь </w:t>
      </w:r>
      <w:proofErr w:type="spellStart"/>
      <w:r w:rsidRPr="00072E07">
        <w:rPr>
          <w:rFonts w:ascii="Times New Roman" w:hAnsi="Times New Roman" w:cs="Times New Roman"/>
          <w:sz w:val="28"/>
          <w:szCs w:val="24"/>
        </w:rPr>
        <w:t>тиреоидного</w:t>
      </w:r>
      <w:proofErr w:type="spellEnd"/>
      <w:r w:rsidRPr="00072E07">
        <w:rPr>
          <w:rFonts w:ascii="Times New Roman" w:hAnsi="Times New Roman" w:cs="Times New Roman"/>
          <w:sz w:val="28"/>
          <w:szCs w:val="24"/>
        </w:rPr>
        <w:t xml:space="preserve"> профиля с репродукти</w:t>
      </w:r>
      <w:r w:rsidRPr="00072E07">
        <w:rPr>
          <w:rFonts w:ascii="Times New Roman" w:hAnsi="Times New Roman" w:cs="Times New Roman"/>
          <w:sz w:val="28"/>
          <w:szCs w:val="24"/>
        </w:rPr>
        <w:t>в</w:t>
      </w:r>
      <w:r w:rsidRPr="00072E07">
        <w:rPr>
          <w:rFonts w:ascii="Times New Roman" w:hAnsi="Times New Roman" w:cs="Times New Roman"/>
          <w:sz w:val="28"/>
          <w:szCs w:val="24"/>
        </w:rPr>
        <w:t xml:space="preserve">ной функцией коров и изменениями щитовидной железы в антенатальном периоде в </w:t>
      </w:r>
      <w:proofErr w:type="spellStart"/>
      <w:r w:rsidRPr="00072E07">
        <w:rPr>
          <w:rFonts w:ascii="Times New Roman" w:hAnsi="Times New Roman" w:cs="Times New Roman"/>
          <w:sz w:val="28"/>
          <w:szCs w:val="24"/>
        </w:rPr>
        <w:t>йододефицитном</w:t>
      </w:r>
      <w:proofErr w:type="spellEnd"/>
      <w:r w:rsidRPr="00072E07">
        <w:rPr>
          <w:rFonts w:ascii="Times New Roman" w:hAnsi="Times New Roman" w:cs="Times New Roman"/>
          <w:sz w:val="28"/>
          <w:szCs w:val="24"/>
        </w:rPr>
        <w:t xml:space="preserve"> регионе / И. А. Шкуратова, М. В. </w:t>
      </w:r>
      <w:proofErr w:type="spellStart"/>
      <w:r w:rsidRPr="00072E07">
        <w:rPr>
          <w:rFonts w:ascii="Times New Roman" w:hAnsi="Times New Roman" w:cs="Times New Roman"/>
          <w:sz w:val="28"/>
          <w:szCs w:val="24"/>
        </w:rPr>
        <w:t>Ряпосова</w:t>
      </w:r>
      <w:proofErr w:type="spellEnd"/>
      <w:r w:rsidRPr="00072E07">
        <w:rPr>
          <w:rFonts w:ascii="Times New Roman" w:hAnsi="Times New Roman" w:cs="Times New Roman"/>
          <w:sz w:val="28"/>
          <w:szCs w:val="24"/>
        </w:rPr>
        <w:t xml:space="preserve"> // М</w:t>
      </w:r>
      <w:r w:rsidRPr="00072E07">
        <w:rPr>
          <w:rFonts w:ascii="Times New Roman" w:hAnsi="Times New Roman" w:cs="Times New Roman"/>
          <w:sz w:val="28"/>
          <w:szCs w:val="24"/>
        </w:rPr>
        <w:t>о</w:t>
      </w:r>
      <w:r w:rsidRPr="00072E07">
        <w:rPr>
          <w:rFonts w:ascii="Times New Roman" w:hAnsi="Times New Roman" w:cs="Times New Roman"/>
          <w:sz w:val="28"/>
          <w:szCs w:val="24"/>
        </w:rPr>
        <w:t xml:space="preserve">лочное и мясное скотоводство.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2017.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№ 2. </w:t>
      </w:r>
      <w:r w:rsidR="00072E07">
        <w:rPr>
          <w:rFonts w:ascii="Times New Roman" w:hAnsi="Times New Roman" w:cs="Times New Roman"/>
          <w:sz w:val="28"/>
          <w:szCs w:val="24"/>
        </w:rPr>
        <w:t>–</w:t>
      </w:r>
      <w:r w:rsidRPr="00072E07">
        <w:rPr>
          <w:rFonts w:ascii="Times New Roman" w:hAnsi="Times New Roman" w:cs="Times New Roman"/>
          <w:sz w:val="28"/>
          <w:szCs w:val="24"/>
        </w:rPr>
        <w:t xml:space="preserve"> С. 24-27. </w:t>
      </w:r>
    </w:p>
    <w:p w:rsidR="004E34A4" w:rsidRPr="004E34A4" w:rsidRDefault="004E34A4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554" w:rsidRDefault="00DE4554" w:rsidP="00DE45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7733B">
        <w:rPr>
          <w:rFonts w:ascii="Times New Roman" w:hAnsi="Times New Roman" w:cs="Times New Roman"/>
          <w:b/>
          <w:sz w:val="28"/>
          <w:szCs w:val="24"/>
        </w:rPr>
        <w:t>Эленшлегер</w:t>
      </w:r>
      <w:proofErr w:type="spellEnd"/>
      <w:r w:rsidRPr="00A7733B">
        <w:rPr>
          <w:rFonts w:ascii="Times New Roman" w:hAnsi="Times New Roman" w:cs="Times New Roman"/>
          <w:b/>
          <w:sz w:val="28"/>
          <w:szCs w:val="24"/>
        </w:rPr>
        <w:t>, А.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Влияние препарата «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Ветом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 xml:space="preserve"> 2» на микробный пе</w:t>
      </w:r>
      <w:r w:rsidRPr="00776D29">
        <w:rPr>
          <w:rFonts w:ascii="Times New Roman" w:hAnsi="Times New Roman" w:cs="Times New Roman"/>
          <w:sz w:val="28"/>
          <w:szCs w:val="24"/>
        </w:rPr>
        <w:t>й</w:t>
      </w:r>
      <w:r w:rsidRPr="00776D29">
        <w:rPr>
          <w:rFonts w:ascii="Times New Roman" w:hAnsi="Times New Roman" w:cs="Times New Roman"/>
          <w:sz w:val="28"/>
          <w:szCs w:val="24"/>
        </w:rPr>
        <w:t>заж кишечника у телят после антибиотикотерапии /</w:t>
      </w:r>
      <w:r w:rsidRPr="00A7733B"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Эленшлегер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>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 xml:space="preserve">Афанасьев // </w:t>
      </w:r>
      <w:proofErr w:type="spellStart"/>
      <w:r w:rsidRPr="00A7733B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7733B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773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7733B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7733B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7733B">
        <w:rPr>
          <w:rFonts w:ascii="Times New Roman" w:hAnsi="Times New Roman" w:cs="Times New Roman"/>
          <w:sz w:val="28"/>
          <w:szCs w:val="24"/>
        </w:rPr>
        <w:t>та</w:t>
      </w:r>
      <w:r w:rsidRPr="00776D29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7733B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7733B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7733B">
        <w:rPr>
          <w:rFonts w:ascii="Times New Roman" w:hAnsi="Times New Roman" w:cs="Times New Roman"/>
          <w:sz w:val="28"/>
          <w:szCs w:val="24"/>
        </w:rPr>
        <w:t>(148)</w:t>
      </w:r>
      <w:r w:rsidRPr="00776D29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>С. 126-132.</w:t>
      </w:r>
    </w:p>
    <w:p w:rsidR="00DE4554" w:rsidRPr="00DE4554" w:rsidRDefault="00DE4554" w:rsidP="00DE45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554" w:rsidRDefault="00DE4554" w:rsidP="00DE45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A3F43">
        <w:rPr>
          <w:rFonts w:ascii="Times New Roman" w:hAnsi="Times New Roman" w:cs="Times New Roman"/>
          <w:b/>
          <w:sz w:val="28"/>
          <w:szCs w:val="24"/>
        </w:rPr>
        <w:t>Эленшлегер</w:t>
      </w:r>
      <w:proofErr w:type="spellEnd"/>
      <w:r w:rsidRPr="003A3F43">
        <w:rPr>
          <w:rFonts w:ascii="Times New Roman" w:hAnsi="Times New Roman" w:cs="Times New Roman"/>
          <w:b/>
          <w:sz w:val="28"/>
          <w:szCs w:val="24"/>
        </w:rPr>
        <w:t>, А.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3F43">
        <w:rPr>
          <w:rFonts w:ascii="Times New Roman" w:hAnsi="Times New Roman" w:cs="Times New Roman"/>
          <w:sz w:val="28"/>
          <w:szCs w:val="24"/>
        </w:rPr>
        <w:t>К проблеме нарушения минерального обмена в</w:t>
      </w:r>
      <w:r w:rsidRPr="003A3F43">
        <w:rPr>
          <w:rFonts w:ascii="Times New Roman" w:hAnsi="Times New Roman" w:cs="Times New Roman"/>
          <w:sz w:val="28"/>
          <w:szCs w:val="24"/>
        </w:rPr>
        <w:t>е</w:t>
      </w:r>
      <w:r w:rsidRPr="003A3F43">
        <w:rPr>
          <w:rFonts w:ascii="Times New Roman" w:hAnsi="Times New Roman" w:cs="Times New Roman"/>
          <w:sz w:val="28"/>
          <w:szCs w:val="24"/>
        </w:rPr>
        <w:t>ществ у коров</w:t>
      </w:r>
      <w:r w:rsidRPr="00AA57D9">
        <w:rPr>
          <w:rFonts w:ascii="Times New Roman" w:hAnsi="Times New Roman" w:cs="Times New Roman"/>
          <w:sz w:val="28"/>
          <w:szCs w:val="24"/>
        </w:rPr>
        <w:t xml:space="preserve">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Эленшлегер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>, 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 xml:space="preserve">Афанасьев 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A57D9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AA57D9">
        <w:rPr>
          <w:rFonts w:ascii="Times New Roman" w:hAnsi="Times New Roman" w:cs="Times New Roman"/>
          <w:sz w:val="28"/>
          <w:szCs w:val="24"/>
        </w:rPr>
        <w:t xml:space="preserve"> (1</w:t>
      </w:r>
      <w:r>
        <w:rPr>
          <w:rFonts w:ascii="Times New Roman" w:hAnsi="Times New Roman" w:cs="Times New Roman"/>
          <w:sz w:val="28"/>
          <w:szCs w:val="24"/>
        </w:rPr>
        <w:t>49</w:t>
      </w:r>
      <w:r w:rsidRPr="00AA57D9">
        <w:rPr>
          <w:rFonts w:ascii="Times New Roman" w:hAnsi="Times New Roman" w:cs="Times New Roman"/>
          <w:sz w:val="28"/>
          <w:szCs w:val="24"/>
        </w:rPr>
        <w:t xml:space="preserve">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>С. 143-148.</w:t>
      </w:r>
    </w:p>
    <w:p w:rsidR="00DE4554" w:rsidRPr="00DE4554" w:rsidRDefault="00DE4554" w:rsidP="00DE45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0E" w:rsidRPr="00905481" w:rsidRDefault="00FD030E" w:rsidP="00FD030E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05481">
        <w:rPr>
          <w:rFonts w:ascii="Times New Roman" w:eastAsiaTheme="minorHAnsi" w:hAnsi="Times New Roman"/>
          <w:b/>
          <w:sz w:val="28"/>
          <w:szCs w:val="28"/>
        </w:rPr>
        <w:t>Эленшлегер</w:t>
      </w:r>
      <w:proofErr w:type="spellEnd"/>
      <w:r w:rsidRPr="00905481">
        <w:rPr>
          <w:rFonts w:ascii="Times New Roman" w:eastAsiaTheme="minorHAnsi" w:hAnsi="Times New Roman"/>
          <w:b/>
          <w:sz w:val="28"/>
          <w:szCs w:val="28"/>
        </w:rPr>
        <w:t xml:space="preserve">, А. А. </w:t>
      </w:r>
      <w:r w:rsidRPr="00905481">
        <w:rPr>
          <w:rFonts w:ascii="Times New Roman" w:eastAsiaTheme="minorHAnsi" w:hAnsi="Times New Roman"/>
          <w:sz w:val="28"/>
          <w:szCs w:val="28"/>
        </w:rPr>
        <w:t>Основные показатели печени у клинически здор</w:t>
      </w:r>
      <w:r w:rsidRPr="00905481">
        <w:rPr>
          <w:rFonts w:ascii="Times New Roman" w:eastAsiaTheme="minorHAnsi" w:hAnsi="Times New Roman"/>
          <w:sz w:val="28"/>
          <w:szCs w:val="28"/>
        </w:rPr>
        <w:t>о</w:t>
      </w:r>
      <w:r w:rsidRPr="00905481">
        <w:rPr>
          <w:rFonts w:ascii="Times New Roman" w:eastAsiaTheme="minorHAnsi" w:hAnsi="Times New Roman"/>
          <w:sz w:val="28"/>
          <w:szCs w:val="28"/>
        </w:rPr>
        <w:t>вых коз при ультразвуковом исследовании / 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05481">
        <w:rPr>
          <w:rFonts w:ascii="Times New Roman" w:eastAsiaTheme="minorHAnsi" w:hAnsi="Times New Roman"/>
          <w:sz w:val="28"/>
          <w:szCs w:val="28"/>
        </w:rPr>
        <w:t>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05481">
        <w:rPr>
          <w:rFonts w:ascii="Times New Roman" w:eastAsiaTheme="minorHAnsi" w:hAnsi="Times New Roman"/>
          <w:sz w:val="28"/>
          <w:szCs w:val="28"/>
        </w:rPr>
        <w:t>Эленшлегер</w:t>
      </w:r>
      <w:proofErr w:type="spellEnd"/>
      <w:r w:rsidRPr="00905481">
        <w:rPr>
          <w:rFonts w:ascii="Times New Roman" w:eastAsiaTheme="minorHAnsi" w:hAnsi="Times New Roman"/>
          <w:sz w:val="28"/>
          <w:szCs w:val="28"/>
        </w:rPr>
        <w:t>, М.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05481">
        <w:rPr>
          <w:rFonts w:ascii="Times New Roman" w:eastAsiaTheme="minorHAnsi" w:hAnsi="Times New Roman"/>
          <w:sz w:val="28"/>
          <w:szCs w:val="28"/>
        </w:rPr>
        <w:t>З.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05481">
        <w:rPr>
          <w:rFonts w:ascii="Times New Roman" w:eastAsiaTheme="minorHAnsi" w:hAnsi="Times New Roman"/>
          <w:sz w:val="28"/>
          <w:szCs w:val="28"/>
        </w:rPr>
        <w:t>Андре</w:t>
      </w:r>
      <w:r w:rsidRPr="00905481">
        <w:rPr>
          <w:rFonts w:ascii="Times New Roman" w:eastAsiaTheme="minorHAnsi" w:hAnsi="Times New Roman"/>
          <w:sz w:val="28"/>
          <w:szCs w:val="28"/>
        </w:rPr>
        <w:t>й</w:t>
      </w:r>
      <w:r w:rsidRPr="00905481">
        <w:rPr>
          <w:rFonts w:ascii="Times New Roman" w:eastAsiaTheme="minorHAnsi" w:hAnsi="Times New Roman"/>
          <w:sz w:val="28"/>
          <w:szCs w:val="28"/>
        </w:rPr>
        <w:t>цев</w:t>
      </w:r>
      <w:proofErr w:type="spellEnd"/>
      <w:r w:rsidRPr="00905481">
        <w:rPr>
          <w:rFonts w:ascii="Times New Roman" w:eastAsiaTheme="minorHAnsi" w:hAnsi="Times New Roman"/>
          <w:sz w:val="28"/>
          <w:szCs w:val="28"/>
        </w:rPr>
        <w:t>, Ю.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05481">
        <w:rPr>
          <w:rFonts w:ascii="Times New Roman" w:eastAsiaTheme="minorHAnsi" w:hAnsi="Times New Roman"/>
          <w:sz w:val="28"/>
          <w:szCs w:val="28"/>
        </w:rPr>
        <w:t>В.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05481">
        <w:rPr>
          <w:rFonts w:ascii="Times New Roman" w:eastAsiaTheme="minorHAnsi" w:hAnsi="Times New Roman"/>
          <w:sz w:val="28"/>
          <w:szCs w:val="28"/>
        </w:rPr>
        <w:t>Гулидова</w:t>
      </w:r>
      <w:proofErr w:type="spellEnd"/>
      <w:r w:rsidRPr="00905481">
        <w:rPr>
          <w:rFonts w:ascii="Times New Roman" w:eastAsiaTheme="minorHAnsi" w:hAnsi="Times New Roman"/>
          <w:sz w:val="28"/>
          <w:szCs w:val="28"/>
        </w:rPr>
        <w:t xml:space="preserve"> //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905481">
        <w:rPr>
          <w:rFonts w:ascii="Times New Roman" w:eastAsiaTheme="minorHAnsi" w:hAnsi="Times New Roman"/>
          <w:sz w:val="28"/>
          <w:szCs w:val="28"/>
        </w:rPr>
        <w:t>Вестн</w:t>
      </w:r>
      <w:proofErr w:type="spellEnd"/>
      <w:r w:rsidRPr="00905481">
        <w:rPr>
          <w:rFonts w:ascii="Times New Roman" w:eastAsiaTheme="minorHAnsi" w:hAnsi="Times New Roman"/>
          <w:sz w:val="28"/>
          <w:szCs w:val="28"/>
        </w:rPr>
        <w:t xml:space="preserve">. Алтайского гос. </w:t>
      </w:r>
      <w:proofErr w:type="spellStart"/>
      <w:r w:rsidRPr="00905481">
        <w:rPr>
          <w:rFonts w:ascii="Times New Roman" w:eastAsiaTheme="minorHAnsi" w:hAnsi="Times New Roman"/>
          <w:sz w:val="28"/>
          <w:szCs w:val="28"/>
        </w:rPr>
        <w:t>аграр</w:t>
      </w:r>
      <w:proofErr w:type="spellEnd"/>
      <w:r w:rsidRPr="00905481">
        <w:rPr>
          <w:rFonts w:ascii="Times New Roman" w:eastAsiaTheme="minorHAnsi" w:hAnsi="Times New Roman"/>
          <w:sz w:val="28"/>
          <w:szCs w:val="28"/>
        </w:rPr>
        <w:t xml:space="preserve">. ун-та. 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905481">
        <w:rPr>
          <w:rFonts w:ascii="Times New Roman" w:eastAsiaTheme="minorHAnsi" w:hAnsi="Times New Roman"/>
          <w:sz w:val="28"/>
          <w:szCs w:val="28"/>
        </w:rPr>
        <w:t xml:space="preserve">2017. 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905481">
        <w:rPr>
          <w:rFonts w:ascii="Times New Roman" w:eastAsiaTheme="minorHAnsi" w:hAnsi="Times New Roman"/>
          <w:sz w:val="28"/>
          <w:szCs w:val="28"/>
        </w:rPr>
        <w:t xml:space="preserve">№ 1 (147). </w:t>
      </w:r>
      <w:r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905481">
        <w:rPr>
          <w:rFonts w:ascii="Times New Roman" w:eastAsiaTheme="minorHAnsi" w:hAnsi="Times New Roman"/>
          <w:sz w:val="28"/>
          <w:szCs w:val="28"/>
        </w:rPr>
        <w:t>С. 120-125.</w:t>
      </w:r>
    </w:p>
    <w:p w:rsidR="00FD030E" w:rsidRPr="00D228EC" w:rsidRDefault="00FD030E" w:rsidP="00DE455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228EC">
        <w:rPr>
          <w:rFonts w:ascii="Times New Roman" w:eastAsiaTheme="minorHAnsi" w:hAnsi="Times New Roman"/>
          <w:sz w:val="24"/>
          <w:szCs w:val="24"/>
        </w:rPr>
        <w:t>Целью работы является определение основных показателей ультразвукового иссл</w:t>
      </w:r>
      <w:r w:rsidRPr="00D228EC">
        <w:rPr>
          <w:rFonts w:ascii="Times New Roman" w:eastAsiaTheme="minorHAnsi" w:hAnsi="Times New Roman"/>
          <w:sz w:val="24"/>
          <w:szCs w:val="24"/>
        </w:rPr>
        <w:t>е</w:t>
      </w:r>
      <w:r w:rsidRPr="00D228EC">
        <w:rPr>
          <w:rFonts w:ascii="Times New Roman" w:eastAsiaTheme="minorHAnsi" w:hAnsi="Times New Roman"/>
          <w:sz w:val="24"/>
          <w:szCs w:val="24"/>
        </w:rPr>
        <w:t xml:space="preserve">дования печени у клинически здоровых коз. Экспериментальные исследования проводили в виварии ФВМ Алтайского ГАУ на здоровых козах в возрасте 2-3 лет со средней живой массой 40 кг. У животных определяли клинический статус, проводили морфологические исследования крови (подсчет количества эритроцитов, лейкоцитов, выведение </w:t>
      </w:r>
      <w:proofErr w:type="spellStart"/>
      <w:r w:rsidRPr="00D228EC">
        <w:rPr>
          <w:rFonts w:ascii="Times New Roman" w:eastAsiaTheme="minorHAnsi" w:hAnsi="Times New Roman"/>
          <w:sz w:val="24"/>
          <w:szCs w:val="24"/>
        </w:rPr>
        <w:t>лейкогра</w:t>
      </w:r>
      <w:r w:rsidRPr="00D228EC">
        <w:rPr>
          <w:rFonts w:ascii="Times New Roman" w:eastAsiaTheme="minorHAnsi" w:hAnsi="Times New Roman"/>
          <w:sz w:val="24"/>
          <w:szCs w:val="24"/>
        </w:rPr>
        <w:t>м</w:t>
      </w:r>
      <w:r w:rsidRPr="00D228EC">
        <w:rPr>
          <w:rFonts w:ascii="Times New Roman" w:eastAsiaTheme="minorHAnsi" w:hAnsi="Times New Roman"/>
          <w:sz w:val="24"/>
          <w:szCs w:val="24"/>
        </w:rPr>
        <w:t>мы</w:t>
      </w:r>
      <w:proofErr w:type="spellEnd"/>
      <w:r w:rsidRPr="00D228EC">
        <w:rPr>
          <w:rFonts w:ascii="Times New Roman" w:eastAsiaTheme="minorHAnsi" w:hAnsi="Times New Roman"/>
          <w:sz w:val="24"/>
          <w:szCs w:val="24"/>
        </w:rPr>
        <w:t xml:space="preserve">) СОЭ и гемоглобин. Для сканирования печени использовали сканер </w:t>
      </w:r>
      <w:proofErr w:type="spellStart"/>
      <w:r w:rsidRPr="00D228EC">
        <w:rPr>
          <w:rFonts w:ascii="Times New Roman" w:eastAsiaTheme="minorHAnsi" w:hAnsi="Times New Roman"/>
          <w:sz w:val="24"/>
          <w:szCs w:val="24"/>
        </w:rPr>
        <w:t>Mindray</w:t>
      </w:r>
      <w:proofErr w:type="spellEnd"/>
      <w:r w:rsidRPr="00D228EC">
        <w:rPr>
          <w:rFonts w:ascii="Times New Roman" w:eastAsiaTheme="minorHAnsi" w:hAnsi="Times New Roman"/>
          <w:sz w:val="24"/>
          <w:szCs w:val="24"/>
        </w:rPr>
        <w:t xml:space="preserve"> DP 6900. Ультразвуковое исследование проводили на клинически здоровых животных, о чем св</w:t>
      </w:r>
      <w:r w:rsidRPr="00D228EC">
        <w:rPr>
          <w:rFonts w:ascii="Times New Roman" w:eastAsiaTheme="minorHAnsi" w:hAnsi="Times New Roman"/>
          <w:sz w:val="24"/>
          <w:szCs w:val="24"/>
        </w:rPr>
        <w:t>и</w:t>
      </w:r>
      <w:r w:rsidRPr="00D228EC">
        <w:rPr>
          <w:rFonts w:ascii="Times New Roman" w:eastAsiaTheme="minorHAnsi" w:hAnsi="Times New Roman"/>
          <w:sz w:val="24"/>
          <w:szCs w:val="24"/>
        </w:rPr>
        <w:lastRenderedPageBreak/>
        <w:t>детельствуют клинические и лабораторные исследования крови. При сканировании печ</w:t>
      </w:r>
      <w:r w:rsidRPr="00D228EC">
        <w:rPr>
          <w:rFonts w:ascii="Times New Roman" w:eastAsiaTheme="minorHAnsi" w:hAnsi="Times New Roman"/>
          <w:sz w:val="24"/>
          <w:szCs w:val="24"/>
        </w:rPr>
        <w:t>е</w:t>
      </w:r>
      <w:r w:rsidRPr="00D228EC">
        <w:rPr>
          <w:rFonts w:ascii="Times New Roman" w:eastAsiaTheme="minorHAnsi" w:hAnsi="Times New Roman"/>
          <w:sz w:val="24"/>
          <w:szCs w:val="24"/>
        </w:rPr>
        <w:t xml:space="preserve">ни оценивали структуру, края печени, а также размеры правой доли печени, каудальной полой вены и желчного пузыря. </w:t>
      </w:r>
      <w:proofErr w:type="gramStart"/>
      <w:r w:rsidRPr="00D228EC">
        <w:rPr>
          <w:rFonts w:ascii="Times New Roman" w:eastAsiaTheme="minorHAnsi" w:hAnsi="Times New Roman"/>
          <w:sz w:val="24"/>
          <w:szCs w:val="24"/>
        </w:rPr>
        <w:t>Так, размеры правой доли печени у клинически здоровых коз в среднем составили 8,1+3 см, каудальной полой вены - 1,07+0,1 см. Размеры желчн</w:t>
      </w:r>
      <w:r w:rsidRPr="00D228EC">
        <w:rPr>
          <w:rFonts w:ascii="Times New Roman" w:eastAsiaTheme="minorHAnsi" w:hAnsi="Times New Roman"/>
          <w:sz w:val="24"/>
          <w:szCs w:val="24"/>
        </w:rPr>
        <w:t>о</w:t>
      </w:r>
      <w:r w:rsidRPr="00D228EC">
        <w:rPr>
          <w:rFonts w:ascii="Times New Roman" w:eastAsiaTheme="minorHAnsi" w:hAnsi="Times New Roman"/>
          <w:sz w:val="24"/>
          <w:szCs w:val="24"/>
        </w:rPr>
        <w:t>го пузыря в среднем по группе: длина - 4,7+0,9 см, ширина - 1,9+0,6, толщина просвета - 1,3+0,3 см. Таким образом, при ультразвуковом исследовании печени у клинически здор</w:t>
      </w:r>
      <w:r w:rsidRPr="00D228EC">
        <w:rPr>
          <w:rFonts w:ascii="Times New Roman" w:eastAsiaTheme="minorHAnsi" w:hAnsi="Times New Roman"/>
          <w:sz w:val="24"/>
          <w:szCs w:val="24"/>
        </w:rPr>
        <w:t>о</w:t>
      </w:r>
      <w:r w:rsidRPr="00D228EC">
        <w:rPr>
          <w:rFonts w:ascii="Times New Roman" w:eastAsiaTheme="minorHAnsi" w:hAnsi="Times New Roman"/>
          <w:sz w:val="24"/>
          <w:szCs w:val="24"/>
        </w:rPr>
        <w:t>вых коз при краниальном наклоне датчик под углом к поверхности тела от</w:t>
      </w:r>
      <w:proofErr w:type="gramEnd"/>
      <w:r w:rsidRPr="00D228EC">
        <w:rPr>
          <w:rFonts w:ascii="Times New Roman" w:eastAsiaTheme="minorHAnsi" w:hAnsi="Times New Roman"/>
          <w:sz w:val="24"/>
          <w:szCs w:val="24"/>
        </w:rPr>
        <w:t xml:space="preserve"> 200 до 450 размеры правой доли в среднем составляли 8,1+3 см, каудальной полой вены - 1,07+0,1; размеры желчного пузыря в среднем: длина - 4,7+0,9, ширина - 1,9+0,6 толщина просвета - 1,3+0,3. Полученные данные по ультразвуковому исследованию у здоровых коз могут рассматриваться в качестве объективных показателей при диагностике патологий печени. </w:t>
      </w:r>
    </w:p>
    <w:p w:rsidR="00072E07" w:rsidRPr="004E34A4" w:rsidRDefault="00072E07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EB4D32">
        <w:rPr>
          <w:rFonts w:ascii="Times New Roman" w:hAnsi="Times New Roman" w:cs="Times New Roman"/>
          <w:b/>
          <w:sz w:val="28"/>
          <w:szCs w:val="24"/>
        </w:rPr>
        <w:t>Яукевич</w:t>
      </w:r>
      <w:proofErr w:type="spellEnd"/>
      <w:r w:rsidRPr="00EB4D32">
        <w:rPr>
          <w:rFonts w:ascii="Times New Roman" w:hAnsi="Times New Roman" w:cs="Times New Roman"/>
          <w:b/>
          <w:sz w:val="28"/>
          <w:szCs w:val="24"/>
        </w:rPr>
        <w:t>, Т. Л.</w:t>
      </w:r>
      <w:r w:rsidRPr="00EB4D32">
        <w:rPr>
          <w:rFonts w:ascii="Times New Roman" w:hAnsi="Times New Roman" w:cs="Times New Roman"/>
          <w:sz w:val="28"/>
          <w:szCs w:val="24"/>
        </w:rPr>
        <w:t xml:space="preserve"> Комбинированное лазерное </w:t>
      </w:r>
      <w:proofErr w:type="spellStart"/>
      <w:r w:rsidRPr="00EB4D32">
        <w:rPr>
          <w:rFonts w:ascii="Times New Roman" w:hAnsi="Times New Roman" w:cs="Times New Roman"/>
          <w:sz w:val="28"/>
          <w:szCs w:val="24"/>
        </w:rPr>
        <w:t>освечивание</w:t>
      </w:r>
      <w:proofErr w:type="spellEnd"/>
      <w:r w:rsidRPr="00EB4D32">
        <w:rPr>
          <w:rFonts w:ascii="Times New Roman" w:hAnsi="Times New Roman" w:cs="Times New Roman"/>
          <w:sz w:val="28"/>
          <w:szCs w:val="24"/>
        </w:rPr>
        <w:t xml:space="preserve"> крови кра</w:t>
      </w:r>
      <w:r w:rsidRPr="00EB4D32">
        <w:rPr>
          <w:rFonts w:ascii="Times New Roman" w:hAnsi="Times New Roman" w:cs="Times New Roman"/>
          <w:sz w:val="28"/>
          <w:szCs w:val="24"/>
        </w:rPr>
        <w:t>с</w:t>
      </w:r>
      <w:r w:rsidRPr="00EB4D32">
        <w:rPr>
          <w:rFonts w:ascii="Times New Roman" w:hAnsi="Times New Roman" w:cs="Times New Roman"/>
          <w:sz w:val="28"/>
          <w:szCs w:val="24"/>
        </w:rPr>
        <w:t xml:space="preserve">ным и ультрафиолетовым светом при лечении мелких домашних животных, больных аллергическим дерматитом / Т. Л. </w:t>
      </w:r>
      <w:proofErr w:type="spellStart"/>
      <w:r w:rsidRPr="00EB4D32">
        <w:rPr>
          <w:rFonts w:ascii="Times New Roman" w:hAnsi="Times New Roman" w:cs="Times New Roman"/>
          <w:sz w:val="28"/>
          <w:szCs w:val="24"/>
        </w:rPr>
        <w:t>Яукевич</w:t>
      </w:r>
      <w:proofErr w:type="spellEnd"/>
      <w:r w:rsidRPr="00EB4D32">
        <w:rPr>
          <w:rFonts w:ascii="Times New Roman" w:hAnsi="Times New Roman" w:cs="Times New Roman"/>
          <w:sz w:val="28"/>
          <w:szCs w:val="24"/>
        </w:rPr>
        <w:t>, О. Н. Семенова, С. В. Москвин // Ветеринария. – 2017. – № 4. – С. 12-19.</w:t>
      </w:r>
    </w:p>
    <w:p w:rsidR="00072E07" w:rsidRDefault="00072E07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330" w:rsidRPr="00050CDF" w:rsidRDefault="003941C8" w:rsidP="00050CD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50CDF">
        <w:rPr>
          <w:rFonts w:ascii="Times New Roman" w:hAnsi="Times New Roman" w:cs="Times New Roman"/>
          <w:b/>
          <w:sz w:val="28"/>
          <w:szCs w:val="24"/>
        </w:rPr>
        <w:t>Инфекционные болезни животных</w:t>
      </w:r>
    </w:p>
    <w:p w:rsidR="00A7733B" w:rsidRPr="00A7733B" w:rsidRDefault="00A7733B" w:rsidP="00A773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733B">
        <w:rPr>
          <w:rFonts w:ascii="Times New Roman" w:hAnsi="Times New Roman" w:cs="Times New Roman"/>
          <w:b/>
          <w:sz w:val="28"/>
          <w:szCs w:val="24"/>
        </w:rPr>
        <w:t>Барышников, П.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7733B">
        <w:rPr>
          <w:rFonts w:ascii="Times New Roman" w:hAnsi="Times New Roman" w:cs="Times New Roman"/>
          <w:sz w:val="28"/>
          <w:szCs w:val="24"/>
        </w:rPr>
        <w:t>Вирусные инфекции диких птиц в степной обл</w:t>
      </w:r>
      <w:r w:rsidRPr="00A7733B">
        <w:rPr>
          <w:rFonts w:ascii="Times New Roman" w:hAnsi="Times New Roman" w:cs="Times New Roman"/>
          <w:sz w:val="28"/>
          <w:szCs w:val="24"/>
        </w:rPr>
        <w:t>а</w:t>
      </w:r>
      <w:r w:rsidRPr="00A7733B">
        <w:rPr>
          <w:rFonts w:ascii="Times New Roman" w:hAnsi="Times New Roman" w:cs="Times New Roman"/>
          <w:sz w:val="28"/>
          <w:szCs w:val="24"/>
        </w:rPr>
        <w:t>сти Алтайского края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7733B">
        <w:rPr>
          <w:rFonts w:ascii="Times New Roman" w:hAnsi="Times New Roman" w:cs="Times New Roman"/>
          <w:sz w:val="28"/>
          <w:szCs w:val="24"/>
        </w:rPr>
        <w:t>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7733B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7733B">
        <w:rPr>
          <w:rFonts w:ascii="Times New Roman" w:hAnsi="Times New Roman" w:cs="Times New Roman"/>
          <w:sz w:val="28"/>
          <w:szCs w:val="24"/>
        </w:rPr>
        <w:t>Барышников //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7733B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7733B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7733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7733B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7733B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7733B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7733B">
        <w:rPr>
          <w:rFonts w:ascii="Times New Roman" w:hAnsi="Times New Roman" w:cs="Times New Roman"/>
          <w:sz w:val="28"/>
          <w:szCs w:val="24"/>
        </w:rPr>
        <w:t>2017.</w:t>
      </w:r>
      <w:r>
        <w:rPr>
          <w:rFonts w:ascii="Times New Roman" w:hAnsi="Times New Roman" w:cs="Times New Roman"/>
          <w:sz w:val="28"/>
          <w:szCs w:val="24"/>
        </w:rPr>
        <w:t xml:space="preserve"> – </w:t>
      </w:r>
      <w:r w:rsidRPr="00A7733B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7733B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7733B">
        <w:rPr>
          <w:rFonts w:ascii="Times New Roman" w:hAnsi="Times New Roman" w:cs="Times New Roman"/>
          <w:sz w:val="28"/>
          <w:szCs w:val="24"/>
        </w:rPr>
        <w:t xml:space="preserve">(149).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7733B">
        <w:rPr>
          <w:rFonts w:ascii="Times New Roman" w:hAnsi="Times New Roman" w:cs="Times New Roman"/>
          <w:sz w:val="28"/>
          <w:szCs w:val="24"/>
        </w:rPr>
        <w:t>С. 129-132.</w:t>
      </w:r>
    </w:p>
    <w:p w:rsidR="00072E07" w:rsidRDefault="00072E07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B61" w:rsidRPr="00793B61" w:rsidRDefault="00793B61" w:rsidP="00793B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3B61">
        <w:rPr>
          <w:rFonts w:ascii="Times New Roman" w:hAnsi="Times New Roman" w:cs="Times New Roman"/>
          <w:b/>
          <w:sz w:val="28"/>
          <w:szCs w:val="24"/>
        </w:rPr>
        <w:t>Белоусова, Е.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93B61">
        <w:rPr>
          <w:rFonts w:ascii="Times New Roman" w:hAnsi="Times New Roman" w:cs="Times New Roman"/>
          <w:sz w:val="28"/>
          <w:szCs w:val="24"/>
        </w:rPr>
        <w:t>Использование препарата «</w:t>
      </w:r>
      <w:proofErr w:type="spellStart"/>
      <w:r w:rsidRPr="00793B61">
        <w:rPr>
          <w:rFonts w:ascii="Times New Roman" w:hAnsi="Times New Roman" w:cs="Times New Roman"/>
          <w:sz w:val="28"/>
          <w:szCs w:val="24"/>
        </w:rPr>
        <w:t>Траметин</w:t>
      </w:r>
      <w:proofErr w:type="spellEnd"/>
      <w:r w:rsidRPr="00793B61">
        <w:rPr>
          <w:rFonts w:ascii="Times New Roman" w:hAnsi="Times New Roman" w:cs="Times New Roman"/>
          <w:sz w:val="28"/>
          <w:szCs w:val="24"/>
        </w:rPr>
        <w:t xml:space="preserve">» для лечения смешанных </w:t>
      </w:r>
      <w:proofErr w:type="spellStart"/>
      <w:r w:rsidRPr="00793B61">
        <w:rPr>
          <w:rFonts w:ascii="Times New Roman" w:hAnsi="Times New Roman" w:cs="Times New Roman"/>
          <w:sz w:val="28"/>
          <w:szCs w:val="24"/>
        </w:rPr>
        <w:t>бактериально</w:t>
      </w:r>
      <w:proofErr w:type="spellEnd"/>
      <w:r w:rsidRPr="00793B61">
        <w:rPr>
          <w:rFonts w:ascii="Times New Roman" w:hAnsi="Times New Roman" w:cs="Times New Roman"/>
          <w:sz w:val="28"/>
          <w:szCs w:val="24"/>
        </w:rPr>
        <w:t>-вирусных инфекций желудочно-кишечного тракта у телят младшей возрастной группы /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93B61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93B61">
        <w:rPr>
          <w:rFonts w:ascii="Times New Roman" w:hAnsi="Times New Roman" w:cs="Times New Roman"/>
          <w:sz w:val="28"/>
          <w:szCs w:val="24"/>
        </w:rPr>
        <w:t>Белоусова,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93B61">
        <w:rPr>
          <w:rFonts w:ascii="Times New Roman" w:hAnsi="Times New Roman" w:cs="Times New Roman"/>
          <w:sz w:val="28"/>
          <w:szCs w:val="24"/>
        </w:rPr>
        <w:t xml:space="preserve">А. Чхенкели // </w:t>
      </w:r>
      <w:proofErr w:type="spellStart"/>
      <w:r w:rsidRPr="00793B61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793B61">
        <w:rPr>
          <w:rFonts w:ascii="Times New Roman" w:hAnsi="Times New Roman" w:cs="Times New Roman"/>
          <w:sz w:val="28"/>
          <w:szCs w:val="24"/>
        </w:rPr>
        <w:t xml:space="preserve">. Красноярского гос. </w:t>
      </w:r>
      <w:proofErr w:type="spellStart"/>
      <w:r w:rsidRPr="00793B61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793B61">
        <w:rPr>
          <w:rFonts w:ascii="Times New Roman" w:hAnsi="Times New Roman" w:cs="Times New Roman"/>
          <w:sz w:val="28"/>
          <w:szCs w:val="24"/>
        </w:rPr>
        <w:t>. ун-та.</w:t>
      </w:r>
      <w:r w:rsidR="00C95090">
        <w:rPr>
          <w:rFonts w:ascii="Times New Roman" w:hAnsi="Times New Roman" w:cs="Times New Roman"/>
          <w:sz w:val="28"/>
          <w:szCs w:val="24"/>
        </w:rPr>
        <w:t xml:space="preserve"> </w:t>
      </w:r>
      <w:r w:rsidRPr="00793B61">
        <w:rPr>
          <w:rFonts w:ascii="Times New Roman" w:hAnsi="Times New Roman" w:cs="Times New Roman"/>
          <w:sz w:val="28"/>
          <w:szCs w:val="24"/>
        </w:rPr>
        <w:t>– 2017. – № 3. – С. 52-57.</w:t>
      </w:r>
    </w:p>
    <w:p w:rsidR="00072E07" w:rsidRPr="003C4225" w:rsidRDefault="00072E07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CDF" w:rsidRDefault="00A77410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CDF">
        <w:rPr>
          <w:rFonts w:ascii="Times New Roman" w:hAnsi="Times New Roman" w:cs="Times New Roman"/>
          <w:b/>
          <w:sz w:val="28"/>
          <w:szCs w:val="24"/>
        </w:rPr>
        <w:t xml:space="preserve">Биологические свойства </w:t>
      </w:r>
      <w:proofErr w:type="spellStart"/>
      <w:r w:rsidRPr="00050CDF">
        <w:rPr>
          <w:rFonts w:ascii="Times New Roman" w:hAnsi="Times New Roman" w:cs="Times New Roman"/>
          <w:b/>
          <w:sz w:val="28"/>
          <w:szCs w:val="24"/>
        </w:rPr>
        <w:t>изолята</w:t>
      </w:r>
      <w:proofErr w:type="spellEnd"/>
      <w:r w:rsidRPr="00050CDF">
        <w:rPr>
          <w:rFonts w:ascii="Times New Roman" w:hAnsi="Times New Roman" w:cs="Times New Roman"/>
          <w:b/>
          <w:sz w:val="28"/>
          <w:szCs w:val="24"/>
        </w:rPr>
        <w:t xml:space="preserve"> БС-08 вируса эпизоотической диареи свиней</w:t>
      </w:r>
      <w:r w:rsidRPr="00050CDF">
        <w:rPr>
          <w:rFonts w:ascii="Times New Roman" w:hAnsi="Times New Roman" w:cs="Times New Roman"/>
          <w:sz w:val="28"/>
          <w:szCs w:val="24"/>
        </w:rPr>
        <w:t xml:space="preserve"> / О. М. Стрижакова [и др.] // Ветеринария. </w:t>
      </w:r>
      <w:r w:rsidR="00050CDF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 w:rsidR="00050CDF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3. </w:t>
      </w:r>
      <w:r w:rsidR="00050CDF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31-34</w:t>
      </w:r>
      <w:r w:rsidRPr="003C4225">
        <w:rPr>
          <w:rFonts w:ascii="Times New Roman" w:hAnsi="Times New Roman" w:cs="Times New Roman"/>
          <w:sz w:val="24"/>
          <w:szCs w:val="24"/>
        </w:rPr>
        <w:t>.</w:t>
      </w:r>
    </w:p>
    <w:p w:rsidR="00A77410" w:rsidRDefault="00A77410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Из 7 испытанных перевиваемых линий клеток чувствительность к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изоляту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БС-08 вируса эпизоотической диареи свиней проявила клеточная линия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Изолят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не обладает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гемагглютинирующей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активностью. Он патогенен для поросят-сосунов, у которых его о</w:t>
      </w:r>
      <w:r w:rsidRPr="003C4225">
        <w:rPr>
          <w:rFonts w:ascii="Times New Roman" w:hAnsi="Times New Roman" w:cs="Times New Roman"/>
          <w:sz w:val="24"/>
          <w:szCs w:val="24"/>
        </w:rPr>
        <w:t>б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наружили в наибольшей концентрации в почках, тонком и толстом отделах кишечника, а также фекальных массах. Филогенетический анализ фрагмента гена М показал, что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изолят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БС-08 не относится ни к одной из известных групп американских или китайских штаммов возбудителя, что указывает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эндемичность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</w:t>
      </w:r>
    </w:p>
    <w:p w:rsidR="00050CDF" w:rsidRDefault="00050CDF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4CF" w:rsidRPr="004E34A4" w:rsidRDefault="004E34A4" w:rsidP="004E34A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E34A4">
        <w:rPr>
          <w:rFonts w:ascii="Times New Roman" w:hAnsi="Times New Roman" w:cs="Times New Roman"/>
          <w:b/>
          <w:sz w:val="28"/>
        </w:rPr>
        <w:t>Боронбаева</w:t>
      </w:r>
      <w:proofErr w:type="spellEnd"/>
      <w:r w:rsidRPr="004E34A4">
        <w:rPr>
          <w:rFonts w:ascii="Times New Roman" w:hAnsi="Times New Roman" w:cs="Times New Roman"/>
          <w:b/>
          <w:sz w:val="28"/>
        </w:rPr>
        <w:t>, А. И.</w:t>
      </w:r>
      <w:r w:rsidRPr="004E34A4">
        <w:rPr>
          <w:rFonts w:ascii="Times New Roman" w:hAnsi="Times New Roman" w:cs="Times New Roman"/>
          <w:sz w:val="28"/>
        </w:rPr>
        <w:t xml:space="preserve"> </w:t>
      </w:r>
      <w:r w:rsidR="00CD74CF" w:rsidRPr="004E34A4">
        <w:rPr>
          <w:rFonts w:ascii="Times New Roman" w:hAnsi="Times New Roman" w:cs="Times New Roman"/>
          <w:sz w:val="28"/>
        </w:rPr>
        <w:t xml:space="preserve">Оптимизация ПЦР в режиме реального времени для выявления вируса ящура типа </w:t>
      </w:r>
      <w:r w:rsidRPr="004E34A4">
        <w:rPr>
          <w:rFonts w:ascii="Times New Roman" w:hAnsi="Times New Roman" w:cs="Times New Roman"/>
          <w:sz w:val="28"/>
        </w:rPr>
        <w:t xml:space="preserve">О </w:t>
      </w:r>
      <w:r w:rsidR="00CD74CF" w:rsidRPr="004E34A4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4E34A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4E34A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D74CF" w:rsidRPr="004E34A4">
        <w:rPr>
          <w:rFonts w:ascii="Times New Roman" w:hAnsi="Times New Roman" w:cs="Times New Roman"/>
          <w:sz w:val="28"/>
        </w:rPr>
        <w:t>Боронбаева</w:t>
      </w:r>
      <w:proofErr w:type="spellEnd"/>
      <w:r w:rsidR="00CD74CF" w:rsidRPr="004E34A4">
        <w:rPr>
          <w:rFonts w:ascii="Times New Roman" w:hAnsi="Times New Roman" w:cs="Times New Roman"/>
          <w:sz w:val="28"/>
        </w:rPr>
        <w:t>,</w:t>
      </w:r>
      <w:r w:rsidRPr="004E34A4">
        <w:rPr>
          <w:rFonts w:ascii="Times New Roman" w:hAnsi="Times New Roman" w:cs="Times New Roman"/>
          <w:sz w:val="28"/>
        </w:rPr>
        <w:t xml:space="preserve"> Р.</w:t>
      </w:r>
      <w:r>
        <w:rPr>
          <w:rFonts w:ascii="Times New Roman" w:hAnsi="Times New Roman" w:cs="Times New Roman"/>
          <w:sz w:val="28"/>
        </w:rPr>
        <w:t xml:space="preserve"> </w:t>
      </w:r>
      <w:r w:rsidRPr="004E34A4">
        <w:rPr>
          <w:rFonts w:ascii="Times New Roman" w:hAnsi="Times New Roman" w:cs="Times New Roman"/>
          <w:sz w:val="28"/>
        </w:rPr>
        <w:t>З.</w:t>
      </w:r>
      <w:r w:rsidR="00CD74CF" w:rsidRPr="004E34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D74CF" w:rsidRPr="004E34A4">
        <w:rPr>
          <w:rFonts w:ascii="Times New Roman" w:hAnsi="Times New Roman" w:cs="Times New Roman"/>
          <w:sz w:val="28"/>
        </w:rPr>
        <w:t>Нургазиев</w:t>
      </w:r>
      <w:proofErr w:type="spellEnd"/>
      <w:r w:rsidR="00CD74CF" w:rsidRPr="004E34A4">
        <w:rPr>
          <w:rFonts w:ascii="Times New Roman" w:hAnsi="Times New Roman" w:cs="Times New Roman"/>
          <w:sz w:val="28"/>
        </w:rPr>
        <w:t xml:space="preserve">, </w:t>
      </w:r>
      <w:r w:rsidRPr="004E34A4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4E34A4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D74CF" w:rsidRPr="004E34A4">
        <w:rPr>
          <w:rFonts w:ascii="Times New Roman" w:hAnsi="Times New Roman" w:cs="Times New Roman"/>
          <w:sz w:val="28"/>
        </w:rPr>
        <w:t>Крутская</w:t>
      </w:r>
      <w:proofErr w:type="spellEnd"/>
      <w:r w:rsidR="00CD74CF" w:rsidRPr="004E34A4">
        <w:rPr>
          <w:rFonts w:ascii="Times New Roman" w:hAnsi="Times New Roman" w:cs="Times New Roman"/>
          <w:sz w:val="28"/>
        </w:rPr>
        <w:t xml:space="preserve"> //</w:t>
      </w:r>
      <w:r w:rsidR="00227EF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D74CF" w:rsidRPr="004E34A4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CD74CF" w:rsidRPr="004E34A4">
        <w:rPr>
          <w:rFonts w:ascii="Times New Roman" w:hAnsi="Times New Roman" w:cs="Times New Roman"/>
          <w:sz w:val="28"/>
        </w:rPr>
        <w:t xml:space="preserve"> Алтайского гос</w:t>
      </w:r>
      <w:r>
        <w:rPr>
          <w:rFonts w:ascii="Times New Roman" w:hAnsi="Times New Roman" w:cs="Times New Roman"/>
          <w:sz w:val="28"/>
        </w:rPr>
        <w:t>.</w:t>
      </w:r>
      <w:r w:rsidR="00CD74CF" w:rsidRPr="004E34A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D74CF" w:rsidRPr="004E34A4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CD74CF" w:rsidRPr="004E34A4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="00CD74CF" w:rsidRPr="004E34A4">
        <w:rPr>
          <w:rFonts w:ascii="Times New Roman" w:hAnsi="Times New Roman" w:cs="Times New Roman"/>
          <w:sz w:val="28"/>
        </w:rPr>
        <w:t>та. – 2017. – №</w:t>
      </w:r>
      <w:r>
        <w:rPr>
          <w:rFonts w:ascii="Times New Roman" w:hAnsi="Times New Roman" w:cs="Times New Roman"/>
          <w:sz w:val="28"/>
        </w:rPr>
        <w:t xml:space="preserve"> </w:t>
      </w:r>
      <w:r w:rsidR="00CD74CF" w:rsidRPr="004E34A4">
        <w:rPr>
          <w:rFonts w:ascii="Times New Roman" w:hAnsi="Times New Roman" w:cs="Times New Roman"/>
          <w:sz w:val="28"/>
        </w:rPr>
        <w:t>3(149). – С. 132-136.</w:t>
      </w:r>
    </w:p>
    <w:p w:rsidR="00193AD2" w:rsidRPr="00CD74CF" w:rsidRDefault="00193AD2" w:rsidP="00CD74CF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97562" w:rsidRPr="00097562" w:rsidRDefault="00097562" w:rsidP="00097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7562">
        <w:rPr>
          <w:rFonts w:ascii="Times New Roman" w:hAnsi="Times New Roman" w:cs="Times New Roman"/>
          <w:b/>
          <w:sz w:val="28"/>
          <w:szCs w:val="24"/>
        </w:rPr>
        <w:t>Вахрушева, Т. И.</w:t>
      </w:r>
      <w:r w:rsidRPr="00097562">
        <w:rPr>
          <w:rFonts w:ascii="Times New Roman" w:hAnsi="Times New Roman" w:cs="Times New Roman"/>
          <w:sz w:val="28"/>
          <w:szCs w:val="24"/>
        </w:rPr>
        <w:t xml:space="preserve"> Патоморфологические изменения при </w:t>
      </w:r>
      <w:proofErr w:type="spellStart"/>
      <w:r w:rsidRPr="00097562">
        <w:rPr>
          <w:rFonts w:ascii="Times New Roman" w:hAnsi="Times New Roman" w:cs="Times New Roman"/>
          <w:sz w:val="28"/>
          <w:szCs w:val="24"/>
        </w:rPr>
        <w:t>клебсиеллезе</w:t>
      </w:r>
      <w:proofErr w:type="spellEnd"/>
      <w:r w:rsidRPr="00097562">
        <w:rPr>
          <w:rFonts w:ascii="Times New Roman" w:hAnsi="Times New Roman" w:cs="Times New Roman"/>
          <w:sz w:val="28"/>
          <w:szCs w:val="24"/>
        </w:rPr>
        <w:t xml:space="preserve"> у кроликов / 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7562">
        <w:rPr>
          <w:rFonts w:ascii="Times New Roman" w:hAnsi="Times New Roman" w:cs="Times New Roman"/>
          <w:sz w:val="28"/>
          <w:szCs w:val="24"/>
        </w:rPr>
        <w:t xml:space="preserve">И. Вахрушева // </w:t>
      </w:r>
      <w:proofErr w:type="spellStart"/>
      <w:r w:rsidRPr="00097562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97562">
        <w:rPr>
          <w:rFonts w:ascii="Times New Roman" w:hAnsi="Times New Roman" w:cs="Times New Roman"/>
          <w:sz w:val="28"/>
          <w:szCs w:val="24"/>
        </w:rPr>
        <w:t xml:space="preserve">. Красноярского гос. </w:t>
      </w:r>
      <w:proofErr w:type="spellStart"/>
      <w:r w:rsidRPr="00097562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97562">
        <w:rPr>
          <w:rFonts w:ascii="Times New Roman" w:hAnsi="Times New Roman" w:cs="Times New Roman"/>
          <w:sz w:val="28"/>
          <w:szCs w:val="24"/>
        </w:rPr>
        <w:t>. ун-та. – 2017. – № 2. – С. 44-54</w:t>
      </w:r>
    </w:p>
    <w:p w:rsidR="00097562" w:rsidRDefault="00097562" w:rsidP="003162D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Клебсиеллез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Klebsiellosis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) - это инфекционная болезнь, характеризующаяся пор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жением органов желудочно-кишечного тракта и органов дыхания у различных видов ж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lastRenderedPageBreak/>
        <w:t>вотных и птиц. Болезнь регистрируют чаще среди молодняка, подвергшегося воздей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C4225">
        <w:rPr>
          <w:rFonts w:ascii="Times New Roman" w:hAnsi="Times New Roman" w:cs="Times New Roman"/>
          <w:sz w:val="24"/>
          <w:szCs w:val="24"/>
        </w:rPr>
        <w:t>твию неблагоприятных факторов внешней среды (отъем в раннем возрасте, неудовлетворител</w:t>
      </w:r>
      <w:r w:rsidRPr="003C4225">
        <w:rPr>
          <w:rFonts w:ascii="Times New Roman" w:hAnsi="Times New Roman" w:cs="Times New Roman"/>
          <w:sz w:val="24"/>
          <w:szCs w:val="24"/>
        </w:rPr>
        <w:t>ь</w:t>
      </w:r>
      <w:r w:rsidRPr="003C4225">
        <w:rPr>
          <w:rFonts w:ascii="Times New Roman" w:hAnsi="Times New Roman" w:cs="Times New Roman"/>
          <w:sz w:val="24"/>
          <w:szCs w:val="24"/>
        </w:rPr>
        <w:t>ный микроклимат в помещениях, высокая запыленность воздуха, транспортировка, пер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охлаждение, перегревание). Болезнь протекает остро, подостро и хронически. При сниж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нии резистентности организма животного происходит повышение вирулентности возб</w:t>
      </w:r>
      <w:r w:rsidRPr="003C4225">
        <w:rPr>
          <w:rFonts w:ascii="Times New Roman" w:hAnsi="Times New Roman" w:cs="Times New Roman"/>
          <w:sz w:val="24"/>
          <w:szCs w:val="24"/>
        </w:rPr>
        <w:t>у</w:t>
      </w:r>
      <w:r w:rsidRPr="003C4225">
        <w:rPr>
          <w:rFonts w:ascii="Times New Roman" w:hAnsi="Times New Roman" w:cs="Times New Roman"/>
          <w:sz w:val="24"/>
          <w:szCs w:val="24"/>
        </w:rPr>
        <w:t>дителя, что приводит к воздействию токсинов на слизистую оболочку кишечника, угнет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нию факторов местной защиты, воспалению и дисбактериозу. Проникая в кровь, клебс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 xml:space="preserve">еллы вызывают развитие септицемии.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Клебсиеллез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также может развиваться как втори</w:t>
      </w:r>
      <w:r w:rsidRPr="003C4225">
        <w:rPr>
          <w:rFonts w:ascii="Times New Roman" w:hAnsi="Times New Roman" w:cs="Times New Roman"/>
          <w:sz w:val="24"/>
          <w:szCs w:val="24"/>
        </w:rPr>
        <w:t>ч</w:t>
      </w:r>
      <w:r w:rsidRPr="003C4225">
        <w:rPr>
          <w:rFonts w:ascii="Times New Roman" w:hAnsi="Times New Roman" w:cs="Times New Roman"/>
          <w:sz w:val="24"/>
          <w:szCs w:val="24"/>
        </w:rPr>
        <w:t>ная инфекция на фоне поражения вирусами, что приводит к увеличению количества л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 xml:space="preserve">тальных исходов. Данных о картине патоморфологических изменений при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клебсиеллезе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у кроликов недостаточно. Изучение патологоанатомической картины при данном заболев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нии является актуальной задачей. Результаты изучения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патоморфологии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органов и тканей при кишечной форме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клебсиеллеза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у кроликов показали, что наиболее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патогномичными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изменениями для этого заболевания являются острые, от серозно-катарального до кат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рально-геморрагического, воспаления в органах желудочно-кишечного тракта в сочетании с острым серозно-катаральным воспалением слизистых оболочек верхних отделов дых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 xml:space="preserve">тельных путей. Наиболее характерными для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клебсиеллеза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кроликов осложнениями явл</w:t>
      </w:r>
      <w:r w:rsidRPr="003C4225">
        <w:rPr>
          <w:rFonts w:ascii="Times New Roman" w:hAnsi="Times New Roman" w:cs="Times New Roman"/>
          <w:sz w:val="24"/>
          <w:szCs w:val="24"/>
        </w:rPr>
        <w:t>я</w:t>
      </w:r>
      <w:r w:rsidRPr="003C4225">
        <w:rPr>
          <w:rFonts w:ascii="Times New Roman" w:hAnsi="Times New Roman" w:cs="Times New Roman"/>
          <w:sz w:val="24"/>
          <w:szCs w:val="24"/>
        </w:rPr>
        <w:t xml:space="preserve">ются острый серозный перикардит,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альтеративный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миокардит и острый серозный нефрит, а также глубокие дистрофические процессы в тканях паренхиматозных органов, обусла</w:t>
      </w:r>
      <w:r w:rsidRPr="003C4225">
        <w:rPr>
          <w:rFonts w:ascii="Times New Roman" w:hAnsi="Times New Roman" w:cs="Times New Roman"/>
          <w:sz w:val="24"/>
          <w:szCs w:val="24"/>
        </w:rPr>
        <w:t>в</w:t>
      </w:r>
      <w:r w:rsidRPr="003C4225">
        <w:rPr>
          <w:rFonts w:ascii="Times New Roman" w:hAnsi="Times New Roman" w:cs="Times New Roman"/>
          <w:sz w:val="24"/>
          <w:szCs w:val="24"/>
        </w:rPr>
        <w:t>ливающие развитие сердечной недостаточности, а также острой застойной гиперемии и отека вещества головного мозга. Осложнения основного заболевания в совокупности пр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водят к параличу сердца и смерти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562" w:rsidRPr="00293B24" w:rsidRDefault="00097562" w:rsidP="0009756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7D9" w:rsidRPr="00AA57D9" w:rsidRDefault="00AA57D9" w:rsidP="00AA57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7D9">
        <w:rPr>
          <w:rFonts w:ascii="Times New Roman" w:hAnsi="Times New Roman" w:cs="Times New Roman"/>
          <w:b/>
          <w:sz w:val="28"/>
          <w:szCs w:val="24"/>
        </w:rPr>
        <w:t>Видовая и количественная характеристика грибов аспергилл сл</w:t>
      </w:r>
      <w:r w:rsidRPr="00AA57D9">
        <w:rPr>
          <w:rFonts w:ascii="Times New Roman" w:hAnsi="Times New Roman" w:cs="Times New Roman"/>
          <w:b/>
          <w:sz w:val="28"/>
          <w:szCs w:val="24"/>
        </w:rPr>
        <w:t>и</w:t>
      </w:r>
      <w:r w:rsidRPr="00AA57D9">
        <w:rPr>
          <w:rFonts w:ascii="Times New Roman" w:hAnsi="Times New Roman" w:cs="Times New Roman"/>
          <w:b/>
          <w:sz w:val="28"/>
          <w:szCs w:val="24"/>
        </w:rPr>
        <w:t>зистых верхних дыхательных путей при хронических респираторных з</w:t>
      </w:r>
      <w:r w:rsidRPr="00AA57D9">
        <w:rPr>
          <w:rFonts w:ascii="Times New Roman" w:hAnsi="Times New Roman" w:cs="Times New Roman"/>
          <w:b/>
          <w:sz w:val="28"/>
          <w:szCs w:val="24"/>
        </w:rPr>
        <w:t>а</w:t>
      </w:r>
      <w:r w:rsidRPr="00AA57D9">
        <w:rPr>
          <w:rFonts w:ascii="Times New Roman" w:hAnsi="Times New Roman" w:cs="Times New Roman"/>
          <w:b/>
          <w:sz w:val="28"/>
          <w:szCs w:val="24"/>
        </w:rPr>
        <w:t>болеваниях у лошадей</w:t>
      </w:r>
      <w:r w:rsidRPr="00AA57D9">
        <w:rPr>
          <w:rFonts w:ascii="Times New Roman" w:hAnsi="Times New Roman" w:cs="Times New Roman"/>
          <w:sz w:val="28"/>
          <w:szCs w:val="24"/>
        </w:rPr>
        <w:t xml:space="preserve"> / Г. Ф.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Бовкун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 xml:space="preserve"> [и др.] 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>. Брянской гос. с.-х. акад. – 2017. – № 2. – С. 65-69.</w:t>
      </w:r>
    </w:p>
    <w:p w:rsidR="00AA57D9" w:rsidRDefault="00AA57D9" w:rsidP="00AA57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Установлена этиологическая значимость грибов аспергилл, устойчивых к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фунг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цидным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средствам при хронических респираторных заболеваниях у лошадей, протека</w:t>
      </w:r>
      <w:r w:rsidRPr="003C4225">
        <w:rPr>
          <w:rFonts w:ascii="Times New Roman" w:hAnsi="Times New Roman" w:cs="Times New Roman"/>
          <w:sz w:val="24"/>
          <w:szCs w:val="24"/>
        </w:rPr>
        <w:t>ю</w:t>
      </w:r>
      <w:r w:rsidRPr="003C4225">
        <w:rPr>
          <w:rFonts w:ascii="Times New Roman" w:hAnsi="Times New Roman" w:cs="Times New Roman"/>
          <w:sz w:val="24"/>
          <w:szCs w:val="24"/>
        </w:rPr>
        <w:t xml:space="preserve">щих с поражением трахеи, бронхов, легких. </w:t>
      </w:r>
    </w:p>
    <w:p w:rsidR="00293B24" w:rsidRPr="003C4225" w:rsidRDefault="00293B24" w:rsidP="00AA57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98E" w:rsidRPr="0045698E" w:rsidRDefault="0045698E" w:rsidP="00097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698E">
        <w:rPr>
          <w:rFonts w:ascii="Times New Roman" w:hAnsi="Times New Roman" w:cs="Times New Roman"/>
          <w:b/>
          <w:sz w:val="28"/>
          <w:szCs w:val="24"/>
        </w:rPr>
        <w:t>Горб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45698E">
        <w:rPr>
          <w:rFonts w:ascii="Times New Roman" w:hAnsi="Times New Roman" w:cs="Times New Roman"/>
          <w:b/>
          <w:sz w:val="28"/>
          <w:szCs w:val="24"/>
        </w:rPr>
        <w:t xml:space="preserve"> Н.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Профилактическая эффективность препарата на основе эфирного масла пихты сибирской при респираторных болезнях молодняка крупного рогатого скота 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Горб, Ю.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Попов,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 xml:space="preserve">В. Ляхова // </w:t>
      </w:r>
      <w:proofErr w:type="spellStart"/>
      <w:r w:rsidRPr="0045698E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45698E">
        <w:rPr>
          <w:rFonts w:ascii="Times New Roman" w:hAnsi="Times New Roman" w:cs="Times New Roman"/>
          <w:sz w:val="28"/>
          <w:szCs w:val="24"/>
        </w:rPr>
        <w:t>. Н</w:t>
      </w:r>
      <w:r w:rsidRPr="0045698E">
        <w:rPr>
          <w:rFonts w:ascii="Times New Roman" w:hAnsi="Times New Roman" w:cs="Times New Roman"/>
          <w:sz w:val="28"/>
          <w:szCs w:val="24"/>
        </w:rPr>
        <w:t>о</w:t>
      </w:r>
      <w:r w:rsidRPr="0045698E">
        <w:rPr>
          <w:rFonts w:ascii="Times New Roman" w:hAnsi="Times New Roman" w:cs="Times New Roman"/>
          <w:sz w:val="28"/>
          <w:szCs w:val="24"/>
        </w:rPr>
        <w:t xml:space="preserve">восибирского гос. </w:t>
      </w:r>
      <w:proofErr w:type="spellStart"/>
      <w:r w:rsidRPr="0045698E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45698E">
        <w:rPr>
          <w:rFonts w:ascii="Times New Roman" w:hAnsi="Times New Roman" w:cs="Times New Roman"/>
          <w:sz w:val="28"/>
          <w:szCs w:val="24"/>
        </w:rPr>
        <w:t>. ун-та. – 2017. – № 1.</w:t>
      </w:r>
      <w:r w:rsidR="004B0AFB"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– С. 148-153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5698E" w:rsidRPr="00293B24" w:rsidRDefault="0045698E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B24" w:rsidRDefault="00293B24" w:rsidP="00293B2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Горковенко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, Н. Е. </w:t>
      </w:r>
      <w:r w:rsidRPr="00293B24">
        <w:rPr>
          <w:rFonts w:ascii="Times New Roman" w:eastAsia="Times New Roman" w:hAnsi="Times New Roman"/>
          <w:bCs/>
          <w:sz w:val="28"/>
          <w:szCs w:val="24"/>
          <w:lang w:eastAsia="ru-RU"/>
        </w:rPr>
        <w:t>Мониторинг циркуляции лептоспир в популяции крупного рогатого скота и дикой фауне Приамурья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8E5C92" w:rsidRPr="00293B24">
        <w:rPr>
          <w:rFonts w:ascii="Times New Roman" w:eastAsia="Times New Roman" w:hAnsi="Times New Roman"/>
          <w:bCs/>
          <w:sz w:val="28"/>
          <w:szCs w:val="24"/>
          <w:lang w:eastAsia="ru-RU"/>
        </w:rPr>
        <w:t>/</w:t>
      </w:r>
      <w:r w:rsidR="008E5C92"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Н.</w:t>
      </w:r>
      <w:r w:rsidR="008E5C9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8E5C92"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>Е.</w:t>
      </w:r>
      <w:r w:rsidR="008E5C92" w:rsidRPr="00293B2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proofErr w:type="spellStart"/>
      <w:r w:rsidR="008E5C92"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>Горковенко</w:t>
      </w:r>
      <w:proofErr w:type="spellEnd"/>
      <w:r w:rsidR="008E5C92"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>, Ю.</w:t>
      </w:r>
      <w:r w:rsidR="008E5C92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="008E5C92"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>А.</w:t>
      </w:r>
      <w:r w:rsidR="008E5C92" w:rsidRPr="00293B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E5C92"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Макаров </w:t>
      </w:r>
      <w:r w:rsidR="008E5C92" w:rsidRPr="00293B24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r w:rsidR="008E5C92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r w:rsidR="008E5C92" w:rsidRPr="00293B24">
        <w:rPr>
          <w:rFonts w:ascii="Times New Roman" w:hAnsi="Times New Roman"/>
          <w:sz w:val="28"/>
        </w:rPr>
        <w:t xml:space="preserve"> </w:t>
      </w:r>
      <w:r w:rsidR="008E5C92" w:rsidRPr="00C02BEC">
        <w:rPr>
          <w:rFonts w:ascii="Times New Roman" w:hAnsi="Times New Roman"/>
          <w:sz w:val="28"/>
        </w:rPr>
        <w:t xml:space="preserve">Политематический сетевой электронный науч. журн. Кубанского гос. </w:t>
      </w:r>
      <w:proofErr w:type="spellStart"/>
      <w:r w:rsidR="008E5C92" w:rsidRPr="00C02BEC">
        <w:rPr>
          <w:rFonts w:ascii="Times New Roman" w:hAnsi="Times New Roman"/>
          <w:sz w:val="28"/>
        </w:rPr>
        <w:t>аграр</w:t>
      </w:r>
      <w:proofErr w:type="spellEnd"/>
      <w:r w:rsidR="008E5C92">
        <w:rPr>
          <w:rFonts w:ascii="Times New Roman" w:hAnsi="Times New Roman"/>
          <w:sz w:val="28"/>
        </w:rPr>
        <w:t>.</w:t>
      </w:r>
      <w:r w:rsidR="008E5C92" w:rsidRPr="00C02BEC">
        <w:rPr>
          <w:rFonts w:ascii="Times New Roman" w:hAnsi="Times New Roman"/>
          <w:sz w:val="28"/>
        </w:rPr>
        <w:t xml:space="preserve"> ун-та. – 201</w:t>
      </w:r>
      <w:r w:rsidR="008E5C92">
        <w:rPr>
          <w:rFonts w:ascii="Times New Roman" w:hAnsi="Times New Roman"/>
          <w:sz w:val="28"/>
        </w:rPr>
        <w:t>7</w:t>
      </w:r>
      <w:r w:rsidR="008E5C92" w:rsidRPr="00C02BEC">
        <w:rPr>
          <w:rFonts w:ascii="Times New Roman" w:hAnsi="Times New Roman"/>
          <w:sz w:val="28"/>
        </w:rPr>
        <w:t>. – № 12</w:t>
      </w:r>
      <w:r w:rsidR="008E5C92">
        <w:rPr>
          <w:rFonts w:ascii="Times New Roman" w:hAnsi="Times New Roman"/>
          <w:sz w:val="28"/>
        </w:rPr>
        <w:t>5. – С.</w:t>
      </w:r>
      <w:r w:rsidR="008E5C92" w:rsidRPr="008E5C92">
        <w:rPr>
          <w:rFonts w:ascii="Times New Roman" w:eastAsia="Times New Roman" w:hAnsi="Times New Roman"/>
          <w:color w:val="00008F"/>
          <w:sz w:val="24"/>
          <w:szCs w:val="24"/>
          <w:lang w:eastAsia="ru-RU"/>
        </w:rPr>
        <w:t xml:space="preserve"> </w:t>
      </w:r>
      <w:r w:rsidR="008E5C92" w:rsidRPr="008E5C92">
        <w:rPr>
          <w:rFonts w:ascii="Times New Roman" w:eastAsia="Times New Roman" w:hAnsi="Times New Roman"/>
          <w:sz w:val="28"/>
          <w:szCs w:val="24"/>
          <w:lang w:eastAsia="ru-RU"/>
        </w:rPr>
        <w:t>464-473</w:t>
      </w:r>
      <w:r w:rsidR="008E5C92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80045" w:rsidRDefault="008E5C92" w:rsidP="0086090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E5C92">
        <w:rPr>
          <w:rFonts w:ascii="Times New Roman" w:hAnsi="Times New Roman" w:cs="Times New Roman"/>
          <w:sz w:val="24"/>
        </w:rPr>
        <w:t>В статье представлены результаты исследований авторов по распространенности лептоспироза в популяциях крупного рогатого скота и диких грызунов в Приамурье. Цель исследования состояла в изучении этиологической структуры лептоспироза крупного р</w:t>
      </w:r>
      <w:r w:rsidRPr="008E5C92">
        <w:rPr>
          <w:rFonts w:ascii="Times New Roman" w:hAnsi="Times New Roman" w:cs="Times New Roman"/>
          <w:sz w:val="24"/>
        </w:rPr>
        <w:t>о</w:t>
      </w:r>
      <w:r w:rsidRPr="008E5C92">
        <w:rPr>
          <w:rFonts w:ascii="Times New Roman" w:hAnsi="Times New Roman" w:cs="Times New Roman"/>
          <w:sz w:val="24"/>
        </w:rPr>
        <w:t>гатого скота и установлении доминирующих серотипов лептоспир у грызунов, обита</w:t>
      </w:r>
      <w:r w:rsidRPr="008E5C92">
        <w:rPr>
          <w:rFonts w:ascii="Times New Roman" w:hAnsi="Times New Roman" w:cs="Times New Roman"/>
          <w:sz w:val="24"/>
        </w:rPr>
        <w:t>ю</w:t>
      </w:r>
      <w:r w:rsidRPr="008E5C92">
        <w:rPr>
          <w:rFonts w:ascii="Times New Roman" w:hAnsi="Times New Roman" w:cs="Times New Roman"/>
          <w:sz w:val="24"/>
        </w:rPr>
        <w:t xml:space="preserve">щих в Приамурье. Результаты исследований показали, что в этиологической структуре лептоспироза крупного рогатого скота в Амурской области доминируют смешанные </w:t>
      </w:r>
      <w:proofErr w:type="spellStart"/>
      <w:r w:rsidRPr="008E5C92">
        <w:rPr>
          <w:rFonts w:ascii="Times New Roman" w:hAnsi="Times New Roman" w:cs="Times New Roman"/>
          <w:sz w:val="24"/>
        </w:rPr>
        <w:t>сер</w:t>
      </w:r>
      <w:r w:rsidRPr="008E5C92">
        <w:rPr>
          <w:rFonts w:ascii="Times New Roman" w:hAnsi="Times New Roman" w:cs="Times New Roman"/>
          <w:sz w:val="24"/>
        </w:rPr>
        <w:t>о</w:t>
      </w:r>
      <w:r w:rsidRPr="008E5C92">
        <w:rPr>
          <w:rFonts w:ascii="Times New Roman" w:hAnsi="Times New Roman" w:cs="Times New Roman"/>
          <w:sz w:val="24"/>
        </w:rPr>
        <w:t>группы</w:t>
      </w:r>
      <w:proofErr w:type="spellEnd"/>
      <w:r w:rsidRPr="008E5C9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E5C92">
        <w:rPr>
          <w:rFonts w:ascii="Times New Roman" w:hAnsi="Times New Roman" w:cs="Times New Roman"/>
          <w:sz w:val="24"/>
        </w:rPr>
        <w:t>серогруппа</w:t>
      </w:r>
      <w:proofErr w:type="spellEnd"/>
      <w:r w:rsidRPr="008E5C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5C92">
        <w:rPr>
          <w:rFonts w:ascii="Times New Roman" w:hAnsi="Times New Roman" w:cs="Times New Roman"/>
          <w:sz w:val="24"/>
        </w:rPr>
        <w:t>Sejroe</w:t>
      </w:r>
      <w:proofErr w:type="spellEnd"/>
      <w:r w:rsidRPr="008E5C92">
        <w:rPr>
          <w:rFonts w:ascii="Times New Roman" w:hAnsi="Times New Roman" w:cs="Times New Roman"/>
          <w:sz w:val="24"/>
        </w:rPr>
        <w:t>. Природным резервуаром лептоспироза в Приамурье являются популяции сусликов, бурундуков, ондатр и полевок. Наиболее высокий процент инфиц</w:t>
      </w:r>
      <w:r w:rsidRPr="008E5C92">
        <w:rPr>
          <w:rFonts w:ascii="Times New Roman" w:hAnsi="Times New Roman" w:cs="Times New Roman"/>
          <w:sz w:val="24"/>
        </w:rPr>
        <w:t>и</w:t>
      </w:r>
      <w:r w:rsidRPr="008E5C92">
        <w:rPr>
          <w:rFonts w:ascii="Times New Roman" w:hAnsi="Times New Roman" w:cs="Times New Roman"/>
          <w:sz w:val="24"/>
        </w:rPr>
        <w:t>рованных особей выявлен в популяции сусликов (57,1 %). Уровень инфицированности животных в популяциях ондатр и бурундуков составил 20 и 17,6 % соответственно. И</w:t>
      </w:r>
      <w:r w:rsidRPr="008E5C92">
        <w:rPr>
          <w:rFonts w:ascii="Times New Roman" w:hAnsi="Times New Roman" w:cs="Times New Roman"/>
          <w:sz w:val="24"/>
        </w:rPr>
        <w:t>н</w:t>
      </w:r>
      <w:r w:rsidRPr="008E5C92">
        <w:rPr>
          <w:rFonts w:ascii="Times New Roman" w:hAnsi="Times New Roman" w:cs="Times New Roman"/>
          <w:sz w:val="24"/>
        </w:rPr>
        <w:lastRenderedPageBreak/>
        <w:t>фицированность лептоспирами в популяциях полевок была на уровне 8-9 %</w:t>
      </w:r>
      <w:r w:rsidR="00880045">
        <w:rPr>
          <w:rFonts w:ascii="Times New Roman" w:hAnsi="Times New Roman" w:cs="Times New Roman"/>
          <w:sz w:val="24"/>
        </w:rPr>
        <w:t>.</w:t>
      </w:r>
    </w:p>
    <w:p w:rsidR="008E5C92" w:rsidRPr="008E5C92" w:rsidRDefault="008E5C92" w:rsidP="008E5C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93B24" w:rsidRDefault="00293B24" w:rsidP="00293B2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Горковенко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, Н. Е. </w:t>
      </w:r>
      <w:r w:rsidRPr="00293B24">
        <w:rPr>
          <w:rFonts w:ascii="Times New Roman" w:hAnsi="Times New Roman" w:cs="Times New Roman"/>
          <w:sz w:val="28"/>
          <w:szCs w:val="24"/>
        </w:rPr>
        <w:t>Серологический контроль специфической проф</w:t>
      </w:r>
      <w:r w:rsidRPr="00293B24">
        <w:rPr>
          <w:rFonts w:ascii="Times New Roman" w:hAnsi="Times New Roman" w:cs="Times New Roman"/>
          <w:sz w:val="28"/>
          <w:szCs w:val="24"/>
        </w:rPr>
        <w:t>и</w:t>
      </w:r>
      <w:r w:rsidRPr="00293B24">
        <w:rPr>
          <w:rFonts w:ascii="Times New Roman" w:hAnsi="Times New Roman" w:cs="Times New Roman"/>
          <w:sz w:val="28"/>
          <w:szCs w:val="24"/>
        </w:rPr>
        <w:t>лактики лептоспироза крупного рогатого скота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93B24">
        <w:rPr>
          <w:rFonts w:ascii="Times New Roman" w:eastAsia="Times New Roman" w:hAnsi="Times New Roman"/>
          <w:bCs/>
          <w:sz w:val="28"/>
          <w:szCs w:val="24"/>
          <w:lang w:eastAsia="ru-RU"/>
        </w:rPr>
        <w:t>/</w:t>
      </w:r>
      <w:r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Н.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>Е.</w:t>
      </w:r>
      <w:r w:rsidRPr="00293B24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proofErr w:type="spellStart"/>
      <w:r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>Горковенко</w:t>
      </w:r>
      <w:proofErr w:type="spellEnd"/>
      <w:r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>, Ю.</w:t>
      </w:r>
      <w:r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 </w:t>
      </w:r>
      <w:r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>А.</w:t>
      </w:r>
      <w:r w:rsidRPr="00293B2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>М</w:t>
      </w:r>
      <w:r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>а</w:t>
      </w:r>
      <w:r w:rsidRPr="00293B24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каров </w:t>
      </w:r>
      <w:r w:rsidRPr="00293B24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r w:rsidRPr="00293B24">
        <w:rPr>
          <w:rFonts w:ascii="Times New Roman" w:hAnsi="Times New Roman"/>
          <w:sz w:val="28"/>
        </w:rPr>
        <w:t xml:space="preserve"> </w:t>
      </w:r>
      <w:r w:rsidRPr="00C02BEC">
        <w:rPr>
          <w:rFonts w:ascii="Times New Roman" w:hAnsi="Times New Roman"/>
          <w:sz w:val="28"/>
        </w:rPr>
        <w:t xml:space="preserve">Политематический сетевой электронный науч. журн. Кубанского гос. </w:t>
      </w:r>
      <w:proofErr w:type="spellStart"/>
      <w:r w:rsidRPr="00C02BEC">
        <w:rPr>
          <w:rFonts w:ascii="Times New Roman" w:hAnsi="Times New Roman"/>
          <w:sz w:val="28"/>
        </w:rPr>
        <w:t>аграр</w:t>
      </w:r>
      <w:proofErr w:type="spellEnd"/>
      <w:r>
        <w:rPr>
          <w:rFonts w:ascii="Times New Roman" w:hAnsi="Times New Roman"/>
          <w:sz w:val="28"/>
        </w:rPr>
        <w:t>.</w:t>
      </w:r>
      <w:r w:rsidRPr="00C02BEC">
        <w:rPr>
          <w:rFonts w:ascii="Times New Roman" w:hAnsi="Times New Roman"/>
          <w:sz w:val="28"/>
        </w:rPr>
        <w:t xml:space="preserve"> ун-та. – 201</w:t>
      </w:r>
      <w:r>
        <w:rPr>
          <w:rFonts w:ascii="Times New Roman" w:hAnsi="Times New Roman"/>
          <w:sz w:val="28"/>
        </w:rPr>
        <w:t>7</w:t>
      </w:r>
      <w:r w:rsidRPr="00C02BEC">
        <w:rPr>
          <w:rFonts w:ascii="Times New Roman" w:hAnsi="Times New Roman"/>
          <w:sz w:val="28"/>
        </w:rPr>
        <w:t>. – № 12</w:t>
      </w:r>
      <w:r>
        <w:rPr>
          <w:rFonts w:ascii="Times New Roman" w:hAnsi="Times New Roman"/>
          <w:sz w:val="28"/>
        </w:rPr>
        <w:t>6. – С.</w:t>
      </w:r>
      <w:r w:rsidRPr="00293B24">
        <w:rPr>
          <w:rFonts w:ascii="Times New Roman" w:eastAsia="Times New Roman" w:hAnsi="Times New Roman"/>
          <w:color w:val="00008F"/>
          <w:sz w:val="24"/>
          <w:szCs w:val="24"/>
          <w:lang w:eastAsia="ru-RU"/>
        </w:rPr>
        <w:t xml:space="preserve"> </w:t>
      </w:r>
      <w:r w:rsidRPr="00293B24">
        <w:rPr>
          <w:rFonts w:ascii="Times New Roman" w:eastAsia="Times New Roman" w:hAnsi="Times New Roman"/>
          <w:sz w:val="28"/>
          <w:szCs w:val="24"/>
          <w:lang w:eastAsia="ru-RU"/>
        </w:rPr>
        <w:t>494-503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93B24" w:rsidRDefault="00BB59D1" w:rsidP="00293B24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В статье представлены результаты изучения иммунореактивности телочек при ва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 xml:space="preserve">цинации против лептоспироза. Выявлена зависимость длительности циркуляции антител в крови вакцинированных телочек от степени интенсивности иммунного ответа на введение </w:t>
      </w:r>
      <w:proofErr w:type="spellStart"/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противолептоспирозной</w:t>
      </w:r>
      <w:proofErr w:type="spellEnd"/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 xml:space="preserve"> вакцины. Изучение динамики титров антител у телочек двухм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сячного возраста после иммунизации выявило слабый иммунный ответ на введение ва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цины, выражающийся либо в полном отсутствии антител, либо в наличии антител в нев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 xml:space="preserve">соких титрах к лептоспирам одной из </w:t>
      </w:r>
      <w:proofErr w:type="spellStart"/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серогрупп</w:t>
      </w:r>
      <w:proofErr w:type="spellEnd"/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, входящих в состав вакцины. Предложено использование иммуномодулирующих препаратов для повышения эффективности имм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низации телочек против лептоспироза. Установлено, что применение иммуномодулятора «</w:t>
      </w:r>
      <w:proofErr w:type="spellStart"/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Риботан</w:t>
      </w:r>
      <w:proofErr w:type="spellEnd"/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» при вакцинации двухмесячных телочек против лептоспироза повышает эффе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B59D1">
        <w:rPr>
          <w:rFonts w:ascii="Times New Roman" w:eastAsia="Times New Roman" w:hAnsi="Times New Roman"/>
          <w:sz w:val="24"/>
          <w:szCs w:val="24"/>
          <w:lang w:eastAsia="ru-RU"/>
        </w:rPr>
        <w:t>тивность иммунизации на 55,6 %</w:t>
      </w:r>
      <w:r w:rsidR="00293B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3B24" w:rsidRDefault="00293B24" w:rsidP="00293B24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0CDF" w:rsidRP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50CDF">
        <w:rPr>
          <w:rFonts w:ascii="Times New Roman" w:hAnsi="Times New Roman" w:cs="Times New Roman"/>
          <w:b/>
          <w:sz w:val="28"/>
          <w:szCs w:val="24"/>
        </w:rPr>
        <w:t>Иммуногистохимическая</w:t>
      </w:r>
      <w:proofErr w:type="spellEnd"/>
      <w:r w:rsidRPr="00050CDF">
        <w:rPr>
          <w:rFonts w:ascii="Times New Roman" w:hAnsi="Times New Roman" w:cs="Times New Roman"/>
          <w:b/>
          <w:sz w:val="28"/>
          <w:szCs w:val="24"/>
        </w:rPr>
        <w:t xml:space="preserve"> диагностика репродуктивного и респир</w:t>
      </w:r>
      <w:r w:rsidRPr="00050CDF">
        <w:rPr>
          <w:rFonts w:ascii="Times New Roman" w:hAnsi="Times New Roman" w:cs="Times New Roman"/>
          <w:b/>
          <w:sz w:val="28"/>
          <w:szCs w:val="24"/>
        </w:rPr>
        <w:t>а</w:t>
      </w:r>
      <w:r w:rsidRPr="00050CDF">
        <w:rPr>
          <w:rFonts w:ascii="Times New Roman" w:hAnsi="Times New Roman" w:cs="Times New Roman"/>
          <w:b/>
          <w:sz w:val="28"/>
          <w:szCs w:val="24"/>
        </w:rPr>
        <w:t>торного синдрома свиней</w:t>
      </w:r>
      <w:r w:rsidRPr="00050CDF">
        <w:rPr>
          <w:rFonts w:ascii="Times New Roman" w:hAnsi="Times New Roman" w:cs="Times New Roman"/>
          <w:sz w:val="28"/>
          <w:szCs w:val="24"/>
        </w:rPr>
        <w:t xml:space="preserve"> / В. В. Стаффорд [и др.]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50CDF">
        <w:rPr>
          <w:rFonts w:ascii="Times New Roman" w:hAnsi="Times New Roman" w:cs="Times New Roman"/>
          <w:sz w:val="28"/>
          <w:szCs w:val="24"/>
        </w:rPr>
        <w:t xml:space="preserve">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26-30.</w:t>
      </w: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Описан метод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иммуногистохимической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(ИГХ) диагностики репродуктивного и р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 xml:space="preserve">спираторного синдрома свиней (РРСС). Непрямой ИГХ метод основан на использовании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моноклональных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антител к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капсидному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белку вируса РРСС.</w:t>
      </w:r>
    </w:p>
    <w:p w:rsidR="00477175" w:rsidRPr="003C4225" w:rsidRDefault="00477175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0D" w:rsidRDefault="009C630D" w:rsidP="009C63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0D">
        <w:rPr>
          <w:rFonts w:ascii="Times New Roman" w:hAnsi="Times New Roman" w:cs="Times New Roman"/>
          <w:b/>
          <w:sz w:val="28"/>
          <w:szCs w:val="24"/>
        </w:rPr>
        <w:t>Иммунологическая и профилактическая эффективность инакт</w:t>
      </w:r>
      <w:r w:rsidRPr="009C630D">
        <w:rPr>
          <w:rFonts w:ascii="Times New Roman" w:hAnsi="Times New Roman" w:cs="Times New Roman"/>
          <w:b/>
          <w:sz w:val="28"/>
          <w:szCs w:val="24"/>
        </w:rPr>
        <w:t>и</w:t>
      </w:r>
      <w:r w:rsidRPr="009C630D">
        <w:rPr>
          <w:rFonts w:ascii="Times New Roman" w:hAnsi="Times New Roman" w:cs="Times New Roman"/>
          <w:b/>
          <w:sz w:val="28"/>
          <w:szCs w:val="24"/>
        </w:rPr>
        <w:t xml:space="preserve">вированной вакцины против </w:t>
      </w:r>
      <w:proofErr w:type="spellStart"/>
      <w:r w:rsidRPr="009C630D">
        <w:rPr>
          <w:rFonts w:ascii="Times New Roman" w:hAnsi="Times New Roman" w:cs="Times New Roman"/>
          <w:b/>
          <w:sz w:val="28"/>
          <w:szCs w:val="24"/>
        </w:rPr>
        <w:t>колибактериоза</w:t>
      </w:r>
      <w:proofErr w:type="spellEnd"/>
      <w:r w:rsidRPr="009C630D"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r w:rsidRPr="009C630D">
        <w:rPr>
          <w:rFonts w:ascii="Times New Roman" w:hAnsi="Times New Roman" w:cs="Times New Roman"/>
          <w:b/>
          <w:sz w:val="28"/>
          <w:szCs w:val="24"/>
        </w:rPr>
        <w:t>клебсиеллеза</w:t>
      </w:r>
      <w:proofErr w:type="spellEnd"/>
      <w:r w:rsidRPr="009C630D">
        <w:rPr>
          <w:rFonts w:ascii="Times New Roman" w:hAnsi="Times New Roman" w:cs="Times New Roman"/>
          <w:b/>
          <w:sz w:val="28"/>
          <w:szCs w:val="24"/>
        </w:rPr>
        <w:t xml:space="preserve"> телят</w:t>
      </w:r>
      <w:r w:rsidRPr="009C630D">
        <w:rPr>
          <w:rFonts w:ascii="Times New Roman" w:hAnsi="Times New Roman" w:cs="Times New Roman"/>
          <w:sz w:val="28"/>
          <w:szCs w:val="24"/>
        </w:rPr>
        <w:t xml:space="preserve"> / Б. Ху [и др.]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0D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0D">
        <w:rPr>
          <w:rFonts w:ascii="Times New Roman" w:hAnsi="Times New Roman" w:cs="Times New Roman"/>
          <w:sz w:val="28"/>
          <w:szCs w:val="24"/>
        </w:rPr>
        <w:t xml:space="preserve"> № 3.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0D">
        <w:rPr>
          <w:rFonts w:ascii="Times New Roman" w:hAnsi="Times New Roman" w:cs="Times New Roman"/>
          <w:sz w:val="28"/>
          <w:szCs w:val="24"/>
        </w:rPr>
        <w:t xml:space="preserve"> С. 23-27.</w:t>
      </w:r>
    </w:p>
    <w:p w:rsidR="009C630D" w:rsidRPr="003C4225" w:rsidRDefault="009C630D" w:rsidP="009C63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Представлены результаты апробации новой инактивированной вакцины против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либактериоза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клебсиеллеза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крупного рогатого скота, проведенной на 210 коровах в п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риод сухостоя и 180 полученных от них телятах. Титр сывороточных специфических а</w:t>
      </w:r>
      <w:r w:rsidRPr="003C4225">
        <w:rPr>
          <w:rFonts w:ascii="Times New Roman" w:hAnsi="Times New Roman" w:cs="Times New Roman"/>
          <w:sz w:val="24"/>
          <w:szCs w:val="24"/>
        </w:rPr>
        <w:t>н</w:t>
      </w:r>
      <w:r w:rsidRPr="003C4225">
        <w:rPr>
          <w:rFonts w:ascii="Times New Roman" w:hAnsi="Times New Roman" w:cs="Times New Roman"/>
          <w:sz w:val="24"/>
          <w:szCs w:val="24"/>
        </w:rPr>
        <w:t>тител у коров повысился после иммунизации на 3,5-6,4 log2, что свидетельствует о выс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кой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иммуногенной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активности препарата. По профилактической эффективности (90-92,5 %) в отношении бактериальных энтеритов телят инактивированная вакцина против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кол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бактериоза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клебсиеллеза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крупного рогатого скота значительно превосходила вакцину ОКЗ.</w:t>
      </w:r>
    </w:p>
    <w:p w:rsidR="00050CDF" w:rsidRPr="003C4225" w:rsidRDefault="00050CDF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7EE" w:rsidRPr="003A57EE" w:rsidRDefault="003A57EE" w:rsidP="003A57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57EE">
        <w:rPr>
          <w:rFonts w:ascii="Times New Roman" w:hAnsi="Times New Roman" w:cs="Times New Roman"/>
          <w:b/>
          <w:sz w:val="28"/>
          <w:szCs w:val="24"/>
        </w:rPr>
        <w:t>Калмыков, В.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57EE">
        <w:rPr>
          <w:rFonts w:ascii="Times New Roman" w:hAnsi="Times New Roman" w:cs="Times New Roman"/>
          <w:sz w:val="28"/>
          <w:szCs w:val="24"/>
        </w:rPr>
        <w:t>Туберкулёз коз и особенности его диагностики /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57EE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57EE">
        <w:rPr>
          <w:rFonts w:ascii="Times New Roman" w:hAnsi="Times New Roman" w:cs="Times New Roman"/>
          <w:sz w:val="28"/>
          <w:szCs w:val="24"/>
        </w:rPr>
        <w:t>Калмыков,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57EE">
        <w:rPr>
          <w:rFonts w:ascii="Times New Roman" w:hAnsi="Times New Roman" w:cs="Times New Roman"/>
          <w:sz w:val="28"/>
          <w:szCs w:val="24"/>
        </w:rPr>
        <w:t>Х.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A57EE">
        <w:rPr>
          <w:rFonts w:ascii="Times New Roman" w:hAnsi="Times New Roman" w:cs="Times New Roman"/>
          <w:sz w:val="28"/>
          <w:szCs w:val="24"/>
        </w:rPr>
        <w:t>Найманов</w:t>
      </w:r>
      <w:proofErr w:type="spellEnd"/>
      <w:r w:rsidRPr="003A57EE">
        <w:rPr>
          <w:rFonts w:ascii="Times New Roman" w:hAnsi="Times New Roman" w:cs="Times New Roman"/>
          <w:sz w:val="28"/>
          <w:szCs w:val="24"/>
        </w:rPr>
        <w:t>,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57EE">
        <w:rPr>
          <w:rFonts w:ascii="Times New Roman" w:hAnsi="Times New Roman" w:cs="Times New Roman"/>
          <w:sz w:val="28"/>
          <w:szCs w:val="24"/>
        </w:rPr>
        <w:t>С. Калмыкова // Ветеринария, зоотехния и биотехнология. – 2017. – № 3. – С. 30-38.</w:t>
      </w:r>
    </w:p>
    <w:p w:rsidR="003A57EE" w:rsidRDefault="003A57EE" w:rsidP="003A57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статье проанализированы данные отечественной и зарубежной научной литер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туры, а также результаты проведённых авторами статьи собственных исследований, св</w:t>
      </w:r>
      <w:r w:rsidRPr="003C4225">
        <w:rPr>
          <w:rFonts w:ascii="Times New Roman" w:hAnsi="Times New Roman" w:cs="Times New Roman"/>
          <w:sz w:val="24"/>
          <w:szCs w:val="24"/>
        </w:rPr>
        <w:t>я</w:t>
      </w:r>
      <w:r w:rsidRPr="003C4225">
        <w:rPr>
          <w:rFonts w:ascii="Times New Roman" w:hAnsi="Times New Roman" w:cs="Times New Roman"/>
          <w:sz w:val="24"/>
          <w:szCs w:val="24"/>
        </w:rPr>
        <w:t xml:space="preserve">занных с диагностикой туберкулёза коз. </w:t>
      </w:r>
    </w:p>
    <w:p w:rsidR="003A57EE" w:rsidRPr="003C4225" w:rsidRDefault="003A57EE" w:rsidP="003A57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03" w:rsidRDefault="000B1CEB" w:rsidP="0086090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0B1CEB">
        <w:rPr>
          <w:rFonts w:ascii="Times New Roman" w:hAnsi="Times New Roman" w:cs="Times New Roman"/>
          <w:b/>
          <w:sz w:val="28"/>
        </w:rPr>
        <w:t>Колесникова, Ю. Н</w:t>
      </w:r>
      <w:r w:rsidRPr="000B1CEB">
        <w:rPr>
          <w:rFonts w:ascii="Times New Roman" w:hAnsi="Times New Roman" w:cs="Times New Roman"/>
          <w:sz w:val="28"/>
        </w:rPr>
        <w:t xml:space="preserve">. </w:t>
      </w:r>
      <w:hyperlink r:id="rId10" w:history="1">
        <w:r w:rsidRPr="000B1CE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 xml:space="preserve">Разработка и контроль экспериментальной серии вакцины против анаэробной </w:t>
        </w:r>
        <w:proofErr w:type="spellStart"/>
        <w:r w:rsidRPr="000B1CE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энтеротоксемии</w:t>
        </w:r>
        <w:proofErr w:type="spellEnd"/>
        <w:r w:rsidRPr="000B1CE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 xml:space="preserve"> молодняка крупного рогатого скота</w:t>
        </w:r>
      </w:hyperlink>
      <w:r w:rsidRPr="000B1CEB">
        <w:rPr>
          <w:rFonts w:ascii="Times New Roman" w:hAnsi="Times New Roman" w:cs="Times New Roman"/>
          <w:sz w:val="28"/>
        </w:rPr>
        <w:t xml:space="preserve"> / Ю. Н. Колесникова, Н. В. Пименов // </w:t>
      </w:r>
      <w:hyperlink r:id="rId11" w:history="1">
        <w:r w:rsidRPr="000B1CE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Ветеринария, зоотехния и би</w:t>
        </w:r>
        <w:r w:rsidRPr="000B1CE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о</w:t>
        </w:r>
        <w:r w:rsidRPr="000B1CEB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технология</w:t>
        </w:r>
      </w:hyperlink>
      <w:r w:rsidRPr="000B1CEB">
        <w:rPr>
          <w:rFonts w:ascii="Times New Roman" w:hAnsi="Times New Roman" w:cs="Times New Roman"/>
          <w:sz w:val="28"/>
        </w:rPr>
        <w:t>. – 2017. – № 3.</w:t>
      </w:r>
      <w:proofErr w:type="gramEnd"/>
      <w:r w:rsidRPr="000B1CEB">
        <w:rPr>
          <w:rFonts w:ascii="Times New Roman" w:hAnsi="Times New Roman" w:cs="Times New Roman"/>
          <w:sz w:val="28"/>
        </w:rPr>
        <w:t xml:space="preserve"> – С. 79-83.</w:t>
      </w:r>
    </w:p>
    <w:p w:rsidR="000B1CEB" w:rsidRDefault="00797427" w:rsidP="0086090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0B1CEB" w:rsidRPr="000B1CEB">
        <w:rPr>
          <w:rFonts w:ascii="Times New Roman" w:hAnsi="Times New Roman" w:cs="Times New Roman"/>
          <w:sz w:val="24"/>
        </w:rPr>
        <w:t>редставлена разработка и контроль качества экспериментальной серии инактив</w:t>
      </w:r>
      <w:r w:rsidR="000B1CEB" w:rsidRPr="000B1CEB">
        <w:rPr>
          <w:rFonts w:ascii="Times New Roman" w:hAnsi="Times New Roman" w:cs="Times New Roman"/>
          <w:sz w:val="24"/>
        </w:rPr>
        <w:t>и</w:t>
      </w:r>
      <w:r w:rsidR="000B1CEB" w:rsidRPr="000B1CEB">
        <w:rPr>
          <w:rFonts w:ascii="Times New Roman" w:hAnsi="Times New Roman" w:cs="Times New Roman"/>
          <w:sz w:val="24"/>
        </w:rPr>
        <w:lastRenderedPageBreak/>
        <w:t xml:space="preserve">рованной вакцины против анаэробной </w:t>
      </w:r>
      <w:proofErr w:type="spellStart"/>
      <w:r w:rsidR="000B1CEB" w:rsidRPr="000B1CEB">
        <w:rPr>
          <w:rFonts w:ascii="Times New Roman" w:hAnsi="Times New Roman" w:cs="Times New Roman"/>
          <w:sz w:val="24"/>
        </w:rPr>
        <w:t>энтеротоксемии</w:t>
      </w:r>
      <w:proofErr w:type="spellEnd"/>
      <w:r w:rsidR="000B1CEB" w:rsidRPr="000B1CEB">
        <w:rPr>
          <w:rFonts w:ascii="Times New Roman" w:hAnsi="Times New Roman" w:cs="Times New Roman"/>
          <w:sz w:val="24"/>
        </w:rPr>
        <w:t xml:space="preserve"> молодняка крупного рогатого ск</w:t>
      </w:r>
      <w:r w:rsidR="000B1CEB" w:rsidRPr="000B1CEB">
        <w:rPr>
          <w:rFonts w:ascii="Times New Roman" w:hAnsi="Times New Roman" w:cs="Times New Roman"/>
          <w:sz w:val="24"/>
        </w:rPr>
        <w:t>о</w:t>
      </w:r>
      <w:r w:rsidR="000B1CEB" w:rsidRPr="000B1CEB">
        <w:rPr>
          <w:rFonts w:ascii="Times New Roman" w:hAnsi="Times New Roman" w:cs="Times New Roman"/>
          <w:sz w:val="24"/>
        </w:rPr>
        <w:t xml:space="preserve">та и исследования эффективности препарата в лабораторных условиях. </w:t>
      </w:r>
    </w:p>
    <w:p w:rsidR="00880045" w:rsidRPr="000B1CEB" w:rsidRDefault="00880045" w:rsidP="000B1CE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0CDF">
        <w:rPr>
          <w:rFonts w:ascii="Times New Roman" w:hAnsi="Times New Roman" w:cs="Times New Roman"/>
          <w:b/>
          <w:sz w:val="28"/>
          <w:szCs w:val="24"/>
        </w:rPr>
        <w:t>Куликовский, А. В.</w:t>
      </w:r>
      <w:r w:rsidRPr="00050CDF">
        <w:rPr>
          <w:rFonts w:ascii="Times New Roman" w:hAnsi="Times New Roman" w:cs="Times New Roman"/>
          <w:sz w:val="28"/>
          <w:szCs w:val="24"/>
        </w:rPr>
        <w:t xml:space="preserve"> Мониторинг сальмонеллезов в странах ЕС и Ро</w:t>
      </w:r>
      <w:r w:rsidRPr="00050CDF">
        <w:rPr>
          <w:rFonts w:ascii="Times New Roman" w:hAnsi="Times New Roman" w:cs="Times New Roman"/>
          <w:sz w:val="28"/>
          <w:szCs w:val="24"/>
        </w:rPr>
        <w:t>с</w:t>
      </w:r>
      <w:r w:rsidRPr="00050CDF">
        <w:rPr>
          <w:rFonts w:ascii="Times New Roman" w:hAnsi="Times New Roman" w:cs="Times New Roman"/>
          <w:sz w:val="28"/>
          <w:szCs w:val="24"/>
        </w:rPr>
        <w:t xml:space="preserve">сийской Федерации / А. В. Куликовский, А. Н. Панин // Ветеринария. </w:t>
      </w:r>
      <w:r w:rsidR="00477175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 w:rsidR="00477175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2. </w:t>
      </w:r>
      <w:r w:rsidR="00477175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3-6.</w:t>
      </w: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Пищевые инфекции и интоксикации являются наиболее распространенными боле</w:t>
      </w:r>
      <w:r w:rsidRPr="003C4225">
        <w:rPr>
          <w:rFonts w:ascii="Times New Roman" w:hAnsi="Times New Roman" w:cs="Times New Roman"/>
          <w:sz w:val="24"/>
          <w:szCs w:val="24"/>
        </w:rPr>
        <w:t>з</w:t>
      </w:r>
      <w:r w:rsidRPr="003C4225">
        <w:rPr>
          <w:rFonts w:ascii="Times New Roman" w:hAnsi="Times New Roman" w:cs="Times New Roman"/>
          <w:sz w:val="24"/>
          <w:szCs w:val="24"/>
        </w:rPr>
        <w:t>нями человека. По данным ВОЗ, они поражают 550 млн. человек ежегодно, причем 125 000 из них умирают. Глобальный эпидемиологический надзор пищевых инфекций в 1988 - 2000 гг. показал, что в 47 % случаях их вызвали сальмонеллы.</w:t>
      </w: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77B6" w:rsidRPr="002177B6" w:rsidRDefault="002177B6" w:rsidP="002177B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177B6">
        <w:rPr>
          <w:rFonts w:ascii="Times New Roman" w:hAnsi="Times New Roman" w:cs="Times New Roman"/>
          <w:b/>
          <w:sz w:val="28"/>
        </w:rPr>
        <w:t>Куприянчук</w:t>
      </w:r>
      <w:proofErr w:type="spellEnd"/>
      <w:r w:rsidRPr="002177B6">
        <w:rPr>
          <w:rFonts w:ascii="Times New Roman" w:hAnsi="Times New Roman" w:cs="Times New Roman"/>
          <w:b/>
          <w:sz w:val="28"/>
        </w:rPr>
        <w:t>, В. В.</w:t>
      </w:r>
      <w:r w:rsidRPr="002177B6">
        <w:rPr>
          <w:rFonts w:ascii="Times New Roman" w:hAnsi="Times New Roman" w:cs="Times New Roman"/>
          <w:sz w:val="28"/>
        </w:rPr>
        <w:t xml:space="preserve"> Морфометрические характеристики патологич</w:t>
      </w:r>
      <w:r w:rsidRPr="002177B6">
        <w:rPr>
          <w:rFonts w:ascii="Times New Roman" w:hAnsi="Times New Roman" w:cs="Times New Roman"/>
          <w:sz w:val="28"/>
        </w:rPr>
        <w:t>е</w:t>
      </w:r>
      <w:r w:rsidRPr="002177B6">
        <w:rPr>
          <w:rFonts w:ascii="Times New Roman" w:hAnsi="Times New Roman" w:cs="Times New Roman"/>
          <w:sz w:val="28"/>
        </w:rPr>
        <w:t>ских процессов в органах зрения при инфекционном перитоните кошек / В.</w:t>
      </w:r>
      <w:r>
        <w:rPr>
          <w:rFonts w:ascii="Times New Roman" w:hAnsi="Times New Roman" w:cs="Times New Roman"/>
          <w:sz w:val="28"/>
        </w:rPr>
        <w:t xml:space="preserve"> </w:t>
      </w:r>
      <w:r w:rsidRPr="002177B6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77B6">
        <w:rPr>
          <w:rFonts w:ascii="Times New Roman" w:hAnsi="Times New Roman" w:cs="Times New Roman"/>
          <w:sz w:val="28"/>
        </w:rPr>
        <w:t>Куприянчук</w:t>
      </w:r>
      <w:proofErr w:type="spellEnd"/>
      <w:r w:rsidRPr="002177B6">
        <w:rPr>
          <w:rFonts w:ascii="Times New Roman" w:hAnsi="Times New Roman" w:cs="Times New Roman"/>
          <w:sz w:val="28"/>
        </w:rPr>
        <w:t>, И.</w:t>
      </w:r>
      <w:r>
        <w:rPr>
          <w:rFonts w:ascii="Times New Roman" w:hAnsi="Times New Roman" w:cs="Times New Roman"/>
          <w:sz w:val="28"/>
        </w:rPr>
        <w:t xml:space="preserve"> </w:t>
      </w:r>
      <w:r w:rsidRPr="002177B6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2177B6">
        <w:rPr>
          <w:rFonts w:ascii="Times New Roman" w:hAnsi="Times New Roman" w:cs="Times New Roman"/>
          <w:sz w:val="28"/>
        </w:rPr>
        <w:t>Домницкий</w:t>
      </w:r>
      <w:proofErr w:type="spellEnd"/>
      <w:r w:rsidRPr="002177B6">
        <w:rPr>
          <w:rFonts w:ascii="Times New Roman" w:hAnsi="Times New Roman" w:cs="Times New Roman"/>
          <w:sz w:val="28"/>
        </w:rPr>
        <w:t>, Г.</w:t>
      </w:r>
      <w:r>
        <w:rPr>
          <w:rFonts w:ascii="Times New Roman" w:hAnsi="Times New Roman" w:cs="Times New Roman"/>
          <w:sz w:val="28"/>
        </w:rPr>
        <w:t xml:space="preserve"> </w:t>
      </w:r>
      <w:r w:rsidRPr="002177B6">
        <w:rPr>
          <w:rFonts w:ascii="Times New Roman" w:hAnsi="Times New Roman" w:cs="Times New Roman"/>
          <w:sz w:val="28"/>
        </w:rPr>
        <w:t xml:space="preserve">П. Демкин // </w:t>
      </w:r>
      <w:proofErr w:type="spellStart"/>
      <w:r w:rsidRPr="002177B6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2177B6">
        <w:rPr>
          <w:rFonts w:ascii="Times New Roman" w:hAnsi="Times New Roman" w:cs="Times New Roman"/>
          <w:sz w:val="28"/>
        </w:rPr>
        <w:t xml:space="preserve"> науч</w:t>
      </w:r>
      <w:r>
        <w:rPr>
          <w:rFonts w:ascii="Times New Roman" w:hAnsi="Times New Roman" w:cs="Times New Roman"/>
          <w:sz w:val="28"/>
        </w:rPr>
        <w:t>.</w:t>
      </w:r>
      <w:r w:rsidRPr="002177B6">
        <w:rPr>
          <w:rFonts w:ascii="Times New Roman" w:hAnsi="Times New Roman" w:cs="Times New Roman"/>
          <w:sz w:val="28"/>
        </w:rPr>
        <w:t xml:space="preserve"> журн. – 2016. – № 12. – С. 14-18.</w:t>
      </w:r>
    </w:p>
    <w:p w:rsidR="002177B6" w:rsidRDefault="002177B6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50CDF">
        <w:rPr>
          <w:rFonts w:ascii="Times New Roman" w:hAnsi="Times New Roman" w:cs="Times New Roman"/>
          <w:b/>
          <w:sz w:val="28"/>
          <w:szCs w:val="24"/>
        </w:rPr>
        <w:t>Лексофлон</w:t>
      </w:r>
      <w:proofErr w:type="spellEnd"/>
      <w:r w:rsidRPr="00050CDF">
        <w:rPr>
          <w:rFonts w:ascii="Times New Roman" w:hAnsi="Times New Roman" w:cs="Times New Roman"/>
          <w:b/>
          <w:sz w:val="28"/>
          <w:szCs w:val="24"/>
        </w:rPr>
        <w:t xml:space="preserve"> - новое средство лечения телят при респираторных б</w:t>
      </w:r>
      <w:r w:rsidRPr="00050CDF">
        <w:rPr>
          <w:rFonts w:ascii="Times New Roman" w:hAnsi="Times New Roman" w:cs="Times New Roman"/>
          <w:b/>
          <w:sz w:val="28"/>
          <w:szCs w:val="24"/>
        </w:rPr>
        <w:t>о</w:t>
      </w:r>
      <w:r w:rsidRPr="00050CDF">
        <w:rPr>
          <w:rFonts w:ascii="Times New Roman" w:hAnsi="Times New Roman" w:cs="Times New Roman"/>
          <w:b/>
          <w:sz w:val="28"/>
          <w:szCs w:val="24"/>
        </w:rPr>
        <w:t>лезнях</w:t>
      </w:r>
      <w:r w:rsidRPr="00050CDF">
        <w:rPr>
          <w:rFonts w:ascii="Times New Roman" w:hAnsi="Times New Roman" w:cs="Times New Roman"/>
          <w:sz w:val="28"/>
          <w:szCs w:val="24"/>
        </w:rPr>
        <w:t xml:space="preserve"> / В. Е. Абрамов [и др.]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11-16.</w:t>
      </w: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Лексофлон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фторхинолона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нового поколения (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левофлоксацина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) позволяет сократить курс лечения молодняка крупного рогатого скота при респираторных болезнях. Терапевтическая эффективность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Лексофлона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при этих заболеваниях составляет 94,7 - 100 %.</w:t>
      </w:r>
    </w:p>
    <w:p w:rsidR="00050CDF" w:rsidRPr="003C4225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0892" w:rsidRPr="00120892" w:rsidRDefault="00120892" w:rsidP="0012089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20892">
        <w:rPr>
          <w:rFonts w:ascii="Times New Roman" w:hAnsi="Times New Roman" w:cs="Times New Roman"/>
          <w:b/>
          <w:sz w:val="28"/>
        </w:rPr>
        <w:t>Лечение и профилактика омфалитов у поросят</w:t>
      </w:r>
      <w:r w:rsidRPr="00120892">
        <w:rPr>
          <w:rFonts w:ascii="Times New Roman" w:hAnsi="Times New Roman" w:cs="Times New Roman"/>
          <w:sz w:val="28"/>
        </w:rPr>
        <w:t xml:space="preserve"> / С.</w:t>
      </w:r>
      <w:r>
        <w:rPr>
          <w:rFonts w:ascii="Times New Roman" w:hAnsi="Times New Roman" w:cs="Times New Roman"/>
          <w:sz w:val="28"/>
        </w:rPr>
        <w:t xml:space="preserve"> </w:t>
      </w:r>
      <w:r w:rsidRPr="00120892">
        <w:rPr>
          <w:rFonts w:ascii="Times New Roman" w:hAnsi="Times New Roman" w:cs="Times New Roman"/>
          <w:sz w:val="28"/>
        </w:rPr>
        <w:t>М. Коломийцев [</w:t>
      </w:r>
      <w:r>
        <w:rPr>
          <w:rFonts w:ascii="Times New Roman" w:hAnsi="Times New Roman" w:cs="Times New Roman"/>
          <w:sz w:val="28"/>
        </w:rPr>
        <w:t>и др.</w:t>
      </w:r>
      <w:r w:rsidRPr="00120892">
        <w:rPr>
          <w:rFonts w:ascii="Times New Roman" w:hAnsi="Times New Roman" w:cs="Times New Roman"/>
          <w:sz w:val="28"/>
        </w:rPr>
        <w:t xml:space="preserve">] // </w:t>
      </w:r>
      <w:proofErr w:type="spellStart"/>
      <w:r w:rsidRPr="00120892">
        <w:rPr>
          <w:rFonts w:ascii="Times New Roman" w:hAnsi="Times New Roman" w:cs="Times New Roman"/>
          <w:sz w:val="28"/>
        </w:rPr>
        <w:t>Вестн</w:t>
      </w:r>
      <w:proofErr w:type="spellEnd"/>
      <w:r w:rsidRPr="00120892">
        <w:rPr>
          <w:rFonts w:ascii="Times New Roman" w:hAnsi="Times New Roman" w:cs="Times New Roman"/>
          <w:sz w:val="28"/>
        </w:rPr>
        <w:t xml:space="preserve">. Курского гос. с.-х. акад. – 2016. – № 8. – С. 66-70. </w:t>
      </w:r>
    </w:p>
    <w:p w:rsidR="00120892" w:rsidRDefault="00120892" w:rsidP="001208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20892">
        <w:rPr>
          <w:rFonts w:ascii="Times New Roman" w:hAnsi="Times New Roman" w:cs="Times New Roman"/>
          <w:sz w:val="24"/>
        </w:rPr>
        <w:t>Среди незаразных заболеваний значительный экономический ущерб свиноводству наносят хирургические болезни, по причине которых хозяйства вынуждены нести бол</w:t>
      </w:r>
      <w:r w:rsidRPr="00120892">
        <w:rPr>
          <w:rFonts w:ascii="Times New Roman" w:hAnsi="Times New Roman" w:cs="Times New Roman"/>
          <w:sz w:val="24"/>
        </w:rPr>
        <w:t>ь</w:t>
      </w:r>
      <w:r w:rsidRPr="00120892">
        <w:rPr>
          <w:rFonts w:ascii="Times New Roman" w:hAnsi="Times New Roman" w:cs="Times New Roman"/>
          <w:sz w:val="24"/>
        </w:rPr>
        <w:t xml:space="preserve">шие экономические потери из-за снижения привесов, преждевременного убоя и падежа, вызванного различными осложнениями основного патологического процесса. У поросят при антисанитарном состоянии в станках появляется острогнойное воспаление волосяного (щетина) мешочка, сальной железы и окружающей соединительной ткани; вовлечение в подобный процесс нескольких волосяных луковиц приводит к развитию фурункулеза. В связи с этим целью работы явилось апробировать новое комплексное антисептическое средство у больных поросят на участке опороса в лечении и профилактике омфалитов и пиодермии тканей вентральной брюшной стенки. </w:t>
      </w:r>
      <w:proofErr w:type="gramStart"/>
      <w:r w:rsidRPr="00120892">
        <w:rPr>
          <w:rFonts w:ascii="Times New Roman" w:hAnsi="Times New Roman" w:cs="Times New Roman"/>
          <w:sz w:val="24"/>
        </w:rPr>
        <w:t>Для достижения поставленной цели б</w:t>
      </w:r>
      <w:r w:rsidRPr="00120892">
        <w:rPr>
          <w:rFonts w:ascii="Times New Roman" w:hAnsi="Times New Roman" w:cs="Times New Roman"/>
          <w:sz w:val="24"/>
        </w:rPr>
        <w:t>ы</w:t>
      </w:r>
      <w:r w:rsidRPr="00120892">
        <w:rPr>
          <w:rFonts w:ascii="Times New Roman" w:hAnsi="Times New Roman" w:cs="Times New Roman"/>
          <w:sz w:val="24"/>
        </w:rPr>
        <w:t>ли сформированы по принципу аналогов две группы животных по 5 голов в каждой, в первой контрольной группе применяли аппликации спиртового раствора йода 5 %, а во второй опытной - комплексные антисептические лечебно-профилактические средства, при этом учитывали: температуру тела, количество сердечных сокращений и дыхательных движений в минуту, длину, толщину и скорость усыхания пуповины на 1- е, 2- е и</w:t>
      </w:r>
      <w:proofErr w:type="gramEnd"/>
      <w:r w:rsidRPr="00120892">
        <w:rPr>
          <w:rFonts w:ascii="Times New Roman" w:hAnsi="Times New Roman" w:cs="Times New Roman"/>
          <w:sz w:val="24"/>
        </w:rPr>
        <w:t xml:space="preserve"> 3- е сутки. </w:t>
      </w:r>
      <w:proofErr w:type="gramStart"/>
      <w:r w:rsidRPr="00120892">
        <w:rPr>
          <w:rFonts w:ascii="Times New Roman" w:hAnsi="Times New Roman" w:cs="Times New Roman"/>
          <w:sz w:val="24"/>
        </w:rPr>
        <w:t>Результаты исследований свидетельствуют, что применение испытуемого средства при обработке культи пуповины способствовало снижению температуры тела на 1,7 %, частоты сердцебиения на 6,30 %, дыхания на 3,2 %, более быстрому усыханию пуповины и сокращению ее толщины на 10,14 % - 14,50 %, увеличению скорости мумификации п</w:t>
      </w:r>
      <w:r w:rsidRPr="00120892">
        <w:rPr>
          <w:rFonts w:ascii="Times New Roman" w:hAnsi="Times New Roman" w:cs="Times New Roman"/>
          <w:sz w:val="24"/>
        </w:rPr>
        <w:t>у</w:t>
      </w:r>
      <w:r w:rsidRPr="00120892">
        <w:rPr>
          <w:rFonts w:ascii="Times New Roman" w:hAnsi="Times New Roman" w:cs="Times New Roman"/>
          <w:sz w:val="24"/>
        </w:rPr>
        <w:t xml:space="preserve">повины на 29,66 % по сравнению с поросятами из контрольной группы при использовании 5 % спиртового раствора йода. </w:t>
      </w:r>
      <w:proofErr w:type="gramEnd"/>
    </w:p>
    <w:p w:rsidR="00120892" w:rsidRPr="00120892" w:rsidRDefault="00120892" w:rsidP="0012089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0CDF" w:rsidRDefault="004C3755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0CDF">
        <w:rPr>
          <w:rFonts w:ascii="Times New Roman" w:hAnsi="Times New Roman" w:cs="Times New Roman"/>
          <w:b/>
          <w:sz w:val="28"/>
          <w:szCs w:val="24"/>
        </w:rPr>
        <w:t xml:space="preserve">Лечение сальмонеллёза цыплят с применением бактериофагов и </w:t>
      </w:r>
      <w:proofErr w:type="spellStart"/>
      <w:r w:rsidRPr="00050CDF">
        <w:rPr>
          <w:rFonts w:ascii="Times New Roman" w:hAnsi="Times New Roman" w:cs="Times New Roman"/>
          <w:b/>
          <w:sz w:val="28"/>
          <w:szCs w:val="24"/>
        </w:rPr>
        <w:t>наносеребра</w:t>
      </w:r>
      <w:proofErr w:type="spellEnd"/>
      <w:r w:rsidRPr="00050CDF">
        <w:rPr>
          <w:rFonts w:ascii="Times New Roman" w:hAnsi="Times New Roman" w:cs="Times New Roman"/>
          <w:sz w:val="28"/>
          <w:szCs w:val="24"/>
        </w:rPr>
        <w:t xml:space="preserve"> / В. И. Плешакова [и др.]</w:t>
      </w:r>
      <w:r w:rsidR="00050CDF" w:rsidRPr="00050CDF">
        <w:rPr>
          <w:rFonts w:ascii="Times New Roman" w:hAnsi="Times New Roman" w:cs="Times New Roman"/>
          <w:sz w:val="28"/>
          <w:szCs w:val="24"/>
        </w:rPr>
        <w:t xml:space="preserve"> </w:t>
      </w:r>
      <w:r w:rsidRPr="00050CDF">
        <w:rPr>
          <w:rFonts w:ascii="Times New Roman" w:hAnsi="Times New Roman" w:cs="Times New Roman"/>
          <w:sz w:val="28"/>
          <w:szCs w:val="24"/>
        </w:rPr>
        <w:t xml:space="preserve">// Птицеводство. </w:t>
      </w:r>
      <w:r w:rsidR="00050CDF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 w:rsidR="00050CDF">
        <w:rPr>
          <w:rFonts w:ascii="Times New Roman" w:hAnsi="Times New Roman" w:cs="Times New Roman"/>
          <w:sz w:val="28"/>
          <w:szCs w:val="24"/>
        </w:rPr>
        <w:t xml:space="preserve">– </w:t>
      </w:r>
      <w:r w:rsidRPr="00050CDF">
        <w:rPr>
          <w:rFonts w:ascii="Times New Roman" w:hAnsi="Times New Roman" w:cs="Times New Roman"/>
          <w:sz w:val="28"/>
          <w:szCs w:val="24"/>
        </w:rPr>
        <w:t xml:space="preserve">№ 4. </w:t>
      </w:r>
      <w:r w:rsidR="00050CDF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43-49.</w:t>
      </w:r>
    </w:p>
    <w:p w:rsidR="004C3755" w:rsidRPr="003C4225" w:rsidRDefault="004C3755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lastRenderedPageBreak/>
        <w:t>В статье представлены результаты сравнительной оценки эффективности лечения и профилактики экспериментального сальмонеллёза у цыплят кросса "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Хайсекс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" с применением бактериофагов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нанокластерного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серебра. Установлено, что наибольшая эффективность лечения достигается путём сочетанного использования бактериофагов с препаратом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Арговит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</w:t>
      </w:r>
    </w:p>
    <w:p w:rsidR="004C3755" w:rsidRPr="003C4225" w:rsidRDefault="004C3755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EB2" w:rsidRPr="00E82EB2" w:rsidRDefault="00E82EB2" w:rsidP="00E82EB2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2EB2">
        <w:rPr>
          <w:rFonts w:ascii="Times New Roman" w:hAnsi="Times New Roman" w:cs="Times New Roman"/>
          <w:b/>
          <w:sz w:val="28"/>
        </w:rPr>
        <w:t>Махмудов, К. Б.</w:t>
      </w:r>
      <w:r>
        <w:rPr>
          <w:rFonts w:ascii="Times New Roman" w:hAnsi="Times New Roman" w:cs="Times New Roman"/>
          <w:sz w:val="28"/>
        </w:rPr>
        <w:t xml:space="preserve"> </w:t>
      </w:r>
      <w:r w:rsidRPr="00E82EB2">
        <w:rPr>
          <w:rFonts w:ascii="Times New Roman" w:hAnsi="Times New Roman" w:cs="Times New Roman"/>
          <w:sz w:val="28"/>
        </w:rPr>
        <w:t>Комплексная иммунизация овец против сальмонелл</w:t>
      </w:r>
      <w:r w:rsidRPr="00E82EB2">
        <w:rPr>
          <w:rFonts w:ascii="Times New Roman" w:hAnsi="Times New Roman" w:cs="Times New Roman"/>
          <w:sz w:val="28"/>
        </w:rPr>
        <w:t>ё</w:t>
      </w:r>
      <w:r w:rsidRPr="00E82EB2">
        <w:rPr>
          <w:rFonts w:ascii="Times New Roman" w:hAnsi="Times New Roman" w:cs="Times New Roman"/>
          <w:sz w:val="28"/>
        </w:rPr>
        <w:t xml:space="preserve">за и </w:t>
      </w:r>
      <w:proofErr w:type="spellStart"/>
      <w:r w:rsidRPr="00E82EB2">
        <w:rPr>
          <w:rFonts w:ascii="Times New Roman" w:hAnsi="Times New Roman" w:cs="Times New Roman"/>
          <w:sz w:val="28"/>
        </w:rPr>
        <w:t>пастереллёза</w:t>
      </w:r>
      <w:proofErr w:type="spellEnd"/>
      <w:r w:rsidRPr="00E82EB2">
        <w:rPr>
          <w:rFonts w:ascii="Times New Roman" w:hAnsi="Times New Roman" w:cs="Times New Roman"/>
          <w:sz w:val="28"/>
        </w:rPr>
        <w:t xml:space="preserve">, брадзота и инфекционной </w:t>
      </w:r>
      <w:proofErr w:type="spellStart"/>
      <w:r w:rsidRPr="00E82EB2">
        <w:rPr>
          <w:rFonts w:ascii="Times New Roman" w:hAnsi="Times New Roman" w:cs="Times New Roman"/>
          <w:sz w:val="28"/>
        </w:rPr>
        <w:t>энтеротоксемии</w:t>
      </w:r>
      <w:proofErr w:type="spellEnd"/>
      <w:r w:rsidRPr="00E82EB2">
        <w:rPr>
          <w:rFonts w:ascii="Times New Roman" w:hAnsi="Times New Roman" w:cs="Times New Roman"/>
          <w:sz w:val="28"/>
        </w:rPr>
        <w:t xml:space="preserve"> / К.</w:t>
      </w:r>
      <w:r>
        <w:rPr>
          <w:rFonts w:ascii="Times New Roman" w:hAnsi="Times New Roman" w:cs="Times New Roman"/>
          <w:sz w:val="28"/>
        </w:rPr>
        <w:t xml:space="preserve"> </w:t>
      </w:r>
      <w:r w:rsidRPr="00E82EB2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E82EB2">
        <w:rPr>
          <w:rFonts w:ascii="Times New Roman" w:hAnsi="Times New Roman" w:cs="Times New Roman"/>
          <w:sz w:val="28"/>
        </w:rPr>
        <w:t>Махм</w:t>
      </w:r>
      <w:r w:rsidRPr="00E82EB2">
        <w:rPr>
          <w:rFonts w:ascii="Times New Roman" w:hAnsi="Times New Roman" w:cs="Times New Roman"/>
          <w:sz w:val="28"/>
        </w:rPr>
        <w:t>у</w:t>
      </w:r>
      <w:r w:rsidRPr="00E82EB2">
        <w:rPr>
          <w:rFonts w:ascii="Times New Roman" w:hAnsi="Times New Roman" w:cs="Times New Roman"/>
          <w:sz w:val="28"/>
        </w:rPr>
        <w:t xml:space="preserve">дов, И. </w:t>
      </w:r>
      <w:proofErr w:type="spellStart"/>
      <w:r w:rsidRPr="00E82EB2">
        <w:rPr>
          <w:rFonts w:ascii="Times New Roman" w:hAnsi="Times New Roman" w:cs="Times New Roman"/>
          <w:sz w:val="28"/>
        </w:rPr>
        <w:t>Саттори</w:t>
      </w:r>
      <w:proofErr w:type="spellEnd"/>
      <w:r w:rsidRPr="00E82EB2">
        <w:rPr>
          <w:rFonts w:ascii="Times New Roman" w:hAnsi="Times New Roman" w:cs="Times New Roman"/>
          <w:sz w:val="28"/>
        </w:rPr>
        <w:t xml:space="preserve"> // Доклады Таджикской акад. с.-х. наук.– 2017. – № 3. – С. 34-36.</w:t>
      </w:r>
    </w:p>
    <w:p w:rsidR="008271E6" w:rsidRDefault="00E82EB2" w:rsidP="00E82E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82EB2">
        <w:rPr>
          <w:rFonts w:ascii="Times New Roman" w:hAnsi="Times New Roman" w:cs="Times New Roman"/>
          <w:sz w:val="24"/>
        </w:rPr>
        <w:t>В статье приведены результаты комплексной иммунизации животных ассоциир</w:t>
      </w:r>
      <w:r w:rsidRPr="00E82EB2">
        <w:rPr>
          <w:rFonts w:ascii="Times New Roman" w:hAnsi="Times New Roman" w:cs="Times New Roman"/>
          <w:sz w:val="24"/>
        </w:rPr>
        <w:t>о</w:t>
      </w:r>
      <w:r w:rsidRPr="00E82EB2">
        <w:rPr>
          <w:rFonts w:ascii="Times New Roman" w:hAnsi="Times New Roman" w:cs="Times New Roman"/>
          <w:sz w:val="24"/>
        </w:rPr>
        <w:t xml:space="preserve">ванной вакциной против сальмонеллёза и </w:t>
      </w:r>
      <w:proofErr w:type="spellStart"/>
      <w:r w:rsidRPr="00E82EB2">
        <w:rPr>
          <w:rFonts w:ascii="Times New Roman" w:hAnsi="Times New Roman" w:cs="Times New Roman"/>
          <w:sz w:val="24"/>
        </w:rPr>
        <w:t>пастереллёза</w:t>
      </w:r>
      <w:proofErr w:type="spellEnd"/>
      <w:r w:rsidRPr="00E82EB2">
        <w:rPr>
          <w:rFonts w:ascii="Times New Roman" w:hAnsi="Times New Roman" w:cs="Times New Roman"/>
          <w:sz w:val="24"/>
        </w:rPr>
        <w:t xml:space="preserve"> и концентрированной поливален</w:t>
      </w:r>
      <w:r w:rsidRPr="00E82EB2">
        <w:rPr>
          <w:rFonts w:ascii="Times New Roman" w:hAnsi="Times New Roman" w:cs="Times New Roman"/>
          <w:sz w:val="24"/>
        </w:rPr>
        <w:t>т</w:t>
      </w:r>
      <w:r w:rsidRPr="00E82EB2">
        <w:rPr>
          <w:rFonts w:ascii="Times New Roman" w:hAnsi="Times New Roman" w:cs="Times New Roman"/>
          <w:sz w:val="24"/>
        </w:rPr>
        <w:t xml:space="preserve">ной гидроокисьалюминиевой вакциной против брадзота и инфекционной </w:t>
      </w:r>
      <w:proofErr w:type="spellStart"/>
      <w:r w:rsidRPr="00E82EB2">
        <w:rPr>
          <w:rFonts w:ascii="Times New Roman" w:hAnsi="Times New Roman" w:cs="Times New Roman"/>
          <w:sz w:val="24"/>
        </w:rPr>
        <w:t>энтеротоксемии</w:t>
      </w:r>
      <w:proofErr w:type="spellEnd"/>
      <w:r w:rsidRPr="00E82EB2">
        <w:rPr>
          <w:rFonts w:ascii="Times New Roman" w:hAnsi="Times New Roman" w:cs="Times New Roman"/>
          <w:sz w:val="24"/>
        </w:rPr>
        <w:t xml:space="preserve"> овец. После одновременного введения указанных вакцин признаков угнетения и бесп</w:t>
      </w:r>
      <w:r w:rsidRPr="00E82EB2">
        <w:rPr>
          <w:rFonts w:ascii="Times New Roman" w:hAnsi="Times New Roman" w:cs="Times New Roman"/>
          <w:sz w:val="24"/>
        </w:rPr>
        <w:t>о</w:t>
      </w:r>
      <w:r w:rsidRPr="00E82EB2">
        <w:rPr>
          <w:rFonts w:ascii="Times New Roman" w:hAnsi="Times New Roman" w:cs="Times New Roman"/>
          <w:sz w:val="24"/>
        </w:rPr>
        <w:t>койства у подопытных овец не наблюдалось. Животные активно двигались, хорошо п</w:t>
      </w:r>
      <w:r w:rsidRPr="00E82EB2">
        <w:rPr>
          <w:rFonts w:ascii="Times New Roman" w:hAnsi="Times New Roman" w:cs="Times New Roman"/>
          <w:sz w:val="24"/>
        </w:rPr>
        <w:t>о</w:t>
      </w:r>
      <w:r w:rsidRPr="00E82EB2">
        <w:rPr>
          <w:rFonts w:ascii="Times New Roman" w:hAnsi="Times New Roman" w:cs="Times New Roman"/>
          <w:sz w:val="24"/>
        </w:rPr>
        <w:t>едали корм. Отмечалось лишь повышение температуры тела в среднем на 0,42-0,9°, кот</w:t>
      </w:r>
      <w:r w:rsidRPr="00E82EB2">
        <w:rPr>
          <w:rFonts w:ascii="Times New Roman" w:hAnsi="Times New Roman" w:cs="Times New Roman"/>
          <w:sz w:val="24"/>
        </w:rPr>
        <w:t>о</w:t>
      </w:r>
      <w:r w:rsidRPr="00E82EB2">
        <w:rPr>
          <w:rFonts w:ascii="Times New Roman" w:hAnsi="Times New Roman" w:cs="Times New Roman"/>
          <w:sz w:val="24"/>
        </w:rPr>
        <w:t>рая постепенно снижалась до нормы в течение 4-6 дней.</w:t>
      </w:r>
    </w:p>
    <w:p w:rsidR="00E82EB2" w:rsidRPr="00E82EB2" w:rsidRDefault="00E82EB2" w:rsidP="00E82EB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50CDF">
        <w:rPr>
          <w:rFonts w:ascii="Times New Roman" w:hAnsi="Times New Roman" w:cs="Times New Roman"/>
          <w:b/>
          <w:sz w:val="28"/>
          <w:szCs w:val="24"/>
        </w:rPr>
        <w:t>Молеро</w:t>
      </w:r>
      <w:proofErr w:type="spellEnd"/>
      <w:r w:rsidRPr="00050CDF">
        <w:rPr>
          <w:rFonts w:ascii="Times New Roman" w:hAnsi="Times New Roman" w:cs="Times New Roman"/>
          <w:b/>
          <w:sz w:val="28"/>
          <w:szCs w:val="24"/>
        </w:rPr>
        <w:t>, К.</w:t>
      </w:r>
      <w:r w:rsidRPr="00050CD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50CDF">
        <w:rPr>
          <w:rFonts w:ascii="Times New Roman" w:hAnsi="Times New Roman" w:cs="Times New Roman"/>
          <w:sz w:val="28"/>
          <w:szCs w:val="24"/>
        </w:rPr>
        <w:t>Тилмикозин</w:t>
      </w:r>
      <w:proofErr w:type="spellEnd"/>
      <w:r w:rsidRPr="00050CDF">
        <w:rPr>
          <w:rFonts w:ascii="Times New Roman" w:hAnsi="Times New Roman" w:cs="Times New Roman"/>
          <w:sz w:val="28"/>
          <w:szCs w:val="24"/>
        </w:rPr>
        <w:t xml:space="preserve"> - эффективное средство для лечения крупного рогатого скота при респираторном синдроме / К. </w:t>
      </w:r>
      <w:proofErr w:type="spellStart"/>
      <w:r w:rsidRPr="00050CDF">
        <w:rPr>
          <w:rFonts w:ascii="Times New Roman" w:hAnsi="Times New Roman" w:cs="Times New Roman"/>
          <w:sz w:val="28"/>
          <w:szCs w:val="24"/>
        </w:rPr>
        <w:t>Молеро</w:t>
      </w:r>
      <w:proofErr w:type="spellEnd"/>
      <w:r w:rsidRPr="00050CDF">
        <w:rPr>
          <w:rFonts w:ascii="Times New Roman" w:hAnsi="Times New Roman" w:cs="Times New Roman"/>
          <w:sz w:val="28"/>
          <w:szCs w:val="24"/>
        </w:rPr>
        <w:t xml:space="preserve">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16-18.</w:t>
      </w:r>
    </w:p>
    <w:p w:rsidR="00050CDF" w:rsidRPr="003C4225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статье описываются проблемы, связанные с респираторными заболеваниями у крупного рогатого скота и их последствия на здоровье животных. Также приведены э</w:t>
      </w:r>
      <w:r w:rsidRPr="003C4225">
        <w:rPr>
          <w:rFonts w:ascii="Times New Roman" w:hAnsi="Times New Roman" w:cs="Times New Roman"/>
          <w:sz w:val="24"/>
          <w:szCs w:val="24"/>
        </w:rPr>
        <w:t>ф</w:t>
      </w:r>
      <w:r w:rsidRPr="003C4225">
        <w:rPr>
          <w:rFonts w:ascii="Times New Roman" w:hAnsi="Times New Roman" w:cs="Times New Roman"/>
          <w:sz w:val="24"/>
          <w:szCs w:val="24"/>
        </w:rPr>
        <w:t>фективные рекомендации по лечению животных с респираторными заболеваниями инъе</w:t>
      </w:r>
      <w:r w:rsidRPr="003C4225">
        <w:rPr>
          <w:rFonts w:ascii="Times New Roman" w:hAnsi="Times New Roman" w:cs="Times New Roman"/>
          <w:sz w:val="24"/>
          <w:szCs w:val="24"/>
        </w:rPr>
        <w:t>к</w:t>
      </w:r>
      <w:r w:rsidRPr="003C4225">
        <w:rPr>
          <w:rFonts w:ascii="Times New Roman" w:hAnsi="Times New Roman" w:cs="Times New Roman"/>
          <w:sz w:val="24"/>
          <w:szCs w:val="24"/>
        </w:rPr>
        <w:t xml:space="preserve">ционной формой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Тилмикозина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(производство компании ИНВЕСА) из группы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макролидов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</w:t>
      </w:r>
    </w:p>
    <w:p w:rsidR="00050CDF" w:rsidRPr="003C4225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B5C" w:rsidRPr="00712B5C" w:rsidRDefault="00712B5C" w:rsidP="00712B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12B5C">
        <w:rPr>
          <w:rFonts w:ascii="Times New Roman" w:hAnsi="Times New Roman" w:cs="Times New Roman"/>
          <w:b/>
          <w:sz w:val="28"/>
          <w:szCs w:val="24"/>
        </w:rPr>
        <w:t>Нефедченко</w:t>
      </w:r>
      <w:proofErr w:type="spellEnd"/>
      <w:r w:rsidRPr="00712B5C">
        <w:rPr>
          <w:rFonts w:ascii="Times New Roman" w:hAnsi="Times New Roman" w:cs="Times New Roman"/>
          <w:b/>
          <w:sz w:val="28"/>
          <w:szCs w:val="24"/>
        </w:rPr>
        <w:t>, А. В.</w:t>
      </w:r>
      <w:r w:rsidRPr="00712B5C">
        <w:rPr>
          <w:rFonts w:ascii="Times New Roman" w:hAnsi="Times New Roman" w:cs="Times New Roman"/>
          <w:sz w:val="28"/>
          <w:szCs w:val="24"/>
        </w:rPr>
        <w:t xml:space="preserve"> Комплексный подход к определению этиологич</w:t>
      </w:r>
      <w:r w:rsidRPr="00712B5C">
        <w:rPr>
          <w:rFonts w:ascii="Times New Roman" w:hAnsi="Times New Roman" w:cs="Times New Roman"/>
          <w:sz w:val="28"/>
          <w:szCs w:val="24"/>
        </w:rPr>
        <w:t>е</w:t>
      </w:r>
      <w:r w:rsidRPr="00712B5C">
        <w:rPr>
          <w:rFonts w:ascii="Times New Roman" w:hAnsi="Times New Roman" w:cs="Times New Roman"/>
          <w:sz w:val="28"/>
          <w:szCs w:val="24"/>
        </w:rPr>
        <w:t>ской структуры респираторных болезней крупного рогатого скота в моло</w:t>
      </w:r>
      <w:r w:rsidRPr="00712B5C">
        <w:rPr>
          <w:rFonts w:ascii="Times New Roman" w:hAnsi="Times New Roman" w:cs="Times New Roman"/>
          <w:sz w:val="28"/>
          <w:szCs w:val="24"/>
        </w:rPr>
        <w:t>ч</w:t>
      </w:r>
      <w:r w:rsidRPr="00712B5C">
        <w:rPr>
          <w:rFonts w:ascii="Times New Roman" w:hAnsi="Times New Roman" w:cs="Times New Roman"/>
          <w:sz w:val="28"/>
          <w:szCs w:val="24"/>
        </w:rPr>
        <w:t>ных хозяйствах / А.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12B5C">
        <w:rPr>
          <w:rFonts w:ascii="Times New Roman" w:hAnsi="Times New Roman" w:cs="Times New Roman"/>
          <w:sz w:val="28"/>
          <w:szCs w:val="24"/>
        </w:rPr>
        <w:t>Нефедченко</w:t>
      </w:r>
      <w:proofErr w:type="spellEnd"/>
      <w:r w:rsidRPr="00712B5C">
        <w:rPr>
          <w:rFonts w:ascii="Times New Roman" w:hAnsi="Times New Roman" w:cs="Times New Roman"/>
          <w:sz w:val="28"/>
          <w:szCs w:val="24"/>
        </w:rPr>
        <w:t xml:space="preserve">, Т. И. Глотова, А. Г. Глотов // </w:t>
      </w:r>
      <w:proofErr w:type="spellStart"/>
      <w:r w:rsidRPr="00712B5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712B5C">
        <w:rPr>
          <w:rFonts w:ascii="Times New Roman" w:hAnsi="Times New Roman" w:cs="Times New Roman"/>
          <w:sz w:val="28"/>
          <w:szCs w:val="24"/>
        </w:rPr>
        <w:t xml:space="preserve">. Красноярского гос. </w:t>
      </w:r>
      <w:proofErr w:type="spellStart"/>
      <w:r w:rsidRPr="00712B5C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712B5C">
        <w:rPr>
          <w:rFonts w:ascii="Times New Roman" w:hAnsi="Times New Roman" w:cs="Times New Roman"/>
          <w:sz w:val="28"/>
          <w:szCs w:val="24"/>
        </w:rPr>
        <w:t>. ун-та. – 2017. – № 1. – С. 65-71.</w:t>
      </w:r>
    </w:p>
    <w:p w:rsidR="00712B5C" w:rsidRDefault="00A501AC" w:rsidP="00712B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12B5C" w:rsidRPr="003C4225">
        <w:rPr>
          <w:rFonts w:ascii="Times New Roman" w:hAnsi="Times New Roman" w:cs="Times New Roman"/>
          <w:sz w:val="24"/>
          <w:szCs w:val="24"/>
        </w:rPr>
        <w:t>зучен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2B5C" w:rsidRPr="003C4225">
        <w:rPr>
          <w:rFonts w:ascii="Times New Roman" w:hAnsi="Times New Roman" w:cs="Times New Roman"/>
          <w:sz w:val="24"/>
          <w:szCs w:val="24"/>
        </w:rPr>
        <w:t xml:space="preserve"> этиологическ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12B5C" w:rsidRPr="003C4225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2B5C" w:rsidRPr="003C4225">
        <w:rPr>
          <w:rFonts w:ascii="Times New Roman" w:hAnsi="Times New Roman" w:cs="Times New Roman"/>
          <w:sz w:val="24"/>
          <w:szCs w:val="24"/>
        </w:rPr>
        <w:t xml:space="preserve"> респираторных болезней крупного рогатого скота на мелких молочных фермах и крупных комплексах в 11 областях Сибири и Респу</w:t>
      </w:r>
      <w:r w:rsidR="00712B5C" w:rsidRPr="003C4225">
        <w:rPr>
          <w:rFonts w:ascii="Times New Roman" w:hAnsi="Times New Roman" w:cs="Times New Roman"/>
          <w:sz w:val="24"/>
          <w:szCs w:val="24"/>
        </w:rPr>
        <w:t>б</w:t>
      </w:r>
      <w:r w:rsidR="00712B5C" w:rsidRPr="003C4225">
        <w:rPr>
          <w:rFonts w:ascii="Times New Roman" w:hAnsi="Times New Roman" w:cs="Times New Roman"/>
          <w:sz w:val="24"/>
          <w:szCs w:val="24"/>
        </w:rPr>
        <w:t xml:space="preserve">лики Казахстан на основе комплексного подхода с применением серологических </w:t>
      </w:r>
      <w:r>
        <w:rPr>
          <w:rFonts w:ascii="Times New Roman" w:hAnsi="Times New Roman" w:cs="Times New Roman"/>
          <w:sz w:val="24"/>
          <w:szCs w:val="24"/>
        </w:rPr>
        <w:t>и мол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кулярно-генетических мето</w:t>
      </w:r>
      <w:r w:rsidR="00712B5C" w:rsidRPr="003C4225">
        <w:rPr>
          <w:rFonts w:ascii="Times New Roman" w:hAnsi="Times New Roman" w:cs="Times New Roman"/>
          <w:sz w:val="24"/>
          <w:szCs w:val="24"/>
        </w:rPr>
        <w:t xml:space="preserve">дов. </w:t>
      </w:r>
    </w:p>
    <w:p w:rsidR="00A501AC" w:rsidRPr="003C4225" w:rsidRDefault="00A501AC" w:rsidP="00712B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0CDF">
        <w:rPr>
          <w:rFonts w:ascii="Times New Roman" w:hAnsi="Times New Roman" w:cs="Times New Roman"/>
          <w:b/>
          <w:sz w:val="28"/>
          <w:szCs w:val="24"/>
        </w:rPr>
        <w:t xml:space="preserve">Новая </w:t>
      </w:r>
      <w:proofErr w:type="spellStart"/>
      <w:r w:rsidRPr="00050CDF">
        <w:rPr>
          <w:rFonts w:ascii="Times New Roman" w:hAnsi="Times New Roman" w:cs="Times New Roman"/>
          <w:b/>
          <w:sz w:val="28"/>
          <w:szCs w:val="24"/>
        </w:rPr>
        <w:t>тетравалентная</w:t>
      </w:r>
      <w:proofErr w:type="spellEnd"/>
      <w:r w:rsidRPr="00050CDF">
        <w:rPr>
          <w:rFonts w:ascii="Times New Roman" w:hAnsi="Times New Roman" w:cs="Times New Roman"/>
          <w:b/>
          <w:sz w:val="28"/>
          <w:szCs w:val="24"/>
        </w:rPr>
        <w:t xml:space="preserve"> вакцина от лептоспироза обеспечивает и</w:t>
      </w:r>
      <w:r w:rsidRPr="00050CDF">
        <w:rPr>
          <w:rFonts w:ascii="Times New Roman" w:hAnsi="Times New Roman" w:cs="Times New Roman"/>
          <w:b/>
          <w:sz w:val="28"/>
          <w:szCs w:val="24"/>
        </w:rPr>
        <w:t>м</w:t>
      </w:r>
      <w:r w:rsidRPr="00050CDF">
        <w:rPr>
          <w:rFonts w:ascii="Times New Roman" w:hAnsi="Times New Roman" w:cs="Times New Roman"/>
          <w:b/>
          <w:sz w:val="28"/>
          <w:szCs w:val="24"/>
        </w:rPr>
        <w:t xml:space="preserve">мунитет к инфекции в течение 12 месяцев </w:t>
      </w:r>
      <w:r w:rsidRPr="00050CDF">
        <w:rPr>
          <w:rFonts w:ascii="Times New Roman" w:hAnsi="Times New Roman" w:cs="Times New Roman"/>
          <w:sz w:val="28"/>
          <w:szCs w:val="24"/>
        </w:rPr>
        <w:t xml:space="preserve">// Современная ветеринарная медицина.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1.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26-27.</w:t>
      </w: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044" w:rsidRPr="00BE2044" w:rsidRDefault="001245F6" w:rsidP="00BE204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245F6">
        <w:rPr>
          <w:rFonts w:ascii="Times New Roman" w:hAnsi="Times New Roman" w:cs="Times New Roman"/>
          <w:b/>
          <w:sz w:val="28"/>
        </w:rPr>
        <w:t>Нуралиев</w:t>
      </w:r>
      <w:r>
        <w:rPr>
          <w:rFonts w:ascii="Times New Roman" w:hAnsi="Times New Roman" w:cs="Times New Roman"/>
          <w:b/>
          <w:sz w:val="28"/>
        </w:rPr>
        <w:t>,</w:t>
      </w:r>
      <w:r w:rsidRPr="001245F6">
        <w:rPr>
          <w:rFonts w:ascii="Times New Roman" w:hAnsi="Times New Roman" w:cs="Times New Roman"/>
          <w:b/>
          <w:sz w:val="28"/>
        </w:rPr>
        <w:t xml:space="preserve"> Е. Р.</w:t>
      </w:r>
      <w:r>
        <w:rPr>
          <w:rFonts w:ascii="Times New Roman" w:hAnsi="Times New Roman" w:cs="Times New Roman"/>
          <w:sz w:val="28"/>
        </w:rPr>
        <w:t xml:space="preserve"> </w:t>
      </w:r>
      <w:r w:rsidR="00BE2044" w:rsidRPr="00BE2044">
        <w:rPr>
          <w:rFonts w:ascii="Times New Roman" w:hAnsi="Times New Roman" w:cs="Times New Roman"/>
          <w:sz w:val="28"/>
        </w:rPr>
        <w:t xml:space="preserve">Патоморфологические изменения в организме диких голубей, фазанов и </w:t>
      </w:r>
      <w:proofErr w:type="gramStart"/>
      <w:r w:rsidR="00BE2044" w:rsidRPr="00BE2044">
        <w:rPr>
          <w:rFonts w:ascii="Times New Roman" w:hAnsi="Times New Roman" w:cs="Times New Roman"/>
          <w:sz w:val="28"/>
        </w:rPr>
        <w:t>кур</w:t>
      </w:r>
      <w:proofErr w:type="gramEnd"/>
      <w:r w:rsidR="00BE2044" w:rsidRPr="00BE2044">
        <w:rPr>
          <w:rFonts w:ascii="Times New Roman" w:hAnsi="Times New Roman" w:cs="Times New Roman"/>
          <w:sz w:val="28"/>
        </w:rPr>
        <w:t xml:space="preserve"> содержащихся в приусадебных хозяйствах при боле</w:t>
      </w:r>
      <w:r w:rsidR="00BE2044" w:rsidRPr="00BE2044">
        <w:rPr>
          <w:rFonts w:ascii="Times New Roman" w:hAnsi="Times New Roman" w:cs="Times New Roman"/>
          <w:sz w:val="28"/>
        </w:rPr>
        <w:t>з</w:t>
      </w:r>
      <w:r w:rsidR="00BE2044" w:rsidRPr="00BE2044">
        <w:rPr>
          <w:rFonts w:ascii="Times New Roman" w:hAnsi="Times New Roman" w:cs="Times New Roman"/>
          <w:sz w:val="28"/>
        </w:rPr>
        <w:t>ни Ньюкасла как природного резервуара инфекции для промышленного пт</w:t>
      </w:r>
      <w:r w:rsidR="00BE2044" w:rsidRPr="00BE2044">
        <w:rPr>
          <w:rFonts w:ascii="Times New Roman" w:hAnsi="Times New Roman" w:cs="Times New Roman"/>
          <w:sz w:val="28"/>
        </w:rPr>
        <w:t>и</w:t>
      </w:r>
      <w:r w:rsidR="00BE2044" w:rsidRPr="00BE2044">
        <w:rPr>
          <w:rFonts w:ascii="Times New Roman" w:hAnsi="Times New Roman" w:cs="Times New Roman"/>
          <w:sz w:val="28"/>
        </w:rPr>
        <w:t>цеводства /</w:t>
      </w:r>
      <w:r>
        <w:rPr>
          <w:rFonts w:ascii="Times New Roman" w:hAnsi="Times New Roman" w:cs="Times New Roman"/>
          <w:sz w:val="28"/>
        </w:rPr>
        <w:t xml:space="preserve"> </w:t>
      </w:r>
      <w:r w:rsidRPr="00BE2044">
        <w:rPr>
          <w:rFonts w:ascii="Times New Roman" w:hAnsi="Times New Roman" w:cs="Times New Roman"/>
          <w:sz w:val="28"/>
        </w:rPr>
        <w:t>Е.</w:t>
      </w:r>
      <w:r>
        <w:rPr>
          <w:rFonts w:ascii="Times New Roman" w:hAnsi="Times New Roman" w:cs="Times New Roman"/>
          <w:sz w:val="28"/>
        </w:rPr>
        <w:t xml:space="preserve"> </w:t>
      </w:r>
      <w:r w:rsidRPr="00BE2044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r w:rsidR="00BE2044" w:rsidRPr="00BE2044">
        <w:rPr>
          <w:rFonts w:ascii="Times New Roman" w:hAnsi="Times New Roman" w:cs="Times New Roman"/>
          <w:sz w:val="28"/>
        </w:rPr>
        <w:t xml:space="preserve">Нуралиев, </w:t>
      </w:r>
      <w:r w:rsidRPr="00BE204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r w:rsidRPr="00BE2044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2044" w:rsidRPr="00BE2044">
        <w:rPr>
          <w:rFonts w:ascii="Times New Roman" w:hAnsi="Times New Roman" w:cs="Times New Roman"/>
          <w:sz w:val="28"/>
        </w:rPr>
        <w:t>Кочиш</w:t>
      </w:r>
      <w:proofErr w:type="spellEnd"/>
      <w:r w:rsidR="00BE2044" w:rsidRPr="00BE2044">
        <w:rPr>
          <w:rFonts w:ascii="Times New Roman" w:hAnsi="Times New Roman" w:cs="Times New Roman"/>
          <w:sz w:val="28"/>
        </w:rPr>
        <w:t xml:space="preserve"> </w:t>
      </w:r>
      <w:r w:rsidR="00BE2044">
        <w:rPr>
          <w:rFonts w:ascii="Times New Roman" w:hAnsi="Times New Roman" w:cs="Times New Roman"/>
          <w:sz w:val="28"/>
        </w:rPr>
        <w:t>//</w:t>
      </w:r>
      <w:r w:rsidR="00BE2044" w:rsidRPr="00BE20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2044" w:rsidRPr="00BE2044">
        <w:rPr>
          <w:rFonts w:ascii="Times New Roman" w:hAnsi="Times New Roman" w:cs="Times New Roman"/>
          <w:sz w:val="28"/>
        </w:rPr>
        <w:t>Вестн</w:t>
      </w:r>
      <w:proofErr w:type="spellEnd"/>
      <w:r w:rsidR="00BE2044" w:rsidRPr="00BE204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BE2044" w:rsidRPr="00BE2044">
        <w:rPr>
          <w:rFonts w:ascii="Times New Roman" w:hAnsi="Times New Roman" w:cs="Times New Roman"/>
          <w:sz w:val="28"/>
        </w:rPr>
        <w:t>Кыргызского</w:t>
      </w:r>
      <w:proofErr w:type="spellEnd"/>
      <w:r w:rsidR="00BE2044" w:rsidRPr="00BE2044">
        <w:rPr>
          <w:rFonts w:ascii="Times New Roman" w:hAnsi="Times New Roman" w:cs="Times New Roman"/>
          <w:sz w:val="28"/>
        </w:rPr>
        <w:t xml:space="preserve"> нац</w:t>
      </w:r>
      <w:r w:rsidR="00BE2044">
        <w:rPr>
          <w:rFonts w:ascii="Times New Roman" w:hAnsi="Times New Roman" w:cs="Times New Roman"/>
          <w:sz w:val="28"/>
        </w:rPr>
        <w:t>.</w:t>
      </w:r>
      <w:r w:rsidR="00BE2044" w:rsidRPr="00BE20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E2044" w:rsidRPr="00BE2044">
        <w:rPr>
          <w:rFonts w:ascii="Times New Roman" w:hAnsi="Times New Roman" w:cs="Times New Roman"/>
          <w:sz w:val="28"/>
        </w:rPr>
        <w:t>аграр</w:t>
      </w:r>
      <w:proofErr w:type="spellEnd"/>
      <w:r w:rsidR="00BE2044" w:rsidRPr="00BE2044">
        <w:rPr>
          <w:rFonts w:ascii="Times New Roman" w:hAnsi="Times New Roman" w:cs="Times New Roman"/>
          <w:sz w:val="28"/>
        </w:rPr>
        <w:t>. ун-та им. К.И. Скрябина. – 2017. – № 1. – С. 92-97.</w:t>
      </w:r>
    </w:p>
    <w:p w:rsidR="00BE2044" w:rsidRPr="00BE2044" w:rsidRDefault="00BE2044" w:rsidP="00BE204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E2044">
        <w:rPr>
          <w:rFonts w:ascii="Times New Roman" w:hAnsi="Times New Roman" w:cs="Times New Roman"/>
          <w:sz w:val="24"/>
        </w:rPr>
        <w:t xml:space="preserve">В статье представлены, подробное описание патолого- анатомических изменений в органах диких голубей, фазанов Румынской породы и кур принадлежащего частному предпринимателю г. Уральска, занимающего выращиванием различных видов </w:t>
      </w:r>
      <w:proofErr w:type="spellStart"/>
      <w:r w:rsidRPr="00BE2044">
        <w:rPr>
          <w:rFonts w:ascii="Times New Roman" w:hAnsi="Times New Roman" w:cs="Times New Roman"/>
          <w:sz w:val="24"/>
        </w:rPr>
        <w:t>птиц</w:t>
      </w:r>
      <w:proofErr w:type="gramStart"/>
      <w:r w:rsidRPr="00BE2044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BE2044">
        <w:rPr>
          <w:rFonts w:ascii="Times New Roman" w:hAnsi="Times New Roman" w:cs="Times New Roman"/>
          <w:sz w:val="24"/>
        </w:rPr>
        <w:t xml:space="preserve"> осенний период у птиц зарегистрирован большой падеж, на основании </w:t>
      </w:r>
      <w:proofErr w:type="spellStart"/>
      <w:r w:rsidRPr="00BE2044">
        <w:rPr>
          <w:rFonts w:ascii="Times New Roman" w:hAnsi="Times New Roman" w:cs="Times New Roman"/>
          <w:sz w:val="24"/>
        </w:rPr>
        <w:t>патоло</w:t>
      </w:r>
      <w:proofErr w:type="spellEnd"/>
      <w:r w:rsidRPr="00BE2044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BE2044">
        <w:rPr>
          <w:rFonts w:ascii="Times New Roman" w:hAnsi="Times New Roman" w:cs="Times New Roman"/>
          <w:sz w:val="24"/>
        </w:rPr>
        <w:t>гоанат</w:t>
      </w:r>
      <w:r w:rsidRPr="00BE2044">
        <w:rPr>
          <w:rFonts w:ascii="Times New Roman" w:hAnsi="Times New Roman" w:cs="Times New Roman"/>
          <w:sz w:val="24"/>
        </w:rPr>
        <w:t>о</w:t>
      </w:r>
      <w:r w:rsidRPr="00BE2044">
        <w:rPr>
          <w:rFonts w:ascii="Times New Roman" w:hAnsi="Times New Roman" w:cs="Times New Roman"/>
          <w:sz w:val="24"/>
        </w:rPr>
        <w:t>мического</w:t>
      </w:r>
      <w:proofErr w:type="spellEnd"/>
      <w:r w:rsidRPr="00BE2044">
        <w:rPr>
          <w:rFonts w:ascii="Times New Roman" w:hAnsi="Times New Roman" w:cs="Times New Roman"/>
          <w:sz w:val="24"/>
        </w:rPr>
        <w:t xml:space="preserve"> вскрытия, клинических признаков и лабораторных исследований поставлен д</w:t>
      </w:r>
      <w:r w:rsidRPr="00BE2044">
        <w:rPr>
          <w:rFonts w:ascii="Times New Roman" w:hAnsi="Times New Roman" w:cs="Times New Roman"/>
          <w:sz w:val="24"/>
        </w:rPr>
        <w:t>и</w:t>
      </w:r>
      <w:r w:rsidRPr="00BE2044">
        <w:rPr>
          <w:rFonts w:ascii="Times New Roman" w:hAnsi="Times New Roman" w:cs="Times New Roman"/>
          <w:sz w:val="24"/>
        </w:rPr>
        <w:lastRenderedPageBreak/>
        <w:t>агноз болезнь Ньюкасла.</w:t>
      </w:r>
      <w:r w:rsidR="00F50FDC">
        <w:rPr>
          <w:rFonts w:ascii="Times New Roman" w:hAnsi="Times New Roman" w:cs="Times New Roman"/>
          <w:sz w:val="24"/>
        </w:rPr>
        <w:t xml:space="preserve"> </w:t>
      </w:r>
      <w:r w:rsidRPr="00BE2044">
        <w:rPr>
          <w:rFonts w:ascii="Times New Roman" w:hAnsi="Times New Roman" w:cs="Times New Roman"/>
          <w:sz w:val="24"/>
        </w:rPr>
        <w:t>Предприняты все необходимые меры по исключению распр</w:t>
      </w:r>
      <w:r w:rsidRPr="00BE2044">
        <w:rPr>
          <w:rFonts w:ascii="Times New Roman" w:hAnsi="Times New Roman" w:cs="Times New Roman"/>
          <w:sz w:val="24"/>
        </w:rPr>
        <w:t>о</w:t>
      </w:r>
      <w:r w:rsidRPr="00BE2044">
        <w:rPr>
          <w:rFonts w:ascii="Times New Roman" w:hAnsi="Times New Roman" w:cs="Times New Roman"/>
          <w:sz w:val="24"/>
        </w:rPr>
        <w:t>странения возбудителя болезни за пределы эпизоотического очага, с учетом допущенных грубых ошибок предпринимателя занимающего выращиванием птиц.</w:t>
      </w:r>
    </w:p>
    <w:p w:rsidR="00880045" w:rsidRPr="00880045" w:rsidRDefault="00880045" w:rsidP="0088004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80045" w:rsidRPr="005518F5" w:rsidRDefault="00880045" w:rsidP="0088004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518F5">
        <w:rPr>
          <w:rFonts w:ascii="Times New Roman" w:hAnsi="Times New Roman" w:cs="Times New Roman"/>
          <w:b/>
          <w:sz w:val="28"/>
        </w:rPr>
        <w:t>Одегов</w:t>
      </w:r>
      <w:proofErr w:type="spellEnd"/>
      <w:r w:rsidRPr="005518F5">
        <w:rPr>
          <w:rFonts w:ascii="Times New Roman" w:hAnsi="Times New Roman" w:cs="Times New Roman"/>
          <w:b/>
          <w:sz w:val="28"/>
        </w:rPr>
        <w:t>, Е. С.</w:t>
      </w:r>
      <w:r w:rsidRPr="005518F5">
        <w:rPr>
          <w:rFonts w:ascii="Times New Roman" w:hAnsi="Times New Roman" w:cs="Times New Roman"/>
          <w:sz w:val="28"/>
        </w:rPr>
        <w:t xml:space="preserve"> Респираторно-синцитиальная инфекция и ее роль в пат</w:t>
      </w:r>
      <w:r w:rsidRPr="005518F5">
        <w:rPr>
          <w:rFonts w:ascii="Times New Roman" w:hAnsi="Times New Roman" w:cs="Times New Roman"/>
          <w:sz w:val="28"/>
        </w:rPr>
        <w:t>о</w:t>
      </w:r>
      <w:r w:rsidRPr="005518F5">
        <w:rPr>
          <w:rFonts w:ascii="Times New Roman" w:hAnsi="Times New Roman" w:cs="Times New Roman"/>
          <w:sz w:val="28"/>
        </w:rPr>
        <w:t>логии органов дыхания у крупного рогатого скота (обзор иностранной лит</w:t>
      </w:r>
      <w:r w:rsidRPr="005518F5">
        <w:rPr>
          <w:rFonts w:ascii="Times New Roman" w:hAnsi="Times New Roman" w:cs="Times New Roman"/>
          <w:sz w:val="28"/>
        </w:rPr>
        <w:t>е</w:t>
      </w:r>
      <w:r w:rsidRPr="005518F5">
        <w:rPr>
          <w:rFonts w:ascii="Times New Roman" w:hAnsi="Times New Roman" w:cs="Times New Roman"/>
          <w:sz w:val="28"/>
        </w:rPr>
        <w:t>ратуры) / Е.</w:t>
      </w:r>
      <w:r>
        <w:rPr>
          <w:rFonts w:ascii="Times New Roman" w:hAnsi="Times New Roman" w:cs="Times New Roman"/>
          <w:sz w:val="28"/>
        </w:rPr>
        <w:t xml:space="preserve"> </w:t>
      </w:r>
      <w:r w:rsidRPr="005518F5">
        <w:rPr>
          <w:rFonts w:ascii="Times New Roman" w:hAnsi="Times New Roman" w:cs="Times New Roman"/>
          <w:sz w:val="28"/>
        </w:rPr>
        <w:t xml:space="preserve">С. </w:t>
      </w:r>
      <w:proofErr w:type="spellStart"/>
      <w:r w:rsidRPr="005518F5">
        <w:rPr>
          <w:rFonts w:ascii="Times New Roman" w:hAnsi="Times New Roman" w:cs="Times New Roman"/>
          <w:sz w:val="28"/>
        </w:rPr>
        <w:t>Одегов</w:t>
      </w:r>
      <w:proofErr w:type="spellEnd"/>
      <w:r w:rsidRPr="005518F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5518F5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5518F5">
        <w:rPr>
          <w:rFonts w:ascii="Times New Roman" w:hAnsi="Times New Roman" w:cs="Times New Roman"/>
          <w:sz w:val="28"/>
        </w:rPr>
        <w:t>Алексеев, О.</w:t>
      </w:r>
      <w:r>
        <w:rPr>
          <w:rFonts w:ascii="Times New Roman" w:hAnsi="Times New Roman" w:cs="Times New Roman"/>
          <w:sz w:val="28"/>
        </w:rPr>
        <w:t xml:space="preserve"> </w:t>
      </w:r>
      <w:r w:rsidRPr="005518F5">
        <w:rPr>
          <w:rFonts w:ascii="Times New Roman" w:hAnsi="Times New Roman" w:cs="Times New Roman"/>
          <w:sz w:val="28"/>
        </w:rPr>
        <w:t>Г. Петрова //</w:t>
      </w:r>
      <w:r>
        <w:rPr>
          <w:rFonts w:ascii="Times New Roman" w:hAnsi="Times New Roman" w:cs="Times New Roman"/>
          <w:sz w:val="28"/>
        </w:rPr>
        <w:t xml:space="preserve"> </w:t>
      </w:r>
      <w:r w:rsidRPr="005518F5">
        <w:rPr>
          <w:rFonts w:ascii="Times New Roman" w:hAnsi="Times New Roman" w:cs="Times New Roman"/>
          <w:sz w:val="28"/>
        </w:rPr>
        <w:t>Агропродовольстве</w:t>
      </w:r>
      <w:r w:rsidRPr="005518F5">
        <w:rPr>
          <w:rFonts w:ascii="Times New Roman" w:hAnsi="Times New Roman" w:cs="Times New Roman"/>
          <w:sz w:val="28"/>
        </w:rPr>
        <w:t>н</w:t>
      </w:r>
      <w:r w:rsidRPr="005518F5">
        <w:rPr>
          <w:rFonts w:ascii="Times New Roman" w:hAnsi="Times New Roman" w:cs="Times New Roman"/>
          <w:sz w:val="28"/>
        </w:rPr>
        <w:t>ная политика России. – 2017. – № 1. – С. 58-63.</w:t>
      </w:r>
    </w:p>
    <w:p w:rsidR="006C204C" w:rsidRPr="006C204C" w:rsidRDefault="006C204C" w:rsidP="006C204C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0CDF">
        <w:rPr>
          <w:rFonts w:ascii="Times New Roman" w:hAnsi="Times New Roman" w:cs="Times New Roman"/>
          <w:b/>
          <w:sz w:val="28"/>
          <w:szCs w:val="24"/>
        </w:rPr>
        <w:t>Оценка иммунного статуса импортного крупного рогатого скота, оздоровляемого от бруцеллеза</w:t>
      </w:r>
      <w:r w:rsidRPr="00050CDF">
        <w:rPr>
          <w:rFonts w:ascii="Times New Roman" w:hAnsi="Times New Roman" w:cs="Times New Roman"/>
          <w:sz w:val="28"/>
          <w:szCs w:val="24"/>
        </w:rPr>
        <w:t xml:space="preserve"> / Л. Н. Гордиенко [и др.]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50CDF">
        <w:rPr>
          <w:rFonts w:ascii="Times New Roman" w:hAnsi="Times New Roman" w:cs="Times New Roman"/>
          <w:sz w:val="28"/>
          <w:szCs w:val="24"/>
        </w:rPr>
        <w:t xml:space="preserve">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19-23.</w:t>
      </w:r>
    </w:p>
    <w:p w:rsidR="00050CDF" w:rsidRPr="003C4225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Разведение высокопродуктивного импортного крупного рогатого скота на моло</w:t>
      </w:r>
      <w:r w:rsidRPr="003C4225">
        <w:rPr>
          <w:rFonts w:ascii="Times New Roman" w:hAnsi="Times New Roman" w:cs="Times New Roman"/>
          <w:sz w:val="24"/>
          <w:szCs w:val="24"/>
        </w:rPr>
        <w:t>ч</w:t>
      </w:r>
      <w:r w:rsidRPr="003C4225">
        <w:rPr>
          <w:rFonts w:ascii="Times New Roman" w:hAnsi="Times New Roman" w:cs="Times New Roman"/>
          <w:sz w:val="24"/>
          <w:szCs w:val="24"/>
        </w:rPr>
        <w:t>ном комплексе предусматривает плотный график вакцинаций на протяжении всей жизни животных, что создает значительную антигенную нагрузку на иммунную систему и п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вышает ее реактивность.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При оздоровлении поголовья комплекса от бруцеллеза с испол</w:t>
      </w:r>
      <w:r w:rsidRPr="003C4225">
        <w:rPr>
          <w:rFonts w:ascii="Times New Roman" w:hAnsi="Times New Roman" w:cs="Times New Roman"/>
          <w:sz w:val="24"/>
          <w:szCs w:val="24"/>
        </w:rPr>
        <w:t>ь</w:t>
      </w:r>
      <w:r w:rsidRPr="003C4225">
        <w:rPr>
          <w:rFonts w:ascii="Times New Roman" w:hAnsi="Times New Roman" w:cs="Times New Roman"/>
          <w:sz w:val="24"/>
          <w:szCs w:val="24"/>
        </w:rPr>
        <w:t xml:space="preserve">зованием вакцины из штамма B.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abortus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82 сыворотка крови 4,49 % животных в течение 6 месяцев давала положительную реакцию в РИД с О-ПС антигеном, которая в больши</w:t>
      </w:r>
      <w:r w:rsidRPr="003C4225">
        <w:rPr>
          <w:rFonts w:ascii="Times New Roman" w:hAnsi="Times New Roman" w:cs="Times New Roman"/>
          <w:sz w:val="24"/>
          <w:szCs w:val="24"/>
        </w:rPr>
        <w:t>н</w:t>
      </w:r>
      <w:r w:rsidRPr="003C4225">
        <w:rPr>
          <w:rFonts w:ascii="Times New Roman" w:hAnsi="Times New Roman" w:cs="Times New Roman"/>
          <w:sz w:val="24"/>
          <w:szCs w:val="24"/>
        </w:rPr>
        <w:t>стве случаев (93 %) была неспецифичной.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Для предотвращения необоснованной выбр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ковки вакцинированного скота целесообразно проводить серологические обследования на основании комплекса тестов (РИД с О-ПС антигеном, РА, РСК).</w:t>
      </w:r>
    </w:p>
    <w:p w:rsidR="00050CDF" w:rsidRPr="008271E6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0D" w:rsidRPr="009C630D" w:rsidRDefault="009C630D" w:rsidP="009C63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0D">
        <w:rPr>
          <w:rFonts w:ascii="Times New Roman" w:hAnsi="Times New Roman" w:cs="Times New Roman"/>
          <w:b/>
          <w:sz w:val="28"/>
          <w:szCs w:val="24"/>
        </w:rPr>
        <w:t xml:space="preserve">Оценка </w:t>
      </w:r>
      <w:proofErr w:type="spellStart"/>
      <w:r w:rsidRPr="009C630D">
        <w:rPr>
          <w:rFonts w:ascii="Times New Roman" w:hAnsi="Times New Roman" w:cs="Times New Roman"/>
          <w:b/>
          <w:sz w:val="28"/>
          <w:szCs w:val="24"/>
        </w:rPr>
        <w:t>колострального</w:t>
      </w:r>
      <w:proofErr w:type="spellEnd"/>
      <w:r w:rsidRPr="009C630D">
        <w:rPr>
          <w:rFonts w:ascii="Times New Roman" w:hAnsi="Times New Roman" w:cs="Times New Roman"/>
          <w:b/>
          <w:sz w:val="28"/>
          <w:szCs w:val="24"/>
        </w:rPr>
        <w:t xml:space="preserve"> и активного иммунного ответа у телят на введение вирусно-бактериальной вакцины против желудочно-кишечных инфекций</w:t>
      </w:r>
      <w:r w:rsidRPr="009C630D">
        <w:rPr>
          <w:rFonts w:ascii="Times New Roman" w:hAnsi="Times New Roman" w:cs="Times New Roman"/>
          <w:sz w:val="28"/>
          <w:szCs w:val="24"/>
        </w:rPr>
        <w:t xml:space="preserve"> / И. Н. </w:t>
      </w:r>
      <w:proofErr w:type="spellStart"/>
      <w:r w:rsidRPr="009C630D">
        <w:rPr>
          <w:rFonts w:ascii="Times New Roman" w:hAnsi="Times New Roman" w:cs="Times New Roman"/>
          <w:sz w:val="28"/>
          <w:szCs w:val="24"/>
        </w:rPr>
        <w:t>Симанова</w:t>
      </w:r>
      <w:proofErr w:type="spellEnd"/>
      <w:r w:rsidRPr="009C630D">
        <w:rPr>
          <w:rFonts w:ascii="Times New Roman" w:hAnsi="Times New Roman" w:cs="Times New Roman"/>
          <w:sz w:val="28"/>
          <w:szCs w:val="24"/>
        </w:rPr>
        <w:t xml:space="preserve"> [и др.]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0D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0D">
        <w:rPr>
          <w:rFonts w:ascii="Times New Roman" w:hAnsi="Times New Roman" w:cs="Times New Roman"/>
          <w:sz w:val="28"/>
          <w:szCs w:val="24"/>
        </w:rPr>
        <w:t xml:space="preserve"> № 3.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0D">
        <w:rPr>
          <w:rFonts w:ascii="Times New Roman" w:hAnsi="Times New Roman" w:cs="Times New Roman"/>
          <w:sz w:val="28"/>
          <w:szCs w:val="24"/>
        </w:rPr>
        <w:t xml:space="preserve"> С. 27-30.</w:t>
      </w:r>
    </w:p>
    <w:p w:rsidR="009C630D" w:rsidRPr="003C4225" w:rsidRDefault="009C630D" w:rsidP="009C63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Представлены экспериментальные данные, характеризующие антигенную акти</w:t>
      </w:r>
      <w:r w:rsidRPr="003C4225">
        <w:rPr>
          <w:rFonts w:ascii="Times New Roman" w:hAnsi="Times New Roman" w:cs="Times New Roman"/>
          <w:sz w:val="24"/>
          <w:szCs w:val="24"/>
        </w:rPr>
        <w:t>в</w:t>
      </w:r>
      <w:r w:rsidRPr="003C4225">
        <w:rPr>
          <w:rFonts w:ascii="Times New Roman" w:hAnsi="Times New Roman" w:cs="Times New Roman"/>
          <w:sz w:val="24"/>
          <w:szCs w:val="24"/>
        </w:rPr>
        <w:t>ность разработанной авторами инактивированной вирусно-бактериальной вакцины против желудочно-кишечных инфекций новорожденных телят на основе инактивированных рот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коронавирусов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а также адгезивных антигенов Е.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</w:t>
      </w:r>
    </w:p>
    <w:p w:rsidR="009C630D" w:rsidRPr="003C4225" w:rsidRDefault="009C630D" w:rsidP="009C63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7EE" w:rsidRPr="003A57EE" w:rsidRDefault="003A57EE" w:rsidP="003A57E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57EE">
        <w:rPr>
          <w:rFonts w:ascii="Times New Roman" w:hAnsi="Times New Roman" w:cs="Times New Roman"/>
          <w:b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3A57EE">
        <w:rPr>
          <w:rFonts w:ascii="Times New Roman" w:hAnsi="Times New Roman" w:cs="Times New Roman"/>
          <w:b/>
          <w:sz w:val="28"/>
          <w:szCs w:val="24"/>
        </w:rPr>
        <w:t xml:space="preserve"> Н. В.</w:t>
      </w:r>
      <w:r w:rsidRPr="003A57EE">
        <w:rPr>
          <w:rFonts w:ascii="Times New Roman" w:hAnsi="Times New Roman" w:cs="Times New Roman"/>
          <w:sz w:val="28"/>
          <w:szCs w:val="24"/>
        </w:rPr>
        <w:t xml:space="preserve"> Проблемы санитарной безопасности в условиях мег</w:t>
      </w:r>
      <w:r w:rsidRPr="003A57EE">
        <w:rPr>
          <w:rFonts w:ascii="Times New Roman" w:hAnsi="Times New Roman" w:cs="Times New Roman"/>
          <w:sz w:val="28"/>
          <w:szCs w:val="24"/>
        </w:rPr>
        <w:t>а</w:t>
      </w:r>
      <w:r w:rsidRPr="003A57EE">
        <w:rPr>
          <w:rFonts w:ascii="Times New Roman" w:hAnsi="Times New Roman" w:cs="Times New Roman"/>
          <w:sz w:val="28"/>
          <w:szCs w:val="24"/>
        </w:rPr>
        <w:t xml:space="preserve">полиса Москвы. </w:t>
      </w:r>
      <w:r w:rsidR="002828F2" w:rsidRPr="003A57EE">
        <w:rPr>
          <w:rFonts w:ascii="Times New Roman" w:hAnsi="Times New Roman" w:cs="Times New Roman"/>
          <w:sz w:val="28"/>
          <w:szCs w:val="24"/>
        </w:rPr>
        <w:t>С</w:t>
      </w:r>
      <w:r w:rsidRPr="003A57EE">
        <w:rPr>
          <w:rFonts w:ascii="Times New Roman" w:hAnsi="Times New Roman" w:cs="Times New Roman"/>
          <w:sz w:val="28"/>
          <w:szCs w:val="24"/>
        </w:rPr>
        <w:t>альмонеллез - угроза реальна 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57EE">
        <w:rPr>
          <w:rFonts w:ascii="Times New Roman" w:hAnsi="Times New Roman" w:cs="Times New Roman"/>
          <w:sz w:val="28"/>
          <w:szCs w:val="24"/>
        </w:rPr>
        <w:t>В. Пименов // Ветерин</w:t>
      </w:r>
      <w:r w:rsidRPr="003A57EE">
        <w:rPr>
          <w:rFonts w:ascii="Times New Roman" w:hAnsi="Times New Roman" w:cs="Times New Roman"/>
          <w:sz w:val="28"/>
          <w:szCs w:val="24"/>
        </w:rPr>
        <w:t>а</w:t>
      </w:r>
      <w:r w:rsidRPr="003A57EE">
        <w:rPr>
          <w:rFonts w:ascii="Times New Roman" w:hAnsi="Times New Roman" w:cs="Times New Roman"/>
          <w:sz w:val="28"/>
          <w:szCs w:val="24"/>
        </w:rPr>
        <w:t>рия, зоотехния и биотехнология. – 2017. – № 3. – С. 25-29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A57EE" w:rsidRDefault="003A57EE" w:rsidP="003A57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Сальмонеллез - опасный зооноз, который становится серьезной социальной пр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блемой обеспечения санитарного благополучия города Москвы. Выявлена широкая ци</w:t>
      </w:r>
      <w:r w:rsidRPr="003C4225">
        <w:rPr>
          <w:rFonts w:ascii="Times New Roman" w:hAnsi="Times New Roman" w:cs="Times New Roman"/>
          <w:sz w:val="24"/>
          <w:szCs w:val="24"/>
        </w:rPr>
        <w:t>р</w:t>
      </w:r>
      <w:r w:rsidRPr="003C4225">
        <w:rPr>
          <w:rFonts w:ascii="Times New Roman" w:hAnsi="Times New Roman" w:cs="Times New Roman"/>
          <w:sz w:val="24"/>
          <w:szCs w:val="24"/>
        </w:rPr>
        <w:t>куляция сальмонелл в ареалах синантропных животных, 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225">
        <w:rPr>
          <w:rFonts w:ascii="Times New Roman" w:hAnsi="Times New Roman" w:cs="Times New Roman"/>
          <w:sz w:val="24"/>
          <w:szCs w:val="24"/>
        </w:rPr>
        <w:t xml:space="preserve">ч. птиц, что создает угрозу накопления патогенных штаммов в объектах городской среды.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множестве</w:t>
      </w:r>
      <w:r w:rsidRPr="003C4225">
        <w:rPr>
          <w:rFonts w:ascii="Times New Roman" w:hAnsi="Times New Roman" w:cs="Times New Roman"/>
          <w:sz w:val="24"/>
          <w:szCs w:val="24"/>
        </w:rPr>
        <w:t>н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ная антибиотикорезистентность выделенных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изолятов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сальмонелл. </w:t>
      </w:r>
    </w:p>
    <w:p w:rsidR="003A57EE" w:rsidRPr="003C4225" w:rsidRDefault="003A57EE" w:rsidP="003A57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1E6" w:rsidRDefault="00AC189D" w:rsidP="008271E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271E6">
        <w:rPr>
          <w:rFonts w:ascii="Times New Roman" w:hAnsi="Times New Roman" w:cs="Times New Roman"/>
          <w:b/>
          <w:sz w:val="28"/>
        </w:rPr>
        <w:t xml:space="preserve">Подбор оптимальных методов выделения </w:t>
      </w:r>
      <w:r w:rsidR="002828F2" w:rsidRPr="008271E6">
        <w:rPr>
          <w:rFonts w:ascii="Times New Roman" w:hAnsi="Times New Roman" w:cs="Times New Roman"/>
          <w:b/>
          <w:sz w:val="28"/>
        </w:rPr>
        <w:t>РНК</w:t>
      </w:r>
      <w:r w:rsidRPr="008271E6">
        <w:rPr>
          <w:rFonts w:ascii="Times New Roman" w:hAnsi="Times New Roman" w:cs="Times New Roman"/>
          <w:b/>
          <w:sz w:val="28"/>
        </w:rPr>
        <w:t xml:space="preserve"> вируса чумы ме</w:t>
      </w:r>
      <w:r w:rsidRPr="008271E6">
        <w:rPr>
          <w:rFonts w:ascii="Times New Roman" w:hAnsi="Times New Roman" w:cs="Times New Roman"/>
          <w:b/>
          <w:sz w:val="28"/>
        </w:rPr>
        <w:t>л</w:t>
      </w:r>
      <w:r w:rsidRPr="008271E6">
        <w:rPr>
          <w:rFonts w:ascii="Times New Roman" w:hAnsi="Times New Roman" w:cs="Times New Roman"/>
          <w:b/>
          <w:sz w:val="28"/>
        </w:rPr>
        <w:t>ких жвачных животных</w:t>
      </w:r>
      <w:r w:rsidRPr="008271E6">
        <w:rPr>
          <w:rFonts w:ascii="Times New Roman" w:hAnsi="Times New Roman" w:cs="Times New Roman"/>
          <w:sz w:val="28"/>
        </w:rPr>
        <w:t xml:space="preserve"> / М. А. </w:t>
      </w:r>
      <w:proofErr w:type="spellStart"/>
      <w:r w:rsidRPr="008271E6">
        <w:rPr>
          <w:rFonts w:ascii="Times New Roman" w:hAnsi="Times New Roman" w:cs="Times New Roman"/>
          <w:sz w:val="28"/>
        </w:rPr>
        <w:t>Аноятбеков</w:t>
      </w:r>
      <w:proofErr w:type="spellEnd"/>
      <w:r w:rsidRPr="008271E6">
        <w:rPr>
          <w:rFonts w:ascii="Times New Roman" w:hAnsi="Times New Roman" w:cs="Times New Roman"/>
          <w:sz w:val="28"/>
        </w:rPr>
        <w:t xml:space="preserve"> [и др.] // Доклады Таджикской акад. с.-х. наук.– 2017. – № 3. – С. 45-48.</w:t>
      </w:r>
    </w:p>
    <w:p w:rsidR="00AC189D" w:rsidRDefault="00AC189D" w:rsidP="008271E6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189D">
        <w:rPr>
          <w:rFonts w:ascii="Times New Roman" w:eastAsia="Times New Roman" w:hAnsi="Times New Roman"/>
          <w:sz w:val="24"/>
          <w:szCs w:val="24"/>
          <w:lang w:eastAsia="ru-RU"/>
        </w:rPr>
        <w:t>Подобраны оптимальные условия для выделения РНК вируса ЧМЖЖ с использ</w:t>
      </w:r>
      <w:r w:rsidRPr="00AC189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C189D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ванием ДСН и </w:t>
      </w:r>
      <w:proofErr w:type="spellStart"/>
      <w:r w:rsidRPr="00AC189D">
        <w:rPr>
          <w:rFonts w:ascii="Times New Roman" w:eastAsia="Times New Roman" w:hAnsi="Times New Roman"/>
          <w:sz w:val="24"/>
          <w:szCs w:val="24"/>
          <w:lang w:eastAsia="ru-RU"/>
        </w:rPr>
        <w:t>протеиназы</w:t>
      </w:r>
      <w:proofErr w:type="spellEnd"/>
      <w:proofErr w:type="gramStart"/>
      <w:r w:rsidRPr="00AC189D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 w:rsidRPr="00AC189D">
        <w:rPr>
          <w:rFonts w:ascii="Times New Roman" w:eastAsia="Times New Roman" w:hAnsi="Times New Roman"/>
          <w:sz w:val="24"/>
          <w:szCs w:val="24"/>
          <w:lang w:eastAsia="ru-RU"/>
        </w:rPr>
        <w:t xml:space="preserve">, изучены физико-химические свойства выделенной РНК. </w:t>
      </w:r>
    </w:p>
    <w:p w:rsidR="008271E6" w:rsidRPr="00AC189D" w:rsidRDefault="008271E6" w:rsidP="008271E6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6FEC" w:rsidRDefault="00050CDF" w:rsidP="00F46FE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2E07">
        <w:rPr>
          <w:rFonts w:ascii="Times New Roman" w:hAnsi="Times New Roman" w:cs="Times New Roman"/>
          <w:b/>
          <w:sz w:val="28"/>
          <w:szCs w:val="24"/>
        </w:rPr>
        <w:t>Поможет масло амаранта</w:t>
      </w:r>
      <w:r w:rsidRPr="00072E07">
        <w:rPr>
          <w:rFonts w:ascii="Times New Roman" w:hAnsi="Times New Roman" w:cs="Times New Roman"/>
          <w:sz w:val="28"/>
          <w:szCs w:val="24"/>
        </w:rPr>
        <w:t xml:space="preserve"> / О. </w:t>
      </w:r>
      <w:proofErr w:type="spellStart"/>
      <w:r w:rsidRPr="00072E07">
        <w:rPr>
          <w:rFonts w:ascii="Times New Roman" w:hAnsi="Times New Roman" w:cs="Times New Roman"/>
          <w:sz w:val="28"/>
          <w:szCs w:val="24"/>
        </w:rPr>
        <w:t>Манжурина</w:t>
      </w:r>
      <w:proofErr w:type="spellEnd"/>
      <w:r w:rsidRPr="00072E07">
        <w:rPr>
          <w:rFonts w:ascii="Times New Roman" w:hAnsi="Times New Roman" w:cs="Times New Roman"/>
          <w:sz w:val="28"/>
          <w:szCs w:val="24"/>
        </w:rPr>
        <w:t xml:space="preserve"> [и др.] // Животноводство России. – 2017. – № 2. – С. 19-20.</w:t>
      </w:r>
    </w:p>
    <w:p w:rsidR="00050CDF" w:rsidRDefault="00F46FEC" w:rsidP="00F46FE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50CDF" w:rsidRPr="003C4225">
        <w:rPr>
          <w:rFonts w:ascii="Times New Roman" w:hAnsi="Times New Roman" w:cs="Times New Roman"/>
          <w:sz w:val="24"/>
          <w:szCs w:val="24"/>
        </w:rPr>
        <w:t>зучено влияние амарантового масла на эффективность вакцинации против сал</w:t>
      </w:r>
      <w:r w:rsidR="00050CDF" w:rsidRPr="003C4225">
        <w:rPr>
          <w:rFonts w:ascii="Times New Roman" w:hAnsi="Times New Roman" w:cs="Times New Roman"/>
          <w:sz w:val="24"/>
          <w:szCs w:val="24"/>
        </w:rPr>
        <w:t>ь</w:t>
      </w:r>
      <w:r w:rsidR="00050CDF" w:rsidRPr="003C4225">
        <w:rPr>
          <w:rFonts w:ascii="Times New Roman" w:hAnsi="Times New Roman" w:cs="Times New Roman"/>
          <w:sz w:val="24"/>
          <w:szCs w:val="24"/>
        </w:rPr>
        <w:lastRenderedPageBreak/>
        <w:t>монеллеза поросят, у которых выявлены различные патологии печени.</w:t>
      </w:r>
    </w:p>
    <w:p w:rsidR="009603E7" w:rsidRDefault="009603E7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CDF" w:rsidRDefault="003941C8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0CDF">
        <w:rPr>
          <w:rFonts w:ascii="Times New Roman" w:hAnsi="Times New Roman" w:cs="Times New Roman"/>
          <w:b/>
          <w:sz w:val="28"/>
          <w:szCs w:val="24"/>
        </w:rPr>
        <w:t>Распространение ящура в Монголии</w:t>
      </w:r>
      <w:r w:rsidRPr="00050CDF">
        <w:rPr>
          <w:rFonts w:ascii="Times New Roman" w:hAnsi="Times New Roman" w:cs="Times New Roman"/>
          <w:sz w:val="28"/>
          <w:szCs w:val="24"/>
        </w:rPr>
        <w:t xml:space="preserve"> / А. В. Мищенко [и др.]</w:t>
      </w:r>
      <w:r w:rsidR="00050CDF">
        <w:rPr>
          <w:rFonts w:ascii="Times New Roman" w:hAnsi="Times New Roman" w:cs="Times New Roman"/>
          <w:sz w:val="28"/>
          <w:szCs w:val="24"/>
        </w:rPr>
        <w:t xml:space="preserve"> </w:t>
      </w:r>
      <w:r w:rsidRPr="00050CDF">
        <w:rPr>
          <w:rFonts w:ascii="Times New Roman" w:hAnsi="Times New Roman" w:cs="Times New Roman"/>
          <w:sz w:val="28"/>
          <w:szCs w:val="24"/>
        </w:rPr>
        <w:t>// Вет</w:t>
      </w:r>
      <w:r w:rsidRPr="00050CDF">
        <w:rPr>
          <w:rFonts w:ascii="Times New Roman" w:hAnsi="Times New Roman" w:cs="Times New Roman"/>
          <w:sz w:val="28"/>
          <w:szCs w:val="24"/>
        </w:rPr>
        <w:t>е</w:t>
      </w:r>
      <w:r w:rsidRPr="00050CDF">
        <w:rPr>
          <w:rFonts w:ascii="Times New Roman" w:hAnsi="Times New Roman" w:cs="Times New Roman"/>
          <w:sz w:val="28"/>
          <w:szCs w:val="24"/>
        </w:rPr>
        <w:t xml:space="preserve">ринария. </w:t>
      </w:r>
      <w:r w:rsidR="00050CDF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 w:rsidR="00050CDF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2. </w:t>
      </w:r>
      <w:r w:rsidR="00050CDF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23-26.</w:t>
      </w:r>
    </w:p>
    <w:p w:rsidR="00050CDF" w:rsidRDefault="003941C8" w:rsidP="00050CD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1963 - 2014 гг. ящур зарегистрировали в 12 (57,1 %) из 21 аймака Монголии. 53,3 % неблагополучных пунктов находились в приграничных с Российской Федерацией рай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нах. При диагностике ящура идентифицировали вирус типов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(60,05 %), А (39 %) и Азия-1 (0,95 %). Болезнь установили у крупного рогатого скота, овец, коз, верблюдов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дзеренов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</w:t>
      </w:r>
      <w:r w:rsidR="00050CDF" w:rsidRPr="00050CD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50CDF" w:rsidRPr="009603E7" w:rsidRDefault="00050CDF" w:rsidP="003770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0C5" w:rsidRDefault="008940C5" w:rsidP="008940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940C5">
        <w:rPr>
          <w:rFonts w:ascii="Times New Roman" w:hAnsi="Times New Roman" w:cs="Times New Roman"/>
          <w:b/>
          <w:sz w:val="28"/>
          <w:szCs w:val="24"/>
        </w:rPr>
        <w:t>Ряснянский</w:t>
      </w:r>
      <w:proofErr w:type="spellEnd"/>
      <w:r w:rsidRPr="008940C5">
        <w:rPr>
          <w:rFonts w:ascii="Times New Roman" w:hAnsi="Times New Roman" w:cs="Times New Roman"/>
          <w:b/>
          <w:sz w:val="28"/>
          <w:szCs w:val="24"/>
        </w:rPr>
        <w:t>, М.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Порядок установления и отмены ограничительных мероприятий (карантина) при заразных болезнях животных /</w:t>
      </w:r>
      <w:r w:rsidRPr="008940C5"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45698E">
        <w:rPr>
          <w:rFonts w:ascii="Times New Roman" w:hAnsi="Times New Roman" w:cs="Times New Roman"/>
          <w:sz w:val="28"/>
          <w:szCs w:val="24"/>
        </w:rPr>
        <w:t>Рясня</w:t>
      </w:r>
      <w:r w:rsidRPr="0045698E">
        <w:rPr>
          <w:rFonts w:ascii="Times New Roman" w:hAnsi="Times New Roman" w:cs="Times New Roman"/>
          <w:sz w:val="28"/>
          <w:szCs w:val="24"/>
        </w:rPr>
        <w:t>н</w:t>
      </w:r>
      <w:r w:rsidRPr="0045698E">
        <w:rPr>
          <w:rFonts w:ascii="Times New Roman" w:hAnsi="Times New Roman" w:cs="Times New Roman"/>
          <w:sz w:val="28"/>
          <w:szCs w:val="24"/>
        </w:rPr>
        <w:t>ский</w:t>
      </w:r>
      <w:proofErr w:type="spellEnd"/>
      <w:r w:rsidRPr="0045698E">
        <w:rPr>
          <w:rFonts w:ascii="Times New Roman" w:hAnsi="Times New Roman" w:cs="Times New Roman"/>
          <w:sz w:val="28"/>
          <w:szCs w:val="24"/>
        </w:rPr>
        <w:t>,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Логинов,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 xml:space="preserve">С. Бабаев // </w:t>
      </w:r>
      <w:proofErr w:type="spellStart"/>
      <w:r w:rsidRPr="0045698E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45698E">
        <w:rPr>
          <w:rFonts w:ascii="Times New Roman" w:hAnsi="Times New Roman" w:cs="Times New Roman"/>
          <w:sz w:val="28"/>
          <w:szCs w:val="24"/>
        </w:rPr>
        <w:t xml:space="preserve">. Новосибирского гос. </w:t>
      </w:r>
      <w:proofErr w:type="spellStart"/>
      <w:r w:rsidRPr="0045698E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45698E">
        <w:rPr>
          <w:rFonts w:ascii="Times New Roman" w:hAnsi="Times New Roman" w:cs="Times New Roman"/>
          <w:sz w:val="28"/>
          <w:szCs w:val="24"/>
        </w:rPr>
        <w:t>. ун-та. – 2017. – № 1.</w:t>
      </w:r>
      <w:r w:rsidR="00377063"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– С. 160-166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940C5" w:rsidRPr="008271E6" w:rsidRDefault="008940C5" w:rsidP="008940C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10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>Седов, С. А.</w:t>
      </w:r>
      <w:r w:rsidRPr="009C6310">
        <w:rPr>
          <w:rFonts w:ascii="Times New Roman" w:hAnsi="Times New Roman" w:cs="Times New Roman"/>
          <w:sz w:val="28"/>
          <w:szCs w:val="24"/>
        </w:rPr>
        <w:t xml:space="preserve"> Лечение цыплят-бройлеров при респираторном мик</w:t>
      </w:r>
      <w:r w:rsidRPr="009C6310">
        <w:rPr>
          <w:rFonts w:ascii="Times New Roman" w:hAnsi="Times New Roman" w:cs="Times New Roman"/>
          <w:sz w:val="28"/>
          <w:szCs w:val="24"/>
        </w:rPr>
        <w:t>о</w:t>
      </w:r>
      <w:r w:rsidRPr="009C6310">
        <w:rPr>
          <w:rFonts w:ascii="Times New Roman" w:hAnsi="Times New Roman" w:cs="Times New Roman"/>
          <w:sz w:val="28"/>
          <w:szCs w:val="24"/>
        </w:rPr>
        <w:t xml:space="preserve">плазмозе, ассоциированном с </w:t>
      </w:r>
      <w:proofErr w:type="spellStart"/>
      <w:r w:rsidRPr="009C6310">
        <w:rPr>
          <w:rFonts w:ascii="Times New Roman" w:hAnsi="Times New Roman" w:cs="Times New Roman"/>
          <w:sz w:val="28"/>
          <w:szCs w:val="24"/>
        </w:rPr>
        <w:t>колибактериозом</w:t>
      </w:r>
      <w:proofErr w:type="spellEnd"/>
      <w:r w:rsidRPr="009C6310">
        <w:rPr>
          <w:rFonts w:ascii="Times New Roman" w:hAnsi="Times New Roman" w:cs="Times New Roman"/>
          <w:sz w:val="28"/>
          <w:szCs w:val="24"/>
        </w:rPr>
        <w:t xml:space="preserve"> / С. А. Седов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3.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С. 19-22.</w:t>
      </w:r>
    </w:p>
    <w:p w:rsidR="009C6310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В статье рассмотрена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микоплазменная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инфекция птиц, осложненная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колибактери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зом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при выращивании бройлеров. При данных болезнях акцентируется внимание на кл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нические, патологоанатомические признаки, а так же лабораторные методы исследования: бактериологический и серологический (ИФА метод). На основании проведенных исслед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ваний даны рекомендации по лечению птицы против микоплазмоза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колибактериоза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птиц.</w:t>
      </w:r>
    </w:p>
    <w:p w:rsidR="009C6310" w:rsidRPr="003C4225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47E" w:rsidRPr="00D822FE" w:rsidRDefault="00AD647E" w:rsidP="00AD647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822FE">
        <w:rPr>
          <w:rFonts w:ascii="Times New Roman" w:hAnsi="Times New Roman" w:cs="Times New Roman"/>
          <w:b/>
          <w:sz w:val="28"/>
        </w:rPr>
        <w:t>Серологический мониторинг респираторных инфекций крупного рогатого скота</w:t>
      </w:r>
      <w:r w:rsidRPr="00D822FE">
        <w:rPr>
          <w:rFonts w:ascii="Times New Roman" w:hAnsi="Times New Roman" w:cs="Times New Roman"/>
          <w:sz w:val="28"/>
        </w:rPr>
        <w:t xml:space="preserve"> / М.</w:t>
      </w:r>
      <w:r>
        <w:rPr>
          <w:rFonts w:ascii="Times New Roman" w:hAnsi="Times New Roman" w:cs="Times New Roman"/>
          <w:sz w:val="28"/>
        </w:rPr>
        <w:t xml:space="preserve"> </w:t>
      </w:r>
      <w:r w:rsidRPr="00D822FE">
        <w:rPr>
          <w:rFonts w:ascii="Times New Roman" w:hAnsi="Times New Roman" w:cs="Times New Roman"/>
          <w:sz w:val="28"/>
        </w:rPr>
        <w:t xml:space="preserve">Т. </w:t>
      </w:r>
      <w:proofErr w:type="spellStart"/>
      <w:r w:rsidRPr="00D822FE">
        <w:rPr>
          <w:rFonts w:ascii="Times New Roman" w:hAnsi="Times New Roman" w:cs="Times New Roman"/>
          <w:sz w:val="28"/>
        </w:rPr>
        <w:t>Толубаева</w:t>
      </w:r>
      <w:proofErr w:type="spellEnd"/>
      <w:r w:rsidRPr="00D822FE">
        <w:rPr>
          <w:rFonts w:ascii="Times New Roman" w:hAnsi="Times New Roman" w:cs="Times New Roman"/>
          <w:sz w:val="28"/>
        </w:rPr>
        <w:t xml:space="preserve"> </w:t>
      </w:r>
      <w:r w:rsidRPr="00875929">
        <w:rPr>
          <w:rFonts w:ascii="Times New Roman" w:hAnsi="Times New Roman" w:cs="Times New Roman"/>
          <w:sz w:val="28"/>
          <w:szCs w:val="24"/>
        </w:rPr>
        <w:t xml:space="preserve">[и др.]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D822FE">
        <w:rPr>
          <w:rFonts w:ascii="Times New Roman" w:hAnsi="Times New Roman" w:cs="Times New Roman"/>
          <w:sz w:val="28"/>
        </w:rPr>
        <w:t>Вестн</w:t>
      </w:r>
      <w:proofErr w:type="spellEnd"/>
      <w:r w:rsidRPr="00D822FE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822FE">
        <w:rPr>
          <w:rFonts w:ascii="Times New Roman" w:hAnsi="Times New Roman" w:cs="Times New Roman"/>
          <w:sz w:val="28"/>
        </w:rPr>
        <w:t>Кыргызского</w:t>
      </w:r>
      <w:proofErr w:type="spellEnd"/>
      <w:r w:rsidRPr="00D822FE">
        <w:rPr>
          <w:rFonts w:ascii="Times New Roman" w:hAnsi="Times New Roman" w:cs="Times New Roman"/>
          <w:sz w:val="28"/>
        </w:rPr>
        <w:t xml:space="preserve"> нац</w:t>
      </w:r>
      <w:r>
        <w:rPr>
          <w:rFonts w:ascii="Times New Roman" w:hAnsi="Times New Roman" w:cs="Times New Roman"/>
          <w:sz w:val="28"/>
        </w:rPr>
        <w:t>.</w:t>
      </w:r>
      <w:r w:rsidRPr="00D822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822FE">
        <w:rPr>
          <w:rFonts w:ascii="Times New Roman" w:hAnsi="Times New Roman" w:cs="Times New Roman"/>
          <w:sz w:val="28"/>
        </w:rPr>
        <w:t>аграр</w:t>
      </w:r>
      <w:proofErr w:type="spellEnd"/>
      <w:r w:rsidRPr="00D822FE">
        <w:rPr>
          <w:rFonts w:ascii="Times New Roman" w:hAnsi="Times New Roman" w:cs="Times New Roman"/>
          <w:sz w:val="28"/>
        </w:rPr>
        <w:t xml:space="preserve">. ун-та им. К.И. Скрябина. – 2017. – № 1. – С. 78-82. </w:t>
      </w:r>
    </w:p>
    <w:p w:rsidR="00AD647E" w:rsidRDefault="00AD647E" w:rsidP="00AD647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822FE">
        <w:rPr>
          <w:rFonts w:ascii="Times New Roman" w:hAnsi="Times New Roman" w:cs="Times New Roman"/>
          <w:sz w:val="24"/>
        </w:rPr>
        <w:t>Изучена распространенность респираторных вирусов. С помощью метода ИФА в</w:t>
      </w:r>
      <w:r w:rsidRPr="00D822FE">
        <w:rPr>
          <w:rFonts w:ascii="Times New Roman" w:hAnsi="Times New Roman" w:cs="Times New Roman"/>
          <w:sz w:val="24"/>
        </w:rPr>
        <w:t>ы</w:t>
      </w:r>
      <w:r w:rsidRPr="00D822FE">
        <w:rPr>
          <w:rFonts w:ascii="Times New Roman" w:hAnsi="Times New Roman" w:cs="Times New Roman"/>
          <w:sz w:val="24"/>
        </w:rPr>
        <w:t xml:space="preserve">явлены специфические антитела к возбудителям пяти респираторных инфекций. </w:t>
      </w:r>
      <w:proofErr w:type="gramStart"/>
      <w:r w:rsidRPr="00D822FE">
        <w:rPr>
          <w:rFonts w:ascii="Times New Roman" w:hAnsi="Times New Roman" w:cs="Times New Roman"/>
          <w:sz w:val="24"/>
        </w:rPr>
        <w:t>Выявлена</w:t>
      </w:r>
      <w:proofErr w:type="gramEnd"/>
      <w:r w:rsidRPr="00D822FE">
        <w:rPr>
          <w:rFonts w:ascii="Times New Roman" w:hAnsi="Times New Roman" w:cs="Times New Roman"/>
          <w:sz w:val="24"/>
        </w:rPr>
        <w:t xml:space="preserve"> наибольшая </w:t>
      </w:r>
      <w:proofErr w:type="spellStart"/>
      <w:r w:rsidRPr="00D822FE">
        <w:rPr>
          <w:rFonts w:ascii="Times New Roman" w:hAnsi="Times New Roman" w:cs="Times New Roman"/>
          <w:sz w:val="24"/>
        </w:rPr>
        <w:t>серопозитивность</w:t>
      </w:r>
      <w:proofErr w:type="spellEnd"/>
      <w:r w:rsidRPr="00D822FE">
        <w:rPr>
          <w:rFonts w:ascii="Times New Roman" w:hAnsi="Times New Roman" w:cs="Times New Roman"/>
          <w:sz w:val="24"/>
        </w:rPr>
        <w:t xml:space="preserve"> животных к возбудителю парагриппа-3 и аденовируса.</w:t>
      </w:r>
    </w:p>
    <w:p w:rsidR="00AD647E" w:rsidRDefault="00AD647E" w:rsidP="00AD647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0CDF">
        <w:rPr>
          <w:rFonts w:ascii="Times New Roman" w:hAnsi="Times New Roman" w:cs="Times New Roman"/>
          <w:b/>
          <w:sz w:val="28"/>
          <w:szCs w:val="24"/>
        </w:rPr>
        <w:t>Смоленский, В.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50CDF">
        <w:rPr>
          <w:rFonts w:ascii="Times New Roman" w:hAnsi="Times New Roman" w:cs="Times New Roman"/>
          <w:sz w:val="28"/>
          <w:szCs w:val="24"/>
        </w:rPr>
        <w:t xml:space="preserve">Вакцина против инфекционного бронхита кур и болезни </w:t>
      </w:r>
      <w:proofErr w:type="spellStart"/>
      <w:r w:rsidRPr="00050CDF">
        <w:rPr>
          <w:rFonts w:ascii="Times New Roman" w:hAnsi="Times New Roman" w:cs="Times New Roman"/>
          <w:sz w:val="28"/>
          <w:szCs w:val="24"/>
        </w:rPr>
        <w:t>Гамборо</w:t>
      </w:r>
      <w:proofErr w:type="spellEnd"/>
      <w:r w:rsidRPr="00050CDF">
        <w:rPr>
          <w:rFonts w:ascii="Times New Roman" w:hAnsi="Times New Roman" w:cs="Times New Roman"/>
          <w:sz w:val="28"/>
          <w:szCs w:val="24"/>
        </w:rPr>
        <w:t xml:space="preserve"> / В. И. Смоленский, А. Л. Киселёв, М. В. </w:t>
      </w:r>
      <w:proofErr w:type="spellStart"/>
      <w:r w:rsidRPr="00050CDF">
        <w:rPr>
          <w:rFonts w:ascii="Times New Roman" w:hAnsi="Times New Roman" w:cs="Times New Roman"/>
          <w:sz w:val="28"/>
          <w:szCs w:val="24"/>
        </w:rPr>
        <w:t>Евсюков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50CDF">
        <w:rPr>
          <w:rFonts w:ascii="Times New Roman" w:hAnsi="Times New Roman" w:cs="Times New Roman"/>
          <w:sz w:val="28"/>
          <w:szCs w:val="24"/>
        </w:rPr>
        <w:t>// Птиц</w:t>
      </w:r>
      <w:r w:rsidRPr="00050CDF">
        <w:rPr>
          <w:rFonts w:ascii="Times New Roman" w:hAnsi="Times New Roman" w:cs="Times New Roman"/>
          <w:sz w:val="28"/>
          <w:szCs w:val="24"/>
        </w:rPr>
        <w:t>е</w:t>
      </w:r>
      <w:r w:rsidRPr="00050CDF">
        <w:rPr>
          <w:rFonts w:ascii="Times New Roman" w:hAnsi="Times New Roman" w:cs="Times New Roman"/>
          <w:sz w:val="28"/>
          <w:szCs w:val="24"/>
        </w:rPr>
        <w:t xml:space="preserve">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4.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39-40.</w:t>
      </w:r>
    </w:p>
    <w:p w:rsidR="00050CDF" w:rsidRDefault="00050CDF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Авторы предлагают новые вакцины против инфекционного бронхита и инфекц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 xml:space="preserve">онной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бурсальной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болезни. Исследования их эффективности проводили на птицеводч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ском предприятии. В сравнении с применяемыми в хозяйстве средствами новые вакцины показали лучший иммунный ответ против названных болезней.</w:t>
      </w:r>
    </w:p>
    <w:p w:rsidR="009C630D" w:rsidRDefault="009C630D" w:rsidP="00050CD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0D" w:rsidRPr="009C630D" w:rsidRDefault="009C630D" w:rsidP="009C63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C630D">
        <w:rPr>
          <w:rFonts w:ascii="Times New Roman" w:hAnsi="Times New Roman" w:cs="Times New Roman"/>
          <w:b/>
          <w:sz w:val="28"/>
          <w:szCs w:val="24"/>
        </w:rPr>
        <w:t>Циорина</w:t>
      </w:r>
      <w:proofErr w:type="spellEnd"/>
      <w:r w:rsidRPr="009C630D">
        <w:rPr>
          <w:rFonts w:ascii="Times New Roman" w:hAnsi="Times New Roman" w:cs="Times New Roman"/>
          <w:b/>
          <w:sz w:val="28"/>
          <w:szCs w:val="24"/>
        </w:rPr>
        <w:t>, Н. Н.</w:t>
      </w:r>
      <w:r w:rsidRPr="009C630D">
        <w:rPr>
          <w:rFonts w:ascii="Times New Roman" w:hAnsi="Times New Roman" w:cs="Times New Roman"/>
          <w:sz w:val="28"/>
          <w:szCs w:val="24"/>
        </w:rPr>
        <w:t xml:space="preserve"> Щит против инфекций кроликов / Н. Н. </w:t>
      </w:r>
      <w:proofErr w:type="spellStart"/>
      <w:r w:rsidRPr="009C630D">
        <w:rPr>
          <w:rFonts w:ascii="Times New Roman" w:hAnsi="Times New Roman" w:cs="Times New Roman"/>
          <w:sz w:val="28"/>
          <w:szCs w:val="24"/>
        </w:rPr>
        <w:t>Циорина</w:t>
      </w:r>
      <w:proofErr w:type="spellEnd"/>
      <w:r w:rsidRPr="009C630D">
        <w:rPr>
          <w:rFonts w:ascii="Times New Roman" w:hAnsi="Times New Roman" w:cs="Times New Roman"/>
          <w:sz w:val="28"/>
          <w:szCs w:val="24"/>
        </w:rPr>
        <w:t xml:space="preserve"> // В</w:t>
      </w:r>
      <w:r w:rsidRPr="009C630D">
        <w:rPr>
          <w:rFonts w:ascii="Times New Roman" w:hAnsi="Times New Roman" w:cs="Times New Roman"/>
          <w:sz w:val="28"/>
          <w:szCs w:val="24"/>
        </w:rPr>
        <w:t>е</w:t>
      </w:r>
      <w:r w:rsidRPr="009C630D">
        <w:rPr>
          <w:rFonts w:ascii="Times New Roman" w:hAnsi="Times New Roman" w:cs="Times New Roman"/>
          <w:sz w:val="28"/>
          <w:szCs w:val="24"/>
        </w:rPr>
        <w:t xml:space="preserve">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0D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0D">
        <w:rPr>
          <w:rFonts w:ascii="Times New Roman" w:hAnsi="Times New Roman" w:cs="Times New Roman"/>
          <w:sz w:val="28"/>
          <w:szCs w:val="24"/>
        </w:rPr>
        <w:t xml:space="preserve"> № 4.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0D">
        <w:rPr>
          <w:rFonts w:ascii="Times New Roman" w:hAnsi="Times New Roman" w:cs="Times New Roman"/>
          <w:sz w:val="28"/>
          <w:szCs w:val="24"/>
        </w:rPr>
        <w:t xml:space="preserve"> С. 34-36.</w:t>
      </w:r>
    </w:p>
    <w:p w:rsidR="009C630D" w:rsidRDefault="009C630D" w:rsidP="009C63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30D">
        <w:rPr>
          <w:rFonts w:ascii="Times New Roman" w:hAnsi="Times New Roman" w:cs="Times New Roman"/>
          <w:sz w:val="24"/>
          <w:szCs w:val="24"/>
        </w:rPr>
        <w:t>Приведены часто встречающиеся инфекционные болезни кроликов, а также вакц</w:t>
      </w:r>
      <w:r w:rsidRPr="009C630D">
        <w:rPr>
          <w:rFonts w:ascii="Times New Roman" w:hAnsi="Times New Roman" w:cs="Times New Roman"/>
          <w:sz w:val="24"/>
          <w:szCs w:val="24"/>
        </w:rPr>
        <w:t>и</w:t>
      </w:r>
      <w:r w:rsidRPr="009C630D">
        <w:rPr>
          <w:rFonts w:ascii="Times New Roman" w:hAnsi="Times New Roman" w:cs="Times New Roman"/>
          <w:sz w:val="24"/>
          <w:szCs w:val="24"/>
        </w:rPr>
        <w:t>ны, которые применяют для их профилактики.</w:t>
      </w:r>
    </w:p>
    <w:p w:rsidR="00EF78F8" w:rsidRDefault="00EF78F8" w:rsidP="009C63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8F8" w:rsidRDefault="00EF78F8" w:rsidP="00EF78F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F4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Цэвэгмид</w:t>
      </w:r>
      <w:proofErr w:type="spellEnd"/>
      <w:r w:rsidRPr="004F49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 Х. </w:t>
      </w:r>
      <w:proofErr w:type="spellStart"/>
      <w:r w:rsidRPr="004F49F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Филаментовироз</w:t>
      </w:r>
      <w:proofErr w:type="spellEnd"/>
      <w:r w:rsidRPr="004F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пасеках Монголии / Х. </w:t>
      </w:r>
      <w:proofErr w:type="spellStart"/>
      <w:r w:rsidRPr="004F49F3">
        <w:rPr>
          <w:rFonts w:ascii="Times New Roman" w:eastAsia="Times New Roman" w:hAnsi="Times New Roman" w:cs="Times New Roman"/>
          <w:sz w:val="28"/>
          <w:szCs w:val="24"/>
          <w:lang w:eastAsia="ru-RU"/>
        </w:rPr>
        <w:t>Цэвэгмид</w:t>
      </w:r>
      <w:proofErr w:type="spellEnd"/>
      <w:r w:rsidRPr="004F49F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// Пчеловодство.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F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F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4F49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30-31.</w:t>
      </w:r>
    </w:p>
    <w:p w:rsidR="00EF78F8" w:rsidRPr="004F49F3" w:rsidRDefault="00EF78F8" w:rsidP="00EF78F8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F49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Филаментовироз</w:t>
      </w:r>
      <w:proofErr w:type="spellEnd"/>
      <w:r w:rsidRPr="004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 - </w:t>
      </w:r>
      <w:proofErr w:type="gramStart"/>
      <w:r w:rsidRPr="004F49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</w:t>
      </w:r>
      <w:proofErr w:type="gramEnd"/>
      <w:r w:rsidRPr="004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вызываемое ДНК-вирусом. Он известен в е</w:t>
      </w:r>
      <w:r w:rsidRPr="004F49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F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ропейских странах и США, но до последнего времени не найдена информация о наличии </w:t>
      </w:r>
      <w:r w:rsidRPr="004F4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вируса в Азии. Распространенность этого вируса была определена в Монголии с помощью ПЦР-диагностики.</w:t>
      </w:r>
    </w:p>
    <w:p w:rsidR="00EF78F8" w:rsidRDefault="00EF78F8" w:rsidP="009C630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7018" w:rsidRDefault="00FD56D2" w:rsidP="009D701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50CDF">
        <w:rPr>
          <w:rFonts w:ascii="Times New Roman" w:hAnsi="Times New Roman" w:cs="Times New Roman"/>
          <w:b/>
          <w:sz w:val="28"/>
          <w:szCs w:val="24"/>
        </w:rPr>
        <w:t>Эпизоотологический анализ, мероприятия по профилактике и ликвидации бешенства животных в Удмуртской Республике</w:t>
      </w:r>
      <w:r w:rsidRPr="00050CDF">
        <w:rPr>
          <w:rFonts w:ascii="Times New Roman" w:hAnsi="Times New Roman" w:cs="Times New Roman"/>
          <w:sz w:val="28"/>
          <w:szCs w:val="24"/>
        </w:rPr>
        <w:t xml:space="preserve"> / Г. Н. </w:t>
      </w:r>
      <w:proofErr w:type="spellStart"/>
      <w:r w:rsidRPr="00050CDF">
        <w:rPr>
          <w:rFonts w:ascii="Times New Roman" w:hAnsi="Times New Roman" w:cs="Times New Roman"/>
          <w:sz w:val="28"/>
          <w:szCs w:val="24"/>
        </w:rPr>
        <w:t>Бу</w:t>
      </w:r>
      <w:r w:rsidRPr="00050CDF">
        <w:rPr>
          <w:rFonts w:ascii="Times New Roman" w:hAnsi="Times New Roman" w:cs="Times New Roman"/>
          <w:sz w:val="28"/>
          <w:szCs w:val="24"/>
        </w:rPr>
        <w:t>р</w:t>
      </w:r>
      <w:r w:rsidRPr="00050CDF">
        <w:rPr>
          <w:rFonts w:ascii="Times New Roman" w:hAnsi="Times New Roman" w:cs="Times New Roman"/>
          <w:sz w:val="28"/>
          <w:szCs w:val="24"/>
        </w:rPr>
        <w:t>дов</w:t>
      </w:r>
      <w:proofErr w:type="spellEnd"/>
      <w:r w:rsidRPr="00050CDF">
        <w:rPr>
          <w:rFonts w:ascii="Times New Roman" w:hAnsi="Times New Roman" w:cs="Times New Roman"/>
          <w:sz w:val="28"/>
          <w:szCs w:val="24"/>
        </w:rPr>
        <w:t xml:space="preserve"> [и др.]</w:t>
      </w:r>
      <w:r w:rsidR="00050CDF">
        <w:rPr>
          <w:rFonts w:ascii="Times New Roman" w:hAnsi="Times New Roman" w:cs="Times New Roman"/>
          <w:sz w:val="28"/>
          <w:szCs w:val="24"/>
        </w:rPr>
        <w:t xml:space="preserve"> </w:t>
      </w:r>
      <w:r w:rsidRPr="00050CDF">
        <w:rPr>
          <w:rFonts w:ascii="Times New Roman" w:hAnsi="Times New Roman" w:cs="Times New Roman"/>
          <w:sz w:val="28"/>
          <w:szCs w:val="24"/>
        </w:rPr>
        <w:t xml:space="preserve">// Ветеринария. </w:t>
      </w:r>
      <w:r w:rsidR="00050CDF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2017. </w:t>
      </w:r>
      <w:r w:rsidR="00050CDF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№ 3. </w:t>
      </w:r>
      <w:r w:rsidR="00050CDF">
        <w:rPr>
          <w:rFonts w:ascii="Times New Roman" w:hAnsi="Times New Roman" w:cs="Times New Roman"/>
          <w:sz w:val="28"/>
          <w:szCs w:val="24"/>
        </w:rPr>
        <w:t>–</w:t>
      </w:r>
      <w:r w:rsidRPr="00050CDF">
        <w:rPr>
          <w:rFonts w:ascii="Times New Roman" w:hAnsi="Times New Roman" w:cs="Times New Roman"/>
          <w:sz w:val="28"/>
          <w:szCs w:val="24"/>
        </w:rPr>
        <w:t xml:space="preserve"> С. 3-10.</w:t>
      </w:r>
    </w:p>
    <w:p w:rsidR="003941C8" w:rsidRDefault="00FD56D2" w:rsidP="009D701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На протяжении последних 10 лет Удмуртская Республика относится к стационарно неблагополучным по природному бешенству территориям. Наиболее часто болезнь пор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жает диких животных (до 89 % диагностируемых случаев), среди которых основным р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зервуаром ее возбудителя является лисица (до 74 %). На государственном уровне избран комплексный подход к профилактике и ликвидации бешенства в республике. Он включает отлов безнадзорных животных, вакцинацию собак и кошек, регулирование численности и оральную иммунизацию диких плотоядных животных, массированную пропаганду опа</w:t>
      </w:r>
      <w:r w:rsidRPr="003C4225">
        <w:rPr>
          <w:rFonts w:ascii="Times New Roman" w:hAnsi="Times New Roman" w:cs="Times New Roman"/>
          <w:sz w:val="24"/>
          <w:szCs w:val="24"/>
        </w:rPr>
        <w:t>с</w:t>
      </w:r>
      <w:r w:rsidRPr="003C4225">
        <w:rPr>
          <w:rFonts w:ascii="Times New Roman" w:hAnsi="Times New Roman" w:cs="Times New Roman"/>
          <w:sz w:val="24"/>
          <w:szCs w:val="24"/>
        </w:rPr>
        <w:t>ности бешенства для человека, оказание медицинской помощи людям, покусанным ж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вотными.</w:t>
      </w:r>
    </w:p>
    <w:p w:rsidR="00050CDF" w:rsidRPr="003C4225" w:rsidRDefault="00050CDF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1E6" w:rsidRDefault="00331CA2" w:rsidP="008271E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271E6">
        <w:rPr>
          <w:rFonts w:ascii="Times New Roman" w:hAnsi="Times New Roman" w:cs="Times New Roman"/>
          <w:b/>
          <w:sz w:val="28"/>
        </w:rPr>
        <w:t xml:space="preserve">Эпизоотическая ситуация по бешенству на </w:t>
      </w:r>
      <w:proofErr w:type="spellStart"/>
      <w:r w:rsidR="009A7913" w:rsidRPr="008271E6">
        <w:rPr>
          <w:rFonts w:ascii="Times New Roman" w:hAnsi="Times New Roman" w:cs="Times New Roman"/>
          <w:b/>
          <w:sz w:val="28"/>
        </w:rPr>
        <w:t>Б</w:t>
      </w:r>
      <w:r w:rsidRPr="008271E6">
        <w:rPr>
          <w:rFonts w:ascii="Times New Roman" w:hAnsi="Times New Roman" w:cs="Times New Roman"/>
          <w:b/>
          <w:sz w:val="28"/>
        </w:rPr>
        <w:t>елгородчине</w:t>
      </w:r>
      <w:proofErr w:type="spellEnd"/>
      <w:r w:rsidRPr="008271E6">
        <w:rPr>
          <w:rFonts w:ascii="Times New Roman" w:hAnsi="Times New Roman" w:cs="Times New Roman"/>
          <w:b/>
          <w:sz w:val="28"/>
        </w:rPr>
        <w:t xml:space="preserve"> в 20-е г</w:t>
      </w:r>
      <w:r w:rsidRPr="008271E6">
        <w:rPr>
          <w:rFonts w:ascii="Times New Roman" w:hAnsi="Times New Roman" w:cs="Times New Roman"/>
          <w:b/>
          <w:sz w:val="28"/>
        </w:rPr>
        <w:t>о</w:t>
      </w:r>
      <w:r w:rsidRPr="008271E6">
        <w:rPr>
          <w:rFonts w:ascii="Times New Roman" w:hAnsi="Times New Roman" w:cs="Times New Roman"/>
          <w:b/>
          <w:sz w:val="28"/>
        </w:rPr>
        <w:t xml:space="preserve">ды XX века </w:t>
      </w:r>
      <w:r w:rsidRPr="008271E6">
        <w:rPr>
          <w:rFonts w:ascii="Times New Roman" w:hAnsi="Times New Roman" w:cs="Times New Roman"/>
          <w:sz w:val="28"/>
        </w:rPr>
        <w:t>/</w:t>
      </w:r>
      <w:r w:rsidR="008271E6">
        <w:rPr>
          <w:rFonts w:ascii="Times New Roman" w:hAnsi="Times New Roman" w:cs="Times New Roman"/>
          <w:sz w:val="28"/>
        </w:rPr>
        <w:t xml:space="preserve"> </w:t>
      </w:r>
      <w:r w:rsidR="008271E6" w:rsidRPr="008271E6">
        <w:rPr>
          <w:rFonts w:ascii="Times New Roman" w:hAnsi="Times New Roman" w:cs="Times New Roman"/>
          <w:sz w:val="28"/>
        </w:rPr>
        <w:t>В.</w:t>
      </w:r>
      <w:r w:rsidR="008271E6">
        <w:rPr>
          <w:rFonts w:ascii="Times New Roman" w:hAnsi="Times New Roman" w:cs="Times New Roman"/>
          <w:sz w:val="28"/>
        </w:rPr>
        <w:t xml:space="preserve"> </w:t>
      </w:r>
      <w:r w:rsidR="008271E6" w:rsidRPr="008271E6">
        <w:rPr>
          <w:rFonts w:ascii="Times New Roman" w:hAnsi="Times New Roman" w:cs="Times New Roman"/>
          <w:sz w:val="28"/>
        </w:rPr>
        <w:t>Н</w:t>
      </w:r>
      <w:r w:rsidR="008271E6">
        <w:rPr>
          <w:rFonts w:ascii="Times New Roman" w:hAnsi="Times New Roman" w:cs="Times New Roman"/>
          <w:sz w:val="28"/>
        </w:rPr>
        <w:t xml:space="preserve">. </w:t>
      </w:r>
      <w:r w:rsidRPr="008271E6">
        <w:rPr>
          <w:rFonts w:ascii="Times New Roman" w:hAnsi="Times New Roman" w:cs="Times New Roman"/>
          <w:sz w:val="28"/>
        </w:rPr>
        <w:t xml:space="preserve">Скворцов </w:t>
      </w:r>
      <w:r w:rsidR="008271E6" w:rsidRPr="008271E6">
        <w:rPr>
          <w:rFonts w:ascii="Times New Roman" w:hAnsi="Times New Roman" w:cs="Times New Roman"/>
          <w:sz w:val="28"/>
        </w:rPr>
        <w:t>[</w:t>
      </w:r>
      <w:r w:rsidR="008271E6">
        <w:rPr>
          <w:rFonts w:ascii="Times New Roman" w:hAnsi="Times New Roman" w:cs="Times New Roman"/>
          <w:sz w:val="28"/>
        </w:rPr>
        <w:t>и др</w:t>
      </w:r>
      <w:r w:rsidRPr="008271E6">
        <w:rPr>
          <w:rFonts w:ascii="Times New Roman" w:hAnsi="Times New Roman" w:cs="Times New Roman"/>
          <w:sz w:val="28"/>
        </w:rPr>
        <w:t>.</w:t>
      </w:r>
      <w:r w:rsidR="008271E6" w:rsidRPr="008271E6">
        <w:rPr>
          <w:rFonts w:ascii="Times New Roman" w:hAnsi="Times New Roman" w:cs="Times New Roman"/>
          <w:sz w:val="28"/>
        </w:rPr>
        <w:t>]</w:t>
      </w:r>
      <w:r w:rsidR="008271E6">
        <w:rPr>
          <w:rFonts w:ascii="Times New Roman" w:hAnsi="Times New Roman" w:cs="Times New Roman"/>
          <w:sz w:val="28"/>
        </w:rPr>
        <w:t xml:space="preserve"> </w:t>
      </w:r>
      <w:r w:rsidRPr="008271E6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8271E6">
        <w:rPr>
          <w:rFonts w:ascii="Times New Roman" w:hAnsi="Times New Roman" w:cs="Times New Roman"/>
          <w:sz w:val="28"/>
        </w:rPr>
        <w:t>Вестн</w:t>
      </w:r>
      <w:proofErr w:type="spellEnd"/>
      <w:r w:rsidR="008271E6">
        <w:rPr>
          <w:rFonts w:ascii="Times New Roman" w:hAnsi="Times New Roman" w:cs="Times New Roman"/>
          <w:sz w:val="28"/>
        </w:rPr>
        <w:t>.</w:t>
      </w:r>
      <w:r w:rsidRPr="008271E6">
        <w:rPr>
          <w:rFonts w:ascii="Times New Roman" w:hAnsi="Times New Roman" w:cs="Times New Roman"/>
          <w:sz w:val="28"/>
        </w:rPr>
        <w:t xml:space="preserve"> Алтайского гос</w:t>
      </w:r>
      <w:r w:rsidR="008271E6">
        <w:rPr>
          <w:rFonts w:ascii="Times New Roman" w:hAnsi="Times New Roman" w:cs="Times New Roman"/>
          <w:sz w:val="28"/>
        </w:rPr>
        <w:t>.</w:t>
      </w:r>
      <w:r w:rsidRPr="008271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71E6">
        <w:rPr>
          <w:rFonts w:ascii="Times New Roman" w:hAnsi="Times New Roman" w:cs="Times New Roman"/>
          <w:sz w:val="28"/>
        </w:rPr>
        <w:t>аграр</w:t>
      </w:r>
      <w:proofErr w:type="spellEnd"/>
      <w:r w:rsidR="008271E6">
        <w:rPr>
          <w:rFonts w:ascii="Times New Roman" w:hAnsi="Times New Roman" w:cs="Times New Roman"/>
          <w:sz w:val="28"/>
        </w:rPr>
        <w:t>.</w:t>
      </w:r>
      <w:r w:rsidRPr="008271E6">
        <w:rPr>
          <w:rFonts w:ascii="Times New Roman" w:hAnsi="Times New Roman" w:cs="Times New Roman"/>
          <w:sz w:val="28"/>
        </w:rPr>
        <w:t xml:space="preserve"> ун</w:t>
      </w:r>
      <w:r w:rsidR="008271E6">
        <w:rPr>
          <w:rFonts w:ascii="Times New Roman" w:hAnsi="Times New Roman" w:cs="Times New Roman"/>
          <w:sz w:val="28"/>
        </w:rPr>
        <w:t>-</w:t>
      </w:r>
      <w:r w:rsidRPr="008271E6">
        <w:rPr>
          <w:rFonts w:ascii="Times New Roman" w:hAnsi="Times New Roman" w:cs="Times New Roman"/>
          <w:sz w:val="28"/>
        </w:rPr>
        <w:t xml:space="preserve">та. </w:t>
      </w:r>
      <w:r w:rsidR="008271E6">
        <w:rPr>
          <w:rFonts w:ascii="Times New Roman" w:hAnsi="Times New Roman" w:cs="Times New Roman"/>
          <w:sz w:val="28"/>
        </w:rPr>
        <w:t xml:space="preserve">– </w:t>
      </w:r>
      <w:r w:rsidRPr="008271E6">
        <w:rPr>
          <w:rFonts w:ascii="Times New Roman" w:hAnsi="Times New Roman" w:cs="Times New Roman"/>
          <w:sz w:val="28"/>
        </w:rPr>
        <w:t xml:space="preserve">2017. </w:t>
      </w:r>
      <w:r w:rsidR="008271E6">
        <w:rPr>
          <w:rFonts w:ascii="Times New Roman" w:hAnsi="Times New Roman" w:cs="Times New Roman"/>
          <w:sz w:val="28"/>
        </w:rPr>
        <w:t xml:space="preserve">– </w:t>
      </w:r>
      <w:r w:rsidRPr="008271E6">
        <w:rPr>
          <w:rFonts w:ascii="Times New Roman" w:hAnsi="Times New Roman" w:cs="Times New Roman"/>
          <w:sz w:val="28"/>
        </w:rPr>
        <w:t>№</w:t>
      </w:r>
      <w:r w:rsidR="008271E6" w:rsidRPr="009A7913">
        <w:rPr>
          <w:rStyle w:val="aa"/>
          <w:rFonts w:ascii="Times New Roman" w:hAnsi="Times New Roman" w:cs="Times New Roman"/>
          <w:sz w:val="28"/>
          <w:u w:val="none"/>
        </w:rPr>
        <w:t xml:space="preserve"> </w:t>
      </w:r>
      <w:r w:rsidRPr="008271E6">
        <w:rPr>
          <w:rFonts w:ascii="Times New Roman" w:hAnsi="Times New Roman" w:cs="Times New Roman"/>
          <w:sz w:val="28"/>
        </w:rPr>
        <w:t>2</w:t>
      </w:r>
      <w:r w:rsidR="008271E6">
        <w:rPr>
          <w:rFonts w:ascii="Times New Roman" w:hAnsi="Times New Roman" w:cs="Times New Roman"/>
          <w:sz w:val="28"/>
        </w:rPr>
        <w:t xml:space="preserve"> </w:t>
      </w:r>
      <w:r w:rsidRPr="008271E6">
        <w:rPr>
          <w:rFonts w:ascii="Times New Roman" w:hAnsi="Times New Roman" w:cs="Times New Roman"/>
          <w:sz w:val="28"/>
        </w:rPr>
        <w:t xml:space="preserve">(148). </w:t>
      </w:r>
      <w:r w:rsidR="008271E6">
        <w:rPr>
          <w:rFonts w:ascii="Times New Roman" w:hAnsi="Times New Roman" w:cs="Times New Roman"/>
          <w:sz w:val="28"/>
        </w:rPr>
        <w:t xml:space="preserve">– </w:t>
      </w:r>
      <w:r w:rsidRPr="008271E6">
        <w:rPr>
          <w:rFonts w:ascii="Times New Roman" w:hAnsi="Times New Roman" w:cs="Times New Roman"/>
          <w:sz w:val="28"/>
        </w:rPr>
        <w:t>С. 108-113.</w:t>
      </w:r>
    </w:p>
    <w:p w:rsidR="00331CA2" w:rsidRDefault="00331CA2" w:rsidP="008271E6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CA2">
        <w:rPr>
          <w:rFonts w:ascii="Times New Roman" w:eastAsia="Times New Roman" w:hAnsi="Times New Roman"/>
          <w:sz w:val="24"/>
          <w:szCs w:val="24"/>
          <w:lang w:eastAsia="ru-RU"/>
        </w:rPr>
        <w:t>В изучаемый период каждый год наблюдалось увеличение эпизоотий бешенства и числа людей, покусанных бешеными животными. Повсеместное распространение беше</w:t>
      </w:r>
      <w:r w:rsidRPr="00331CA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31CA2">
        <w:rPr>
          <w:rFonts w:ascii="Times New Roman" w:eastAsia="Times New Roman" w:hAnsi="Times New Roman"/>
          <w:sz w:val="24"/>
          <w:szCs w:val="24"/>
          <w:lang w:eastAsia="ru-RU"/>
        </w:rPr>
        <w:t>ства причиняло огромный ущерб хозяйству губернии и представляло собой постоянную угрозу для здоровья людей. В 1921 г. губернскими властями были разработаны правила «О мерах борьбы с бешенством животных». Это был первый инструктивный материал, разработанный и изданный в губернии после революции. В этих правилах регламентир</w:t>
      </w:r>
      <w:r w:rsidRPr="00331CA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31CA2">
        <w:rPr>
          <w:rFonts w:ascii="Times New Roman" w:eastAsia="Times New Roman" w:hAnsi="Times New Roman"/>
          <w:sz w:val="24"/>
          <w:szCs w:val="24"/>
          <w:lang w:eastAsia="ru-RU"/>
        </w:rPr>
        <w:t xml:space="preserve">вались основные положения по борьбе с бешенством. Вопрос об организации лечебно-профилактической помощи </w:t>
      </w:r>
      <w:proofErr w:type="gramStart"/>
      <w:r w:rsidRPr="00331CA2">
        <w:rPr>
          <w:rFonts w:ascii="Times New Roman" w:eastAsia="Times New Roman" w:hAnsi="Times New Roman"/>
          <w:sz w:val="24"/>
          <w:szCs w:val="24"/>
          <w:lang w:eastAsia="ru-RU"/>
        </w:rPr>
        <w:t>укушенным</w:t>
      </w:r>
      <w:proofErr w:type="gramEnd"/>
      <w:r w:rsidRPr="00331CA2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выдвигался на первый план, следовало пункты по оказанию помощи располагать ближе к месту жительства населения. Это имело первост</w:t>
      </w:r>
      <w:r w:rsidRPr="00331CA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31CA2">
        <w:rPr>
          <w:rFonts w:ascii="Times New Roman" w:eastAsia="Times New Roman" w:hAnsi="Times New Roman"/>
          <w:sz w:val="24"/>
          <w:szCs w:val="24"/>
          <w:lang w:eastAsia="ru-RU"/>
        </w:rPr>
        <w:t>пенное значение, так как речь шла о жизни человека, нуждавшегося в немедленной пом</w:t>
      </w:r>
      <w:r w:rsidRPr="00331CA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31CA2">
        <w:rPr>
          <w:rFonts w:ascii="Times New Roman" w:eastAsia="Times New Roman" w:hAnsi="Times New Roman"/>
          <w:sz w:val="24"/>
          <w:szCs w:val="24"/>
          <w:lang w:eastAsia="ru-RU"/>
        </w:rPr>
        <w:t xml:space="preserve">щи. Несмотря на повысившийся интерес местных органов власти к вопросам борьбы с бешенством, осуществленные в губернии мероприятия были недостаточными, и ситуация в губернии по бешенству продолжала оставаться тревожной. Особое внимание при борьбе с бешенством следовало обращать на мероприятия, связанные с собаками, так как в 80% случаев именно они являлись источником возникновения бешенства. </w:t>
      </w:r>
    </w:p>
    <w:p w:rsidR="009A7913" w:rsidRPr="00331CA2" w:rsidRDefault="009A7913" w:rsidP="008271E6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EA7" w:rsidRPr="009C6310" w:rsidRDefault="00331CA2" w:rsidP="009A7913">
      <w:pPr>
        <w:pStyle w:val="a3"/>
        <w:jc w:val="center"/>
      </w:pPr>
      <w:r w:rsidRPr="00331CA2">
        <w:rPr>
          <w:rFonts w:eastAsia="Times New Roman"/>
          <w:noProof/>
          <w:sz w:val="24"/>
          <w:lang w:eastAsia="ru-RU"/>
        </w:rPr>
        <w:drawing>
          <wp:inline distT="0" distB="0" distL="0" distR="0" wp14:anchorId="18AB81B3" wp14:editId="069B7D95">
            <wp:extent cx="6350" cy="6350"/>
            <wp:effectExtent l="0" t="0" r="0" b="0"/>
            <wp:docPr id="1" name="Рисунок 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6D2" w:rsidRPr="009A7913">
        <w:rPr>
          <w:rFonts w:ascii="Times New Roman" w:hAnsi="Times New Roman" w:cs="Times New Roman"/>
          <w:b/>
          <w:sz w:val="28"/>
        </w:rPr>
        <w:t>Инвазионные (паразитарные) болезни животн</w:t>
      </w:r>
      <w:r w:rsidR="00710EA7" w:rsidRPr="009A7913">
        <w:rPr>
          <w:rFonts w:ascii="Times New Roman" w:hAnsi="Times New Roman" w:cs="Times New Roman"/>
          <w:b/>
          <w:sz w:val="28"/>
        </w:rPr>
        <w:t>ых</w:t>
      </w:r>
    </w:p>
    <w:p w:rsidR="003A3F43" w:rsidRDefault="003A3F43" w:rsidP="003A3F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A3F43">
        <w:rPr>
          <w:rFonts w:ascii="Times New Roman" w:hAnsi="Times New Roman" w:cs="Times New Roman"/>
          <w:b/>
          <w:sz w:val="28"/>
          <w:szCs w:val="24"/>
        </w:rPr>
        <w:t>Беланова</w:t>
      </w:r>
      <w:proofErr w:type="spellEnd"/>
      <w:r w:rsidRPr="003A3F43">
        <w:rPr>
          <w:rFonts w:ascii="Times New Roman" w:hAnsi="Times New Roman" w:cs="Times New Roman"/>
          <w:b/>
          <w:sz w:val="28"/>
          <w:szCs w:val="24"/>
        </w:rPr>
        <w:t>, А.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3F43">
        <w:rPr>
          <w:rFonts w:ascii="Times New Roman" w:hAnsi="Times New Roman" w:cs="Times New Roman"/>
          <w:sz w:val="28"/>
          <w:szCs w:val="24"/>
        </w:rPr>
        <w:t xml:space="preserve">Анализ инвазионной активности </w:t>
      </w:r>
      <w:proofErr w:type="spellStart"/>
      <w:r w:rsidRPr="003A3F43">
        <w:rPr>
          <w:rFonts w:ascii="Times New Roman" w:hAnsi="Times New Roman" w:cs="Times New Roman"/>
          <w:sz w:val="28"/>
          <w:szCs w:val="24"/>
        </w:rPr>
        <w:t>Physocarpus</w:t>
      </w:r>
      <w:proofErr w:type="spellEnd"/>
      <w:r w:rsidRPr="003A3F4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A3F43">
        <w:rPr>
          <w:rFonts w:ascii="Times New Roman" w:hAnsi="Times New Roman" w:cs="Times New Roman"/>
          <w:sz w:val="28"/>
          <w:szCs w:val="24"/>
        </w:rPr>
        <w:t>opulifolius</w:t>
      </w:r>
      <w:proofErr w:type="spellEnd"/>
      <w:r w:rsidRPr="003A3F43">
        <w:rPr>
          <w:rFonts w:ascii="Times New Roman" w:hAnsi="Times New Roman" w:cs="Times New Roman"/>
          <w:sz w:val="28"/>
          <w:szCs w:val="24"/>
        </w:rPr>
        <w:t xml:space="preserve"> в условиях лесостепной зоны Новосибирской области</w:t>
      </w:r>
      <w:r w:rsidRPr="00AA57D9">
        <w:rPr>
          <w:rFonts w:ascii="Times New Roman" w:hAnsi="Times New Roman" w:cs="Times New Roman"/>
          <w:sz w:val="28"/>
          <w:szCs w:val="24"/>
        </w:rPr>
        <w:t xml:space="preserve"> /</w:t>
      </w:r>
      <w:r w:rsidRPr="003A3F4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А. П.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Бел</w:t>
      </w:r>
      <w:r w:rsidRPr="00AA57D9">
        <w:rPr>
          <w:rFonts w:ascii="Times New Roman" w:hAnsi="Times New Roman" w:cs="Times New Roman"/>
          <w:sz w:val="28"/>
          <w:szCs w:val="24"/>
        </w:rPr>
        <w:t>а</w:t>
      </w:r>
      <w:r w:rsidRPr="00AA57D9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А. Л. </w:t>
      </w:r>
      <w:proofErr w:type="spellStart"/>
      <w:r>
        <w:rPr>
          <w:rFonts w:ascii="Times New Roman" w:hAnsi="Times New Roman" w:cs="Times New Roman"/>
          <w:sz w:val="28"/>
          <w:szCs w:val="24"/>
        </w:rPr>
        <w:t>Эбель</w:t>
      </w:r>
      <w:proofErr w:type="spellEnd"/>
      <w:r>
        <w:rPr>
          <w:rFonts w:ascii="Times New Roman" w:hAnsi="Times New Roman" w:cs="Times New Roman"/>
          <w:sz w:val="28"/>
          <w:szCs w:val="24"/>
        </w:rPr>
        <w:t>, Е. М.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Лях </w:t>
      </w:r>
      <w:r w:rsidRPr="00AA57D9"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A57D9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AA57D9">
        <w:rPr>
          <w:rFonts w:ascii="Times New Roman" w:hAnsi="Times New Roman" w:cs="Times New Roman"/>
          <w:sz w:val="28"/>
          <w:szCs w:val="24"/>
        </w:rPr>
        <w:t xml:space="preserve"> (1</w:t>
      </w:r>
      <w:r>
        <w:rPr>
          <w:rFonts w:ascii="Times New Roman" w:hAnsi="Times New Roman" w:cs="Times New Roman"/>
          <w:sz w:val="28"/>
          <w:szCs w:val="24"/>
        </w:rPr>
        <w:t>49</w:t>
      </w:r>
      <w:r w:rsidRPr="00AA57D9">
        <w:rPr>
          <w:rFonts w:ascii="Times New Roman" w:hAnsi="Times New Roman" w:cs="Times New Roman"/>
          <w:sz w:val="28"/>
          <w:szCs w:val="24"/>
        </w:rPr>
        <w:t xml:space="preserve">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>С. 87-92.</w:t>
      </w:r>
    </w:p>
    <w:p w:rsidR="009A7913" w:rsidRPr="00AA57D9" w:rsidRDefault="009A7913" w:rsidP="003A3F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A3F43" w:rsidRDefault="003A3F43" w:rsidP="003A3F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A3F43">
        <w:rPr>
          <w:rFonts w:ascii="Times New Roman" w:hAnsi="Times New Roman" w:cs="Times New Roman"/>
          <w:b/>
          <w:sz w:val="28"/>
          <w:szCs w:val="24"/>
        </w:rPr>
        <w:t>Боронбаева</w:t>
      </w:r>
      <w:proofErr w:type="spellEnd"/>
      <w:r w:rsidRPr="003A3F43">
        <w:rPr>
          <w:rFonts w:ascii="Times New Roman" w:hAnsi="Times New Roman" w:cs="Times New Roman"/>
          <w:b/>
          <w:sz w:val="28"/>
          <w:szCs w:val="24"/>
        </w:rPr>
        <w:t>, А.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3F43">
        <w:rPr>
          <w:rFonts w:ascii="Times New Roman" w:hAnsi="Times New Roman" w:cs="Times New Roman"/>
          <w:sz w:val="28"/>
          <w:szCs w:val="24"/>
        </w:rPr>
        <w:t>Оптимизация ПЦР в режиме реального времени для выявления вируса ящура типа о</w:t>
      </w:r>
      <w:r w:rsidRPr="00AA57D9">
        <w:rPr>
          <w:rFonts w:ascii="Times New Roman" w:hAnsi="Times New Roman" w:cs="Times New Roman"/>
          <w:sz w:val="28"/>
          <w:szCs w:val="24"/>
        </w:rPr>
        <w:t xml:space="preserve"> /</w:t>
      </w:r>
      <w:r w:rsidR="00865D1E" w:rsidRPr="00865D1E">
        <w:rPr>
          <w:rFonts w:ascii="Times New Roman" w:hAnsi="Times New Roman" w:cs="Times New Roman"/>
          <w:sz w:val="28"/>
          <w:szCs w:val="24"/>
        </w:rPr>
        <w:t xml:space="preserve"> </w:t>
      </w:r>
      <w:r w:rsidR="00865D1E" w:rsidRPr="00AA57D9">
        <w:rPr>
          <w:rFonts w:ascii="Times New Roman" w:hAnsi="Times New Roman" w:cs="Times New Roman"/>
          <w:sz w:val="28"/>
          <w:szCs w:val="24"/>
        </w:rPr>
        <w:t>А.</w:t>
      </w:r>
      <w:r w:rsidR="00865D1E">
        <w:rPr>
          <w:rFonts w:ascii="Times New Roman" w:hAnsi="Times New Roman" w:cs="Times New Roman"/>
          <w:sz w:val="28"/>
          <w:szCs w:val="24"/>
        </w:rPr>
        <w:t xml:space="preserve"> </w:t>
      </w:r>
      <w:r w:rsidR="00865D1E" w:rsidRPr="00AA57D9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Боронбаева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>, Р.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 xml:space="preserve">З.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Нургазиев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>, 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Крутская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A57D9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AA57D9">
        <w:rPr>
          <w:rFonts w:ascii="Times New Roman" w:hAnsi="Times New Roman" w:cs="Times New Roman"/>
          <w:sz w:val="28"/>
          <w:szCs w:val="24"/>
        </w:rPr>
        <w:t xml:space="preserve"> (1</w:t>
      </w:r>
      <w:r>
        <w:rPr>
          <w:rFonts w:ascii="Times New Roman" w:hAnsi="Times New Roman" w:cs="Times New Roman"/>
          <w:sz w:val="28"/>
          <w:szCs w:val="24"/>
        </w:rPr>
        <w:t>49</w:t>
      </w:r>
      <w:r w:rsidRPr="00AA57D9">
        <w:rPr>
          <w:rFonts w:ascii="Times New Roman" w:hAnsi="Times New Roman" w:cs="Times New Roman"/>
          <w:sz w:val="28"/>
          <w:szCs w:val="24"/>
        </w:rPr>
        <w:t xml:space="preserve">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132-136.</w:t>
      </w:r>
    </w:p>
    <w:p w:rsidR="009A7913" w:rsidRPr="009A7913" w:rsidRDefault="009A7913" w:rsidP="003A3F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233" w:rsidRPr="009C6310" w:rsidRDefault="00AF7233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>Важность комплексного подхода для решения проблемы блошиной инвазии собак и кошек при квартирном содержании</w:t>
      </w:r>
      <w:r w:rsidRPr="009C6310">
        <w:rPr>
          <w:rFonts w:ascii="Times New Roman" w:hAnsi="Times New Roman" w:cs="Times New Roman"/>
          <w:sz w:val="28"/>
          <w:szCs w:val="24"/>
        </w:rPr>
        <w:t xml:space="preserve"> // Современная вет</w:t>
      </w:r>
      <w:r w:rsidRPr="009C6310">
        <w:rPr>
          <w:rFonts w:ascii="Times New Roman" w:hAnsi="Times New Roman" w:cs="Times New Roman"/>
          <w:sz w:val="28"/>
          <w:szCs w:val="24"/>
        </w:rPr>
        <w:t>е</w:t>
      </w:r>
      <w:r w:rsidRPr="009C6310">
        <w:rPr>
          <w:rFonts w:ascii="Times New Roman" w:hAnsi="Times New Roman" w:cs="Times New Roman"/>
          <w:sz w:val="28"/>
          <w:szCs w:val="24"/>
        </w:rPr>
        <w:t xml:space="preserve">ринарная медицина.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2.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С. 30.</w:t>
      </w:r>
    </w:p>
    <w:p w:rsidR="00AF7233" w:rsidRDefault="00AF7233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Парастоп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" - моющее средство для обработки помещений, предотвращает развитие яиц и личинок в течение 6-месяцев и уничтожает взрослых блох в домашних условиях на срок до одного месяца.</w:t>
      </w:r>
    </w:p>
    <w:p w:rsidR="009C6310" w:rsidRPr="009D3121" w:rsidRDefault="009C6310" w:rsidP="009A791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D6F5F" w:rsidRDefault="00950E14" w:rsidP="00BD6F5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9A7913">
        <w:rPr>
          <w:rFonts w:ascii="Times New Roman" w:hAnsi="Times New Roman" w:cs="Times New Roman"/>
          <w:b/>
          <w:sz w:val="28"/>
        </w:rPr>
        <w:t xml:space="preserve">Диагностика </w:t>
      </w:r>
      <w:proofErr w:type="spellStart"/>
      <w:r w:rsidRPr="009A7913">
        <w:rPr>
          <w:rFonts w:ascii="Times New Roman" w:hAnsi="Times New Roman" w:cs="Times New Roman"/>
          <w:b/>
          <w:sz w:val="28"/>
        </w:rPr>
        <w:t>эймериоза</w:t>
      </w:r>
      <w:proofErr w:type="spellEnd"/>
      <w:r w:rsidRPr="009A7913">
        <w:rPr>
          <w:rFonts w:ascii="Times New Roman" w:hAnsi="Times New Roman" w:cs="Times New Roman"/>
          <w:b/>
          <w:sz w:val="28"/>
        </w:rPr>
        <w:t xml:space="preserve"> методом ПЦР</w:t>
      </w:r>
      <w:r w:rsidRPr="009A7913">
        <w:rPr>
          <w:rFonts w:ascii="Times New Roman" w:hAnsi="Times New Roman" w:cs="Times New Roman"/>
          <w:sz w:val="28"/>
        </w:rPr>
        <w:t xml:space="preserve"> / </w:t>
      </w:r>
      <w:r w:rsidR="009A7913" w:rsidRPr="009A7913">
        <w:rPr>
          <w:rFonts w:ascii="Times New Roman" w:hAnsi="Times New Roman" w:cs="Times New Roman"/>
          <w:sz w:val="28"/>
        </w:rPr>
        <w:t>А.</w:t>
      </w:r>
      <w:r w:rsidR="009A7913">
        <w:rPr>
          <w:rFonts w:ascii="Times New Roman" w:hAnsi="Times New Roman" w:cs="Times New Roman"/>
          <w:sz w:val="28"/>
        </w:rPr>
        <w:t xml:space="preserve"> </w:t>
      </w:r>
      <w:r w:rsidR="009A7913" w:rsidRPr="009A7913">
        <w:rPr>
          <w:rFonts w:ascii="Times New Roman" w:hAnsi="Times New Roman" w:cs="Times New Roman"/>
          <w:sz w:val="28"/>
        </w:rPr>
        <w:t>А</w:t>
      </w:r>
      <w:r w:rsidR="009A7913">
        <w:rPr>
          <w:rFonts w:ascii="Times New Roman" w:hAnsi="Times New Roman" w:cs="Times New Roman"/>
          <w:sz w:val="28"/>
        </w:rPr>
        <w:t xml:space="preserve"> </w:t>
      </w:r>
      <w:r w:rsidRPr="009A7913">
        <w:rPr>
          <w:rFonts w:ascii="Times New Roman" w:hAnsi="Times New Roman" w:cs="Times New Roman"/>
          <w:sz w:val="28"/>
        </w:rPr>
        <w:t xml:space="preserve">Миронова </w:t>
      </w:r>
      <w:r w:rsidR="009A7913" w:rsidRPr="009A7913">
        <w:rPr>
          <w:rFonts w:ascii="Times New Roman" w:hAnsi="Times New Roman" w:cs="Times New Roman"/>
          <w:sz w:val="28"/>
        </w:rPr>
        <w:t>[</w:t>
      </w:r>
      <w:r w:rsidR="009A7913">
        <w:rPr>
          <w:rFonts w:ascii="Times New Roman" w:hAnsi="Times New Roman" w:cs="Times New Roman"/>
          <w:sz w:val="28"/>
        </w:rPr>
        <w:t>и др.</w:t>
      </w:r>
      <w:r w:rsidR="009A7913" w:rsidRPr="009A7913">
        <w:rPr>
          <w:rFonts w:ascii="Times New Roman" w:hAnsi="Times New Roman" w:cs="Times New Roman"/>
          <w:sz w:val="28"/>
        </w:rPr>
        <w:t xml:space="preserve">] </w:t>
      </w:r>
      <w:r w:rsidRPr="009A7913"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9A7913">
        <w:rPr>
          <w:rFonts w:ascii="Times New Roman" w:hAnsi="Times New Roman" w:cs="Times New Roman"/>
          <w:sz w:val="28"/>
        </w:rPr>
        <w:t>Вестн</w:t>
      </w:r>
      <w:proofErr w:type="spellEnd"/>
      <w:r w:rsidR="009A7913">
        <w:rPr>
          <w:rFonts w:ascii="Times New Roman" w:hAnsi="Times New Roman" w:cs="Times New Roman"/>
          <w:sz w:val="28"/>
        </w:rPr>
        <w:t>.</w:t>
      </w:r>
      <w:r w:rsidRPr="009A7913">
        <w:rPr>
          <w:rFonts w:ascii="Times New Roman" w:hAnsi="Times New Roman" w:cs="Times New Roman"/>
          <w:sz w:val="28"/>
        </w:rPr>
        <w:t xml:space="preserve"> Донского гос. </w:t>
      </w:r>
      <w:proofErr w:type="spellStart"/>
      <w:r w:rsidRPr="009A7913">
        <w:rPr>
          <w:rFonts w:ascii="Times New Roman" w:hAnsi="Times New Roman" w:cs="Times New Roman"/>
          <w:sz w:val="28"/>
        </w:rPr>
        <w:t>аграр</w:t>
      </w:r>
      <w:proofErr w:type="spellEnd"/>
      <w:r w:rsidRPr="009A7913">
        <w:rPr>
          <w:rFonts w:ascii="Times New Roman" w:hAnsi="Times New Roman" w:cs="Times New Roman"/>
          <w:sz w:val="28"/>
        </w:rPr>
        <w:t>. ун-та. – 2016. – № 4-1(22). – С. 5-9.</w:t>
      </w:r>
    </w:p>
    <w:p w:rsidR="00950E14" w:rsidRDefault="00950E14" w:rsidP="00BD6F5F">
      <w:pPr>
        <w:pStyle w:val="a3"/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В статье представлены результаты исследований по обнаружению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эймерий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с и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пользованием мультиплексной полимеразной цепной реакции. На первом этапе провели исследование на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эймериоз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классическим методом 5 хозяйств центральной части Росто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ской области, использующих способ напольного содержания цыплят, с целью установл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диагноза и получения биологического материала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эймерий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. На втором этапе разраб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тали теоретически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праймер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лабораторного образца тест- системы для ПЦР-диагностики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эймериоза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кур. Исследования проводили в условиях лаборатории паразитологии Фед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рального государственного бюджетного научного учреждения «Северо-Кавказский з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нальный научно-исследовательский ветеринарный институт» (ФГБНУ СКЗНИВИ), гос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дарственного бюджетного учреждения «Ростовская областная ветеринарная лаборатория», в производственных условиях птицефабрик на территории Ростовской области. Авторами получены следующие выводы: 1. Экстенсивность инвазии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эймериями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10% до 60% была установлена во всех обследованных хозяйствах с интенсивностью от 26,3 ± 6,4 до 66,7 ± 14,5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ооцист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эймерий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птицу. 2. </w:t>
      </w:r>
      <w:proofErr w:type="gram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Разработаны</w:t>
      </w:r>
      <w:proofErr w:type="gram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праймеры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ПЦР, позволяющие пров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дить видовую идентификацию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Eimeria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brunetti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Eimeria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maxima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Eimeria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praecox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Eimeria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acervulina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Eimeria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tenella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Eimeria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necatrix,Eimeria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>mitis</w:t>
      </w:r>
      <w:proofErr w:type="spellEnd"/>
      <w:r w:rsidRPr="00950E1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F3FD6" w:rsidRPr="00950E14" w:rsidRDefault="00FF3FD6" w:rsidP="009A7913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121" w:rsidRDefault="009D3121" w:rsidP="009D312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D3121">
        <w:rPr>
          <w:rFonts w:ascii="Times New Roman" w:hAnsi="Times New Roman" w:cs="Times New Roman"/>
          <w:b/>
          <w:sz w:val="28"/>
        </w:rPr>
        <w:t>Домацкая</w:t>
      </w:r>
      <w:proofErr w:type="spellEnd"/>
      <w:r w:rsidRPr="009D3121">
        <w:rPr>
          <w:rFonts w:ascii="Times New Roman" w:hAnsi="Times New Roman" w:cs="Times New Roman"/>
          <w:b/>
          <w:sz w:val="28"/>
        </w:rPr>
        <w:t xml:space="preserve">, Т. Ф. </w:t>
      </w:r>
      <w:r w:rsidRPr="009D3121">
        <w:rPr>
          <w:rFonts w:ascii="Times New Roman" w:hAnsi="Times New Roman" w:cs="Times New Roman"/>
          <w:sz w:val="28"/>
        </w:rPr>
        <w:t>Эффективность препарата «</w:t>
      </w:r>
      <w:proofErr w:type="spellStart"/>
      <w:r w:rsidRPr="009D3121">
        <w:rPr>
          <w:rFonts w:ascii="Times New Roman" w:hAnsi="Times New Roman" w:cs="Times New Roman"/>
          <w:sz w:val="28"/>
        </w:rPr>
        <w:t>Танис</w:t>
      </w:r>
      <w:proofErr w:type="spellEnd"/>
      <w:r w:rsidRPr="009D3121">
        <w:rPr>
          <w:rFonts w:ascii="Times New Roman" w:hAnsi="Times New Roman" w:cs="Times New Roman"/>
          <w:sz w:val="28"/>
        </w:rPr>
        <w:t xml:space="preserve">» при </w:t>
      </w:r>
      <w:proofErr w:type="spellStart"/>
      <w:r w:rsidRPr="009D3121">
        <w:rPr>
          <w:rFonts w:ascii="Times New Roman" w:hAnsi="Times New Roman" w:cs="Times New Roman"/>
          <w:sz w:val="28"/>
        </w:rPr>
        <w:t>варроатозе</w:t>
      </w:r>
      <w:proofErr w:type="spellEnd"/>
      <w:r w:rsidRPr="009D3121">
        <w:rPr>
          <w:rFonts w:ascii="Times New Roman" w:hAnsi="Times New Roman" w:cs="Times New Roman"/>
          <w:sz w:val="28"/>
        </w:rPr>
        <w:t xml:space="preserve"> и его влияние на физиологическое состояние пчелиных семей / Т.</w:t>
      </w:r>
      <w:r>
        <w:rPr>
          <w:rFonts w:ascii="Times New Roman" w:hAnsi="Times New Roman" w:cs="Times New Roman"/>
          <w:sz w:val="28"/>
        </w:rPr>
        <w:t xml:space="preserve"> </w:t>
      </w:r>
      <w:r w:rsidRPr="009D3121">
        <w:rPr>
          <w:rFonts w:ascii="Times New Roman" w:hAnsi="Times New Roman" w:cs="Times New Roman"/>
          <w:sz w:val="28"/>
        </w:rPr>
        <w:t>Ф.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D3121">
        <w:rPr>
          <w:rFonts w:ascii="Times New Roman" w:hAnsi="Times New Roman" w:cs="Times New Roman"/>
          <w:sz w:val="28"/>
        </w:rPr>
        <w:t>Домацкая</w:t>
      </w:r>
      <w:proofErr w:type="spellEnd"/>
      <w:r w:rsidRPr="009D3121">
        <w:rPr>
          <w:rFonts w:ascii="Times New Roman" w:hAnsi="Times New Roman" w:cs="Times New Roman"/>
          <w:sz w:val="28"/>
        </w:rPr>
        <w:t>, А.</w:t>
      </w:r>
      <w:r w:rsidR="00BD6F5F">
        <w:rPr>
          <w:rFonts w:ascii="Times New Roman" w:hAnsi="Times New Roman" w:cs="Times New Roman"/>
          <w:sz w:val="28"/>
        </w:rPr>
        <w:t xml:space="preserve"> </w:t>
      </w:r>
      <w:r w:rsidRPr="009D3121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9D3121">
        <w:rPr>
          <w:rFonts w:ascii="Times New Roman" w:hAnsi="Times New Roman" w:cs="Times New Roman"/>
          <w:sz w:val="28"/>
        </w:rPr>
        <w:t>Домацкий</w:t>
      </w:r>
      <w:proofErr w:type="spellEnd"/>
      <w:r w:rsidRPr="009D3121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55678E">
        <w:rPr>
          <w:rFonts w:ascii="Times New Roman" w:hAnsi="Times New Roman" w:cs="Times New Roman"/>
          <w:sz w:val="28"/>
        </w:rPr>
        <w:t>Вестн</w:t>
      </w:r>
      <w:proofErr w:type="spellEnd"/>
      <w:r w:rsidRPr="0055678E">
        <w:rPr>
          <w:rFonts w:ascii="Times New Roman" w:hAnsi="Times New Roman" w:cs="Times New Roman"/>
          <w:sz w:val="28"/>
        </w:rPr>
        <w:t xml:space="preserve">. Красноярского гос. </w:t>
      </w:r>
      <w:proofErr w:type="spellStart"/>
      <w:r w:rsidRPr="0055678E">
        <w:rPr>
          <w:rFonts w:ascii="Times New Roman" w:hAnsi="Times New Roman" w:cs="Times New Roman"/>
          <w:sz w:val="28"/>
        </w:rPr>
        <w:t>аграр</w:t>
      </w:r>
      <w:proofErr w:type="spellEnd"/>
      <w:r w:rsidRPr="0055678E">
        <w:rPr>
          <w:rFonts w:ascii="Times New Roman" w:hAnsi="Times New Roman" w:cs="Times New Roman"/>
          <w:sz w:val="28"/>
        </w:rPr>
        <w:t>. ун-та</w:t>
      </w:r>
      <w:r w:rsidRPr="009D3121">
        <w:rPr>
          <w:rFonts w:ascii="Times New Roman" w:hAnsi="Times New Roman" w:cs="Times New Roman"/>
          <w:sz w:val="28"/>
        </w:rPr>
        <w:t>. – 2017. – № 1. – С. 52-55</w:t>
      </w:r>
      <w:r>
        <w:rPr>
          <w:rFonts w:ascii="Times New Roman" w:hAnsi="Times New Roman" w:cs="Times New Roman"/>
          <w:sz w:val="28"/>
        </w:rPr>
        <w:t>.</w:t>
      </w:r>
    </w:p>
    <w:p w:rsidR="00006E53" w:rsidRDefault="009D3121" w:rsidP="00006E53">
      <w:pPr>
        <w:pStyle w:val="a3"/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В статье представлены результаты исследований, проведенных в рамках обязател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ного мониторинга безопасности лекарственного средства для ветеринарного применения «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Танис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». Препарат представляет собой термические картонные пластины размером 20 × 50 × 1 мм, пропитанные окислителем и действующим веществом - 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флувалинатом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. Для о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работки пчел пластину поджигают и в тлеющем состоянии вводят в нижний леток улья, который закрывают на 20 минут. Акарицид зарегистрирован в Российской Федерации и внесен в реестр лекарственных сре</w:t>
      </w:r>
      <w:proofErr w:type="gram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я ветеринарного применения. Цель исследов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ния - подтверждение терапевтической эффективности акарицида «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Танис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при 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варроатозе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безопасности для пчел и продуктов пчеловодства. Исследования проведены на пас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ках Тюменской области и в лаборатории болезней пчел Всероссийского научно-исследовательского института ветеринарной энтомологии и арахнологии в соответствии с «Методическими рекомендациями по изучению приемов и средств борьбы с клещом 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роа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». В процессе выполнения работы определена 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акарицидная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эффективность препарата при 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варроатозе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, исследовано его влияние на развитие пчелиных семей, проведено опред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ление остатков действующего вещества в продуктах пчеловодства. Установлено, что трехкратные с интервалом 4 дня обработки пчелиных семей с расплодом снижают чи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ленность клеща 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варроа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 на 92,0 %, эффективность двукратных обработок 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безрасплодных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 «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Танисом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» составляет 98,04 %. Не отмечено отрицательного влияния «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Таниса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» на физиологическое состояние пчелиных семей, гибели открытого, печатного расплода и м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ток не обнаружено. Во всех исследуемых пробах меда и воска остатки </w:t>
      </w:r>
      <w:proofErr w:type="spellStart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флувалината</w:t>
      </w:r>
      <w:proofErr w:type="spellEnd"/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66862">
        <w:rPr>
          <w:rFonts w:ascii="Times New Roman" w:eastAsia="Times New Roman" w:hAnsi="Times New Roman"/>
          <w:sz w:val="24"/>
          <w:szCs w:val="24"/>
          <w:lang w:eastAsia="ru-RU"/>
        </w:rPr>
        <w:t xml:space="preserve">явлены. </w:t>
      </w:r>
    </w:p>
    <w:p w:rsidR="00006E53" w:rsidRDefault="00006E53" w:rsidP="00006E53">
      <w:pPr>
        <w:pStyle w:val="a3"/>
        <w:widowControl w:val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01AC" w:rsidRPr="00A501AC" w:rsidRDefault="00A501AC" w:rsidP="00006E5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01AC">
        <w:rPr>
          <w:rFonts w:ascii="Times New Roman" w:hAnsi="Times New Roman" w:cs="Times New Roman"/>
          <w:b/>
          <w:sz w:val="28"/>
          <w:szCs w:val="24"/>
        </w:rPr>
        <w:t>Зараженность гельминтами диких водоплавающих птиц в Омской области</w:t>
      </w:r>
      <w:r w:rsidRPr="00A501AC">
        <w:rPr>
          <w:rFonts w:ascii="Times New Roman" w:hAnsi="Times New Roman" w:cs="Times New Roman"/>
          <w:sz w:val="28"/>
          <w:szCs w:val="24"/>
        </w:rPr>
        <w:t xml:space="preserve"> /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501AC">
        <w:rPr>
          <w:rFonts w:ascii="Times New Roman" w:hAnsi="Times New Roman" w:cs="Times New Roman"/>
          <w:sz w:val="28"/>
          <w:szCs w:val="24"/>
        </w:rPr>
        <w:t>Л. Пенкина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501AC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A501AC">
        <w:rPr>
          <w:rFonts w:ascii="Times New Roman" w:hAnsi="Times New Roman" w:cs="Times New Roman"/>
          <w:sz w:val="28"/>
          <w:szCs w:val="24"/>
        </w:rPr>
        <w:t xml:space="preserve">] // </w:t>
      </w:r>
      <w:proofErr w:type="spellStart"/>
      <w:r w:rsidRPr="00A501A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501AC">
        <w:rPr>
          <w:rFonts w:ascii="Times New Roman" w:hAnsi="Times New Roman" w:cs="Times New Roman"/>
          <w:sz w:val="28"/>
          <w:szCs w:val="24"/>
        </w:rPr>
        <w:t xml:space="preserve">. Красноярского гос. </w:t>
      </w:r>
      <w:proofErr w:type="spellStart"/>
      <w:r w:rsidRPr="00A501AC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A501AC">
        <w:rPr>
          <w:rFonts w:ascii="Times New Roman" w:hAnsi="Times New Roman" w:cs="Times New Roman"/>
          <w:sz w:val="28"/>
          <w:szCs w:val="24"/>
        </w:rPr>
        <w:t xml:space="preserve">. ун-та. – </w:t>
      </w:r>
      <w:r w:rsidRPr="00A501AC">
        <w:rPr>
          <w:rFonts w:ascii="Times New Roman" w:hAnsi="Times New Roman" w:cs="Times New Roman"/>
          <w:sz w:val="28"/>
          <w:szCs w:val="24"/>
        </w:rPr>
        <w:lastRenderedPageBreak/>
        <w:t>2017. – № 2. – С. 60-64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501AC" w:rsidRDefault="00A501AC" w:rsidP="00A501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В статье приведены данные по изучению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гельминтофауны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диких водоплавающих птиц в Омской области, играющих огромную роль в жизни и хозяйственной деятельности человека. В связи с этим большое значение приобретают гельминтологические исследов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ния, направленные на выяснение фауны паразитов как диких, так и домашних водоплав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ющих птиц. Это особенно касается птицеводческих хозяйств в районах, где создаются н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вые водоемы, привлекающие к себе диких водоплавающих птиц. В этих условиях ос</w:t>
      </w:r>
      <w:r w:rsidRPr="003C4225">
        <w:rPr>
          <w:rFonts w:ascii="Times New Roman" w:hAnsi="Times New Roman" w:cs="Times New Roman"/>
          <w:sz w:val="24"/>
          <w:szCs w:val="24"/>
        </w:rPr>
        <w:t>у</w:t>
      </w:r>
      <w:r w:rsidRPr="003C4225">
        <w:rPr>
          <w:rFonts w:ascii="Times New Roman" w:hAnsi="Times New Roman" w:cs="Times New Roman"/>
          <w:sz w:val="24"/>
          <w:szCs w:val="24"/>
        </w:rPr>
        <w:t>ществляется более тесный контакт между домашней и дикой водоплавающей птицей, т.е. происходит обмен паразитами.</w:t>
      </w:r>
    </w:p>
    <w:p w:rsidR="0091335D" w:rsidRDefault="0091335D" w:rsidP="00A501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10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>Иванов, М. Д.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C6310">
        <w:rPr>
          <w:rFonts w:ascii="Times New Roman" w:hAnsi="Times New Roman" w:cs="Times New Roman"/>
          <w:sz w:val="28"/>
          <w:szCs w:val="24"/>
        </w:rPr>
        <w:t>Эффективная борьба с мухами современными инсект</w:t>
      </w:r>
      <w:r w:rsidRPr="009C6310">
        <w:rPr>
          <w:rFonts w:ascii="Times New Roman" w:hAnsi="Times New Roman" w:cs="Times New Roman"/>
          <w:sz w:val="28"/>
          <w:szCs w:val="24"/>
        </w:rPr>
        <w:t>и</w:t>
      </w:r>
      <w:r w:rsidRPr="009C6310">
        <w:rPr>
          <w:rFonts w:ascii="Times New Roman" w:hAnsi="Times New Roman" w:cs="Times New Roman"/>
          <w:sz w:val="28"/>
          <w:szCs w:val="24"/>
        </w:rPr>
        <w:t xml:space="preserve">цидами / М. Д. Иванов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4.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С. 41-42.</w:t>
      </w:r>
    </w:p>
    <w:p w:rsidR="009C6310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статье сделан обзор основной проблемы хозяйств агропромышленного компле</w:t>
      </w:r>
      <w:r w:rsidRPr="003C4225">
        <w:rPr>
          <w:rFonts w:ascii="Times New Roman" w:hAnsi="Times New Roman" w:cs="Times New Roman"/>
          <w:sz w:val="24"/>
          <w:szCs w:val="24"/>
        </w:rPr>
        <w:t>к</w:t>
      </w:r>
      <w:r w:rsidRPr="003C4225">
        <w:rPr>
          <w:rFonts w:ascii="Times New Roman" w:hAnsi="Times New Roman" w:cs="Times New Roman"/>
          <w:sz w:val="24"/>
          <w:szCs w:val="24"/>
        </w:rPr>
        <w:t>са, возникающий при массовом размножении паразитов, включая кровососущих, привед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ны количественные показатели убытков, возникающих при несвоевременных инсект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цидных обработках. Дано описание конкретных мер, способных сохранить продукти</w:t>
      </w:r>
      <w:r w:rsidRPr="003C4225">
        <w:rPr>
          <w:rFonts w:ascii="Times New Roman" w:hAnsi="Times New Roman" w:cs="Times New Roman"/>
          <w:sz w:val="24"/>
          <w:szCs w:val="24"/>
        </w:rPr>
        <w:t>в</w:t>
      </w:r>
      <w:r w:rsidRPr="003C4225">
        <w:rPr>
          <w:rFonts w:ascii="Times New Roman" w:hAnsi="Times New Roman" w:cs="Times New Roman"/>
          <w:sz w:val="24"/>
          <w:szCs w:val="24"/>
        </w:rPr>
        <w:t>ность животных и птицы, держать контроль над популяцией мух, не нанося вреда погол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вью.</w:t>
      </w:r>
    </w:p>
    <w:p w:rsidR="00712B5C" w:rsidRPr="003C4225" w:rsidRDefault="00712B5C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7D9" w:rsidRPr="00AA57D9" w:rsidRDefault="00AA57D9" w:rsidP="00AA57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57D9">
        <w:rPr>
          <w:rFonts w:ascii="Times New Roman" w:hAnsi="Times New Roman" w:cs="Times New Roman"/>
          <w:b/>
          <w:sz w:val="28"/>
          <w:szCs w:val="24"/>
        </w:rPr>
        <w:t>Иванюк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AA57D9">
        <w:rPr>
          <w:rFonts w:ascii="Times New Roman" w:hAnsi="Times New Roman" w:cs="Times New Roman"/>
          <w:b/>
          <w:sz w:val="28"/>
          <w:szCs w:val="24"/>
        </w:rPr>
        <w:t xml:space="preserve"> В.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 xml:space="preserve">Изменения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микробиоценоза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 xml:space="preserve"> кишечника свиней при гельминтозах /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П. Иванюк,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 xml:space="preserve">Н.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Бобкова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Брянской гос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AA57D9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.-</w:t>
      </w:r>
      <w:r w:rsidRPr="00AA57D9"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акад. – 2017. – № 1. – С. 19-22.</w:t>
      </w:r>
    </w:p>
    <w:p w:rsidR="00AA57D9" w:rsidRDefault="00AA57D9" w:rsidP="00AA57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В статье освещены вопросы, касающиеся изменения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микробиоценоза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кишечника свиней в результате паразитирования аскарид,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эзофагостом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трихоцефал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их ассоциаций (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микс-тинвазия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). В процессе функционирования паразитарной системы в кишечнике св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ней возрастает факультативная (стафилококки, стрептококки, E.</w:t>
      </w:r>
      <w:r w:rsidR="00F50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клостридии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протей, грибы) микрофлора при значительном снижении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микрофлоры (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лактобакт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рии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бифидобактерии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бактероиды). Отмеченные изменения состава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микробиоценоза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х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 xml:space="preserve">рактерны для дисбактериоза, который при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моноинвазии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выражен умеренно, а при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мик</w:t>
      </w:r>
      <w:r w:rsidRPr="003C4225">
        <w:rPr>
          <w:rFonts w:ascii="Times New Roman" w:hAnsi="Times New Roman" w:cs="Times New Roman"/>
          <w:sz w:val="24"/>
          <w:szCs w:val="24"/>
        </w:rPr>
        <w:t>с</w:t>
      </w:r>
      <w:r w:rsidRPr="003C4225">
        <w:rPr>
          <w:rFonts w:ascii="Times New Roman" w:hAnsi="Times New Roman" w:cs="Times New Roman"/>
          <w:sz w:val="24"/>
          <w:szCs w:val="24"/>
        </w:rPr>
        <w:t>тинвазии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- резко. </w:t>
      </w:r>
    </w:p>
    <w:p w:rsidR="009A7913" w:rsidRPr="003C4225" w:rsidRDefault="009A7913" w:rsidP="00AA57D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B5C" w:rsidRPr="00712B5C" w:rsidRDefault="00712B5C" w:rsidP="00712B5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12B5C">
        <w:rPr>
          <w:rFonts w:ascii="Times New Roman" w:hAnsi="Times New Roman" w:cs="Times New Roman"/>
          <w:b/>
          <w:sz w:val="28"/>
          <w:szCs w:val="24"/>
        </w:rPr>
        <w:t xml:space="preserve">Инсектицидная активность </w:t>
      </w:r>
      <w:proofErr w:type="spellStart"/>
      <w:r w:rsidRPr="00712B5C">
        <w:rPr>
          <w:rFonts w:ascii="Times New Roman" w:hAnsi="Times New Roman" w:cs="Times New Roman"/>
          <w:b/>
          <w:sz w:val="28"/>
          <w:szCs w:val="24"/>
        </w:rPr>
        <w:t>авермектинсодержащего</w:t>
      </w:r>
      <w:proofErr w:type="spellEnd"/>
      <w:r w:rsidRPr="00712B5C">
        <w:rPr>
          <w:rFonts w:ascii="Times New Roman" w:hAnsi="Times New Roman" w:cs="Times New Roman"/>
          <w:b/>
          <w:sz w:val="28"/>
          <w:szCs w:val="24"/>
        </w:rPr>
        <w:t xml:space="preserve"> препарата ВЭИС-2 против </w:t>
      </w:r>
      <w:proofErr w:type="spellStart"/>
      <w:r w:rsidRPr="00712B5C">
        <w:rPr>
          <w:rFonts w:ascii="Times New Roman" w:hAnsi="Times New Roman" w:cs="Times New Roman"/>
          <w:b/>
          <w:sz w:val="28"/>
          <w:szCs w:val="24"/>
        </w:rPr>
        <w:t>Tineola</w:t>
      </w:r>
      <w:proofErr w:type="spellEnd"/>
      <w:r w:rsidRPr="00712B5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12B5C">
        <w:rPr>
          <w:rFonts w:ascii="Times New Roman" w:hAnsi="Times New Roman" w:cs="Times New Roman"/>
          <w:b/>
          <w:sz w:val="28"/>
          <w:szCs w:val="24"/>
        </w:rPr>
        <w:t>bisselliella</w:t>
      </w:r>
      <w:proofErr w:type="spellEnd"/>
      <w:r w:rsidRPr="00712B5C">
        <w:rPr>
          <w:rFonts w:ascii="Times New Roman" w:hAnsi="Times New Roman" w:cs="Times New Roman"/>
          <w:b/>
          <w:sz w:val="28"/>
          <w:szCs w:val="24"/>
        </w:rPr>
        <w:t xml:space="preserve"> и </w:t>
      </w:r>
      <w:proofErr w:type="spellStart"/>
      <w:r w:rsidRPr="00712B5C">
        <w:rPr>
          <w:rFonts w:ascii="Times New Roman" w:hAnsi="Times New Roman" w:cs="Times New Roman"/>
          <w:b/>
          <w:sz w:val="28"/>
          <w:szCs w:val="24"/>
        </w:rPr>
        <w:t>Attagenus</w:t>
      </w:r>
      <w:proofErr w:type="spellEnd"/>
      <w:r w:rsidRPr="00712B5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12B5C">
        <w:rPr>
          <w:rFonts w:ascii="Times New Roman" w:hAnsi="Times New Roman" w:cs="Times New Roman"/>
          <w:b/>
          <w:sz w:val="28"/>
          <w:szCs w:val="24"/>
        </w:rPr>
        <w:t>smirnovi</w:t>
      </w:r>
      <w:proofErr w:type="spellEnd"/>
      <w:r w:rsidRPr="00712B5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12B5C">
        <w:rPr>
          <w:rFonts w:ascii="Times New Roman" w:hAnsi="Times New Roman" w:cs="Times New Roman"/>
          <w:b/>
          <w:sz w:val="28"/>
          <w:szCs w:val="24"/>
        </w:rPr>
        <w:t>zhant</w:t>
      </w:r>
      <w:proofErr w:type="spellEnd"/>
      <w:r w:rsidRPr="00712B5C">
        <w:rPr>
          <w:rFonts w:ascii="Times New Roman" w:hAnsi="Times New Roman" w:cs="Times New Roman"/>
          <w:sz w:val="28"/>
          <w:szCs w:val="24"/>
        </w:rPr>
        <w:t xml:space="preserve"> / 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2B5C">
        <w:rPr>
          <w:rFonts w:ascii="Times New Roman" w:hAnsi="Times New Roman" w:cs="Times New Roman"/>
          <w:sz w:val="28"/>
          <w:szCs w:val="24"/>
        </w:rPr>
        <w:t>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12B5C">
        <w:rPr>
          <w:rFonts w:ascii="Times New Roman" w:hAnsi="Times New Roman" w:cs="Times New Roman"/>
          <w:sz w:val="28"/>
          <w:szCs w:val="24"/>
        </w:rPr>
        <w:t>Зе</w:t>
      </w:r>
      <w:r w:rsidRPr="00712B5C">
        <w:rPr>
          <w:rFonts w:ascii="Times New Roman" w:hAnsi="Times New Roman" w:cs="Times New Roman"/>
          <w:sz w:val="28"/>
          <w:szCs w:val="24"/>
        </w:rPr>
        <w:t>м</w:t>
      </w:r>
      <w:r w:rsidRPr="00712B5C">
        <w:rPr>
          <w:rFonts w:ascii="Times New Roman" w:hAnsi="Times New Roman" w:cs="Times New Roman"/>
          <w:sz w:val="28"/>
          <w:szCs w:val="24"/>
        </w:rPr>
        <w:t>цова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12B5C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712B5C">
        <w:rPr>
          <w:rFonts w:ascii="Times New Roman" w:hAnsi="Times New Roman" w:cs="Times New Roman"/>
          <w:sz w:val="28"/>
          <w:szCs w:val="24"/>
        </w:rPr>
        <w:t>] // Ветеринария, зоотехния и биотехнология. – 2017. – № 3. – С. 73-78.</w:t>
      </w:r>
    </w:p>
    <w:p w:rsidR="00712B5C" w:rsidRDefault="00712B5C" w:rsidP="00712B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статье представлены результаты исследований, посвященных оценке инсект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 xml:space="preserve">цидной активности нового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авермектинсодержащего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лекарственного средства ВЭИС-2 в отношении платяной моли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Tineola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bisselliella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кожееда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Attagenus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smirnovi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Zhant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 Уст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новлено, что новый препарат, содержащий в качестве действующего начала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гемисукцинат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авермектина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В1а или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абамектин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, характеризуется высокой энтомологической активн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стью (50-100%) против насекомых-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кератофагов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 Это позволяет рассматривать его как пе</w:t>
      </w:r>
      <w:r w:rsidRPr="003C4225">
        <w:rPr>
          <w:rFonts w:ascii="Times New Roman" w:hAnsi="Times New Roman" w:cs="Times New Roman"/>
          <w:sz w:val="24"/>
          <w:szCs w:val="24"/>
        </w:rPr>
        <w:t>р</w:t>
      </w:r>
      <w:r w:rsidRPr="003C4225">
        <w:rPr>
          <w:rFonts w:ascii="Times New Roman" w:hAnsi="Times New Roman" w:cs="Times New Roman"/>
          <w:sz w:val="24"/>
          <w:szCs w:val="24"/>
        </w:rPr>
        <w:t xml:space="preserve">спективное средство для дальнейшего апробирования и внедрения в практику. </w:t>
      </w:r>
    </w:p>
    <w:p w:rsidR="009A7913" w:rsidRPr="003C4225" w:rsidRDefault="009A7913" w:rsidP="00712B5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913" w:rsidRDefault="00106DA8" w:rsidP="009A791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A7913">
        <w:rPr>
          <w:rFonts w:ascii="Times New Roman" w:hAnsi="Times New Roman" w:cs="Times New Roman"/>
          <w:b/>
          <w:sz w:val="28"/>
          <w:szCs w:val="24"/>
        </w:rPr>
        <w:t>Каримова, Т. В.</w:t>
      </w:r>
      <w:r w:rsidRPr="009A7913">
        <w:rPr>
          <w:rFonts w:ascii="Times New Roman" w:hAnsi="Times New Roman" w:cs="Times New Roman"/>
          <w:sz w:val="28"/>
          <w:szCs w:val="24"/>
        </w:rPr>
        <w:t xml:space="preserve"> Дикие птицы - природный резервуар </w:t>
      </w:r>
      <w:proofErr w:type="spellStart"/>
      <w:r w:rsidRPr="009A7913">
        <w:rPr>
          <w:rFonts w:ascii="Times New Roman" w:hAnsi="Times New Roman" w:cs="Times New Roman"/>
          <w:sz w:val="28"/>
          <w:szCs w:val="24"/>
        </w:rPr>
        <w:t>иерсиниозов</w:t>
      </w:r>
      <w:proofErr w:type="spellEnd"/>
      <w:r w:rsidRPr="009A7913">
        <w:rPr>
          <w:rFonts w:ascii="Times New Roman" w:hAnsi="Times New Roman" w:cs="Times New Roman"/>
          <w:sz w:val="28"/>
          <w:szCs w:val="24"/>
        </w:rPr>
        <w:t xml:space="preserve"> / Т. В. Каримова, В. Т. Климов, М. В. </w:t>
      </w:r>
      <w:proofErr w:type="spellStart"/>
      <w:r w:rsidRPr="009A7913">
        <w:rPr>
          <w:rFonts w:ascii="Times New Roman" w:hAnsi="Times New Roman" w:cs="Times New Roman"/>
          <w:sz w:val="28"/>
          <w:szCs w:val="24"/>
        </w:rPr>
        <w:t>Чеснокова</w:t>
      </w:r>
      <w:proofErr w:type="spellEnd"/>
      <w:r w:rsidRPr="009A7913">
        <w:rPr>
          <w:rFonts w:ascii="Times New Roman" w:hAnsi="Times New Roman" w:cs="Times New Roman"/>
          <w:sz w:val="28"/>
          <w:szCs w:val="24"/>
        </w:rPr>
        <w:t xml:space="preserve"> // Вестник ИРГСХА. – 2017. – № 79. – С. 102-108.</w:t>
      </w:r>
    </w:p>
    <w:p w:rsidR="00195DCB" w:rsidRDefault="00106DA8" w:rsidP="00195DC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13">
        <w:rPr>
          <w:rFonts w:ascii="Times New Roman" w:hAnsi="Times New Roman" w:cs="Times New Roman"/>
          <w:sz w:val="24"/>
          <w:szCs w:val="24"/>
        </w:rPr>
        <w:t>В течение июля-октября 2003 г. и мая 2014 г. отстреляны и исследованы 55 обра</w:t>
      </w:r>
      <w:r w:rsidRPr="009A7913">
        <w:rPr>
          <w:rFonts w:ascii="Times New Roman" w:hAnsi="Times New Roman" w:cs="Times New Roman"/>
          <w:sz w:val="24"/>
          <w:szCs w:val="24"/>
        </w:rPr>
        <w:t>з</w:t>
      </w:r>
      <w:r w:rsidRPr="009A7913">
        <w:rPr>
          <w:rFonts w:ascii="Times New Roman" w:hAnsi="Times New Roman" w:cs="Times New Roman"/>
          <w:sz w:val="24"/>
          <w:szCs w:val="24"/>
        </w:rPr>
        <w:t xml:space="preserve">цов тонких кишечников, клоакальных мазков от пяти видов дикой птицы, отловленных в восьми районах центральной и юго-западной частей Новосибирской области: 43 грача </w:t>
      </w:r>
      <w:proofErr w:type="gramStart"/>
      <w:r w:rsidRPr="009A791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A7913">
        <w:rPr>
          <w:rFonts w:ascii="Times New Roman" w:hAnsi="Times New Roman" w:cs="Times New Roman"/>
          <w:sz w:val="24"/>
          <w:szCs w:val="24"/>
        </w:rPr>
        <w:t>Corvus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 ), 3 чайки (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Larus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.), 7 уток (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Anas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.), по одному кулику (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Actitis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 ) и чибису (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lastRenderedPageBreak/>
        <w:t>Vanellus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 ). Всего </w:t>
      </w:r>
      <w:proofErr w:type="gramStart"/>
      <w:r w:rsidRPr="009A7913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9A7913">
        <w:rPr>
          <w:rFonts w:ascii="Times New Roman" w:hAnsi="Times New Roman" w:cs="Times New Roman"/>
          <w:sz w:val="24"/>
          <w:szCs w:val="24"/>
        </w:rPr>
        <w:t xml:space="preserve"> 180 исследований бактериологическим и 120 - ПЦР в режиме “реального времени”. Выделение от диких мигрирующих птиц Y.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pseudotuberculosis</w:t>
      </w:r>
      <w:proofErr w:type="spellEnd"/>
      <w:proofErr w:type="gramStart"/>
      <w:r w:rsidRPr="009A7913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A7913">
        <w:rPr>
          <w:rFonts w:ascii="Times New Roman" w:hAnsi="Times New Roman" w:cs="Times New Roman"/>
          <w:sz w:val="24"/>
          <w:szCs w:val="24"/>
        </w:rPr>
        <w:t xml:space="preserve">:1b и Y.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enterocoliticа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 O:3, а также обнаружение специфической ДНК, характеризующейся наличием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ystA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yadA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 генов (23.9 %) подтверждает роль птиц как природного резерву</w:t>
      </w:r>
      <w:r w:rsidRPr="009A7913">
        <w:rPr>
          <w:rFonts w:ascii="Times New Roman" w:hAnsi="Times New Roman" w:cs="Times New Roman"/>
          <w:sz w:val="24"/>
          <w:szCs w:val="24"/>
        </w:rPr>
        <w:t>а</w:t>
      </w:r>
      <w:r w:rsidRPr="009A7913">
        <w:rPr>
          <w:rFonts w:ascii="Times New Roman" w:hAnsi="Times New Roman" w:cs="Times New Roman"/>
          <w:sz w:val="24"/>
          <w:szCs w:val="24"/>
        </w:rPr>
        <w:t xml:space="preserve">ра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энтеропатогенных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913">
        <w:rPr>
          <w:rFonts w:ascii="Times New Roman" w:hAnsi="Times New Roman" w:cs="Times New Roman"/>
          <w:sz w:val="24"/>
          <w:szCs w:val="24"/>
        </w:rPr>
        <w:t>иерсиний</w:t>
      </w:r>
      <w:proofErr w:type="spellEnd"/>
      <w:r w:rsidRPr="009A7913">
        <w:rPr>
          <w:rFonts w:ascii="Times New Roman" w:hAnsi="Times New Roman" w:cs="Times New Roman"/>
          <w:sz w:val="24"/>
          <w:szCs w:val="24"/>
        </w:rPr>
        <w:t>.</w:t>
      </w:r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DCB" w:rsidRDefault="00195DCB" w:rsidP="00195DC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553" w:rsidRDefault="006E5553" w:rsidP="004D1DD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3F8C">
        <w:rPr>
          <w:rFonts w:ascii="Times New Roman" w:hAnsi="Times New Roman" w:cs="Times New Roman"/>
          <w:b/>
          <w:sz w:val="28"/>
          <w:szCs w:val="24"/>
        </w:rPr>
        <w:t>Катков, С.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 xml:space="preserve">Гематологические изменения при </w:t>
      </w:r>
      <w:proofErr w:type="spellStart"/>
      <w:r w:rsidRPr="00093F8C">
        <w:rPr>
          <w:rFonts w:ascii="Times New Roman" w:hAnsi="Times New Roman" w:cs="Times New Roman"/>
          <w:sz w:val="28"/>
          <w:szCs w:val="24"/>
        </w:rPr>
        <w:t>манифестных</w:t>
      </w:r>
      <w:proofErr w:type="spellEnd"/>
      <w:r w:rsidRPr="00093F8C">
        <w:rPr>
          <w:rFonts w:ascii="Times New Roman" w:hAnsi="Times New Roman" w:cs="Times New Roman"/>
          <w:sz w:val="28"/>
          <w:szCs w:val="24"/>
        </w:rPr>
        <w:t xml:space="preserve"> формах токсоплазмоза плотоядных /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>Катков,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 xml:space="preserve">Беспалова // </w:t>
      </w:r>
      <w:proofErr w:type="spellStart"/>
      <w:r w:rsidRPr="00093F8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93F8C">
        <w:rPr>
          <w:rFonts w:ascii="Times New Roman" w:hAnsi="Times New Roman" w:cs="Times New Roman"/>
          <w:sz w:val="28"/>
          <w:szCs w:val="24"/>
        </w:rPr>
        <w:t>. Вороне</w:t>
      </w:r>
      <w:r w:rsidRPr="00093F8C">
        <w:rPr>
          <w:rFonts w:ascii="Times New Roman" w:hAnsi="Times New Roman" w:cs="Times New Roman"/>
          <w:sz w:val="28"/>
          <w:szCs w:val="24"/>
        </w:rPr>
        <w:t>ж</w:t>
      </w:r>
      <w:r w:rsidRPr="00093F8C">
        <w:rPr>
          <w:rFonts w:ascii="Times New Roman" w:hAnsi="Times New Roman" w:cs="Times New Roman"/>
          <w:sz w:val="28"/>
          <w:szCs w:val="24"/>
        </w:rPr>
        <w:t xml:space="preserve">ского гос. </w:t>
      </w:r>
      <w:proofErr w:type="spellStart"/>
      <w:r w:rsidRPr="00093F8C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093F8C">
        <w:rPr>
          <w:rFonts w:ascii="Times New Roman" w:hAnsi="Times New Roman" w:cs="Times New Roman"/>
          <w:sz w:val="28"/>
          <w:szCs w:val="24"/>
        </w:rPr>
        <w:t>. ун-та. – 2016. – № 4. – С. 55-60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4D1DD9" w:rsidRPr="004D1DD9" w:rsidRDefault="004D1DD9" w:rsidP="004D1DD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CEA" w:rsidRDefault="00A53344" w:rsidP="00A5334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53344">
        <w:rPr>
          <w:rFonts w:ascii="Times New Roman" w:hAnsi="Times New Roman" w:cs="Times New Roman"/>
          <w:b/>
          <w:sz w:val="28"/>
        </w:rPr>
        <w:t>Колодий, И. В.</w:t>
      </w:r>
      <w:r w:rsidRPr="00A53344">
        <w:rPr>
          <w:rFonts w:ascii="Times New Roman" w:hAnsi="Times New Roman" w:cs="Times New Roman"/>
          <w:sz w:val="28"/>
        </w:rPr>
        <w:t xml:space="preserve"> </w:t>
      </w:r>
      <w:r w:rsidR="00E63CEA" w:rsidRPr="00A53344">
        <w:rPr>
          <w:rFonts w:ascii="Times New Roman" w:hAnsi="Times New Roman" w:cs="Times New Roman"/>
          <w:sz w:val="28"/>
        </w:rPr>
        <w:t xml:space="preserve">Клинические и ультразвуковые параллели у собак, </w:t>
      </w:r>
      <w:proofErr w:type="spellStart"/>
      <w:r w:rsidR="00E63CEA" w:rsidRPr="00A53344">
        <w:rPr>
          <w:rFonts w:ascii="Times New Roman" w:hAnsi="Times New Roman" w:cs="Times New Roman"/>
          <w:sz w:val="28"/>
        </w:rPr>
        <w:t>и</w:t>
      </w:r>
      <w:r w:rsidR="00E63CEA" w:rsidRPr="00A53344">
        <w:rPr>
          <w:rFonts w:ascii="Times New Roman" w:hAnsi="Times New Roman" w:cs="Times New Roman"/>
          <w:sz w:val="28"/>
        </w:rPr>
        <w:t>н</w:t>
      </w:r>
      <w:r w:rsidR="00E63CEA" w:rsidRPr="00A53344">
        <w:rPr>
          <w:rFonts w:ascii="Times New Roman" w:hAnsi="Times New Roman" w:cs="Times New Roman"/>
          <w:sz w:val="28"/>
        </w:rPr>
        <w:t>вазированных</w:t>
      </w:r>
      <w:proofErr w:type="spellEnd"/>
      <w:r w:rsidR="00E63CEA" w:rsidRPr="00A533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53344">
        <w:rPr>
          <w:rFonts w:ascii="Times New Roman" w:hAnsi="Times New Roman" w:cs="Times New Roman"/>
          <w:sz w:val="28"/>
        </w:rPr>
        <w:t>D</w:t>
      </w:r>
      <w:r w:rsidR="00E63CEA" w:rsidRPr="00A53344">
        <w:rPr>
          <w:rFonts w:ascii="Times New Roman" w:hAnsi="Times New Roman" w:cs="Times New Roman"/>
          <w:sz w:val="28"/>
        </w:rPr>
        <w:t>irofilaria</w:t>
      </w:r>
      <w:proofErr w:type="spellEnd"/>
      <w:r w:rsidR="00E63CEA" w:rsidRPr="00A5334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3CEA" w:rsidRPr="00A53344">
        <w:rPr>
          <w:rFonts w:ascii="Times New Roman" w:hAnsi="Times New Roman" w:cs="Times New Roman"/>
          <w:sz w:val="28"/>
        </w:rPr>
        <w:t>immitis</w:t>
      </w:r>
      <w:proofErr w:type="spellEnd"/>
      <w:r w:rsidR="00E63CEA" w:rsidRPr="00A53344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="00E63CEA" w:rsidRPr="00A53344">
        <w:rPr>
          <w:rFonts w:ascii="Times New Roman" w:hAnsi="Times New Roman" w:cs="Times New Roman"/>
          <w:sz w:val="28"/>
        </w:rPr>
        <w:t xml:space="preserve">Колодий И.В. // </w:t>
      </w:r>
      <w:proofErr w:type="spellStart"/>
      <w:r w:rsidR="00E63CEA" w:rsidRPr="00A53344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E63CEA" w:rsidRPr="00A53344">
        <w:rPr>
          <w:rFonts w:ascii="Times New Roman" w:hAnsi="Times New Roman" w:cs="Times New Roman"/>
          <w:sz w:val="28"/>
        </w:rPr>
        <w:t xml:space="preserve"> Донского гос. </w:t>
      </w:r>
      <w:proofErr w:type="spellStart"/>
      <w:r w:rsidR="00E63CEA" w:rsidRPr="00A53344">
        <w:rPr>
          <w:rFonts w:ascii="Times New Roman" w:hAnsi="Times New Roman" w:cs="Times New Roman"/>
          <w:sz w:val="28"/>
        </w:rPr>
        <w:t>аграр</w:t>
      </w:r>
      <w:proofErr w:type="spellEnd"/>
      <w:r w:rsidR="00E63CEA" w:rsidRPr="00A53344">
        <w:rPr>
          <w:rFonts w:ascii="Times New Roman" w:hAnsi="Times New Roman" w:cs="Times New Roman"/>
          <w:sz w:val="28"/>
        </w:rPr>
        <w:t>. ун-та. – 2016. – № 4-1(22). – С. 9-14</w:t>
      </w:r>
      <w:r>
        <w:rPr>
          <w:rFonts w:ascii="Times New Roman" w:hAnsi="Times New Roman" w:cs="Times New Roman"/>
          <w:sz w:val="28"/>
        </w:rPr>
        <w:t>.</w:t>
      </w:r>
    </w:p>
    <w:p w:rsidR="00E63CEA" w:rsidRPr="00B21594" w:rsidRDefault="00E63CEA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10" w:rsidRPr="009C6310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>Масленникова, О. В.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6310">
        <w:rPr>
          <w:rFonts w:ascii="Times New Roman" w:hAnsi="Times New Roman" w:cs="Times New Roman"/>
          <w:sz w:val="28"/>
          <w:szCs w:val="24"/>
        </w:rPr>
        <w:t xml:space="preserve">Трематоды лося на территории Вятского </w:t>
      </w:r>
      <w:proofErr w:type="spellStart"/>
      <w:r w:rsidRPr="009C6310">
        <w:rPr>
          <w:rFonts w:ascii="Times New Roman" w:hAnsi="Times New Roman" w:cs="Times New Roman"/>
          <w:sz w:val="28"/>
          <w:szCs w:val="24"/>
        </w:rPr>
        <w:t>Прик</w:t>
      </w:r>
      <w:r w:rsidRPr="009C6310">
        <w:rPr>
          <w:rFonts w:ascii="Times New Roman" w:hAnsi="Times New Roman" w:cs="Times New Roman"/>
          <w:sz w:val="28"/>
          <w:szCs w:val="24"/>
        </w:rPr>
        <w:t>а</w:t>
      </w:r>
      <w:r w:rsidRPr="009C6310">
        <w:rPr>
          <w:rFonts w:ascii="Times New Roman" w:hAnsi="Times New Roman" w:cs="Times New Roman"/>
          <w:sz w:val="28"/>
          <w:szCs w:val="24"/>
        </w:rPr>
        <w:t>мья</w:t>
      </w:r>
      <w:proofErr w:type="spellEnd"/>
      <w:r w:rsidRPr="009C6310">
        <w:rPr>
          <w:rFonts w:ascii="Times New Roman" w:hAnsi="Times New Roman" w:cs="Times New Roman"/>
          <w:sz w:val="28"/>
          <w:szCs w:val="24"/>
        </w:rPr>
        <w:t xml:space="preserve"> / О. В. Масленникова, Т. Г. Шихова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4.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С. 37-40.</w:t>
      </w:r>
    </w:p>
    <w:p w:rsidR="006C54E8" w:rsidRPr="003C4225" w:rsidRDefault="006C54E8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10" w:rsidRPr="009C6310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 xml:space="preserve">О безопасной комбинации </w:t>
      </w:r>
      <w:proofErr w:type="spellStart"/>
      <w:r w:rsidRPr="009C6310">
        <w:rPr>
          <w:rFonts w:ascii="Times New Roman" w:hAnsi="Times New Roman" w:cs="Times New Roman"/>
          <w:b/>
          <w:sz w:val="28"/>
          <w:szCs w:val="24"/>
        </w:rPr>
        <w:t>антипаразитарных</w:t>
      </w:r>
      <w:proofErr w:type="spellEnd"/>
      <w:r w:rsidRPr="009C6310">
        <w:rPr>
          <w:rFonts w:ascii="Times New Roman" w:hAnsi="Times New Roman" w:cs="Times New Roman"/>
          <w:b/>
          <w:sz w:val="28"/>
          <w:szCs w:val="24"/>
        </w:rPr>
        <w:t xml:space="preserve"> средств</w:t>
      </w:r>
      <w:r w:rsidRPr="009C6310">
        <w:rPr>
          <w:rFonts w:ascii="Times New Roman" w:hAnsi="Times New Roman" w:cs="Times New Roman"/>
          <w:sz w:val="28"/>
          <w:szCs w:val="24"/>
        </w:rPr>
        <w:t xml:space="preserve"> // Совреме</w:t>
      </w:r>
      <w:r w:rsidRPr="009C6310">
        <w:rPr>
          <w:rFonts w:ascii="Times New Roman" w:hAnsi="Times New Roman" w:cs="Times New Roman"/>
          <w:sz w:val="28"/>
          <w:szCs w:val="24"/>
        </w:rPr>
        <w:t>н</w:t>
      </w:r>
      <w:r w:rsidRPr="009C6310">
        <w:rPr>
          <w:rFonts w:ascii="Times New Roman" w:hAnsi="Times New Roman" w:cs="Times New Roman"/>
          <w:sz w:val="28"/>
          <w:szCs w:val="24"/>
        </w:rPr>
        <w:t xml:space="preserve">ная ветеринарная медицина.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С. 39-41.</w:t>
      </w:r>
    </w:p>
    <w:p w:rsidR="009C6310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Приведены результаты исследования на здоровых собаках комбинации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антипар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зитарных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средств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Флураланера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Милбемицина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оксима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Празквантела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</w:t>
      </w:r>
    </w:p>
    <w:p w:rsidR="009C6310" w:rsidRPr="003C4225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10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 xml:space="preserve">О зараженности карповых рыб </w:t>
      </w:r>
      <w:proofErr w:type="spellStart"/>
      <w:r w:rsidRPr="009C6310">
        <w:rPr>
          <w:rFonts w:ascii="Times New Roman" w:hAnsi="Times New Roman" w:cs="Times New Roman"/>
          <w:b/>
          <w:sz w:val="28"/>
          <w:szCs w:val="24"/>
        </w:rPr>
        <w:t>метацеркариями</w:t>
      </w:r>
      <w:proofErr w:type="spellEnd"/>
      <w:r w:rsidRPr="009C631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C6310">
        <w:rPr>
          <w:rFonts w:ascii="Times New Roman" w:hAnsi="Times New Roman" w:cs="Times New Roman"/>
          <w:b/>
          <w:sz w:val="28"/>
          <w:szCs w:val="24"/>
        </w:rPr>
        <w:t>Pseudamphistomum</w:t>
      </w:r>
      <w:proofErr w:type="spellEnd"/>
      <w:r w:rsidRPr="009C631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C6310">
        <w:rPr>
          <w:rFonts w:ascii="Times New Roman" w:hAnsi="Times New Roman" w:cs="Times New Roman"/>
          <w:b/>
          <w:sz w:val="28"/>
          <w:szCs w:val="24"/>
        </w:rPr>
        <w:t>truncatum</w:t>
      </w:r>
      <w:proofErr w:type="spellEnd"/>
      <w:r w:rsidRPr="009C6310">
        <w:rPr>
          <w:rFonts w:ascii="Times New Roman" w:hAnsi="Times New Roman" w:cs="Times New Roman"/>
          <w:b/>
          <w:sz w:val="28"/>
          <w:szCs w:val="24"/>
        </w:rPr>
        <w:t>(</w:t>
      </w:r>
      <w:proofErr w:type="spellStart"/>
      <w:r w:rsidRPr="009C6310">
        <w:rPr>
          <w:rFonts w:ascii="Times New Roman" w:hAnsi="Times New Roman" w:cs="Times New Roman"/>
          <w:b/>
          <w:sz w:val="28"/>
          <w:szCs w:val="24"/>
        </w:rPr>
        <w:t>Rudolphi</w:t>
      </w:r>
      <w:proofErr w:type="spellEnd"/>
      <w:r w:rsidRPr="009C6310">
        <w:rPr>
          <w:rFonts w:ascii="Times New Roman" w:hAnsi="Times New Roman" w:cs="Times New Roman"/>
          <w:b/>
          <w:sz w:val="28"/>
          <w:szCs w:val="24"/>
        </w:rPr>
        <w:t>, 1819) в Выборгском заливе Л</w:t>
      </w:r>
      <w:r w:rsidRPr="009C6310">
        <w:rPr>
          <w:rFonts w:ascii="Times New Roman" w:hAnsi="Times New Roman" w:cs="Times New Roman"/>
          <w:b/>
          <w:sz w:val="28"/>
          <w:szCs w:val="24"/>
        </w:rPr>
        <w:t>е</w:t>
      </w:r>
      <w:r w:rsidRPr="009C6310">
        <w:rPr>
          <w:rFonts w:ascii="Times New Roman" w:hAnsi="Times New Roman" w:cs="Times New Roman"/>
          <w:b/>
          <w:sz w:val="28"/>
          <w:szCs w:val="24"/>
        </w:rPr>
        <w:t>нинградской области</w:t>
      </w:r>
      <w:r w:rsidRPr="009C6310">
        <w:rPr>
          <w:rFonts w:ascii="Times New Roman" w:hAnsi="Times New Roman" w:cs="Times New Roman"/>
          <w:sz w:val="28"/>
          <w:szCs w:val="24"/>
        </w:rPr>
        <w:t xml:space="preserve"> / В. Н. Воронин [и др.]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3.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С. 38-42.</w:t>
      </w:r>
    </w:p>
    <w:p w:rsidR="009C6310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Описторхидоз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- опасная очаговая болезнь человека и животных, вызываемая тр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 xml:space="preserve">матодами семейства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Opisthorchiidae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. В 2015-2016 гг. было проведено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паразитологическое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исследование 482 карповых рыб из Выборгского залива, Невской губы и Ладожского оз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ра Ленинградской области. В Выборгском заливе у четырех видов карповых рыб обнар</w:t>
      </w:r>
      <w:r w:rsidRPr="003C4225">
        <w:rPr>
          <w:rFonts w:ascii="Times New Roman" w:hAnsi="Times New Roman" w:cs="Times New Roman"/>
          <w:sz w:val="24"/>
          <w:szCs w:val="24"/>
        </w:rPr>
        <w:t>у</w:t>
      </w:r>
      <w:r w:rsidRPr="003C4225">
        <w:rPr>
          <w:rFonts w:ascii="Times New Roman" w:hAnsi="Times New Roman" w:cs="Times New Roman"/>
          <w:sz w:val="24"/>
          <w:szCs w:val="24"/>
        </w:rPr>
        <w:t xml:space="preserve">жили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метацеркарии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Pseudamphistomum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truncatum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при максимальной инвазии плотвы (75,6 %). При этом были изучены все звенья жизненного цикла данной трематоды в условиях нового для РФ очага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описторхидоза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</w:t>
      </w:r>
    </w:p>
    <w:p w:rsidR="00193AD2" w:rsidRDefault="00193AD2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F43" w:rsidRDefault="003A3F43" w:rsidP="003A3F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3F43">
        <w:rPr>
          <w:rFonts w:ascii="Times New Roman" w:hAnsi="Times New Roman" w:cs="Times New Roman"/>
          <w:b/>
          <w:sz w:val="28"/>
          <w:szCs w:val="24"/>
        </w:rPr>
        <w:t>Понамарев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3A3F43">
        <w:rPr>
          <w:rFonts w:ascii="Times New Roman" w:hAnsi="Times New Roman" w:cs="Times New Roman"/>
          <w:b/>
          <w:sz w:val="28"/>
          <w:szCs w:val="24"/>
        </w:rPr>
        <w:t xml:space="preserve"> Н.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3F43">
        <w:rPr>
          <w:rFonts w:ascii="Times New Roman" w:hAnsi="Times New Roman" w:cs="Times New Roman"/>
          <w:sz w:val="28"/>
          <w:szCs w:val="24"/>
        </w:rPr>
        <w:t xml:space="preserve">Эпизоотическая ситуация по </w:t>
      </w:r>
      <w:proofErr w:type="spellStart"/>
      <w:r w:rsidRPr="003A3F43">
        <w:rPr>
          <w:rFonts w:ascii="Times New Roman" w:hAnsi="Times New Roman" w:cs="Times New Roman"/>
          <w:sz w:val="28"/>
          <w:szCs w:val="24"/>
        </w:rPr>
        <w:t>ларвальным</w:t>
      </w:r>
      <w:proofErr w:type="spellEnd"/>
      <w:r w:rsidRPr="003A3F43">
        <w:rPr>
          <w:rFonts w:ascii="Times New Roman" w:hAnsi="Times New Roman" w:cs="Times New Roman"/>
          <w:sz w:val="28"/>
          <w:szCs w:val="24"/>
        </w:rPr>
        <w:t xml:space="preserve"> цестод</w:t>
      </w:r>
      <w:r w:rsidRPr="003A3F43">
        <w:rPr>
          <w:rFonts w:ascii="Times New Roman" w:hAnsi="Times New Roman" w:cs="Times New Roman"/>
          <w:sz w:val="28"/>
          <w:szCs w:val="24"/>
        </w:rPr>
        <w:t>о</w:t>
      </w:r>
      <w:r w:rsidRPr="003A3F43">
        <w:rPr>
          <w:rFonts w:ascii="Times New Roman" w:hAnsi="Times New Roman" w:cs="Times New Roman"/>
          <w:sz w:val="28"/>
          <w:szCs w:val="24"/>
        </w:rPr>
        <w:t>зам сельскохозяйственных животных в Алтайском крае</w:t>
      </w:r>
      <w:r w:rsidRPr="00AA57D9">
        <w:rPr>
          <w:rFonts w:ascii="Times New Roman" w:hAnsi="Times New Roman" w:cs="Times New Roman"/>
          <w:sz w:val="28"/>
          <w:szCs w:val="24"/>
        </w:rPr>
        <w:t xml:space="preserve"> /</w:t>
      </w:r>
      <w:r w:rsidRPr="003A3F43"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Понамарев,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 xml:space="preserve">Лунева 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A57D9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№ 4 (150).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>С. 134-138.</w:t>
      </w:r>
    </w:p>
    <w:p w:rsidR="00B21594" w:rsidRPr="005857D3" w:rsidRDefault="00B21594" w:rsidP="003A3F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7D3" w:rsidRDefault="00B21594" w:rsidP="005857D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B21594">
        <w:rPr>
          <w:rFonts w:ascii="Times New Roman" w:hAnsi="Times New Roman" w:cs="Times New Roman"/>
          <w:b/>
          <w:sz w:val="28"/>
        </w:rPr>
        <w:t>Понамарев, Н. М.</w:t>
      </w:r>
      <w:r w:rsidRPr="00B21594">
        <w:rPr>
          <w:rFonts w:ascii="Times New Roman" w:hAnsi="Times New Roman" w:cs="Times New Roman"/>
          <w:sz w:val="28"/>
        </w:rPr>
        <w:t xml:space="preserve"> </w:t>
      </w:r>
      <w:r w:rsidR="00CC4E3D" w:rsidRPr="00B21594">
        <w:rPr>
          <w:rFonts w:ascii="Times New Roman" w:hAnsi="Times New Roman" w:cs="Times New Roman"/>
          <w:sz w:val="28"/>
        </w:rPr>
        <w:t xml:space="preserve">Эколого-эпизоотологическая характеристика </w:t>
      </w:r>
      <w:proofErr w:type="spellStart"/>
      <w:r w:rsidR="00CC4E3D" w:rsidRPr="00B21594">
        <w:rPr>
          <w:rFonts w:ascii="Times New Roman" w:hAnsi="Times New Roman" w:cs="Times New Roman"/>
          <w:sz w:val="28"/>
        </w:rPr>
        <w:t>онх</w:t>
      </w:r>
      <w:r w:rsidR="00CC4E3D" w:rsidRPr="00B21594">
        <w:rPr>
          <w:rFonts w:ascii="Times New Roman" w:hAnsi="Times New Roman" w:cs="Times New Roman"/>
          <w:sz w:val="28"/>
        </w:rPr>
        <w:t>о</w:t>
      </w:r>
      <w:r w:rsidR="00CC4E3D" w:rsidRPr="00B21594">
        <w:rPr>
          <w:rFonts w:ascii="Times New Roman" w:hAnsi="Times New Roman" w:cs="Times New Roman"/>
          <w:sz w:val="28"/>
        </w:rPr>
        <w:t>церкоза</w:t>
      </w:r>
      <w:proofErr w:type="spellEnd"/>
      <w:r w:rsidR="00CC4E3D" w:rsidRPr="00B21594">
        <w:rPr>
          <w:rFonts w:ascii="Times New Roman" w:hAnsi="Times New Roman" w:cs="Times New Roman"/>
          <w:sz w:val="28"/>
        </w:rPr>
        <w:t xml:space="preserve"> крупного рогатого скота в разных зонах Алтайского края /</w:t>
      </w:r>
      <w:r>
        <w:rPr>
          <w:rFonts w:ascii="Times New Roman" w:hAnsi="Times New Roman" w:cs="Times New Roman"/>
          <w:sz w:val="28"/>
        </w:rPr>
        <w:t xml:space="preserve"> </w:t>
      </w:r>
      <w:r w:rsidRPr="00B2159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2159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="00CC4E3D" w:rsidRPr="00B21594">
        <w:rPr>
          <w:rFonts w:ascii="Times New Roman" w:hAnsi="Times New Roman" w:cs="Times New Roman"/>
          <w:sz w:val="28"/>
        </w:rPr>
        <w:t>П</w:t>
      </w:r>
      <w:r w:rsidR="00CC4E3D" w:rsidRPr="00B21594">
        <w:rPr>
          <w:rFonts w:ascii="Times New Roman" w:hAnsi="Times New Roman" w:cs="Times New Roman"/>
          <w:sz w:val="28"/>
        </w:rPr>
        <w:t>о</w:t>
      </w:r>
      <w:r w:rsidR="00CC4E3D" w:rsidRPr="00B21594">
        <w:rPr>
          <w:rFonts w:ascii="Times New Roman" w:hAnsi="Times New Roman" w:cs="Times New Roman"/>
          <w:sz w:val="28"/>
        </w:rPr>
        <w:t xml:space="preserve">намарев, </w:t>
      </w:r>
      <w:r w:rsidRPr="00B2159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B21594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="00CC4E3D" w:rsidRPr="00B21594">
        <w:rPr>
          <w:rFonts w:ascii="Times New Roman" w:hAnsi="Times New Roman" w:cs="Times New Roman"/>
          <w:sz w:val="28"/>
        </w:rPr>
        <w:t xml:space="preserve">Онищенко, </w:t>
      </w:r>
      <w:r w:rsidRPr="00B21594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B21594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CC4E3D" w:rsidRPr="00B21594">
        <w:rPr>
          <w:rFonts w:ascii="Times New Roman" w:hAnsi="Times New Roman" w:cs="Times New Roman"/>
          <w:sz w:val="28"/>
        </w:rPr>
        <w:t xml:space="preserve">Тихая // </w:t>
      </w:r>
      <w:proofErr w:type="spellStart"/>
      <w:r w:rsidR="00CC4E3D" w:rsidRPr="00B21594">
        <w:rPr>
          <w:rFonts w:ascii="Times New Roman" w:hAnsi="Times New Roman" w:cs="Times New Roman"/>
          <w:sz w:val="28"/>
        </w:rPr>
        <w:t>Вестн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CC4E3D" w:rsidRPr="00B21594">
        <w:rPr>
          <w:rFonts w:ascii="Times New Roman" w:hAnsi="Times New Roman" w:cs="Times New Roman"/>
          <w:sz w:val="28"/>
        </w:rPr>
        <w:t xml:space="preserve"> Алтайского гос</w:t>
      </w:r>
      <w:r>
        <w:rPr>
          <w:rFonts w:ascii="Times New Roman" w:hAnsi="Times New Roman" w:cs="Times New Roman"/>
          <w:sz w:val="28"/>
        </w:rPr>
        <w:t>.</w:t>
      </w:r>
      <w:r w:rsidR="00CC4E3D" w:rsidRPr="00B2159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C4E3D" w:rsidRPr="00B21594">
        <w:rPr>
          <w:rFonts w:ascii="Times New Roman" w:hAnsi="Times New Roman" w:cs="Times New Roman"/>
          <w:sz w:val="28"/>
        </w:rPr>
        <w:t>аграр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CC4E3D" w:rsidRPr="00B21594">
        <w:rPr>
          <w:rFonts w:ascii="Times New Roman" w:hAnsi="Times New Roman" w:cs="Times New Roman"/>
          <w:sz w:val="28"/>
        </w:rPr>
        <w:t xml:space="preserve"> ун</w:t>
      </w:r>
      <w:r>
        <w:rPr>
          <w:rFonts w:ascii="Times New Roman" w:hAnsi="Times New Roman" w:cs="Times New Roman"/>
          <w:sz w:val="28"/>
        </w:rPr>
        <w:t>-</w:t>
      </w:r>
      <w:r w:rsidR="00CC4E3D" w:rsidRPr="00B21594">
        <w:rPr>
          <w:rFonts w:ascii="Times New Roman" w:hAnsi="Times New Roman" w:cs="Times New Roman"/>
          <w:sz w:val="28"/>
        </w:rPr>
        <w:t>та. – 2017. – №</w:t>
      </w:r>
      <w:r>
        <w:rPr>
          <w:rFonts w:ascii="Times New Roman" w:hAnsi="Times New Roman" w:cs="Times New Roman"/>
          <w:sz w:val="28"/>
        </w:rPr>
        <w:t xml:space="preserve"> </w:t>
      </w:r>
      <w:r w:rsidR="00CC4E3D" w:rsidRPr="00B2159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CC4E3D" w:rsidRPr="00B21594">
        <w:rPr>
          <w:rFonts w:ascii="Times New Roman" w:hAnsi="Times New Roman" w:cs="Times New Roman"/>
          <w:sz w:val="28"/>
        </w:rPr>
        <w:t>(148). – С. 114-118.</w:t>
      </w:r>
    </w:p>
    <w:p w:rsidR="00CC4E3D" w:rsidRPr="00CC4E3D" w:rsidRDefault="00CC4E3D" w:rsidP="005857D3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C4E3D">
        <w:rPr>
          <w:rFonts w:ascii="Times New Roman" w:hAnsi="Times New Roman"/>
          <w:sz w:val="24"/>
          <w:szCs w:val="24"/>
        </w:rPr>
        <w:t>К числу распространенных и малоизученных гельминтозов крупного рогатого ск</w:t>
      </w:r>
      <w:r w:rsidRPr="00CC4E3D">
        <w:rPr>
          <w:rFonts w:ascii="Times New Roman" w:hAnsi="Times New Roman"/>
          <w:sz w:val="24"/>
          <w:szCs w:val="24"/>
        </w:rPr>
        <w:t>о</w:t>
      </w:r>
      <w:r w:rsidRPr="00CC4E3D">
        <w:rPr>
          <w:rFonts w:ascii="Times New Roman" w:hAnsi="Times New Roman"/>
          <w:sz w:val="24"/>
          <w:szCs w:val="24"/>
        </w:rPr>
        <w:t xml:space="preserve">та относятся филяриатозы, а именно </w:t>
      </w:r>
      <w:proofErr w:type="spellStart"/>
      <w:r w:rsidRPr="00CC4E3D">
        <w:rPr>
          <w:rFonts w:ascii="Times New Roman" w:hAnsi="Times New Roman"/>
          <w:sz w:val="24"/>
          <w:szCs w:val="24"/>
        </w:rPr>
        <w:t>онхоцеркоз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. Данная инвазия широко распространена в разных природно-географических зонах России. Так, при </w:t>
      </w:r>
      <w:proofErr w:type="spellStart"/>
      <w:r w:rsidRPr="00CC4E3D">
        <w:rPr>
          <w:rFonts w:ascii="Times New Roman" w:hAnsi="Times New Roman"/>
          <w:sz w:val="24"/>
          <w:szCs w:val="24"/>
        </w:rPr>
        <w:t>онхоцеркозе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бракуется 30-41% кожи, пораженной </w:t>
      </w:r>
      <w:proofErr w:type="spellStart"/>
      <w:r w:rsidRPr="00CC4E3D">
        <w:rPr>
          <w:rFonts w:ascii="Times New Roman" w:hAnsi="Times New Roman"/>
          <w:sz w:val="24"/>
          <w:szCs w:val="24"/>
        </w:rPr>
        <w:t>микрофиляриями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, снижаются удои молока на 22,4 л за лактацию, на </w:t>
      </w:r>
      <w:r w:rsidRPr="00CC4E3D">
        <w:rPr>
          <w:rFonts w:ascii="Times New Roman" w:hAnsi="Times New Roman"/>
          <w:sz w:val="24"/>
          <w:szCs w:val="24"/>
        </w:rPr>
        <w:lastRenderedPageBreak/>
        <w:t>22,3% чаще проявляются маститы у коров. Зональное распространение филяриатозов, с</w:t>
      </w:r>
      <w:r w:rsidRPr="00CC4E3D">
        <w:rPr>
          <w:rFonts w:ascii="Times New Roman" w:hAnsi="Times New Roman"/>
          <w:sz w:val="24"/>
          <w:szCs w:val="24"/>
        </w:rPr>
        <w:t>е</w:t>
      </w:r>
      <w:r w:rsidRPr="00CC4E3D">
        <w:rPr>
          <w:rFonts w:ascii="Times New Roman" w:hAnsi="Times New Roman"/>
          <w:sz w:val="24"/>
          <w:szCs w:val="24"/>
        </w:rPr>
        <w:t xml:space="preserve">зонную и возрастную динамики </w:t>
      </w:r>
      <w:proofErr w:type="spellStart"/>
      <w:r w:rsidRPr="00CC4E3D">
        <w:rPr>
          <w:rFonts w:ascii="Times New Roman" w:hAnsi="Times New Roman"/>
          <w:sz w:val="24"/>
          <w:szCs w:val="24"/>
        </w:rPr>
        <w:t>инвазированности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крупного рогатого скота, сроки зар</w:t>
      </w:r>
      <w:r w:rsidRPr="00CC4E3D">
        <w:rPr>
          <w:rFonts w:ascii="Times New Roman" w:hAnsi="Times New Roman"/>
          <w:sz w:val="24"/>
          <w:szCs w:val="24"/>
        </w:rPr>
        <w:t>а</w:t>
      </w:r>
      <w:r w:rsidRPr="00CC4E3D">
        <w:rPr>
          <w:rFonts w:ascii="Times New Roman" w:hAnsi="Times New Roman"/>
          <w:sz w:val="24"/>
          <w:szCs w:val="24"/>
        </w:rPr>
        <w:t xml:space="preserve">жения телят </w:t>
      </w:r>
      <w:proofErr w:type="spellStart"/>
      <w:r w:rsidRPr="00CC4E3D">
        <w:rPr>
          <w:rFonts w:ascii="Times New Roman" w:hAnsi="Times New Roman"/>
          <w:sz w:val="24"/>
          <w:szCs w:val="24"/>
        </w:rPr>
        <w:t>онхоцерками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в условиях Алтайского края изучали на основании </w:t>
      </w:r>
      <w:proofErr w:type="spellStart"/>
      <w:r w:rsidRPr="00CC4E3D">
        <w:rPr>
          <w:rFonts w:ascii="Times New Roman" w:hAnsi="Times New Roman"/>
          <w:sz w:val="24"/>
          <w:szCs w:val="24"/>
        </w:rPr>
        <w:t>дерм</w:t>
      </w:r>
      <w:r w:rsidRPr="00CC4E3D">
        <w:rPr>
          <w:rFonts w:ascii="Times New Roman" w:hAnsi="Times New Roman"/>
          <w:sz w:val="24"/>
          <w:szCs w:val="24"/>
        </w:rPr>
        <w:t>о</w:t>
      </w:r>
      <w:r w:rsidRPr="00CC4E3D">
        <w:rPr>
          <w:rFonts w:ascii="Times New Roman" w:hAnsi="Times New Roman"/>
          <w:sz w:val="24"/>
          <w:szCs w:val="24"/>
        </w:rPr>
        <w:t>ларвоскопии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методом И.А. Архипова (1990) и гельминтологических вскрытий выйных и </w:t>
      </w:r>
      <w:proofErr w:type="spellStart"/>
      <w:r w:rsidRPr="00CC4E3D">
        <w:rPr>
          <w:rFonts w:ascii="Times New Roman" w:hAnsi="Times New Roman"/>
          <w:sz w:val="24"/>
          <w:szCs w:val="24"/>
        </w:rPr>
        <w:t>гастро-лиенальных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связок. Как показали результаты исследований, в Алтайском крае установлено широкое распространение </w:t>
      </w:r>
      <w:proofErr w:type="spellStart"/>
      <w:r w:rsidRPr="00CC4E3D">
        <w:rPr>
          <w:rFonts w:ascii="Times New Roman" w:hAnsi="Times New Roman"/>
          <w:sz w:val="24"/>
          <w:szCs w:val="24"/>
        </w:rPr>
        <w:t>онхоцеркоза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крупного рогатого скота, вызванного </w:t>
      </w:r>
      <w:proofErr w:type="spellStart"/>
      <w:r w:rsidRPr="00CC4E3D">
        <w:rPr>
          <w:rFonts w:ascii="Times New Roman" w:hAnsi="Times New Roman"/>
          <w:sz w:val="24"/>
          <w:szCs w:val="24"/>
        </w:rPr>
        <w:t>Onchocerca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E3D">
        <w:rPr>
          <w:rFonts w:ascii="Times New Roman" w:hAnsi="Times New Roman"/>
          <w:sz w:val="24"/>
          <w:szCs w:val="24"/>
        </w:rPr>
        <w:t>gutturosa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C4E3D">
        <w:rPr>
          <w:rFonts w:ascii="Times New Roman" w:hAnsi="Times New Roman"/>
          <w:sz w:val="24"/>
          <w:szCs w:val="24"/>
        </w:rPr>
        <w:t>Onchocerca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E3D">
        <w:rPr>
          <w:rFonts w:ascii="Times New Roman" w:hAnsi="Times New Roman"/>
          <w:sz w:val="24"/>
          <w:szCs w:val="24"/>
        </w:rPr>
        <w:t>lienalis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C4E3D">
        <w:rPr>
          <w:rFonts w:ascii="Times New Roman" w:hAnsi="Times New Roman"/>
          <w:sz w:val="24"/>
          <w:szCs w:val="24"/>
        </w:rPr>
        <w:t xml:space="preserve">По результатам исследований выйных и </w:t>
      </w:r>
      <w:proofErr w:type="spellStart"/>
      <w:r w:rsidRPr="00CC4E3D">
        <w:rPr>
          <w:rFonts w:ascii="Times New Roman" w:hAnsi="Times New Roman"/>
          <w:sz w:val="24"/>
          <w:szCs w:val="24"/>
        </w:rPr>
        <w:t>гастро-лиенальных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связок убойного крупного рогатого скота экстенсивность инвазии в Алта</w:t>
      </w:r>
      <w:r w:rsidRPr="00CC4E3D">
        <w:rPr>
          <w:rFonts w:ascii="Times New Roman" w:hAnsi="Times New Roman"/>
          <w:sz w:val="24"/>
          <w:szCs w:val="24"/>
        </w:rPr>
        <w:t>й</w:t>
      </w:r>
      <w:r w:rsidRPr="00CC4E3D">
        <w:rPr>
          <w:rFonts w:ascii="Times New Roman" w:hAnsi="Times New Roman"/>
          <w:sz w:val="24"/>
          <w:szCs w:val="24"/>
        </w:rPr>
        <w:t xml:space="preserve">ском крае колеблется у взрослых животных от 2,45 до 33,0%. Экстенсивность инвазии, вызванной O. </w:t>
      </w:r>
      <w:proofErr w:type="spellStart"/>
      <w:r w:rsidRPr="00CC4E3D">
        <w:rPr>
          <w:rFonts w:ascii="Times New Roman" w:hAnsi="Times New Roman"/>
          <w:sz w:val="24"/>
          <w:szCs w:val="24"/>
        </w:rPr>
        <w:t>gutturosa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, составила, в среднем, 23,0%, а O. </w:t>
      </w:r>
      <w:proofErr w:type="spellStart"/>
      <w:r w:rsidRPr="00CC4E3D">
        <w:rPr>
          <w:rFonts w:ascii="Times New Roman" w:hAnsi="Times New Roman"/>
          <w:sz w:val="24"/>
          <w:szCs w:val="24"/>
        </w:rPr>
        <w:t>lienalis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- 14,5%. При изучении сроков заражения молодняка крупного рогатого скота </w:t>
      </w:r>
      <w:proofErr w:type="spellStart"/>
      <w:r w:rsidRPr="00CC4E3D">
        <w:rPr>
          <w:rFonts w:ascii="Times New Roman" w:hAnsi="Times New Roman"/>
          <w:sz w:val="24"/>
          <w:szCs w:val="24"/>
        </w:rPr>
        <w:t>онхоцерками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установлено, что з</w:t>
      </w:r>
      <w:r w:rsidRPr="00CC4E3D">
        <w:rPr>
          <w:rFonts w:ascii="Times New Roman" w:hAnsi="Times New Roman"/>
          <w:sz w:val="24"/>
          <w:szCs w:val="24"/>
        </w:rPr>
        <w:t>а</w:t>
      </w:r>
      <w:r w:rsidRPr="00CC4E3D">
        <w:rPr>
          <w:rFonts w:ascii="Times New Roman" w:hAnsi="Times New Roman"/>
          <w:sz w:val="24"/>
          <w:szCs w:val="24"/>
        </w:rPr>
        <w:t xml:space="preserve">ражаться начинает в мае-июне, а впервые единичные экземпляры </w:t>
      </w:r>
      <w:proofErr w:type="spellStart"/>
      <w:r w:rsidRPr="00CC4E3D">
        <w:rPr>
          <w:rFonts w:ascii="Times New Roman" w:hAnsi="Times New Roman"/>
          <w:sz w:val="24"/>
          <w:szCs w:val="24"/>
        </w:rPr>
        <w:t>микрофилярий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в коже молодняка</w:t>
      </w:r>
      <w:proofErr w:type="gramEnd"/>
      <w:r w:rsidRPr="00CC4E3D">
        <w:rPr>
          <w:rFonts w:ascii="Times New Roman" w:hAnsi="Times New Roman"/>
          <w:sz w:val="24"/>
          <w:szCs w:val="24"/>
        </w:rPr>
        <w:t xml:space="preserve"> обнаруживали в феврале, т.е. через 9 месяцев после начала выпаса. Передача и распространение </w:t>
      </w:r>
      <w:proofErr w:type="spellStart"/>
      <w:r w:rsidRPr="00CC4E3D">
        <w:rPr>
          <w:rFonts w:ascii="Times New Roman" w:hAnsi="Times New Roman"/>
          <w:sz w:val="24"/>
          <w:szCs w:val="24"/>
        </w:rPr>
        <w:t>онхоцеркозной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 инвазии крупного рогатого скота осуществляется с п</w:t>
      </w:r>
      <w:r w:rsidRPr="00CC4E3D">
        <w:rPr>
          <w:rFonts w:ascii="Times New Roman" w:hAnsi="Times New Roman"/>
          <w:sz w:val="24"/>
          <w:szCs w:val="24"/>
        </w:rPr>
        <w:t>о</w:t>
      </w:r>
      <w:r w:rsidRPr="00CC4E3D">
        <w:rPr>
          <w:rFonts w:ascii="Times New Roman" w:hAnsi="Times New Roman"/>
          <w:sz w:val="24"/>
          <w:szCs w:val="24"/>
        </w:rPr>
        <w:t xml:space="preserve">мощью промежуточных хозяев - </w:t>
      </w:r>
      <w:proofErr w:type="spellStart"/>
      <w:r w:rsidRPr="00CC4E3D">
        <w:rPr>
          <w:rFonts w:ascii="Times New Roman" w:hAnsi="Times New Roman"/>
          <w:sz w:val="24"/>
          <w:szCs w:val="24"/>
        </w:rPr>
        <w:t>симулиид</w:t>
      </w:r>
      <w:proofErr w:type="spellEnd"/>
      <w:r w:rsidRPr="00CC4E3D">
        <w:rPr>
          <w:rFonts w:ascii="Times New Roman" w:hAnsi="Times New Roman"/>
          <w:sz w:val="24"/>
          <w:szCs w:val="24"/>
        </w:rPr>
        <w:t xml:space="preserve">. </w:t>
      </w:r>
    </w:p>
    <w:p w:rsidR="00CC4E3D" w:rsidRPr="00CC4E3D" w:rsidRDefault="00CC4E3D" w:rsidP="00CC4E3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53113" w:rsidRDefault="00153113" w:rsidP="001531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3113">
        <w:rPr>
          <w:rFonts w:ascii="Times New Roman" w:hAnsi="Times New Roman" w:cs="Times New Roman"/>
          <w:b/>
          <w:sz w:val="28"/>
          <w:szCs w:val="24"/>
        </w:rPr>
        <w:t>Разработка иммунологического метода диагностики эхинококкоза собак</w:t>
      </w:r>
      <w:r w:rsidRPr="00153113">
        <w:rPr>
          <w:rFonts w:ascii="Times New Roman" w:hAnsi="Times New Roman" w:cs="Times New Roman"/>
          <w:sz w:val="28"/>
          <w:szCs w:val="24"/>
        </w:rPr>
        <w:t xml:space="preserve">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53113">
        <w:rPr>
          <w:rFonts w:ascii="Times New Roman" w:hAnsi="Times New Roman" w:cs="Times New Roman"/>
          <w:sz w:val="28"/>
          <w:szCs w:val="24"/>
        </w:rPr>
        <w:t>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3113">
        <w:rPr>
          <w:rFonts w:ascii="Times New Roman" w:hAnsi="Times New Roman" w:cs="Times New Roman"/>
          <w:sz w:val="28"/>
          <w:szCs w:val="24"/>
        </w:rPr>
        <w:t>Булашев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5698E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153113">
        <w:rPr>
          <w:rFonts w:ascii="Times New Roman" w:hAnsi="Times New Roman" w:cs="Times New Roman"/>
          <w:sz w:val="28"/>
          <w:szCs w:val="24"/>
        </w:rPr>
        <w:t xml:space="preserve">] // </w:t>
      </w:r>
      <w:proofErr w:type="spellStart"/>
      <w:r w:rsidRPr="00153113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153113">
        <w:rPr>
          <w:rFonts w:ascii="Times New Roman" w:hAnsi="Times New Roman" w:cs="Times New Roman"/>
          <w:sz w:val="28"/>
          <w:szCs w:val="24"/>
        </w:rPr>
        <w:t xml:space="preserve">. Новосибирского гос. </w:t>
      </w:r>
      <w:proofErr w:type="spellStart"/>
      <w:r w:rsidRPr="00153113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153113">
        <w:rPr>
          <w:rFonts w:ascii="Times New Roman" w:hAnsi="Times New Roman" w:cs="Times New Roman"/>
          <w:sz w:val="28"/>
          <w:szCs w:val="24"/>
        </w:rPr>
        <w:t>. ун-та. – 2017. – № 1.</w:t>
      </w:r>
      <w:r w:rsidR="006936E3">
        <w:rPr>
          <w:rFonts w:ascii="Times New Roman" w:hAnsi="Times New Roman" w:cs="Times New Roman"/>
          <w:sz w:val="28"/>
          <w:szCs w:val="24"/>
        </w:rPr>
        <w:t xml:space="preserve"> </w:t>
      </w:r>
      <w:r w:rsidRPr="00153113">
        <w:rPr>
          <w:rFonts w:ascii="Times New Roman" w:hAnsi="Times New Roman" w:cs="Times New Roman"/>
          <w:sz w:val="28"/>
          <w:szCs w:val="24"/>
        </w:rPr>
        <w:t>– С. 130-138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936E3" w:rsidRPr="003234E9" w:rsidRDefault="006936E3" w:rsidP="001531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310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C6310">
        <w:rPr>
          <w:rFonts w:ascii="Times New Roman" w:hAnsi="Times New Roman" w:cs="Times New Roman"/>
          <w:b/>
          <w:sz w:val="28"/>
          <w:szCs w:val="24"/>
        </w:rPr>
        <w:t xml:space="preserve">Распространение </w:t>
      </w:r>
      <w:proofErr w:type="spellStart"/>
      <w:r w:rsidRPr="009C6310">
        <w:rPr>
          <w:rFonts w:ascii="Times New Roman" w:hAnsi="Times New Roman" w:cs="Times New Roman"/>
          <w:b/>
          <w:sz w:val="28"/>
          <w:szCs w:val="24"/>
        </w:rPr>
        <w:t>био</w:t>
      </w:r>
      <w:proofErr w:type="spellEnd"/>
      <w:r w:rsidRPr="009C6310">
        <w:rPr>
          <w:rFonts w:ascii="Times New Roman" w:hAnsi="Times New Roman" w:cs="Times New Roman"/>
          <w:b/>
          <w:sz w:val="28"/>
          <w:szCs w:val="24"/>
        </w:rPr>
        <w:t xml:space="preserve"> - и геогельминтов у овец северокавказской мясошерстной и ставропольской пород и их гибридов в равнинной зоне Северного Кавказа</w:t>
      </w:r>
      <w:r w:rsidRPr="009C6310">
        <w:rPr>
          <w:rFonts w:ascii="Times New Roman" w:hAnsi="Times New Roman" w:cs="Times New Roman"/>
          <w:sz w:val="28"/>
          <w:szCs w:val="24"/>
        </w:rPr>
        <w:t xml:space="preserve"> / А. М. </w:t>
      </w:r>
      <w:proofErr w:type="spellStart"/>
      <w:r w:rsidRPr="009C6310">
        <w:rPr>
          <w:rFonts w:ascii="Times New Roman" w:hAnsi="Times New Roman" w:cs="Times New Roman"/>
          <w:sz w:val="28"/>
          <w:szCs w:val="24"/>
        </w:rPr>
        <w:t>Биттиров</w:t>
      </w:r>
      <w:proofErr w:type="spellEnd"/>
      <w:r w:rsidRPr="009C6310">
        <w:rPr>
          <w:rFonts w:ascii="Times New Roman" w:hAnsi="Times New Roman" w:cs="Times New Roman"/>
          <w:sz w:val="28"/>
          <w:szCs w:val="24"/>
        </w:rPr>
        <w:t xml:space="preserve"> [и др.]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3.</w:t>
      </w:r>
      <w:proofErr w:type="gramEnd"/>
      <w:r w:rsidRPr="009C631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С. 35-38.</w:t>
      </w:r>
    </w:p>
    <w:p w:rsidR="009C6310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Приведены результаты гельминтологического обследования овец двух пород (сев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рокавказской мясошерстной и ставропольской), а также двух первых поколений их гибр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дов в равнинной зоне Кабардино-Балкарии. Установлено, что в этом регионе наиболее ч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 xml:space="preserve">сто встречаются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Fasciola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hepatica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Dicrocoelium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lanceatum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Echinococcus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granulosus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Avitellina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centripunctata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Chabertia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ovina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Bunostomum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trigonocephalum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Bunostomum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phlebotomum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Trichostrongylus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axei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Trichostrongylus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skrjabini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Nematodirus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helvetianus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Nematodirus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spathiger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Nematodirus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filicollis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Haemonchus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contortus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Protostrongylus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hobmaeri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 Анализ экстенсивности и интенсивности инвазии показал, что овцы ставропол</w:t>
      </w:r>
      <w:r w:rsidRPr="003C4225">
        <w:rPr>
          <w:rFonts w:ascii="Times New Roman" w:hAnsi="Times New Roman" w:cs="Times New Roman"/>
          <w:sz w:val="24"/>
          <w:szCs w:val="24"/>
        </w:rPr>
        <w:t>ь</w:t>
      </w:r>
      <w:r w:rsidRPr="003C4225">
        <w:rPr>
          <w:rFonts w:ascii="Times New Roman" w:hAnsi="Times New Roman" w:cs="Times New Roman"/>
          <w:sz w:val="24"/>
          <w:szCs w:val="24"/>
        </w:rPr>
        <w:t>ской породы в значительной меньшей степени заражены данными гельминтами (за и</w:t>
      </w:r>
      <w:r w:rsidRPr="003C4225">
        <w:rPr>
          <w:rFonts w:ascii="Times New Roman" w:hAnsi="Times New Roman" w:cs="Times New Roman"/>
          <w:sz w:val="24"/>
          <w:szCs w:val="24"/>
        </w:rPr>
        <w:t>с</w:t>
      </w:r>
      <w:r w:rsidRPr="003C4225">
        <w:rPr>
          <w:rFonts w:ascii="Times New Roman" w:hAnsi="Times New Roman" w:cs="Times New Roman"/>
          <w:sz w:val="24"/>
          <w:szCs w:val="24"/>
        </w:rPr>
        <w:t xml:space="preserve">ключением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Fasciola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hepatica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Dicrocoelium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lanceatum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), чем овцы северокавказской мяс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шерстной породы и их гибриды.</w:t>
      </w:r>
    </w:p>
    <w:p w:rsidR="005857D3" w:rsidRDefault="005857D3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BF0" w:rsidRPr="000F2BF0" w:rsidRDefault="000F2BF0" w:rsidP="000F2BF0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F2BF0">
        <w:rPr>
          <w:rFonts w:ascii="Times New Roman" w:hAnsi="Times New Roman" w:cs="Times New Roman"/>
          <w:b/>
          <w:sz w:val="28"/>
        </w:rPr>
        <w:t>Сезоная</w:t>
      </w:r>
      <w:proofErr w:type="spellEnd"/>
      <w:r w:rsidRPr="000F2BF0">
        <w:rPr>
          <w:rFonts w:ascii="Times New Roman" w:hAnsi="Times New Roman" w:cs="Times New Roman"/>
          <w:b/>
          <w:sz w:val="28"/>
        </w:rPr>
        <w:t xml:space="preserve"> зараженность овец и коз </w:t>
      </w:r>
      <w:proofErr w:type="spellStart"/>
      <w:r w:rsidRPr="000F2BF0">
        <w:rPr>
          <w:rFonts w:ascii="Times New Roman" w:hAnsi="Times New Roman" w:cs="Times New Roman"/>
          <w:b/>
          <w:sz w:val="28"/>
        </w:rPr>
        <w:t>стронгилятами</w:t>
      </w:r>
      <w:proofErr w:type="spellEnd"/>
      <w:r w:rsidRPr="000F2BF0">
        <w:rPr>
          <w:rFonts w:ascii="Times New Roman" w:hAnsi="Times New Roman" w:cs="Times New Roman"/>
          <w:b/>
          <w:sz w:val="28"/>
        </w:rPr>
        <w:t xml:space="preserve"> в центральном Таджикистане</w:t>
      </w:r>
      <w:r w:rsidRPr="000F2BF0"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 xml:space="preserve"> </w:t>
      </w:r>
      <w:r w:rsidRPr="000F2BF0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0F2BF0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2BF0">
        <w:rPr>
          <w:rFonts w:ascii="Times New Roman" w:hAnsi="Times New Roman" w:cs="Times New Roman"/>
          <w:sz w:val="28"/>
        </w:rPr>
        <w:t>Худоидодов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C6310">
        <w:rPr>
          <w:rFonts w:ascii="Times New Roman" w:hAnsi="Times New Roman" w:cs="Times New Roman"/>
          <w:sz w:val="28"/>
          <w:szCs w:val="24"/>
        </w:rPr>
        <w:t>[и др.]</w:t>
      </w:r>
      <w:r w:rsidRPr="000F2BF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</w:t>
      </w:r>
      <w:r w:rsidRPr="000F2B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2BF0">
        <w:rPr>
          <w:rFonts w:ascii="Times New Roman" w:hAnsi="Times New Roman" w:cs="Times New Roman"/>
          <w:sz w:val="28"/>
        </w:rPr>
        <w:t>Вестн</w:t>
      </w:r>
      <w:proofErr w:type="spellEnd"/>
      <w:r w:rsidRPr="000F2BF0"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Pr="000F2BF0">
        <w:rPr>
          <w:rFonts w:ascii="Times New Roman" w:hAnsi="Times New Roman" w:cs="Times New Roman"/>
          <w:sz w:val="28"/>
        </w:rPr>
        <w:t>ыргызского</w:t>
      </w:r>
      <w:proofErr w:type="spellEnd"/>
      <w:r w:rsidRPr="000F2BF0">
        <w:rPr>
          <w:rFonts w:ascii="Times New Roman" w:hAnsi="Times New Roman" w:cs="Times New Roman"/>
          <w:sz w:val="28"/>
        </w:rPr>
        <w:t xml:space="preserve"> нац</w:t>
      </w:r>
      <w:r>
        <w:rPr>
          <w:rFonts w:ascii="Times New Roman" w:hAnsi="Times New Roman" w:cs="Times New Roman"/>
          <w:sz w:val="28"/>
        </w:rPr>
        <w:t>.</w:t>
      </w:r>
      <w:r w:rsidRPr="000F2B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F2BF0">
        <w:rPr>
          <w:rFonts w:ascii="Times New Roman" w:hAnsi="Times New Roman" w:cs="Times New Roman"/>
          <w:sz w:val="28"/>
        </w:rPr>
        <w:t>аграр</w:t>
      </w:r>
      <w:proofErr w:type="spellEnd"/>
      <w:r w:rsidRPr="000F2BF0">
        <w:rPr>
          <w:rFonts w:ascii="Times New Roman" w:hAnsi="Times New Roman" w:cs="Times New Roman"/>
          <w:sz w:val="28"/>
        </w:rPr>
        <w:t>. ун-та им. К.И. Скрябина. – 2017. – № 1. – С. 87-91.</w:t>
      </w:r>
    </w:p>
    <w:p w:rsidR="000F2BF0" w:rsidRPr="009603E7" w:rsidRDefault="000F2BF0" w:rsidP="000F2BF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9603E7">
        <w:rPr>
          <w:rFonts w:ascii="Times New Roman" w:hAnsi="Times New Roman" w:cs="Times New Roman"/>
          <w:sz w:val="24"/>
        </w:rPr>
        <w:t xml:space="preserve">В статье приведены данные о зараженности овец и коз </w:t>
      </w:r>
      <w:proofErr w:type="spellStart"/>
      <w:r w:rsidRPr="009603E7">
        <w:rPr>
          <w:rFonts w:ascii="Times New Roman" w:hAnsi="Times New Roman" w:cs="Times New Roman"/>
          <w:sz w:val="24"/>
        </w:rPr>
        <w:t>стронгил-ятами</w:t>
      </w:r>
      <w:proofErr w:type="spellEnd"/>
      <w:r w:rsidRPr="009603E7">
        <w:rPr>
          <w:rFonts w:ascii="Times New Roman" w:hAnsi="Times New Roman" w:cs="Times New Roman"/>
          <w:sz w:val="24"/>
        </w:rPr>
        <w:t xml:space="preserve"> пищевар</w:t>
      </w:r>
      <w:r w:rsidRPr="009603E7">
        <w:rPr>
          <w:rFonts w:ascii="Times New Roman" w:hAnsi="Times New Roman" w:cs="Times New Roman"/>
          <w:sz w:val="24"/>
        </w:rPr>
        <w:t>и</w:t>
      </w:r>
      <w:r w:rsidRPr="009603E7">
        <w:rPr>
          <w:rFonts w:ascii="Times New Roman" w:hAnsi="Times New Roman" w:cs="Times New Roman"/>
          <w:sz w:val="24"/>
        </w:rPr>
        <w:t>тельного и легочного тракта по сезонам года. Установлено, что овцы и козы интенсивно заражаются вышеуказанными гельминтами весной и осенью (ЭИ 87,5 и 62,5%, 67,5 и 47,5%). Инвазия животных не происходит или отмечается слабо в зимнем периоде и летом вблизи водоемов и по берегам рек.</w:t>
      </w:r>
    </w:p>
    <w:p w:rsidR="000F2BF0" w:rsidRPr="003C4225" w:rsidRDefault="000F2BF0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08D" w:rsidRDefault="006E5553" w:rsidP="00E3708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3F8C">
        <w:rPr>
          <w:rFonts w:ascii="Times New Roman" w:hAnsi="Times New Roman" w:cs="Times New Roman"/>
          <w:b/>
          <w:sz w:val="28"/>
          <w:szCs w:val="24"/>
        </w:rPr>
        <w:t>Третьяков, А. 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93F8C">
        <w:rPr>
          <w:rFonts w:ascii="Times New Roman" w:hAnsi="Times New Roman" w:cs="Times New Roman"/>
          <w:sz w:val="28"/>
          <w:szCs w:val="24"/>
        </w:rPr>
        <w:t>Гельминтофауна</w:t>
      </w:r>
      <w:proofErr w:type="spellEnd"/>
      <w:r w:rsidRPr="00093F8C">
        <w:rPr>
          <w:rFonts w:ascii="Times New Roman" w:hAnsi="Times New Roman" w:cs="Times New Roman"/>
          <w:sz w:val="28"/>
          <w:szCs w:val="24"/>
        </w:rPr>
        <w:t xml:space="preserve"> соболя на территории республики Бурятия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>Третьяков,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Pr="00093F8C">
        <w:rPr>
          <w:rFonts w:ascii="Times New Roman" w:hAnsi="Times New Roman" w:cs="Times New Roman"/>
          <w:sz w:val="28"/>
          <w:szCs w:val="24"/>
        </w:rPr>
        <w:t>Бурдуковский</w:t>
      </w:r>
      <w:proofErr w:type="spellEnd"/>
      <w:r w:rsidRPr="00093F8C">
        <w:rPr>
          <w:rFonts w:ascii="Times New Roman" w:hAnsi="Times New Roman" w:cs="Times New Roman"/>
          <w:sz w:val="28"/>
          <w:szCs w:val="24"/>
        </w:rPr>
        <w:t xml:space="preserve"> // </w:t>
      </w:r>
      <w:proofErr w:type="spellStart"/>
      <w:r w:rsidRPr="00093F8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093F8C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093F8C">
        <w:rPr>
          <w:rFonts w:ascii="Times New Roman" w:hAnsi="Times New Roman" w:cs="Times New Roman"/>
          <w:sz w:val="28"/>
          <w:szCs w:val="24"/>
        </w:rPr>
        <w:t>Бурятской</w:t>
      </w:r>
      <w:proofErr w:type="gramEnd"/>
      <w:r w:rsidRPr="00093F8C">
        <w:rPr>
          <w:rFonts w:ascii="Times New Roman" w:hAnsi="Times New Roman" w:cs="Times New Roman"/>
          <w:sz w:val="28"/>
          <w:szCs w:val="24"/>
        </w:rPr>
        <w:t xml:space="preserve"> гос. с.-х. акад. им. В.Р. Филиппова.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>– 2017. – № 1. – С. 60-64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3708D" w:rsidRPr="00E3708D" w:rsidRDefault="00E3708D" w:rsidP="00E3708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7913" w:rsidRDefault="009A7913" w:rsidP="00E3708D">
      <w:pPr>
        <w:pStyle w:val="a3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6B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Хоменко, С. В. </w:t>
      </w:r>
      <w:r w:rsidRPr="009B6B18">
        <w:rPr>
          <w:rFonts w:ascii="Times New Roman" w:eastAsia="Times New Roman" w:hAnsi="Times New Roman" w:cs="Times New Roman"/>
          <w:sz w:val="28"/>
          <w:szCs w:val="24"/>
          <w:lang w:eastAsia="ru-RU"/>
        </w:rPr>
        <w:t>Аспергиллез - опасное заболевание</w:t>
      </w:r>
      <w:proofErr w:type="gramStart"/>
      <w:r w:rsidRPr="009B6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Pr="009B6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[болезнь опасная </w:t>
      </w:r>
      <w:r w:rsidRPr="009B6B1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для пчёл и человека] / С. В. Хоменко, В. Ф. Хоменко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B6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// Пчеловодство.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B6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B6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4.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9B6B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39-40.</w:t>
      </w:r>
    </w:p>
    <w:p w:rsidR="009603E7" w:rsidRPr="009603E7" w:rsidRDefault="009603E7" w:rsidP="009A791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526" w:rsidRPr="002B1526" w:rsidRDefault="002B1526" w:rsidP="002B152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B1526">
        <w:rPr>
          <w:rFonts w:ascii="Times New Roman" w:hAnsi="Times New Roman" w:cs="Times New Roman"/>
          <w:b/>
          <w:sz w:val="28"/>
        </w:rPr>
        <w:t>Худоидодов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2B1526">
        <w:rPr>
          <w:rFonts w:ascii="Times New Roman" w:hAnsi="Times New Roman" w:cs="Times New Roman"/>
          <w:b/>
          <w:sz w:val="28"/>
        </w:rPr>
        <w:t xml:space="preserve"> Б. И.</w:t>
      </w:r>
      <w:r w:rsidRPr="002B1526">
        <w:rPr>
          <w:rFonts w:ascii="Times New Roman" w:hAnsi="Times New Roman" w:cs="Times New Roman"/>
          <w:sz w:val="28"/>
        </w:rPr>
        <w:t xml:space="preserve"> Эффективность антигельминтных препаратов при гельминтозах овец в центральном Таджикистане / Б.</w:t>
      </w:r>
      <w:r>
        <w:rPr>
          <w:rFonts w:ascii="Times New Roman" w:hAnsi="Times New Roman" w:cs="Times New Roman"/>
          <w:sz w:val="28"/>
        </w:rPr>
        <w:t xml:space="preserve"> </w:t>
      </w:r>
      <w:r w:rsidRPr="002B1526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2B1526">
        <w:rPr>
          <w:rFonts w:ascii="Times New Roman" w:hAnsi="Times New Roman" w:cs="Times New Roman"/>
          <w:sz w:val="28"/>
        </w:rPr>
        <w:t>Худоидодов</w:t>
      </w:r>
      <w:proofErr w:type="spellEnd"/>
      <w:r w:rsidRPr="002B15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Pr="002B1526">
        <w:rPr>
          <w:rFonts w:ascii="Times New Roman" w:hAnsi="Times New Roman" w:cs="Times New Roman"/>
          <w:sz w:val="28"/>
        </w:rPr>
        <w:t>Вестн</w:t>
      </w:r>
      <w:proofErr w:type="spellEnd"/>
      <w:r w:rsidRPr="002B152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B1526">
        <w:rPr>
          <w:rFonts w:ascii="Times New Roman" w:hAnsi="Times New Roman" w:cs="Times New Roman"/>
          <w:sz w:val="28"/>
        </w:rPr>
        <w:t>Кыргызского</w:t>
      </w:r>
      <w:proofErr w:type="spellEnd"/>
      <w:r w:rsidRPr="002B1526">
        <w:rPr>
          <w:rFonts w:ascii="Times New Roman" w:hAnsi="Times New Roman" w:cs="Times New Roman"/>
          <w:sz w:val="28"/>
        </w:rPr>
        <w:t xml:space="preserve"> нац</w:t>
      </w:r>
      <w:r>
        <w:rPr>
          <w:rFonts w:ascii="Times New Roman" w:hAnsi="Times New Roman" w:cs="Times New Roman"/>
          <w:sz w:val="28"/>
        </w:rPr>
        <w:t>.</w:t>
      </w:r>
      <w:r w:rsidRPr="002B15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B1526">
        <w:rPr>
          <w:rFonts w:ascii="Times New Roman" w:hAnsi="Times New Roman" w:cs="Times New Roman"/>
          <w:sz w:val="28"/>
        </w:rPr>
        <w:t>аграр</w:t>
      </w:r>
      <w:proofErr w:type="spellEnd"/>
      <w:r w:rsidRPr="002B1526">
        <w:rPr>
          <w:rFonts w:ascii="Times New Roman" w:hAnsi="Times New Roman" w:cs="Times New Roman"/>
          <w:sz w:val="28"/>
        </w:rPr>
        <w:t>. ун-та им. К.И. Скрябина. – 2017. – № 1. – С. 83-86.</w:t>
      </w:r>
    </w:p>
    <w:p w:rsidR="002B1526" w:rsidRPr="002B1526" w:rsidRDefault="002B1526" w:rsidP="009603E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2B1526">
        <w:rPr>
          <w:rFonts w:ascii="Times New Roman" w:hAnsi="Times New Roman" w:cs="Times New Roman"/>
          <w:sz w:val="24"/>
        </w:rPr>
        <w:t xml:space="preserve">В статье приведены данные по испытанию антигельминтной эффективности 10%-ной водной суспензии ферулы, суспензии альбазен-2,5% и препарат </w:t>
      </w:r>
      <w:proofErr w:type="spellStart"/>
      <w:r w:rsidR="009D268F" w:rsidRPr="002B1526">
        <w:rPr>
          <w:rFonts w:ascii="Times New Roman" w:hAnsi="Times New Roman" w:cs="Times New Roman"/>
          <w:sz w:val="24"/>
        </w:rPr>
        <w:t>И</w:t>
      </w:r>
      <w:r w:rsidRPr="002B1526">
        <w:rPr>
          <w:rFonts w:ascii="Times New Roman" w:hAnsi="Times New Roman" w:cs="Times New Roman"/>
          <w:sz w:val="24"/>
        </w:rPr>
        <w:t>вермек</w:t>
      </w:r>
      <w:proofErr w:type="spellEnd"/>
      <w:r w:rsidRPr="002B1526">
        <w:rPr>
          <w:rFonts w:ascii="Times New Roman" w:hAnsi="Times New Roman" w:cs="Times New Roman"/>
          <w:sz w:val="24"/>
        </w:rPr>
        <w:t>-</w:t>
      </w:r>
      <w:r w:rsidR="009D268F" w:rsidRPr="002B1526">
        <w:rPr>
          <w:rFonts w:ascii="Times New Roman" w:hAnsi="Times New Roman" w:cs="Times New Roman"/>
          <w:sz w:val="24"/>
        </w:rPr>
        <w:t>Т</w:t>
      </w:r>
      <w:r w:rsidRPr="002B1526">
        <w:rPr>
          <w:rFonts w:ascii="Times New Roman" w:hAnsi="Times New Roman" w:cs="Times New Roman"/>
          <w:sz w:val="24"/>
        </w:rPr>
        <w:t xml:space="preserve"> при гел</w:t>
      </w:r>
      <w:r w:rsidRPr="002B1526">
        <w:rPr>
          <w:rFonts w:ascii="Times New Roman" w:hAnsi="Times New Roman" w:cs="Times New Roman"/>
          <w:sz w:val="24"/>
        </w:rPr>
        <w:t>ь</w:t>
      </w:r>
      <w:r w:rsidRPr="002B1526">
        <w:rPr>
          <w:rFonts w:ascii="Times New Roman" w:hAnsi="Times New Roman" w:cs="Times New Roman"/>
          <w:sz w:val="24"/>
        </w:rPr>
        <w:t xml:space="preserve">минтозах овец. Установлено, что 10%-ной водная суспензия ферулы, суспензия альбазен-2,5% и препарат </w:t>
      </w:r>
      <w:proofErr w:type="spellStart"/>
      <w:r w:rsidR="009D268F" w:rsidRPr="002B1526">
        <w:rPr>
          <w:rFonts w:ascii="Times New Roman" w:hAnsi="Times New Roman" w:cs="Times New Roman"/>
          <w:sz w:val="24"/>
        </w:rPr>
        <w:t>И</w:t>
      </w:r>
      <w:r w:rsidRPr="002B1526">
        <w:rPr>
          <w:rFonts w:ascii="Times New Roman" w:hAnsi="Times New Roman" w:cs="Times New Roman"/>
          <w:sz w:val="24"/>
        </w:rPr>
        <w:t>вермек</w:t>
      </w:r>
      <w:proofErr w:type="spellEnd"/>
      <w:r w:rsidRPr="002B1526">
        <w:rPr>
          <w:rFonts w:ascii="Times New Roman" w:hAnsi="Times New Roman" w:cs="Times New Roman"/>
          <w:sz w:val="24"/>
        </w:rPr>
        <w:t>-</w:t>
      </w:r>
      <w:r w:rsidR="009D268F" w:rsidRPr="002B1526">
        <w:rPr>
          <w:rFonts w:ascii="Times New Roman" w:hAnsi="Times New Roman" w:cs="Times New Roman"/>
          <w:sz w:val="24"/>
        </w:rPr>
        <w:t>Т</w:t>
      </w:r>
      <w:r w:rsidRPr="002B1526">
        <w:rPr>
          <w:rFonts w:ascii="Times New Roman" w:hAnsi="Times New Roman" w:cs="Times New Roman"/>
          <w:sz w:val="24"/>
        </w:rPr>
        <w:t xml:space="preserve"> имеют слабое антигельминтное действие против </w:t>
      </w:r>
      <w:proofErr w:type="spellStart"/>
      <w:r w:rsidRPr="002B1526">
        <w:rPr>
          <w:rFonts w:ascii="Times New Roman" w:hAnsi="Times New Roman" w:cs="Times New Roman"/>
          <w:sz w:val="24"/>
        </w:rPr>
        <w:t>стронгилят</w:t>
      </w:r>
      <w:r w:rsidRPr="002B1526">
        <w:rPr>
          <w:rFonts w:ascii="Times New Roman" w:hAnsi="Times New Roman" w:cs="Times New Roman"/>
          <w:sz w:val="24"/>
        </w:rPr>
        <w:t>о</w:t>
      </w:r>
      <w:r w:rsidRPr="002B1526">
        <w:rPr>
          <w:rFonts w:ascii="Times New Roman" w:hAnsi="Times New Roman" w:cs="Times New Roman"/>
          <w:sz w:val="24"/>
        </w:rPr>
        <w:t>зов</w:t>
      </w:r>
      <w:proofErr w:type="spellEnd"/>
      <w:r w:rsidRPr="002B1526">
        <w:rPr>
          <w:rFonts w:ascii="Times New Roman" w:hAnsi="Times New Roman" w:cs="Times New Roman"/>
          <w:sz w:val="24"/>
        </w:rPr>
        <w:t xml:space="preserve"> овец (ЭЭ - 0% и ИЭ - 71,1%, ЭЭ -25% и ИЭ -97,5 %, ЭЭ - 16,6% и ИЭ - 98,4%).</w:t>
      </w:r>
    </w:p>
    <w:p w:rsidR="00776D29" w:rsidRDefault="00776D29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D29" w:rsidRPr="00776D29" w:rsidRDefault="00776D29" w:rsidP="00776D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76D29">
        <w:rPr>
          <w:rFonts w:ascii="Times New Roman" w:hAnsi="Times New Roman" w:cs="Times New Roman"/>
          <w:b/>
          <w:sz w:val="28"/>
          <w:szCs w:val="24"/>
        </w:rPr>
        <w:t>Шаймухаметов</w:t>
      </w:r>
      <w:proofErr w:type="spellEnd"/>
      <w:r w:rsidRPr="00776D29">
        <w:rPr>
          <w:rFonts w:ascii="Times New Roman" w:hAnsi="Times New Roman" w:cs="Times New Roman"/>
          <w:b/>
          <w:sz w:val="28"/>
          <w:szCs w:val="24"/>
        </w:rPr>
        <w:t>, М.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 xml:space="preserve">Противоэпизоотические мероприятия при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эш</w:t>
      </w:r>
      <w:r w:rsidRPr="00776D29">
        <w:rPr>
          <w:rFonts w:ascii="Times New Roman" w:hAnsi="Times New Roman" w:cs="Times New Roman"/>
          <w:sz w:val="28"/>
          <w:szCs w:val="24"/>
        </w:rPr>
        <w:t>е</w:t>
      </w:r>
      <w:r w:rsidRPr="00776D29">
        <w:rPr>
          <w:rFonts w:ascii="Times New Roman" w:hAnsi="Times New Roman" w:cs="Times New Roman"/>
          <w:sz w:val="28"/>
          <w:szCs w:val="24"/>
        </w:rPr>
        <w:t>рихиозе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 xml:space="preserve"> телят с использованием препаратов «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Витамэлам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>», «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Ветоспорин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>-Ж», «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Нормосил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>» и «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Роксацин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>»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Шаймухаметов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>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 xml:space="preserve">И. Иванов </w:t>
      </w:r>
      <w:r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 Б</w:t>
      </w:r>
      <w:r w:rsidRPr="00776D29">
        <w:rPr>
          <w:rFonts w:ascii="Times New Roman" w:hAnsi="Times New Roman" w:cs="Times New Roman"/>
          <w:sz w:val="28"/>
          <w:szCs w:val="24"/>
        </w:rPr>
        <w:t>ашкирского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776D2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776D2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776D29">
        <w:rPr>
          <w:rFonts w:ascii="Times New Roman" w:hAnsi="Times New Roman" w:cs="Times New Roman"/>
          <w:sz w:val="28"/>
          <w:szCs w:val="24"/>
        </w:rPr>
        <w:t xml:space="preserve">та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776D29">
        <w:rPr>
          <w:rFonts w:ascii="Times New Roman" w:hAnsi="Times New Roman" w:cs="Times New Roman"/>
          <w:sz w:val="28"/>
          <w:szCs w:val="24"/>
        </w:rPr>
        <w:t xml:space="preserve"> № 1. –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50-52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776D2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76D29" w:rsidRPr="003C4225" w:rsidRDefault="00776D29" w:rsidP="00776D2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статье представлены результаты исследований использования современных м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 xml:space="preserve">тодов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лечебнопрофилактических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мероприятий при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колибактериозе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телят. Применение препаратов «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ВитаМэлАм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Ветоспорин</w:t>
      </w:r>
      <w:proofErr w:type="spellEnd"/>
      <w:proofErr w:type="gramStart"/>
      <w:r w:rsidRPr="003C4225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Нормасил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» показало высокую эффекти</w:t>
      </w:r>
      <w:r w:rsidRPr="003C4225">
        <w:rPr>
          <w:rFonts w:ascii="Times New Roman" w:hAnsi="Times New Roman" w:cs="Times New Roman"/>
          <w:sz w:val="24"/>
          <w:szCs w:val="24"/>
        </w:rPr>
        <w:t>в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ность.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Дезсредство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Роксацин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» оказывает положительный бактерицидный эффект в о</w:t>
      </w:r>
      <w:r w:rsidRPr="003C4225">
        <w:rPr>
          <w:rFonts w:ascii="Times New Roman" w:hAnsi="Times New Roman" w:cs="Times New Roman"/>
          <w:sz w:val="24"/>
          <w:szCs w:val="24"/>
        </w:rPr>
        <w:t>т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ношении возбудителя (E.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эшерихиоза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телят.</w:t>
      </w:r>
    </w:p>
    <w:p w:rsidR="00776D29" w:rsidRPr="003C4225" w:rsidRDefault="00776D29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4E8" w:rsidRPr="009C6310" w:rsidRDefault="006C54E8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>Эффективный способ борьбы с овечьим рунцом в зимний период</w:t>
      </w:r>
      <w:r w:rsidRPr="009C6310">
        <w:rPr>
          <w:rFonts w:ascii="Times New Roman" w:hAnsi="Times New Roman" w:cs="Times New Roman"/>
          <w:sz w:val="28"/>
          <w:szCs w:val="24"/>
        </w:rPr>
        <w:t xml:space="preserve"> / В. А. </w:t>
      </w:r>
      <w:proofErr w:type="spellStart"/>
      <w:r w:rsidRPr="009C6310">
        <w:rPr>
          <w:rFonts w:ascii="Times New Roman" w:hAnsi="Times New Roman" w:cs="Times New Roman"/>
          <w:sz w:val="28"/>
          <w:szCs w:val="24"/>
        </w:rPr>
        <w:t>Оробец</w:t>
      </w:r>
      <w:proofErr w:type="spellEnd"/>
      <w:r w:rsidRPr="009C6310">
        <w:rPr>
          <w:rFonts w:ascii="Times New Roman" w:hAnsi="Times New Roman" w:cs="Times New Roman"/>
          <w:sz w:val="28"/>
          <w:szCs w:val="24"/>
        </w:rPr>
        <w:t xml:space="preserve"> [и др.] // Ветеринария.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3.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С. 15-18.</w:t>
      </w:r>
    </w:p>
    <w:p w:rsidR="006C54E8" w:rsidRPr="003C4225" w:rsidRDefault="006C54E8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Приведены результаты лечения больных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мелофагозом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овец инсектицидным преп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 xml:space="preserve">ратом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Цифлунит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Флок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 зимний стойловый период. Препарат прост в использовании, а его эффективность в отношении овечьего рунца составляет 100 %. Однократная обработка обеспечивает защиту животных от повторного заражения этим эктопаразитом в течение 1 мес.</w:t>
      </w:r>
    </w:p>
    <w:p w:rsidR="00187746" w:rsidRPr="003C4225" w:rsidRDefault="00187746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1C8" w:rsidRPr="009C6310" w:rsidRDefault="003941C8" w:rsidP="009C631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>Ветеринарная хирургия</w:t>
      </w:r>
    </w:p>
    <w:p w:rsidR="006503BA" w:rsidRDefault="007536F8" w:rsidP="00DE25C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>Белова, С.</w:t>
      </w:r>
      <w:r w:rsidRPr="009C6310">
        <w:rPr>
          <w:rFonts w:ascii="Times New Roman" w:hAnsi="Times New Roman" w:cs="Times New Roman"/>
          <w:sz w:val="28"/>
          <w:szCs w:val="24"/>
        </w:rPr>
        <w:t xml:space="preserve"> Наружный отит у собак / С. Белова // Современная ветер</w:t>
      </w:r>
      <w:r w:rsidRPr="009C6310">
        <w:rPr>
          <w:rFonts w:ascii="Times New Roman" w:hAnsi="Times New Roman" w:cs="Times New Roman"/>
          <w:sz w:val="28"/>
          <w:szCs w:val="24"/>
        </w:rPr>
        <w:t>и</w:t>
      </w:r>
      <w:r w:rsidRPr="009C6310">
        <w:rPr>
          <w:rFonts w:ascii="Times New Roman" w:hAnsi="Times New Roman" w:cs="Times New Roman"/>
          <w:sz w:val="28"/>
          <w:szCs w:val="24"/>
        </w:rPr>
        <w:t xml:space="preserve">нарная медицина.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1.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С. 20-23.</w:t>
      </w:r>
    </w:p>
    <w:p w:rsidR="00DE25CB" w:rsidRPr="00DE25CB" w:rsidRDefault="00DE25CB" w:rsidP="00DE25C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6F8" w:rsidRDefault="007536F8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C6310">
        <w:rPr>
          <w:rFonts w:ascii="Times New Roman" w:hAnsi="Times New Roman" w:cs="Times New Roman"/>
          <w:b/>
          <w:sz w:val="28"/>
          <w:szCs w:val="24"/>
        </w:rPr>
        <w:t>Gilger</w:t>
      </w:r>
      <w:proofErr w:type="spellEnd"/>
      <w:r w:rsidRPr="009C6310">
        <w:rPr>
          <w:rFonts w:ascii="Times New Roman" w:hAnsi="Times New Roman" w:cs="Times New Roman"/>
          <w:b/>
          <w:sz w:val="28"/>
          <w:szCs w:val="24"/>
        </w:rPr>
        <w:t>, B. C.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Современные методы терапии глаза. Лечение внутригла</w:t>
      </w:r>
      <w:r w:rsidRPr="009C6310">
        <w:rPr>
          <w:rFonts w:ascii="Times New Roman" w:hAnsi="Times New Roman" w:cs="Times New Roman"/>
          <w:sz w:val="28"/>
          <w:szCs w:val="24"/>
        </w:rPr>
        <w:t>з</w:t>
      </w:r>
      <w:r w:rsidRPr="009C6310">
        <w:rPr>
          <w:rFonts w:ascii="Times New Roman" w:hAnsi="Times New Roman" w:cs="Times New Roman"/>
          <w:sz w:val="28"/>
          <w:szCs w:val="24"/>
        </w:rPr>
        <w:t>ного воспаления у собак и кошек</w:t>
      </w:r>
      <w:proofErr w:type="gramStart"/>
      <w:r w:rsidRPr="009C631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C6310">
        <w:rPr>
          <w:rFonts w:ascii="Times New Roman" w:hAnsi="Times New Roman" w:cs="Times New Roman"/>
          <w:sz w:val="28"/>
          <w:szCs w:val="24"/>
        </w:rPr>
        <w:t xml:space="preserve"> [диагностика и лечение </w:t>
      </w:r>
      <w:proofErr w:type="spellStart"/>
      <w:r w:rsidRPr="009C6310">
        <w:rPr>
          <w:rFonts w:ascii="Times New Roman" w:hAnsi="Times New Roman" w:cs="Times New Roman"/>
          <w:sz w:val="28"/>
          <w:szCs w:val="24"/>
        </w:rPr>
        <w:t>увеита</w:t>
      </w:r>
      <w:proofErr w:type="spellEnd"/>
      <w:r w:rsidRPr="009C6310">
        <w:rPr>
          <w:rFonts w:ascii="Times New Roman" w:hAnsi="Times New Roman" w:cs="Times New Roman"/>
          <w:sz w:val="28"/>
          <w:szCs w:val="24"/>
        </w:rPr>
        <w:t xml:space="preserve">] / B. C. </w:t>
      </w:r>
      <w:proofErr w:type="spellStart"/>
      <w:r w:rsidRPr="009C6310">
        <w:rPr>
          <w:rFonts w:ascii="Times New Roman" w:hAnsi="Times New Roman" w:cs="Times New Roman"/>
          <w:sz w:val="28"/>
          <w:szCs w:val="24"/>
        </w:rPr>
        <w:t>Gilger</w:t>
      </w:r>
      <w:proofErr w:type="spellEnd"/>
      <w:r w:rsidRPr="009C6310">
        <w:rPr>
          <w:rFonts w:ascii="Times New Roman" w:hAnsi="Times New Roman" w:cs="Times New Roman"/>
          <w:sz w:val="28"/>
          <w:szCs w:val="24"/>
        </w:rPr>
        <w:t xml:space="preserve"> // Современная ветеринарная медицина.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1.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С. 28-29.</w:t>
      </w:r>
    </w:p>
    <w:p w:rsidR="00FF3FD6" w:rsidRPr="009C6310" w:rsidRDefault="00FF3FD6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536F8" w:rsidRPr="009C6310" w:rsidRDefault="007536F8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310">
        <w:rPr>
          <w:rFonts w:ascii="Times New Roman" w:hAnsi="Times New Roman" w:cs="Times New Roman"/>
          <w:b/>
          <w:sz w:val="28"/>
          <w:szCs w:val="28"/>
        </w:rPr>
        <w:t>Gilger</w:t>
      </w:r>
      <w:proofErr w:type="spellEnd"/>
      <w:r w:rsidRPr="009C6310">
        <w:rPr>
          <w:rFonts w:ascii="Times New Roman" w:hAnsi="Times New Roman" w:cs="Times New Roman"/>
          <w:b/>
          <w:sz w:val="28"/>
          <w:szCs w:val="28"/>
        </w:rPr>
        <w:t>, B. C.</w:t>
      </w:r>
      <w:r w:rsidRPr="009C6310">
        <w:rPr>
          <w:rFonts w:ascii="Times New Roman" w:hAnsi="Times New Roman" w:cs="Times New Roman"/>
          <w:sz w:val="28"/>
          <w:szCs w:val="28"/>
        </w:rPr>
        <w:t xml:space="preserve"> Современные методы терапии глаза. Лечение простого и осложнённого язвенного и </w:t>
      </w:r>
      <w:proofErr w:type="spellStart"/>
      <w:r w:rsidRPr="009C6310">
        <w:rPr>
          <w:rFonts w:ascii="Times New Roman" w:hAnsi="Times New Roman" w:cs="Times New Roman"/>
          <w:sz w:val="28"/>
          <w:szCs w:val="28"/>
        </w:rPr>
        <w:t>неязвенного</w:t>
      </w:r>
      <w:proofErr w:type="spellEnd"/>
      <w:r w:rsidRPr="009C6310">
        <w:rPr>
          <w:rFonts w:ascii="Times New Roman" w:hAnsi="Times New Roman" w:cs="Times New Roman"/>
          <w:sz w:val="28"/>
          <w:szCs w:val="28"/>
        </w:rPr>
        <w:t xml:space="preserve"> кератитов у собак и кошек / B. C. </w:t>
      </w:r>
      <w:proofErr w:type="spellStart"/>
      <w:r w:rsidRPr="009C6310">
        <w:rPr>
          <w:rFonts w:ascii="Times New Roman" w:hAnsi="Times New Roman" w:cs="Times New Roman"/>
          <w:sz w:val="28"/>
          <w:szCs w:val="28"/>
        </w:rPr>
        <w:t>Gilger</w:t>
      </w:r>
      <w:proofErr w:type="spellEnd"/>
      <w:r w:rsidRPr="009C6310">
        <w:rPr>
          <w:rFonts w:ascii="Times New Roman" w:hAnsi="Times New Roman" w:cs="Times New Roman"/>
          <w:sz w:val="28"/>
          <w:szCs w:val="28"/>
        </w:rPr>
        <w:t xml:space="preserve"> // Современная ветеринарная медицина. </w:t>
      </w:r>
      <w:r w:rsidR="009C6310" w:rsidRPr="009C6310">
        <w:rPr>
          <w:rFonts w:ascii="Times New Roman" w:hAnsi="Times New Roman" w:cs="Times New Roman"/>
          <w:sz w:val="28"/>
          <w:szCs w:val="28"/>
        </w:rPr>
        <w:t>–</w:t>
      </w:r>
      <w:r w:rsidRPr="009C6310">
        <w:rPr>
          <w:rFonts w:ascii="Times New Roman" w:hAnsi="Times New Roman" w:cs="Times New Roman"/>
          <w:sz w:val="28"/>
          <w:szCs w:val="28"/>
        </w:rPr>
        <w:t xml:space="preserve"> 2017. </w:t>
      </w:r>
      <w:r w:rsidR="009C6310" w:rsidRPr="009C6310">
        <w:rPr>
          <w:rFonts w:ascii="Times New Roman" w:hAnsi="Times New Roman" w:cs="Times New Roman"/>
          <w:sz w:val="28"/>
          <w:szCs w:val="28"/>
        </w:rPr>
        <w:t>–</w:t>
      </w:r>
      <w:r w:rsidRPr="009C6310">
        <w:rPr>
          <w:rFonts w:ascii="Times New Roman" w:hAnsi="Times New Roman" w:cs="Times New Roman"/>
          <w:sz w:val="28"/>
          <w:szCs w:val="28"/>
        </w:rPr>
        <w:t xml:space="preserve"> № 1. </w:t>
      </w:r>
      <w:r w:rsidR="009C6310" w:rsidRPr="009C6310">
        <w:rPr>
          <w:rFonts w:ascii="Times New Roman" w:hAnsi="Times New Roman" w:cs="Times New Roman"/>
          <w:sz w:val="28"/>
          <w:szCs w:val="28"/>
        </w:rPr>
        <w:t>–</w:t>
      </w:r>
      <w:r w:rsidRPr="009C6310">
        <w:rPr>
          <w:rFonts w:ascii="Times New Roman" w:hAnsi="Times New Roman" w:cs="Times New Roman"/>
          <w:sz w:val="28"/>
          <w:szCs w:val="28"/>
        </w:rPr>
        <w:t xml:space="preserve"> С. 30-31.</w:t>
      </w:r>
    </w:p>
    <w:p w:rsidR="00EB09DE" w:rsidRPr="003C4225" w:rsidRDefault="00EB09DE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DD9" w:rsidRDefault="009C6310" w:rsidP="004D1DD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C6310">
        <w:rPr>
          <w:rFonts w:ascii="Times New Roman" w:hAnsi="Times New Roman" w:cs="Times New Roman"/>
          <w:b/>
          <w:sz w:val="28"/>
          <w:szCs w:val="24"/>
        </w:rPr>
        <w:t>Gilger</w:t>
      </w:r>
      <w:proofErr w:type="spellEnd"/>
      <w:r w:rsidRPr="009C6310">
        <w:rPr>
          <w:rFonts w:ascii="Times New Roman" w:hAnsi="Times New Roman" w:cs="Times New Roman"/>
          <w:b/>
          <w:sz w:val="28"/>
          <w:szCs w:val="24"/>
        </w:rPr>
        <w:t>, B. C.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Современные методы терапии глаза. Лечение внутригла</w:t>
      </w:r>
      <w:r w:rsidRPr="009C6310">
        <w:rPr>
          <w:rFonts w:ascii="Times New Roman" w:hAnsi="Times New Roman" w:cs="Times New Roman"/>
          <w:sz w:val="28"/>
          <w:szCs w:val="24"/>
        </w:rPr>
        <w:t>з</w:t>
      </w:r>
      <w:r w:rsidRPr="009C6310">
        <w:rPr>
          <w:rFonts w:ascii="Times New Roman" w:hAnsi="Times New Roman" w:cs="Times New Roman"/>
          <w:sz w:val="28"/>
          <w:szCs w:val="24"/>
        </w:rPr>
        <w:t xml:space="preserve">ного воспаления у лошадей / B. C. </w:t>
      </w:r>
      <w:proofErr w:type="spellStart"/>
      <w:r w:rsidRPr="009C6310">
        <w:rPr>
          <w:rFonts w:ascii="Times New Roman" w:hAnsi="Times New Roman" w:cs="Times New Roman"/>
          <w:sz w:val="28"/>
          <w:szCs w:val="24"/>
        </w:rPr>
        <w:t>Gilger</w:t>
      </w:r>
      <w:proofErr w:type="spellEnd"/>
      <w:r w:rsidRPr="009C6310">
        <w:rPr>
          <w:rFonts w:ascii="Times New Roman" w:hAnsi="Times New Roman" w:cs="Times New Roman"/>
          <w:sz w:val="28"/>
          <w:szCs w:val="24"/>
        </w:rPr>
        <w:t xml:space="preserve"> // Современная ветеринарная мед</w:t>
      </w:r>
      <w:r w:rsidRPr="009C6310">
        <w:rPr>
          <w:rFonts w:ascii="Times New Roman" w:hAnsi="Times New Roman" w:cs="Times New Roman"/>
          <w:sz w:val="28"/>
          <w:szCs w:val="24"/>
        </w:rPr>
        <w:t>и</w:t>
      </w:r>
      <w:r w:rsidRPr="009C6310">
        <w:rPr>
          <w:rFonts w:ascii="Times New Roman" w:hAnsi="Times New Roman" w:cs="Times New Roman"/>
          <w:sz w:val="28"/>
          <w:szCs w:val="24"/>
        </w:rPr>
        <w:t xml:space="preserve">цина.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 С. 20-24.</w:t>
      </w:r>
    </w:p>
    <w:p w:rsidR="0087258D" w:rsidRDefault="0087258D" w:rsidP="004D1DD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Статья нацелена на помощь в распознавании клинических признаков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увеита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пр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чины его развития, а также предоставить информацию о том, как сохранить зрение лош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дей при данном заболевании.</w:t>
      </w:r>
    </w:p>
    <w:p w:rsidR="006503BA" w:rsidRDefault="001E7042" w:rsidP="006503BA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503BA">
        <w:rPr>
          <w:rFonts w:ascii="Times New Roman" w:hAnsi="Times New Roman" w:cs="Times New Roman"/>
          <w:b/>
          <w:sz w:val="28"/>
        </w:rPr>
        <w:lastRenderedPageBreak/>
        <w:t>Гимранов</w:t>
      </w:r>
      <w:proofErr w:type="spellEnd"/>
      <w:r w:rsidR="006503BA">
        <w:rPr>
          <w:rFonts w:ascii="Times New Roman" w:hAnsi="Times New Roman" w:cs="Times New Roman"/>
          <w:b/>
          <w:sz w:val="28"/>
        </w:rPr>
        <w:t>,</w:t>
      </w:r>
      <w:r w:rsidRPr="006503BA">
        <w:rPr>
          <w:rFonts w:ascii="Times New Roman" w:hAnsi="Times New Roman" w:cs="Times New Roman"/>
          <w:b/>
          <w:sz w:val="28"/>
        </w:rPr>
        <w:t xml:space="preserve"> В.</w:t>
      </w:r>
      <w:r w:rsidR="006503BA" w:rsidRPr="006503BA">
        <w:rPr>
          <w:rFonts w:ascii="Times New Roman" w:hAnsi="Times New Roman" w:cs="Times New Roman"/>
          <w:b/>
          <w:sz w:val="28"/>
        </w:rPr>
        <w:t xml:space="preserve"> </w:t>
      </w:r>
      <w:r w:rsidRPr="006503BA">
        <w:rPr>
          <w:rFonts w:ascii="Times New Roman" w:hAnsi="Times New Roman" w:cs="Times New Roman"/>
          <w:b/>
          <w:sz w:val="28"/>
        </w:rPr>
        <w:t>В.</w:t>
      </w:r>
      <w:r w:rsidRPr="006503BA">
        <w:rPr>
          <w:rFonts w:ascii="Times New Roman" w:hAnsi="Times New Roman" w:cs="Times New Roman"/>
          <w:sz w:val="28"/>
        </w:rPr>
        <w:t xml:space="preserve"> Б</w:t>
      </w:r>
      <w:r w:rsidR="006503BA" w:rsidRPr="006503BA">
        <w:rPr>
          <w:rFonts w:ascii="Times New Roman" w:hAnsi="Times New Roman" w:cs="Times New Roman"/>
          <w:sz w:val="28"/>
        </w:rPr>
        <w:t>олезни суставов у собак: диагностика, лечение и профилактика</w:t>
      </w:r>
      <w:r w:rsidR="006503BA">
        <w:rPr>
          <w:rFonts w:ascii="Times New Roman" w:hAnsi="Times New Roman" w:cs="Times New Roman"/>
          <w:sz w:val="28"/>
        </w:rPr>
        <w:t xml:space="preserve"> </w:t>
      </w:r>
      <w:r w:rsidRPr="006503BA">
        <w:rPr>
          <w:rFonts w:ascii="Times New Roman" w:hAnsi="Times New Roman" w:cs="Times New Roman"/>
          <w:sz w:val="28"/>
        </w:rPr>
        <w:t xml:space="preserve">/ </w:t>
      </w:r>
      <w:r w:rsidR="006503BA" w:rsidRPr="006503BA">
        <w:rPr>
          <w:rFonts w:ascii="Times New Roman" w:hAnsi="Times New Roman" w:cs="Times New Roman"/>
          <w:sz w:val="28"/>
        </w:rPr>
        <w:t>В.</w:t>
      </w:r>
      <w:r w:rsidR="006503BA">
        <w:rPr>
          <w:rFonts w:ascii="Times New Roman" w:hAnsi="Times New Roman" w:cs="Times New Roman"/>
          <w:sz w:val="28"/>
        </w:rPr>
        <w:t xml:space="preserve"> </w:t>
      </w:r>
      <w:r w:rsidR="006503BA" w:rsidRPr="006503BA">
        <w:rPr>
          <w:rFonts w:ascii="Times New Roman" w:hAnsi="Times New Roman" w:cs="Times New Roman"/>
          <w:sz w:val="28"/>
        </w:rPr>
        <w:t xml:space="preserve">В. </w:t>
      </w:r>
      <w:proofErr w:type="spellStart"/>
      <w:r w:rsidRPr="006503BA">
        <w:rPr>
          <w:rFonts w:ascii="Times New Roman" w:hAnsi="Times New Roman" w:cs="Times New Roman"/>
          <w:sz w:val="28"/>
        </w:rPr>
        <w:t>Гимранов</w:t>
      </w:r>
      <w:proofErr w:type="spellEnd"/>
      <w:r w:rsidRPr="006503BA">
        <w:rPr>
          <w:rFonts w:ascii="Times New Roman" w:hAnsi="Times New Roman" w:cs="Times New Roman"/>
          <w:sz w:val="28"/>
        </w:rPr>
        <w:t xml:space="preserve"> // </w:t>
      </w:r>
      <w:proofErr w:type="spellStart"/>
      <w:r w:rsidRPr="006503BA">
        <w:rPr>
          <w:rFonts w:ascii="Times New Roman" w:hAnsi="Times New Roman" w:cs="Times New Roman"/>
          <w:sz w:val="28"/>
        </w:rPr>
        <w:t>В</w:t>
      </w:r>
      <w:r w:rsidR="006503BA" w:rsidRPr="006503BA">
        <w:rPr>
          <w:rFonts w:ascii="Times New Roman" w:hAnsi="Times New Roman" w:cs="Times New Roman"/>
          <w:sz w:val="28"/>
        </w:rPr>
        <w:t>естн</w:t>
      </w:r>
      <w:proofErr w:type="spellEnd"/>
      <w:r w:rsidR="006503BA" w:rsidRPr="006503BA">
        <w:rPr>
          <w:rFonts w:ascii="Times New Roman" w:hAnsi="Times New Roman" w:cs="Times New Roman"/>
          <w:sz w:val="28"/>
        </w:rPr>
        <w:t>.</w:t>
      </w:r>
      <w:r w:rsidRPr="006503BA">
        <w:rPr>
          <w:rFonts w:ascii="Times New Roman" w:hAnsi="Times New Roman" w:cs="Times New Roman"/>
          <w:sz w:val="28"/>
        </w:rPr>
        <w:t xml:space="preserve"> Б</w:t>
      </w:r>
      <w:r w:rsidR="006503BA" w:rsidRPr="006503BA">
        <w:rPr>
          <w:rFonts w:ascii="Times New Roman" w:hAnsi="Times New Roman" w:cs="Times New Roman"/>
          <w:sz w:val="28"/>
        </w:rPr>
        <w:t xml:space="preserve">ашкирского гос. </w:t>
      </w:r>
      <w:proofErr w:type="spellStart"/>
      <w:r w:rsidR="006503BA" w:rsidRPr="006503BA">
        <w:rPr>
          <w:rFonts w:ascii="Times New Roman" w:hAnsi="Times New Roman" w:cs="Times New Roman"/>
          <w:sz w:val="28"/>
        </w:rPr>
        <w:t>аграр</w:t>
      </w:r>
      <w:proofErr w:type="spellEnd"/>
      <w:r w:rsidR="006503BA" w:rsidRPr="006503BA">
        <w:rPr>
          <w:rFonts w:ascii="Times New Roman" w:hAnsi="Times New Roman" w:cs="Times New Roman"/>
          <w:sz w:val="28"/>
        </w:rPr>
        <w:t>. ун-та</w:t>
      </w:r>
      <w:r w:rsidR="006503BA">
        <w:rPr>
          <w:rFonts w:ascii="Times New Roman" w:hAnsi="Times New Roman" w:cs="Times New Roman"/>
          <w:sz w:val="28"/>
        </w:rPr>
        <w:t>. –</w:t>
      </w:r>
      <w:r w:rsidRPr="006503BA">
        <w:rPr>
          <w:rFonts w:ascii="Times New Roman" w:hAnsi="Times New Roman" w:cs="Times New Roman"/>
          <w:sz w:val="28"/>
        </w:rPr>
        <w:t xml:space="preserve"> 2017. </w:t>
      </w:r>
      <w:r w:rsidR="006503BA">
        <w:rPr>
          <w:rFonts w:ascii="Times New Roman" w:hAnsi="Times New Roman" w:cs="Times New Roman"/>
          <w:sz w:val="28"/>
        </w:rPr>
        <w:t>–</w:t>
      </w:r>
      <w:r w:rsidRPr="006503BA">
        <w:rPr>
          <w:rFonts w:ascii="Times New Roman" w:hAnsi="Times New Roman" w:cs="Times New Roman"/>
          <w:sz w:val="28"/>
        </w:rPr>
        <w:t xml:space="preserve"> № 1. – С.</w:t>
      </w:r>
      <w:r w:rsidR="006503BA">
        <w:rPr>
          <w:rFonts w:ascii="Times New Roman" w:hAnsi="Times New Roman" w:cs="Times New Roman"/>
          <w:sz w:val="28"/>
        </w:rPr>
        <w:t xml:space="preserve"> </w:t>
      </w:r>
      <w:r w:rsidRPr="006503BA">
        <w:rPr>
          <w:rFonts w:ascii="Times New Roman" w:hAnsi="Times New Roman" w:cs="Times New Roman"/>
          <w:sz w:val="28"/>
        </w:rPr>
        <w:t>21-22.</w:t>
      </w:r>
    </w:p>
    <w:p w:rsidR="001E7042" w:rsidRDefault="001E7042" w:rsidP="006503BA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042">
        <w:rPr>
          <w:rFonts w:ascii="Times New Roman" w:eastAsia="Times New Roman" w:hAnsi="Times New Roman"/>
          <w:sz w:val="24"/>
          <w:szCs w:val="24"/>
          <w:lang w:eastAsia="ru-RU"/>
        </w:rPr>
        <w:t>В статье приведены данные о широкой распространенности болезней у собак. Установлено, что заболеванию чаще всего подвержены молодые животные, особенно при нарушениях обмена веществ. Описаны результаты комплексного лечения больных живо</w:t>
      </w:r>
      <w:r w:rsidRPr="001E7042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E7042">
        <w:rPr>
          <w:rFonts w:ascii="Times New Roman" w:eastAsia="Times New Roman" w:hAnsi="Times New Roman"/>
          <w:sz w:val="24"/>
          <w:szCs w:val="24"/>
          <w:lang w:eastAsia="ru-RU"/>
        </w:rPr>
        <w:t>ных: антибиотик</w:t>
      </w:r>
      <w:proofErr w:type="gramStart"/>
      <w:r w:rsidRPr="001E7042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1E7042">
        <w:rPr>
          <w:rFonts w:ascii="Times New Roman" w:eastAsia="Times New Roman" w:hAnsi="Times New Roman"/>
          <w:sz w:val="24"/>
          <w:szCs w:val="24"/>
          <w:lang w:eastAsia="ru-RU"/>
        </w:rPr>
        <w:t xml:space="preserve"> и витаминотерапия, введение </w:t>
      </w:r>
      <w:proofErr w:type="spellStart"/>
      <w:r w:rsidRPr="001E7042">
        <w:rPr>
          <w:rFonts w:ascii="Times New Roman" w:eastAsia="Times New Roman" w:hAnsi="Times New Roman"/>
          <w:sz w:val="24"/>
          <w:szCs w:val="24"/>
          <w:lang w:eastAsia="ru-RU"/>
        </w:rPr>
        <w:t>интраартикулярно</w:t>
      </w:r>
      <w:proofErr w:type="spellEnd"/>
      <w:r w:rsidRPr="001E704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растворов антибиот</w:t>
      </w:r>
      <w:r w:rsidRPr="001E70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E7042">
        <w:rPr>
          <w:rFonts w:ascii="Times New Roman" w:eastAsia="Times New Roman" w:hAnsi="Times New Roman"/>
          <w:sz w:val="24"/>
          <w:szCs w:val="24"/>
          <w:lang w:eastAsia="ru-RU"/>
        </w:rPr>
        <w:t xml:space="preserve">ков, </w:t>
      </w:r>
      <w:proofErr w:type="spellStart"/>
      <w:r w:rsidRPr="001E7042">
        <w:rPr>
          <w:rFonts w:ascii="Times New Roman" w:eastAsia="Times New Roman" w:hAnsi="Times New Roman"/>
          <w:sz w:val="24"/>
          <w:szCs w:val="24"/>
          <w:lang w:eastAsia="ru-RU"/>
        </w:rPr>
        <w:t>дипроспана</w:t>
      </w:r>
      <w:proofErr w:type="spellEnd"/>
      <w:r w:rsidRPr="001E70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503BA" w:rsidRPr="001E7042" w:rsidRDefault="006503BA" w:rsidP="006503BA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3F43" w:rsidRDefault="003A3F43" w:rsidP="003A3F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3F43">
        <w:rPr>
          <w:rFonts w:ascii="Times New Roman" w:hAnsi="Times New Roman" w:cs="Times New Roman"/>
          <w:b/>
          <w:sz w:val="28"/>
          <w:szCs w:val="24"/>
        </w:rPr>
        <w:t>Достоверность ультразвукового метода диагностики рака моло</w:t>
      </w:r>
      <w:r w:rsidRPr="003A3F43">
        <w:rPr>
          <w:rFonts w:ascii="Times New Roman" w:hAnsi="Times New Roman" w:cs="Times New Roman"/>
          <w:b/>
          <w:sz w:val="28"/>
          <w:szCs w:val="24"/>
        </w:rPr>
        <w:t>ч</w:t>
      </w:r>
      <w:r w:rsidRPr="003A3F43">
        <w:rPr>
          <w:rFonts w:ascii="Times New Roman" w:hAnsi="Times New Roman" w:cs="Times New Roman"/>
          <w:b/>
          <w:sz w:val="28"/>
          <w:szCs w:val="24"/>
        </w:rPr>
        <w:t>ной железы у кошек</w:t>
      </w:r>
      <w:r w:rsidRPr="00AA57D9">
        <w:rPr>
          <w:rFonts w:ascii="Times New Roman" w:hAnsi="Times New Roman" w:cs="Times New Roman"/>
          <w:sz w:val="28"/>
          <w:szCs w:val="24"/>
        </w:rPr>
        <w:t xml:space="preserve">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Горинский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3F43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3A3F43">
        <w:rPr>
          <w:rFonts w:ascii="Times New Roman" w:hAnsi="Times New Roman" w:cs="Times New Roman"/>
          <w:sz w:val="28"/>
          <w:szCs w:val="24"/>
        </w:rPr>
        <w:t>]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 xml:space="preserve">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а</w:t>
      </w:r>
      <w:r w:rsidRPr="00AA57D9">
        <w:rPr>
          <w:rFonts w:ascii="Times New Roman" w:hAnsi="Times New Roman" w:cs="Times New Roman"/>
          <w:sz w:val="28"/>
          <w:szCs w:val="24"/>
        </w:rPr>
        <w:t>г</w:t>
      </w:r>
      <w:r w:rsidRPr="00AA57D9">
        <w:rPr>
          <w:rFonts w:ascii="Times New Roman" w:hAnsi="Times New Roman" w:cs="Times New Roman"/>
          <w:sz w:val="28"/>
          <w:szCs w:val="24"/>
        </w:rPr>
        <w:t>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A57D9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№ 4 (150).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>С. 122-127.</w:t>
      </w:r>
    </w:p>
    <w:p w:rsidR="006503BA" w:rsidRPr="006503BA" w:rsidRDefault="006503BA" w:rsidP="003A3F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0C5" w:rsidRPr="008940C5" w:rsidRDefault="008940C5" w:rsidP="008940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940C5">
        <w:rPr>
          <w:rFonts w:ascii="Times New Roman" w:hAnsi="Times New Roman" w:cs="Times New Roman"/>
          <w:b/>
          <w:sz w:val="28"/>
          <w:szCs w:val="24"/>
        </w:rPr>
        <w:t xml:space="preserve">К технике </w:t>
      </w:r>
      <w:proofErr w:type="spellStart"/>
      <w:r w:rsidRPr="008940C5">
        <w:rPr>
          <w:rFonts w:ascii="Times New Roman" w:hAnsi="Times New Roman" w:cs="Times New Roman"/>
          <w:b/>
          <w:sz w:val="28"/>
          <w:szCs w:val="24"/>
        </w:rPr>
        <w:t>лигирования</w:t>
      </w:r>
      <w:proofErr w:type="spellEnd"/>
      <w:r w:rsidRPr="008940C5">
        <w:rPr>
          <w:rFonts w:ascii="Times New Roman" w:hAnsi="Times New Roman" w:cs="Times New Roman"/>
          <w:b/>
          <w:sz w:val="28"/>
          <w:szCs w:val="24"/>
        </w:rPr>
        <w:t xml:space="preserve"> поврежденных кровеносных сосудов</w:t>
      </w:r>
      <w:r w:rsidRPr="008940C5">
        <w:rPr>
          <w:rFonts w:ascii="Times New Roman" w:hAnsi="Times New Roman" w:cs="Times New Roman"/>
          <w:sz w:val="28"/>
          <w:szCs w:val="24"/>
        </w:rPr>
        <w:t xml:space="preserve"> 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940C5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940C5">
        <w:rPr>
          <w:rFonts w:ascii="Times New Roman" w:hAnsi="Times New Roman" w:cs="Times New Roman"/>
          <w:sz w:val="28"/>
          <w:szCs w:val="24"/>
        </w:rPr>
        <w:t>Сахно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940C5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8940C5">
        <w:rPr>
          <w:rFonts w:ascii="Times New Roman" w:hAnsi="Times New Roman" w:cs="Times New Roman"/>
          <w:sz w:val="28"/>
          <w:szCs w:val="24"/>
        </w:rPr>
        <w:t>] // Ветеринария, зоотехния и биотехнология. – 2017. – № 3. – С. 6-11.</w:t>
      </w:r>
    </w:p>
    <w:p w:rsidR="009C6310" w:rsidRPr="006503BA" w:rsidRDefault="009C6310" w:rsidP="009C631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8EF" w:rsidRPr="009C6310" w:rsidRDefault="007618EF" w:rsidP="007618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>Катков, Н. В.</w:t>
      </w:r>
      <w:r w:rsidRPr="009C6310">
        <w:rPr>
          <w:rFonts w:ascii="Times New Roman" w:hAnsi="Times New Roman" w:cs="Times New Roman"/>
          <w:sz w:val="28"/>
          <w:szCs w:val="24"/>
        </w:rPr>
        <w:t xml:space="preserve"> Влияние сегментального профиля брюшной стенки ко</w:t>
      </w:r>
      <w:r w:rsidRPr="009C6310">
        <w:rPr>
          <w:rFonts w:ascii="Times New Roman" w:hAnsi="Times New Roman" w:cs="Times New Roman"/>
          <w:sz w:val="28"/>
          <w:szCs w:val="24"/>
        </w:rPr>
        <w:t>ш</w:t>
      </w:r>
      <w:r w:rsidRPr="009C6310">
        <w:rPr>
          <w:rFonts w:ascii="Times New Roman" w:hAnsi="Times New Roman" w:cs="Times New Roman"/>
          <w:sz w:val="28"/>
          <w:szCs w:val="24"/>
        </w:rPr>
        <w:t xml:space="preserve">ки на инструментальное сближение краев раны / Н. В. Катков // </w:t>
      </w:r>
      <w:proofErr w:type="spellStart"/>
      <w:r w:rsidRPr="009C6310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5E72B6">
        <w:rPr>
          <w:rFonts w:ascii="Times New Roman" w:hAnsi="Times New Roman" w:cs="Times New Roman"/>
          <w:sz w:val="28"/>
          <w:szCs w:val="24"/>
        </w:rPr>
        <w:t>.</w:t>
      </w:r>
      <w:r w:rsidRPr="009C6310">
        <w:rPr>
          <w:rFonts w:ascii="Times New Roman" w:hAnsi="Times New Roman" w:cs="Times New Roman"/>
          <w:sz w:val="28"/>
          <w:szCs w:val="24"/>
        </w:rPr>
        <w:t xml:space="preserve"> науч</w:t>
      </w:r>
      <w:r w:rsidR="005E72B6">
        <w:rPr>
          <w:rFonts w:ascii="Times New Roman" w:hAnsi="Times New Roman" w:cs="Times New Roman"/>
          <w:sz w:val="28"/>
          <w:szCs w:val="24"/>
        </w:rPr>
        <w:t>.</w:t>
      </w:r>
      <w:r w:rsidRPr="009C6310">
        <w:rPr>
          <w:rFonts w:ascii="Times New Roman" w:hAnsi="Times New Roman" w:cs="Times New Roman"/>
          <w:sz w:val="28"/>
          <w:szCs w:val="24"/>
        </w:rPr>
        <w:t xml:space="preserve"> журн. – 2017. – № 1. – С. 7-10.</w:t>
      </w:r>
    </w:p>
    <w:p w:rsidR="007618EF" w:rsidRPr="003C4225" w:rsidRDefault="007618EF" w:rsidP="007618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1AC" w:rsidRPr="00A501AC" w:rsidRDefault="00A501AC" w:rsidP="00A501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501AC">
        <w:rPr>
          <w:rFonts w:ascii="Times New Roman" w:hAnsi="Times New Roman" w:cs="Times New Roman"/>
          <w:b/>
          <w:sz w:val="28"/>
          <w:szCs w:val="24"/>
        </w:rPr>
        <w:t>Колосова, О. В.</w:t>
      </w:r>
      <w:r w:rsidRPr="00A501AC">
        <w:rPr>
          <w:rFonts w:ascii="Times New Roman" w:hAnsi="Times New Roman" w:cs="Times New Roman"/>
          <w:sz w:val="28"/>
          <w:szCs w:val="24"/>
        </w:rPr>
        <w:t xml:space="preserve"> Опыт лечения асептических артритов у лошадей /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501AC">
        <w:rPr>
          <w:rFonts w:ascii="Times New Roman" w:hAnsi="Times New Roman" w:cs="Times New Roman"/>
          <w:sz w:val="28"/>
          <w:szCs w:val="24"/>
        </w:rPr>
        <w:t xml:space="preserve">В. Колосова // </w:t>
      </w:r>
      <w:proofErr w:type="spellStart"/>
      <w:r w:rsidRPr="00A501AC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A501AC">
        <w:rPr>
          <w:rFonts w:ascii="Times New Roman" w:hAnsi="Times New Roman" w:cs="Times New Roman"/>
          <w:sz w:val="28"/>
          <w:szCs w:val="24"/>
        </w:rPr>
        <w:t xml:space="preserve">. Красноярского гос. </w:t>
      </w:r>
      <w:proofErr w:type="spellStart"/>
      <w:r w:rsidRPr="00A501AC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A501AC">
        <w:rPr>
          <w:rFonts w:ascii="Times New Roman" w:hAnsi="Times New Roman" w:cs="Times New Roman"/>
          <w:sz w:val="28"/>
          <w:szCs w:val="24"/>
        </w:rPr>
        <w:t>. ун-та. – 2017. – № 1. – С. 55-59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503BA" w:rsidRDefault="00A501AC" w:rsidP="00A501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учена терапевтическая эффектив</w:t>
      </w:r>
      <w:r w:rsidRPr="003C4225">
        <w:rPr>
          <w:rFonts w:ascii="Times New Roman" w:hAnsi="Times New Roman" w:cs="Times New Roman"/>
          <w:sz w:val="24"/>
          <w:szCs w:val="24"/>
        </w:rPr>
        <w:t>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C4225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хондропротекторов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, г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меопатических средств, а также низкоинтенсивной лазерной терапии при лечении асепт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 xml:space="preserve">ческих артритов у лошадей. </w:t>
      </w:r>
    </w:p>
    <w:p w:rsidR="006503BA" w:rsidRDefault="006503BA" w:rsidP="00A501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4B8" w:rsidRPr="009904B8" w:rsidRDefault="009904B8" w:rsidP="009904B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9904B8">
        <w:rPr>
          <w:rFonts w:ascii="Times New Roman" w:eastAsiaTheme="minorHAnsi" w:hAnsi="Times New Roman"/>
          <w:b/>
          <w:sz w:val="28"/>
        </w:rPr>
        <w:t>Красников, А. В.</w:t>
      </w:r>
      <w:r w:rsidRPr="009904B8">
        <w:rPr>
          <w:rFonts w:ascii="Times New Roman" w:eastAsiaTheme="minorHAnsi" w:hAnsi="Times New Roman"/>
          <w:sz w:val="28"/>
        </w:rPr>
        <w:t xml:space="preserve"> Экспериментальная апробация </w:t>
      </w:r>
      <w:proofErr w:type="spellStart"/>
      <w:r w:rsidRPr="009904B8">
        <w:rPr>
          <w:rFonts w:ascii="Times New Roman" w:eastAsiaTheme="minorHAnsi" w:hAnsi="Times New Roman"/>
          <w:sz w:val="28"/>
        </w:rPr>
        <w:t>остеоинтеграционных</w:t>
      </w:r>
      <w:proofErr w:type="spellEnd"/>
      <w:r w:rsidRPr="009904B8">
        <w:rPr>
          <w:rFonts w:ascii="Times New Roman" w:eastAsiaTheme="minorHAnsi" w:hAnsi="Times New Roman"/>
          <w:sz w:val="28"/>
        </w:rPr>
        <w:t xml:space="preserve"> свойств покрытий имплантатов с </w:t>
      </w:r>
      <w:proofErr w:type="spellStart"/>
      <w:r w:rsidRPr="009904B8">
        <w:rPr>
          <w:rFonts w:ascii="Times New Roman" w:eastAsiaTheme="minorHAnsi" w:hAnsi="Times New Roman"/>
          <w:sz w:val="28"/>
        </w:rPr>
        <w:t>биодеградируемой</w:t>
      </w:r>
      <w:proofErr w:type="spellEnd"/>
      <w:r w:rsidRPr="009904B8">
        <w:rPr>
          <w:rFonts w:ascii="Times New Roman" w:eastAsiaTheme="minorHAnsi" w:hAnsi="Times New Roman"/>
          <w:sz w:val="28"/>
        </w:rPr>
        <w:t xml:space="preserve"> пленкой </w:t>
      </w:r>
      <w:proofErr w:type="spellStart"/>
      <w:r w:rsidRPr="009904B8">
        <w:rPr>
          <w:rFonts w:ascii="Times New Roman" w:eastAsiaTheme="minorHAnsi" w:hAnsi="Times New Roman"/>
          <w:sz w:val="28"/>
        </w:rPr>
        <w:t>наноагрегатов</w:t>
      </w:r>
      <w:proofErr w:type="spellEnd"/>
      <w:r w:rsidRPr="009904B8">
        <w:rPr>
          <w:rFonts w:ascii="Times New Roman" w:eastAsiaTheme="minorHAnsi" w:hAnsi="Times New Roman"/>
          <w:sz w:val="28"/>
        </w:rPr>
        <w:t xml:space="preserve"> </w:t>
      </w:r>
      <w:proofErr w:type="spellStart"/>
      <w:r w:rsidRPr="009904B8">
        <w:rPr>
          <w:rFonts w:ascii="Times New Roman" w:eastAsiaTheme="minorHAnsi" w:hAnsi="Times New Roman"/>
          <w:sz w:val="28"/>
        </w:rPr>
        <w:t>флавоноидов</w:t>
      </w:r>
      <w:proofErr w:type="spellEnd"/>
      <w:r w:rsidRPr="009904B8">
        <w:rPr>
          <w:rFonts w:ascii="Times New Roman" w:eastAsiaTheme="minorHAnsi" w:hAnsi="Times New Roman"/>
          <w:sz w:val="28"/>
        </w:rPr>
        <w:t xml:space="preserve"> / А. В. Красников, В. В. Анников // </w:t>
      </w:r>
      <w:proofErr w:type="spellStart"/>
      <w:r w:rsidRPr="009904B8">
        <w:rPr>
          <w:rFonts w:ascii="Times New Roman" w:eastAsiaTheme="minorHAnsi" w:hAnsi="Times New Roman"/>
          <w:sz w:val="28"/>
        </w:rPr>
        <w:t>Аграр</w:t>
      </w:r>
      <w:proofErr w:type="spellEnd"/>
      <w:r w:rsidRPr="009904B8">
        <w:rPr>
          <w:rFonts w:ascii="Times New Roman" w:eastAsiaTheme="minorHAnsi" w:hAnsi="Times New Roman"/>
          <w:sz w:val="28"/>
        </w:rPr>
        <w:t>. науч. журн. – 2016. – № 12. – С. 8-13.</w:t>
      </w:r>
    </w:p>
    <w:p w:rsidR="009904B8" w:rsidRPr="009904B8" w:rsidRDefault="009904B8" w:rsidP="009904B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  <w:r w:rsidRPr="009904B8">
        <w:rPr>
          <w:rFonts w:ascii="Times New Roman" w:eastAsiaTheme="minorHAnsi" w:hAnsi="Times New Roman"/>
          <w:sz w:val="24"/>
        </w:rPr>
        <w:t>Представлена характеристика новых покрытий имплантируемых материалов, пол</w:t>
      </w:r>
      <w:r w:rsidRPr="009904B8">
        <w:rPr>
          <w:rFonts w:ascii="Times New Roman" w:eastAsiaTheme="minorHAnsi" w:hAnsi="Times New Roman"/>
          <w:sz w:val="24"/>
        </w:rPr>
        <w:t>у</w:t>
      </w:r>
      <w:r w:rsidRPr="009904B8">
        <w:rPr>
          <w:rFonts w:ascii="Times New Roman" w:eastAsiaTheme="minorHAnsi" w:hAnsi="Times New Roman"/>
          <w:sz w:val="24"/>
        </w:rPr>
        <w:t xml:space="preserve">ченных методом индукционно термической обработки и модифицированных </w:t>
      </w:r>
      <w:proofErr w:type="spellStart"/>
      <w:r w:rsidRPr="009904B8">
        <w:rPr>
          <w:rFonts w:ascii="Times New Roman" w:eastAsiaTheme="minorHAnsi" w:hAnsi="Times New Roman"/>
          <w:sz w:val="24"/>
        </w:rPr>
        <w:t>наноагрег</w:t>
      </w:r>
      <w:r w:rsidRPr="009904B8">
        <w:rPr>
          <w:rFonts w:ascii="Times New Roman" w:eastAsiaTheme="minorHAnsi" w:hAnsi="Times New Roman"/>
          <w:sz w:val="24"/>
        </w:rPr>
        <w:t>а</w:t>
      </w:r>
      <w:r w:rsidRPr="009904B8">
        <w:rPr>
          <w:rFonts w:ascii="Times New Roman" w:eastAsiaTheme="minorHAnsi" w:hAnsi="Times New Roman"/>
          <w:sz w:val="24"/>
        </w:rPr>
        <w:t>тами</w:t>
      </w:r>
      <w:proofErr w:type="spellEnd"/>
      <w:r w:rsidRPr="009904B8">
        <w:rPr>
          <w:rFonts w:ascii="Times New Roman" w:eastAsiaTheme="minorHAnsi" w:hAnsi="Times New Roman"/>
          <w:sz w:val="24"/>
        </w:rPr>
        <w:t xml:space="preserve"> </w:t>
      </w:r>
      <w:proofErr w:type="spellStart"/>
      <w:r w:rsidRPr="009904B8">
        <w:rPr>
          <w:rFonts w:ascii="Times New Roman" w:eastAsiaTheme="minorHAnsi" w:hAnsi="Times New Roman"/>
          <w:sz w:val="24"/>
        </w:rPr>
        <w:t>флавоноидов</w:t>
      </w:r>
      <w:proofErr w:type="spellEnd"/>
      <w:r w:rsidRPr="009904B8">
        <w:rPr>
          <w:rFonts w:ascii="Times New Roman" w:eastAsiaTheme="minorHAnsi" w:hAnsi="Times New Roman"/>
          <w:sz w:val="24"/>
        </w:rPr>
        <w:t xml:space="preserve">, определены перспективы их применения в дентальной </w:t>
      </w:r>
      <w:proofErr w:type="spellStart"/>
      <w:r w:rsidRPr="009904B8">
        <w:rPr>
          <w:rFonts w:ascii="Times New Roman" w:eastAsiaTheme="minorHAnsi" w:hAnsi="Times New Roman"/>
          <w:sz w:val="24"/>
        </w:rPr>
        <w:t>имплантологии</w:t>
      </w:r>
      <w:proofErr w:type="spellEnd"/>
      <w:r w:rsidRPr="009904B8">
        <w:rPr>
          <w:rFonts w:ascii="Times New Roman" w:eastAsiaTheme="minorHAnsi" w:hAnsi="Times New Roman"/>
          <w:sz w:val="24"/>
        </w:rPr>
        <w:t xml:space="preserve"> собак. Установлено, что для формирования нетоксичного </w:t>
      </w:r>
      <w:proofErr w:type="spellStart"/>
      <w:r w:rsidRPr="009904B8">
        <w:rPr>
          <w:rFonts w:ascii="Times New Roman" w:eastAsiaTheme="minorHAnsi" w:hAnsi="Times New Roman"/>
          <w:sz w:val="24"/>
        </w:rPr>
        <w:t>биофункционального</w:t>
      </w:r>
      <w:proofErr w:type="spellEnd"/>
      <w:r w:rsidRPr="009904B8">
        <w:rPr>
          <w:rFonts w:ascii="Times New Roman" w:eastAsiaTheme="minorHAnsi" w:hAnsi="Times New Roman"/>
          <w:sz w:val="24"/>
        </w:rPr>
        <w:t xml:space="preserve"> покрытия на поверхности имплантационных материалов необходимо использовать следующие ко</w:t>
      </w:r>
      <w:r w:rsidRPr="009904B8">
        <w:rPr>
          <w:rFonts w:ascii="Times New Roman" w:eastAsiaTheme="minorHAnsi" w:hAnsi="Times New Roman"/>
          <w:sz w:val="24"/>
        </w:rPr>
        <w:t>н</w:t>
      </w:r>
      <w:r w:rsidRPr="009904B8">
        <w:rPr>
          <w:rFonts w:ascii="Times New Roman" w:eastAsiaTheme="minorHAnsi" w:hAnsi="Times New Roman"/>
          <w:sz w:val="24"/>
        </w:rPr>
        <w:t>центрации веществ: прополиса - 1,25 мг в 1 мл по д.</w:t>
      </w:r>
      <w:r w:rsidR="003162D8">
        <w:rPr>
          <w:rFonts w:ascii="Times New Roman" w:eastAsiaTheme="minorHAnsi" w:hAnsi="Times New Roman"/>
          <w:sz w:val="24"/>
        </w:rPr>
        <w:t xml:space="preserve"> </w:t>
      </w:r>
      <w:r w:rsidRPr="009904B8">
        <w:rPr>
          <w:rFonts w:ascii="Times New Roman" w:eastAsiaTheme="minorHAnsi" w:hAnsi="Times New Roman"/>
          <w:sz w:val="24"/>
        </w:rPr>
        <w:t>в., полимера - не более 0,0001 %. И</w:t>
      </w:r>
      <w:r w:rsidRPr="009904B8">
        <w:rPr>
          <w:rFonts w:ascii="Times New Roman" w:eastAsiaTheme="minorHAnsi" w:hAnsi="Times New Roman"/>
          <w:sz w:val="24"/>
        </w:rPr>
        <w:t>с</w:t>
      </w:r>
      <w:r w:rsidRPr="009904B8">
        <w:rPr>
          <w:rFonts w:ascii="Times New Roman" w:eastAsiaTheme="minorHAnsi" w:hAnsi="Times New Roman"/>
          <w:sz w:val="24"/>
        </w:rPr>
        <w:t>следования показали, что экспериментальные покрытия имплантатов не оказывают угн</w:t>
      </w:r>
      <w:r w:rsidRPr="009904B8">
        <w:rPr>
          <w:rFonts w:ascii="Times New Roman" w:eastAsiaTheme="minorHAnsi" w:hAnsi="Times New Roman"/>
          <w:sz w:val="24"/>
        </w:rPr>
        <w:t>е</w:t>
      </w:r>
      <w:r w:rsidRPr="009904B8">
        <w:rPr>
          <w:rFonts w:ascii="Times New Roman" w:eastAsiaTheme="minorHAnsi" w:hAnsi="Times New Roman"/>
          <w:sz w:val="24"/>
        </w:rPr>
        <w:t xml:space="preserve">тающего действия как на </w:t>
      </w:r>
      <w:proofErr w:type="spellStart"/>
      <w:r w:rsidRPr="009904B8">
        <w:rPr>
          <w:rFonts w:ascii="Times New Roman" w:eastAsiaTheme="minorHAnsi" w:hAnsi="Times New Roman"/>
          <w:sz w:val="24"/>
        </w:rPr>
        <w:t>эритр</w:t>
      </w:r>
      <w:proofErr w:type="gramStart"/>
      <w:r w:rsidRPr="009904B8">
        <w:rPr>
          <w:rFonts w:ascii="Times New Roman" w:eastAsiaTheme="minorHAnsi" w:hAnsi="Times New Roman"/>
          <w:sz w:val="24"/>
        </w:rPr>
        <w:t>о</w:t>
      </w:r>
      <w:proofErr w:type="spellEnd"/>
      <w:r w:rsidRPr="009904B8">
        <w:rPr>
          <w:rFonts w:ascii="Times New Roman" w:eastAsiaTheme="minorHAnsi" w:hAnsi="Times New Roman"/>
          <w:sz w:val="24"/>
        </w:rPr>
        <w:t>-</w:t>
      </w:r>
      <w:proofErr w:type="gramEnd"/>
      <w:r w:rsidRPr="009904B8">
        <w:rPr>
          <w:rFonts w:ascii="Times New Roman" w:eastAsiaTheme="minorHAnsi" w:hAnsi="Times New Roman"/>
          <w:sz w:val="24"/>
        </w:rPr>
        <w:t xml:space="preserve">, так и на </w:t>
      </w:r>
      <w:proofErr w:type="spellStart"/>
      <w:r w:rsidRPr="009904B8">
        <w:rPr>
          <w:rFonts w:ascii="Times New Roman" w:eastAsiaTheme="minorHAnsi" w:hAnsi="Times New Roman"/>
          <w:sz w:val="24"/>
        </w:rPr>
        <w:t>лейкопоэз</w:t>
      </w:r>
      <w:proofErr w:type="spellEnd"/>
      <w:r w:rsidRPr="009904B8">
        <w:rPr>
          <w:rFonts w:ascii="Times New Roman" w:eastAsiaTheme="minorHAnsi" w:hAnsi="Times New Roman"/>
          <w:sz w:val="24"/>
        </w:rPr>
        <w:t>. Кроме того, отсутствие резких кол</w:t>
      </w:r>
      <w:r w:rsidRPr="009904B8">
        <w:rPr>
          <w:rFonts w:ascii="Times New Roman" w:eastAsiaTheme="minorHAnsi" w:hAnsi="Times New Roman"/>
          <w:sz w:val="24"/>
        </w:rPr>
        <w:t>е</w:t>
      </w:r>
      <w:r w:rsidRPr="009904B8">
        <w:rPr>
          <w:rFonts w:ascii="Times New Roman" w:eastAsiaTheme="minorHAnsi" w:hAnsi="Times New Roman"/>
          <w:sz w:val="24"/>
        </w:rPr>
        <w:t xml:space="preserve">баний уровня кальция, фосфора, билирубина, </w:t>
      </w:r>
      <w:proofErr w:type="spellStart"/>
      <w:r w:rsidRPr="009904B8">
        <w:rPr>
          <w:rFonts w:ascii="Times New Roman" w:eastAsiaTheme="minorHAnsi" w:hAnsi="Times New Roman"/>
          <w:sz w:val="24"/>
        </w:rPr>
        <w:t>креатинина</w:t>
      </w:r>
      <w:proofErr w:type="spellEnd"/>
      <w:r w:rsidRPr="009904B8">
        <w:rPr>
          <w:rFonts w:ascii="Times New Roman" w:eastAsiaTheme="minorHAnsi" w:hAnsi="Times New Roman"/>
          <w:sz w:val="24"/>
        </w:rPr>
        <w:t xml:space="preserve"> и мочевины, восстановление и</w:t>
      </w:r>
      <w:r w:rsidRPr="009904B8">
        <w:rPr>
          <w:rFonts w:ascii="Times New Roman" w:eastAsiaTheme="minorHAnsi" w:hAnsi="Times New Roman"/>
          <w:sz w:val="24"/>
        </w:rPr>
        <w:t>с</w:t>
      </w:r>
      <w:r w:rsidRPr="009904B8">
        <w:rPr>
          <w:rFonts w:ascii="Times New Roman" w:eastAsiaTheme="minorHAnsi" w:hAnsi="Times New Roman"/>
          <w:sz w:val="24"/>
        </w:rPr>
        <w:t xml:space="preserve">ходной активности </w:t>
      </w:r>
      <w:proofErr w:type="spellStart"/>
      <w:r w:rsidRPr="009904B8">
        <w:rPr>
          <w:rFonts w:ascii="Times New Roman" w:eastAsiaTheme="minorHAnsi" w:hAnsi="Times New Roman"/>
          <w:sz w:val="24"/>
        </w:rPr>
        <w:t>АсАТ</w:t>
      </w:r>
      <w:proofErr w:type="spellEnd"/>
      <w:r w:rsidRPr="009904B8">
        <w:rPr>
          <w:rFonts w:ascii="Times New Roman" w:eastAsiaTheme="minorHAnsi" w:hAnsi="Times New Roman"/>
          <w:sz w:val="24"/>
        </w:rPr>
        <w:t xml:space="preserve">, </w:t>
      </w:r>
      <w:proofErr w:type="spellStart"/>
      <w:r w:rsidRPr="009904B8">
        <w:rPr>
          <w:rFonts w:ascii="Times New Roman" w:eastAsiaTheme="minorHAnsi" w:hAnsi="Times New Roman"/>
          <w:sz w:val="24"/>
        </w:rPr>
        <w:t>АлАТ</w:t>
      </w:r>
      <w:proofErr w:type="spellEnd"/>
      <w:r w:rsidRPr="009904B8">
        <w:rPr>
          <w:rFonts w:ascii="Times New Roman" w:eastAsiaTheme="minorHAnsi" w:hAnsi="Times New Roman"/>
          <w:sz w:val="24"/>
        </w:rPr>
        <w:t xml:space="preserve"> и минимальные значения </w:t>
      </w:r>
      <w:proofErr w:type="gramStart"/>
      <w:r w:rsidRPr="009904B8">
        <w:rPr>
          <w:rFonts w:ascii="Times New Roman" w:eastAsiaTheme="minorHAnsi" w:hAnsi="Times New Roman"/>
          <w:sz w:val="24"/>
        </w:rPr>
        <w:t>С-реактивного</w:t>
      </w:r>
      <w:proofErr w:type="gramEnd"/>
      <w:r w:rsidRPr="009904B8">
        <w:rPr>
          <w:rFonts w:ascii="Times New Roman" w:eastAsiaTheme="minorHAnsi" w:hAnsi="Times New Roman"/>
          <w:sz w:val="24"/>
        </w:rPr>
        <w:t xml:space="preserve"> белка у живо</w:t>
      </w:r>
      <w:r w:rsidRPr="009904B8">
        <w:rPr>
          <w:rFonts w:ascii="Times New Roman" w:eastAsiaTheme="minorHAnsi" w:hAnsi="Times New Roman"/>
          <w:sz w:val="24"/>
        </w:rPr>
        <w:t>т</w:t>
      </w:r>
      <w:r w:rsidRPr="009904B8">
        <w:rPr>
          <w:rFonts w:ascii="Times New Roman" w:eastAsiaTheme="minorHAnsi" w:hAnsi="Times New Roman"/>
          <w:sz w:val="24"/>
        </w:rPr>
        <w:t>ных опытной группы в ранние сроки свидетельствуют о том, что экспериментальные и</w:t>
      </w:r>
      <w:r w:rsidRPr="009904B8">
        <w:rPr>
          <w:rFonts w:ascii="Times New Roman" w:eastAsiaTheme="minorHAnsi" w:hAnsi="Times New Roman"/>
          <w:sz w:val="24"/>
        </w:rPr>
        <w:t>м</w:t>
      </w:r>
      <w:r w:rsidRPr="009904B8">
        <w:rPr>
          <w:rFonts w:ascii="Times New Roman" w:eastAsiaTheme="minorHAnsi" w:hAnsi="Times New Roman"/>
          <w:sz w:val="24"/>
        </w:rPr>
        <w:t xml:space="preserve">плантаты не имеют токсического влияния на организм. </w:t>
      </w:r>
    </w:p>
    <w:p w:rsidR="009904B8" w:rsidRPr="009904B8" w:rsidRDefault="009904B8" w:rsidP="009904B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</w:rPr>
      </w:pPr>
    </w:p>
    <w:p w:rsidR="00093F8C" w:rsidRDefault="00093F8C" w:rsidP="005E72B6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093F8C">
        <w:rPr>
          <w:rFonts w:ascii="Times New Roman" w:hAnsi="Times New Roman" w:cs="Times New Roman"/>
          <w:b/>
          <w:sz w:val="28"/>
          <w:szCs w:val="24"/>
        </w:rPr>
        <w:t>Куприянчук</w:t>
      </w:r>
      <w:proofErr w:type="spellEnd"/>
      <w:r w:rsidRPr="00093F8C">
        <w:rPr>
          <w:rFonts w:ascii="Times New Roman" w:hAnsi="Times New Roman" w:cs="Times New Roman"/>
          <w:b/>
          <w:sz w:val="28"/>
          <w:szCs w:val="24"/>
        </w:rPr>
        <w:t>, В. В.</w:t>
      </w:r>
      <w:r w:rsidRPr="00093F8C">
        <w:rPr>
          <w:rFonts w:ascii="Times New Roman" w:hAnsi="Times New Roman" w:cs="Times New Roman"/>
          <w:sz w:val="28"/>
          <w:szCs w:val="24"/>
        </w:rPr>
        <w:t xml:space="preserve"> Морфометрические характеристики патологич</w:t>
      </w:r>
      <w:r w:rsidRPr="00093F8C">
        <w:rPr>
          <w:rFonts w:ascii="Times New Roman" w:hAnsi="Times New Roman" w:cs="Times New Roman"/>
          <w:sz w:val="28"/>
          <w:szCs w:val="24"/>
        </w:rPr>
        <w:t>е</w:t>
      </w:r>
      <w:r w:rsidRPr="00093F8C">
        <w:rPr>
          <w:rFonts w:ascii="Times New Roman" w:hAnsi="Times New Roman" w:cs="Times New Roman"/>
          <w:sz w:val="28"/>
          <w:szCs w:val="24"/>
        </w:rPr>
        <w:t>ских процессов в органах зрения при инфекционном перитоните кошек /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 xml:space="preserve">В. </w:t>
      </w:r>
      <w:proofErr w:type="spellStart"/>
      <w:r w:rsidRPr="00093F8C">
        <w:rPr>
          <w:rFonts w:ascii="Times New Roman" w:hAnsi="Times New Roman" w:cs="Times New Roman"/>
          <w:sz w:val="28"/>
          <w:szCs w:val="24"/>
        </w:rPr>
        <w:t>Куприянчук</w:t>
      </w:r>
      <w:proofErr w:type="spellEnd"/>
      <w:r w:rsidRPr="00093F8C">
        <w:rPr>
          <w:rFonts w:ascii="Times New Roman" w:hAnsi="Times New Roman" w:cs="Times New Roman"/>
          <w:sz w:val="28"/>
          <w:szCs w:val="24"/>
        </w:rPr>
        <w:t>,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 xml:space="preserve">Ю. </w:t>
      </w:r>
      <w:proofErr w:type="spellStart"/>
      <w:r w:rsidRPr="00093F8C">
        <w:rPr>
          <w:rFonts w:ascii="Times New Roman" w:hAnsi="Times New Roman" w:cs="Times New Roman"/>
          <w:sz w:val="28"/>
          <w:szCs w:val="24"/>
        </w:rPr>
        <w:t>Домницкий</w:t>
      </w:r>
      <w:proofErr w:type="spellEnd"/>
      <w:r w:rsidRPr="00093F8C">
        <w:rPr>
          <w:rFonts w:ascii="Times New Roman" w:hAnsi="Times New Roman" w:cs="Times New Roman"/>
          <w:sz w:val="28"/>
          <w:szCs w:val="24"/>
        </w:rPr>
        <w:t>,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3F8C">
        <w:rPr>
          <w:rFonts w:ascii="Times New Roman" w:hAnsi="Times New Roman" w:cs="Times New Roman"/>
          <w:sz w:val="28"/>
          <w:szCs w:val="24"/>
        </w:rPr>
        <w:t xml:space="preserve">П. Демкин // </w:t>
      </w:r>
      <w:proofErr w:type="spellStart"/>
      <w:r w:rsidRPr="00093F8C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="006503BA">
        <w:rPr>
          <w:rFonts w:ascii="Times New Roman" w:hAnsi="Times New Roman" w:cs="Times New Roman"/>
          <w:sz w:val="28"/>
          <w:szCs w:val="24"/>
        </w:rPr>
        <w:t>.</w:t>
      </w:r>
      <w:r w:rsidRPr="00093F8C">
        <w:rPr>
          <w:rFonts w:ascii="Times New Roman" w:hAnsi="Times New Roman" w:cs="Times New Roman"/>
          <w:sz w:val="28"/>
          <w:szCs w:val="24"/>
        </w:rPr>
        <w:t xml:space="preserve"> науч</w:t>
      </w:r>
      <w:r w:rsidR="006503BA">
        <w:rPr>
          <w:rFonts w:ascii="Times New Roman" w:hAnsi="Times New Roman" w:cs="Times New Roman"/>
          <w:sz w:val="28"/>
          <w:szCs w:val="24"/>
        </w:rPr>
        <w:t>.</w:t>
      </w:r>
      <w:r w:rsidRPr="00093F8C">
        <w:rPr>
          <w:rFonts w:ascii="Times New Roman" w:hAnsi="Times New Roman" w:cs="Times New Roman"/>
          <w:sz w:val="28"/>
          <w:szCs w:val="24"/>
        </w:rPr>
        <w:t xml:space="preserve"> журн. – 2016. </w:t>
      </w:r>
      <w:r w:rsidRPr="00093F8C">
        <w:rPr>
          <w:rFonts w:ascii="Times New Roman" w:hAnsi="Times New Roman" w:cs="Times New Roman"/>
          <w:sz w:val="28"/>
          <w:szCs w:val="24"/>
        </w:rPr>
        <w:lastRenderedPageBreak/>
        <w:t>– № 12. – С. 14-18.</w:t>
      </w:r>
    </w:p>
    <w:p w:rsidR="006503BA" w:rsidRPr="00633E8E" w:rsidRDefault="006503BA" w:rsidP="00093F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3E8E" w:rsidRDefault="00776D29" w:rsidP="00633E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76D29">
        <w:rPr>
          <w:rFonts w:ascii="Times New Roman" w:hAnsi="Times New Roman" w:cs="Times New Roman"/>
          <w:b/>
          <w:sz w:val="28"/>
          <w:szCs w:val="24"/>
        </w:rPr>
        <w:t xml:space="preserve">Лечение </w:t>
      </w:r>
      <w:proofErr w:type="spellStart"/>
      <w:r w:rsidRPr="00776D29">
        <w:rPr>
          <w:rFonts w:ascii="Times New Roman" w:hAnsi="Times New Roman" w:cs="Times New Roman"/>
          <w:b/>
          <w:sz w:val="28"/>
          <w:szCs w:val="24"/>
        </w:rPr>
        <w:t>тендинита</w:t>
      </w:r>
      <w:proofErr w:type="spellEnd"/>
      <w:r w:rsidRPr="00776D29">
        <w:rPr>
          <w:rFonts w:ascii="Times New Roman" w:hAnsi="Times New Roman" w:cs="Times New Roman"/>
          <w:b/>
          <w:sz w:val="28"/>
          <w:szCs w:val="24"/>
        </w:rPr>
        <w:t xml:space="preserve"> поверхностного сгибателя пальца у лошадей с использованием </w:t>
      </w:r>
      <w:proofErr w:type="spellStart"/>
      <w:r w:rsidRPr="00776D29">
        <w:rPr>
          <w:rFonts w:ascii="Times New Roman" w:hAnsi="Times New Roman" w:cs="Times New Roman"/>
          <w:b/>
          <w:sz w:val="28"/>
          <w:szCs w:val="24"/>
        </w:rPr>
        <w:t>тромбоцитарной</w:t>
      </w:r>
      <w:proofErr w:type="spellEnd"/>
      <w:r w:rsidRPr="00776D2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776D29">
        <w:rPr>
          <w:rFonts w:ascii="Times New Roman" w:hAnsi="Times New Roman" w:cs="Times New Roman"/>
          <w:b/>
          <w:sz w:val="28"/>
          <w:szCs w:val="24"/>
        </w:rPr>
        <w:t>аутоплазмы</w:t>
      </w:r>
      <w:proofErr w:type="spellEnd"/>
      <w:r w:rsidRPr="00776D29">
        <w:rPr>
          <w:rFonts w:ascii="Times New Roman" w:hAnsi="Times New Roman" w:cs="Times New Roman"/>
          <w:sz w:val="28"/>
          <w:szCs w:val="24"/>
        </w:rPr>
        <w:t xml:space="preserve">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Б.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Семенов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[</w:t>
      </w:r>
      <w:r>
        <w:rPr>
          <w:rFonts w:ascii="Times New Roman" w:hAnsi="Times New Roman" w:cs="Times New Roman"/>
          <w:sz w:val="28"/>
          <w:szCs w:val="24"/>
        </w:rPr>
        <w:t>и др.</w:t>
      </w:r>
      <w:r w:rsidRPr="00776D29">
        <w:rPr>
          <w:rFonts w:ascii="Times New Roman" w:hAnsi="Times New Roman" w:cs="Times New Roman"/>
          <w:sz w:val="28"/>
          <w:szCs w:val="24"/>
        </w:rPr>
        <w:t xml:space="preserve">] //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776D29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776D2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76D2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776D2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776D29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>№</w:t>
      </w:r>
      <w:r w:rsidR="006503BA"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>1</w:t>
      </w:r>
      <w:r w:rsidR="006503BA">
        <w:rPr>
          <w:rFonts w:ascii="Times New Roman" w:hAnsi="Times New Roman" w:cs="Times New Roman"/>
          <w:sz w:val="28"/>
          <w:szCs w:val="24"/>
        </w:rPr>
        <w:t xml:space="preserve"> </w:t>
      </w:r>
      <w:r w:rsidRPr="00776D29">
        <w:rPr>
          <w:rFonts w:ascii="Times New Roman" w:hAnsi="Times New Roman" w:cs="Times New Roman"/>
          <w:sz w:val="28"/>
          <w:szCs w:val="24"/>
        </w:rPr>
        <w:t xml:space="preserve">(147).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776D29">
        <w:rPr>
          <w:rFonts w:ascii="Times New Roman" w:hAnsi="Times New Roman" w:cs="Times New Roman"/>
          <w:sz w:val="28"/>
          <w:szCs w:val="24"/>
        </w:rPr>
        <w:t>С. 125-132.</w:t>
      </w:r>
    </w:p>
    <w:p w:rsidR="00633E8E" w:rsidRDefault="00776D29" w:rsidP="00633E8E">
      <w:pPr>
        <w:pStyle w:val="a3"/>
        <w:ind w:firstLine="709"/>
        <w:jc w:val="both"/>
      </w:pPr>
      <w:r w:rsidRPr="003C4225">
        <w:rPr>
          <w:rFonts w:ascii="Times New Roman" w:hAnsi="Times New Roman" w:cs="Times New Roman"/>
          <w:sz w:val="24"/>
          <w:szCs w:val="24"/>
        </w:rPr>
        <w:t>Разработка новых эффективных средств и методов лечения, позволяющих макс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 xml:space="preserve">мально снизить сроки заживления повреждённых тканей у животных, является актуальной проблемой ветеринарной медицины. До 60% случаев всех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тендинитов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у лошадей прих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дится на повреждения сухожилия поверхностного сгибателя пальца. Использование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тро</w:t>
      </w:r>
      <w:r w:rsidRPr="003C4225">
        <w:rPr>
          <w:rFonts w:ascii="Times New Roman" w:hAnsi="Times New Roman" w:cs="Times New Roman"/>
          <w:sz w:val="24"/>
          <w:szCs w:val="24"/>
        </w:rPr>
        <w:t>м</w:t>
      </w:r>
      <w:r w:rsidRPr="003C4225">
        <w:rPr>
          <w:rFonts w:ascii="Times New Roman" w:hAnsi="Times New Roman" w:cs="Times New Roman"/>
          <w:sz w:val="24"/>
          <w:szCs w:val="24"/>
        </w:rPr>
        <w:t>боцитарной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аутоплазмы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позволяет сократить применение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дл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 xml:space="preserve">тельного действия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гиалуроновой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кислоты. Объектом исследования служили 11 лошадей, у которых диагностировали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тендинит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поверхностного сгибателя пальца грудной конечн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сти. Для лечения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тендинита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поверхностного сгибателя пальца применили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тромбоцита</w:t>
      </w:r>
      <w:r w:rsidRPr="003C4225">
        <w:rPr>
          <w:rFonts w:ascii="Times New Roman" w:hAnsi="Times New Roman" w:cs="Times New Roman"/>
          <w:sz w:val="24"/>
          <w:szCs w:val="24"/>
        </w:rPr>
        <w:t>р</w:t>
      </w:r>
      <w:r w:rsidRPr="003C4225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аутоплазму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приготовленную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по технологии «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Плазмолифтинг-Анимал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». На 2-5-й дни после травмы применяли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тромбоцитарную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аутоплазму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которую вводили подкожно с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пальмарной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стороны пясти. На курс лечения применяли 5 инъекций с интервалом 7 дней. Медикаментозное лечение совместно с введением ТАП не применяли. Метод получения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тромбоцитарной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аутоплазмы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по технологии «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Плазмолифтинг-Анимал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» и ее применение представляется перспективным для лечения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тендинита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поверхностного пальцевого сгиб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3E8E" w:rsidRPr="00633E8E">
        <w:t xml:space="preserve"> </w:t>
      </w:r>
    </w:p>
    <w:p w:rsidR="00633E8E" w:rsidRPr="00C70D54" w:rsidRDefault="00633E8E" w:rsidP="00633E8E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9DE" w:rsidRDefault="00EB09DE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>Лисицкая, К.</w:t>
      </w:r>
      <w:r w:rsidRPr="009C6310">
        <w:rPr>
          <w:rFonts w:ascii="Times New Roman" w:hAnsi="Times New Roman" w:cs="Times New Roman"/>
          <w:sz w:val="28"/>
          <w:szCs w:val="24"/>
        </w:rPr>
        <w:t xml:space="preserve"> Анемия у пациентов с опухолевыми заболеваниями: от механизмов к диагностике и лечению. Интересные клинические случаи</w:t>
      </w:r>
      <w:proofErr w:type="gramStart"/>
      <w:r w:rsidRPr="009C6310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9C6310">
        <w:rPr>
          <w:rFonts w:ascii="Times New Roman" w:hAnsi="Times New Roman" w:cs="Times New Roman"/>
          <w:sz w:val="28"/>
          <w:szCs w:val="24"/>
        </w:rPr>
        <w:t xml:space="preserve"> [у кошек и собак] / К. Лисицкая // Современная ветеринарная медиц</w:t>
      </w:r>
      <w:r w:rsidR="009C6310">
        <w:rPr>
          <w:rFonts w:ascii="Times New Roman" w:hAnsi="Times New Roman" w:cs="Times New Roman"/>
          <w:sz w:val="28"/>
          <w:szCs w:val="24"/>
        </w:rPr>
        <w:t xml:space="preserve">ина. </w:t>
      </w:r>
      <w:r w:rsidR="00C36A13">
        <w:rPr>
          <w:rFonts w:ascii="Times New Roman" w:hAnsi="Times New Roman" w:cs="Times New Roman"/>
          <w:sz w:val="28"/>
          <w:szCs w:val="24"/>
        </w:rPr>
        <w:t>–</w:t>
      </w:r>
      <w:r w:rsidR="009C6310">
        <w:rPr>
          <w:rFonts w:ascii="Times New Roman" w:hAnsi="Times New Roman" w:cs="Times New Roman"/>
          <w:sz w:val="28"/>
          <w:szCs w:val="24"/>
        </w:rPr>
        <w:t xml:space="preserve"> 2017. </w:t>
      </w:r>
      <w:r w:rsidR="00C36A13">
        <w:rPr>
          <w:rFonts w:ascii="Times New Roman" w:hAnsi="Times New Roman" w:cs="Times New Roman"/>
          <w:sz w:val="28"/>
          <w:szCs w:val="24"/>
        </w:rPr>
        <w:t>–</w:t>
      </w:r>
      <w:r w:rsidR="009C6310">
        <w:rPr>
          <w:rFonts w:ascii="Times New Roman" w:hAnsi="Times New Roman" w:cs="Times New Roman"/>
          <w:sz w:val="28"/>
          <w:szCs w:val="24"/>
        </w:rPr>
        <w:t xml:space="preserve"> № 5. </w:t>
      </w:r>
      <w:r w:rsidR="00C36A13">
        <w:rPr>
          <w:rFonts w:ascii="Times New Roman" w:hAnsi="Times New Roman" w:cs="Times New Roman"/>
          <w:sz w:val="28"/>
          <w:szCs w:val="24"/>
        </w:rPr>
        <w:t>–</w:t>
      </w:r>
      <w:r w:rsidR="009C6310">
        <w:rPr>
          <w:rFonts w:ascii="Times New Roman" w:hAnsi="Times New Roman" w:cs="Times New Roman"/>
          <w:sz w:val="28"/>
          <w:szCs w:val="24"/>
        </w:rPr>
        <w:t xml:space="preserve"> С. 34-38.</w:t>
      </w:r>
    </w:p>
    <w:p w:rsidR="00E85665" w:rsidRPr="006503BA" w:rsidRDefault="00E85665" w:rsidP="00E85665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904B8" w:rsidRDefault="00D9110E" w:rsidP="009904B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C6310">
        <w:rPr>
          <w:rFonts w:ascii="Times New Roman" w:hAnsi="Times New Roman" w:cs="Times New Roman"/>
          <w:b/>
          <w:sz w:val="28"/>
          <w:szCs w:val="24"/>
        </w:rPr>
        <w:t>Профилактика заболеваний копытец</w:t>
      </w:r>
      <w:r w:rsidRPr="009C6310">
        <w:rPr>
          <w:rFonts w:ascii="Times New Roman" w:hAnsi="Times New Roman" w:cs="Times New Roman"/>
          <w:sz w:val="28"/>
          <w:szCs w:val="24"/>
        </w:rPr>
        <w:t xml:space="preserve"> / Э. Веремей [и др.] // Живо</w:t>
      </w:r>
      <w:r w:rsidRPr="009C6310">
        <w:rPr>
          <w:rFonts w:ascii="Times New Roman" w:hAnsi="Times New Roman" w:cs="Times New Roman"/>
          <w:sz w:val="28"/>
          <w:szCs w:val="24"/>
        </w:rPr>
        <w:t>т</w:t>
      </w:r>
      <w:r w:rsidRPr="009C6310">
        <w:rPr>
          <w:rFonts w:ascii="Times New Roman" w:hAnsi="Times New Roman" w:cs="Times New Roman"/>
          <w:sz w:val="28"/>
          <w:szCs w:val="24"/>
        </w:rPr>
        <w:t xml:space="preserve">новодство России.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2017.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№ 3. </w:t>
      </w:r>
      <w:r w:rsidR="009C6310">
        <w:rPr>
          <w:rFonts w:ascii="Times New Roman" w:hAnsi="Times New Roman" w:cs="Times New Roman"/>
          <w:sz w:val="28"/>
          <w:szCs w:val="24"/>
        </w:rPr>
        <w:t>–</w:t>
      </w:r>
      <w:r w:rsidRPr="009C6310">
        <w:rPr>
          <w:rFonts w:ascii="Times New Roman" w:hAnsi="Times New Roman" w:cs="Times New Roman"/>
          <w:sz w:val="28"/>
          <w:szCs w:val="24"/>
        </w:rPr>
        <w:t xml:space="preserve"> С. 41-43.</w:t>
      </w:r>
    </w:p>
    <w:p w:rsidR="007536F8" w:rsidRDefault="00D9110E" w:rsidP="009904B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Грамотное содержание животных, физиологически необходимый моцион, своевр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менная профилактика и лечение конечностей - непременное условие поддержания здор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вья и сохранения высокой продуктивности крупного рогатого скота.</w:t>
      </w:r>
    </w:p>
    <w:p w:rsidR="009C6310" w:rsidRPr="003C4225" w:rsidRDefault="009C6310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8EF" w:rsidRPr="007618EF" w:rsidRDefault="007618EF" w:rsidP="007618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618EF">
        <w:rPr>
          <w:rFonts w:ascii="Times New Roman" w:hAnsi="Times New Roman" w:cs="Times New Roman"/>
          <w:b/>
          <w:sz w:val="28"/>
          <w:szCs w:val="24"/>
        </w:rPr>
        <w:t>Руденко, П. А.</w:t>
      </w:r>
      <w:r w:rsidRPr="007618EF">
        <w:rPr>
          <w:rFonts w:ascii="Times New Roman" w:hAnsi="Times New Roman" w:cs="Times New Roman"/>
          <w:sz w:val="28"/>
          <w:szCs w:val="24"/>
        </w:rPr>
        <w:t xml:space="preserve"> Патогенетические особенности течения хирургических инфекций у представителей семейства кошачьих / 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618EF">
        <w:rPr>
          <w:rFonts w:ascii="Times New Roman" w:hAnsi="Times New Roman" w:cs="Times New Roman"/>
          <w:sz w:val="28"/>
          <w:szCs w:val="24"/>
        </w:rPr>
        <w:t>А. Руденко // Ветерин</w:t>
      </w:r>
      <w:r w:rsidRPr="007618EF">
        <w:rPr>
          <w:rFonts w:ascii="Times New Roman" w:hAnsi="Times New Roman" w:cs="Times New Roman"/>
          <w:sz w:val="28"/>
          <w:szCs w:val="24"/>
        </w:rPr>
        <w:t>а</w:t>
      </w:r>
      <w:r w:rsidRPr="007618EF">
        <w:rPr>
          <w:rFonts w:ascii="Times New Roman" w:hAnsi="Times New Roman" w:cs="Times New Roman"/>
          <w:sz w:val="28"/>
          <w:szCs w:val="24"/>
        </w:rPr>
        <w:t>рия, зоотехния и биотехнология. – 2017. – № 3. – С. 17-24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162D8" w:rsidRDefault="007618EF" w:rsidP="003162D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статье приводятся данные об уровне доступных морфологических и биохимич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ских показателей крови кошек при различных формах хирургической инфекции. Показ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но, что при различных формах хирургической инфекции в организме кошек возникают глубокие, а при неблагоприятном течении необратимые биохимические изменения, кот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рые указывают на существенно усиленную катаболическую направленность обменных процессов и накопление токсических метаболитов, что приводит к повреждениям и сн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 xml:space="preserve">жению регенераторной способности тканей. Так, организм домашних кошек проявляет значительную устойчивость к повреждающему воздействию хирургической инфекции при гнойных ранах и абсцессах, отвечая микробной интервенции типичной реакцией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остр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фазного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воспаления. При возникновении сепсиса у животных резко снижается интенси</w:t>
      </w:r>
      <w:r w:rsidRPr="003C4225">
        <w:rPr>
          <w:rFonts w:ascii="Times New Roman" w:hAnsi="Times New Roman" w:cs="Times New Roman"/>
          <w:sz w:val="24"/>
          <w:szCs w:val="24"/>
        </w:rPr>
        <w:t>в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ность иммунного ответа и развивается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полиорганная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патология, поражающая основные системы организма - почки, печень, миокард. </w:t>
      </w:r>
    </w:p>
    <w:p w:rsidR="003162D8" w:rsidRDefault="003162D8" w:rsidP="003162D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8EF" w:rsidRPr="004A6A31" w:rsidRDefault="007618EF" w:rsidP="003162D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A6A31">
        <w:rPr>
          <w:rFonts w:ascii="Times New Roman" w:hAnsi="Times New Roman" w:cs="Times New Roman"/>
          <w:b/>
          <w:sz w:val="28"/>
          <w:szCs w:val="24"/>
        </w:rPr>
        <w:t>Соломахина, Л. А.</w:t>
      </w:r>
      <w:r w:rsidRPr="004A6A31">
        <w:rPr>
          <w:rFonts w:ascii="Times New Roman" w:hAnsi="Times New Roman" w:cs="Times New Roman"/>
          <w:sz w:val="28"/>
          <w:szCs w:val="24"/>
        </w:rPr>
        <w:t xml:space="preserve"> Патологии развития глазного дна кошек / </w:t>
      </w:r>
      <w:r w:rsidR="00D47EC6" w:rsidRPr="004A6A31">
        <w:rPr>
          <w:rFonts w:ascii="Times New Roman" w:hAnsi="Times New Roman" w:cs="Times New Roman"/>
          <w:sz w:val="28"/>
          <w:szCs w:val="24"/>
        </w:rPr>
        <w:t>Л.</w:t>
      </w:r>
      <w:r w:rsidR="00D47EC6">
        <w:rPr>
          <w:rFonts w:ascii="Times New Roman" w:hAnsi="Times New Roman" w:cs="Times New Roman"/>
          <w:sz w:val="28"/>
          <w:szCs w:val="24"/>
        </w:rPr>
        <w:t xml:space="preserve"> </w:t>
      </w:r>
      <w:r w:rsidR="00D47EC6" w:rsidRPr="004A6A31">
        <w:rPr>
          <w:rFonts w:ascii="Times New Roman" w:hAnsi="Times New Roman" w:cs="Times New Roman"/>
          <w:sz w:val="28"/>
          <w:szCs w:val="24"/>
        </w:rPr>
        <w:t>А.</w:t>
      </w:r>
      <w:r w:rsidR="00D47EC6">
        <w:rPr>
          <w:rFonts w:ascii="Times New Roman" w:hAnsi="Times New Roman" w:cs="Times New Roman"/>
          <w:sz w:val="28"/>
          <w:szCs w:val="24"/>
        </w:rPr>
        <w:t xml:space="preserve"> </w:t>
      </w:r>
      <w:r w:rsidRPr="004A6A31">
        <w:rPr>
          <w:rFonts w:ascii="Times New Roman" w:hAnsi="Times New Roman" w:cs="Times New Roman"/>
          <w:sz w:val="28"/>
          <w:szCs w:val="24"/>
        </w:rPr>
        <w:t>С</w:t>
      </w:r>
      <w:r w:rsidRPr="004A6A31">
        <w:rPr>
          <w:rFonts w:ascii="Times New Roman" w:hAnsi="Times New Roman" w:cs="Times New Roman"/>
          <w:sz w:val="28"/>
          <w:szCs w:val="24"/>
        </w:rPr>
        <w:t>о</w:t>
      </w:r>
      <w:r w:rsidRPr="004A6A31">
        <w:rPr>
          <w:rFonts w:ascii="Times New Roman" w:hAnsi="Times New Roman" w:cs="Times New Roman"/>
          <w:sz w:val="28"/>
          <w:szCs w:val="24"/>
        </w:rPr>
        <w:lastRenderedPageBreak/>
        <w:t>ломахина // Ветеринария, зоотехния и биотехнология. – 2017. – № 3. – С. 12-16.</w:t>
      </w:r>
    </w:p>
    <w:p w:rsidR="007618EF" w:rsidRPr="003C4225" w:rsidRDefault="007618EF" w:rsidP="007618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Патологии развития заднего сегмента у кошек встречаются редко, но некоторые из них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4225">
        <w:rPr>
          <w:rFonts w:ascii="Times New Roman" w:hAnsi="Times New Roman" w:cs="Times New Roman"/>
          <w:sz w:val="24"/>
          <w:szCs w:val="24"/>
        </w:rPr>
        <w:t>ыли описаны. Наиболее частыми патологиями развития заднего сегмента у кошек являются дисплазии сетчатки и аномалии развития ДЗН (гипоплазия ДЗН, аплазия ДЗН, колобомы), хотя если сравнивать частоту их встречаемости с собаками, то у кошек пат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логии развития заднего сегмента регистрируются гораздо реже. </w:t>
      </w:r>
    </w:p>
    <w:p w:rsidR="007E1E29" w:rsidRPr="003C4225" w:rsidRDefault="007E1E29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F43" w:rsidRPr="00AA57D9" w:rsidRDefault="003A3F43" w:rsidP="003A3F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A3F43">
        <w:rPr>
          <w:rFonts w:ascii="Times New Roman" w:hAnsi="Times New Roman" w:cs="Times New Roman"/>
          <w:b/>
          <w:sz w:val="28"/>
          <w:szCs w:val="24"/>
        </w:rPr>
        <w:t>Шнякина</w:t>
      </w:r>
      <w:proofErr w:type="spellEnd"/>
      <w:r w:rsidRPr="003A3F43">
        <w:rPr>
          <w:rFonts w:ascii="Times New Roman" w:hAnsi="Times New Roman" w:cs="Times New Roman"/>
          <w:b/>
          <w:sz w:val="28"/>
          <w:szCs w:val="24"/>
        </w:rPr>
        <w:t>, Т.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A3F43">
        <w:rPr>
          <w:rFonts w:ascii="Times New Roman" w:hAnsi="Times New Roman" w:cs="Times New Roman"/>
          <w:sz w:val="28"/>
          <w:szCs w:val="24"/>
        </w:rPr>
        <w:t>Гематологические и клинические исследования при лечении экспериментальной ожоговой раны у собак</w:t>
      </w:r>
      <w:r w:rsidRPr="00AA57D9">
        <w:rPr>
          <w:rFonts w:ascii="Times New Roman" w:hAnsi="Times New Roman" w:cs="Times New Roman"/>
          <w:sz w:val="28"/>
          <w:szCs w:val="24"/>
        </w:rPr>
        <w:t xml:space="preserve">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Шнякина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>,</w:t>
      </w:r>
      <w:r w:rsidRPr="003A3F43"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 xml:space="preserve">М.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Безина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>,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П.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 xml:space="preserve">Щербаков 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A57D9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№ 4 (150).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>С. 127-131.</w:t>
      </w:r>
    </w:p>
    <w:p w:rsidR="007E1E29" w:rsidRPr="003C4225" w:rsidRDefault="007E1E29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665" w:rsidRDefault="00E85665" w:rsidP="00E8566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85665">
        <w:rPr>
          <w:rFonts w:ascii="Times New Roman" w:hAnsi="Times New Roman" w:cs="Times New Roman"/>
          <w:b/>
          <w:sz w:val="28"/>
        </w:rPr>
        <w:t>Экспериментально-микробиологическое обоснование нового сп</w:t>
      </w:r>
      <w:r w:rsidRPr="00E85665">
        <w:rPr>
          <w:rFonts w:ascii="Times New Roman" w:hAnsi="Times New Roman" w:cs="Times New Roman"/>
          <w:b/>
          <w:sz w:val="28"/>
        </w:rPr>
        <w:t>о</w:t>
      </w:r>
      <w:r w:rsidRPr="00E85665">
        <w:rPr>
          <w:rFonts w:ascii="Times New Roman" w:hAnsi="Times New Roman" w:cs="Times New Roman"/>
          <w:b/>
          <w:sz w:val="28"/>
        </w:rPr>
        <w:t>соба лечения гнойных ран</w:t>
      </w:r>
      <w:r w:rsidRPr="00E85665">
        <w:rPr>
          <w:rFonts w:ascii="Times New Roman" w:hAnsi="Times New Roman" w:cs="Times New Roman"/>
          <w:sz w:val="28"/>
        </w:rPr>
        <w:t xml:space="preserve"> / О. Б. </w:t>
      </w:r>
      <w:proofErr w:type="spellStart"/>
      <w:r w:rsidRPr="00E85665">
        <w:rPr>
          <w:rFonts w:ascii="Times New Roman" w:hAnsi="Times New Roman" w:cs="Times New Roman"/>
          <w:sz w:val="28"/>
        </w:rPr>
        <w:t>Нузова</w:t>
      </w:r>
      <w:proofErr w:type="spellEnd"/>
      <w:r w:rsidRPr="00E85665">
        <w:rPr>
          <w:rFonts w:ascii="Times New Roman" w:hAnsi="Times New Roman" w:cs="Times New Roman"/>
          <w:sz w:val="28"/>
        </w:rPr>
        <w:t xml:space="preserve"> [и др.] // Известия Оренбургского гос. </w:t>
      </w:r>
      <w:proofErr w:type="spellStart"/>
      <w:r w:rsidRPr="00E85665">
        <w:rPr>
          <w:rFonts w:ascii="Times New Roman" w:hAnsi="Times New Roman" w:cs="Times New Roman"/>
          <w:sz w:val="28"/>
        </w:rPr>
        <w:t>аграр</w:t>
      </w:r>
      <w:proofErr w:type="spellEnd"/>
      <w:r w:rsidRPr="00E85665">
        <w:rPr>
          <w:rFonts w:ascii="Times New Roman" w:hAnsi="Times New Roman" w:cs="Times New Roman"/>
          <w:sz w:val="28"/>
        </w:rPr>
        <w:t xml:space="preserve">. ун-та. </w:t>
      </w:r>
      <w:r w:rsidR="00DD6AA3">
        <w:rPr>
          <w:rFonts w:ascii="Times New Roman" w:hAnsi="Times New Roman" w:cs="Times New Roman"/>
          <w:sz w:val="28"/>
        </w:rPr>
        <w:t xml:space="preserve">– </w:t>
      </w:r>
      <w:r w:rsidRPr="00E85665">
        <w:rPr>
          <w:rFonts w:ascii="Times New Roman" w:hAnsi="Times New Roman" w:cs="Times New Roman"/>
          <w:sz w:val="28"/>
        </w:rPr>
        <w:t>2017. – № 1. – С. 191-193</w:t>
      </w:r>
      <w:r>
        <w:rPr>
          <w:rFonts w:ascii="Times New Roman" w:hAnsi="Times New Roman" w:cs="Times New Roman"/>
          <w:sz w:val="28"/>
        </w:rPr>
        <w:t>.</w:t>
      </w:r>
    </w:p>
    <w:p w:rsidR="006503BA" w:rsidRPr="00633E8E" w:rsidRDefault="006503BA" w:rsidP="00DD6AA3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9603E7" w:rsidRDefault="00B33330" w:rsidP="009603E7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258D">
        <w:rPr>
          <w:rFonts w:ascii="Times New Roman" w:hAnsi="Times New Roman" w:cs="Times New Roman"/>
          <w:b/>
          <w:sz w:val="28"/>
          <w:szCs w:val="24"/>
        </w:rPr>
        <w:t>Ветеринарное акушерство и гинекология</w:t>
      </w:r>
    </w:p>
    <w:p w:rsidR="00106DA8" w:rsidRPr="00106DA8" w:rsidRDefault="00106DA8" w:rsidP="00494B1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06DA8">
        <w:rPr>
          <w:rFonts w:ascii="Times New Roman" w:hAnsi="Times New Roman" w:cs="Times New Roman"/>
          <w:b/>
          <w:sz w:val="28"/>
          <w:szCs w:val="24"/>
        </w:rPr>
        <w:t>Баковецкая</w:t>
      </w:r>
      <w:proofErr w:type="spellEnd"/>
      <w:r w:rsidRPr="00106DA8">
        <w:rPr>
          <w:rFonts w:ascii="Times New Roman" w:hAnsi="Times New Roman" w:cs="Times New Roman"/>
          <w:b/>
          <w:sz w:val="28"/>
          <w:szCs w:val="24"/>
        </w:rPr>
        <w:t>, О.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6DA8">
        <w:rPr>
          <w:rFonts w:ascii="Times New Roman" w:hAnsi="Times New Roman" w:cs="Times New Roman"/>
          <w:sz w:val="28"/>
          <w:szCs w:val="24"/>
        </w:rPr>
        <w:t>Взаимосвязь свойств вагинальной слизи и функц</w:t>
      </w:r>
      <w:r w:rsidRPr="00106DA8">
        <w:rPr>
          <w:rFonts w:ascii="Times New Roman" w:hAnsi="Times New Roman" w:cs="Times New Roman"/>
          <w:sz w:val="28"/>
          <w:szCs w:val="24"/>
        </w:rPr>
        <w:t>и</w:t>
      </w:r>
      <w:r w:rsidRPr="00106DA8">
        <w:rPr>
          <w:rFonts w:ascii="Times New Roman" w:hAnsi="Times New Roman" w:cs="Times New Roman"/>
          <w:sz w:val="28"/>
          <w:szCs w:val="24"/>
        </w:rPr>
        <w:t>онального состояния половой системы коров в период эструса /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6DA8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06DA8">
        <w:rPr>
          <w:rFonts w:ascii="Times New Roman" w:hAnsi="Times New Roman" w:cs="Times New Roman"/>
          <w:sz w:val="28"/>
          <w:szCs w:val="24"/>
        </w:rPr>
        <w:t>Бак</w:t>
      </w:r>
      <w:r w:rsidRPr="00106DA8">
        <w:rPr>
          <w:rFonts w:ascii="Times New Roman" w:hAnsi="Times New Roman" w:cs="Times New Roman"/>
          <w:sz w:val="28"/>
          <w:szCs w:val="24"/>
        </w:rPr>
        <w:t>о</w:t>
      </w:r>
      <w:r w:rsidRPr="00106DA8">
        <w:rPr>
          <w:rFonts w:ascii="Times New Roman" w:hAnsi="Times New Roman" w:cs="Times New Roman"/>
          <w:sz w:val="28"/>
          <w:szCs w:val="24"/>
        </w:rPr>
        <w:t>вецкая</w:t>
      </w:r>
      <w:proofErr w:type="spellEnd"/>
      <w:r w:rsidRPr="00106DA8">
        <w:rPr>
          <w:rFonts w:ascii="Times New Roman" w:hAnsi="Times New Roman" w:cs="Times New Roman"/>
          <w:sz w:val="28"/>
          <w:szCs w:val="24"/>
        </w:rPr>
        <w:t>, О.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6DA8">
        <w:rPr>
          <w:rFonts w:ascii="Times New Roman" w:hAnsi="Times New Roman" w:cs="Times New Roman"/>
          <w:sz w:val="28"/>
          <w:szCs w:val="24"/>
        </w:rPr>
        <w:t>А. Федосова // Вестник ИРГСХА. – 2017. – № 79. – С. 118-123.</w:t>
      </w:r>
    </w:p>
    <w:p w:rsidR="00106DA8" w:rsidRPr="003C4225" w:rsidRDefault="00106DA8" w:rsidP="00494B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статье показаны комплексные исследования по изучению биохимических, физ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ко-химических свойств, неспецифической резистентности вагинальной слизи коров, с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держанию овариальных гормонов в динамике в период эструса в связи со степенью зрел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сти фолликула в яичнике. На этом основании разрабатывается концепция функционир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вания репродуктивной системы коров в период эструса и представляется физиологическое обоснование выбора оптимального времени осеменения. </w:t>
      </w:r>
    </w:p>
    <w:p w:rsidR="00106DA8" w:rsidRDefault="00106DA8" w:rsidP="00106DA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58D" w:rsidRDefault="0087258D" w:rsidP="008725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7258D">
        <w:rPr>
          <w:rFonts w:ascii="Times New Roman" w:hAnsi="Times New Roman" w:cs="Times New Roman"/>
          <w:b/>
          <w:sz w:val="28"/>
          <w:szCs w:val="24"/>
        </w:rPr>
        <w:t>Борхолеева</w:t>
      </w:r>
      <w:proofErr w:type="spellEnd"/>
      <w:r w:rsidRPr="0087258D">
        <w:rPr>
          <w:rFonts w:ascii="Times New Roman" w:hAnsi="Times New Roman" w:cs="Times New Roman"/>
          <w:b/>
          <w:sz w:val="28"/>
          <w:szCs w:val="24"/>
        </w:rPr>
        <w:t>, А. В.</w:t>
      </w:r>
      <w:r w:rsidRPr="0087258D">
        <w:rPr>
          <w:rFonts w:ascii="Times New Roman" w:hAnsi="Times New Roman" w:cs="Times New Roman"/>
          <w:sz w:val="28"/>
          <w:szCs w:val="24"/>
        </w:rPr>
        <w:t xml:space="preserve"> Профилактика и лечение коров при субклиническом мастите озонированным молоком / А. В. </w:t>
      </w:r>
      <w:proofErr w:type="spellStart"/>
      <w:r w:rsidRPr="0087258D">
        <w:rPr>
          <w:rFonts w:ascii="Times New Roman" w:hAnsi="Times New Roman" w:cs="Times New Roman"/>
          <w:sz w:val="28"/>
          <w:szCs w:val="24"/>
        </w:rPr>
        <w:t>Борхолеева</w:t>
      </w:r>
      <w:proofErr w:type="spellEnd"/>
      <w:r w:rsidRPr="0087258D">
        <w:rPr>
          <w:rFonts w:ascii="Times New Roman" w:hAnsi="Times New Roman" w:cs="Times New Roman"/>
          <w:sz w:val="28"/>
          <w:szCs w:val="24"/>
        </w:rPr>
        <w:t xml:space="preserve">, Л. А. Очирова, А. Б. </w:t>
      </w:r>
      <w:proofErr w:type="spellStart"/>
      <w:r w:rsidRPr="0087258D">
        <w:rPr>
          <w:rFonts w:ascii="Times New Roman" w:hAnsi="Times New Roman" w:cs="Times New Roman"/>
          <w:sz w:val="28"/>
          <w:szCs w:val="24"/>
        </w:rPr>
        <w:t>Б</w:t>
      </w:r>
      <w:r w:rsidRPr="0087258D">
        <w:rPr>
          <w:rFonts w:ascii="Times New Roman" w:hAnsi="Times New Roman" w:cs="Times New Roman"/>
          <w:sz w:val="28"/>
          <w:szCs w:val="24"/>
        </w:rPr>
        <w:t>у</w:t>
      </w:r>
      <w:r w:rsidRPr="0087258D">
        <w:rPr>
          <w:rFonts w:ascii="Times New Roman" w:hAnsi="Times New Roman" w:cs="Times New Roman"/>
          <w:sz w:val="28"/>
          <w:szCs w:val="24"/>
        </w:rPr>
        <w:t>даева</w:t>
      </w:r>
      <w:proofErr w:type="spellEnd"/>
      <w:r w:rsidRPr="0087258D">
        <w:rPr>
          <w:rFonts w:ascii="Times New Roman" w:hAnsi="Times New Roman" w:cs="Times New Roman"/>
          <w:sz w:val="28"/>
          <w:szCs w:val="24"/>
        </w:rPr>
        <w:t xml:space="preserve"> // Ветеринария. </w:t>
      </w:r>
      <w:r w:rsidR="006503BA"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2017. </w:t>
      </w:r>
      <w:r w:rsidR="006503BA"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№ 3. </w:t>
      </w:r>
      <w:r w:rsidR="006503BA"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С. 43-46.</w:t>
      </w:r>
    </w:p>
    <w:p w:rsidR="0087258D" w:rsidRDefault="0087258D" w:rsidP="008725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Была изучена возможность профилактики и лечения коров при субклиническом мастите посредством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внутрицистернального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введения в пораженные доли вымени их со</w:t>
      </w:r>
      <w:r w:rsidRPr="003C4225">
        <w:rPr>
          <w:rFonts w:ascii="Times New Roman" w:hAnsi="Times New Roman" w:cs="Times New Roman"/>
          <w:sz w:val="24"/>
          <w:szCs w:val="24"/>
        </w:rPr>
        <w:t>б</w:t>
      </w:r>
      <w:r w:rsidRPr="003C4225">
        <w:rPr>
          <w:rFonts w:ascii="Times New Roman" w:hAnsi="Times New Roman" w:cs="Times New Roman"/>
          <w:sz w:val="24"/>
          <w:szCs w:val="24"/>
        </w:rPr>
        <w:t>ственного озонированного молока. Авторы установили, что данный метод эффективен, экономичен, позволяет использовать молоко как продукт питания без ограничений сразу после лечения животных. Его можно предложить в качестве альтернативы антибиотик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терапии.</w:t>
      </w:r>
    </w:p>
    <w:p w:rsidR="0087258D" w:rsidRPr="003C4225" w:rsidRDefault="0087258D" w:rsidP="008725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58D" w:rsidRDefault="0087258D" w:rsidP="008725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7258D">
        <w:rPr>
          <w:rFonts w:ascii="Times New Roman" w:hAnsi="Times New Roman" w:cs="Times New Roman"/>
          <w:b/>
          <w:sz w:val="28"/>
          <w:szCs w:val="24"/>
        </w:rPr>
        <w:t xml:space="preserve">Воздействие </w:t>
      </w:r>
      <w:proofErr w:type="spellStart"/>
      <w:r w:rsidRPr="0087258D">
        <w:rPr>
          <w:rFonts w:ascii="Times New Roman" w:hAnsi="Times New Roman" w:cs="Times New Roman"/>
          <w:b/>
          <w:sz w:val="28"/>
          <w:szCs w:val="24"/>
        </w:rPr>
        <w:t>наночастиц</w:t>
      </w:r>
      <w:proofErr w:type="spellEnd"/>
      <w:r w:rsidRPr="0087258D">
        <w:rPr>
          <w:rFonts w:ascii="Times New Roman" w:hAnsi="Times New Roman" w:cs="Times New Roman"/>
          <w:b/>
          <w:sz w:val="28"/>
          <w:szCs w:val="24"/>
        </w:rPr>
        <w:t xml:space="preserve"> высокодисперсного кремнезема на хром</w:t>
      </w:r>
      <w:r w:rsidRPr="0087258D">
        <w:rPr>
          <w:rFonts w:ascii="Times New Roman" w:hAnsi="Times New Roman" w:cs="Times New Roman"/>
          <w:b/>
          <w:sz w:val="28"/>
          <w:szCs w:val="24"/>
        </w:rPr>
        <w:t>а</w:t>
      </w:r>
      <w:r w:rsidRPr="0087258D">
        <w:rPr>
          <w:rFonts w:ascii="Times New Roman" w:hAnsi="Times New Roman" w:cs="Times New Roman"/>
          <w:b/>
          <w:sz w:val="28"/>
          <w:szCs w:val="24"/>
        </w:rPr>
        <w:t>тин соматических клеток фолликулов свиньи</w:t>
      </w:r>
      <w:r w:rsidRPr="0087258D">
        <w:rPr>
          <w:rFonts w:ascii="Times New Roman" w:hAnsi="Times New Roman" w:cs="Times New Roman"/>
          <w:sz w:val="28"/>
          <w:szCs w:val="24"/>
        </w:rPr>
        <w:t xml:space="preserve"> / Т. И. Кузьмина [и др.]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258D">
        <w:rPr>
          <w:rFonts w:ascii="Times New Roman" w:hAnsi="Times New Roman" w:cs="Times New Roman"/>
          <w:sz w:val="28"/>
          <w:szCs w:val="24"/>
        </w:rPr>
        <w:t xml:space="preserve">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С. 43-45.</w:t>
      </w:r>
    </w:p>
    <w:p w:rsidR="00094C6F" w:rsidRDefault="0087258D" w:rsidP="00094C6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Выявлено положительное влияние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высокодисперсного кремнезема в концентрации 0,001 % на культивируемые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соматические клетки овариальных фо</w:t>
      </w:r>
      <w:r w:rsidRPr="003C4225">
        <w:rPr>
          <w:rFonts w:ascii="Times New Roman" w:hAnsi="Times New Roman" w:cs="Times New Roman"/>
          <w:sz w:val="24"/>
          <w:szCs w:val="24"/>
        </w:rPr>
        <w:t>л</w:t>
      </w:r>
      <w:r w:rsidRPr="003C4225">
        <w:rPr>
          <w:rFonts w:ascii="Times New Roman" w:hAnsi="Times New Roman" w:cs="Times New Roman"/>
          <w:sz w:val="24"/>
          <w:szCs w:val="24"/>
        </w:rPr>
        <w:t>ликулов свиней. Присутствие кремнезема в питательной среде повышало жизнеспосо</w:t>
      </w:r>
      <w:r w:rsidRPr="003C4225">
        <w:rPr>
          <w:rFonts w:ascii="Times New Roman" w:hAnsi="Times New Roman" w:cs="Times New Roman"/>
          <w:sz w:val="24"/>
          <w:szCs w:val="24"/>
        </w:rPr>
        <w:t>б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ность гранулезных клеток, а также пролиферативную активность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кумулюсных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клеток.</w:t>
      </w:r>
    </w:p>
    <w:p w:rsidR="00016506" w:rsidRDefault="00016506" w:rsidP="00094C6F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58D" w:rsidRDefault="0087258D" w:rsidP="00D6475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7258D">
        <w:rPr>
          <w:rFonts w:ascii="Times New Roman" w:hAnsi="Times New Roman" w:cs="Times New Roman"/>
          <w:b/>
          <w:sz w:val="28"/>
          <w:szCs w:val="24"/>
        </w:rPr>
        <w:t xml:space="preserve">Вторичный воспалительный </w:t>
      </w:r>
      <w:proofErr w:type="spellStart"/>
      <w:r w:rsidRPr="0087258D">
        <w:rPr>
          <w:rFonts w:ascii="Times New Roman" w:hAnsi="Times New Roman" w:cs="Times New Roman"/>
          <w:b/>
          <w:sz w:val="28"/>
          <w:szCs w:val="24"/>
        </w:rPr>
        <w:t>псевдоопухолевый</w:t>
      </w:r>
      <w:proofErr w:type="spellEnd"/>
      <w:r w:rsidRPr="0087258D">
        <w:rPr>
          <w:rFonts w:ascii="Times New Roman" w:hAnsi="Times New Roman" w:cs="Times New Roman"/>
          <w:b/>
          <w:sz w:val="28"/>
          <w:szCs w:val="24"/>
        </w:rPr>
        <w:t xml:space="preserve"> процесс стенки желудка у кота на фоне инфекции </w:t>
      </w:r>
      <w:proofErr w:type="spellStart"/>
      <w:r w:rsidRPr="0087258D">
        <w:rPr>
          <w:rFonts w:ascii="Times New Roman" w:hAnsi="Times New Roman" w:cs="Times New Roman"/>
          <w:b/>
          <w:sz w:val="28"/>
          <w:szCs w:val="24"/>
        </w:rPr>
        <w:t>Actinomyces</w:t>
      </w:r>
      <w:proofErr w:type="spellEnd"/>
      <w:r w:rsidRPr="0087258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87258D">
        <w:rPr>
          <w:rFonts w:ascii="Times New Roman" w:hAnsi="Times New Roman" w:cs="Times New Roman"/>
          <w:b/>
          <w:sz w:val="28"/>
          <w:szCs w:val="24"/>
        </w:rPr>
        <w:t>hordeovulneris</w:t>
      </w:r>
      <w:proofErr w:type="spellEnd"/>
      <w:r w:rsidRPr="0087258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503BA">
        <w:rPr>
          <w:rFonts w:ascii="Times New Roman" w:hAnsi="Times New Roman" w:cs="Times New Roman"/>
          <w:sz w:val="28"/>
          <w:szCs w:val="24"/>
        </w:rPr>
        <w:t>// Совр</w:t>
      </w:r>
      <w:r w:rsidRPr="006503BA">
        <w:rPr>
          <w:rFonts w:ascii="Times New Roman" w:hAnsi="Times New Roman" w:cs="Times New Roman"/>
          <w:sz w:val="28"/>
          <w:szCs w:val="24"/>
        </w:rPr>
        <w:t>е</w:t>
      </w:r>
      <w:r w:rsidRPr="006503BA">
        <w:rPr>
          <w:rFonts w:ascii="Times New Roman" w:hAnsi="Times New Roman" w:cs="Times New Roman"/>
          <w:sz w:val="28"/>
          <w:szCs w:val="24"/>
        </w:rPr>
        <w:lastRenderedPageBreak/>
        <w:t>менная ветеринарная медицина.</w:t>
      </w:r>
      <w:r w:rsidRPr="0087258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№ 1.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С. 44-48.</w:t>
      </w:r>
    </w:p>
    <w:p w:rsidR="00633E8E" w:rsidRPr="006936E3" w:rsidRDefault="00633E8E" w:rsidP="008725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7F4" w:rsidRPr="00633E8E" w:rsidRDefault="00C70D54" w:rsidP="0023329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33E8E">
        <w:rPr>
          <w:rFonts w:ascii="Times New Roman" w:eastAsia="Times New Roman" w:hAnsi="Times New Roman" w:cs="Times New Roman"/>
          <w:noProof/>
          <w:sz w:val="32"/>
          <w:lang w:eastAsia="ru-RU"/>
        </w:rPr>
        <w:drawing>
          <wp:inline distT="0" distB="0" distL="0" distR="0" wp14:anchorId="4CF8824D" wp14:editId="74AB987D">
            <wp:extent cx="6350" cy="6350"/>
            <wp:effectExtent l="0" t="0" r="0" b="0"/>
            <wp:docPr id="3" name="Рисунок 3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B37F4" w:rsidRPr="00633E8E">
        <w:rPr>
          <w:rFonts w:ascii="Times New Roman" w:hAnsi="Times New Roman" w:cs="Times New Roman"/>
          <w:b/>
          <w:sz w:val="28"/>
        </w:rPr>
        <w:t>Дубовикова</w:t>
      </w:r>
      <w:proofErr w:type="spellEnd"/>
      <w:r w:rsidR="003B37F4" w:rsidRPr="00633E8E">
        <w:rPr>
          <w:rFonts w:ascii="Times New Roman" w:hAnsi="Times New Roman" w:cs="Times New Roman"/>
          <w:b/>
          <w:sz w:val="28"/>
        </w:rPr>
        <w:t>, М. С.</w:t>
      </w:r>
      <w:r w:rsidR="003B37F4" w:rsidRPr="00633E8E">
        <w:rPr>
          <w:rFonts w:ascii="Times New Roman" w:hAnsi="Times New Roman" w:cs="Times New Roman"/>
          <w:sz w:val="28"/>
        </w:rPr>
        <w:t xml:space="preserve"> Разработка схем лечения хронического эндометр</w:t>
      </w:r>
      <w:r w:rsidR="003B37F4" w:rsidRPr="00633E8E">
        <w:rPr>
          <w:rFonts w:ascii="Times New Roman" w:hAnsi="Times New Roman" w:cs="Times New Roman"/>
          <w:sz w:val="28"/>
        </w:rPr>
        <w:t>и</w:t>
      </w:r>
      <w:r w:rsidR="003B37F4" w:rsidRPr="00633E8E">
        <w:rPr>
          <w:rFonts w:ascii="Times New Roman" w:hAnsi="Times New Roman" w:cs="Times New Roman"/>
          <w:sz w:val="28"/>
        </w:rPr>
        <w:t>та у коров с применением препарата «</w:t>
      </w:r>
      <w:proofErr w:type="spellStart"/>
      <w:r w:rsidR="003B37F4" w:rsidRPr="00633E8E">
        <w:rPr>
          <w:rFonts w:ascii="Times New Roman" w:hAnsi="Times New Roman" w:cs="Times New Roman"/>
          <w:sz w:val="28"/>
        </w:rPr>
        <w:t>Флориназол</w:t>
      </w:r>
      <w:proofErr w:type="spellEnd"/>
      <w:r w:rsidR="003B37F4" w:rsidRPr="00633E8E">
        <w:rPr>
          <w:rFonts w:ascii="Times New Roman" w:hAnsi="Times New Roman" w:cs="Times New Roman"/>
          <w:sz w:val="28"/>
        </w:rPr>
        <w:t xml:space="preserve">» / М. С. </w:t>
      </w:r>
      <w:proofErr w:type="spellStart"/>
      <w:r w:rsidR="003B37F4" w:rsidRPr="00633E8E">
        <w:rPr>
          <w:rFonts w:ascii="Times New Roman" w:hAnsi="Times New Roman" w:cs="Times New Roman"/>
          <w:sz w:val="28"/>
        </w:rPr>
        <w:t>Дубовикова</w:t>
      </w:r>
      <w:proofErr w:type="spellEnd"/>
      <w:r w:rsidR="003B37F4" w:rsidRPr="00633E8E">
        <w:rPr>
          <w:rFonts w:ascii="Times New Roman" w:hAnsi="Times New Roman" w:cs="Times New Roman"/>
          <w:sz w:val="28"/>
        </w:rPr>
        <w:t xml:space="preserve"> // </w:t>
      </w:r>
      <w:proofErr w:type="spellStart"/>
      <w:r w:rsidR="003B37F4" w:rsidRPr="00633E8E">
        <w:rPr>
          <w:rFonts w:ascii="Times New Roman" w:hAnsi="Times New Roman" w:cs="Times New Roman"/>
          <w:sz w:val="28"/>
        </w:rPr>
        <w:t>Вестн</w:t>
      </w:r>
      <w:proofErr w:type="spellEnd"/>
      <w:r w:rsidR="00233295">
        <w:rPr>
          <w:rFonts w:ascii="Times New Roman" w:hAnsi="Times New Roman" w:cs="Times New Roman"/>
          <w:sz w:val="28"/>
        </w:rPr>
        <w:t>.</w:t>
      </w:r>
      <w:r w:rsidR="003B37F4" w:rsidRPr="00633E8E">
        <w:rPr>
          <w:rFonts w:ascii="Times New Roman" w:hAnsi="Times New Roman" w:cs="Times New Roman"/>
          <w:sz w:val="28"/>
        </w:rPr>
        <w:t xml:space="preserve"> Алтайского гос. </w:t>
      </w:r>
      <w:proofErr w:type="spellStart"/>
      <w:r w:rsidR="003B37F4" w:rsidRPr="00633E8E">
        <w:rPr>
          <w:rFonts w:ascii="Times New Roman" w:hAnsi="Times New Roman" w:cs="Times New Roman"/>
          <w:sz w:val="28"/>
        </w:rPr>
        <w:t>аграр</w:t>
      </w:r>
      <w:proofErr w:type="spellEnd"/>
      <w:r w:rsidR="003B37F4" w:rsidRPr="00633E8E">
        <w:rPr>
          <w:rFonts w:ascii="Times New Roman" w:hAnsi="Times New Roman" w:cs="Times New Roman"/>
          <w:sz w:val="28"/>
        </w:rPr>
        <w:t>. ун-та. – 2017. – № 1 (147). – С. 111-115.</w:t>
      </w:r>
    </w:p>
    <w:p w:rsidR="009603E7" w:rsidRDefault="003B37F4" w:rsidP="00D6475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C4225">
        <w:rPr>
          <w:rFonts w:ascii="Times New Roman" w:hAnsi="Times New Roman" w:cs="Times New Roman"/>
          <w:sz w:val="24"/>
          <w:szCs w:val="24"/>
        </w:rPr>
        <w:t>азработан и протестирован новый антибактериальный препарат «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Флориназол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». В результате исследований были получены следующие результаты. Лечение хронического послеродового эндометрита препаратом «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Флориназол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» показано в дозе 100 мл. Введение препарата в дозе 50 мл снижает терапевтическую эффективность на 45% и увеличивает количество дней бесплодия на 30 дней по сравнению с дозой препарата в 100 мл, а прим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нение препарата в дозе 150 мл является экономически не выгодным.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При введении преп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рата «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Флориназол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» в дозе 100 мл с интервалом в 48 ч терапевтический эффект составляет 80%, что на 13,4% выше по сравнению с группой, где применяли «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Флориназол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» с инте</w:t>
      </w:r>
      <w:r w:rsidRPr="003C4225">
        <w:rPr>
          <w:rFonts w:ascii="Times New Roman" w:hAnsi="Times New Roman" w:cs="Times New Roman"/>
          <w:sz w:val="24"/>
          <w:szCs w:val="24"/>
        </w:rPr>
        <w:t>р</w:t>
      </w:r>
      <w:r w:rsidRPr="003C4225">
        <w:rPr>
          <w:rFonts w:ascii="Times New Roman" w:hAnsi="Times New Roman" w:cs="Times New Roman"/>
          <w:sz w:val="24"/>
          <w:szCs w:val="24"/>
        </w:rPr>
        <w:t>валом в 72 ч. В связи с этим рекомендуемая доза препарата 100 мл с интервалом в 48 ч. Использование «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Флориназола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» в комплексной схеме совместно простагландином F2α в первый день лечения, окситоцином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на 2-, 3-, 5-, 6-й дни, ПДЭ - на 2-, 5-, 10-й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элеовитом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на 1-й и 7-й дни лечения показывает наивысший терапевтический результат 91,6% и срок от отела до оплодотворения 96,4 дня. </w:t>
      </w:r>
    </w:p>
    <w:p w:rsidR="00D64753" w:rsidRPr="003C4225" w:rsidRDefault="00D64753" w:rsidP="00D6475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823" w:rsidRPr="00A14823" w:rsidRDefault="00A14823" w:rsidP="00A148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14823">
        <w:rPr>
          <w:rFonts w:ascii="Times New Roman" w:hAnsi="Times New Roman" w:cs="Times New Roman"/>
          <w:b/>
          <w:sz w:val="28"/>
          <w:szCs w:val="24"/>
        </w:rPr>
        <w:t>Еремина, М. А.</w:t>
      </w:r>
      <w:r w:rsidRPr="00A14823">
        <w:rPr>
          <w:rFonts w:ascii="Times New Roman" w:hAnsi="Times New Roman" w:cs="Times New Roman"/>
          <w:sz w:val="28"/>
          <w:szCs w:val="24"/>
        </w:rPr>
        <w:t xml:space="preserve"> Динамика естественных антител у коров в зависим</w:t>
      </w:r>
      <w:r w:rsidRPr="00A14823">
        <w:rPr>
          <w:rFonts w:ascii="Times New Roman" w:hAnsi="Times New Roman" w:cs="Times New Roman"/>
          <w:sz w:val="28"/>
          <w:szCs w:val="24"/>
        </w:rPr>
        <w:t>о</w:t>
      </w:r>
      <w:r w:rsidRPr="00A14823">
        <w:rPr>
          <w:rFonts w:ascii="Times New Roman" w:hAnsi="Times New Roman" w:cs="Times New Roman"/>
          <w:sz w:val="28"/>
          <w:szCs w:val="24"/>
        </w:rPr>
        <w:t xml:space="preserve">сти от срока стельности и происхождения / М. А. Еремина, И. Ю. </w:t>
      </w:r>
      <w:proofErr w:type="spellStart"/>
      <w:r w:rsidRPr="00A14823">
        <w:rPr>
          <w:rFonts w:ascii="Times New Roman" w:hAnsi="Times New Roman" w:cs="Times New Roman"/>
          <w:sz w:val="28"/>
          <w:szCs w:val="24"/>
        </w:rPr>
        <w:t>Ездакова</w:t>
      </w:r>
      <w:proofErr w:type="spellEnd"/>
      <w:r w:rsidRPr="00A14823">
        <w:rPr>
          <w:rFonts w:ascii="Times New Roman" w:hAnsi="Times New Roman" w:cs="Times New Roman"/>
          <w:sz w:val="28"/>
          <w:szCs w:val="24"/>
        </w:rPr>
        <w:t xml:space="preserve"> // Молочное и мясное скотоводство.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A14823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A14823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A14823">
        <w:rPr>
          <w:rFonts w:ascii="Times New Roman" w:hAnsi="Times New Roman" w:cs="Times New Roman"/>
          <w:sz w:val="28"/>
          <w:szCs w:val="24"/>
        </w:rPr>
        <w:t xml:space="preserve"> С. 34-36. </w:t>
      </w:r>
    </w:p>
    <w:p w:rsidR="00A14823" w:rsidRDefault="00A14823" w:rsidP="00F3139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Представлены результаты изучения особенностей воспроизводительных качеств первотелок черно-пестрой породы, качеств первотелок черно-пестрой породы, происх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дящих от быков-производителей отечественной и зарубежной селекции в связи с динам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 xml:space="preserve">кой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lgG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 сыворотке крови в разные периоды стельности.</w:t>
      </w:r>
    </w:p>
    <w:p w:rsidR="00F3139D" w:rsidRPr="00233295" w:rsidRDefault="00F3139D" w:rsidP="00F3139D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58D" w:rsidRDefault="0087258D" w:rsidP="008725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7258D">
        <w:rPr>
          <w:rFonts w:ascii="Times New Roman" w:hAnsi="Times New Roman" w:cs="Times New Roman"/>
          <w:b/>
          <w:sz w:val="28"/>
          <w:szCs w:val="24"/>
        </w:rPr>
        <w:t>Ермолаев, С.</w:t>
      </w:r>
      <w:r w:rsidRPr="0087258D">
        <w:rPr>
          <w:rFonts w:ascii="Times New Roman" w:hAnsi="Times New Roman" w:cs="Times New Roman"/>
          <w:sz w:val="28"/>
          <w:szCs w:val="24"/>
        </w:rPr>
        <w:t xml:space="preserve"> Субклинический мастит: ущерб огромен</w:t>
      </w:r>
      <w:proofErr w:type="gramStart"/>
      <w:r w:rsidRPr="0087258D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87258D">
        <w:rPr>
          <w:rFonts w:ascii="Times New Roman" w:hAnsi="Times New Roman" w:cs="Times New Roman"/>
          <w:sz w:val="28"/>
          <w:szCs w:val="24"/>
        </w:rPr>
        <w:t xml:space="preserve"> [диагностика портативным прибором "</w:t>
      </w:r>
      <w:proofErr w:type="spellStart"/>
      <w:r w:rsidRPr="0087258D">
        <w:rPr>
          <w:rFonts w:ascii="Times New Roman" w:hAnsi="Times New Roman" w:cs="Times New Roman"/>
          <w:sz w:val="28"/>
          <w:szCs w:val="24"/>
        </w:rPr>
        <w:t>Мас</w:t>
      </w:r>
      <w:proofErr w:type="spellEnd"/>
      <w:r w:rsidRPr="0087258D">
        <w:rPr>
          <w:rFonts w:ascii="Times New Roman" w:hAnsi="Times New Roman" w:cs="Times New Roman"/>
          <w:sz w:val="28"/>
          <w:szCs w:val="24"/>
        </w:rPr>
        <w:t>-</w:t>
      </w:r>
      <w:proofErr w:type="spellStart"/>
      <w:r w:rsidRPr="0087258D">
        <w:rPr>
          <w:rFonts w:ascii="Times New Roman" w:hAnsi="Times New Roman" w:cs="Times New Roman"/>
          <w:sz w:val="28"/>
          <w:szCs w:val="24"/>
        </w:rPr>
        <w:t>Ди</w:t>
      </w:r>
      <w:proofErr w:type="spellEnd"/>
      <w:r w:rsidRPr="0087258D">
        <w:rPr>
          <w:rFonts w:ascii="Times New Roman" w:hAnsi="Times New Roman" w:cs="Times New Roman"/>
          <w:sz w:val="28"/>
          <w:szCs w:val="24"/>
        </w:rPr>
        <w:t xml:space="preserve">-Тек" и лечение мастита] / С. Ермолаев // Животноводство России. </w:t>
      </w:r>
      <w:r w:rsidR="00233295"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2017. </w:t>
      </w:r>
      <w:r w:rsidR="00233295"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№ 2. </w:t>
      </w:r>
      <w:r w:rsidR="00233295"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С. 41.</w:t>
      </w:r>
    </w:p>
    <w:p w:rsidR="00F3139D" w:rsidRPr="00F3139D" w:rsidRDefault="00F3139D" w:rsidP="008725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3B" w:rsidRDefault="00E8293B" w:rsidP="00E829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93B">
        <w:rPr>
          <w:rFonts w:ascii="Times New Roman" w:hAnsi="Times New Roman" w:cs="Times New Roman"/>
          <w:b/>
          <w:sz w:val="28"/>
          <w:szCs w:val="24"/>
        </w:rPr>
        <w:t>Ерохин, А.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8293B">
        <w:rPr>
          <w:rFonts w:ascii="Times New Roman" w:hAnsi="Times New Roman" w:cs="Times New Roman"/>
          <w:sz w:val="28"/>
          <w:szCs w:val="24"/>
        </w:rPr>
        <w:t xml:space="preserve">Искусственное осеменение собак свежеприготовленным и охлажденным семенем / А. С. Ерохин, М. В. </w:t>
      </w:r>
      <w:proofErr w:type="spellStart"/>
      <w:r w:rsidRPr="00E8293B">
        <w:rPr>
          <w:rFonts w:ascii="Times New Roman" w:hAnsi="Times New Roman" w:cs="Times New Roman"/>
          <w:sz w:val="28"/>
          <w:szCs w:val="24"/>
        </w:rPr>
        <w:t>Сурогин</w:t>
      </w:r>
      <w:proofErr w:type="spellEnd"/>
      <w:r w:rsidRPr="00E8293B">
        <w:rPr>
          <w:rFonts w:ascii="Times New Roman" w:hAnsi="Times New Roman" w:cs="Times New Roman"/>
          <w:sz w:val="28"/>
          <w:szCs w:val="24"/>
        </w:rPr>
        <w:t xml:space="preserve"> 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8293B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8293B">
        <w:rPr>
          <w:rFonts w:ascii="Times New Roman" w:hAnsi="Times New Roman" w:cs="Times New Roman"/>
          <w:sz w:val="28"/>
          <w:szCs w:val="24"/>
        </w:rPr>
        <w:t xml:space="preserve"> № 4.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8293B">
        <w:rPr>
          <w:rFonts w:ascii="Times New Roman" w:hAnsi="Times New Roman" w:cs="Times New Roman"/>
          <w:sz w:val="28"/>
          <w:szCs w:val="24"/>
        </w:rPr>
        <w:t xml:space="preserve"> С. 47-50.</w:t>
      </w:r>
    </w:p>
    <w:p w:rsidR="00E8293B" w:rsidRDefault="00E8293B" w:rsidP="00E829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статье представлены результаты искусственного осеменения сук свежепригото</w:t>
      </w:r>
      <w:r w:rsidRPr="003C4225">
        <w:rPr>
          <w:rFonts w:ascii="Times New Roman" w:hAnsi="Times New Roman" w:cs="Times New Roman"/>
          <w:sz w:val="24"/>
          <w:szCs w:val="24"/>
        </w:rPr>
        <w:t>в</w:t>
      </w:r>
      <w:r w:rsidRPr="003C4225">
        <w:rPr>
          <w:rFonts w:ascii="Times New Roman" w:hAnsi="Times New Roman" w:cs="Times New Roman"/>
          <w:sz w:val="24"/>
          <w:szCs w:val="24"/>
        </w:rPr>
        <w:t>ленной и охлажденной спермой при ее влагалищном или внутриматочном введении с п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мощью различных катетеров и в зависимости от срока осеменения по отношению к ов</w:t>
      </w:r>
      <w:r w:rsidRPr="003C4225">
        <w:rPr>
          <w:rFonts w:ascii="Times New Roman" w:hAnsi="Times New Roman" w:cs="Times New Roman"/>
          <w:sz w:val="24"/>
          <w:szCs w:val="24"/>
        </w:rPr>
        <w:t>у</w:t>
      </w:r>
      <w:r w:rsidRPr="003C4225">
        <w:rPr>
          <w:rFonts w:ascii="Times New Roman" w:hAnsi="Times New Roman" w:cs="Times New Roman"/>
          <w:sz w:val="24"/>
          <w:szCs w:val="24"/>
        </w:rPr>
        <w:t>ляции.</w:t>
      </w:r>
    </w:p>
    <w:p w:rsidR="00E8293B" w:rsidRPr="003C4225" w:rsidRDefault="00E8293B" w:rsidP="00E829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7D9" w:rsidRPr="00AA57D9" w:rsidRDefault="00AA57D9" w:rsidP="00AA57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A57D9">
        <w:rPr>
          <w:rFonts w:ascii="Times New Roman" w:hAnsi="Times New Roman" w:cs="Times New Roman"/>
          <w:b/>
          <w:sz w:val="28"/>
          <w:szCs w:val="24"/>
        </w:rPr>
        <w:t>Ибишов</w:t>
      </w:r>
      <w:proofErr w:type="spellEnd"/>
      <w:r w:rsidRPr="00AA57D9">
        <w:rPr>
          <w:rFonts w:ascii="Times New Roman" w:hAnsi="Times New Roman" w:cs="Times New Roman"/>
          <w:b/>
          <w:sz w:val="28"/>
          <w:szCs w:val="24"/>
        </w:rPr>
        <w:t>, Д. Ф.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Использование препарата "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Иммунофан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>" при профила</w:t>
      </w:r>
      <w:r w:rsidRPr="00AA57D9">
        <w:rPr>
          <w:rFonts w:ascii="Times New Roman" w:hAnsi="Times New Roman" w:cs="Times New Roman"/>
          <w:sz w:val="28"/>
          <w:szCs w:val="24"/>
        </w:rPr>
        <w:t>к</w:t>
      </w:r>
      <w:r w:rsidRPr="00AA57D9">
        <w:rPr>
          <w:rFonts w:ascii="Times New Roman" w:hAnsi="Times New Roman" w:cs="Times New Roman"/>
          <w:sz w:val="28"/>
          <w:szCs w:val="24"/>
        </w:rPr>
        <w:t xml:space="preserve">тике акушерско-гинекологических заболеваний у импортных нетелей / Д. Ф.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Ибишов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>, С. В. Поносов, С. Л. Расторгуева // Молочное и мясное скотово</w:t>
      </w:r>
      <w:r w:rsidRPr="00AA57D9">
        <w:rPr>
          <w:rFonts w:ascii="Times New Roman" w:hAnsi="Times New Roman" w:cs="Times New Roman"/>
          <w:sz w:val="28"/>
          <w:szCs w:val="24"/>
        </w:rPr>
        <w:t>д</w:t>
      </w:r>
      <w:r w:rsidRPr="00AA57D9">
        <w:rPr>
          <w:rFonts w:ascii="Times New Roman" w:hAnsi="Times New Roman" w:cs="Times New Roman"/>
          <w:sz w:val="28"/>
          <w:szCs w:val="24"/>
        </w:rPr>
        <w:t xml:space="preserve">ство.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AA57D9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AA57D9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AA57D9">
        <w:rPr>
          <w:rFonts w:ascii="Times New Roman" w:hAnsi="Times New Roman" w:cs="Times New Roman"/>
          <w:sz w:val="28"/>
          <w:szCs w:val="24"/>
        </w:rPr>
        <w:t xml:space="preserve"> С. 27-30. </w:t>
      </w:r>
    </w:p>
    <w:p w:rsidR="009C7509" w:rsidRDefault="00AA57D9" w:rsidP="009C750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Рассмотрены вопросы, связанные с влиянием препарата "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Иммунофан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" на биохим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ческие показатели крови и акушерско-гинекологические заболевания крупного рогатого скота.</w:t>
      </w:r>
    </w:p>
    <w:p w:rsidR="009C7509" w:rsidRDefault="009C7509" w:rsidP="009C750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113" w:rsidRDefault="00153113" w:rsidP="009C7509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53113">
        <w:rPr>
          <w:rFonts w:ascii="Times New Roman" w:hAnsi="Times New Roman" w:cs="Times New Roman"/>
          <w:b/>
          <w:sz w:val="28"/>
          <w:szCs w:val="24"/>
        </w:rPr>
        <w:t>Иммунобиохимические</w:t>
      </w:r>
      <w:proofErr w:type="spellEnd"/>
      <w:r w:rsidRPr="00153113">
        <w:rPr>
          <w:rFonts w:ascii="Times New Roman" w:hAnsi="Times New Roman" w:cs="Times New Roman"/>
          <w:b/>
          <w:sz w:val="28"/>
          <w:szCs w:val="24"/>
        </w:rPr>
        <w:t xml:space="preserve"> показатели цервикально-маточной слизи при скрытом эндометрите у свиноматок и их диагностическое значение</w:t>
      </w:r>
      <w:r w:rsidRPr="00153113">
        <w:rPr>
          <w:rFonts w:ascii="Times New Roman" w:hAnsi="Times New Roman" w:cs="Times New Roman"/>
          <w:sz w:val="28"/>
          <w:szCs w:val="24"/>
        </w:rPr>
        <w:t xml:space="preserve"> / </w:t>
      </w:r>
      <w:r w:rsidRPr="00153113">
        <w:rPr>
          <w:rFonts w:ascii="Times New Roman" w:hAnsi="Times New Roman" w:cs="Times New Roman"/>
          <w:sz w:val="28"/>
          <w:szCs w:val="24"/>
        </w:rPr>
        <w:lastRenderedPageBreak/>
        <w:t>Ю. Н. Бригадиров [и др.]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53113">
        <w:rPr>
          <w:rFonts w:ascii="Times New Roman" w:hAnsi="Times New Roman" w:cs="Times New Roman"/>
          <w:sz w:val="28"/>
          <w:szCs w:val="24"/>
        </w:rPr>
        <w:t xml:space="preserve">// Ветеринария.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53113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53113">
        <w:rPr>
          <w:rFonts w:ascii="Times New Roman" w:hAnsi="Times New Roman" w:cs="Times New Roman"/>
          <w:sz w:val="28"/>
          <w:szCs w:val="24"/>
        </w:rPr>
        <w:t xml:space="preserve"> № 2.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153113">
        <w:rPr>
          <w:rFonts w:ascii="Times New Roman" w:hAnsi="Times New Roman" w:cs="Times New Roman"/>
          <w:sz w:val="28"/>
          <w:szCs w:val="24"/>
        </w:rPr>
        <w:t xml:space="preserve"> С. 39-43.</w:t>
      </w:r>
    </w:p>
    <w:p w:rsidR="00153113" w:rsidRDefault="00153113" w:rsidP="001531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4225">
        <w:rPr>
          <w:rFonts w:ascii="Times New Roman" w:hAnsi="Times New Roman" w:cs="Times New Roman"/>
          <w:sz w:val="24"/>
          <w:szCs w:val="24"/>
        </w:rPr>
        <w:t xml:space="preserve">Определены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иммунобиохимические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показатели цервикально-маточной слизи св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номаток при скрыто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протекающем эндометрите. Установлено, что в слизи маток при да</w:t>
      </w:r>
      <w:r w:rsidRPr="003C4225">
        <w:rPr>
          <w:rFonts w:ascii="Times New Roman" w:hAnsi="Times New Roman" w:cs="Times New Roman"/>
          <w:sz w:val="24"/>
          <w:szCs w:val="24"/>
        </w:rPr>
        <w:t>н</w:t>
      </w:r>
      <w:r w:rsidRPr="003C4225">
        <w:rPr>
          <w:rFonts w:ascii="Times New Roman" w:hAnsi="Times New Roman" w:cs="Times New Roman"/>
          <w:sz w:val="24"/>
          <w:szCs w:val="24"/>
        </w:rPr>
        <w:t xml:space="preserve">ной патологии возрастает активность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гаммаглутамилтрансферазы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, повышается содерж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ние глюкозы, липидов, в то же время снижается уровень общих иммуноглобулинов, х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рактеризующих усиление процессов гидролиза и распада гликопротеидов, катаболических процессов в тканях на фоне выраженного иммунодефицита. По этим показателям можно диагностировать скрыто протекающие воспалительные процессы в репродуктивных орг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>нах.</w:t>
      </w:r>
    </w:p>
    <w:p w:rsidR="00153113" w:rsidRPr="003C4225" w:rsidRDefault="00153113" w:rsidP="0015311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3B" w:rsidRDefault="00E8293B" w:rsidP="00E829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E8293B">
        <w:rPr>
          <w:rFonts w:ascii="Times New Roman" w:hAnsi="Times New Roman" w:cs="Times New Roman"/>
          <w:b/>
          <w:sz w:val="28"/>
          <w:szCs w:val="24"/>
        </w:rPr>
        <w:t>Лозовая</w:t>
      </w:r>
      <w:proofErr w:type="gramEnd"/>
      <w:r w:rsidRPr="00E8293B">
        <w:rPr>
          <w:rFonts w:ascii="Times New Roman" w:hAnsi="Times New Roman" w:cs="Times New Roman"/>
          <w:b/>
          <w:sz w:val="28"/>
          <w:szCs w:val="24"/>
        </w:rPr>
        <w:t>, Е. Г.</w:t>
      </w:r>
      <w:r w:rsidRPr="00E8293B">
        <w:rPr>
          <w:rFonts w:ascii="Times New Roman" w:hAnsi="Times New Roman" w:cs="Times New Roman"/>
          <w:sz w:val="28"/>
          <w:szCs w:val="24"/>
        </w:rPr>
        <w:t xml:space="preserve"> Метаболические аспекты </w:t>
      </w:r>
      <w:proofErr w:type="spellStart"/>
      <w:r w:rsidRPr="00E8293B">
        <w:rPr>
          <w:rFonts w:ascii="Times New Roman" w:hAnsi="Times New Roman" w:cs="Times New Roman"/>
          <w:sz w:val="28"/>
          <w:szCs w:val="24"/>
        </w:rPr>
        <w:t>эмбриопатий</w:t>
      </w:r>
      <w:proofErr w:type="spellEnd"/>
      <w:r w:rsidRPr="00E8293B">
        <w:rPr>
          <w:rFonts w:ascii="Times New Roman" w:hAnsi="Times New Roman" w:cs="Times New Roman"/>
          <w:sz w:val="28"/>
          <w:szCs w:val="24"/>
        </w:rPr>
        <w:t xml:space="preserve"> у коров / Е. Г. Лозовая // </w:t>
      </w:r>
      <w:proofErr w:type="spellStart"/>
      <w:r w:rsidRPr="00E8293B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E8293B">
        <w:rPr>
          <w:rFonts w:ascii="Times New Roman" w:hAnsi="Times New Roman" w:cs="Times New Roman"/>
          <w:sz w:val="28"/>
          <w:szCs w:val="24"/>
        </w:rPr>
        <w:t xml:space="preserve">. Воронежского гос. </w:t>
      </w:r>
      <w:proofErr w:type="spellStart"/>
      <w:r w:rsidRPr="00E8293B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E8293B">
        <w:rPr>
          <w:rFonts w:ascii="Times New Roman" w:hAnsi="Times New Roman" w:cs="Times New Roman"/>
          <w:sz w:val="28"/>
          <w:szCs w:val="24"/>
        </w:rPr>
        <w:t>. ун-та. – 2016. – № 4. – С. 69-73.</w:t>
      </w:r>
    </w:p>
    <w:p w:rsidR="00233295" w:rsidRPr="00233295" w:rsidRDefault="00233295" w:rsidP="00E829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58D" w:rsidRPr="0087258D" w:rsidRDefault="0087258D" w:rsidP="008725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7258D">
        <w:rPr>
          <w:rFonts w:ascii="Times New Roman" w:hAnsi="Times New Roman" w:cs="Times New Roman"/>
          <w:b/>
          <w:sz w:val="28"/>
          <w:szCs w:val="24"/>
        </w:rPr>
        <w:t>Ляшенко, Н. Ю.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258D">
        <w:rPr>
          <w:rFonts w:ascii="Times New Roman" w:hAnsi="Times New Roman" w:cs="Times New Roman"/>
          <w:sz w:val="28"/>
          <w:szCs w:val="24"/>
        </w:rPr>
        <w:t>Биохимическое и бактериальное состояние молока у лактирующих коров при различных формах эндометрита / 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258D">
        <w:rPr>
          <w:rFonts w:ascii="Times New Roman" w:hAnsi="Times New Roman" w:cs="Times New Roman"/>
          <w:sz w:val="28"/>
          <w:szCs w:val="24"/>
        </w:rPr>
        <w:t>Ю.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258D">
        <w:rPr>
          <w:rFonts w:ascii="Times New Roman" w:hAnsi="Times New Roman" w:cs="Times New Roman"/>
          <w:sz w:val="28"/>
          <w:szCs w:val="24"/>
        </w:rPr>
        <w:t>Ляшенко,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258D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258D">
        <w:rPr>
          <w:rFonts w:ascii="Times New Roman" w:hAnsi="Times New Roman" w:cs="Times New Roman"/>
          <w:sz w:val="28"/>
          <w:szCs w:val="24"/>
        </w:rPr>
        <w:t>Филатова,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7258D">
        <w:rPr>
          <w:rFonts w:ascii="Times New Roman" w:hAnsi="Times New Roman" w:cs="Times New Roman"/>
          <w:sz w:val="28"/>
          <w:szCs w:val="24"/>
        </w:rPr>
        <w:t xml:space="preserve">С. Авдеенко // </w:t>
      </w:r>
      <w:proofErr w:type="spellStart"/>
      <w:r w:rsidRPr="0087258D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87258D">
        <w:rPr>
          <w:rFonts w:ascii="Times New Roman" w:hAnsi="Times New Roman" w:cs="Times New Roman"/>
          <w:sz w:val="28"/>
          <w:szCs w:val="24"/>
        </w:rPr>
        <w:t xml:space="preserve"> </w:t>
      </w:r>
      <w:r w:rsidR="00233295">
        <w:rPr>
          <w:rFonts w:ascii="Times New Roman" w:hAnsi="Times New Roman" w:cs="Times New Roman"/>
          <w:sz w:val="28"/>
          <w:szCs w:val="24"/>
        </w:rPr>
        <w:t>н</w:t>
      </w:r>
      <w:r w:rsidRPr="0087258D">
        <w:rPr>
          <w:rFonts w:ascii="Times New Roman" w:hAnsi="Times New Roman" w:cs="Times New Roman"/>
          <w:sz w:val="28"/>
          <w:szCs w:val="24"/>
        </w:rPr>
        <w:t>ауч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87258D">
        <w:rPr>
          <w:rFonts w:ascii="Times New Roman" w:hAnsi="Times New Roman" w:cs="Times New Roman"/>
          <w:sz w:val="28"/>
          <w:szCs w:val="24"/>
        </w:rPr>
        <w:t xml:space="preserve"> журн. – 2017. – № 1. – С. 19-24.</w:t>
      </w:r>
    </w:p>
    <w:p w:rsidR="0087258D" w:rsidRDefault="0087258D" w:rsidP="0087258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Рассмотрены физико-химические свойства молока коров при различных формах эндометрита. Установлено, что у коров, больных эндометритом, в течение лактации наблюдается выраженная положительная корреляция между числом соматических клеток (СК) и концентрацией в молоке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лактоферрина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умеренная отрицательная корреляция между содержанием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лактопероксидазы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активностью каталазы. Число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мезофильных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анаэробных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лактатсбраживающих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микроорганизмов зависит от уровня общей бактериал</w:t>
      </w:r>
      <w:r w:rsidRPr="003C4225">
        <w:rPr>
          <w:rFonts w:ascii="Times New Roman" w:hAnsi="Times New Roman" w:cs="Times New Roman"/>
          <w:sz w:val="24"/>
          <w:szCs w:val="24"/>
        </w:rPr>
        <w:t>ь</w:t>
      </w:r>
      <w:r w:rsidRPr="003C4225">
        <w:rPr>
          <w:rFonts w:ascii="Times New Roman" w:hAnsi="Times New Roman" w:cs="Times New Roman"/>
          <w:sz w:val="24"/>
          <w:szCs w:val="24"/>
        </w:rPr>
        <w:t>ной обсемененности молока и состояния половых органов (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>&lt;0,05). У коров, больных ос</w:t>
      </w:r>
      <w:r w:rsidRPr="003C4225">
        <w:rPr>
          <w:rFonts w:ascii="Times New Roman" w:hAnsi="Times New Roman" w:cs="Times New Roman"/>
          <w:sz w:val="24"/>
          <w:szCs w:val="24"/>
        </w:rPr>
        <w:t>т</w:t>
      </w:r>
      <w:r w:rsidRPr="003C4225">
        <w:rPr>
          <w:rFonts w:ascii="Times New Roman" w:hAnsi="Times New Roman" w:cs="Times New Roman"/>
          <w:sz w:val="24"/>
          <w:szCs w:val="24"/>
        </w:rPr>
        <w:t xml:space="preserve">рым эндометритом, общая бактериальная обсемененность в 2 раза выше, чем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клинич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ски здоровых.</w:t>
      </w:r>
    </w:p>
    <w:p w:rsidR="0087258D" w:rsidRPr="003C4225" w:rsidRDefault="0087258D" w:rsidP="003317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7F4" w:rsidRDefault="003B37F4" w:rsidP="003B37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B37F4">
        <w:rPr>
          <w:rFonts w:ascii="Times New Roman" w:hAnsi="Times New Roman" w:cs="Times New Roman"/>
          <w:b/>
          <w:sz w:val="28"/>
          <w:szCs w:val="24"/>
        </w:rPr>
        <w:t>Малыгина, Н.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37F4">
        <w:rPr>
          <w:rFonts w:ascii="Times New Roman" w:hAnsi="Times New Roman" w:cs="Times New Roman"/>
          <w:sz w:val="28"/>
          <w:szCs w:val="24"/>
        </w:rPr>
        <w:t>Профилактика и лечение гнойно-катарального энд</w:t>
      </w:r>
      <w:r w:rsidRPr="003B37F4">
        <w:rPr>
          <w:rFonts w:ascii="Times New Roman" w:hAnsi="Times New Roman" w:cs="Times New Roman"/>
          <w:sz w:val="28"/>
          <w:szCs w:val="24"/>
        </w:rPr>
        <w:t>о</w:t>
      </w:r>
      <w:r w:rsidRPr="003B37F4">
        <w:rPr>
          <w:rFonts w:ascii="Times New Roman" w:hAnsi="Times New Roman" w:cs="Times New Roman"/>
          <w:sz w:val="28"/>
          <w:szCs w:val="24"/>
        </w:rPr>
        <w:t>метрита у коров 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37F4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37F4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37F4">
        <w:rPr>
          <w:rFonts w:ascii="Times New Roman" w:hAnsi="Times New Roman" w:cs="Times New Roman"/>
          <w:sz w:val="28"/>
          <w:szCs w:val="24"/>
        </w:rPr>
        <w:t>Малыгина,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37F4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37F4">
        <w:rPr>
          <w:rFonts w:ascii="Times New Roman" w:hAnsi="Times New Roman" w:cs="Times New Roman"/>
          <w:sz w:val="28"/>
          <w:szCs w:val="24"/>
        </w:rPr>
        <w:t xml:space="preserve">Булаева // </w:t>
      </w:r>
      <w:proofErr w:type="spellStart"/>
      <w:r w:rsidRPr="003B37F4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3B37F4">
        <w:rPr>
          <w:rFonts w:ascii="Times New Roman" w:hAnsi="Times New Roman" w:cs="Times New Roman"/>
          <w:sz w:val="28"/>
          <w:szCs w:val="24"/>
        </w:rPr>
        <w:t xml:space="preserve">. Алтайского гос. </w:t>
      </w:r>
      <w:proofErr w:type="spellStart"/>
      <w:r w:rsidRPr="003B37F4">
        <w:rPr>
          <w:rFonts w:ascii="Times New Roman" w:hAnsi="Times New Roman" w:cs="Times New Roman"/>
          <w:sz w:val="28"/>
          <w:szCs w:val="24"/>
        </w:rPr>
        <w:t>а</w:t>
      </w:r>
      <w:r w:rsidRPr="003B37F4">
        <w:rPr>
          <w:rFonts w:ascii="Times New Roman" w:hAnsi="Times New Roman" w:cs="Times New Roman"/>
          <w:sz w:val="28"/>
          <w:szCs w:val="24"/>
        </w:rPr>
        <w:t>г</w:t>
      </w:r>
      <w:r w:rsidRPr="003B37F4">
        <w:rPr>
          <w:rFonts w:ascii="Times New Roman" w:hAnsi="Times New Roman" w:cs="Times New Roman"/>
          <w:sz w:val="28"/>
          <w:szCs w:val="24"/>
        </w:rPr>
        <w:t>рар</w:t>
      </w:r>
      <w:proofErr w:type="spellEnd"/>
      <w:r w:rsidRPr="003B37F4">
        <w:rPr>
          <w:rFonts w:ascii="Times New Roman" w:hAnsi="Times New Roman" w:cs="Times New Roman"/>
          <w:sz w:val="28"/>
          <w:szCs w:val="24"/>
        </w:rPr>
        <w:t xml:space="preserve">. ун-та.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B37F4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B37F4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37F4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B37F4">
        <w:rPr>
          <w:rFonts w:ascii="Times New Roman" w:hAnsi="Times New Roman" w:cs="Times New Roman"/>
          <w:sz w:val="28"/>
          <w:szCs w:val="24"/>
        </w:rPr>
        <w:t xml:space="preserve">(147).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3B37F4">
        <w:rPr>
          <w:rFonts w:ascii="Times New Roman" w:hAnsi="Times New Roman" w:cs="Times New Roman"/>
          <w:sz w:val="28"/>
          <w:szCs w:val="24"/>
        </w:rPr>
        <w:t xml:space="preserve">С. 116-120. </w:t>
      </w:r>
    </w:p>
    <w:p w:rsidR="00687324" w:rsidRPr="00EB2062" w:rsidRDefault="00687324" w:rsidP="003B37F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7F4" w:rsidRDefault="00687324" w:rsidP="00687324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7324">
        <w:rPr>
          <w:rFonts w:ascii="Times New Roman" w:hAnsi="Times New Roman" w:cs="Times New Roman"/>
          <w:b/>
          <w:sz w:val="28"/>
        </w:rPr>
        <w:t>Окунев, Д. А.</w:t>
      </w:r>
      <w:r w:rsidRPr="00687324">
        <w:rPr>
          <w:rFonts w:ascii="Times New Roman" w:hAnsi="Times New Roman" w:cs="Times New Roman"/>
          <w:sz w:val="28"/>
        </w:rPr>
        <w:t xml:space="preserve"> </w:t>
      </w:r>
      <w:r w:rsidR="001E6F0E" w:rsidRPr="00687324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="001E6F0E" w:rsidRPr="00687324">
        <w:rPr>
          <w:rFonts w:ascii="Times New Roman" w:hAnsi="Times New Roman" w:cs="Times New Roman"/>
          <w:sz w:val="28"/>
        </w:rPr>
        <w:t>витадаптина</w:t>
      </w:r>
      <w:proofErr w:type="spellEnd"/>
      <w:r w:rsidR="001E6F0E" w:rsidRPr="00687324">
        <w:rPr>
          <w:rFonts w:ascii="Times New Roman" w:hAnsi="Times New Roman" w:cs="Times New Roman"/>
          <w:sz w:val="28"/>
        </w:rPr>
        <w:t xml:space="preserve"> на воспроизводительную спосо</w:t>
      </w:r>
      <w:r w:rsidR="001E6F0E" w:rsidRPr="00687324">
        <w:rPr>
          <w:rFonts w:ascii="Times New Roman" w:hAnsi="Times New Roman" w:cs="Times New Roman"/>
          <w:sz w:val="28"/>
        </w:rPr>
        <w:t>б</w:t>
      </w:r>
      <w:r w:rsidR="001E6F0E" w:rsidRPr="00687324">
        <w:rPr>
          <w:rFonts w:ascii="Times New Roman" w:hAnsi="Times New Roman" w:cs="Times New Roman"/>
          <w:sz w:val="28"/>
        </w:rPr>
        <w:t>ность коров и сохранность новорождённых телят</w:t>
      </w:r>
      <w:r>
        <w:rPr>
          <w:rFonts w:ascii="Times New Roman" w:hAnsi="Times New Roman" w:cs="Times New Roman"/>
          <w:sz w:val="28"/>
        </w:rPr>
        <w:t xml:space="preserve"> / </w:t>
      </w:r>
      <w:r w:rsidRPr="00687324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r w:rsidRPr="00687324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1E6F0E" w:rsidRPr="00687324">
        <w:rPr>
          <w:rFonts w:ascii="Times New Roman" w:hAnsi="Times New Roman" w:cs="Times New Roman"/>
          <w:sz w:val="28"/>
        </w:rPr>
        <w:t xml:space="preserve">Окунев, </w:t>
      </w:r>
      <w:r w:rsidRPr="00687324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687324">
        <w:rPr>
          <w:rFonts w:ascii="Times New Roman" w:hAnsi="Times New Roman" w:cs="Times New Roman"/>
          <w:sz w:val="28"/>
        </w:rPr>
        <w:t>Ю.</w:t>
      </w:r>
      <w:r>
        <w:rPr>
          <w:rFonts w:ascii="Times New Roman" w:hAnsi="Times New Roman" w:cs="Times New Roman"/>
          <w:sz w:val="28"/>
        </w:rPr>
        <w:t xml:space="preserve"> </w:t>
      </w:r>
      <w:r w:rsidR="001E6F0E" w:rsidRPr="00687324">
        <w:rPr>
          <w:rFonts w:ascii="Times New Roman" w:hAnsi="Times New Roman" w:cs="Times New Roman"/>
          <w:sz w:val="28"/>
        </w:rPr>
        <w:t>Топ</w:t>
      </w:r>
      <w:r w:rsidR="001E6F0E" w:rsidRPr="00687324">
        <w:rPr>
          <w:rFonts w:ascii="Times New Roman" w:hAnsi="Times New Roman" w:cs="Times New Roman"/>
          <w:sz w:val="28"/>
        </w:rPr>
        <w:t>у</w:t>
      </w:r>
      <w:r w:rsidR="001E6F0E" w:rsidRPr="00687324">
        <w:rPr>
          <w:rFonts w:ascii="Times New Roman" w:hAnsi="Times New Roman" w:cs="Times New Roman"/>
          <w:sz w:val="28"/>
        </w:rPr>
        <w:t xml:space="preserve">рия, </w:t>
      </w:r>
      <w:r w:rsidRPr="00687324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687324">
        <w:rPr>
          <w:rFonts w:ascii="Times New Roman" w:hAnsi="Times New Roman" w:cs="Times New Roman"/>
          <w:sz w:val="28"/>
        </w:rPr>
        <w:t xml:space="preserve">М. </w:t>
      </w:r>
      <w:r w:rsidR="001E6F0E" w:rsidRPr="00687324">
        <w:rPr>
          <w:rFonts w:ascii="Times New Roman" w:hAnsi="Times New Roman" w:cs="Times New Roman"/>
          <w:sz w:val="28"/>
        </w:rPr>
        <w:t xml:space="preserve">Топурия // Известия Оренбургского гос. </w:t>
      </w:r>
      <w:proofErr w:type="spellStart"/>
      <w:r w:rsidR="001E6F0E" w:rsidRPr="00687324">
        <w:rPr>
          <w:rFonts w:ascii="Times New Roman" w:hAnsi="Times New Roman" w:cs="Times New Roman"/>
          <w:sz w:val="28"/>
        </w:rPr>
        <w:t>аграр</w:t>
      </w:r>
      <w:proofErr w:type="spellEnd"/>
      <w:r w:rsidR="001E6F0E" w:rsidRPr="00687324">
        <w:rPr>
          <w:rFonts w:ascii="Times New Roman" w:hAnsi="Times New Roman" w:cs="Times New Roman"/>
          <w:sz w:val="28"/>
        </w:rPr>
        <w:t xml:space="preserve">. ун-та. </w:t>
      </w:r>
      <w:r w:rsidR="003317AB">
        <w:rPr>
          <w:rFonts w:ascii="Times New Roman" w:hAnsi="Times New Roman" w:cs="Times New Roman"/>
          <w:sz w:val="28"/>
        </w:rPr>
        <w:t xml:space="preserve">– </w:t>
      </w:r>
      <w:r w:rsidR="001E6F0E" w:rsidRPr="00687324">
        <w:rPr>
          <w:rFonts w:ascii="Times New Roman" w:hAnsi="Times New Roman" w:cs="Times New Roman"/>
          <w:sz w:val="28"/>
        </w:rPr>
        <w:t>2017. – № 1. – С. 111-112</w:t>
      </w:r>
      <w:r>
        <w:rPr>
          <w:rFonts w:ascii="Times New Roman" w:hAnsi="Times New Roman" w:cs="Times New Roman"/>
          <w:sz w:val="28"/>
        </w:rPr>
        <w:t>.</w:t>
      </w:r>
    </w:p>
    <w:p w:rsidR="00687324" w:rsidRPr="00687324" w:rsidRDefault="00687324" w:rsidP="0068732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E8293B" w:rsidRDefault="00E8293B" w:rsidP="00E829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93B">
        <w:rPr>
          <w:rFonts w:ascii="Times New Roman" w:hAnsi="Times New Roman" w:cs="Times New Roman"/>
          <w:b/>
          <w:sz w:val="28"/>
          <w:szCs w:val="24"/>
        </w:rPr>
        <w:t>Патогенетическое значение окислительного стресса в проявлении патологии беременности и послеродовых метра-</w:t>
      </w:r>
      <w:proofErr w:type="spellStart"/>
      <w:r w:rsidRPr="00E8293B">
        <w:rPr>
          <w:rFonts w:ascii="Times New Roman" w:hAnsi="Times New Roman" w:cs="Times New Roman"/>
          <w:b/>
          <w:sz w:val="28"/>
          <w:szCs w:val="24"/>
        </w:rPr>
        <w:t>овариопатий</w:t>
      </w:r>
      <w:proofErr w:type="spellEnd"/>
      <w:r w:rsidRPr="00E8293B">
        <w:rPr>
          <w:rFonts w:ascii="Times New Roman" w:hAnsi="Times New Roman" w:cs="Times New Roman"/>
          <w:b/>
          <w:sz w:val="28"/>
          <w:szCs w:val="24"/>
        </w:rPr>
        <w:t xml:space="preserve"> у моло</w:t>
      </w:r>
      <w:r w:rsidRPr="00E8293B">
        <w:rPr>
          <w:rFonts w:ascii="Times New Roman" w:hAnsi="Times New Roman" w:cs="Times New Roman"/>
          <w:b/>
          <w:sz w:val="28"/>
          <w:szCs w:val="24"/>
        </w:rPr>
        <w:t>ч</w:t>
      </w:r>
      <w:r w:rsidRPr="00E8293B">
        <w:rPr>
          <w:rFonts w:ascii="Times New Roman" w:hAnsi="Times New Roman" w:cs="Times New Roman"/>
          <w:b/>
          <w:sz w:val="28"/>
          <w:szCs w:val="24"/>
        </w:rPr>
        <w:t xml:space="preserve">ных коров </w:t>
      </w:r>
      <w:r>
        <w:rPr>
          <w:rFonts w:ascii="Times New Roman" w:hAnsi="Times New Roman" w:cs="Times New Roman"/>
          <w:sz w:val="28"/>
          <w:szCs w:val="24"/>
        </w:rPr>
        <w:t>/ А. Г.</w:t>
      </w:r>
      <w:r w:rsidRPr="00E8293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Нежданов </w:t>
      </w:r>
      <w:r w:rsidRPr="00E8293B">
        <w:rPr>
          <w:rFonts w:ascii="Times New Roman" w:hAnsi="Times New Roman" w:cs="Times New Roman"/>
          <w:sz w:val="28"/>
          <w:szCs w:val="24"/>
        </w:rPr>
        <w:t xml:space="preserve">[и др.] // Вестник Воронежского гос. </w:t>
      </w:r>
      <w:proofErr w:type="spellStart"/>
      <w:r w:rsidRPr="00E8293B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E8293B">
        <w:rPr>
          <w:rFonts w:ascii="Times New Roman" w:hAnsi="Times New Roman" w:cs="Times New Roman"/>
          <w:sz w:val="28"/>
          <w:szCs w:val="24"/>
        </w:rPr>
        <w:t>. ун-та. – 2016. – № 4. – С. 61-68.</w:t>
      </w:r>
    </w:p>
    <w:p w:rsidR="00E8293B" w:rsidRPr="00687324" w:rsidRDefault="00E8293B" w:rsidP="00E829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065" w:rsidRPr="0087258D" w:rsidRDefault="007E1E29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3113">
        <w:rPr>
          <w:rFonts w:ascii="Times New Roman" w:hAnsi="Times New Roman" w:cs="Times New Roman"/>
          <w:b/>
          <w:sz w:val="28"/>
          <w:szCs w:val="24"/>
        </w:rPr>
        <w:t>Перспективы применения препарата "Лакто - стоп®" у кошек</w:t>
      </w:r>
      <w:r w:rsidRPr="0087258D">
        <w:rPr>
          <w:rFonts w:ascii="Times New Roman" w:hAnsi="Times New Roman" w:cs="Times New Roman"/>
          <w:sz w:val="28"/>
          <w:szCs w:val="24"/>
        </w:rPr>
        <w:t xml:space="preserve"> // Современная ветеринарная медицина. </w:t>
      </w:r>
      <w:r w:rsidR="00153113"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2017. </w:t>
      </w:r>
      <w:r w:rsidR="00153113"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№ 2. </w:t>
      </w:r>
      <w:r w:rsidR="00153113">
        <w:rPr>
          <w:rFonts w:ascii="Times New Roman" w:hAnsi="Times New Roman" w:cs="Times New Roman"/>
          <w:sz w:val="28"/>
          <w:szCs w:val="24"/>
        </w:rPr>
        <w:t>–</w:t>
      </w:r>
      <w:r w:rsidRPr="0087258D">
        <w:rPr>
          <w:rFonts w:ascii="Times New Roman" w:hAnsi="Times New Roman" w:cs="Times New Roman"/>
          <w:sz w:val="28"/>
          <w:szCs w:val="24"/>
        </w:rPr>
        <w:t xml:space="preserve"> С. 40-41. </w:t>
      </w:r>
    </w:p>
    <w:p w:rsidR="0087258D" w:rsidRDefault="0087258D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4C4" w:rsidRDefault="00B437CB" w:rsidP="00FE54C4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37CB">
        <w:rPr>
          <w:rFonts w:ascii="Times New Roman" w:hAnsi="Times New Roman" w:cs="Times New Roman"/>
          <w:b/>
          <w:sz w:val="28"/>
          <w:szCs w:val="24"/>
        </w:rPr>
        <w:t>Погорелова, Н.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437CB">
        <w:rPr>
          <w:rFonts w:ascii="Times New Roman" w:hAnsi="Times New Roman" w:cs="Times New Roman"/>
          <w:sz w:val="28"/>
          <w:szCs w:val="24"/>
        </w:rPr>
        <w:t>Хемилюминесценция плазмы крови коров при э</w:t>
      </w:r>
      <w:r w:rsidRPr="00B437CB">
        <w:rPr>
          <w:rFonts w:ascii="Times New Roman" w:hAnsi="Times New Roman" w:cs="Times New Roman"/>
          <w:sz w:val="28"/>
          <w:szCs w:val="24"/>
        </w:rPr>
        <w:t>н</w:t>
      </w:r>
      <w:r w:rsidRPr="00B437CB">
        <w:rPr>
          <w:rFonts w:ascii="Times New Roman" w:hAnsi="Times New Roman" w:cs="Times New Roman"/>
          <w:sz w:val="28"/>
          <w:szCs w:val="24"/>
        </w:rPr>
        <w:t>дометрите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437CB"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437CB">
        <w:rPr>
          <w:rFonts w:ascii="Times New Roman" w:hAnsi="Times New Roman" w:cs="Times New Roman"/>
          <w:sz w:val="28"/>
          <w:szCs w:val="24"/>
        </w:rPr>
        <w:t>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437CB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437CB">
        <w:rPr>
          <w:rFonts w:ascii="Times New Roman" w:hAnsi="Times New Roman" w:cs="Times New Roman"/>
          <w:sz w:val="28"/>
          <w:szCs w:val="24"/>
        </w:rPr>
        <w:t>Погорелова,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437CB">
        <w:rPr>
          <w:rFonts w:ascii="Times New Roman" w:hAnsi="Times New Roman" w:cs="Times New Roman"/>
          <w:sz w:val="28"/>
          <w:szCs w:val="24"/>
        </w:rPr>
        <w:t>Е. Высокогорский, 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437CB">
        <w:rPr>
          <w:rFonts w:ascii="Times New Roman" w:hAnsi="Times New Roman" w:cs="Times New Roman"/>
          <w:sz w:val="28"/>
          <w:szCs w:val="24"/>
        </w:rPr>
        <w:t xml:space="preserve">Д. Воронова // </w:t>
      </w:r>
      <w:proofErr w:type="spellStart"/>
      <w:r w:rsidRPr="00B437CB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 w:rsidRPr="00B437CB">
        <w:rPr>
          <w:rFonts w:ascii="Times New Roman" w:hAnsi="Times New Roman" w:cs="Times New Roman"/>
          <w:sz w:val="28"/>
          <w:szCs w:val="24"/>
        </w:rPr>
        <w:t xml:space="preserve">. Омского гос. </w:t>
      </w:r>
      <w:proofErr w:type="spellStart"/>
      <w:r w:rsidRPr="00B437CB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 w:rsidRPr="00B437CB">
        <w:rPr>
          <w:rFonts w:ascii="Times New Roman" w:hAnsi="Times New Roman" w:cs="Times New Roman"/>
          <w:sz w:val="28"/>
          <w:szCs w:val="24"/>
        </w:rPr>
        <w:t>. ун-та. – № 1. – С. 60-64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936E3" w:rsidRDefault="006936E3" w:rsidP="00440E27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Ротационная терапия мастита у овец</w:t>
      </w:r>
      <w:r w:rsidRPr="00A6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A604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 Ю. Алиев [и др.]</w:t>
      </w:r>
      <w:r w:rsidRPr="00A60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4D8">
        <w:rPr>
          <w:rFonts w:ascii="Times New Roman" w:hAnsi="Times New Roman"/>
          <w:sz w:val="28"/>
          <w:szCs w:val="28"/>
        </w:rPr>
        <w:t xml:space="preserve">// Овцы, </w:t>
      </w:r>
      <w:r w:rsidRPr="00A604D8">
        <w:rPr>
          <w:rFonts w:ascii="Times New Roman" w:hAnsi="Times New Roman"/>
          <w:sz w:val="28"/>
          <w:szCs w:val="28"/>
        </w:rPr>
        <w:lastRenderedPageBreak/>
        <w:t>козы, шерстяное дело. – 2017. – № 1. – С.</w:t>
      </w:r>
      <w:r>
        <w:rPr>
          <w:rFonts w:ascii="Times New Roman" w:hAnsi="Times New Roman"/>
          <w:sz w:val="28"/>
          <w:szCs w:val="28"/>
        </w:rPr>
        <w:t xml:space="preserve"> 49-50.</w:t>
      </w:r>
    </w:p>
    <w:p w:rsidR="006936E3" w:rsidRDefault="006936E3" w:rsidP="006936E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A604D8">
        <w:rPr>
          <w:rFonts w:ascii="Times New Roman" w:hAnsi="Times New Roman" w:cs="Times New Roman"/>
        </w:rPr>
        <w:t>Рассмотрены две схемы лечения маститов у овец с применением комплексных антибакт</w:t>
      </w:r>
      <w:r w:rsidRPr="00A604D8">
        <w:rPr>
          <w:rFonts w:ascii="Times New Roman" w:hAnsi="Times New Roman" w:cs="Times New Roman"/>
        </w:rPr>
        <w:t>е</w:t>
      </w:r>
      <w:r w:rsidRPr="00A604D8">
        <w:rPr>
          <w:rFonts w:ascii="Times New Roman" w:hAnsi="Times New Roman" w:cs="Times New Roman"/>
        </w:rPr>
        <w:t xml:space="preserve">риальных препаратов </w:t>
      </w:r>
      <w:proofErr w:type="spellStart"/>
      <w:r w:rsidRPr="00A604D8">
        <w:rPr>
          <w:rFonts w:ascii="Times New Roman" w:hAnsi="Times New Roman" w:cs="Times New Roman"/>
        </w:rPr>
        <w:t>диоксинор</w:t>
      </w:r>
      <w:proofErr w:type="spellEnd"/>
      <w:r w:rsidRPr="00A604D8">
        <w:rPr>
          <w:rFonts w:ascii="Times New Roman" w:hAnsi="Times New Roman" w:cs="Times New Roman"/>
        </w:rPr>
        <w:t xml:space="preserve"> и </w:t>
      </w:r>
      <w:proofErr w:type="spellStart"/>
      <w:r w:rsidRPr="00A604D8">
        <w:rPr>
          <w:rFonts w:ascii="Times New Roman" w:hAnsi="Times New Roman" w:cs="Times New Roman"/>
        </w:rPr>
        <w:t>тилоколин</w:t>
      </w:r>
      <w:proofErr w:type="spellEnd"/>
      <w:r w:rsidRPr="00A604D8">
        <w:rPr>
          <w:rFonts w:ascii="Times New Roman" w:hAnsi="Times New Roman" w:cs="Times New Roman"/>
        </w:rPr>
        <w:t xml:space="preserve"> в сочетании с патогенетическими средствами, в к</w:t>
      </w:r>
      <w:r w:rsidRPr="00A604D8">
        <w:rPr>
          <w:rFonts w:ascii="Times New Roman" w:hAnsi="Times New Roman" w:cs="Times New Roman"/>
        </w:rPr>
        <w:t>а</w:t>
      </w:r>
      <w:r w:rsidRPr="00A604D8">
        <w:rPr>
          <w:rFonts w:ascii="Times New Roman" w:hAnsi="Times New Roman" w:cs="Times New Roman"/>
        </w:rPr>
        <w:t xml:space="preserve">честве которых использовали подкожное введение окситоцина в дозе 5 </w:t>
      </w:r>
      <w:proofErr w:type="gramStart"/>
      <w:r w:rsidRPr="00A604D8">
        <w:rPr>
          <w:rFonts w:ascii="Times New Roman" w:hAnsi="Times New Roman" w:cs="Times New Roman"/>
        </w:rPr>
        <w:t>ЕД</w:t>
      </w:r>
      <w:proofErr w:type="gramEnd"/>
      <w:r w:rsidRPr="00A604D8">
        <w:rPr>
          <w:rFonts w:ascii="Times New Roman" w:hAnsi="Times New Roman" w:cs="Times New Roman"/>
        </w:rPr>
        <w:t xml:space="preserve">, один раз в сутки и </w:t>
      </w:r>
      <w:proofErr w:type="spellStart"/>
      <w:r w:rsidRPr="00A604D8">
        <w:rPr>
          <w:rFonts w:ascii="Times New Roman" w:hAnsi="Times New Roman" w:cs="Times New Roman"/>
        </w:rPr>
        <w:t>надвыменную</w:t>
      </w:r>
      <w:proofErr w:type="spellEnd"/>
      <w:r w:rsidRPr="00A604D8">
        <w:rPr>
          <w:rFonts w:ascii="Times New Roman" w:hAnsi="Times New Roman" w:cs="Times New Roman"/>
        </w:rPr>
        <w:t xml:space="preserve"> новокаиновую блокаду по Д.Д. </w:t>
      </w:r>
      <w:proofErr w:type="spellStart"/>
      <w:r w:rsidRPr="00A604D8">
        <w:rPr>
          <w:rFonts w:ascii="Times New Roman" w:hAnsi="Times New Roman" w:cs="Times New Roman"/>
        </w:rPr>
        <w:t>Логвинову</w:t>
      </w:r>
      <w:proofErr w:type="spellEnd"/>
      <w:r w:rsidRPr="00A604D8">
        <w:rPr>
          <w:rFonts w:ascii="Times New Roman" w:hAnsi="Times New Roman" w:cs="Times New Roman"/>
        </w:rPr>
        <w:t xml:space="preserve"> путем двукратного введения 0,25%-</w:t>
      </w:r>
      <w:proofErr w:type="spellStart"/>
      <w:r w:rsidRPr="00A604D8">
        <w:rPr>
          <w:rFonts w:ascii="Times New Roman" w:hAnsi="Times New Roman" w:cs="Times New Roman"/>
        </w:rPr>
        <w:t>ного</w:t>
      </w:r>
      <w:proofErr w:type="spellEnd"/>
      <w:r w:rsidRPr="00A604D8">
        <w:rPr>
          <w:rFonts w:ascii="Times New Roman" w:hAnsi="Times New Roman" w:cs="Times New Roman"/>
        </w:rPr>
        <w:t xml:space="preserve"> раствора новокаина в дозе 0,5 мл на 1 кг массы тела, с интервалом 48 часов. В первой схеме опыта препарат </w:t>
      </w:r>
      <w:proofErr w:type="spellStart"/>
      <w:r w:rsidRPr="00A604D8">
        <w:rPr>
          <w:rFonts w:ascii="Times New Roman" w:hAnsi="Times New Roman" w:cs="Times New Roman"/>
        </w:rPr>
        <w:t>диоксинор</w:t>
      </w:r>
      <w:proofErr w:type="spellEnd"/>
      <w:r w:rsidRPr="00A604D8">
        <w:rPr>
          <w:rFonts w:ascii="Times New Roman" w:hAnsi="Times New Roman" w:cs="Times New Roman"/>
        </w:rPr>
        <w:t xml:space="preserve"> вводится два раза в день, во второй схеме препарат </w:t>
      </w:r>
      <w:proofErr w:type="spellStart"/>
      <w:r w:rsidRPr="00A604D8">
        <w:rPr>
          <w:rFonts w:ascii="Times New Roman" w:hAnsi="Times New Roman" w:cs="Times New Roman"/>
        </w:rPr>
        <w:t>тилоколин</w:t>
      </w:r>
      <w:proofErr w:type="spellEnd"/>
      <w:r w:rsidRPr="00A604D8">
        <w:rPr>
          <w:rFonts w:ascii="Times New Roman" w:hAnsi="Times New Roman" w:cs="Times New Roman"/>
        </w:rPr>
        <w:t xml:space="preserve"> - один раз в сутки.</w:t>
      </w:r>
    </w:p>
    <w:p w:rsidR="00CB4D1E" w:rsidRDefault="00CB4D1E" w:rsidP="006936E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CB4D1E" w:rsidRPr="00D73189" w:rsidRDefault="00D73189" w:rsidP="00CB4D1E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D73189">
        <w:rPr>
          <w:rFonts w:ascii="Times New Roman" w:hAnsi="Times New Roman" w:cs="Times New Roman"/>
          <w:b/>
          <w:sz w:val="28"/>
        </w:rPr>
        <w:t>Селунская</w:t>
      </w:r>
      <w:proofErr w:type="spellEnd"/>
      <w:r w:rsidRPr="00D73189">
        <w:rPr>
          <w:rFonts w:ascii="Times New Roman" w:hAnsi="Times New Roman" w:cs="Times New Roman"/>
          <w:b/>
          <w:sz w:val="28"/>
        </w:rPr>
        <w:t>, Л. С.</w:t>
      </w:r>
      <w:r w:rsidRPr="00D73189">
        <w:rPr>
          <w:rFonts w:ascii="Times New Roman" w:hAnsi="Times New Roman" w:cs="Times New Roman"/>
          <w:sz w:val="28"/>
        </w:rPr>
        <w:t xml:space="preserve"> </w:t>
      </w:r>
      <w:r w:rsidR="00CB4D1E" w:rsidRPr="00D73189">
        <w:rPr>
          <w:rFonts w:ascii="Times New Roman" w:hAnsi="Times New Roman" w:cs="Times New Roman"/>
          <w:sz w:val="28"/>
        </w:rPr>
        <w:t>Терапевтическая эффективность биологически а</w:t>
      </w:r>
      <w:r w:rsidR="00CB4D1E" w:rsidRPr="00D73189">
        <w:rPr>
          <w:rFonts w:ascii="Times New Roman" w:hAnsi="Times New Roman" w:cs="Times New Roman"/>
          <w:sz w:val="28"/>
        </w:rPr>
        <w:t>к</w:t>
      </w:r>
      <w:r w:rsidR="00CB4D1E" w:rsidRPr="00D73189">
        <w:rPr>
          <w:rFonts w:ascii="Times New Roman" w:hAnsi="Times New Roman" w:cs="Times New Roman"/>
          <w:sz w:val="28"/>
        </w:rPr>
        <w:t>тивных веще</w:t>
      </w:r>
      <w:proofErr w:type="gramStart"/>
      <w:r w:rsidR="00CB4D1E" w:rsidRPr="00D73189">
        <w:rPr>
          <w:rFonts w:ascii="Times New Roman" w:hAnsi="Times New Roman" w:cs="Times New Roman"/>
          <w:sz w:val="28"/>
        </w:rPr>
        <w:t>ств пр</w:t>
      </w:r>
      <w:proofErr w:type="gramEnd"/>
      <w:r w:rsidR="00CB4D1E" w:rsidRPr="00D73189">
        <w:rPr>
          <w:rFonts w:ascii="Times New Roman" w:hAnsi="Times New Roman" w:cs="Times New Roman"/>
          <w:sz w:val="28"/>
        </w:rPr>
        <w:t xml:space="preserve">и острых послеродовых эндометритах у коров / </w:t>
      </w:r>
      <w:r w:rsidRPr="00D73189">
        <w:rPr>
          <w:rFonts w:ascii="Times New Roman" w:hAnsi="Times New Roman" w:cs="Times New Roman"/>
          <w:sz w:val="28"/>
        </w:rPr>
        <w:t>Л.</w:t>
      </w:r>
      <w:r>
        <w:rPr>
          <w:rFonts w:ascii="Times New Roman" w:hAnsi="Times New Roman" w:cs="Times New Roman"/>
          <w:sz w:val="28"/>
        </w:rPr>
        <w:t xml:space="preserve"> </w:t>
      </w:r>
      <w:r w:rsidRPr="00D73189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4D1E" w:rsidRPr="00D73189">
        <w:rPr>
          <w:rFonts w:ascii="Times New Roman" w:hAnsi="Times New Roman" w:cs="Times New Roman"/>
          <w:sz w:val="28"/>
        </w:rPr>
        <w:t>С</w:t>
      </w:r>
      <w:r w:rsidR="00CB4D1E" w:rsidRPr="00D73189">
        <w:rPr>
          <w:rFonts w:ascii="Times New Roman" w:hAnsi="Times New Roman" w:cs="Times New Roman"/>
          <w:sz w:val="28"/>
        </w:rPr>
        <w:t>е</w:t>
      </w:r>
      <w:r w:rsidR="00CB4D1E" w:rsidRPr="00D73189">
        <w:rPr>
          <w:rFonts w:ascii="Times New Roman" w:hAnsi="Times New Roman" w:cs="Times New Roman"/>
          <w:sz w:val="28"/>
        </w:rPr>
        <w:t>лунская</w:t>
      </w:r>
      <w:proofErr w:type="spellEnd"/>
      <w:r w:rsidR="00CB4D1E" w:rsidRPr="00D73189">
        <w:rPr>
          <w:rFonts w:ascii="Times New Roman" w:hAnsi="Times New Roman" w:cs="Times New Roman"/>
          <w:sz w:val="28"/>
        </w:rPr>
        <w:t xml:space="preserve">, </w:t>
      </w:r>
      <w:r w:rsidRPr="00D7318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D73189">
        <w:rPr>
          <w:rFonts w:ascii="Times New Roman" w:hAnsi="Times New Roman" w:cs="Times New Roman"/>
          <w:sz w:val="28"/>
        </w:rPr>
        <w:t>Ж.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4D1E" w:rsidRPr="00D73189">
        <w:rPr>
          <w:rFonts w:ascii="Times New Roman" w:hAnsi="Times New Roman" w:cs="Times New Roman"/>
          <w:sz w:val="28"/>
        </w:rPr>
        <w:t>Рагатова</w:t>
      </w:r>
      <w:proofErr w:type="spellEnd"/>
      <w:r w:rsidR="00CB4D1E" w:rsidRPr="00D73189">
        <w:rPr>
          <w:rFonts w:ascii="Times New Roman" w:hAnsi="Times New Roman" w:cs="Times New Roman"/>
          <w:sz w:val="28"/>
        </w:rPr>
        <w:t xml:space="preserve">, </w:t>
      </w:r>
      <w:r w:rsidRPr="00D73189">
        <w:rPr>
          <w:rFonts w:ascii="Times New Roman" w:hAnsi="Times New Roman" w:cs="Times New Roman"/>
          <w:sz w:val="28"/>
        </w:rPr>
        <w:t>Б.</w:t>
      </w:r>
      <w:r>
        <w:rPr>
          <w:rFonts w:ascii="Times New Roman" w:hAnsi="Times New Roman" w:cs="Times New Roman"/>
          <w:sz w:val="28"/>
        </w:rPr>
        <w:t xml:space="preserve"> </w:t>
      </w:r>
      <w:r w:rsidRPr="00D73189">
        <w:rPr>
          <w:rFonts w:ascii="Times New Roman" w:hAnsi="Times New Roman" w:cs="Times New Roman"/>
          <w:sz w:val="28"/>
        </w:rPr>
        <w:t xml:space="preserve">К. </w:t>
      </w:r>
      <w:proofErr w:type="spellStart"/>
      <w:r w:rsidR="00CB4D1E" w:rsidRPr="00D73189">
        <w:rPr>
          <w:rFonts w:ascii="Times New Roman" w:hAnsi="Times New Roman" w:cs="Times New Roman"/>
          <w:sz w:val="28"/>
        </w:rPr>
        <w:t>Акназаров</w:t>
      </w:r>
      <w:proofErr w:type="spellEnd"/>
      <w:r w:rsidR="00CB4D1E" w:rsidRPr="00D731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proofErr w:type="spellStart"/>
      <w:r w:rsidR="00CB4D1E" w:rsidRPr="00D73189">
        <w:rPr>
          <w:rFonts w:ascii="Times New Roman" w:hAnsi="Times New Roman" w:cs="Times New Roman"/>
          <w:sz w:val="28"/>
        </w:rPr>
        <w:t>Вестн</w:t>
      </w:r>
      <w:proofErr w:type="spellEnd"/>
      <w:r w:rsidR="00CB4D1E" w:rsidRPr="00D7318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73189">
        <w:rPr>
          <w:rFonts w:ascii="Times New Roman" w:hAnsi="Times New Roman" w:cs="Times New Roman"/>
          <w:sz w:val="28"/>
        </w:rPr>
        <w:t>К</w:t>
      </w:r>
      <w:r w:rsidR="00CB4D1E" w:rsidRPr="00D73189">
        <w:rPr>
          <w:rFonts w:ascii="Times New Roman" w:hAnsi="Times New Roman" w:cs="Times New Roman"/>
          <w:sz w:val="28"/>
        </w:rPr>
        <w:t>ыргызского</w:t>
      </w:r>
      <w:proofErr w:type="spellEnd"/>
      <w:r w:rsidR="00CB4D1E" w:rsidRPr="00D73189">
        <w:rPr>
          <w:rFonts w:ascii="Times New Roman" w:hAnsi="Times New Roman" w:cs="Times New Roman"/>
          <w:sz w:val="28"/>
        </w:rPr>
        <w:t xml:space="preserve"> нац</w:t>
      </w:r>
      <w:r>
        <w:rPr>
          <w:rFonts w:ascii="Times New Roman" w:hAnsi="Times New Roman" w:cs="Times New Roman"/>
          <w:sz w:val="28"/>
        </w:rPr>
        <w:t>.</w:t>
      </w:r>
      <w:r w:rsidR="00CB4D1E" w:rsidRPr="00D7318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4D1E" w:rsidRPr="00D73189">
        <w:rPr>
          <w:rFonts w:ascii="Times New Roman" w:hAnsi="Times New Roman" w:cs="Times New Roman"/>
          <w:sz w:val="28"/>
        </w:rPr>
        <w:t>аграр</w:t>
      </w:r>
      <w:proofErr w:type="spellEnd"/>
      <w:r w:rsidR="00CB4D1E" w:rsidRPr="00D73189">
        <w:rPr>
          <w:rFonts w:ascii="Times New Roman" w:hAnsi="Times New Roman" w:cs="Times New Roman"/>
          <w:sz w:val="28"/>
        </w:rPr>
        <w:t>. ун-та им. К.И. Скрябина. – 2017. – № 1. – С. 98-101.</w:t>
      </w:r>
    </w:p>
    <w:p w:rsidR="00CB4D1E" w:rsidRPr="00CB4D1E" w:rsidRDefault="00CB4D1E" w:rsidP="007A0B5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CB4D1E">
        <w:rPr>
          <w:rFonts w:ascii="Times New Roman" w:hAnsi="Times New Roman" w:cs="Times New Roman"/>
          <w:sz w:val="24"/>
        </w:rPr>
        <w:t>У коров эндометриты</w:t>
      </w:r>
      <w:r w:rsidR="00634DD9">
        <w:rPr>
          <w:rFonts w:ascii="Times New Roman" w:hAnsi="Times New Roman" w:cs="Times New Roman"/>
          <w:sz w:val="24"/>
        </w:rPr>
        <w:t xml:space="preserve"> </w:t>
      </w:r>
      <w:r w:rsidRPr="00CB4D1E">
        <w:rPr>
          <w:rFonts w:ascii="Times New Roman" w:hAnsi="Times New Roman" w:cs="Times New Roman"/>
          <w:sz w:val="24"/>
        </w:rPr>
        <w:t>составляют от 22 до 92 % из числа всех акушерско-гинекологических болезней. В результате заболевания эндометритами у коровы развив</w:t>
      </w:r>
      <w:r w:rsidRPr="00CB4D1E">
        <w:rPr>
          <w:rFonts w:ascii="Times New Roman" w:hAnsi="Times New Roman" w:cs="Times New Roman"/>
          <w:sz w:val="24"/>
        </w:rPr>
        <w:t>а</w:t>
      </w:r>
      <w:r w:rsidRPr="00CB4D1E">
        <w:rPr>
          <w:rFonts w:ascii="Times New Roman" w:hAnsi="Times New Roman" w:cs="Times New Roman"/>
          <w:sz w:val="24"/>
        </w:rPr>
        <w:t>ется временное или постоянное бесплодие. При этом наносятся большие экономические потери. Из числа 48 больных с акушерско-гинекологическими болезнями коров, у 12 г</w:t>
      </w:r>
      <w:r w:rsidRPr="00CB4D1E">
        <w:rPr>
          <w:rFonts w:ascii="Times New Roman" w:hAnsi="Times New Roman" w:cs="Times New Roman"/>
          <w:sz w:val="24"/>
        </w:rPr>
        <w:t>о</w:t>
      </w:r>
      <w:r w:rsidRPr="00CB4D1E">
        <w:rPr>
          <w:rFonts w:ascii="Times New Roman" w:hAnsi="Times New Roman" w:cs="Times New Roman"/>
          <w:sz w:val="24"/>
        </w:rPr>
        <w:t>лов диагностирован острый, а у 8 - хронический эндометрит. Предложена схема лечения больных коров, включающая гомеопатические препараты (</w:t>
      </w:r>
      <w:proofErr w:type="spellStart"/>
      <w:r w:rsidRPr="00CB4D1E">
        <w:rPr>
          <w:rFonts w:ascii="Times New Roman" w:hAnsi="Times New Roman" w:cs="Times New Roman"/>
          <w:sz w:val="24"/>
        </w:rPr>
        <w:t>травматин</w:t>
      </w:r>
      <w:proofErr w:type="spellEnd"/>
      <w:r w:rsidRPr="00CB4D1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CB4D1E">
        <w:rPr>
          <w:rFonts w:ascii="Times New Roman" w:hAnsi="Times New Roman" w:cs="Times New Roman"/>
          <w:sz w:val="24"/>
        </w:rPr>
        <w:t>мастометрин</w:t>
      </w:r>
      <w:proofErr w:type="spellEnd"/>
      <w:r w:rsidRPr="00CB4D1E">
        <w:rPr>
          <w:rFonts w:ascii="Times New Roman" w:hAnsi="Times New Roman" w:cs="Times New Roman"/>
          <w:sz w:val="24"/>
        </w:rPr>
        <w:t>), а</w:t>
      </w:r>
      <w:r w:rsidRPr="00CB4D1E">
        <w:rPr>
          <w:rFonts w:ascii="Times New Roman" w:hAnsi="Times New Roman" w:cs="Times New Roman"/>
          <w:sz w:val="24"/>
        </w:rPr>
        <w:t>н</w:t>
      </w:r>
      <w:r w:rsidRPr="00CB4D1E">
        <w:rPr>
          <w:rFonts w:ascii="Times New Roman" w:hAnsi="Times New Roman" w:cs="Times New Roman"/>
          <w:sz w:val="24"/>
        </w:rPr>
        <w:t>тибиотика (бициллин-3) и массаж матки.</w:t>
      </w:r>
      <w:r w:rsidR="00634DD9">
        <w:rPr>
          <w:rFonts w:ascii="Times New Roman" w:hAnsi="Times New Roman" w:cs="Times New Roman"/>
          <w:sz w:val="24"/>
        </w:rPr>
        <w:t xml:space="preserve"> </w:t>
      </w:r>
      <w:r w:rsidRPr="00CB4D1E">
        <w:rPr>
          <w:rFonts w:ascii="Times New Roman" w:hAnsi="Times New Roman" w:cs="Times New Roman"/>
          <w:sz w:val="24"/>
        </w:rPr>
        <w:t>Получена положительная динамика. Инволюция матки у коров в опытной группе завершалась на 6 дней раньше, чем в контрольной группе животных. Все они пришли в охоту до 30 дней после отёла и были плодотворно осемен</w:t>
      </w:r>
      <w:r w:rsidRPr="00CB4D1E">
        <w:rPr>
          <w:rFonts w:ascii="Times New Roman" w:hAnsi="Times New Roman" w:cs="Times New Roman"/>
          <w:sz w:val="24"/>
        </w:rPr>
        <w:t>е</w:t>
      </w:r>
      <w:r w:rsidRPr="00CB4D1E">
        <w:rPr>
          <w:rFonts w:ascii="Times New Roman" w:hAnsi="Times New Roman" w:cs="Times New Roman"/>
          <w:sz w:val="24"/>
        </w:rPr>
        <w:t>ны. Продолжительность сервис периода составила 20,6±1,5 дней. Окупаемость затрат (на 1 тенге) - 1,46 тенге.</w:t>
      </w:r>
    </w:p>
    <w:p w:rsidR="00CB4D1E" w:rsidRPr="00A604D8" w:rsidRDefault="00CB4D1E" w:rsidP="006936E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A7733B" w:rsidRPr="00960876" w:rsidRDefault="00A7733B" w:rsidP="00A773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60876">
        <w:rPr>
          <w:rFonts w:ascii="Times New Roman" w:hAnsi="Times New Roman" w:cs="Times New Roman"/>
          <w:b/>
          <w:sz w:val="28"/>
          <w:szCs w:val="24"/>
        </w:rPr>
        <w:t>Терентьев</w:t>
      </w:r>
      <w:r>
        <w:rPr>
          <w:rFonts w:ascii="Times New Roman" w:hAnsi="Times New Roman" w:cs="Times New Roman"/>
          <w:b/>
          <w:sz w:val="28"/>
          <w:szCs w:val="24"/>
        </w:rPr>
        <w:t>,</w:t>
      </w:r>
      <w:r w:rsidRPr="00960876">
        <w:rPr>
          <w:rFonts w:ascii="Times New Roman" w:hAnsi="Times New Roman" w:cs="Times New Roman"/>
          <w:b/>
          <w:sz w:val="28"/>
          <w:szCs w:val="24"/>
        </w:rPr>
        <w:t xml:space="preserve"> В. 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60876">
        <w:rPr>
          <w:rFonts w:ascii="Times New Roman" w:hAnsi="Times New Roman" w:cs="Times New Roman"/>
          <w:sz w:val="28"/>
          <w:szCs w:val="24"/>
        </w:rPr>
        <w:t>Профилактика паразитарных абортов пантовых ол</w:t>
      </w:r>
      <w:r w:rsidRPr="00960876">
        <w:rPr>
          <w:rFonts w:ascii="Times New Roman" w:hAnsi="Times New Roman" w:cs="Times New Roman"/>
          <w:sz w:val="28"/>
          <w:szCs w:val="24"/>
        </w:rPr>
        <w:t>е</w:t>
      </w:r>
      <w:r w:rsidRPr="00960876">
        <w:rPr>
          <w:rFonts w:ascii="Times New Roman" w:hAnsi="Times New Roman" w:cs="Times New Roman"/>
          <w:sz w:val="28"/>
          <w:szCs w:val="24"/>
        </w:rPr>
        <w:t>ней / 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60876">
        <w:rPr>
          <w:rFonts w:ascii="Times New Roman" w:hAnsi="Times New Roman" w:cs="Times New Roman"/>
          <w:sz w:val="28"/>
          <w:szCs w:val="24"/>
        </w:rPr>
        <w:t>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60876">
        <w:rPr>
          <w:rFonts w:ascii="Times New Roman" w:hAnsi="Times New Roman" w:cs="Times New Roman"/>
          <w:sz w:val="28"/>
          <w:szCs w:val="24"/>
        </w:rPr>
        <w:t>Терентьев, С.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60876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60876">
        <w:rPr>
          <w:rFonts w:ascii="Times New Roman" w:hAnsi="Times New Roman" w:cs="Times New Roman"/>
          <w:sz w:val="28"/>
          <w:szCs w:val="24"/>
        </w:rPr>
        <w:t>Федотов //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60876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960876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6087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960876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960876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960876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960876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№ </w:t>
      </w:r>
      <w:r w:rsidRPr="00960876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60876">
        <w:rPr>
          <w:rFonts w:ascii="Times New Roman" w:hAnsi="Times New Roman" w:cs="Times New Roman"/>
          <w:sz w:val="28"/>
          <w:szCs w:val="24"/>
        </w:rPr>
        <w:t xml:space="preserve">(148).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960876">
        <w:rPr>
          <w:rFonts w:ascii="Times New Roman" w:hAnsi="Times New Roman" w:cs="Times New Roman"/>
          <w:sz w:val="28"/>
          <w:szCs w:val="24"/>
        </w:rPr>
        <w:t xml:space="preserve">С. 97-102. </w:t>
      </w:r>
    </w:p>
    <w:p w:rsidR="00440E27" w:rsidRDefault="00A7733B" w:rsidP="00440E27">
      <w:pPr>
        <w:pStyle w:val="a3"/>
        <w:widowControl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Исследованиями было достоверно установлено наличие большого числа абортов у самок маралов в неблагополучных хозяйствах. Даже после выздоровления было зафикс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ровано закономерное снижение показателей эффективности плодотворности. Для отр</w:t>
      </w:r>
      <w:r w:rsidRPr="003C4225">
        <w:rPr>
          <w:rFonts w:ascii="Times New Roman" w:hAnsi="Times New Roman" w:cs="Times New Roman"/>
          <w:sz w:val="24"/>
          <w:szCs w:val="24"/>
        </w:rPr>
        <w:t>а</w:t>
      </w:r>
      <w:r w:rsidRPr="003C4225">
        <w:rPr>
          <w:rFonts w:ascii="Times New Roman" w:hAnsi="Times New Roman" w:cs="Times New Roman"/>
          <w:sz w:val="24"/>
          <w:szCs w:val="24"/>
        </w:rPr>
        <w:t xml:space="preserve">ботки схем профилактики инвазионных болезней пантовых оленей </w:t>
      </w:r>
      <w:proofErr w:type="gramStart"/>
      <w:r w:rsidRPr="003C422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C4225">
        <w:rPr>
          <w:rFonts w:ascii="Times New Roman" w:hAnsi="Times New Roman" w:cs="Times New Roman"/>
          <w:sz w:val="24"/>
          <w:szCs w:val="24"/>
        </w:rPr>
        <w:t xml:space="preserve"> смешанных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энд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паразитозах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испытали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ивомек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дектомакс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цидектин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аверсект-2, при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боопонуозе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неост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мазан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бутокс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протеид,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неоцидол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. Под смешанной (ассоциативной) инвазией понимаем наличие у одного животного нескольких болезней, в частности: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элафостронгилеза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ди</w:t>
      </w:r>
      <w:r w:rsidRPr="003C4225">
        <w:rPr>
          <w:rFonts w:ascii="Times New Roman" w:hAnsi="Times New Roman" w:cs="Times New Roman"/>
          <w:sz w:val="24"/>
          <w:szCs w:val="24"/>
        </w:rPr>
        <w:t>к</w:t>
      </w:r>
      <w:r w:rsidRPr="003C4225">
        <w:rPr>
          <w:rFonts w:ascii="Times New Roman" w:hAnsi="Times New Roman" w:cs="Times New Roman"/>
          <w:sz w:val="24"/>
          <w:szCs w:val="24"/>
        </w:rPr>
        <w:t>тиокаулеза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бикаулеза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гиподерматоза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трихоцефалеза, кишечных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стронгилятозов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ашвортиоз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нематодироз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). По результатам полученных исследований наиболее эффекти</w:t>
      </w:r>
      <w:r w:rsidRPr="003C4225">
        <w:rPr>
          <w:rFonts w:ascii="Times New Roman" w:hAnsi="Times New Roman" w:cs="Times New Roman"/>
          <w:sz w:val="24"/>
          <w:szCs w:val="24"/>
        </w:rPr>
        <w:t>в</w:t>
      </w:r>
      <w:r w:rsidRPr="003C4225">
        <w:rPr>
          <w:rFonts w:ascii="Times New Roman" w:hAnsi="Times New Roman" w:cs="Times New Roman"/>
          <w:sz w:val="24"/>
          <w:szCs w:val="24"/>
        </w:rPr>
        <w:t xml:space="preserve">ными средствами для профилактики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боопонуоза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пантовых оленей являются: 0,1%-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водная эмульсия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неостомазана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, 0,02%-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раствор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бутокса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и 0,001%-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раствор прот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ида. Именно эти препараты и использовались нами в дальнейшем при отработке схем профилактики паразитарных абортов пантовых оленей. Главная проблема в пантовом оленеводстве на пути достижения экономически целесообразного уровня воспроизводства поголовья в сельскохозяйственных предприятиях фокусируется на наличии симптомат</w:t>
      </w:r>
      <w:r w:rsidRPr="003C4225">
        <w:rPr>
          <w:rFonts w:ascii="Times New Roman" w:hAnsi="Times New Roman" w:cs="Times New Roman"/>
          <w:sz w:val="24"/>
          <w:szCs w:val="24"/>
        </w:rPr>
        <w:t>и</w:t>
      </w:r>
      <w:r w:rsidRPr="003C4225">
        <w:rPr>
          <w:rFonts w:ascii="Times New Roman" w:hAnsi="Times New Roman" w:cs="Times New Roman"/>
          <w:sz w:val="24"/>
          <w:szCs w:val="24"/>
        </w:rPr>
        <w:t>ческого бесплодия самок маралов, вызванного в частности паразитарными абортами. Вполне вероятно, что только улучшением условий кормления, содержания и эксплуатации пантовых оленей добиться приемлемой репродуктивной активности не представляется возможным. Изменение ситуации возможно только путем одновременного применения противоэпизоотических, ветеринарно-санитарных мероприятий в сочетании с совреме</w:t>
      </w:r>
      <w:r w:rsidRPr="003C4225">
        <w:rPr>
          <w:rFonts w:ascii="Times New Roman" w:hAnsi="Times New Roman" w:cs="Times New Roman"/>
          <w:sz w:val="24"/>
          <w:szCs w:val="24"/>
        </w:rPr>
        <w:t>н</w:t>
      </w:r>
      <w:r w:rsidRPr="003C4225">
        <w:rPr>
          <w:rFonts w:ascii="Times New Roman" w:hAnsi="Times New Roman" w:cs="Times New Roman"/>
          <w:sz w:val="24"/>
          <w:szCs w:val="24"/>
        </w:rPr>
        <w:t>ными биотехнологиче</w:t>
      </w:r>
      <w:r w:rsidR="00440E27">
        <w:rPr>
          <w:rFonts w:ascii="Times New Roman" w:hAnsi="Times New Roman" w:cs="Times New Roman"/>
          <w:sz w:val="24"/>
          <w:szCs w:val="24"/>
        </w:rPr>
        <w:t>скими методами воспроизводства.</w:t>
      </w:r>
    </w:p>
    <w:p w:rsidR="00E8293B" w:rsidRDefault="00E8293B" w:rsidP="00E829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93B">
        <w:rPr>
          <w:rFonts w:ascii="Times New Roman" w:hAnsi="Times New Roman" w:cs="Times New Roman"/>
          <w:b/>
          <w:sz w:val="28"/>
          <w:szCs w:val="24"/>
        </w:rPr>
        <w:t>Уберечь корову от мастита</w:t>
      </w:r>
      <w:r w:rsidRPr="00E8293B">
        <w:rPr>
          <w:rFonts w:ascii="Times New Roman" w:hAnsi="Times New Roman" w:cs="Times New Roman"/>
          <w:sz w:val="28"/>
          <w:szCs w:val="24"/>
        </w:rPr>
        <w:t xml:space="preserve"> / В. Тимошенко [и др.]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8293B">
        <w:rPr>
          <w:rFonts w:ascii="Times New Roman" w:hAnsi="Times New Roman" w:cs="Times New Roman"/>
          <w:sz w:val="28"/>
          <w:szCs w:val="24"/>
        </w:rPr>
        <w:t xml:space="preserve">// Животноводство России.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8293B">
        <w:rPr>
          <w:rFonts w:ascii="Times New Roman" w:hAnsi="Times New Roman" w:cs="Times New Roman"/>
          <w:sz w:val="28"/>
          <w:szCs w:val="24"/>
        </w:rPr>
        <w:t xml:space="preserve"> 2017.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8293B">
        <w:rPr>
          <w:rFonts w:ascii="Times New Roman" w:hAnsi="Times New Roman" w:cs="Times New Roman"/>
          <w:sz w:val="28"/>
          <w:szCs w:val="24"/>
        </w:rPr>
        <w:t xml:space="preserve"> № 4.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E8293B">
        <w:rPr>
          <w:rFonts w:ascii="Times New Roman" w:hAnsi="Times New Roman" w:cs="Times New Roman"/>
          <w:sz w:val="28"/>
          <w:szCs w:val="24"/>
        </w:rPr>
        <w:t xml:space="preserve"> С. 43, 45-46.</w:t>
      </w:r>
    </w:p>
    <w:p w:rsidR="00E8293B" w:rsidRDefault="00E8293B" w:rsidP="00E829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lastRenderedPageBreak/>
        <w:t>Комфортные условия содержания и качественная обработка вымени коров перед доением и после него способствуют повышению продуктивности и минимизируют риск развития мастита.</w:t>
      </w:r>
    </w:p>
    <w:p w:rsidR="00E8293B" w:rsidRPr="003C4225" w:rsidRDefault="00E8293B" w:rsidP="00E829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113" w:rsidRDefault="00FD56D2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53113">
        <w:rPr>
          <w:rFonts w:ascii="Times New Roman" w:hAnsi="Times New Roman" w:cs="Times New Roman"/>
          <w:b/>
          <w:sz w:val="28"/>
          <w:szCs w:val="24"/>
        </w:rPr>
        <w:t>Хлопицкий</w:t>
      </w:r>
      <w:proofErr w:type="spellEnd"/>
      <w:r w:rsidRPr="00153113">
        <w:rPr>
          <w:rFonts w:ascii="Times New Roman" w:hAnsi="Times New Roman" w:cs="Times New Roman"/>
          <w:b/>
          <w:sz w:val="28"/>
          <w:szCs w:val="24"/>
        </w:rPr>
        <w:t>, В. П.</w:t>
      </w:r>
      <w:r w:rsidRPr="00153113">
        <w:rPr>
          <w:rFonts w:ascii="Times New Roman" w:hAnsi="Times New Roman" w:cs="Times New Roman"/>
          <w:sz w:val="28"/>
          <w:szCs w:val="24"/>
        </w:rPr>
        <w:t xml:space="preserve"> Терапевтическая эффективность нового гистогенн</w:t>
      </w:r>
      <w:r w:rsidRPr="00153113">
        <w:rPr>
          <w:rFonts w:ascii="Times New Roman" w:hAnsi="Times New Roman" w:cs="Times New Roman"/>
          <w:sz w:val="28"/>
          <w:szCs w:val="24"/>
        </w:rPr>
        <w:t>о</w:t>
      </w:r>
      <w:r w:rsidRPr="00153113">
        <w:rPr>
          <w:rFonts w:ascii="Times New Roman" w:hAnsi="Times New Roman" w:cs="Times New Roman"/>
          <w:sz w:val="28"/>
          <w:szCs w:val="24"/>
        </w:rPr>
        <w:t xml:space="preserve">го препарата </w:t>
      </w:r>
      <w:proofErr w:type="spellStart"/>
      <w:r w:rsidRPr="00153113">
        <w:rPr>
          <w:rFonts w:ascii="Times New Roman" w:hAnsi="Times New Roman" w:cs="Times New Roman"/>
          <w:sz w:val="28"/>
          <w:szCs w:val="24"/>
        </w:rPr>
        <w:t>Прогестамаг</w:t>
      </w:r>
      <w:proofErr w:type="spellEnd"/>
      <w:r w:rsidRPr="00153113">
        <w:rPr>
          <w:rFonts w:ascii="Times New Roman" w:hAnsi="Times New Roman" w:cs="Times New Roman"/>
          <w:sz w:val="28"/>
          <w:szCs w:val="24"/>
        </w:rPr>
        <w:t>® при лечении коров с овариальными дисфункци</w:t>
      </w:r>
      <w:r w:rsidRPr="00153113">
        <w:rPr>
          <w:rFonts w:ascii="Times New Roman" w:hAnsi="Times New Roman" w:cs="Times New Roman"/>
          <w:sz w:val="28"/>
          <w:szCs w:val="24"/>
        </w:rPr>
        <w:t>я</w:t>
      </w:r>
      <w:r w:rsidRPr="00153113">
        <w:rPr>
          <w:rFonts w:ascii="Times New Roman" w:hAnsi="Times New Roman" w:cs="Times New Roman"/>
          <w:sz w:val="28"/>
          <w:szCs w:val="24"/>
        </w:rPr>
        <w:t xml:space="preserve">ми / В. П. </w:t>
      </w:r>
      <w:proofErr w:type="spellStart"/>
      <w:r w:rsidRPr="00153113">
        <w:rPr>
          <w:rFonts w:ascii="Times New Roman" w:hAnsi="Times New Roman" w:cs="Times New Roman"/>
          <w:sz w:val="28"/>
          <w:szCs w:val="24"/>
        </w:rPr>
        <w:t>Хлопицкий</w:t>
      </w:r>
      <w:proofErr w:type="spellEnd"/>
      <w:r w:rsidRPr="00153113">
        <w:rPr>
          <w:rFonts w:ascii="Times New Roman" w:hAnsi="Times New Roman" w:cs="Times New Roman"/>
          <w:sz w:val="28"/>
          <w:szCs w:val="24"/>
        </w:rPr>
        <w:t xml:space="preserve">, В. Н. Скориков, В. И. </w:t>
      </w:r>
      <w:proofErr w:type="spellStart"/>
      <w:r w:rsidRPr="00153113">
        <w:rPr>
          <w:rFonts w:ascii="Times New Roman" w:hAnsi="Times New Roman" w:cs="Times New Roman"/>
          <w:sz w:val="28"/>
          <w:szCs w:val="24"/>
        </w:rPr>
        <w:t>Михалёв</w:t>
      </w:r>
      <w:proofErr w:type="spellEnd"/>
      <w:r w:rsidRPr="00153113">
        <w:rPr>
          <w:rFonts w:ascii="Times New Roman" w:hAnsi="Times New Roman" w:cs="Times New Roman"/>
          <w:sz w:val="28"/>
          <w:szCs w:val="24"/>
        </w:rPr>
        <w:t xml:space="preserve"> // Ветеринария. </w:t>
      </w:r>
      <w:r w:rsidR="00153113">
        <w:rPr>
          <w:rFonts w:ascii="Times New Roman" w:hAnsi="Times New Roman" w:cs="Times New Roman"/>
          <w:sz w:val="28"/>
          <w:szCs w:val="24"/>
        </w:rPr>
        <w:t>–</w:t>
      </w:r>
      <w:r w:rsidRPr="00153113">
        <w:rPr>
          <w:rFonts w:ascii="Times New Roman" w:hAnsi="Times New Roman" w:cs="Times New Roman"/>
          <w:sz w:val="28"/>
          <w:szCs w:val="24"/>
        </w:rPr>
        <w:t xml:space="preserve"> 2017. </w:t>
      </w:r>
      <w:r w:rsidR="00153113">
        <w:rPr>
          <w:rFonts w:ascii="Times New Roman" w:hAnsi="Times New Roman" w:cs="Times New Roman"/>
          <w:sz w:val="28"/>
          <w:szCs w:val="24"/>
        </w:rPr>
        <w:t>–</w:t>
      </w:r>
      <w:r w:rsidRPr="00153113">
        <w:rPr>
          <w:rFonts w:ascii="Times New Roman" w:hAnsi="Times New Roman" w:cs="Times New Roman"/>
          <w:sz w:val="28"/>
          <w:szCs w:val="24"/>
        </w:rPr>
        <w:t xml:space="preserve"> № 3. </w:t>
      </w:r>
      <w:r w:rsidR="00153113">
        <w:rPr>
          <w:rFonts w:ascii="Times New Roman" w:hAnsi="Times New Roman" w:cs="Times New Roman"/>
          <w:sz w:val="28"/>
          <w:szCs w:val="24"/>
        </w:rPr>
        <w:t>–</w:t>
      </w:r>
      <w:r w:rsidRPr="00153113">
        <w:rPr>
          <w:rFonts w:ascii="Times New Roman" w:hAnsi="Times New Roman" w:cs="Times New Roman"/>
          <w:sz w:val="28"/>
          <w:szCs w:val="24"/>
        </w:rPr>
        <w:t xml:space="preserve"> С. 11-14.</w:t>
      </w:r>
    </w:p>
    <w:p w:rsidR="00FD56D2" w:rsidRPr="003C4225" w:rsidRDefault="00FD56D2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>В статье представлены результаты изучения терапевтической эффективности нов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 xml:space="preserve">го отечественного препарата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Прогестамаг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® при фармакологической коррекции овариал</w:t>
      </w:r>
      <w:r w:rsidRPr="003C4225">
        <w:rPr>
          <w:rFonts w:ascii="Times New Roman" w:hAnsi="Times New Roman" w:cs="Times New Roman"/>
          <w:sz w:val="24"/>
          <w:szCs w:val="24"/>
        </w:rPr>
        <w:t>ь</w:t>
      </w:r>
      <w:r w:rsidRPr="003C4225">
        <w:rPr>
          <w:rFonts w:ascii="Times New Roman" w:hAnsi="Times New Roman" w:cs="Times New Roman"/>
          <w:sz w:val="24"/>
          <w:szCs w:val="24"/>
        </w:rPr>
        <w:t>ных дисфункций у молочных коров разных пород. Определена эффективность испыту</w:t>
      </w:r>
      <w:r w:rsidRPr="003C4225">
        <w:rPr>
          <w:rFonts w:ascii="Times New Roman" w:hAnsi="Times New Roman" w:cs="Times New Roman"/>
          <w:sz w:val="24"/>
          <w:szCs w:val="24"/>
        </w:rPr>
        <w:t>е</w:t>
      </w:r>
      <w:r w:rsidRPr="003C4225">
        <w:rPr>
          <w:rFonts w:ascii="Times New Roman" w:hAnsi="Times New Roman" w:cs="Times New Roman"/>
          <w:sz w:val="24"/>
          <w:szCs w:val="24"/>
        </w:rPr>
        <w:t>мого препарата и рекомендованы комплексные схемы для лечения животных при гип</w:t>
      </w:r>
      <w:r w:rsidRPr="003C4225">
        <w:rPr>
          <w:rFonts w:ascii="Times New Roman" w:hAnsi="Times New Roman" w:cs="Times New Roman"/>
          <w:sz w:val="24"/>
          <w:szCs w:val="24"/>
        </w:rPr>
        <w:t>о</w:t>
      </w:r>
      <w:r w:rsidRPr="003C4225">
        <w:rPr>
          <w:rFonts w:ascii="Times New Roman" w:hAnsi="Times New Roman" w:cs="Times New Roman"/>
          <w:sz w:val="24"/>
          <w:szCs w:val="24"/>
        </w:rPr>
        <w:t>функции яичников, фолликулярных кист и повышения результативности осеменения.</w:t>
      </w:r>
    </w:p>
    <w:p w:rsidR="00FD56D2" w:rsidRPr="003C4225" w:rsidRDefault="00FD56D2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7C7" w:rsidRDefault="000147D8" w:rsidP="0007725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A57D9">
        <w:rPr>
          <w:rFonts w:ascii="Times New Roman" w:hAnsi="Times New Roman" w:cs="Times New Roman"/>
          <w:b/>
          <w:sz w:val="28"/>
          <w:szCs w:val="24"/>
        </w:rPr>
        <w:t>Эленшлегер</w:t>
      </w:r>
      <w:proofErr w:type="spellEnd"/>
      <w:r w:rsidRPr="00AA57D9">
        <w:rPr>
          <w:rFonts w:ascii="Times New Roman" w:hAnsi="Times New Roman" w:cs="Times New Roman"/>
          <w:b/>
          <w:sz w:val="28"/>
          <w:szCs w:val="24"/>
        </w:rPr>
        <w:t>, А.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Биохимический статус крови у стельных коров при остеомаляции / 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Эленшлегер</w:t>
      </w:r>
      <w:proofErr w:type="spellEnd"/>
      <w:r w:rsidRPr="00AA57D9">
        <w:rPr>
          <w:rFonts w:ascii="Times New Roman" w:hAnsi="Times New Roman" w:cs="Times New Roman"/>
          <w:sz w:val="28"/>
          <w:szCs w:val="24"/>
        </w:rPr>
        <w:t>, 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>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AA57D9">
        <w:rPr>
          <w:rFonts w:ascii="Times New Roman" w:hAnsi="Times New Roman" w:cs="Times New Roman"/>
          <w:sz w:val="28"/>
          <w:szCs w:val="24"/>
        </w:rPr>
        <w:t xml:space="preserve">Афанасьев //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Вестн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Алтайского гос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A57D9">
        <w:rPr>
          <w:rFonts w:ascii="Times New Roman" w:hAnsi="Times New Roman" w:cs="Times New Roman"/>
          <w:sz w:val="28"/>
          <w:szCs w:val="24"/>
        </w:rPr>
        <w:t>аграр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r w:rsidRPr="00AA57D9">
        <w:rPr>
          <w:rFonts w:ascii="Times New Roman" w:hAnsi="Times New Roman" w:cs="Times New Roman"/>
          <w:sz w:val="28"/>
          <w:szCs w:val="24"/>
        </w:rPr>
        <w:t xml:space="preserve"> ун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AA57D9">
        <w:rPr>
          <w:rFonts w:ascii="Times New Roman" w:hAnsi="Times New Roman" w:cs="Times New Roman"/>
          <w:sz w:val="28"/>
          <w:szCs w:val="24"/>
        </w:rPr>
        <w:t xml:space="preserve">та.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2017.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 xml:space="preserve">№ 4 (150).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 w:rsidRPr="00AA57D9">
        <w:rPr>
          <w:rFonts w:ascii="Times New Roman" w:hAnsi="Times New Roman" w:cs="Times New Roman"/>
          <w:sz w:val="28"/>
          <w:szCs w:val="24"/>
        </w:rPr>
        <w:t>С. 105-110.</w:t>
      </w:r>
    </w:p>
    <w:p w:rsidR="0007725B" w:rsidRPr="0007725B" w:rsidRDefault="0007725B" w:rsidP="0007725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3B" w:rsidRDefault="00051A9E" w:rsidP="003C4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8293B">
        <w:rPr>
          <w:rFonts w:ascii="Times New Roman" w:hAnsi="Times New Roman" w:cs="Times New Roman"/>
          <w:b/>
          <w:sz w:val="28"/>
          <w:szCs w:val="24"/>
        </w:rPr>
        <w:t xml:space="preserve">Эффективность пробиотического препарата </w:t>
      </w:r>
      <w:proofErr w:type="spellStart"/>
      <w:r w:rsidRPr="00E8293B">
        <w:rPr>
          <w:rFonts w:ascii="Times New Roman" w:hAnsi="Times New Roman" w:cs="Times New Roman"/>
          <w:b/>
          <w:sz w:val="28"/>
          <w:szCs w:val="24"/>
        </w:rPr>
        <w:t>Гипролам</w:t>
      </w:r>
      <w:proofErr w:type="spellEnd"/>
      <w:r w:rsidRPr="00E8293B">
        <w:rPr>
          <w:rFonts w:ascii="Times New Roman" w:hAnsi="Times New Roman" w:cs="Times New Roman"/>
          <w:b/>
          <w:sz w:val="28"/>
          <w:szCs w:val="24"/>
        </w:rPr>
        <w:t xml:space="preserve"> для ко</w:t>
      </w:r>
      <w:r w:rsidRPr="00E8293B">
        <w:rPr>
          <w:rFonts w:ascii="Times New Roman" w:hAnsi="Times New Roman" w:cs="Times New Roman"/>
          <w:b/>
          <w:sz w:val="28"/>
          <w:szCs w:val="24"/>
        </w:rPr>
        <w:t>р</w:t>
      </w:r>
      <w:r w:rsidRPr="00E8293B">
        <w:rPr>
          <w:rFonts w:ascii="Times New Roman" w:hAnsi="Times New Roman" w:cs="Times New Roman"/>
          <w:b/>
          <w:sz w:val="28"/>
          <w:szCs w:val="24"/>
        </w:rPr>
        <w:t>рекции микробного пейзажа половых путей свиноматок</w:t>
      </w:r>
      <w:r w:rsidRPr="00E8293B">
        <w:rPr>
          <w:rFonts w:ascii="Times New Roman" w:hAnsi="Times New Roman" w:cs="Times New Roman"/>
          <w:sz w:val="28"/>
          <w:szCs w:val="24"/>
        </w:rPr>
        <w:t xml:space="preserve"> / Ю. Н. Бригад</w:t>
      </w:r>
      <w:r w:rsidRPr="00E8293B">
        <w:rPr>
          <w:rFonts w:ascii="Times New Roman" w:hAnsi="Times New Roman" w:cs="Times New Roman"/>
          <w:sz w:val="28"/>
          <w:szCs w:val="24"/>
        </w:rPr>
        <w:t>и</w:t>
      </w:r>
      <w:r w:rsidRPr="00E8293B">
        <w:rPr>
          <w:rFonts w:ascii="Times New Roman" w:hAnsi="Times New Roman" w:cs="Times New Roman"/>
          <w:sz w:val="28"/>
          <w:szCs w:val="24"/>
        </w:rPr>
        <w:t xml:space="preserve">ров [и др.] // Ветеринария. </w:t>
      </w:r>
      <w:r w:rsidR="00E8293B">
        <w:rPr>
          <w:rFonts w:ascii="Times New Roman" w:hAnsi="Times New Roman" w:cs="Times New Roman"/>
          <w:sz w:val="28"/>
          <w:szCs w:val="24"/>
        </w:rPr>
        <w:t>–</w:t>
      </w:r>
      <w:r w:rsidRPr="00E8293B">
        <w:rPr>
          <w:rFonts w:ascii="Times New Roman" w:hAnsi="Times New Roman" w:cs="Times New Roman"/>
          <w:sz w:val="28"/>
          <w:szCs w:val="24"/>
        </w:rPr>
        <w:t xml:space="preserve"> 2017. </w:t>
      </w:r>
      <w:r w:rsidR="00E8293B">
        <w:rPr>
          <w:rFonts w:ascii="Times New Roman" w:hAnsi="Times New Roman" w:cs="Times New Roman"/>
          <w:sz w:val="28"/>
          <w:szCs w:val="24"/>
        </w:rPr>
        <w:t>–</w:t>
      </w:r>
      <w:r w:rsidRPr="00E8293B">
        <w:rPr>
          <w:rFonts w:ascii="Times New Roman" w:hAnsi="Times New Roman" w:cs="Times New Roman"/>
          <w:sz w:val="28"/>
          <w:szCs w:val="24"/>
        </w:rPr>
        <w:t xml:space="preserve"> № 4. </w:t>
      </w:r>
      <w:r w:rsidR="00E8293B">
        <w:rPr>
          <w:rFonts w:ascii="Times New Roman" w:hAnsi="Times New Roman" w:cs="Times New Roman"/>
          <w:sz w:val="28"/>
          <w:szCs w:val="24"/>
        </w:rPr>
        <w:t>–</w:t>
      </w:r>
      <w:r w:rsidRPr="00E8293B">
        <w:rPr>
          <w:rFonts w:ascii="Times New Roman" w:hAnsi="Times New Roman" w:cs="Times New Roman"/>
          <w:sz w:val="28"/>
          <w:szCs w:val="24"/>
        </w:rPr>
        <w:t xml:space="preserve"> С. 43-46.</w:t>
      </w:r>
    </w:p>
    <w:p w:rsidR="00051A9E" w:rsidRDefault="00051A9E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225">
        <w:rPr>
          <w:rFonts w:ascii="Times New Roman" w:hAnsi="Times New Roman" w:cs="Times New Roman"/>
          <w:sz w:val="24"/>
          <w:szCs w:val="24"/>
        </w:rPr>
        <w:t xml:space="preserve">Авторами изучено влияние пробиотического препарата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Гипролам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микробиоту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половых путей свиноматок и их репродуктивное здоровье. Установлено, что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Гипролам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при применении свиноматкам в конце супоросности и во время лактации способствуют оптимизации содержания в половой сфере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 xml:space="preserve"> микрофлоры при снижении ко</w:t>
      </w:r>
      <w:r w:rsidRPr="003C4225">
        <w:rPr>
          <w:rFonts w:ascii="Times New Roman" w:hAnsi="Times New Roman" w:cs="Times New Roman"/>
          <w:sz w:val="24"/>
          <w:szCs w:val="24"/>
        </w:rPr>
        <w:t>н</w:t>
      </w:r>
      <w:r w:rsidRPr="003C4225">
        <w:rPr>
          <w:rFonts w:ascii="Times New Roman" w:hAnsi="Times New Roman" w:cs="Times New Roman"/>
          <w:sz w:val="24"/>
          <w:szCs w:val="24"/>
        </w:rPr>
        <w:t xml:space="preserve">центрации условно-патогенных и патогенных микроорганизмов, что благоприятно влияет на течение родового и послеродового периодов, сохранность и развитие поросят, сроки проявления у маток половой цикличности и </w:t>
      </w:r>
      <w:proofErr w:type="spellStart"/>
      <w:r w:rsidRPr="003C4225">
        <w:rPr>
          <w:rFonts w:ascii="Times New Roman" w:hAnsi="Times New Roman" w:cs="Times New Roman"/>
          <w:sz w:val="24"/>
          <w:szCs w:val="24"/>
        </w:rPr>
        <w:t>оплодотворяемость</w:t>
      </w:r>
      <w:proofErr w:type="spellEnd"/>
      <w:r w:rsidRPr="003C4225">
        <w:rPr>
          <w:rFonts w:ascii="Times New Roman" w:hAnsi="Times New Roman" w:cs="Times New Roman"/>
          <w:sz w:val="24"/>
          <w:szCs w:val="24"/>
        </w:rPr>
        <w:t>.</w:t>
      </w:r>
    </w:p>
    <w:p w:rsidR="0007725B" w:rsidRPr="003C4225" w:rsidRDefault="0007725B" w:rsidP="003C42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BD4" w:rsidRDefault="00640FAC" w:rsidP="00352B1D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  <w:r w:rsidRPr="00072631">
        <w:rPr>
          <w:rFonts w:ascii="Times New Roman" w:hAnsi="Times New Roman" w:cs="Times New Roman"/>
          <w:sz w:val="28"/>
          <w:szCs w:val="24"/>
        </w:rPr>
        <w:t>Составитель: Л. М. Бабанина</w:t>
      </w:r>
    </w:p>
    <w:sectPr w:rsidR="00885BD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B9" w:rsidRDefault="00372FB9" w:rsidP="00FB684B">
      <w:pPr>
        <w:spacing w:after="0" w:line="240" w:lineRule="auto"/>
      </w:pPr>
      <w:r>
        <w:separator/>
      </w:r>
    </w:p>
  </w:endnote>
  <w:endnote w:type="continuationSeparator" w:id="0">
    <w:p w:rsidR="00372FB9" w:rsidRDefault="00372FB9" w:rsidP="00FB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914933"/>
      <w:docPartObj>
        <w:docPartGallery w:val="Page Numbers (Bottom of Page)"/>
        <w:docPartUnique/>
      </w:docPartObj>
    </w:sdtPr>
    <w:sdtEndPr/>
    <w:sdtContent>
      <w:p w:rsidR="005A04DA" w:rsidRDefault="005A04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453">
          <w:rPr>
            <w:noProof/>
          </w:rPr>
          <w:t>10</w:t>
        </w:r>
        <w:r>
          <w:fldChar w:fldCharType="end"/>
        </w:r>
      </w:p>
    </w:sdtContent>
  </w:sdt>
  <w:p w:rsidR="005A04DA" w:rsidRDefault="005A04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B9" w:rsidRDefault="00372FB9" w:rsidP="00FB684B">
      <w:pPr>
        <w:spacing w:after="0" w:line="240" w:lineRule="auto"/>
      </w:pPr>
      <w:r>
        <w:separator/>
      </w:r>
    </w:p>
  </w:footnote>
  <w:footnote w:type="continuationSeparator" w:id="0">
    <w:p w:rsidR="00372FB9" w:rsidRDefault="00372FB9" w:rsidP="00FB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elibrary.ru/pic/1pix.gif" style="width:.6pt;height:.6pt;visibility:visible;mso-wrap-style:square" o:bullet="t">
        <v:imagedata r:id="rId1" o:title="1pix"/>
      </v:shape>
    </w:pict>
  </w:numPicBullet>
  <w:abstractNum w:abstractNumId="0">
    <w:nsid w:val="16CC484E"/>
    <w:multiLevelType w:val="hybridMultilevel"/>
    <w:tmpl w:val="149E3558"/>
    <w:lvl w:ilvl="0" w:tplc="F6885D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E8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A7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04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C7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0A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443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2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86F9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9537DC"/>
    <w:multiLevelType w:val="multilevel"/>
    <w:tmpl w:val="6CBE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D3C4F"/>
    <w:multiLevelType w:val="multilevel"/>
    <w:tmpl w:val="D962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4E3FE7"/>
    <w:multiLevelType w:val="hybridMultilevel"/>
    <w:tmpl w:val="9D00A3CE"/>
    <w:lvl w:ilvl="0" w:tplc="8ED60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4F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E5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A6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C6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3EE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A89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EAC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63C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36"/>
    <w:rsid w:val="000066F6"/>
    <w:rsid w:val="00006E53"/>
    <w:rsid w:val="00013BA2"/>
    <w:rsid w:val="000147D8"/>
    <w:rsid w:val="00016506"/>
    <w:rsid w:val="00050CDF"/>
    <w:rsid w:val="00051A9E"/>
    <w:rsid w:val="000645B5"/>
    <w:rsid w:val="00072631"/>
    <w:rsid w:val="00072E07"/>
    <w:rsid w:val="00077189"/>
    <w:rsid w:val="0007725B"/>
    <w:rsid w:val="00091976"/>
    <w:rsid w:val="00093F8C"/>
    <w:rsid w:val="00094C6F"/>
    <w:rsid w:val="00097562"/>
    <w:rsid w:val="000B1CEB"/>
    <w:rsid w:val="000C6EF6"/>
    <w:rsid w:val="000E04A7"/>
    <w:rsid w:val="000F0286"/>
    <w:rsid w:val="000F2BF0"/>
    <w:rsid w:val="000F52D1"/>
    <w:rsid w:val="00106DA8"/>
    <w:rsid w:val="00120892"/>
    <w:rsid w:val="001245F6"/>
    <w:rsid w:val="001357DA"/>
    <w:rsid w:val="001425F2"/>
    <w:rsid w:val="00153113"/>
    <w:rsid w:val="00184BBB"/>
    <w:rsid w:val="001874F5"/>
    <w:rsid w:val="00187746"/>
    <w:rsid w:val="0019237E"/>
    <w:rsid w:val="001932E2"/>
    <w:rsid w:val="00193AD2"/>
    <w:rsid w:val="00195DCB"/>
    <w:rsid w:val="00195E18"/>
    <w:rsid w:val="001A4272"/>
    <w:rsid w:val="001C7CA4"/>
    <w:rsid w:val="001D4D49"/>
    <w:rsid w:val="001D5670"/>
    <w:rsid w:val="001E6F0E"/>
    <w:rsid w:val="001E7042"/>
    <w:rsid w:val="001F073E"/>
    <w:rsid w:val="002011ED"/>
    <w:rsid w:val="002013EF"/>
    <w:rsid w:val="002177B6"/>
    <w:rsid w:val="00227EF6"/>
    <w:rsid w:val="00233295"/>
    <w:rsid w:val="002451C2"/>
    <w:rsid w:val="00245DAD"/>
    <w:rsid w:val="00265EB0"/>
    <w:rsid w:val="00266F48"/>
    <w:rsid w:val="00267556"/>
    <w:rsid w:val="002828F2"/>
    <w:rsid w:val="00286FB0"/>
    <w:rsid w:val="00287108"/>
    <w:rsid w:val="00293B24"/>
    <w:rsid w:val="002960D0"/>
    <w:rsid w:val="002A3C78"/>
    <w:rsid w:val="002A5249"/>
    <w:rsid w:val="002B1526"/>
    <w:rsid w:val="002C09C8"/>
    <w:rsid w:val="002D155C"/>
    <w:rsid w:val="002D53E7"/>
    <w:rsid w:val="002F007D"/>
    <w:rsid w:val="003162D8"/>
    <w:rsid w:val="003234E9"/>
    <w:rsid w:val="003317AB"/>
    <w:rsid w:val="00331CA2"/>
    <w:rsid w:val="00352B1D"/>
    <w:rsid w:val="003546A0"/>
    <w:rsid w:val="0035750C"/>
    <w:rsid w:val="00367E86"/>
    <w:rsid w:val="00370101"/>
    <w:rsid w:val="00372FB9"/>
    <w:rsid w:val="00377063"/>
    <w:rsid w:val="0038342E"/>
    <w:rsid w:val="00384E4F"/>
    <w:rsid w:val="003941C8"/>
    <w:rsid w:val="00395370"/>
    <w:rsid w:val="003A366D"/>
    <w:rsid w:val="003A3F43"/>
    <w:rsid w:val="003A57EE"/>
    <w:rsid w:val="003B37F4"/>
    <w:rsid w:val="003C0453"/>
    <w:rsid w:val="003C3D20"/>
    <w:rsid w:val="003C4225"/>
    <w:rsid w:val="003D6584"/>
    <w:rsid w:val="003E3E33"/>
    <w:rsid w:val="003F4ABC"/>
    <w:rsid w:val="004110FD"/>
    <w:rsid w:val="0042508A"/>
    <w:rsid w:val="00433F7F"/>
    <w:rsid w:val="00440E27"/>
    <w:rsid w:val="0045698E"/>
    <w:rsid w:val="00464B75"/>
    <w:rsid w:val="00466862"/>
    <w:rsid w:val="00475F33"/>
    <w:rsid w:val="00477175"/>
    <w:rsid w:val="0048141C"/>
    <w:rsid w:val="00484748"/>
    <w:rsid w:val="004917E7"/>
    <w:rsid w:val="004939DD"/>
    <w:rsid w:val="00494B18"/>
    <w:rsid w:val="004A6A31"/>
    <w:rsid w:val="004B0AFB"/>
    <w:rsid w:val="004C3755"/>
    <w:rsid w:val="004D0CCC"/>
    <w:rsid w:val="004D1DD9"/>
    <w:rsid w:val="004E34A4"/>
    <w:rsid w:val="004F17B2"/>
    <w:rsid w:val="004F2377"/>
    <w:rsid w:val="00503C75"/>
    <w:rsid w:val="005062AC"/>
    <w:rsid w:val="0050635F"/>
    <w:rsid w:val="005179E4"/>
    <w:rsid w:val="005268A3"/>
    <w:rsid w:val="00530A8D"/>
    <w:rsid w:val="005313F0"/>
    <w:rsid w:val="005443E3"/>
    <w:rsid w:val="00544F5C"/>
    <w:rsid w:val="005506AC"/>
    <w:rsid w:val="005518F5"/>
    <w:rsid w:val="0055678E"/>
    <w:rsid w:val="00564E95"/>
    <w:rsid w:val="00571682"/>
    <w:rsid w:val="005857D3"/>
    <w:rsid w:val="00586065"/>
    <w:rsid w:val="00595B77"/>
    <w:rsid w:val="005A04DA"/>
    <w:rsid w:val="005A200D"/>
    <w:rsid w:val="005A55D7"/>
    <w:rsid w:val="005B5436"/>
    <w:rsid w:val="005E33B8"/>
    <w:rsid w:val="005E3E38"/>
    <w:rsid w:val="005E6F44"/>
    <w:rsid w:val="005E72B6"/>
    <w:rsid w:val="005F2B31"/>
    <w:rsid w:val="005F39E6"/>
    <w:rsid w:val="00610394"/>
    <w:rsid w:val="0061247C"/>
    <w:rsid w:val="00627DB4"/>
    <w:rsid w:val="00633E8E"/>
    <w:rsid w:val="00634DD9"/>
    <w:rsid w:val="006400EF"/>
    <w:rsid w:val="00640FAC"/>
    <w:rsid w:val="006503BA"/>
    <w:rsid w:val="00687324"/>
    <w:rsid w:val="00691806"/>
    <w:rsid w:val="006936E3"/>
    <w:rsid w:val="006B3B15"/>
    <w:rsid w:val="006C1D5B"/>
    <w:rsid w:val="006C204C"/>
    <w:rsid w:val="006C498C"/>
    <w:rsid w:val="006C54E8"/>
    <w:rsid w:val="006D40CE"/>
    <w:rsid w:val="006D4A36"/>
    <w:rsid w:val="006E5553"/>
    <w:rsid w:val="006F6941"/>
    <w:rsid w:val="00710EA7"/>
    <w:rsid w:val="00712B5C"/>
    <w:rsid w:val="007536F8"/>
    <w:rsid w:val="00757151"/>
    <w:rsid w:val="007618EF"/>
    <w:rsid w:val="00776D29"/>
    <w:rsid w:val="00784184"/>
    <w:rsid w:val="007874B0"/>
    <w:rsid w:val="00793B61"/>
    <w:rsid w:val="00797093"/>
    <w:rsid w:val="00797427"/>
    <w:rsid w:val="007A05C9"/>
    <w:rsid w:val="007A06D6"/>
    <w:rsid w:val="007A0B53"/>
    <w:rsid w:val="007A4EE9"/>
    <w:rsid w:val="007B3FE2"/>
    <w:rsid w:val="007C3AB7"/>
    <w:rsid w:val="007E1E29"/>
    <w:rsid w:val="007E257B"/>
    <w:rsid w:val="007F3796"/>
    <w:rsid w:val="00814523"/>
    <w:rsid w:val="008271E6"/>
    <w:rsid w:val="0084068D"/>
    <w:rsid w:val="00846C28"/>
    <w:rsid w:val="00860903"/>
    <w:rsid w:val="008610FD"/>
    <w:rsid w:val="00865D1E"/>
    <w:rsid w:val="008722BE"/>
    <w:rsid w:val="0087258D"/>
    <w:rsid w:val="00873183"/>
    <w:rsid w:val="008751D0"/>
    <w:rsid w:val="00875929"/>
    <w:rsid w:val="00880045"/>
    <w:rsid w:val="008804A7"/>
    <w:rsid w:val="00885BD4"/>
    <w:rsid w:val="008940C5"/>
    <w:rsid w:val="008A0239"/>
    <w:rsid w:val="008A3303"/>
    <w:rsid w:val="008B0F76"/>
    <w:rsid w:val="008D15F0"/>
    <w:rsid w:val="008D357C"/>
    <w:rsid w:val="008E5C92"/>
    <w:rsid w:val="008F4CF9"/>
    <w:rsid w:val="009004E2"/>
    <w:rsid w:val="00905481"/>
    <w:rsid w:val="00906455"/>
    <w:rsid w:val="0091335D"/>
    <w:rsid w:val="00937670"/>
    <w:rsid w:val="00937E6D"/>
    <w:rsid w:val="00940780"/>
    <w:rsid w:val="00946C0E"/>
    <w:rsid w:val="00950E14"/>
    <w:rsid w:val="009565EC"/>
    <w:rsid w:val="009603E7"/>
    <w:rsid w:val="00960876"/>
    <w:rsid w:val="00973CD2"/>
    <w:rsid w:val="009904B8"/>
    <w:rsid w:val="00990D4E"/>
    <w:rsid w:val="00993340"/>
    <w:rsid w:val="00997F4D"/>
    <w:rsid w:val="009A0B30"/>
    <w:rsid w:val="009A1C53"/>
    <w:rsid w:val="009A7081"/>
    <w:rsid w:val="009A7913"/>
    <w:rsid w:val="009C630D"/>
    <w:rsid w:val="009C6310"/>
    <w:rsid w:val="009C7509"/>
    <w:rsid w:val="009C7A27"/>
    <w:rsid w:val="009D21BD"/>
    <w:rsid w:val="009D268F"/>
    <w:rsid w:val="009D3121"/>
    <w:rsid w:val="009D7018"/>
    <w:rsid w:val="009E6713"/>
    <w:rsid w:val="009E7D93"/>
    <w:rsid w:val="009F1284"/>
    <w:rsid w:val="009F4835"/>
    <w:rsid w:val="00A01BA9"/>
    <w:rsid w:val="00A14823"/>
    <w:rsid w:val="00A15C9B"/>
    <w:rsid w:val="00A22B9A"/>
    <w:rsid w:val="00A33956"/>
    <w:rsid w:val="00A35E23"/>
    <w:rsid w:val="00A501AC"/>
    <w:rsid w:val="00A523B4"/>
    <w:rsid w:val="00A53344"/>
    <w:rsid w:val="00A54DC5"/>
    <w:rsid w:val="00A604D8"/>
    <w:rsid w:val="00A75B31"/>
    <w:rsid w:val="00A7643F"/>
    <w:rsid w:val="00A7733B"/>
    <w:rsid w:val="00A77410"/>
    <w:rsid w:val="00A97CEF"/>
    <w:rsid w:val="00AA1DC4"/>
    <w:rsid w:val="00AA33DF"/>
    <w:rsid w:val="00AA57D9"/>
    <w:rsid w:val="00AC189D"/>
    <w:rsid w:val="00AC7490"/>
    <w:rsid w:val="00AD22F8"/>
    <w:rsid w:val="00AD647E"/>
    <w:rsid w:val="00AE0649"/>
    <w:rsid w:val="00AE3560"/>
    <w:rsid w:val="00AE55AD"/>
    <w:rsid w:val="00AF2EBA"/>
    <w:rsid w:val="00AF7233"/>
    <w:rsid w:val="00AF7D84"/>
    <w:rsid w:val="00B21594"/>
    <w:rsid w:val="00B22CA7"/>
    <w:rsid w:val="00B321CB"/>
    <w:rsid w:val="00B33330"/>
    <w:rsid w:val="00B35E66"/>
    <w:rsid w:val="00B4207E"/>
    <w:rsid w:val="00B437CB"/>
    <w:rsid w:val="00B56524"/>
    <w:rsid w:val="00B56F0E"/>
    <w:rsid w:val="00B646A5"/>
    <w:rsid w:val="00B66065"/>
    <w:rsid w:val="00B834B3"/>
    <w:rsid w:val="00B9299F"/>
    <w:rsid w:val="00BA1BDB"/>
    <w:rsid w:val="00BA3582"/>
    <w:rsid w:val="00BB59D1"/>
    <w:rsid w:val="00BD5001"/>
    <w:rsid w:val="00BD6F5F"/>
    <w:rsid w:val="00BD7151"/>
    <w:rsid w:val="00BE2044"/>
    <w:rsid w:val="00BE5775"/>
    <w:rsid w:val="00C107B6"/>
    <w:rsid w:val="00C36A13"/>
    <w:rsid w:val="00C423E0"/>
    <w:rsid w:val="00C70D54"/>
    <w:rsid w:val="00C86677"/>
    <w:rsid w:val="00C92887"/>
    <w:rsid w:val="00C932F9"/>
    <w:rsid w:val="00C95090"/>
    <w:rsid w:val="00CA0D95"/>
    <w:rsid w:val="00CA1128"/>
    <w:rsid w:val="00CB4D1E"/>
    <w:rsid w:val="00CC254B"/>
    <w:rsid w:val="00CC4E3D"/>
    <w:rsid w:val="00CC6858"/>
    <w:rsid w:val="00CC7BC2"/>
    <w:rsid w:val="00CD6682"/>
    <w:rsid w:val="00CD74CF"/>
    <w:rsid w:val="00CE5A7D"/>
    <w:rsid w:val="00D029E0"/>
    <w:rsid w:val="00D14EE5"/>
    <w:rsid w:val="00D228EC"/>
    <w:rsid w:val="00D240C0"/>
    <w:rsid w:val="00D45FC6"/>
    <w:rsid w:val="00D47EC6"/>
    <w:rsid w:val="00D64753"/>
    <w:rsid w:val="00D73189"/>
    <w:rsid w:val="00D74070"/>
    <w:rsid w:val="00D822FE"/>
    <w:rsid w:val="00D8249F"/>
    <w:rsid w:val="00D9110E"/>
    <w:rsid w:val="00D938B6"/>
    <w:rsid w:val="00DA287C"/>
    <w:rsid w:val="00DA5495"/>
    <w:rsid w:val="00DB3A2D"/>
    <w:rsid w:val="00DD0230"/>
    <w:rsid w:val="00DD3D67"/>
    <w:rsid w:val="00DD6AA3"/>
    <w:rsid w:val="00DE25CB"/>
    <w:rsid w:val="00DE4554"/>
    <w:rsid w:val="00DF1ED2"/>
    <w:rsid w:val="00E04EEA"/>
    <w:rsid w:val="00E10625"/>
    <w:rsid w:val="00E24676"/>
    <w:rsid w:val="00E33F25"/>
    <w:rsid w:val="00E3708D"/>
    <w:rsid w:val="00E47B8D"/>
    <w:rsid w:val="00E578B0"/>
    <w:rsid w:val="00E63CEA"/>
    <w:rsid w:val="00E641AB"/>
    <w:rsid w:val="00E648F2"/>
    <w:rsid w:val="00E72821"/>
    <w:rsid w:val="00E8293B"/>
    <w:rsid w:val="00E82EB2"/>
    <w:rsid w:val="00E83727"/>
    <w:rsid w:val="00E85665"/>
    <w:rsid w:val="00EA1850"/>
    <w:rsid w:val="00EA7DE2"/>
    <w:rsid w:val="00EB09DE"/>
    <w:rsid w:val="00EB2062"/>
    <w:rsid w:val="00EB380B"/>
    <w:rsid w:val="00EB4D32"/>
    <w:rsid w:val="00ED1DD2"/>
    <w:rsid w:val="00ED5B0D"/>
    <w:rsid w:val="00ED5EBC"/>
    <w:rsid w:val="00EE2A1A"/>
    <w:rsid w:val="00EE6301"/>
    <w:rsid w:val="00EF78F8"/>
    <w:rsid w:val="00F04B30"/>
    <w:rsid w:val="00F15051"/>
    <w:rsid w:val="00F15DFE"/>
    <w:rsid w:val="00F3139D"/>
    <w:rsid w:val="00F46FEC"/>
    <w:rsid w:val="00F50FDC"/>
    <w:rsid w:val="00F52AF1"/>
    <w:rsid w:val="00F55B56"/>
    <w:rsid w:val="00F637C7"/>
    <w:rsid w:val="00F73EC7"/>
    <w:rsid w:val="00FB04F7"/>
    <w:rsid w:val="00FB511D"/>
    <w:rsid w:val="00FB684B"/>
    <w:rsid w:val="00FD030E"/>
    <w:rsid w:val="00FD56D2"/>
    <w:rsid w:val="00FE0B53"/>
    <w:rsid w:val="00FE54C4"/>
    <w:rsid w:val="00FF3FD6"/>
    <w:rsid w:val="00F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DE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A8D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A8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F3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C422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E671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footer"/>
    <w:basedOn w:val="a"/>
    <w:link w:val="ad"/>
    <w:uiPriority w:val="99"/>
    <w:unhideWhenUsed/>
    <w:rsid w:val="00FB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68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DE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A8D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A8D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F3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C422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E671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footer"/>
    <w:basedOn w:val="a"/>
    <w:link w:val="ad"/>
    <w:uiPriority w:val="99"/>
    <w:unhideWhenUsed/>
    <w:rsid w:val="00FB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68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title_about.asp?id=488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289840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642A-8F1D-4945-8354-093C9107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31</Pages>
  <Words>13669</Words>
  <Characters>77915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619</cp:revision>
  <dcterms:created xsi:type="dcterms:W3CDTF">2017-03-10T00:22:00Z</dcterms:created>
  <dcterms:modified xsi:type="dcterms:W3CDTF">2017-06-28T05:33:00Z</dcterms:modified>
</cp:coreProperties>
</file>