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7B0D93" w:rsidTr="007B0D93">
        <w:tc>
          <w:tcPr>
            <w:tcW w:w="828" w:type="pct"/>
            <w:hideMark/>
          </w:tcPr>
          <w:p w:rsidR="007B0D93" w:rsidRDefault="007B0D93">
            <w:pPr>
              <w:tabs>
                <w:tab w:val="center" w:pos="4677"/>
                <w:tab w:val="right" w:pos="9355"/>
              </w:tabs>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14:anchorId="2920C9A0" wp14:editId="69E3D24B">
                  <wp:extent cx="590550" cy="302895"/>
                  <wp:effectExtent l="0" t="0" r="0" b="1905"/>
                  <wp:docPr id="5" name="Рисунок 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0550" cy="304800"/>
                          </a:xfrm>
                          <a:prstGeom prst="rect">
                            <a:avLst/>
                          </a:prstGeom>
                        </pic:spPr>
                      </pic:pic>
                    </a:graphicData>
                  </a:graphic>
                </wp:inline>
              </w:drawing>
            </w:r>
          </w:p>
        </w:tc>
        <w:tc>
          <w:tcPr>
            <w:tcW w:w="4172" w:type="pct"/>
            <w:vAlign w:val="center"/>
            <w:hideMark/>
          </w:tcPr>
          <w:p w:rsidR="007B0D93" w:rsidRDefault="007B0D93">
            <w:pPr>
              <w:tabs>
                <w:tab w:val="center" w:pos="4677"/>
                <w:tab w:val="right" w:pos="9355"/>
              </w:tabs>
              <w:jc w:val="center"/>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7B0D93" w:rsidRDefault="007B0D93">
            <w:pPr>
              <w:tabs>
                <w:tab w:val="center" w:pos="4677"/>
                <w:tab w:val="right" w:pos="9355"/>
              </w:tabs>
              <w:jc w:val="center"/>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926B45" w:rsidRPr="00926B45" w:rsidRDefault="00926B45" w:rsidP="00926B45">
      <w:pPr>
        <w:spacing w:after="0" w:line="240" w:lineRule="auto"/>
        <w:rPr>
          <w:rFonts w:ascii="Times New Roman" w:hAnsi="Times New Roman" w:cs="Times New Roman"/>
          <w:sz w:val="24"/>
        </w:rPr>
      </w:pPr>
    </w:p>
    <w:p w:rsidR="00926B45" w:rsidRPr="00926B45" w:rsidRDefault="00926B45" w:rsidP="0047712F">
      <w:pPr>
        <w:spacing w:after="0" w:line="240" w:lineRule="auto"/>
        <w:jc w:val="center"/>
        <w:rPr>
          <w:rFonts w:ascii="Times New Roman" w:hAnsi="Times New Roman" w:cs="Times New Roman"/>
          <w:b/>
          <w:sz w:val="28"/>
        </w:rPr>
      </w:pPr>
      <w:r w:rsidRPr="00926B45">
        <w:rPr>
          <w:rFonts w:ascii="Times New Roman" w:hAnsi="Times New Roman" w:cs="Times New Roman"/>
          <w:b/>
          <w:sz w:val="28"/>
        </w:rPr>
        <w:t>Ветеринария</w:t>
      </w:r>
    </w:p>
    <w:p w:rsidR="006F2A0C" w:rsidRPr="006F2A0C" w:rsidRDefault="006F2A0C" w:rsidP="006F2A0C">
      <w:pPr>
        <w:pStyle w:val="a4"/>
        <w:ind w:firstLine="709"/>
        <w:jc w:val="both"/>
        <w:rPr>
          <w:rFonts w:ascii="Times New Roman" w:hAnsi="Times New Roman" w:cs="Times New Roman"/>
          <w:sz w:val="28"/>
        </w:rPr>
      </w:pPr>
      <w:r w:rsidRPr="006F2A0C">
        <w:rPr>
          <w:rFonts w:ascii="Times New Roman" w:hAnsi="Times New Roman" w:cs="Times New Roman"/>
          <w:b/>
          <w:sz w:val="28"/>
        </w:rPr>
        <w:t>Джупина, С. И.</w:t>
      </w:r>
      <w:r>
        <w:rPr>
          <w:rFonts w:ascii="Times New Roman" w:hAnsi="Times New Roman" w:cs="Times New Roman"/>
          <w:sz w:val="28"/>
        </w:rPr>
        <w:t xml:space="preserve"> </w:t>
      </w:r>
      <w:r w:rsidRPr="006F2A0C">
        <w:rPr>
          <w:rFonts w:ascii="Times New Roman" w:hAnsi="Times New Roman" w:cs="Times New Roman"/>
          <w:sz w:val="28"/>
        </w:rPr>
        <w:t>Новая парадигма профилактики болезней продуктивных животных - гарантия качества получаемых от них продуктов / С.</w:t>
      </w:r>
      <w:r>
        <w:rPr>
          <w:rFonts w:ascii="Times New Roman" w:hAnsi="Times New Roman" w:cs="Times New Roman"/>
          <w:sz w:val="28"/>
        </w:rPr>
        <w:t xml:space="preserve"> </w:t>
      </w:r>
      <w:r w:rsidRPr="006F2A0C">
        <w:rPr>
          <w:rFonts w:ascii="Times New Roman" w:hAnsi="Times New Roman" w:cs="Times New Roman"/>
          <w:sz w:val="28"/>
        </w:rPr>
        <w:t xml:space="preserve">И. Джупина // Ветеринарная патология. – 2017. – Т. 1. </w:t>
      </w:r>
      <w:r>
        <w:rPr>
          <w:rFonts w:ascii="Times New Roman" w:hAnsi="Times New Roman" w:cs="Times New Roman"/>
          <w:sz w:val="28"/>
        </w:rPr>
        <w:t>№</w:t>
      </w:r>
      <w:r w:rsidRPr="006F2A0C">
        <w:rPr>
          <w:rFonts w:ascii="Times New Roman" w:hAnsi="Times New Roman" w:cs="Times New Roman"/>
          <w:sz w:val="28"/>
        </w:rPr>
        <w:t xml:space="preserve"> 59. – С. 5-9.</w:t>
      </w:r>
    </w:p>
    <w:p w:rsidR="006F2A0C" w:rsidRPr="006F2A0C" w:rsidRDefault="006F2A0C" w:rsidP="006F2A0C">
      <w:pPr>
        <w:pStyle w:val="a4"/>
        <w:ind w:firstLine="709"/>
        <w:jc w:val="both"/>
        <w:rPr>
          <w:rFonts w:ascii="Times New Roman" w:hAnsi="Times New Roman" w:cs="Times New Roman"/>
          <w:sz w:val="24"/>
        </w:rPr>
      </w:pPr>
      <w:r w:rsidRPr="006F2A0C">
        <w:rPr>
          <w:rFonts w:ascii="Times New Roman" w:hAnsi="Times New Roman" w:cs="Times New Roman"/>
          <w:sz w:val="24"/>
        </w:rPr>
        <w:t>Показано, что защиту животных от классических инфекционных болезней с помощью вакцинации надо дополнить знаниями защиты животных от факторных инфекционных болезней и интегрировать их в единую парадигму профилактики болезней продуктивных животных. Целесообразно в этом плане существенно изменить программу подготовки ветеринарных врачей</w:t>
      </w:r>
      <w:r>
        <w:rPr>
          <w:rFonts w:ascii="Times New Roman" w:hAnsi="Times New Roman" w:cs="Times New Roman"/>
          <w:sz w:val="24"/>
        </w:rPr>
        <w:t>.</w:t>
      </w:r>
    </w:p>
    <w:p w:rsidR="006F2A0C" w:rsidRPr="008D65BA" w:rsidRDefault="006F2A0C" w:rsidP="006F2A0C">
      <w:pPr>
        <w:pStyle w:val="a4"/>
        <w:jc w:val="both"/>
        <w:rPr>
          <w:rFonts w:ascii="Times New Roman" w:hAnsi="Times New Roman" w:cs="Times New Roman"/>
          <w:sz w:val="24"/>
        </w:rPr>
      </w:pPr>
    </w:p>
    <w:p w:rsidR="00BB1B9F" w:rsidRDefault="006F2A0C" w:rsidP="006F2A0C">
      <w:pPr>
        <w:pStyle w:val="a4"/>
        <w:jc w:val="both"/>
        <w:rPr>
          <w:rFonts w:ascii="Times New Roman" w:hAnsi="Times New Roman" w:cs="Times New Roman"/>
          <w:sz w:val="28"/>
        </w:rPr>
      </w:pPr>
      <w:r w:rsidRPr="00984EEE">
        <w:rPr>
          <w:rFonts w:ascii="Times New Roman" w:eastAsia="Times New Roman" w:hAnsi="Times New Roman" w:cs="Times New Roman"/>
          <w:noProof/>
          <w:sz w:val="24"/>
          <w:szCs w:val="24"/>
          <w:lang w:eastAsia="ru-RU"/>
        </w:rPr>
        <w:drawing>
          <wp:inline distT="0" distB="0" distL="0" distR="0" wp14:anchorId="71F7EAC2" wp14:editId="4EF60F22">
            <wp:extent cx="6350" cy="6350"/>
            <wp:effectExtent l="0" t="0" r="0" b="0"/>
            <wp:docPr id="7" name="Рисунок 7"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F2A0C">
        <w:rPr>
          <w:rFonts w:ascii="Times New Roman" w:hAnsi="Times New Roman" w:cs="Times New Roman"/>
          <w:sz w:val="28"/>
        </w:rPr>
        <w:t xml:space="preserve"> </w:t>
      </w:r>
      <w:r w:rsidR="00BB1B9F" w:rsidRPr="00BB1B9F">
        <w:rPr>
          <w:rFonts w:ascii="Times New Roman" w:hAnsi="Times New Roman" w:cs="Times New Roman"/>
          <w:b/>
          <w:sz w:val="28"/>
        </w:rPr>
        <w:t>Кутликова, И. В.</w:t>
      </w:r>
      <w:r w:rsidR="00BB1B9F" w:rsidRPr="00BB1B9F">
        <w:rPr>
          <w:rFonts w:ascii="Times New Roman" w:hAnsi="Times New Roman" w:cs="Times New Roman"/>
          <w:sz w:val="28"/>
        </w:rPr>
        <w:t xml:space="preserve"> Некоторые аспекты в исследовании влияния рентгеновского воздействия на гормональную систему биологических объектов / И.</w:t>
      </w:r>
      <w:r w:rsidR="00BB1B9F">
        <w:rPr>
          <w:rFonts w:ascii="Times New Roman" w:hAnsi="Times New Roman" w:cs="Times New Roman"/>
          <w:sz w:val="28"/>
        </w:rPr>
        <w:t xml:space="preserve"> </w:t>
      </w:r>
      <w:r w:rsidR="00BB1B9F" w:rsidRPr="00BB1B9F">
        <w:rPr>
          <w:rFonts w:ascii="Times New Roman" w:hAnsi="Times New Roman" w:cs="Times New Roman"/>
          <w:sz w:val="28"/>
        </w:rPr>
        <w:t>В.</w:t>
      </w:r>
      <w:r w:rsidR="00BB1B9F">
        <w:rPr>
          <w:rFonts w:ascii="Times New Roman" w:hAnsi="Times New Roman" w:cs="Times New Roman"/>
          <w:sz w:val="28"/>
        </w:rPr>
        <w:t xml:space="preserve"> </w:t>
      </w:r>
      <w:r w:rsidR="00BB1B9F" w:rsidRPr="00BB1B9F">
        <w:rPr>
          <w:rFonts w:ascii="Times New Roman" w:hAnsi="Times New Roman" w:cs="Times New Roman"/>
          <w:sz w:val="28"/>
        </w:rPr>
        <w:t>Кутликова, Н.</w:t>
      </w:r>
      <w:r w:rsidR="00BB1B9F">
        <w:rPr>
          <w:rFonts w:ascii="Times New Roman" w:hAnsi="Times New Roman" w:cs="Times New Roman"/>
          <w:sz w:val="28"/>
        </w:rPr>
        <w:t xml:space="preserve"> </w:t>
      </w:r>
      <w:r w:rsidR="00BB1B9F" w:rsidRPr="00BB1B9F">
        <w:rPr>
          <w:rFonts w:ascii="Times New Roman" w:hAnsi="Times New Roman" w:cs="Times New Roman"/>
          <w:sz w:val="28"/>
        </w:rPr>
        <w:t>П.</w:t>
      </w:r>
      <w:r w:rsidR="00BB1B9F">
        <w:rPr>
          <w:rFonts w:ascii="Times New Roman" w:hAnsi="Times New Roman" w:cs="Times New Roman"/>
          <w:sz w:val="28"/>
        </w:rPr>
        <w:t xml:space="preserve"> </w:t>
      </w:r>
      <w:r w:rsidR="00BB1B9F" w:rsidRPr="00BB1B9F">
        <w:rPr>
          <w:rFonts w:ascii="Times New Roman" w:hAnsi="Times New Roman" w:cs="Times New Roman"/>
          <w:sz w:val="28"/>
        </w:rPr>
        <w:t>Лысенко, А.</w:t>
      </w:r>
      <w:r w:rsidR="00BB1B9F">
        <w:rPr>
          <w:rFonts w:ascii="Times New Roman" w:hAnsi="Times New Roman" w:cs="Times New Roman"/>
          <w:sz w:val="28"/>
        </w:rPr>
        <w:t xml:space="preserve"> </w:t>
      </w:r>
      <w:r w:rsidR="00BB1B9F" w:rsidRPr="00BB1B9F">
        <w:rPr>
          <w:rFonts w:ascii="Times New Roman" w:hAnsi="Times New Roman" w:cs="Times New Roman"/>
          <w:sz w:val="28"/>
        </w:rPr>
        <w:t>М. Носовский // Ветеринария, зоотехния и биотехнология. – 2017. – № 4. – С. 53-57</w:t>
      </w:r>
      <w:r w:rsidR="00BB1B9F">
        <w:rPr>
          <w:rFonts w:ascii="Times New Roman" w:hAnsi="Times New Roman" w:cs="Times New Roman"/>
          <w:sz w:val="28"/>
        </w:rPr>
        <w:t>.</w:t>
      </w:r>
    </w:p>
    <w:p w:rsidR="00BB1B9F" w:rsidRPr="008D65BA" w:rsidRDefault="00BB1B9F" w:rsidP="00BB1B9F">
      <w:pPr>
        <w:pStyle w:val="a4"/>
        <w:ind w:firstLine="709"/>
        <w:jc w:val="both"/>
        <w:rPr>
          <w:rFonts w:ascii="Times New Roman" w:hAnsi="Times New Roman" w:cs="Times New Roman"/>
          <w:sz w:val="24"/>
        </w:rPr>
      </w:pPr>
    </w:p>
    <w:p w:rsidR="00C40743" w:rsidRPr="009A1153" w:rsidRDefault="00C40743" w:rsidP="00C40743">
      <w:pPr>
        <w:pStyle w:val="a4"/>
        <w:jc w:val="center"/>
        <w:rPr>
          <w:rFonts w:ascii="Times New Roman" w:hAnsi="Times New Roman" w:cs="Times New Roman"/>
          <w:b/>
          <w:sz w:val="28"/>
        </w:rPr>
      </w:pPr>
      <w:r w:rsidRPr="009A1153">
        <w:rPr>
          <w:rFonts w:ascii="Times New Roman" w:hAnsi="Times New Roman" w:cs="Times New Roman"/>
          <w:b/>
          <w:sz w:val="28"/>
        </w:rPr>
        <w:t>Зоогигиена и ветеринарная санитария</w:t>
      </w:r>
    </w:p>
    <w:p w:rsidR="00ED5577" w:rsidRPr="0054260B" w:rsidRDefault="00ED5577" w:rsidP="00ED5577">
      <w:pPr>
        <w:spacing w:after="0" w:line="240" w:lineRule="auto"/>
        <w:ind w:firstLine="709"/>
        <w:jc w:val="both"/>
        <w:rPr>
          <w:rFonts w:ascii="Times New Roman" w:hAnsi="Times New Roman" w:cs="Times New Roman"/>
          <w:sz w:val="28"/>
          <w:szCs w:val="24"/>
        </w:rPr>
      </w:pPr>
      <w:r w:rsidRPr="0054260B">
        <w:rPr>
          <w:rFonts w:ascii="Times New Roman" w:hAnsi="Times New Roman" w:cs="Times New Roman"/>
          <w:b/>
          <w:sz w:val="28"/>
          <w:szCs w:val="24"/>
        </w:rPr>
        <w:t>Бакирова, А. А.</w:t>
      </w:r>
      <w:r w:rsidRPr="0054260B">
        <w:rPr>
          <w:rFonts w:ascii="Times New Roman" w:hAnsi="Times New Roman" w:cs="Times New Roman"/>
          <w:sz w:val="28"/>
          <w:szCs w:val="24"/>
        </w:rPr>
        <w:t xml:space="preserve"> Подготовка животноводческих помещений, как одна из основ ветеринарно-профилактических мероприятий / А. А. Бакирова, Е. С. Костюкова, К. В. Порошин // Электронный научный журнал. – 2017. – № 4-1. – С. 14-16.</w:t>
      </w:r>
    </w:p>
    <w:p w:rsidR="00ED5577" w:rsidRPr="00726BD0" w:rsidRDefault="00ED5577" w:rsidP="00ED5577">
      <w:pPr>
        <w:spacing w:after="0" w:line="240" w:lineRule="auto"/>
        <w:ind w:firstLine="709"/>
        <w:jc w:val="both"/>
        <w:rPr>
          <w:rFonts w:ascii="Times New Roman" w:hAnsi="Times New Roman" w:cs="Times New Roman"/>
          <w:sz w:val="24"/>
          <w:szCs w:val="24"/>
        </w:rPr>
      </w:pPr>
      <w:r w:rsidRPr="0054260B">
        <w:rPr>
          <w:rFonts w:ascii="Times New Roman" w:hAnsi="Times New Roman" w:cs="Times New Roman"/>
          <w:sz w:val="24"/>
          <w:szCs w:val="24"/>
        </w:rPr>
        <w:t xml:space="preserve">В статье повествуется о том, как качественная и всеобъемлющая подготовка животноводческих помещений помогает снизить уровень возникновения заболеваний органов желудочно-кишечного тракта. </w:t>
      </w:r>
    </w:p>
    <w:p w:rsidR="0026174E" w:rsidRPr="00726BD0" w:rsidRDefault="0026174E" w:rsidP="00ED5577">
      <w:pPr>
        <w:spacing w:after="0" w:line="240" w:lineRule="auto"/>
        <w:ind w:firstLine="709"/>
        <w:jc w:val="both"/>
        <w:rPr>
          <w:rFonts w:ascii="Times New Roman" w:hAnsi="Times New Roman" w:cs="Times New Roman"/>
          <w:sz w:val="24"/>
          <w:szCs w:val="24"/>
        </w:rPr>
      </w:pPr>
    </w:p>
    <w:p w:rsidR="00F10D53" w:rsidRPr="00F10D53" w:rsidRDefault="00F10D53" w:rsidP="005D3006">
      <w:pPr>
        <w:pStyle w:val="a4"/>
        <w:ind w:firstLine="709"/>
        <w:jc w:val="both"/>
        <w:rPr>
          <w:rFonts w:ascii="Times New Roman" w:eastAsia="Times New Roman" w:hAnsi="Times New Roman" w:cs="Times New Roman"/>
          <w:sz w:val="28"/>
          <w:szCs w:val="24"/>
          <w:lang w:eastAsia="ru-RU"/>
        </w:rPr>
      </w:pPr>
      <w:r w:rsidRPr="00F10D53">
        <w:rPr>
          <w:rFonts w:ascii="Times New Roman" w:eastAsia="Times New Roman" w:hAnsi="Times New Roman" w:cs="Times New Roman"/>
          <w:b/>
          <w:bCs/>
          <w:sz w:val="28"/>
          <w:szCs w:val="24"/>
          <w:lang w:eastAsia="ru-RU"/>
        </w:rPr>
        <w:t xml:space="preserve">Бирюков, К. Н. </w:t>
      </w:r>
      <w:r w:rsidRPr="00F10D53">
        <w:rPr>
          <w:rFonts w:ascii="Times New Roman" w:eastAsia="Times New Roman" w:hAnsi="Times New Roman" w:cs="Times New Roman"/>
          <w:sz w:val="28"/>
          <w:szCs w:val="24"/>
          <w:lang w:eastAsia="ru-RU"/>
        </w:rPr>
        <w:t>Использование биоценозов для обеззараживания органических отходов животноводства при анаэробной ферментации / К. Н. Бирюков // Ветеринария. – 2017. – № 6. – С. 35-38.</w:t>
      </w:r>
    </w:p>
    <w:p w:rsidR="00F10D53" w:rsidRDefault="00F10D53" w:rsidP="005D3006">
      <w:pPr>
        <w:pStyle w:val="a4"/>
        <w:ind w:firstLine="709"/>
        <w:jc w:val="both"/>
        <w:rPr>
          <w:rFonts w:ascii="Times New Roman" w:eastAsia="Times New Roman" w:hAnsi="Times New Roman" w:cs="Times New Roman"/>
          <w:sz w:val="24"/>
          <w:szCs w:val="24"/>
          <w:lang w:eastAsia="ru-RU"/>
        </w:rPr>
      </w:pPr>
      <w:r w:rsidRPr="00B30B9A">
        <w:rPr>
          <w:rFonts w:ascii="Times New Roman" w:eastAsia="Times New Roman" w:hAnsi="Times New Roman" w:cs="Times New Roman"/>
          <w:sz w:val="24"/>
          <w:szCs w:val="24"/>
          <w:lang w:eastAsia="ru-RU"/>
        </w:rPr>
        <w:t>Представлены результаты научных исследований о возможном использовании искусственно создаваемых биоценозов на основе органических отходов животноводства, для их обеззараживания от вегетативной патогенной микрофлоры при анаэробной ферментации в термофильном режиме.</w:t>
      </w:r>
    </w:p>
    <w:p w:rsidR="004C6DEA" w:rsidRDefault="004C6DEA" w:rsidP="005D3006">
      <w:pPr>
        <w:pStyle w:val="a4"/>
        <w:ind w:firstLine="709"/>
        <w:jc w:val="both"/>
        <w:rPr>
          <w:rFonts w:ascii="Times New Roman" w:eastAsia="Times New Roman" w:hAnsi="Times New Roman" w:cs="Times New Roman"/>
          <w:sz w:val="24"/>
          <w:szCs w:val="24"/>
          <w:lang w:eastAsia="ru-RU"/>
        </w:rPr>
      </w:pPr>
    </w:p>
    <w:p w:rsidR="00F43374" w:rsidRDefault="00F43374" w:rsidP="00F43374">
      <w:pPr>
        <w:pStyle w:val="a4"/>
        <w:ind w:firstLine="709"/>
        <w:jc w:val="both"/>
        <w:rPr>
          <w:rFonts w:ascii="Times New Roman" w:hAnsi="Times New Roman" w:cs="Times New Roman"/>
          <w:sz w:val="28"/>
        </w:rPr>
      </w:pPr>
      <w:r w:rsidRPr="00F43374">
        <w:rPr>
          <w:rFonts w:ascii="Times New Roman" w:hAnsi="Times New Roman" w:cs="Times New Roman"/>
          <w:b/>
          <w:sz w:val="28"/>
        </w:rPr>
        <w:t>Давыденко</w:t>
      </w:r>
      <w:r>
        <w:rPr>
          <w:rFonts w:ascii="Times New Roman" w:hAnsi="Times New Roman" w:cs="Times New Roman"/>
          <w:b/>
          <w:sz w:val="28"/>
        </w:rPr>
        <w:t>,</w:t>
      </w:r>
      <w:r w:rsidRPr="00F43374">
        <w:rPr>
          <w:rFonts w:ascii="Times New Roman" w:hAnsi="Times New Roman" w:cs="Times New Roman"/>
          <w:b/>
          <w:sz w:val="28"/>
        </w:rPr>
        <w:t xml:space="preserve"> Н. М.</w:t>
      </w:r>
      <w:r w:rsidRPr="00F43374">
        <w:rPr>
          <w:rFonts w:ascii="Times New Roman" w:hAnsi="Times New Roman" w:cs="Times New Roman"/>
          <w:sz w:val="28"/>
        </w:rPr>
        <w:t xml:space="preserve"> Применение бактерицидного излучения амальгамными лампами нового поколения для дезинфекции инкубационных яиц кур / Н.</w:t>
      </w:r>
      <w:r>
        <w:rPr>
          <w:rFonts w:ascii="Times New Roman" w:hAnsi="Times New Roman" w:cs="Times New Roman"/>
          <w:sz w:val="28"/>
        </w:rPr>
        <w:t xml:space="preserve"> </w:t>
      </w:r>
      <w:r w:rsidRPr="00F43374">
        <w:rPr>
          <w:rFonts w:ascii="Times New Roman" w:hAnsi="Times New Roman" w:cs="Times New Roman"/>
          <w:sz w:val="28"/>
        </w:rPr>
        <w:t>М. Давыденко // Ветеринария, зоотехния и биотехнология. – 2017. – № 4. – С. 41-45</w:t>
      </w:r>
      <w:r>
        <w:rPr>
          <w:rFonts w:ascii="Times New Roman" w:hAnsi="Times New Roman" w:cs="Times New Roman"/>
          <w:sz w:val="28"/>
        </w:rPr>
        <w:t>.</w:t>
      </w:r>
    </w:p>
    <w:p w:rsidR="00F43374" w:rsidRPr="00F43374" w:rsidRDefault="00F43374" w:rsidP="00F43374">
      <w:pPr>
        <w:pStyle w:val="a4"/>
        <w:ind w:firstLine="709"/>
        <w:jc w:val="both"/>
        <w:rPr>
          <w:rFonts w:ascii="Times New Roman" w:hAnsi="Times New Roman" w:cs="Times New Roman"/>
          <w:sz w:val="24"/>
        </w:rPr>
      </w:pPr>
    </w:p>
    <w:p w:rsidR="004C6DEA" w:rsidRDefault="004C6DEA" w:rsidP="004C6DEA">
      <w:pPr>
        <w:pStyle w:val="a4"/>
        <w:ind w:firstLine="709"/>
        <w:jc w:val="both"/>
        <w:rPr>
          <w:rFonts w:ascii="Times New Roman" w:hAnsi="Times New Roman" w:cs="Times New Roman"/>
          <w:sz w:val="24"/>
        </w:rPr>
      </w:pPr>
      <w:r w:rsidRPr="004C6DEA">
        <w:rPr>
          <w:rFonts w:ascii="Times New Roman" w:hAnsi="Times New Roman" w:cs="Times New Roman"/>
          <w:b/>
          <w:sz w:val="28"/>
        </w:rPr>
        <w:t>Дезинфекция инкубационных яиц индеек и уток</w:t>
      </w:r>
      <w:r w:rsidRPr="004C6DEA">
        <w:rPr>
          <w:rFonts w:ascii="Times New Roman" w:hAnsi="Times New Roman" w:cs="Times New Roman"/>
          <w:sz w:val="28"/>
        </w:rPr>
        <w:t xml:space="preserve"> / В. П. Николаенко [и др.] // Ветеринария. </w:t>
      </w:r>
      <w:r>
        <w:rPr>
          <w:rFonts w:ascii="Times New Roman" w:hAnsi="Times New Roman" w:cs="Times New Roman"/>
          <w:sz w:val="28"/>
        </w:rPr>
        <w:t>–</w:t>
      </w:r>
      <w:r w:rsidRPr="004C6DEA">
        <w:rPr>
          <w:rFonts w:ascii="Times New Roman" w:hAnsi="Times New Roman" w:cs="Times New Roman"/>
          <w:sz w:val="28"/>
        </w:rPr>
        <w:t xml:space="preserve"> 2017. </w:t>
      </w:r>
      <w:r>
        <w:rPr>
          <w:rFonts w:ascii="Times New Roman" w:hAnsi="Times New Roman" w:cs="Times New Roman"/>
          <w:sz w:val="28"/>
        </w:rPr>
        <w:t>–</w:t>
      </w:r>
      <w:r w:rsidRPr="004C6DEA">
        <w:rPr>
          <w:rFonts w:ascii="Times New Roman" w:hAnsi="Times New Roman" w:cs="Times New Roman"/>
          <w:sz w:val="28"/>
        </w:rPr>
        <w:t xml:space="preserve"> № 5. </w:t>
      </w:r>
      <w:r>
        <w:rPr>
          <w:rFonts w:ascii="Times New Roman" w:hAnsi="Times New Roman" w:cs="Times New Roman"/>
          <w:sz w:val="28"/>
        </w:rPr>
        <w:t>–</w:t>
      </w:r>
      <w:r w:rsidRPr="004C6DEA">
        <w:rPr>
          <w:rFonts w:ascii="Times New Roman" w:hAnsi="Times New Roman" w:cs="Times New Roman"/>
          <w:sz w:val="28"/>
        </w:rPr>
        <w:t xml:space="preserve"> С. 42-44.</w:t>
      </w:r>
    </w:p>
    <w:p w:rsidR="00B71E19" w:rsidRDefault="004C6DEA" w:rsidP="00A94A6C">
      <w:pPr>
        <w:pStyle w:val="a4"/>
        <w:widowControl w:val="0"/>
        <w:spacing w:after="120"/>
        <w:ind w:firstLine="709"/>
        <w:jc w:val="both"/>
        <w:rPr>
          <w:rFonts w:ascii="Times New Roman" w:hAnsi="Times New Roman" w:cs="Times New Roman"/>
          <w:sz w:val="24"/>
        </w:rPr>
      </w:pPr>
      <w:r w:rsidRPr="004C6DEA">
        <w:rPr>
          <w:rFonts w:ascii="Times New Roman" w:hAnsi="Times New Roman" w:cs="Times New Roman"/>
          <w:sz w:val="24"/>
        </w:rPr>
        <w:t>Авторы определяли эффективность отечественного комплексного препарата, применяемого для обеззараживания инкубационных яиц индеек и уток. Препарат обладает длительным бактерицидным действием, повышает выводимость и предотвращает постэмбриональные патологии молодняка птицы.</w:t>
      </w:r>
    </w:p>
    <w:p w:rsidR="00FA5EF9" w:rsidRPr="00E70526" w:rsidRDefault="00FA5EF9" w:rsidP="00FA5EF9">
      <w:pPr>
        <w:pStyle w:val="a4"/>
        <w:ind w:firstLine="709"/>
        <w:jc w:val="both"/>
        <w:rPr>
          <w:rFonts w:ascii="Times New Roman" w:hAnsi="Times New Roman" w:cs="Times New Roman"/>
          <w:sz w:val="28"/>
        </w:rPr>
      </w:pPr>
      <w:r w:rsidRPr="00E70526">
        <w:rPr>
          <w:rFonts w:ascii="Times New Roman" w:hAnsi="Times New Roman" w:cs="Times New Roman"/>
          <w:b/>
          <w:sz w:val="28"/>
        </w:rPr>
        <w:t>Палий, А. П.</w:t>
      </w:r>
      <w:r w:rsidRPr="00E70526">
        <w:rPr>
          <w:rFonts w:ascii="Times New Roman" w:hAnsi="Times New Roman" w:cs="Times New Roman"/>
          <w:sz w:val="28"/>
        </w:rPr>
        <w:t xml:space="preserve"> Дезинфицирующие средства в системе противоэпизоотических мероприятий / А.</w:t>
      </w:r>
      <w:r>
        <w:rPr>
          <w:rFonts w:ascii="Times New Roman" w:hAnsi="Times New Roman" w:cs="Times New Roman"/>
          <w:sz w:val="28"/>
        </w:rPr>
        <w:t xml:space="preserve"> </w:t>
      </w:r>
      <w:r w:rsidRPr="00E70526">
        <w:rPr>
          <w:rFonts w:ascii="Times New Roman" w:hAnsi="Times New Roman" w:cs="Times New Roman"/>
          <w:sz w:val="28"/>
        </w:rPr>
        <w:t>П.</w:t>
      </w:r>
      <w:r>
        <w:rPr>
          <w:rFonts w:ascii="Times New Roman" w:hAnsi="Times New Roman" w:cs="Times New Roman"/>
          <w:sz w:val="28"/>
        </w:rPr>
        <w:t xml:space="preserve"> </w:t>
      </w:r>
      <w:r w:rsidRPr="00E70526">
        <w:rPr>
          <w:rFonts w:ascii="Times New Roman" w:hAnsi="Times New Roman" w:cs="Times New Roman"/>
          <w:sz w:val="28"/>
        </w:rPr>
        <w:t>Палий, А.</w:t>
      </w:r>
      <w:r>
        <w:rPr>
          <w:rFonts w:ascii="Times New Roman" w:hAnsi="Times New Roman" w:cs="Times New Roman"/>
          <w:sz w:val="28"/>
        </w:rPr>
        <w:t xml:space="preserve"> </w:t>
      </w:r>
      <w:r w:rsidRPr="00E70526">
        <w:rPr>
          <w:rFonts w:ascii="Times New Roman" w:hAnsi="Times New Roman" w:cs="Times New Roman"/>
          <w:sz w:val="28"/>
        </w:rPr>
        <w:t>П.</w:t>
      </w:r>
      <w:r>
        <w:rPr>
          <w:rFonts w:ascii="Times New Roman" w:hAnsi="Times New Roman" w:cs="Times New Roman"/>
          <w:sz w:val="28"/>
        </w:rPr>
        <w:t xml:space="preserve"> </w:t>
      </w:r>
      <w:r w:rsidRPr="00E70526">
        <w:rPr>
          <w:rFonts w:ascii="Times New Roman" w:hAnsi="Times New Roman" w:cs="Times New Roman"/>
          <w:sz w:val="28"/>
        </w:rPr>
        <w:t>Палий, Е.</w:t>
      </w:r>
      <w:r>
        <w:rPr>
          <w:rFonts w:ascii="Times New Roman" w:hAnsi="Times New Roman" w:cs="Times New Roman"/>
          <w:sz w:val="28"/>
        </w:rPr>
        <w:t xml:space="preserve"> </w:t>
      </w:r>
      <w:r w:rsidRPr="00E70526">
        <w:rPr>
          <w:rFonts w:ascii="Times New Roman" w:hAnsi="Times New Roman" w:cs="Times New Roman"/>
          <w:sz w:val="28"/>
        </w:rPr>
        <w:t xml:space="preserve">А. </w:t>
      </w:r>
      <w:r w:rsidRPr="00E70526">
        <w:rPr>
          <w:rFonts w:ascii="Times New Roman" w:hAnsi="Times New Roman" w:cs="Times New Roman"/>
          <w:sz w:val="28"/>
        </w:rPr>
        <w:lastRenderedPageBreak/>
        <w:t>Родионова // Известия Великолукской гос. с.-х. академии. – 2017. – № 2. – С. 24-33.</w:t>
      </w:r>
    </w:p>
    <w:p w:rsidR="00FA5EF9" w:rsidRDefault="00FA5EF9" w:rsidP="00FA5EF9">
      <w:pPr>
        <w:pStyle w:val="a4"/>
        <w:ind w:firstLine="709"/>
        <w:jc w:val="both"/>
        <w:rPr>
          <w:rFonts w:ascii="Times New Roman" w:hAnsi="Times New Roman" w:cs="Times New Roman"/>
        </w:rPr>
      </w:pPr>
      <w:r w:rsidRPr="00FA5EF9">
        <w:rPr>
          <w:rFonts w:ascii="Times New Roman" w:hAnsi="Times New Roman" w:cs="Times New Roman"/>
          <w:sz w:val="24"/>
        </w:rPr>
        <w:t>В статье представлены результаты анализа основных характеристик дезинфицирующих препаратов из разных химических групп. Описаны наиболее распространенные химические группы дезпрепаратов: побочные продукты химической промышленности, фенолсодержащие препараты, хлорактивные соединения, кислородосодержащие средства, группа спиртов, йодактивные препараты, альдегиды, поверхностно-активные вещества (ЧАС), гуанидины, третичные амины, наночастицы металлов, природные биологически-активные субстанции. Определено, что дезпрепараты, разработанные на основе лишь одной из существующих химических групп, не имеют перспектив их широкого практического применения в результате узкого спектра бактерицидных свойств. Только комплексные дезинфектанты имеют широкий спектр антимикробного действия, приобретают антитоксические и антикоррозионные свойства, могут применяться в виде аэрозолей и в присутствии животных. Большинство препаратов как заграничного, так и отечественного производства рассчитаны для применения лишь в медицинской практике, их использование в ветеринарии является неэффективным по ряду причин: высокая контаминация микроорганизмами объектов ветеринарного надзора, большая биологическая нагрузка.</w:t>
      </w:r>
      <w:r w:rsidRPr="00FA5EF9">
        <w:rPr>
          <w:rFonts w:ascii="Times New Roman" w:hAnsi="Times New Roman" w:cs="Times New Roman"/>
        </w:rPr>
        <w:tab/>
      </w:r>
    </w:p>
    <w:p w:rsidR="00FA5EF9" w:rsidRPr="00FA5EF9" w:rsidRDefault="00FA5EF9" w:rsidP="00FA5EF9">
      <w:pPr>
        <w:pStyle w:val="a4"/>
        <w:ind w:firstLine="709"/>
        <w:jc w:val="both"/>
        <w:rPr>
          <w:rFonts w:ascii="Times New Roman" w:hAnsi="Times New Roman" w:cs="Times New Roman"/>
        </w:rPr>
      </w:pPr>
    </w:p>
    <w:p w:rsidR="00372711" w:rsidRPr="00372711" w:rsidRDefault="00372711" w:rsidP="00372711">
      <w:pPr>
        <w:pStyle w:val="a4"/>
        <w:ind w:firstLine="709"/>
        <w:jc w:val="both"/>
        <w:rPr>
          <w:rFonts w:ascii="Times New Roman" w:hAnsi="Times New Roman" w:cs="Times New Roman"/>
          <w:sz w:val="28"/>
        </w:rPr>
      </w:pPr>
      <w:r w:rsidRPr="00372711">
        <w:rPr>
          <w:rFonts w:ascii="Times New Roman" w:hAnsi="Times New Roman" w:cs="Times New Roman"/>
          <w:b/>
          <w:sz w:val="28"/>
        </w:rPr>
        <w:t>Разработка режимов и технологии аэрозольной дезинфекции объектов ветеринарно-санитарного надзора препаратом «Роксацин»</w:t>
      </w:r>
      <w:r w:rsidRPr="00372711">
        <w:rPr>
          <w:rFonts w:ascii="Times New Roman" w:hAnsi="Times New Roman" w:cs="Times New Roman"/>
          <w:sz w:val="28"/>
        </w:rPr>
        <w:t xml:space="preserve"> / В.</w:t>
      </w:r>
      <w:r>
        <w:rPr>
          <w:rFonts w:ascii="Times New Roman" w:hAnsi="Times New Roman" w:cs="Times New Roman"/>
          <w:sz w:val="28"/>
        </w:rPr>
        <w:t xml:space="preserve"> </w:t>
      </w:r>
      <w:r w:rsidRPr="00372711">
        <w:rPr>
          <w:rFonts w:ascii="Times New Roman" w:hAnsi="Times New Roman" w:cs="Times New Roman"/>
          <w:sz w:val="28"/>
        </w:rPr>
        <w:t>Ю. Морозов [</w:t>
      </w:r>
      <w:r>
        <w:rPr>
          <w:rFonts w:ascii="Times New Roman" w:hAnsi="Times New Roman" w:cs="Times New Roman"/>
          <w:sz w:val="28"/>
        </w:rPr>
        <w:t>и др.</w:t>
      </w:r>
      <w:r w:rsidRPr="00372711">
        <w:rPr>
          <w:rFonts w:ascii="Times New Roman" w:hAnsi="Times New Roman" w:cs="Times New Roman"/>
          <w:sz w:val="28"/>
        </w:rPr>
        <w:t>] // Вестн</w:t>
      </w:r>
      <w:r>
        <w:rPr>
          <w:rFonts w:ascii="Times New Roman" w:hAnsi="Times New Roman" w:cs="Times New Roman"/>
          <w:sz w:val="28"/>
        </w:rPr>
        <w:t>.</w:t>
      </w:r>
      <w:r w:rsidRPr="00372711">
        <w:rPr>
          <w:rFonts w:ascii="Times New Roman" w:hAnsi="Times New Roman" w:cs="Times New Roman"/>
          <w:sz w:val="28"/>
        </w:rPr>
        <w:t xml:space="preserve"> Курганской ГСХА. – 2017. – № 2 (22). – С. 54-58.</w:t>
      </w:r>
    </w:p>
    <w:p w:rsidR="00372711" w:rsidRDefault="00372711" w:rsidP="00372711">
      <w:pPr>
        <w:pStyle w:val="a4"/>
        <w:ind w:firstLine="709"/>
        <w:jc w:val="both"/>
        <w:rPr>
          <w:rFonts w:ascii="Times New Roman" w:eastAsia="Times New Roman" w:hAnsi="Times New Roman" w:cs="Times New Roman"/>
          <w:sz w:val="24"/>
          <w:szCs w:val="24"/>
          <w:lang w:eastAsia="ru-RU"/>
        </w:rPr>
      </w:pPr>
      <w:r w:rsidRPr="00372711">
        <w:rPr>
          <w:rFonts w:ascii="Times New Roman" w:hAnsi="Times New Roman" w:cs="Times New Roman"/>
          <w:sz w:val="24"/>
        </w:rPr>
        <w:t>Приведены результаты разработки режимов и технологии аэрозольной дезинфекции объектов препаратом «Роксацин». Установлено эффективность режимов и технологии аэрозольной дезинфекции тест-объектов, контаминированных E.coli, шт. 1257, Staph.aureus, шт.209, Mycobacterium B-5, Bac.cereus, шт. 96 препаратом «Роксацин». В результате проведенных исследований разработаны режимы и технология аэрозольной дезинфекции ветсанобъектов в животноводстве и птицеводстве новым, экологически безопасным препаратом «Роксацин» в камерных и производственных условиях</w:t>
      </w:r>
      <w:r w:rsidRPr="00C65F27">
        <w:rPr>
          <w:rFonts w:ascii="Times New Roman" w:eastAsia="Times New Roman" w:hAnsi="Times New Roman" w:cs="Times New Roman"/>
          <w:sz w:val="24"/>
          <w:szCs w:val="24"/>
          <w:lang w:eastAsia="ru-RU"/>
        </w:rPr>
        <w:t xml:space="preserve">. </w:t>
      </w:r>
    </w:p>
    <w:p w:rsidR="0047712F" w:rsidRPr="00C65F27" w:rsidRDefault="0047712F" w:rsidP="00372711">
      <w:pPr>
        <w:pStyle w:val="a4"/>
        <w:ind w:firstLine="709"/>
        <w:jc w:val="both"/>
        <w:rPr>
          <w:rFonts w:ascii="Times New Roman" w:eastAsia="Times New Roman" w:hAnsi="Times New Roman" w:cs="Times New Roman"/>
          <w:sz w:val="24"/>
          <w:szCs w:val="24"/>
          <w:lang w:eastAsia="ru-RU"/>
        </w:rPr>
      </w:pPr>
    </w:p>
    <w:p w:rsidR="00B71E19" w:rsidRDefault="00B71E19" w:rsidP="00B71E19">
      <w:pPr>
        <w:pStyle w:val="a4"/>
        <w:ind w:firstLine="709"/>
        <w:jc w:val="both"/>
        <w:rPr>
          <w:rFonts w:ascii="Times New Roman" w:hAnsi="Times New Roman" w:cs="Times New Roman"/>
          <w:sz w:val="28"/>
        </w:rPr>
      </w:pPr>
      <w:r w:rsidRPr="00B71E19">
        <w:rPr>
          <w:rFonts w:ascii="Times New Roman" w:hAnsi="Times New Roman" w:cs="Times New Roman"/>
          <w:b/>
          <w:sz w:val="28"/>
        </w:rPr>
        <w:t>Результаты испытаний дезинфицирующего препарата ВЕТаргент в птицеводческом хозяйстве</w:t>
      </w:r>
      <w:r w:rsidRPr="00B71E19">
        <w:rPr>
          <w:rFonts w:ascii="Times New Roman" w:hAnsi="Times New Roman" w:cs="Times New Roman"/>
          <w:sz w:val="28"/>
        </w:rPr>
        <w:t xml:space="preserve"> / О. Г. Петрова [и др.]</w:t>
      </w:r>
      <w:r>
        <w:rPr>
          <w:rFonts w:ascii="Times New Roman" w:hAnsi="Times New Roman" w:cs="Times New Roman"/>
          <w:sz w:val="28"/>
        </w:rPr>
        <w:t xml:space="preserve"> </w:t>
      </w:r>
      <w:r w:rsidRPr="00B71E19">
        <w:rPr>
          <w:rFonts w:ascii="Times New Roman" w:hAnsi="Times New Roman" w:cs="Times New Roman"/>
          <w:sz w:val="28"/>
        </w:rPr>
        <w:t xml:space="preserve">// Ветеринария. </w:t>
      </w:r>
      <w:r>
        <w:rPr>
          <w:rFonts w:ascii="Times New Roman" w:hAnsi="Times New Roman" w:cs="Times New Roman"/>
          <w:sz w:val="28"/>
        </w:rPr>
        <w:t>–</w:t>
      </w:r>
      <w:r w:rsidRPr="00B71E19">
        <w:rPr>
          <w:rFonts w:ascii="Times New Roman" w:hAnsi="Times New Roman" w:cs="Times New Roman"/>
          <w:sz w:val="28"/>
        </w:rPr>
        <w:t xml:space="preserve"> 2017. </w:t>
      </w:r>
      <w:r>
        <w:rPr>
          <w:rFonts w:ascii="Times New Roman" w:hAnsi="Times New Roman" w:cs="Times New Roman"/>
          <w:sz w:val="28"/>
        </w:rPr>
        <w:t>–</w:t>
      </w:r>
      <w:r w:rsidRPr="00B71E19">
        <w:rPr>
          <w:rFonts w:ascii="Times New Roman" w:hAnsi="Times New Roman" w:cs="Times New Roman"/>
          <w:sz w:val="28"/>
        </w:rPr>
        <w:t xml:space="preserve"> № 6. </w:t>
      </w:r>
      <w:r>
        <w:rPr>
          <w:rFonts w:ascii="Times New Roman" w:hAnsi="Times New Roman" w:cs="Times New Roman"/>
          <w:sz w:val="28"/>
        </w:rPr>
        <w:t>–</w:t>
      </w:r>
      <w:r w:rsidRPr="00B71E19">
        <w:rPr>
          <w:rFonts w:ascii="Times New Roman" w:hAnsi="Times New Roman" w:cs="Times New Roman"/>
          <w:sz w:val="28"/>
        </w:rPr>
        <w:t xml:space="preserve"> С. 19-21.</w:t>
      </w:r>
    </w:p>
    <w:p w:rsidR="00B71E19" w:rsidRPr="0047712F" w:rsidRDefault="00B71E19" w:rsidP="00B71E19">
      <w:pPr>
        <w:pStyle w:val="a4"/>
        <w:ind w:firstLine="709"/>
        <w:jc w:val="both"/>
        <w:rPr>
          <w:rFonts w:ascii="Times New Roman" w:hAnsi="Times New Roman" w:cs="Times New Roman"/>
          <w:sz w:val="24"/>
        </w:rPr>
      </w:pPr>
    </w:p>
    <w:p w:rsidR="005D3006" w:rsidRPr="005D3006" w:rsidRDefault="005D3006" w:rsidP="005D3006">
      <w:pPr>
        <w:pStyle w:val="a4"/>
        <w:ind w:firstLine="709"/>
        <w:jc w:val="both"/>
        <w:rPr>
          <w:rFonts w:ascii="Times New Roman" w:hAnsi="Times New Roman" w:cs="Times New Roman"/>
          <w:sz w:val="28"/>
        </w:rPr>
      </w:pPr>
      <w:r w:rsidRPr="005D3006">
        <w:rPr>
          <w:rFonts w:ascii="Times New Roman" w:hAnsi="Times New Roman" w:cs="Times New Roman"/>
          <w:b/>
          <w:sz w:val="28"/>
        </w:rPr>
        <w:t>Сергеева, М. А.</w:t>
      </w:r>
      <w:r w:rsidRPr="005D3006">
        <w:rPr>
          <w:rFonts w:ascii="Times New Roman" w:hAnsi="Times New Roman" w:cs="Times New Roman"/>
          <w:sz w:val="28"/>
        </w:rPr>
        <w:t xml:space="preserve"> Эффективность использования дезинфицирующих средств при производстве качественного сырого молока / М.</w:t>
      </w:r>
      <w:r>
        <w:rPr>
          <w:rFonts w:ascii="Times New Roman" w:hAnsi="Times New Roman" w:cs="Times New Roman"/>
          <w:sz w:val="28"/>
        </w:rPr>
        <w:t xml:space="preserve"> </w:t>
      </w:r>
      <w:r w:rsidRPr="005D3006">
        <w:rPr>
          <w:rFonts w:ascii="Times New Roman" w:hAnsi="Times New Roman" w:cs="Times New Roman"/>
          <w:sz w:val="28"/>
        </w:rPr>
        <w:t>А.</w:t>
      </w:r>
      <w:r>
        <w:rPr>
          <w:rFonts w:ascii="Times New Roman" w:hAnsi="Times New Roman" w:cs="Times New Roman"/>
          <w:sz w:val="28"/>
        </w:rPr>
        <w:t xml:space="preserve"> </w:t>
      </w:r>
      <w:r w:rsidRPr="005D3006">
        <w:rPr>
          <w:rFonts w:ascii="Times New Roman" w:hAnsi="Times New Roman" w:cs="Times New Roman"/>
          <w:sz w:val="28"/>
        </w:rPr>
        <w:t>Сергеева, Н.</w:t>
      </w:r>
      <w:r>
        <w:rPr>
          <w:rFonts w:ascii="Times New Roman" w:hAnsi="Times New Roman" w:cs="Times New Roman"/>
          <w:sz w:val="28"/>
        </w:rPr>
        <w:t xml:space="preserve"> </w:t>
      </w:r>
      <w:r w:rsidRPr="005D3006">
        <w:rPr>
          <w:rFonts w:ascii="Times New Roman" w:hAnsi="Times New Roman" w:cs="Times New Roman"/>
          <w:sz w:val="28"/>
        </w:rPr>
        <w:t>В. Щипцова // Вестн. Алтайского гос. аграр. ун-та. – 2017. – № 6 (152). – С. 122-126.</w:t>
      </w:r>
    </w:p>
    <w:p w:rsidR="005D3006" w:rsidRDefault="005D3006" w:rsidP="0047712F">
      <w:pPr>
        <w:pStyle w:val="a4"/>
        <w:widowControl w:val="0"/>
        <w:ind w:firstLine="709"/>
        <w:jc w:val="both"/>
        <w:rPr>
          <w:rFonts w:ascii="Times New Roman" w:hAnsi="Times New Roman" w:cs="Times New Roman"/>
          <w:sz w:val="24"/>
        </w:rPr>
      </w:pPr>
      <w:r w:rsidRPr="005D3006">
        <w:rPr>
          <w:rFonts w:ascii="Times New Roman" w:hAnsi="Times New Roman" w:cs="Times New Roman"/>
          <w:sz w:val="24"/>
        </w:rPr>
        <w:t xml:space="preserve">Представлена оценка применения средств обработки сосков вымени до и после доения коров для получения качественного сырого молока. Представлена сравнительная оценка применения средств обработки сосков вымени на основе молочной кислоты и йода Виолит, Лактовит и Монклавит-1. Исследования показали, что использование Монклавит-1 Виолит и Лактовит позволило снизить бактериальную обсемененность и количество соматических клеток. Установили, что при обработке вымени коров 1-й опытной группы средствами до доения Виолит и после доения Лактовит КМАФАнМ в молоке летом снизилось в 23,5 раза, во 2-й опытной группе при использовании Монклавит-1 КМАФАнМ - в 26,6 раза, в 3-й контрольной группе - в 4,4 раза. Количество соматических клеток в молоке коров 1-й опытной группы уменьшилось в 1,9 раза, 2-й опытной - в 2,6 раза. В молоке коров контрольной группы количество соматических клеток снизилось с 1,3 раза. При обработке вымени коров в осенний период в 1-й опытной группе средствами </w:t>
      </w:r>
      <w:r w:rsidRPr="005D3006">
        <w:rPr>
          <w:rFonts w:ascii="Times New Roman" w:hAnsi="Times New Roman" w:cs="Times New Roman"/>
          <w:sz w:val="24"/>
        </w:rPr>
        <w:lastRenderedPageBreak/>
        <w:t xml:space="preserve">до доения Виолит и после доения Лактовит снижение КМАФАнМ в молоке составило в 22,9 раза. Снижение количества соматических клеток составило в 2,0 раза, во 2-й опытной - КМАФАнМ - в 25,0 раз. Количество соматических клеток снизилось с в 2,5 раза. В контрольной группе снижение КМАФАнМ в молоке - в 5,6 раза. Количество соматических клеток уменьшилось в 1,1 раза. </w:t>
      </w:r>
    </w:p>
    <w:p w:rsidR="0047712F" w:rsidRPr="005D3006" w:rsidRDefault="0047712F" w:rsidP="0047712F">
      <w:pPr>
        <w:pStyle w:val="a4"/>
        <w:widowControl w:val="0"/>
        <w:ind w:firstLine="709"/>
        <w:jc w:val="both"/>
        <w:rPr>
          <w:rFonts w:ascii="Times New Roman" w:hAnsi="Times New Roman" w:cs="Times New Roman"/>
          <w:sz w:val="24"/>
        </w:rPr>
      </w:pPr>
    </w:p>
    <w:p w:rsidR="00C75520" w:rsidRPr="00C75520" w:rsidRDefault="00C75520" w:rsidP="00C75520">
      <w:pPr>
        <w:pStyle w:val="a4"/>
        <w:ind w:firstLine="709"/>
        <w:jc w:val="both"/>
        <w:rPr>
          <w:rFonts w:ascii="Times New Roman" w:hAnsi="Times New Roman" w:cs="Times New Roman"/>
          <w:sz w:val="28"/>
        </w:rPr>
      </w:pPr>
      <w:r w:rsidRPr="007B70A9">
        <w:rPr>
          <w:rFonts w:ascii="Times New Roman" w:hAnsi="Times New Roman" w:cs="Times New Roman"/>
          <w:b/>
          <w:sz w:val="28"/>
        </w:rPr>
        <w:t>Шеховцова, Т. А.</w:t>
      </w:r>
      <w:r w:rsidRPr="00C75520">
        <w:rPr>
          <w:rFonts w:ascii="Times New Roman" w:hAnsi="Times New Roman" w:cs="Times New Roman"/>
          <w:sz w:val="28"/>
        </w:rPr>
        <w:t xml:space="preserve"> Влияние экологически безопасного дезинфицирующего препарата «Вироцид» на инкубационные качества яиц / Т. А. Шеховцова, Т. В. Попкова, Е. П. Евглевская // Вестн. Курской гос. с.-х. акад. – 2017. – № 5. – С. 22-24.</w:t>
      </w:r>
    </w:p>
    <w:p w:rsidR="00C75520" w:rsidRDefault="00C75520" w:rsidP="00C75520">
      <w:pPr>
        <w:pStyle w:val="a4"/>
        <w:ind w:firstLine="709"/>
        <w:jc w:val="both"/>
        <w:rPr>
          <w:rFonts w:ascii="Times New Roman" w:hAnsi="Times New Roman" w:cs="Times New Roman"/>
          <w:sz w:val="24"/>
        </w:rPr>
      </w:pPr>
      <w:r w:rsidRPr="00C75520">
        <w:rPr>
          <w:rFonts w:ascii="Times New Roman" w:hAnsi="Times New Roman" w:cs="Times New Roman"/>
          <w:sz w:val="24"/>
        </w:rPr>
        <w:t xml:space="preserve">Дана оценка использования экологически безопасного препарата «Вироцид», не оказывающего вредного влияния на инкубационные качества яиц, обладающего дезинфицирующими и стимулирующими свойствами. Использование его позволяет проводить дезинфекцию высокого уровня в течение длительного времени и в дальнейшем повышает вывод здорового молодняка, увеличивает живую массу цыплят и дает дополнительный доход. </w:t>
      </w:r>
    </w:p>
    <w:p w:rsidR="0047712F" w:rsidRPr="00C75520" w:rsidRDefault="0047712F" w:rsidP="00C75520">
      <w:pPr>
        <w:pStyle w:val="a4"/>
        <w:ind w:firstLine="709"/>
        <w:jc w:val="both"/>
        <w:rPr>
          <w:rFonts w:ascii="Times New Roman" w:hAnsi="Times New Roman" w:cs="Times New Roman"/>
          <w:sz w:val="24"/>
        </w:rPr>
      </w:pPr>
    </w:p>
    <w:p w:rsidR="00973B06" w:rsidRPr="009F021D" w:rsidRDefault="00973B06" w:rsidP="00973B06">
      <w:pPr>
        <w:pStyle w:val="a4"/>
        <w:ind w:firstLine="709"/>
        <w:jc w:val="center"/>
        <w:rPr>
          <w:rFonts w:ascii="Times New Roman" w:hAnsi="Times New Roman" w:cs="Times New Roman"/>
          <w:b/>
          <w:sz w:val="28"/>
        </w:rPr>
      </w:pPr>
      <w:r w:rsidRPr="009F021D">
        <w:rPr>
          <w:rFonts w:ascii="Times New Roman" w:hAnsi="Times New Roman" w:cs="Times New Roman"/>
          <w:b/>
          <w:sz w:val="28"/>
        </w:rPr>
        <w:t>Ветеринарная экспертиза</w:t>
      </w:r>
    </w:p>
    <w:p w:rsidR="00A5264B" w:rsidRPr="00A5264B" w:rsidRDefault="00A5264B" w:rsidP="00A5264B">
      <w:pPr>
        <w:pStyle w:val="a4"/>
        <w:ind w:firstLine="709"/>
        <w:jc w:val="both"/>
        <w:rPr>
          <w:rFonts w:ascii="Times New Roman" w:hAnsi="Times New Roman" w:cs="Times New Roman"/>
          <w:sz w:val="28"/>
        </w:rPr>
      </w:pPr>
      <w:r w:rsidRPr="00A5264B">
        <w:rPr>
          <w:rFonts w:ascii="Times New Roman" w:hAnsi="Times New Roman" w:cs="Times New Roman"/>
          <w:b/>
          <w:sz w:val="28"/>
        </w:rPr>
        <w:t>Антибиотикочувствительность листерий, выделенных из пищевых продуктов</w:t>
      </w:r>
      <w:r w:rsidRPr="00A5264B">
        <w:rPr>
          <w:rFonts w:ascii="Times New Roman" w:hAnsi="Times New Roman" w:cs="Times New Roman"/>
          <w:sz w:val="28"/>
        </w:rPr>
        <w:t xml:space="preserve"> / Г.</w:t>
      </w:r>
      <w:r>
        <w:rPr>
          <w:rFonts w:ascii="Times New Roman" w:hAnsi="Times New Roman" w:cs="Times New Roman"/>
          <w:sz w:val="28"/>
        </w:rPr>
        <w:t xml:space="preserve"> </w:t>
      </w:r>
      <w:r w:rsidRPr="00A5264B">
        <w:rPr>
          <w:rFonts w:ascii="Times New Roman" w:hAnsi="Times New Roman" w:cs="Times New Roman"/>
          <w:sz w:val="28"/>
        </w:rPr>
        <w:t>С. Скитович [</w:t>
      </w:r>
      <w:r>
        <w:rPr>
          <w:rFonts w:ascii="Times New Roman" w:hAnsi="Times New Roman" w:cs="Times New Roman"/>
          <w:sz w:val="28"/>
        </w:rPr>
        <w:t>и др.</w:t>
      </w:r>
      <w:r w:rsidRPr="00A5264B">
        <w:rPr>
          <w:rFonts w:ascii="Times New Roman" w:hAnsi="Times New Roman" w:cs="Times New Roman"/>
          <w:sz w:val="28"/>
        </w:rPr>
        <w:t>] // Ветеринария сегодня. – 2017. – № 2. – С. 13-16.</w:t>
      </w:r>
    </w:p>
    <w:p w:rsidR="00A5264B" w:rsidRDefault="00A5264B" w:rsidP="00A5264B">
      <w:pPr>
        <w:pStyle w:val="a4"/>
        <w:ind w:firstLine="709"/>
        <w:jc w:val="both"/>
        <w:rPr>
          <w:rFonts w:ascii="Times New Roman" w:hAnsi="Times New Roman" w:cs="Times New Roman"/>
          <w:sz w:val="24"/>
        </w:rPr>
      </w:pPr>
      <w:r w:rsidRPr="00A5264B">
        <w:rPr>
          <w:rFonts w:ascii="Times New Roman" w:hAnsi="Times New Roman" w:cs="Times New Roman"/>
          <w:sz w:val="24"/>
        </w:rPr>
        <w:t xml:space="preserve">В статье представлены результаты исследований образцов пищевых продуктов и сырья на наличие бактерий Listeria monocytogenes за 2011-2016 гг. В 2011 г. было выявлено 0,3% положительных проб (n = 1100), в 2016 г. выявляемость составила 7% (n = 698). Основными видами продукции, содержащими бактерии Listeria monocytogenes, являются мясо и мясные полуфабрикаты (87,2%; n = 34), мясо птицы и полуфабрикаты из мяса птицы (10,3%; n = 4), а также сливки пастеризованные (2,6%; n = 1). Проведенные исследования показали, что все выявленные изоляты Listeria monocytogenes обладали резистентностью к антибиотикам цефалоспоринового ряда, аминогликозидам и фторхинолонам. </w:t>
      </w:r>
    </w:p>
    <w:p w:rsidR="0047712F" w:rsidRPr="00A5264B" w:rsidRDefault="0047712F" w:rsidP="00A5264B">
      <w:pPr>
        <w:pStyle w:val="a4"/>
        <w:ind w:firstLine="709"/>
        <w:jc w:val="both"/>
        <w:rPr>
          <w:rFonts w:ascii="Times New Roman" w:hAnsi="Times New Roman" w:cs="Times New Roman"/>
          <w:sz w:val="24"/>
        </w:rPr>
      </w:pPr>
    </w:p>
    <w:p w:rsidR="00973B06" w:rsidRPr="009F021D" w:rsidRDefault="00973B06" w:rsidP="00973B06">
      <w:pPr>
        <w:spacing w:after="0" w:line="240" w:lineRule="auto"/>
        <w:ind w:firstLine="709"/>
        <w:jc w:val="both"/>
        <w:rPr>
          <w:rFonts w:ascii="Times New Roman" w:hAnsi="Times New Roman" w:cs="Times New Roman"/>
          <w:sz w:val="28"/>
          <w:szCs w:val="24"/>
        </w:rPr>
      </w:pPr>
      <w:r w:rsidRPr="009F021D">
        <w:rPr>
          <w:rFonts w:ascii="Times New Roman" w:hAnsi="Times New Roman" w:cs="Times New Roman"/>
          <w:b/>
          <w:sz w:val="28"/>
          <w:szCs w:val="24"/>
        </w:rPr>
        <w:t>Балуева, А. И.</w:t>
      </w:r>
      <w:r w:rsidRPr="009F021D">
        <w:rPr>
          <w:rFonts w:ascii="Times New Roman" w:hAnsi="Times New Roman" w:cs="Times New Roman"/>
          <w:sz w:val="28"/>
          <w:szCs w:val="24"/>
        </w:rPr>
        <w:t xml:space="preserve"> Экспертиза кормов животного и растительного происхождения / А. И. Балуева // Электронный науч</w:t>
      </w:r>
      <w:r w:rsidR="004A49BB">
        <w:rPr>
          <w:rFonts w:ascii="Times New Roman" w:hAnsi="Times New Roman" w:cs="Times New Roman"/>
          <w:sz w:val="28"/>
          <w:szCs w:val="24"/>
        </w:rPr>
        <w:t>.</w:t>
      </w:r>
      <w:r w:rsidRPr="009F021D">
        <w:rPr>
          <w:rFonts w:ascii="Times New Roman" w:hAnsi="Times New Roman" w:cs="Times New Roman"/>
          <w:sz w:val="28"/>
          <w:szCs w:val="24"/>
        </w:rPr>
        <w:t xml:space="preserve"> журн. – 2017. – № 4-1. – С. 27-29</w:t>
      </w:r>
    </w:p>
    <w:p w:rsidR="00973B06" w:rsidRDefault="00973B06" w:rsidP="00973B06">
      <w:pPr>
        <w:spacing w:after="0" w:line="240" w:lineRule="auto"/>
        <w:ind w:firstLine="709"/>
        <w:jc w:val="both"/>
        <w:rPr>
          <w:rFonts w:ascii="Times New Roman" w:hAnsi="Times New Roman" w:cs="Times New Roman"/>
          <w:sz w:val="24"/>
          <w:szCs w:val="24"/>
        </w:rPr>
      </w:pPr>
      <w:r w:rsidRPr="009F021D">
        <w:rPr>
          <w:rFonts w:ascii="Times New Roman" w:hAnsi="Times New Roman" w:cs="Times New Roman"/>
          <w:sz w:val="24"/>
          <w:szCs w:val="24"/>
        </w:rPr>
        <w:t xml:space="preserve">Данная статья посвящена проведению экспертизы кормов растительного и животного происхождения. Исследуемые образцы поступали в БУ «Омская областная ветеринарная лаборатория». Полученные данные сопоставлены с указаниями, изложенными в нормативно-технической документации. </w:t>
      </w:r>
    </w:p>
    <w:p w:rsidR="00973B06" w:rsidRPr="009F021D" w:rsidRDefault="00973B06" w:rsidP="00973B06">
      <w:pPr>
        <w:spacing w:after="0" w:line="240" w:lineRule="auto"/>
        <w:ind w:firstLine="709"/>
        <w:jc w:val="both"/>
        <w:rPr>
          <w:rFonts w:ascii="Times New Roman" w:hAnsi="Times New Roman" w:cs="Times New Roman"/>
          <w:sz w:val="24"/>
          <w:szCs w:val="24"/>
        </w:rPr>
      </w:pPr>
    </w:p>
    <w:p w:rsidR="0047712F" w:rsidRPr="00527869" w:rsidRDefault="0047712F" w:rsidP="0047712F">
      <w:pPr>
        <w:spacing w:after="0" w:line="240" w:lineRule="auto"/>
        <w:ind w:firstLine="709"/>
        <w:jc w:val="both"/>
        <w:rPr>
          <w:rFonts w:ascii="Times New Roman" w:hAnsi="Times New Roman" w:cs="Times New Roman"/>
          <w:sz w:val="28"/>
          <w:szCs w:val="24"/>
        </w:rPr>
      </w:pPr>
      <w:r w:rsidRPr="00527869">
        <w:rPr>
          <w:rFonts w:ascii="Times New Roman" w:hAnsi="Times New Roman" w:cs="Times New Roman"/>
          <w:b/>
          <w:sz w:val="28"/>
          <w:szCs w:val="24"/>
        </w:rPr>
        <w:t>Вставская, А. Д.</w:t>
      </w:r>
      <w:r w:rsidRPr="00527869">
        <w:rPr>
          <w:rFonts w:ascii="Times New Roman" w:hAnsi="Times New Roman" w:cs="Times New Roman"/>
          <w:sz w:val="28"/>
          <w:szCs w:val="24"/>
        </w:rPr>
        <w:t xml:space="preserve"> Ветеринарно-санитарная экспертиза и оценка качества мяса свинины, приобретенной на несанкционированных торговых точках города Омска / А. Д. Вставская, Е. В. Шмат // Электронный науч</w:t>
      </w:r>
      <w:r>
        <w:rPr>
          <w:rFonts w:ascii="Times New Roman" w:hAnsi="Times New Roman" w:cs="Times New Roman"/>
          <w:sz w:val="28"/>
          <w:szCs w:val="24"/>
        </w:rPr>
        <w:t>.</w:t>
      </w:r>
      <w:r w:rsidRPr="00527869">
        <w:rPr>
          <w:rFonts w:ascii="Times New Roman" w:hAnsi="Times New Roman" w:cs="Times New Roman"/>
          <w:sz w:val="28"/>
          <w:szCs w:val="24"/>
        </w:rPr>
        <w:t xml:space="preserve"> журн. – 2017. – № 4-1. – С. 46-48.</w:t>
      </w:r>
    </w:p>
    <w:p w:rsidR="00AC5EC3" w:rsidRDefault="0047712F" w:rsidP="00AC5EC3">
      <w:pPr>
        <w:widowControl w:val="0"/>
        <w:spacing w:after="120" w:line="240" w:lineRule="auto"/>
        <w:ind w:firstLine="709"/>
        <w:jc w:val="both"/>
        <w:rPr>
          <w:rFonts w:ascii="Times New Roman" w:hAnsi="Times New Roman" w:cs="Times New Roman"/>
          <w:sz w:val="24"/>
          <w:szCs w:val="24"/>
        </w:rPr>
      </w:pPr>
      <w:r w:rsidRPr="00527869">
        <w:rPr>
          <w:rFonts w:ascii="Times New Roman" w:hAnsi="Times New Roman" w:cs="Times New Roman"/>
          <w:sz w:val="24"/>
          <w:szCs w:val="24"/>
        </w:rPr>
        <w:t xml:space="preserve">Данная статья посвящена определению качеству мяса свинины. Все образцы были приобретены на несанкционированных торговых точках города Омска. Исследования были проведены в соответствии с МУ «Судебно-ветеринарная экспертиза при фальсификации мяса здоровых животных мясом больных, убитых в агональном состоянии и павших животных». </w:t>
      </w:r>
    </w:p>
    <w:p w:rsidR="0047712F" w:rsidRPr="00CA59F0" w:rsidRDefault="0047712F" w:rsidP="00AC5EC3">
      <w:pPr>
        <w:widowControl w:val="0"/>
        <w:spacing w:after="0" w:line="240" w:lineRule="auto"/>
        <w:ind w:firstLine="709"/>
        <w:jc w:val="both"/>
        <w:rPr>
          <w:rFonts w:ascii="Times New Roman" w:hAnsi="Times New Roman" w:cs="Times New Roman"/>
          <w:sz w:val="28"/>
          <w:szCs w:val="24"/>
        </w:rPr>
      </w:pPr>
      <w:r w:rsidRPr="00CA59F0">
        <w:rPr>
          <w:rFonts w:ascii="Times New Roman" w:hAnsi="Times New Roman" w:cs="Times New Roman"/>
          <w:b/>
          <w:sz w:val="28"/>
          <w:szCs w:val="24"/>
        </w:rPr>
        <w:t>Вставская, А. Д.</w:t>
      </w:r>
      <w:r w:rsidRPr="00CA59F0">
        <w:rPr>
          <w:rFonts w:ascii="Times New Roman" w:hAnsi="Times New Roman" w:cs="Times New Roman"/>
          <w:sz w:val="28"/>
          <w:szCs w:val="24"/>
        </w:rPr>
        <w:t xml:space="preserve"> Ветеринарно-санитарная оценка качества молока из </w:t>
      </w:r>
      <w:r w:rsidRPr="00CA59F0">
        <w:rPr>
          <w:rFonts w:ascii="Times New Roman" w:hAnsi="Times New Roman" w:cs="Times New Roman"/>
          <w:sz w:val="28"/>
          <w:szCs w:val="24"/>
        </w:rPr>
        <w:lastRenderedPageBreak/>
        <w:t>фермерских хозяйств Омской области / А. Д. Вставская, Е. В. Шмат // Электронный науч</w:t>
      </w:r>
      <w:r>
        <w:rPr>
          <w:rFonts w:ascii="Times New Roman" w:hAnsi="Times New Roman" w:cs="Times New Roman"/>
          <w:sz w:val="28"/>
          <w:szCs w:val="24"/>
        </w:rPr>
        <w:t>.</w:t>
      </w:r>
      <w:r w:rsidRPr="00CA59F0">
        <w:rPr>
          <w:rFonts w:ascii="Times New Roman" w:hAnsi="Times New Roman" w:cs="Times New Roman"/>
          <w:sz w:val="28"/>
          <w:szCs w:val="24"/>
        </w:rPr>
        <w:t xml:space="preserve"> журн. – 2017. – № 4-1. – С. 40-42.</w:t>
      </w:r>
    </w:p>
    <w:p w:rsidR="0047712F" w:rsidRDefault="0047712F" w:rsidP="0047712F">
      <w:pPr>
        <w:spacing w:after="0" w:line="240" w:lineRule="auto"/>
        <w:ind w:firstLine="709"/>
        <w:jc w:val="both"/>
        <w:rPr>
          <w:rFonts w:ascii="Times New Roman" w:hAnsi="Times New Roman" w:cs="Times New Roman"/>
          <w:sz w:val="24"/>
          <w:szCs w:val="24"/>
        </w:rPr>
      </w:pPr>
      <w:r w:rsidRPr="00CA59F0">
        <w:rPr>
          <w:rFonts w:ascii="Times New Roman" w:hAnsi="Times New Roman" w:cs="Times New Roman"/>
          <w:sz w:val="24"/>
          <w:szCs w:val="24"/>
        </w:rPr>
        <w:t>Данная статья посвящена ветеринарно-санитарной оценки качества молока сырого. В качестве образцов исследования служило молоко крестьянско-фермерских хозяйств Большереченского района Омской области: «Кузнецов»; «Уленкульский»; «Прогресс». Полученные результаты были обработаны в соответствии с ТР ТС "О безопасности молока и молочной продукции" (ТР ТС 033/2013).</w:t>
      </w:r>
    </w:p>
    <w:p w:rsidR="0047712F" w:rsidRDefault="0047712F" w:rsidP="0047712F">
      <w:pPr>
        <w:spacing w:after="0" w:line="240" w:lineRule="auto"/>
        <w:ind w:firstLine="709"/>
        <w:jc w:val="both"/>
        <w:rPr>
          <w:rFonts w:ascii="Times New Roman" w:hAnsi="Times New Roman" w:cs="Times New Roman"/>
          <w:sz w:val="24"/>
          <w:szCs w:val="24"/>
        </w:rPr>
      </w:pPr>
    </w:p>
    <w:p w:rsidR="00973B06" w:rsidRPr="00CA59F0" w:rsidRDefault="00973B06" w:rsidP="00973B06">
      <w:pPr>
        <w:spacing w:after="0" w:line="240" w:lineRule="auto"/>
        <w:ind w:firstLine="709"/>
        <w:jc w:val="both"/>
        <w:rPr>
          <w:rFonts w:ascii="Times New Roman" w:hAnsi="Times New Roman" w:cs="Times New Roman"/>
          <w:sz w:val="28"/>
          <w:szCs w:val="24"/>
        </w:rPr>
      </w:pPr>
      <w:r w:rsidRPr="00CA59F0">
        <w:rPr>
          <w:rFonts w:ascii="Times New Roman" w:hAnsi="Times New Roman" w:cs="Times New Roman"/>
          <w:b/>
          <w:sz w:val="28"/>
          <w:szCs w:val="24"/>
        </w:rPr>
        <w:t>Вставская, А. Д.</w:t>
      </w:r>
      <w:r w:rsidRPr="00CA59F0">
        <w:rPr>
          <w:rFonts w:ascii="Times New Roman" w:hAnsi="Times New Roman" w:cs="Times New Roman"/>
          <w:sz w:val="28"/>
          <w:szCs w:val="24"/>
        </w:rPr>
        <w:t xml:space="preserve"> Выявление различных способов фальсификации меда / А. Д. Вставская, Е. В. Шмат // Электронный науч</w:t>
      </w:r>
      <w:r w:rsidR="004A49BB">
        <w:rPr>
          <w:rFonts w:ascii="Times New Roman" w:hAnsi="Times New Roman" w:cs="Times New Roman"/>
          <w:sz w:val="28"/>
          <w:szCs w:val="24"/>
        </w:rPr>
        <w:t>.</w:t>
      </w:r>
      <w:r w:rsidRPr="00CA59F0">
        <w:rPr>
          <w:rFonts w:ascii="Times New Roman" w:hAnsi="Times New Roman" w:cs="Times New Roman"/>
          <w:sz w:val="28"/>
          <w:szCs w:val="24"/>
        </w:rPr>
        <w:t xml:space="preserve"> журн. – 2017. – № 4-1. – С. 37-39.</w:t>
      </w:r>
    </w:p>
    <w:p w:rsidR="00973B06" w:rsidRDefault="00973B06" w:rsidP="00973B06">
      <w:pPr>
        <w:spacing w:after="0" w:line="240" w:lineRule="auto"/>
        <w:ind w:firstLine="709"/>
        <w:jc w:val="both"/>
        <w:rPr>
          <w:rFonts w:ascii="Times New Roman" w:hAnsi="Times New Roman" w:cs="Times New Roman"/>
          <w:sz w:val="24"/>
          <w:szCs w:val="24"/>
        </w:rPr>
      </w:pPr>
      <w:r w:rsidRPr="00CA59F0">
        <w:rPr>
          <w:rFonts w:ascii="Times New Roman" w:hAnsi="Times New Roman" w:cs="Times New Roman"/>
          <w:sz w:val="24"/>
          <w:szCs w:val="24"/>
        </w:rPr>
        <w:t xml:space="preserve">В данной статье рассматривается выявление различных способов фальсификации меда. </w:t>
      </w:r>
    </w:p>
    <w:p w:rsidR="00E8078D" w:rsidRPr="00527869" w:rsidRDefault="00E8078D" w:rsidP="00973B06">
      <w:pPr>
        <w:spacing w:after="0" w:line="240" w:lineRule="auto"/>
        <w:ind w:firstLine="709"/>
        <w:jc w:val="both"/>
        <w:rPr>
          <w:rFonts w:ascii="Times New Roman" w:hAnsi="Times New Roman" w:cs="Times New Roman"/>
          <w:sz w:val="24"/>
          <w:szCs w:val="24"/>
        </w:rPr>
      </w:pPr>
    </w:p>
    <w:p w:rsidR="0047712F" w:rsidRPr="0047712F" w:rsidRDefault="0047712F" w:rsidP="0047712F">
      <w:pPr>
        <w:pStyle w:val="a4"/>
        <w:ind w:firstLine="709"/>
        <w:jc w:val="both"/>
        <w:rPr>
          <w:rFonts w:ascii="Times New Roman" w:hAnsi="Times New Roman" w:cs="Times New Roman"/>
          <w:sz w:val="28"/>
        </w:rPr>
      </w:pPr>
      <w:r w:rsidRPr="0047712F">
        <w:rPr>
          <w:rFonts w:ascii="Times New Roman" w:hAnsi="Times New Roman" w:cs="Times New Roman"/>
          <w:b/>
          <w:sz w:val="28"/>
        </w:rPr>
        <w:t>Меньшикова, З. Н.</w:t>
      </w:r>
      <w:r w:rsidRPr="0047712F">
        <w:rPr>
          <w:rFonts w:ascii="Times New Roman" w:hAnsi="Times New Roman" w:cs="Times New Roman"/>
          <w:sz w:val="28"/>
        </w:rPr>
        <w:t xml:space="preserve"> Ветеринарно-санитарная оценка качества и безопасности мяса цесарок / З.</w:t>
      </w:r>
      <w:r>
        <w:rPr>
          <w:rFonts w:ascii="Times New Roman" w:hAnsi="Times New Roman" w:cs="Times New Roman"/>
          <w:sz w:val="28"/>
        </w:rPr>
        <w:t xml:space="preserve"> </w:t>
      </w:r>
      <w:r w:rsidRPr="0047712F">
        <w:rPr>
          <w:rFonts w:ascii="Times New Roman" w:hAnsi="Times New Roman" w:cs="Times New Roman"/>
          <w:sz w:val="28"/>
        </w:rPr>
        <w:t>Н.</w:t>
      </w:r>
      <w:r>
        <w:rPr>
          <w:rFonts w:ascii="Times New Roman" w:hAnsi="Times New Roman" w:cs="Times New Roman"/>
          <w:sz w:val="28"/>
        </w:rPr>
        <w:t xml:space="preserve"> </w:t>
      </w:r>
      <w:r w:rsidRPr="0047712F">
        <w:rPr>
          <w:rFonts w:ascii="Times New Roman" w:hAnsi="Times New Roman" w:cs="Times New Roman"/>
          <w:sz w:val="28"/>
        </w:rPr>
        <w:t>Меньшикова, В.</w:t>
      </w:r>
      <w:r>
        <w:rPr>
          <w:rFonts w:ascii="Times New Roman" w:hAnsi="Times New Roman" w:cs="Times New Roman"/>
          <w:sz w:val="28"/>
        </w:rPr>
        <w:t xml:space="preserve"> </w:t>
      </w:r>
      <w:r w:rsidRPr="0047712F">
        <w:rPr>
          <w:rFonts w:ascii="Times New Roman" w:hAnsi="Times New Roman" w:cs="Times New Roman"/>
          <w:sz w:val="28"/>
        </w:rPr>
        <w:t>М. Бачинская, О.</w:t>
      </w:r>
      <w:r>
        <w:rPr>
          <w:rFonts w:ascii="Times New Roman" w:hAnsi="Times New Roman" w:cs="Times New Roman"/>
          <w:sz w:val="28"/>
        </w:rPr>
        <w:t xml:space="preserve"> </w:t>
      </w:r>
      <w:r w:rsidRPr="0047712F">
        <w:rPr>
          <w:rFonts w:ascii="Times New Roman" w:hAnsi="Times New Roman" w:cs="Times New Roman"/>
          <w:sz w:val="28"/>
        </w:rPr>
        <w:t>Н. Рудакова // Ветеринария, зоотехния и биотехнология. – 2017. – № 4. – С. 24-28.</w:t>
      </w:r>
    </w:p>
    <w:p w:rsidR="0047712F" w:rsidRPr="0047712F" w:rsidRDefault="0047712F" w:rsidP="00E8078D">
      <w:pPr>
        <w:pStyle w:val="a4"/>
        <w:ind w:firstLine="851"/>
        <w:jc w:val="both"/>
        <w:rPr>
          <w:rFonts w:ascii="Times New Roman" w:hAnsi="Times New Roman" w:cs="Times New Roman"/>
          <w:sz w:val="24"/>
        </w:rPr>
      </w:pPr>
    </w:p>
    <w:p w:rsidR="00E8078D" w:rsidRPr="00E8078D" w:rsidRDefault="00E8078D" w:rsidP="00E8078D">
      <w:pPr>
        <w:pStyle w:val="a4"/>
        <w:ind w:firstLine="851"/>
        <w:jc w:val="both"/>
        <w:rPr>
          <w:rFonts w:ascii="Times New Roman" w:hAnsi="Times New Roman" w:cs="Times New Roman"/>
          <w:sz w:val="28"/>
        </w:rPr>
      </w:pPr>
      <w:r w:rsidRPr="00E8078D">
        <w:rPr>
          <w:rFonts w:ascii="Times New Roman" w:hAnsi="Times New Roman" w:cs="Times New Roman"/>
          <w:b/>
          <w:sz w:val="28"/>
        </w:rPr>
        <w:t>Прунтова, О. В.</w:t>
      </w:r>
      <w:r w:rsidRPr="00E8078D">
        <w:rPr>
          <w:rFonts w:ascii="Times New Roman" w:hAnsi="Times New Roman" w:cs="Times New Roman"/>
          <w:sz w:val="28"/>
        </w:rPr>
        <w:t xml:space="preserve"> Современные методы определения микробиологической порчи пищевых продуктов и сырья (аналитический обзор) / О.</w:t>
      </w:r>
      <w:r>
        <w:rPr>
          <w:rFonts w:ascii="Times New Roman" w:hAnsi="Times New Roman" w:cs="Times New Roman"/>
          <w:sz w:val="28"/>
        </w:rPr>
        <w:t xml:space="preserve"> </w:t>
      </w:r>
      <w:r w:rsidRPr="00E8078D">
        <w:rPr>
          <w:rFonts w:ascii="Times New Roman" w:hAnsi="Times New Roman" w:cs="Times New Roman"/>
          <w:sz w:val="28"/>
        </w:rPr>
        <w:t>В.</w:t>
      </w:r>
      <w:r>
        <w:rPr>
          <w:rFonts w:ascii="Times New Roman" w:hAnsi="Times New Roman" w:cs="Times New Roman"/>
          <w:sz w:val="28"/>
        </w:rPr>
        <w:t xml:space="preserve"> </w:t>
      </w:r>
      <w:r w:rsidRPr="00E8078D">
        <w:rPr>
          <w:rFonts w:ascii="Times New Roman" w:hAnsi="Times New Roman" w:cs="Times New Roman"/>
          <w:sz w:val="28"/>
        </w:rPr>
        <w:t>Прунтова, Н.</w:t>
      </w:r>
      <w:r>
        <w:rPr>
          <w:rFonts w:ascii="Times New Roman" w:hAnsi="Times New Roman" w:cs="Times New Roman"/>
          <w:sz w:val="28"/>
        </w:rPr>
        <w:t xml:space="preserve"> </w:t>
      </w:r>
      <w:r w:rsidRPr="00E8078D">
        <w:rPr>
          <w:rFonts w:ascii="Times New Roman" w:hAnsi="Times New Roman" w:cs="Times New Roman"/>
          <w:sz w:val="28"/>
        </w:rPr>
        <w:t>Б. Шадрова // Ветеринария сегодня. – 2017. – № 2. – С. 27-33.</w:t>
      </w:r>
    </w:p>
    <w:p w:rsidR="00E8078D" w:rsidRDefault="00E8078D" w:rsidP="00E8078D">
      <w:pPr>
        <w:pStyle w:val="a4"/>
        <w:ind w:firstLine="851"/>
        <w:jc w:val="both"/>
        <w:rPr>
          <w:rFonts w:ascii="Times New Roman" w:hAnsi="Times New Roman" w:cs="Times New Roman"/>
          <w:sz w:val="24"/>
        </w:rPr>
      </w:pPr>
      <w:r w:rsidRPr="00E8078D">
        <w:rPr>
          <w:rFonts w:ascii="Times New Roman" w:hAnsi="Times New Roman" w:cs="Times New Roman"/>
          <w:sz w:val="24"/>
        </w:rPr>
        <w:t xml:space="preserve">В статье представлен аналитический обзор литературы по вопросам влияния различных факторов на процессы микробиологической порчи пищевых продуктов и сырья, методам управления процессами микробиологической порчи и определения сроков годности и хранения пищевых продуктов. </w:t>
      </w:r>
    </w:p>
    <w:p w:rsidR="005B64C3" w:rsidRPr="00E8078D" w:rsidRDefault="005B64C3" w:rsidP="00E8078D">
      <w:pPr>
        <w:pStyle w:val="a4"/>
        <w:ind w:firstLine="851"/>
        <w:jc w:val="both"/>
        <w:rPr>
          <w:rFonts w:ascii="Times New Roman" w:hAnsi="Times New Roman" w:cs="Times New Roman"/>
          <w:sz w:val="24"/>
        </w:rPr>
      </w:pPr>
    </w:p>
    <w:p w:rsidR="005B64C3" w:rsidRPr="005B64C3" w:rsidRDefault="005B64C3" w:rsidP="005B64C3">
      <w:pPr>
        <w:pStyle w:val="a4"/>
        <w:ind w:firstLine="709"/>
        <w:jc w:val="both"/>
        <w:rPr>
          <w:rFonts w:ascii="Times New Roman" w:hAnsi="Times New Roman" w:cs="Times New Roman"/>
          <w:sz w:val="28"/>
        </w:rPr>
      </w:pPr>
      <w:r w:rsidRPr="005B64C3">
        <w:rPr>
          <w:rFonts w:ascii="Times New Roman" w:hAnsi="Times New Roman" w:cs="Times New Roman"/>
          <w:b/>
          <w:sz w:val="28"/>
        </w:rPr>
        <w:t>Соловьев, А. И.</w:t>
      </w:r>
      <w:r w:rsidRPr="005B64C3">
        <w:rPr>
          <w:rFonts w:ascii="Times New Roman" w:hAnsi="Times New Roman" w:cs="Times New Roman"/>
          <w:sz w:val="28"/>
        </w:rPr>
        <w:t xml:space="preserve"> Оценка возможности применения изотопных отношений углерода в составе аминокислот при установлении географического происхождения мясных продуктов</w:t>
      </w:r>
      <w:r>
        <w:rPr>
          <w:rFonts w:ascii="Times New Roman" w:hAnsi="Times New Roman" w:cs="Times New Roman"/>
          <w:sz w:val="28"/>
        </w:rPr>
        <w:t xml:space="preserve"> /</w:t>
      </w:r>
      <w:r w:rsidRPr="005B64C3">
        <w:rPr>
          <w:rFonts w:ascii="Times New Roman" w:hAnsi="Times New Roman" w:cs="Times New Roman"/>
          <w:sz w:val="28"/>
        </w:rPr>
        <w:t xml:space="preserve"> А.</w:t>
      </w:r>
      <w:r>
        <w:rPr>
          <w:rFonts w:ascii="Times New Roman" w:hAnsi="Times New Roman" w:cs="Times New Roman"/>
          <w:sz w:val="28"/>
        </w:rPr>
        <w:t xml:space="preserve"> </w:t>
      </w:r>
      <w:r w:rsidRPr="005B64C3">
        <w:rPr>
          <w:rFonts w:ascii="Times New Roman" w:hAnsi="Times New Roman" w:cs="Times New Roman"/>
          <w:sz w:val="28"/>
        </w:rPr>
        <w:t>И.</w:t>
      </w:r>
      <w:r>
        <w:rPr>
          <w:rFonts w:ascii="Times New Roman" w:hAnsi="Times New Roman" w:cs="Times New Roman"/>
          <w:sz w:val="28"/>
        </w:rPr>
        <w:t xml:space="preserve"> </w:t>
      </w:r>
      <w:r w:rsidRPr="005B64C3">
        <w:rPr>
          <w:rFonts w:ascii="Times New Roman" w:hAnsi="Times New Roman" w:cs="Times New Roman"/>
          <w:sz w:val="28"/>
        </w:rPr>
        <w:t>Соловьев, И.</w:t>
      </w:r>
      <w:r>
        <w:rPr>
          <w:rFonts w:ascii="Times New Roman" w:hAnsi="Times New Roman" w:cs="Times New Roman"/>
          <w:sz w:val="28"/>
        </w:rPr>
        <w:t xml:space="preserve"> </w:t>
      </w:r>
      <w:r w:rsidRPr="005B64C3">
        <w:rPr>
          <w:rFonts w:ascii="Times New Roman" w:hAnsi="Times New Roman" w:cs="Times New Roman"/>
          <w:sz w:val="28"/>
        </w:rPr>
        <w:t>В. Подколзин // Ветеринария сегодня. – 2017. – № 2. – С. 6-9.</w:t>
      </w:r>
    </w:p>
    <w:p w:rsidR="005B64C3" w:rsidRPr="005B64C3" w:rsidRDefault="005B64C3" w:rsidP="005B64C3">
      <w:pPr>
        <w:pStyle w:val="a4"/>
        <w:ind w:firstLine="709"/>
        <w:jc w:val="both"/>
        <w:rPr>
          <w:rFonts w:ascii="Times New Roman" w:hAnsi="Times New Roman" w:cs="Times New Roman"/>
          <w:sz w:val="24"/>
        </w:rPr>
      </w:pPr>
      <w:r w:rsidRPr="005B64C3">
        <w:rPr>
          <w:rFonts w:ascii="Times New Roman" w:hAnsi="Times New Roman" w:cs="Times New Roman"/>
          <w:sz w:val="24"/>
        </w:rPr>
        <w:t xml:space="preserve">Проведена оценка возможности применения покомпонентного изотопного анализа (GC-C-IRMS) на примере 255 образцов мяса, собранных из 24 стран. По результатам определения изотопных отношений δ13C в аминокислотах после газохроматографического разделения выполнена процедура классификации образцов методами опорных векторов и линейного дискриминантного анализа. Точность прогнозирования составила 65-75%. Несмотря на невысокую правильность идентификации при использовании только покомпонентного анализа, существует возможность существенно повысить надежность классификации в комбинации с другими данными за счет расширения размерности по числу переменных. </w:t>
      </w:r>
    </w:p>
    <w:p w:rsidR="00973B06" w:rsidRPr="000055C4" w:rsidRDefault="00973B06" w:rsidP="000055C4">
      <w:pPr>
        <w:spacing w:after="0" w:line="240" w:lineRule="auto"/>
        <w:jc w:val="center"/>
        <w:rPr>
          <w:rFonts w:ascii="Times New Roman" w:hAnsi="Times New Roman" w:cs="Times New Roman"/>
          <w:sz w:val="24"/>
        </w:rPr>
      </w:pPr>
    </w:p>
    <w:p w:rsidR="000055C4" w:rsidRDefault="0095617E" w:rsidP="000055C4">
      <w:pPr>
        <w:pStyle w:val="a4"/>
        <w:widowControl w:val="0"/>
        <w:ind w:firstLine="709"/>
        <w:jc w:val="center"/>
        <w:rPr>
          <w:rFonts w:ascii="Times New Roman" w:hAnsi="Times New Roman" w:cs="Times New Roman"/>
          <w:b/>
          <w:sz w:val="28"/>
        </w:rPr>
      </w:pPr>
      <w:r>
        <w:rPr>
          <w:rFonts w:ascii="Times New Roman" w:hAnsi="Times New Roman" w:cs="Times New Roman"/>
          <w:b/>
          <w:sz w:val="28"/>
        </w:rPr>
        <w:t>Ветеринарная вирусология</w:t>
      </w:r>
      <w:r w:rsidR="004E6B40">
        <w:rPr>
          <w:rFonts w:ascii="Times New Roman" w:hAnsi="Times New Roman" w:cs="Times New Roman"/>
          <w:b/>
          <w:sz w:val="28"/>
        </w:rPr>
        <w:t>, микробиология</w:t>
      </w:r>
    </w:p>
    <w:p w:rsidR="00D83B3F" w:rsidRDefault="00A75E56" w:rsidP="00D83B3F">
      <w:pPr>
        <w:pStyle w:val="a4"/>
        <w:widowControl w:val="0"/>
        <w:ind w:firstLine="709"/>
        <w:jc w:val="both"/>
        <w:rPr>
          <w:rFonts w:ascii="Times New Roman" w:hAnsi="Times New Roman" w:cs="Times New Roman"/>
          <w:sz w:val="28"/>
        </w:rPr>
      </w:pPr>
      <w:r w:rsidRPr="00A75E56">
        <w:rPr>
          <w:rFonts w:ascii="Times New Roman" w:hAnsi="Times New Roman" w:cs="Times New Roman"/>
          <w:b/>
          <w:sz w:val="28"/>
        </w:rPr>
        <w:t>Винокуров</w:t>
      </w:r>
      <w:r>
        <w:rPr>
          <w:rFonts w:ascii="Times New Roman" w:hAnsi="Times New Roman" w:cs="Times New Roman"/>
          <w:b/>
          <w:sz w:val="28"/>
        </w:rPr>
        <w:t>,</w:t>
      </w:r>
      <w:r w:rsidRPr="00A75E56">
        <w:rPr>
          <w:rFonts w:ascii="Times New Roman" w:hAnsi="Times New Roman" w:cs="Times New Roman"/>
          <w:b/>
          <w:sz w:val="28"/>
        </w:rPr>
        <w:t xml:space="preserve"> Н. В.</w:t>
      </w:r>
      <w:r w:rsidRPr="00A75E56">
        <w:rPr>
          <w:rFonts w:ascii="Times New Roman" w:hAnsi="Times New Roman" w:cs="Times New Roman"/>
          <w:sz w:val="28"/>
        </w:rPr>
        <w:t xml:space="preserve"> Результаты изучения биологических свойств культуры бруцелл из «оленьего» штамма / Н.</w:t>
      </w:r>
      <w:r>
        <w:rPr>
          <w:rFonts w:ascii="Times New Roman" w:hAnsi="Times New Roman" w:cs="Times New Roman"/>
          <w:sz w:val="28"/>
        </w:rPr>
        <w:t xml:space="preserve"> </w:t>
      </w:r>
      <w:r w:rsidRPr="00A75E56">
        <w:rPr>
          <w:rFonts w:ascii="Times New Roman" w:hAnsi="Times New Roman" w:cs="Times New Roman"/>
          <w:sz w:val="28"/>
        </w:rPr>
        <w:t xml:space="preserve">В. Винокуров // </w:t>
      </w:r>
      <w:r>
        <w:rPr>
          <w:rFonts w:ascii="Times New Roman" w:hAnsi="Times New Roman" w:cs="Times New Roman"/>
          <w:sz w:val="28"/>
        </w:rPr>
        <w:t>Вестн.</w:t>
      </w:r>
      <w:r w:rsidRPr="00A75E56">
        <w:rPr>
          <w:rFonts w:ascii="Times New Roman" w:hAnsi="Times New Roman" w:cs="Times New Roman"/>
          <w:sz w:val="28"/>
        </w:rPr>
        <w:t xml:space="preserve"> АПК Ставрополья. – 2017.</w:t>
      </w:r>
      <w:r w:rsidR="00D83B3F">
        <w:rPr>
          <w:rFonts w:ascii="Times New Roman" w:hAnsi="Times New Roman" w:cs="Times New Roman"/>
          <w:sz w:val="28"/>
        </w:rPr>
        <w:t xml:space="preserve"> </w:t>
      </w:r>
      <w:r w:rsidRPr="00A75E56">
        <w:rPr>
          <w:rFonts w:ascii="Times New Roman" w:hAnsi="Times New Roman" w:cs="Times New Roman"/>
          <w:sz w:val="28"/>
        </w:rPr>
        <w:t>– № 2</w:t>
      </w:r>
      <w:r>
        <w:rPr>
          <w:rFonts w:ascii="Times New Roman" w:hAnsi="Times New Roman" w:cs="Times New Roman"/>
          <w:sz w:val="28"/>
        </w:rPr>
        <w:t xml:space="preserve"> </w:t>
      </w:r>
      <w:r w:rsidRPr="00A75E56">
        <w:rPr>
          <w:rFonts w:ascii="Times New Roman" w:hAnsi="Times New Roman" w:cs="Times New Roman"/>
          <w:sz w:val="28"/>
        </w:rPr>
        <w:t>(26). – С. 59-62</w:t>
      </w:r>
      <w:r>
        <w:rPr>
          <w:rFonts w:ascii="Times New Roman" w:hAnsi="Times New Roman" w:cs="Times New Roman"/>
          <w:sz w:val="28"/>
        </w:rPr>
        <w:t>.</w:t>
      </w:r>
    </w:p>
    <w:p w:rsidR="00D83B3F" w:rsidRPr="00D83B3F" w:rsidRDefault="00D83B3F" w:rsidP="00D83B3F">
      <w:pPr>
        <w:pStyle w:val="a4"/>
        <w:widowControl w:val="0"/>
        <w:ind w:firstLine="709"/>
        <w:jc w:val="both"/>
        <w:rPr>
          <w:rFonts w:ascii="Times New Roman" w:hAnsi="Times New Roman" w:cs="Times New Roman"/>
          <w:sz w:val="24"/>
        </w:rPr>
      </w:pPr>
    </w:p>
    <w:p w:rsidR="00E8078D" w:rsidRPr="00E8078D" w:rsidRDefault="00E8078D" w:rsidP="00D83B3F">
      <w:pPr>
        <w:pStyle w:val="a4"/>
        <w:widowControl w:val="0"/>
        <w:ind w:firstLine="709"/>
        <w:jc w:val="both"/>
        <w:rPr>
          <w:rFonts w:ascii="Times New Roman" w:hAnsi="Times New Roman" w:cs="Times New Roman"/>
          <w:sz w:val="28"/>
        </w:rPr>
      </w:pPr>
      <w:r w:rsidRPr="00E8078D">
        <w:rPr>
          <w:rFonts w:ascii="Times New Roman" w:hAnsi="Times New Roman" w:cs="Times New Roman"/>
          <w:b/>
          <w:sz w:val="28"/>
        </w:rPr>
        <w:t>Данилова, В. А.</w:t>
      </w:r>
      <w:r w:rsidRPr="00E8078D">
        <w:rPr>
          <w:rFonts w:ascii="Times New Roman" w:hAnsi="Times New Roman" w:cs="Times New Roman"/>
          <w:sz w:val="28"/>
        </w:rPr>
        <w:t xml:space="preserve"> Мониторинг антибиорезистентности изолятов </w:t>
      </w:r>
      <w:r w:rsidRPr="00E8078D">
        <w:rPr>
          <w:rFonts w:ascii="Times New Roman" w:hAnsi="Times New Roman" w:cs="Times New Roman"/>
          <w:sz w:val="28"/>
        </w:rPr>
        <w:lastRenderedPageBreak/>
        <w:t>Avibacterium (Haemophilus) paragallinarum, выделенных на территории Российской Федерации и республики Беларусь в 2015 году / В. А. Данилова, А. В. Потехин, И. А. Степанова // Ветеринария сегодня. – 2017. – № 2. – С. 53-57.</w:t>
      </w:r>
    </w:p>
    <w:p w:rsidR="00E8078D" w:rsidRDefault="00E8078D" w:rsidP="00E8078D">
      <w:pPr>
        <w:pStyle w:val="a4"/>
        <w:ind w:firstLine="709"/>
        <w:jc w:val="both"/>
        <w:rPr>
          <w:rFonts w:ascii="Times New Roman" w:hAnsi="Times New Roman" w:cs="Times New Roman"/>
          <w:sz w:val="24"/>
        </w:rPr>
      </w:pPr>
      <w:r w:rsidRPr="00E8078D">
        <w:rPr>
          <w:rFonts w:ascii="Times New Roman" w:hAnsi="Times New Roman" w:cs="Times New Roman"/>
          <w:sz w:val="24"/>
        </w:rPr>
        <w:t xml:space="preserve">Проведен мониторинг антибиорезистентности 9 изолятов возбудителя инфекционного ринита (гемофилеза) кур, выделенных на территории Российской Федерации и Республики Беларусь в 2015 г. Большинство изолятов оказались чувствительными к аминопенициллинам (55,5%), к цефалоспоринам III-IV поколений (100%) и флорфениколу (100%). К гентамицину, эритромицину, хлортетрациклину и сульфа-метоксазолу с триметопримом большая часть изолятов проявила резистентность. К тилмикозину, окситетрациклину, доксициклину, линкомицину и неомицину все изоляты оказались резистентными. </w:t>
      </w:r>
    </w:p>
    <w:p w:rsidR="00E8078D" w:rsidRPr="00E8078D" w:rsidRDefault="00E8078D" w:rsidP="00E8078D">
      <w:pPr>
        <w:pStyle w:val="a4"/>
        <w:ind w:firstLine="709"/>
        <w:jc w:val="both"/>
        <w:rPr>
          <w:rFonts w:ascii="Times New Roman" w:hAnsi="Times New Roman" w:cs="Times New Roman"/>
          <w:sz w:val="24"/>
        </w:rPr>
      </w:pPr>
    </w:p>
    <w:p w:rsidR="003E3D1A" w:rsidRPr="003E3D1A" w:rsidRDefault="003E3D1A" w:rsidP="003E3D1A">
      <w:pPr>
        <w:pStyle w:val="a4"/>
        <w:ind w:firstLine="709"/>
        <w:jc w:val="both"/>
        <w:rPr>
          <w:rFonts w:ascii="Times New Roman" w:hAnsi="Times New Roman" w:cs="Times New Roman"/>
          <w:sz w:val="28"/>
        </w:rPr>
      </w:pPr>
      <w:r w:rsidRPr="00C25755">
        <w:rPr>
          <w:rFonts w:ascii="Times New Roman" w:hAnsi="Times New Roman" w:cs="Times New Roman"/>
          <w:b/>
          <w:sz w:val="28"/>
        </w:rPr>
        <w:t>Иммунобиологические свойства штамма вируса нодулярного дерматита крупного рогатого скота - ВНД КРС/ДАГЕСТАН/2015</w:t>
      </w:r>
      <w:r w:rsidRPr="003E3D1A">
        <w:rPr>
          <w:rFonts w:ascii="Times New Roman" w:hAnsi="Times New Roman" w:cs="Times New Roman"/>
          <w:sz w:val="28"/>
        </w:rPr>
        <w:t xml:space="preserve"> / </w:t>
      </w:r>
      <w:r w:rsidR="00C25755" w:rsidRPr="003E3D1A">
        <w:rPr>
          <w:rFonts w:ascii="Times New Roman" w:hAnsi="Times New Roman" w:cs="Times New Roman"/>
          <w:sz w:val="28"/>
        </w:rPr>
        <w:t>С.</w:t>
      </w:r>
      <w:r w:rsidR="00C25755">
        <w:rPr>
          <w:rFonts w:ascii="Times New Roman" w:hAnsi="Times New Roman" w:cs="Times New Roman"/>
          <w:sz w:val="28"/>
        </w:rPr>
        <w:t xml:space="preserve"> </w:t>
      </w:r>
      <w:r w:rsidR="00C25755" w:rsidRPr="003E3D1A">
        <w:rPr>
          <w:rFonts w:ascii="Times New Roman" w:hAnsi="Times New Roman" w:cs="Times New Roman"/>
          <w:sz w:val="28"/>
        </w:rPr>
        <w:t>В.</w:t>
      </w:r>
      <w:r w:rsidR="00C25755" w:rsidRPr="00C25755">
        <w:rPr>
          <w:rFonts w:ascii="Times New Roman" w:eastAsia="Times New Roman" w:hAnsi="Times New Roman" w:cs="Times New Roman"/>
          <w:sz w:val="28"/>
          <w:szCs w:val="24"/>
          <w:lang w:eastAsia="ru-RU"/>
        </w:rPr>
        <w:t xml:space="preserve"> </w:t>
      </w:r>
      <w:r w:rsidRPr="003E3D1A">
        <w:rPr>
          <w:rFonts w:ascii="Times New Roman" w:hAnsi="Times New Roman" w:cs="Times New Roman"/>
          <w:sz w:val="28"/>
        </w:rPr>
        <w:t xml:space="preserve">Кононова </w:t>
      </w:r>
      <w:r w:rsidR="00C25755" w:rsidRPr="00594D99">
        <w:rPr>
          <w:rFonts w:ascii="Times New Roman" w:eastAsia="Times New Roman" w:hAnsi="Times New Roman" w:cs="Times New Roman"/>
          <w:sz w:val="28"/>
          <w:szCs w:val="24"/>
          <w:lang w:eastAsia="ru-RU"/>
        </w:rPr>
        <w:t xml:space="preserve">[и др.] </w:t>
      </w:r>
      <w:r w:rsidRPr="003E3D1A">
        <w:rPr>
          <w:rFonts w:ascii="Times New Roman" w:hAnsi="Times New Roman" w:cs="Times New Roman"/>
          <w:sz w:val="28"/>
        </w:rPr>
        <w:t>// Ветеринария сегодня. – 2017. – № 2. – С. 58-61.</w:t>
      </w:r>
    </w:p>
    <w:p w:rsidR="00E8078D" w:rsidRDefault="003E3D1A" w:rsidP="003E3D1A">
      <w:pPr>
        <w:pStyle w:val="a4"/>
        <w:ind w:firstLine="709"/>
        <w:jc w:val="both"/>
        <w:rPr>
          <w:rFonts w:ascii="Times New Roman" w:hAnsi="Times New Roman" w:cs="Times New Roman"/>
          <w:sz w:val="24"/>
        </w:rPr>
      </w:pPr>
      <w:r w:rsidRPr="003E3D1A">
        <w:rPr>
          <w:rFonts w:ascii="Times New Roman" w:hAnsi="Times New Roman" w:cs="Times New Roman"/>
          <w:sz w:val="24"/>
        </w:rPr>
        <w:t>Представлены материалы по изучению иммунобиологических свойств нового штамма вируса нодулярного дерматита крупного рогатого скота - ВНД КРС/Дагестан/2015. В ходе проведенных исследований установлено, что полученный штамм обладает высокой биологической активностью, свободен от контаминации чужеродными биологическими агентами, является типоспецифическим и по своим иммунобиологическим характеристикам соответствует паспортным данным и требованиям, предъявляемым к штаммам вирусов, используемых для изготовления вакцин и диагностических препаратов.</w:t>
      </w:r>
    </w:p>
    <w:p w:rsidR="003E3D1A" w:rsidRPr="003E3D1A" w:rsidRDefault="003E3D1A" w:rsidP="003E3D1A">
      <w:pPr>
        <w:pStyle w:val="a4"/>
        <w:ind w:firstLine="709"/>
        <w:jc w:val="both"/>
        <w:rPr>
          <w:rFonts w:ascii="Times New Roman" w:hAnsi="Times New Roman" w:cs="Times New Roman"/>
          <w:sz w:val="24"/>
        </w:rPr>
      </w:pPr>
    </w:p>
    <w:p w:rsidR="00681741" w:rsidRPr="00594D99" w:rsidRDefault="00681741" w:rsidP="00681741">
      <w:pPr>
        <w:spacing w:after="0" w:line="240" w:lineRule="auto"/>
        <w:ind w:firstLine="709"/>
        <w:jc w:val="both"/>
        <w:rPr>
          <w:rFonts w:ascii="Times New Roman" w:eastAsia="Times New Roman" w:hAnsi="Times New Roman" w:cs="Times New Roman"/>
          <w:sz w:val="28"/>
          <w:szCs w:val="24"/>
          <w:lang w:eastAsia="ru-RU"/>
        </w:rPr>
      </w:pPr>
      <w:r w:rsidRPr="00594D99">
        <w:rPr>
          <w:rFonts w:ascii="Times New Roman" w:eastAsia="Times New Roman" w:hAnsi="Times New Roman" w:cs="Times New Roman"/>
          <w:b/>
          <w:bCs/>
          <w:sz w:val="28"/>
          <w:szCs w:val="24"/>
          <w:lang w:eastAsia="ru-RU"/>
        </w:rPr>
        <w:t>Культивирование вируса нодулярного дерматита крупного рогатого скота в перевиваемых линиях культур клеток</w:t>
      </w:r>
      <w:r w:rsidRPr="00594D99">
        <w:rPr>
          <w:rFonts w:ascii="Times New Roman" w:eastAsia="Times New Roman" w:hAnsi="Times New Roman" w:cs="Times New Roman"/>
          <w:sz w:val="28"/>
          <w:szCs w:val="24"/>
          <w:lang w:eastAsia="ru-RU"/>
        </w:rPr>
        <w:t xml:space="preserve"> / И. Н. Шумилова [и др.] // Ветеринария. </w:t>
      </w:r>
      <w:r>
        <w:rPr>
          <w:rFonts w:ascii="Times New Roman" w:eastAsia="Times New Roman" w:hAnsi="Times New Roman" w:cs="Times New Roman"/>
          <w:sz w:val="28"/>
          <w:szCs w:val="24"/>
          <w:lang w:eastAsia="ru-RU"/>
        </w:rPr>
        <w:t>–</w:t>
      </w:r>
      <w:r w:rsidRPr="00594D99">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594D99">
        <w:rPr>
          <w:rFonts w:ascii="Times New Roman" w:eastAsia="Times New Roman" w:hAnsi="Times New Roman" w:cs="Times New Roman"/>
          <w:sz w:val="28"/>
          <w:szCs w:val="24"/>
          <w:lang w:eastAsia="ru-RU"/>
        </w:rPr>
        <w:t xml:space="preserve"> № 7. </w:t>
      </w:r>
      <w:r>
        <w:rPr>
          <w:rFonts w:ascii="Times New Roman" w:eastAsia="Times New Roman" w:hAnsi="Times New Roman" w:cs="Times New Roman"/>
          <w:sz w:val="28"/>
          <w:szCs w:val="24"/>
          <w:lang w:eastAsia="ru-RU"/>
        </w:rPr>
        <w:t>–</w:t>
      </w:r>
      <w:r w:rsidRPr="00594D99">
        <w:rPr>
          <w:rFonts w:ascii="Times New Roman" w:eastAsia="Times New Roman" w:hAnsi="Times New Roman" w:cs="Times New Roman"/>
          <w:sz w:val="28"/>
          <w:szCs w:val="24"/>
          <w:lang w:eastAsia="ru-RU"/>
        </w:rPr>
        <w:t xml:space="preserve"> С. 53-57.</w:t>
      </w:r>
    </w:p>
    <w:p w:rsidR="00681741" w:rsidRDefault="00681741" w:rsidP="00681741">
      <w:pPr>
        <w:spacing w:after="0" w:line="240" w:lineRule="auto"/>
        <w:ind w:firstLine="709"/>
        <w:jc w:val="both"/>
        <w:rPr>
          <w:rFonts w:ascii="Times New Roman" w:eastAsia="Times New Roman" w:hAnsi="Times New Roman" w:cs="Times New Roman"/>
          <w:sz w:val="24"/>
          <w:szCs w:val="24"/>
          <w:lang w:eastAsia="ru-RU"/>
        </w:rPr>
      </w:pPr>
      <w:r w:rsidRPr="001D2A88">
        <w:rPr>
          <w:rFonts w:ascii="Times New Roman" w:eastAsia="Times New Roman" w:hAnsi="Times New Roman" w:cs="Times New Roman"/>
          <w:sz w:val="24"/>
          <w:szCs w:val="24"/>
          <w:lang w:eastAsia="ru-RU"/>
        </w:rPr>
        <w:t>Изучена возможность адаптации вируса нодулярного дерматита крупного рогатого скота к перевиваемым культурам клеток различного происхождения. Наиболее технологичными для получения вируссодержащего материала оказались культуры клеток ЯДК-04 и ТЯ, они могут представлять интерес при выборе чувствительных систем культивирования данного возбудителя с целью получения активного вируссодержащего материала.</w:t>
      </w:r>
    </w:p>
    <w:p w:rsidR="00E8078D" w:rsidRDefault="00E8078D" w:rsidP="00681741">
      <w:pPr>
        <w:spacing w:after="0" w:line="240" w:lineRule="auto"/>
        <w:ind w:firstLine="709"/>
        <w:jc w:val="both"/>
        <w:rPr>
          <w:rFonts w:ascii="Times New Roman" w:eastAsia="Times New Roman" w:hAnsi="Times New Roman" w:cs="Times New Roman"/>
          <w:sz w:val="24"/>
          <w:szCs w:val="24"/>
          <w:lang w:eastAsia="ru-RU"/>
        </w:rPr>
      </w:pPr>
    </w:p>
    <w:p w:rsidR="007D0B33" w:rsidRPr="007D0B33" w:rsidRDefault="007D0B33" w:rsidP="007D0B33">
      <w:pPr>
        <w:pStyle w:val="a4"/>
        <w:ind w:firstLine="709"/>
        <w:jc w:val="both"/>
        <w:rPr>
          <w:rFonts w:ascii="Times New Roman" w:hAnsi="Times New Roman" w:cs="Times New Roman"/>
          <w:sz w:val="28"/>
        </w:rPr>
      </w:pPr>
      <w:r w:rsidRPr="007D0B33">
        <w:rPr>
          <w:rFonts w:ascii="Times New Roman" w:hAnsi="Times New Roman" w:cs="Times New Roman"/>
          <w:b/>
          <w:sz w:val="28"/>
        </w:rPr>
        <w:t>Культуральные свойства вируса контагиозной эктимы овец, выделенного на территории Республики Тыва</w:t>
      </w:r>
      <w:r w:rsidRPr="007D0B33">
        <w:rPr>
          <w:rFonts w:ascii="Times New Roman" w:hAnsi="Times New Roman" w:cs="Times New Roman"/>
          <w:sz w:val="28"/>
        </w:rPr>
        <w:t xml:space="preserve"> </w:t>
      </w:r>
      <w:r>
        <w:rPr>
          <w:rFonts w:ascii="Times New Roman" w:hAnsi="Times New Roman" w:cs="Times New Roman"/>
          <w:sz w:val="28"/>
        </w:rPr>
        <w:t xml:space="preserve">/ </w:t>
      </w:r>
      <w:r w:rsidRPr="007D0B33">
        <w:rPr>
          <w:rFonts w:ascii="Times New Roman" w:hAnsi="Times New Roman" w:cs="Times New Roman"/>
          <w:sz w:val="28"/>
        </w:rPr>
        <w:t xml:space="preserve">Д. В. Янжиева [и др.] // Ветеринария. </w:t>
      </w:r>
      <w:r>
        <w:rPr>
          <w:rFonts w:ascii="Times New Roman" w:hAnsi="Times New Roman" w:cs="Times New Roman"/>
          <w:sz w:val="28"/>
        </w:rPr>
        <w:t>–</w:t>
      </w:r>
      <w:r w:rsidRPr="007D0B33">
        <w:rPr>
          <w:rFonts w:ascii="Times New Roman" w:hAnsi="Times New Roman" w:cs="Times New Roman"/>
          <w:sz w:val="28"/>
        </w:rPr>
        <w:t xml:space="preserve"> 2017. </w:t>
      </w:r>
      <w:r>
        <w:rPr>
          <w:rFonts w:ascii="Times New Roman" w:hAnsi="Times New Roman" w:cs="Times New Roman"/>
          <w:sz w:val="28"/>
        </w:rPr>
        <w:t>–</w:t>
      </w:r>
      <w:r w:rsidRPr="007D0B33">
        <w:rPr>
          <w:rFonts w:ascii="Times New Roman" w:hAnsi="Times New Roman" w:cs="Times New Roman"/>
          <w:sz w:val="28"/>
        </w:rPr>
        <w:t xml:space="preserve"> </w:t>
      </w:r>
      <w:r>
        <w:rPr>
          <w:rFonts w:ascii="Times New Roman" w:hAnsi="Times New Roman" w:cs="Times New Roman"/>
          <w:sz w:val="28"/>
        </w:rPr>
        <w:t>№</w:t>
      </w:r>
      <w:r w:rsidRPr="007D0B33">
        <w:rPr>
          <w:rFonts w:ascii="Times New Roman" w:hAnsi="Times New Roman" w:cs="Times New Roman"/>
          <w:sz w:val="28"/>
        </w:rPr>
        <w:t xml:space="preserve"> 8. </w:t>
      </w:r>
      <w:r>
        <w:rPr>
          <w:rFonts w:ascii="Times New Roman" w:hAnsi="Times New Roman" w:cs="Times New Roman"/>
          <w:sz w:val="28"/>
        </w:rPr>
        <w:t>–</w:t>
      </w:r>
      <w:r w:rsidRPr="007D0B33">
        <w:rPr>
          <w:rFonts w:ascii="Times New Roman" w:hAnsi="Times New Roman" w:cs="Times New Roman"/>
          <w:sz w:val="28"/>
        </w:rPr>
        <w:t xml:space="preserve"> С. 54-57. </w:t>
      </w:r>
    </w:p>
    <w:p w:rsidR="007D0B33" w:rsidRDefault="007D0B33" w:rsidP="007D0B33">
      <w:pPr>
        <w:pStyle w:val="a4"/>
        <w:ind w:firstLine="709"/>
        <w:jc w:val="both"/>
        <w:rPr>
          <w:rFonts w:ascii="Times New Roman" w:hAnsi="Times New Roman" w:cs="Times New Roman"/>
          <w:sz w:val="24"/>
        </w:rPr>
      </w:pPr>
      <w:r w:rsidRPr="007D0B33">
        <w:rPr>
          <w:rFonts w:ascii="Times New Roman" w:hAnsi="Times New Roman" w:cs="Times New Roman"/>
          <w:sz w:val="24"/>
        </w:rPr>
        <w:t>В статье представлены результаты изучения культуральных свойств вируса контагиозной эктимы овец, выделенного в 2015 г. на территории Республики Тыва. Данный возбудитель адаптирован к диплоидной культуре клеток синовиальной мембраны ягненка и перевиваемой культуре клеток почки овцы. Экспериментальное заражение овец культуральным вирусом показало снижение вирулентности по сравнению с исходным штаммом вируса (суспензия струпьев с кожи больных овец.</w:t>
      </w:r>
    </w:p>
    <w:p w:rsidR="00210C1A" w:rsidRPr="007D0B33" w:rsidRDefault="00210C1A" w:rsidP="007D0B33">
      <w:pPr>
        <w:pStyle w:val="a4"/>
        <w:ind w:firstLine="709"/>
        <w:jc w:val="both"/>
        <w:rPr>
          <w:rFonts w:ascii="Times New Roman" w:hAnsi="Times New Roman" w:cs="Times New Roman"/>
          <w:sz w:val="24"/>
        </w:rPr>
      </w:pPr>
    </w:p>
    <w:p w:rsidR="00210C1A" w:rsidRDefault="004E6B40" w:rsidP="00210C1A">
      <w:pPr>
        <w:pStyle w:val="a4"/>
        <w:widowControl w:val="0"/>
        <w:ind w:firstLine="709"/>
        <w:jc w:val="both"/>
        <w:rPr>
          <w:rFonts w:ascii="Times New Roman" w:hAnsi="Times New Roman" w:cs="Times New Roman"/>
          <w:sz w:val="28"/>
        </w:rPr>
      </w:pPr>
      <w:r w:rsidRPr="004E6B40">
        <w:rPr>
          <w:rFonts w:ascii="Times New Roman" w:hAnsi="Times New Roman" w:cs="Times New Roman"/>
          <w:b/>
          <w:sz w:val="28"/>
        </w:rPr>
        <w:t>Ленченко, Е. М.</w:t>
      </w:r>
      <w:r>
        <w:rPr>
          <w:rFonts w:ascii="Times New Roman" w:hAnsi="Times New Roman" w:cs="Times New Roman"/>
          <w:sz w:val="28"/>
        </w:rPr>
        <w:t xml:space="preserve"> </w:t>
      </w:r>
      <w:r w:rsidRPr="004E6B40">
        <w:rPr>
          <w:rFonts w:ascii="Times New Roman" w:hAnsi="Times New Roman" w:cs="Times New Roman"/>
          <w:sz w:val="28"/>
        </w:rPr>
        <w:t>Популяционная изменчивость и патогенные свойства Pseudomonas аeruginosa / Е. М. Ленченко, Г. С. Толмачева, А. В. Моторыгин</w:t>
      </w:r>
      <w:r>
        <w:rPr>
          <w:rFonts w:ascii="Times New Roman" w:hAnsi="Times New Roman" w:cs="Times New Roman"/>
          <w:sz w:val="28"/>
        </w:rPr>
        <w:t xml:space="preserve"> </w:t>
      </w:r>
      <w:r w:rsidRPr="004E6B40">
        <w:rPr>
          <w:rFonts w:ascii="Times New Roman" w:hAnsi="Times New Roman" w:cs="Times New Roman"/>
          <w:sz w:val="28"/>
        </w:rPr>
        <w:t xml:space="preserve">// Ветеринария. </w:t>
      </w:r>
      <w:r>
        <w:rPr>
          <w:rFonts w:ascii="Times New Roman" w:hAnsi="Times New Roman" w:cs="Times New Roman"/>
          <w:sz w:val="28"/>
        </w:rPr>
        <w:t>–</w:t>
      </w:r>
      <w:r w:rsidRPr="004E6B40">
        <w:rPr>
          <w:rFonts w:ascii="Times New Roman" w:hAnsi="Times New Roman" w:cs="Times New Roman"/>
          <w:sz w:val="28"/>
        </w:rPr>
        <w:t xml:space="preserve"> 2017. </w:t>
      </w:r>
      <w:r>
        <w:rPr>
          <w:rFonts w:ascii="Times New Roman" w:hAnsi="Times New Roman" w:cs="Times New Roman"/>
          <w:sz w:val="28"/>
        </w:rPr>
        <w:t>–</w:t>
      </w:r>
      <w:r w:rsidRPr="004E6B40">
        <w:rPr>
          <w:rFonts w:ascii="Times New Roman" w:hAnsi="Times New Roman" w:cs="Times New Roman"/>
          <w:sz w:val="28"/>
        </w:rPr>
        <w:t xml:space="preserve"> № 5. </w:t>
      </w:r>
      <w:r>
        <w:rPr>
          <w:rFonts w:ascii="Times New Roman" w:hAnsi="Times New Roman" w:cs="Times New Roman"/>
          <w:sz w:val="28"/>
        </w:rPr>
        <w:t>–</w:t>
      </w:r>
      <w:r w:rsidRPr="004E6B40">
        <w:rPr>
          <w:rFonts w:ascii="Times New Roman" w:hAnsi="Times New Roman" w:cs="Times New Roman"/>
          <w:sz w:val="28"/>
        </w:rPr>
        <w:t xml:space="preserve"> С. 24-28.</w:t>
      </w:r>
    </w:p>
    <w:p w:rsidR="0095617E" w:rsidRDefault="004E6B40" w:rsidP="00210C1A">
      <w:pPr>
        <w:pStyle w:val="a4"/>
        <w:widowControl w:val="0"/>
        <w:ind w:firstLine="709"/>
        <w:jc w:val="both"/>
        <w:rPr>
          <w:rFonts w:ascii="Times New Roman" w:hAnsi="Times New Roman" w:cs="Times New Roman"/>
          <w:sz w:val="24"/>
        </w:rPr>
      </w:pPr>
      <w:r w:rsidRPr="004E6B40">
        <w:rPr>
          <w:rFonts w:ascii="Times New Roman" w:hAnsi="Times New Roman" w:cs="Times New Roman"/>
          <w:sz w:val="24"/>
        </w:rPr>
        <w:t xml:space="preserve">При культивировании P. аeruginosa проявила популяционную изменчивость, </w:t>
      </w:r>
      <w:r w:rsidRPr="004E6B40">
        <w:rPr>
          <w:rFonts w:ascii="Times New Roman" w:hAnsi="Times New Roman" w:cs="Times New Roman"/>
          <w:sz w:val="24"/>
        </w:rPr>
        <w:lastRenderedPageBreak/>
        <w:t>выражавшуюся диссоциацией на S-, R- и M-формы. У экспериментально зараженных ею лабораторных животных выявили множественную бактериальную эмболию кровеносных сосудов, нарушение сосудистой проницаемости легких, сердца, печени, почек, застойную гиперемию селезенки, многочисленные некротические очажки и инфильтрацию лейкоцитами паренхиматозных органов.</w:t>
      </w:r>
    </w:p>
    <w:p w:rsidR="00E8078D" w:rsidRDefault="00E8078D" w:rsidP="004E6B40">
      <w:pPr>
        <w:pStyle w:val="a4"/>
        <w:ind w:firstLine="709"/>
        <w:jc w:val="both"/>
        <w:rPr>
          <w:rFonts w:ascii="Times New Roman" w:hAnsi="Times New Roman" w:cs="Times New Roman"/>
          <w:sz w:val="24"/>
        </w:rPr>
      </w:pPr>
    </w:p>
    <w:p w:rsidR="007B70A9" w:rsidRPr="007B70A9" w:rsidRDefault="007B70A9" w:rsidP="007B70A9">
      <w:pPr>
        <w:pStyle w:val="a4"/>
        <w:ind w:firstLine="709"/>
        <w:jc w:val="both"/>
        <w:rPr>
          <w:rFonts w:ascii="Times New Roman" w:hAnsi="Times New Roman" w:cs="Times New Roman"/>
          <w:sz w:val="28"/>
        </w:rPr>
      </w:pPr>
      <w:r w:rsidRPr="007B70A9">
        <w:rPr>
          <w:rFonts w:ascii="Times New Roman" w:hAnsi="Times New Roman" w:cs="Times New Roman"/>
          <w:b/>
          <w:sz w:val="28"/>
        </w:rPr>
        <w:t>Митрофанова, М. Н.</w:t>
      </w:r>
      <w:r w:rsidRPr="007B70A9">
        <w:rPr>
          <w:rFonts w:ascii="Times New Roman" w:hAnsi="Times New Roman" w:cs="Times New Roman"/>
          <w:sz w:val="28"/>
        </w:rPr>
        <w:t xml:space="preserve"> Культивирование реовируса птиц штамма «ARV04/02» в различных клеточных системах / М.</w:t>
      </w:r>
      <w:r>
        <w:rPr>
          <w:rFonts w:ascii="Times New Roman" w:hAnsi="Times New Roman" w:cs="Times New Roman"/>
          <w:sz w:val="28"/>
        </w:rPr>
        <w:t xml:space="preserve"> </w:t>
      </w:r>
      <w:r w:rsidRPr="007B70A9">
        <w:rPr>
          <w:rFonts w:ascii="Times New Roman" w:hAnsi="Times New Roman" w:cs="Times New Roman"/>
          <w:sz w:val="28"/>
        </w:rPr>
        <w:t>Н. Митрофанова, Л.</w:t>
      </w:r>
      <w:r>
        <w:rPr>
          <w:rFonts w:ascii="Times New Roman" w:hAnsi="Times New Roman" w:cs="Times New Roman"/>
          <w:sz w:val="28"/>
        </w:rPr>
        <w:t xml:space="preserve"> </w:t>
      </w:r>
      <w:r w:rsidRPr="007B70A9">
        <w:rPr>
          <w:rFonts w:ascii="Times New Roman" w:hAnsi="Times New Roman" w:cs="Times New Roman"/>
          <w:sz w:val="28"/>
        </w:rPr>
        <w:t>В.</w:t>
      </w:r>
      <w:r>
        <w:rPr>
          <w:rFonts w:ascii="Times New Roman" w:hAnsi="Times New Roman" w:cs="Times New Roman"/>
          <w:sz w:val="28"/>
        </w:rPr>
        <w:t xml:space="preserve"> </w:t>
      </w:r>
      <w:r w:rsidRPr="007B70A9">
        <w:rPr>
          <w:rFonts w:ascii="Times New Roman" w:hAnsi="Times New Roman" w:cs="Times New Roman"/>
          <w:sz w:val="28"/>
        </w:rPr>
        <w:t>Малахова, Б.</w:t>
      </w:r>
      <w:r>
        <w:rPr>
          <w:rFonts w:ascii="Times New Roman" w:hAnsi="Times New Roman" w:cs="Times New Roman"/>
          <w:sz w:val="28"/>
        </w:rPr>
        <w:t xml:space="preserve"> </w:t>
      </w:r>
      <w:r w:rsidRPr="007B70A9">
        <w:rPr>
          <w:rFonts w:ascii="Times New Roman" w:hAnsi="Times New Roman" w:cs="Times New Roman"/>
          <w:sz w:val="28"/>
        </w:rPr>
        <w:t>Л. Манин // Ветеринария сегодня. – 2017. – № 1. – С. 13-16.</w:t>
      </w:r>
    </w:p>
    <w:p w:rsidR="007B70A9" w:rsidRPr="007B70A9" w:rsidRDefault="007B70A9" w:rsidP="007B70A9">
      <w:pPr>
        <w:pStyle w:val="a4"/>
        <w:ind w:firstLine="709"/>
        <w:jc w:val="both"/>
        <w:rPr>
          <w:rFonts w:ascii="Times New Roman" w:hAnsi="Times New Roman" w:cs="Times New Roman"/>
          <w:sz w:val="24"/>
        </w:rPr>
      </w:pPr>
      <w:r w:rsidRPr="007B70A9">
        <w:rPr>
          <w:rFonts w:ascii="Times New Roman" w:hAnsi="Times New Roman" w:cs="Times New Roman"/>
          <w:sz w:val="24"/>
        </w:rPr>
        <w:t xml:space="preserve">В статье представлены данные по изучению культивирования вируса реовирусного теносиновита кур в различных клеточных системах. Установлено, что штамм «ARV04/02» способен к репродукции во всех исследуемых линиях клеток: ФЭК, Vero-V, ПСКГ-30, Taurus-4, MARC-145 уже на первом пассаже. Наиболее высокий уровень накопления вируса наблюдали в клеточной культуре ФЭК при дозе заражения 0,1 ТЦД50/кл. и времени культивирования 72-96 часов. </w:t>
      </w:r>
    </w:p>
    <w:p w:rsidR="007B70A9" w:rsidRPr="004E6B40" w:rsidRDefault="007B70A9" w:rsidP="004E6B40">
      <w:pPr>
        <w:pStyle w:val="a4"/>
        <w:ind w:firstLine="709"/>
        <w:jc w:val="both"/>
        <w:rPr>
          <w:rFonts w:ascii="Times New Roman" w:hAnsi="Times New Roman" w:cs="Times New Roman"/>
          <w:sz w:val="24"/>
        </w:rPr>
      </w:pPr>
    </w:p>
    <w:p w:rsidR="007B70A9" w:rsidRPr="0095617E" w:rsidRDefault="007B70A9" w:rsidP="007B70A9">
      <w:pPr>
        <w:pStyle w:val="a4"/>
        <w:ind w:firstLine="709"/>
        <w:jc w:val="both"/>
        <w:rPr>
          <w:rFonts w:ascii="Times New Roman" w:eastAsia="Times New Roman" w:hAnsi="Times New Roman" w:cs="Times New Roman"/>
          <w:sz w:val="28"/>
          <w:szCs w:val="24"/>
          <w:lang w:eastAsia="ru-RU"/>
        </w:rPr>
      </w:pPr>
      <w:r w:rsidRPr="0095617E">
        <w:rPr>
          <w:rFonts w:ascii="Times New Roman" w:eastAsia="Times New Roman" w:hAnsi="Times New Roman" w:cs="Times New Roman"/>
          <w:b/>
          <w:bCs/>
          <w:sz w:val="28"/>
          <w:szCs w:val="24"/>
          <w:lang w:eastAsia="ru-RU"/>
        </w:rPr>
        <w:t>Применение ОТ-ПЦР-РВ для определения концентрации 146S компонента вируса ящура типов О/Саудовская Аравия и Asia-1/Shamir в полуфабрикатах вакцин</w:t>
      </w:r>
      <w:r w:rsidRPr="0095617E">
        <w:rPr>
          <w:rFonts w:ascii="Times New Roman" w:eastAsia="Times New Roman" w:hAnsi="Times New Roman" w:cs="Times New Roman"/>
          <w:sz w:val="28"/>
          <w:szCs w:val="24"/>
          <w:lang w:eastAsia="ru-RU"/>
        </w:rPr>
        <w:t xml:space="preserve"> / Д. А. Лозовой [и др.] // Ветеринария. – 2017. – № 6. – С. 57-61.</w:t>
      </w:r>
    </w:p>
    <w:p w:rsidR="007B70A9" w:rsidRDefault="007B70A9" w:rsidP="007B70A9">
      <w:pPr>
        <w:pStyle w:val="a4"/>
        <w:ind w:firstLine="709"/>
        <w:jc w:val="both"/>
        <w:rPr>
          <w:rFonts w:ascii="Times New Roman" w:eastAsia="Times New Roman" w:hAnsi="Times New Roman" w:cs="Times New Roman"/>
          <w:sz w:val="24"/>
          <w:szCs w:val="24"/>
          <w:lang w:eastAsia="ru-RU"/>
        </w:rPr>
      </w:pPr>
      <w:r w:rsidRPr="00B30B9A">
        <w:rPr>
          <w:rFonts w:ascii="Times New Roman" w:eastAsia="Times New Roman" w:hAnsi="Times New Roman" w:cs="Times New Roman"/>
          <w:sz w:val="24"/>
          <w:szCs w:val="24"/>
          <w:lang w:eastAsia="ru-RU"/>
        </w:rPr>
        <w:t>Показана возможность применения ОТ-ПЦР-РВ для определения концентрации 146S компонента вируса ящура типов О/Саудовская Аравия и Asia-1/Shamir в полуфабрикатах противоящурных вакцин. Предложены регрессионные модели С=(–3,4037) Ct + 27,574 и С=(–3,3844) Ct + 33,885, позволяющие определять значения концентраций 146S частиц вируса ящура типов О/Саудовская Аравия и Asia-1/Shamir соответственно, на основании установленной величины порогового цикла амплификации (Ct).</w:t>
      </w:r>
    </w:p>
    <w:p w:rsidR="00E8078D" w:rsidRPr="00210C1A" w:rsidRDefault="00E8078D" w:rsidP="007B70A9">
      <w:pPr>
        <w:pStyle w:val="a4"/>
        <w:ind w:firstLine="709"/>
        <w:jc w:val="both"/>
        <w:rPr>
          <w:rFonts w:ascii="Times New Roman" w:hAnsi="Times New Roman" w:cs="Times New Roman"/>
          <w:sz w:val="24"/>
        </w:rPr>
      </w:pPr>
    </w:p>
    <w:p w:rsidR="0026174E" w:rsidRPr="0026174E" w:rsidRDefault="0026174E" w:rsidP="0026174E">
      <w:pPr>
        <w:pStyle w:val="a4"/>
        <w:ind w:firstLine="709"/>
        <w:jc w:val="both"/>
        <w:rPr>
          <w:rFonts w:ascii="Times New Roman" w:hAnsi="Times New Roman" w:cs="Times New Roman"/>
          <w:sz w:val="28"/>
        </w:rPr>
      </w:pPr>
      <w:r w:rsidRPr="0026174E">
        <w:rPr>
          <w:rFonts w:ascii="Times New Roman" w:hAnsi="Times New Roman" w:cs="Times New Roman"/>
          <w:b/>
          <w:sz w:val="28"/>
        </w:rPr>
        <w:t>Сравнительный анализ репродукционных свойств вируса африканской чумы свиней изолята одинцово 02/14 в первичных культурах клеток</w:t>
      </w:r>
      <w:r w:rsidRPr="0026174E">
        <w:rPr>
          <w:rFonts w:ascii="Times New Roman" w:hAnsi="Times New Roman" w:cs="Times New Roman"/>
          <w:sz w:val="28"/>
        </w:rPr>
        <w:t xml:space="preserve"> / </w:t>
      </w:r>
      <w:r>
        <w:rPr>
          <w:rFonts w:ascii="Times New Roman" w:hAnsi="Times New Roman" w:cs="Times New Roman"/>
          <w:sz w:val="28"/>
        </w:rPr>
        <w:t>Д.</w:t>
      </w:r>
      <w:r w:rsidRPr="0026174E">
        <w:rPr>
          <w:rFonts w:ascii="Times New Roman" w:hAnsi="Times New Roman" w:cs="Times New Roman"/>
          <w:sz w:val="28"/>
        </w:rPr>
        <w:t xml:space="preserve"> </w:t>
      </w:r>
      <w:r>
        <w:rPr>
          <w:rFonts w:ascii="Times New Roman" w:hAnsi="Times New Roman" w:cs="Times New Roman"/>
          <w:sz w:val="28"/>
        </w:rPr>
        <w:t>В.</w:t>
      </w:r>
      <w:r w:rsidRPr="0026174E">
        <w:rPr>
          <w:rFonts w:ascii="Times New Roman" w:hAnsi="Times New Roman" w:cs="Times New Roman"/>
          <w:sz w:val="28"/>
        </w:rPr>
        <w:t xml:space="preserve"> </w:t>
      </w:r>
      <w:r>
        <w:rPr>
          <w:rFonts w:ascii="Times New Roman" w:hAnsi="Times New Roman" w:cs="Times New Roman"/>
          <w:sz w:val="28"/>
        </w:rPr>
        <w:t xml:space="preserve">Шарыпова </w:t>
      </w:r>
      <w:r w:rsidRPr="0026174E">
        <w:rPr>
          <w:rFonts w:ascii="Times New Roman" w:hAnsi="Times New Roman" w:cs="Times New Roman"/>
          <w:sz w:val="28"/>
        </w:rPr>
        <w:t>[</w:t>
      </w:r>
      <w:r>
        <w:rPr>
          <w:rFonts w:ascii="Times New Roman" w:hAnsi="Times New Roman" w:cs="Times New Roman"/>
          <w:sz w:val="28"/>
        </w:rPr>
        <w:t>и др.</w:t>
      </w:r>
      <w:r w:rsidRPr="0026174E">
        <w:rPr>
          <w:rFonts w:ascii="Times New Roman" w:hAnsi="Times New Roman" w:cs="Times New Roman"/>
          <w:sz w:val="28"/>
        </w:rPr>
        <w:t>] // Ветеринария сегодня. – 2017. – № 1. – С. 5-9.</w:t>
      </w:r>
    </w:p>
    <w:p w:rsidR="0026174E" w:rsidRDefault="0026174E" w:rsidP="0026174E">
      <w:pPr>
        <w:pStyle w:val="a4"/>
        <w:ind w:firstLine="709"/>
        <w:jc w:val="both"/>
        <w:rPr>
          <w:rFonts w:ascii="Times New Roman" w:hAnsi="Times New Roman" w:cs="Times New Roman"/>
          <w:sz w:val="24"/>
        </w:rPr>
      </w:pPr>
      <w:r w:rsidRPr="0026174E">
        <w:rPr>
          <w:rFonts w:ascii="Times New Roman" w:hAnsi="Times New Roman" w:cs="Times New Roman"/>
          <w:sz w:val="24"/>
        </w:rPr>
        <w:t xml:space="preserve">Изучены репродукционные свойства вируса африканской чумы свиней изолята Одинцово 02/14 в первичных культурах клеток в зависимости от добавления в питательную среду различных сывороток крови. В результате проведенных исследований установлено, что репродукция вируса наиболее успешно происходит в клетках костного мозга свиней и свиной почки при использовании фетальной сыворотки КРС и многоцелевого заменителя сыворотки FS FetalClone II. </w:t>
      </w:r>
    </w:p>
    <w:p w:rsidR="00E8078D" w:rsidRPr="0026174E" w:rsidRDefault="00E8078D" w:rsidP="0026174E">
      <w:pPr>
        <w:pStyle w:val="a4"/>
        <w:ind w:firstLine="709"/>
        <w:jc w:val="both"/>
        <w:rPr>
          <w:rFonts w:ascii="Times New Roman" w:hAnsi="Times New Roman" w:cs="Times New Roman"/>
          <w:sz w:val="24"/>
        </w:rPr>
      </w:pPr>
    </w:p>
    <w:p w:rsidR="005D3006" w:rsidRDefault="003A17EC" w:rsidP="00644ECD">
      <w:pPr>
        <w:pStyle w:val="a4"/>
        <w:ind w:firstLine="709"/>
        <w:jc w:val="center"/>
        <w:rPr>
          <w:rFonts w:ascii="Times New Roman" w:hAnsi="Times New Roman" w:cs="Times New Roman"/>
          <w:b/>
          <w:sz w:val="28"/>
        </w:rPr>
      </w:pPr>
      <w:r>
        <w:rPr>
          <w:rFonts w:ascii="Times New Roman" w:hAnsi="Times New Roman" w:cs="Times New Roman"/>
          <w:b/>
          <w:sz w:val="28"/>
        </w:rPr>
        <w:t>Ветеринарная фармакология и токсикология</w:t>
      </w:r>
    </w:p>
    <w:p w:rsidR="000C1407" w:rsidRDefault="000C1407" w:rsidP="000C1407">
      <w:pPr>
        <w:pStyle w:val="a4"/>
        <w:ind w:firstLine="709"/>
        <w:jc w:val="both"/>
        <w:rPr>
          <w:rFonts w:ascii="Times New Roman" w:hAnsi="Times New Roman" w:cs="Times New Roman"/>
          <w:sz w:val="28"/>
        </w:rPr>
      </w:pPr>
      <w:r w:rsidRPr="000C1407">
        <w:rPr>
          <w:rFonts w:ascii="Times New Roman" w:hAnsi="Times New Roman" w:cs="Times New Roman"/>
          <w:b/>
          <w:sz w:val="28"/>
        </w:rPr>
        <w:t>Арисов, М. В.</w:t>
      </w:r>
      <w:r w:rsidRPr="00683755">
        <w:rPr>
          <w:rFonts w:ascii="Times New Roman" w:hAnsi="Times New Roman" w:cs="Times New Roman"/>
          <w:sz w:val="28"/>
        </w:rPr>
        <w:t xml:space="preserve"> </w:t>
      </w:r>
      <w:r w:rsidRPr="000C1407">
        <w:rPr>
          <w:rFonts w:ascii="Times New Roman" w:hAnsi="Times New Roman" w:cs="Times New Roman"/>
          <w:sz w:val="28"/>
        </w:rPr>
        <w:t>Изучение острой токсичности экспериментального образца лекарственного препарата для ветеринарного применения «Спрей антисептический»</w:t>
      </w:r>
      <w:r>
        <w:rPr>
          <w:rFonts w:ascii="Times New Roman" w:hAnsi="Times New Roman" w:cs="Times New Roman"/>
          <w:sz w:val="28"/>
        </w:rPr>
        <w:t xml:space="preserve"> /</w:t>
      </w:r>
      <w:r w:rsidRPr="000C1407">
        <w:rPr>
          <w:rFonts w:ascii="Times New Roman" w:hAnsi="Times New Roman" w:cs="Times New Roman"/>
          <w:sz w:val="28"/>
        </w:rPr>
        <w:t xml:space="preserve"> </w:t>
      </w:r>
      <w:r w:rsidRPr="00683755">
        <w:rPr>
          <w:rFonts w:ascii="Times New Roman" w:hAnsi="Times New Roman" w:cs="Times New Roman"/>
          <w:sz w:val="28"/>
        </w:rPr>
        <w:t>М.</w:t>
      </w:r>
      <w:r>
        <w:rPr>
          <w:rFonts w:ascii="Times New Roman" w:hAnsi="Times New Roman" w:cs="Times New Roman"/>
          <w:sz w:val="28"/>
        </w:rPr>
        <w:t xml:space="preserve"> </w:t>
      </w:r>
      <w:r w:rsidRPr="00683755">
        <w:rPr>
          <w:rFonts w:ascii="Times New Roman" w:hAnsi="Times New Roman" w:cs="Times New Roman"/>
          <w:sz w:val="28"/>
        </w:rPr>
        <w:t>В.</w:t>
      </w:r>
      <w:r>
        <w:rPr>
          <w:rFonts w:ascii="Times New Roman" w:hAnsi="Times New Roman" w:cs="Times New Roman"/>
          <w:sz w:val="28"/>
        </w:rPr>
        <w:t xml:space="preserve"> </w:t>
      </w:r>
      <w:r w:rsidRPr="00683755">
        <w:rPr>
          <w:rFonts w:ascii="Times New Roman" w:hAnsi="Times New Roman" w:cs="Times New Roman"/>
          <w:sz w:val="28"/>
        </w:rPr>
        <w:t>Арисов, И.</w:t>
      </w:r>
      <w:r>
        <w:rPr>
          <w:rFonts w:ascii="Times New Roman" w:hAnsi="Times New Roman" w:cs="Times New Roman"/>
          <w:sz w:val="28"/>
        </w:rPr>
        <w:t xml:space="preserve"> </w:t>
      </w:r>
      <w:r w:rsidRPr="00683755">
        <w:rPr>
          <w:rFonts w:ascii="Times New Roman" w:hAnsi="Times New Roman" w:cs="Times New Roman"/>
          <w:sz w:val="28"/>
        </w:rPr>
        <w:t>П. Белых // Ветеринария, зоотехния и биотехнология. – 2017. – № 6. – С. 25-29.</w:t>
      </w:r>
    </w:p>
    <w:p w:rsidR="00210C1A" w:rsidRPr="00210C1A" w:rsidRDefault="00210C1A" w:rsidP="000C1407">
      <w:pPr>
        <w:pStyle w:val="a4"/>
        <w:ind w:firstLine="709"/>
        <w:jc w:val="both"/>
        <w:rPr>
          <w:rFonts w:ascii="Times New Roman" w:hAnsi="Times New Roman" w:cs="Times New Roman"/>
          <w:sz w:val="24"/>
        </w:rPr>
      </w:pPr>
    </w:p>
    <w:p w:rsidR="00210C1A" w:rsidRDefault="00AF1F74" w:rsidP="00210C1A">
      <w:pPr>
        <w:pStyle w:val="a4"/>
        <w:widowControl w:val="0"/>
        <w:ind w:firstLine="709"/>
        <w:jc w:val="both"/>
        <w:rPr>
          <w:rFonts w:ascii="Times New Roman" w:hAnsi="Times New Roman" w:cs="Times New Roman"/>
          <w:sz w:val="28"/>
        </w:rPr>
      </w:pPr>
      <w:r w:rsidRPr="00AF1F74">
        <w:rPr>
          <w:rFonts w:ascii="Times New Roman" w:hAnsi="Times New Roman" w:cs="Times New Roman"/>
          <w:b/>
          <w:sz w:val="28"/>
        </w:rPr>
        <w:t>Денисенко</w:t>
      </w:r>
      <w:r>
        <w:rPr>
          <w:rFonts w:ascii="Times New Roman" w:hAnsi="Times New Roman" w:cs="Times New Roman"/>
          <w:b/>
          <w:sz w:val="28"/>
        </w:rPr>
        <w:t>,</w:t>
      </w:r>
      <w:r w:rsidRPr="00AF1F74">
        <w:rPr>
          <w:rFonts w:ascii="Times New Roman" w:hAnsi="Times New Roman" w:cs="Times New Roman"/>
          <w:b/>
          <w:sz w:val="28"/>
        </w:rPr>
        <w:t xml:space="preserve"> Т. С.</w:t>
      </w:r>
      <w:r w:rsidRPr="00AF1F74">
        <w:rPr>
          <w:rFonts w:ascii="Times New Roman" w:hAnsi="Times New Roman" w:cs="Times New Roman"/>
          <w:sz w:val="28"/>
        </w:rPr>
        <w:t xml:space="preserve"> Изучение острой токсичности препарата «Димикар» / Т.</w:t>
      </w:r>
      <w:r>
        <w:rPr>
          <w:rFonts w:ascii="Times New Roman" w:hAnsi="Times New Roman" w:cs="Times New Roman"/>
          <w:sz w:val="28"/>
        </w:rPr>
        <w:t xml:space="preserve"> </w:t>
      </w:r>
      <w:r w:rsidRPr="00AF1F74">
        <w:rPr>
          <w:rFonts w:ascii="Times New Roman" w:hAnsi="Times New Roman" w:cs="Times New Roman"/>
          <w:sz w:val="28"/>
        </w:rPr>
        <w:t>С. Денисенко // Вестн. АПК Ставрополья. – 2017.</w:t>
      </w:r>
      <w:r>
        <w:rPr>
          <w:rFonts w:ascii="Times New Roman" w:hAnsi="Times New Roman" w:cs="Times New Roman"/>
          <w:sz w:val="28"/>
        </w:rPr>
        <w:t xml:space="preserve"> </w:t>
      </w:r>
      <w:r w:rsidRPr="00AF1F74">
        <w:rPr>
          <w:rFonts w:ascii="Times New Roman" w:hAnsi="Times New Roman" w:cs="Times New Roman"/>
          <w:sz w:val="28"/>
        </w:rPr>
        <w:t>– № 1</w:t>
      </w:r>
      <w:r>
        <w:rPr>
          <w:rFonts w:ascii="Times New Roman" w:hAnsi="Times New Roman" w:cs="Times New Roman"/>
          <w:sz w:val="28"/>
        </w:rPr>
        <w:t xml:space="preserve"> </w:t>
      </w:r>
      <w:r w:rsidRPr="00AF1F74">
        <w:rPr>
          <w:rFonts w:ascii="Times New Roman" w:hAnsi="Times New Roman" w:cs="Times New Roman"/>
          <w:sz w:val="28"/>
        </w:rPr>
        <w:t>(25). – С. 67-72.</w:t>
      </w:r>
    </w:p>
    <w:p w:rsidR="00210C1A" w:rsidRPr="00210C1A" w:rsidRDefault="00210C1A" w:rsidP="00210C1A">
      <w:pPr>
        <w:pStyle w:val="a4"/>
        <w:widowControl w:val="0"/>
        <w:ind w:firstLine="709"/>
        <w:jc w:val="both"/>
        <w:rPr>
          <w:rFonts w:ascii="Times New Roman" w:hAnsi="Times New Roman" w:cs="Times New Roman"/>
          <w:sz w:val="24"/>
        </w:rPr>
      </w:pPr>
    </w:p>
    <w:p w:rsidR="00F44B50" w:rsidRDefault="00F44B50" w:rsidP="00210C1A">
      <w:pPr>
        <w:pStyle w:val="a4"/>
        <w:widowControl w:val="0"/>
        <w:ind w:firstLine="709"/>
        <w:jc w:val="both"/>
        <w:rPr>
          <w:rFonts w:ascii="Times New Roman" w:hAnsi="Times New Roman" w:cs="Times New Roman"/>
          <w:sz w:val="28"/>
        </w:rPr>
      </w:pPr>
      <w:r w:rsidRPr="00F44B50">
        <w:rPr>
          <w:rFonts w:ascii="Times New Roman" w:hAnsi="Times New Roman" w:cs="Times New Roman"/>
          <w:b/>
          <w:sz w:val="28"/>
        </w:rPr>
        <w:t>Киреев, И. В.</w:t>
      </w:r>
      <w:r w:rsidRPr="00F44B50">
        <w:rPr>
          <w:rFonts w:ascii="Times New Roman" w:hAnsi="Times New Roman" w:cs="Times New Roman"/>
          <w:sz w:val="28"/>
        </w:rPr>
        <w:t xml:space="preserve"> Лечебно-профилактическая эффективность нового </w:t>
      </w:r>
      <w:r w:rsidRPr="00F44B50">
        <w:rPr>
          <w:rFonts w:ascii="Times New Roman" w:hAnsi="Times New Roman" w:cs="Times New Roman"/>
          <w:sz w:val="28"/>
        </w:rPr>
        <w:lastRenderedPageBreak/>
        <w:t>антиоксидантного препарата для животных / И.</w:t>
      </w:r>
      <w:r>
        <w:rPr>
          <w:rFonts w:ascii="Times New Roman" w:hAnsi="Times New Roman" w:cs="Times New Roman"/>
          <w:sz w:val="28"/>
        </w:rPr>
        <w:t xml:space="preserve"> </w:t>
      </w:r>
      <w:r w:rsidRPr="00F44B50">
        <w:rPr>
          <w:rFonts w:ascii="Times New Roman" w:hAnsi="Times New Roman" w:cs="Times New Roman"/>
          <w:sz w:val="28"/>
        </w:rPr>
        <w:t>В. Киреев, В.</w:t>
      </w:r>
      <w:r>
        <w:rPr>
          <w:rFonts w:ascii="Times New Roman" w:hAnsi="Times New Roman" w:cs="Times New Roman"/>
          <w:sz w:val="28"/>
        </w:rPr>
        <w:t xml:space="preserve"> </w:t>
      </w:r>
      <w:r w:rsidRPr="00F44B50">
        <w:rPr>
          <w:rFonts w:ascii="Times New Roman" w:hAnsi="Times New Roman" w:cs="Times New Roman"/>
          <w:sz w:val="28"/>
        </w:rPr>
        <w:t>А. Оробец // Вестник АПК Ставрополья. – 2017.– № 1</w:t>
      </w:r>
      <w:r>
        <w:rPr>
          <w:rFonts w:ascii="Times New Roman" w:hAnsi="Times New Roman" w:cs="Times New Roman"/>
          <w:sz w:val="28"/>
        </w:rPr>
        <w:t xml:space="preserve"> </w:t>
      </w:r>
      <w:r w:rsidRPr="00F44B50">
        <w:rPr>
          <w:rFonts w:ascii="Times New Roman" w:hAnsi="Times New Roman" w:cs="Times New Roman"/>
          <w:sz w:val="28"/>
        </w:rPr>
        <w:t>(25). – С. 73-75.</w:t>
      </w:r>
    </w:p>
    <w:p w:rsidR="00593A0F" w:rsidRPr="00210C1A" w:rsidRDefault="00593A0F" w:rsidP="00F44B50">
      <w:pPr>
        <w:pStyle w:val="a4"/>
        <w:ind w:firstLine="709"/>
        <w:jc w:val="both"/>
        <w:rPr>
          <w:rFonts w:ascii="Times New Roman" w:hAnsi="Times New Roman" w:cs="Times New Roman"/>
          <w:sz w:val="24"/>
        </w:rPr>
      </w:pPr>
    </w:p>
    <w:p w:rsidR="00C25FC4" w:rsidRPr="0022022C" w:rsidRDefault="00C25FC4" w:rsidP="00C25FC4">
      <w:pPr>
        <w:pStyle w:val="a4"/>
        <w:ind w:firstLine="709"/>
        <w:jc w:val="both"/>
        <w:rPr>
          <w:rFonts w:ascii="Times New Roman" w:hAnsi="Times New Roman" w:cs="Times New Roman"/>
          <w:sz w:val="28"/>
        </w:rPr>
      </w:pPr>
      <w:r w:rsidRPr="0022022C">
        <w:rPr>
          <w:rFonts w:ascii="Times New Roman" w:hAnsi="Times New Roman" w:cs="Times New Roman"/>
          <w:b/>
          <w:sz w:val="28"/>
        </w:rPr>
        <w:t>Мурзалиев</w:t>
      </w:r>
      <w:r>
        <w:rPr>
          <w:rFonts w:ascii="Times New Roman" w:hAnsi="Times New Roman" w:cs="Times New Roman"/>
          <w:b/>
          <w:sz w:val="28"/>
        </w:rPr>
        <w:t>,</w:t>
      </w:r>
      <w:r w:rsidRPr="0022022C">
        <w:rPr>
          <w:rFonts w:ascii="Times New Roman" w:hAnsi="Times New Roman" w:cs="Times New Roman"/>
          <w:b/>
          <w:sz w:val="28"/>
        </w:rPr>
        <w:t xml:space="preserve"> И. Д.</w:t>
      </w:r>
      <w:r w:rsidRPr="0022022C">
        <w:rPr>
          <w:rFonts w:ascii="Times New Roman" w:hAnsi="Times New Roman" w:cs="Times New Roman"/>
          <w:sz w:val="28"/>
        </w:rPr>
        <w:t xml:space="preserve"> Иммуномодулирующая активность препаратов «Форвет» и «Фоспренил» / И.</w:t>
      </w:r>
      <w:r>
        <w:rPr>
          <w:rFonts w:ascii="Times New Roman" w:hAnsi="Times New Roman" w:cs="Times New Roman"/>
          <w:sz w:val="28"/>
        </w:rPr>
        <w:t xml:space="preserve"> </w:t>
      </w:r>
      <w:r w:rsidRPr="0022022C">
        <w:rPr>
          <w:rFonts w:ascii="Times New Roman" w:hAnsi="Times New Roman" w:cs="Times New Roman"/>
          <w:sz w:val="28"/>
        </w:rPr>
        <w:t>Д. Мурзалиев // Вестн. Алтайского гос. аграр. ун-та. – 2017. – № 5 (151). – С. 156-159.</w:t>
      </w:r>
    </w:p>
    <w:p w:rsidR="00C25FC4" w:rsidRDefault="00C25FC4" w:rsidP="00C25FC4">
      <w:pPr>
        <w:pStyle w:val="a4"/>
        <w:ind w:firstLine="709"/>
        <w:jc w:val="both"/>
        <w:rPr>
          <w:rFonts w:ascii="Times New Roman" w:hAnsi="Times New Roman" w:cs="Times New Roman"/>
          <w:sz w:val="24"/>
        </w:rPr>
      </w:pPr>
      <w:r w:rsidRPr="0022022C">
        <w:rPr>
          <w:rFonts w:ascii="Times New Roman" w:hAnsi="Times New Roman" w:cs="Times New Roman"/>
          <w:sz w:val="24"/>
        </w:rPr>
        <w:t xml:space="preserve">У ягнят иммуномодуляторы «Форвет» и Фоспренил» применяются впервые. Препараты не вызывают аллергических реакций в организме животных, улучшают противовоспалительное действие, усиливают выработку гуморального, клеточного иммунитета, повышают иммуномодулирующую устойчивость к инфекциям. Более активным препаратом является иммуномодулятор «Фоспренил», который сокращает сроки лечения животных на 2-3 дня и улучшает их сохранность до 100%. Препарат «Форвет» является менее эффективным и увеличивает срок лечения больных животных. </w:t>
      </w:r>
    </w:p>
    <w:p w:rsidR="003A1085" w:rsidRPr="00210C1A" w:rsidRDefault="003A1085" w:rsidP="003A1085">
      <w:pPr>
        <w:pStyle w:val="a4"/>
        <w:ind w:firstLine="709"/>
        <w:jc w:val="both"/>
        <w:rPr>
          <w:rFonts w:ascii="Times New Roman" w:hAnsi="Times New Roman" w:cs="Times New Roman"/>
          <w:sz w:val="24"/>
        </w:rPr>
      </w:pPr>
    </w:p>
    <w:p w:rsidR="007F5849" w:rsidRDefault="007F5849" w:rsidP="007F5849">
      <w:pPr>
        <w:pStyle w:val="a4"/>
        <w:ind w:firstLine="709"/>
        <w:jc w:val="both"/>
        <w:rPr>
          <w:rFonts w:ascii="Times New Roman" w:hAnsi="Times New Roman" w:cs="Times New Roman"/>
          <w:sz w:val="28"/>
        </w:rPr>
      </w:pPr>
      <w:r w:rsidRPr="007F5849">
        <w:rPr>
          <w:rFonts w:ascii="Times New Roman" w:hAnsi="Times New Roman" w:cs="Times New Roman"/>
          <w:b/>
          <w:sz w:val="28"/>
        </w:rPr>
        <w:t>Изучение фармакокинетики противотуберкулезного препарата «Линарол ф-1»</w:t>
      </w:r>
      <w:r w:rsidRPr="007F5849">
        <w:rPr>
          <w:rFonts w:ascii="Times New Roman" w:hAnsi="Times New Roman" w:cs="Times New Roman"/>
          <w:sz w:val="28"/>
        </w:rPr>
        <w:t xml:space="preserve"> / </w:t>
      </w:r>
      <w:r>
        <w:rPr>
          <w:rFonts w:ascii="Times New Roman" w:hAnsi="Times New Roman" w:cs="Times New Roman"/>
          <w:sz w:val="28"/>
        </w:rPr>
        <w:t>Д. Н.</w:t>
      </w:r>
      <w:r w:rsidRPr="007F5849">
        <w:rPr>
          <w:rFonts w:ascii="Times New Roman" w:hAnsi="Times New Roman" w:cs="Times New Roman"/>
          <w:sz w:val="28"/>
        </w:rPr>
        <w:t xml:space="preserve"> </w:t>
      </w:r>
      <w:r>
        <w:rPr>
          <w:rFonts w:ascii="Times New Roman" w:hAnsi="Times New Roman" w:cs="Times New Roman"/>
          <w:sz w:val="28"/>
        </w:rPr>
        <w:t xml:space="preserve">Мингалеев </w:t>
      </w:r>
      <w:r w:rsidRPr="007F5849">
        <w:rPr>
          <w:rFonts w:ascii="Times New Roman" w:hAnsi="Times New Roman" w:cs="Times New Roman"/>
          <w:sz w:val="28"/>
        </w:rPr>
        <w:t>[</w:t>
      </w:r>
      <w:r>
        <w:rPr>
          <w:rFonts w:ascii="Times New Roman" w:hAnsi="Times New Roman" w:cs="Times New Roman"/>
          <w:sz w:val="28"/>
        </w:rPr>
        <w:t>и др.</w:t>
      </w:r>
      <w:r w:rsidRPr="007F5849">
        <w:rPr>
          <w:rFonts w:ascii="Times New Roman" w:hAnsi="Times New Roman" w:cs="Times New Roman"/>
          <w:sz w:val="28"/>
        </w:rPr>
        <w:t>] // Ветеринария, зоотехния и биотехнология. – 2017. – № 4. – С. 46-52</w:t>
      </w:r>
      <w:r>
        <w:rPr>
          <w:rFonts w:ascii="Times New Roman" w:hAnsi="Times New Roman" w:cs="Times New Roman"/>
          <w:sz w:val="28"/>
        </w:rPr>
        <w:t>.</w:t>
      </w:r>
    </w:p>
    <w:p w:rsidR="00210C1A" w:rsidRPr="00210C1A" w:rsidRDefault="00210C1A" w:rsidP="007F5849">
      <w:pPr>
        <w:pStyle w:val="a4"/>
        <w:ind w:firstLine="709"/>
        <w:jc w:val="both"/>
        <w:rPr>
          <w:rFonts w:ascii="Times New Roman" w:hAnsi="Times New Roman" w:cs="Times New Roman"/>
          <w:sz w:val="24"/>
        </w:rPr>
      </w:pPr>
    </w:p>
    <w:p w:rsidR="003A17EC" w:rsidRPr="003A17EC" w:rsidRDefault="003A17EC" w:rsidP="003A17EC">
      <w:pPr>
        <w:pStyle w:val="a4"/>
        <w:ind w:firstLine="709"/>
        <w:jc w:val="both"/>
        <w:rPr>
          <w:rFonts w:ascii="Times New Roman" w:hAnsi="Times New Roman" w:cs="Times New Roman"/>
          <w:sz w:val="28"/>
        </w:rPr>
      </w:pPr>
      <w:r w:rsidRPr="003A17EC">
        <w:rPr>
          <w:rFonts w:ascii="Times New Roman" w:hAnsi="Times New Roman" w:cs="Times New Roman"/>
          <w:b/>
          <w:sz w:val="28"/>
        </w:rPr>
        <w:t>Нитяга, И. М.</w:t>
      </w:r>
      <w:r w:rsidRPr="003A17EC">
        <w:rPr>
          <w:rFonts w:ascii="Times New Roman" w:hAnsi="Times New Roman" w:cs="Times New Roman"/>
          <w:sz w:val="28"/>
        </w:rPr>
        <w:t xml:space="preserve"> Ускоренный контроль природных токсикантов в производственных помещениях, воде и продукции с помощью иммунохроматографиченских индикаторных элементов / И. М. Нитяга, Б. В. Уша, Л. А. Шаманова // Ветеринария. – 2017. – № 7. – С. 57-59.</w:t>
      </w:r>
    </w:p>
    <w:p w:rsidR="003A17EC" w:rsidRDefault="003A17EC" w:rsidP="003A17EC">
      <w:pPr>
        <w:pStyle w:val="a4"/>
        <w:ind w:firstLine="709"/>
        <w:jc w:val="both"/>
        <w:rPr>
          <w:rFonts w:ascii="Times New Roman" w:hAnsi="Times New Roman" w:cs="Times New Roman"/>
          <w:sz w:val="24"/>
        </w:rPr>
      </w:pPr>
      <w:r w:rsidRPr="003A17EC">
        <w:rPr>
          <w:rFonts w:ascii="Times New Roman" w:hAnsi="Times New Roman" w:cs="Times New Roman"/>
          <w:sz w:val="24"/>
        </w:rPr>
        <w:t>Апробирована методика и тест-системы с применением иммунохроматографических индикаторных элементов отечественного производства для ускоренного контроля сальмонелл серогрупп A, B, C, D, E и эшерихий на объектах пищевых и биотехнологических производств, а также в искусственно контаминированных образцах. Показана эффективность контроля используемых тест-систем с регистрацией конечного результата как визуально, так и с помощью рефлектометра.</w:t>
      </w:r>
    </w:p>
    <w:p w:rsidR="006916EC" w:rsidRDefault="006916EC" w:rsidP="003A17EC">
      <w:pPr>
        <w:pStyle w:val="a4"/>
        <w:ind w:firstLine="709"/>
        <w:jc w:val="both"/>
        <w:rPr>
          <w:rFonts w:ascii="Times New Roman" w:hAnsi="Times New Roman" w:cs="Times New Roman"/>
          <w:sz w:val="24"/>
        </w:rPr>
      </w:pPr>
    </w:p>
    <w:p w:rsidR="00210C1A" w:rsidRDefault="00593A0F" w:rsidP="006916EC">
      <w:pPr>
        <w:pStyle w:val="a4"/>
        <w:ind w:firstLine="709"/>
        <w:jc w:val="both"/>
        <w:rPr>
          <w:rFonts w:ascii="Times New Roman" w:hAnsi="Times New Roman" w:cs="Times New Roman"/>
          <w:sz w:val="28"/>
        </w:rPr>
      </w:pPr>
      <w:r w:rsidRPr="00593A0F">
        <w:rPr>
          <w:rFonts w:ascii="Times New Roman" w:hAnsi="Times New Roman" w:cs="Times New Roman"/>
          <w:b/>
          <w:sz w:val="28"/>
        </w:rPr>
        <w:t>Оценка детоксицирующей эффективности экстракта сапропеля при интоксикации птиц Конфидором Экстра</w:t>
      </w:r>
      <w:r w:rsidRPr="00593A0F">
        <w:rPr>
          <w:rFonts w:ascii="Times New Roman" w:hAnsi="Times New Roman" w:cs="Times New Roman"/>
          <w:sz w:val="28"/>
        </w:rPr>
        <w:t xml:space="preserve"> / </w:t>
      </w:r>
      <w:r>
        <w:rPr>
          <w:rFonts w:ascii="Times New Roman" w:hAnsi="Times New Roman" w:cs="Times New Roman"/>
          <w:sz w:val="28"/>
        </w:rPr>
        <w:t xml:space="preserve">Т. В. Бойко </w:t>
      </w:r>
      <w:r w:rsidRPr="00593A0F">
        <w:rPr>
          <w:rFonts w:ascii="Times New Roman" w:hAnsi="Times New Roman" w:cs="Times New Roman"/>
          <w:sz w:val="28"/>
        </w:rPr>
        <w:t>[</w:t>
      </w:r>
      <w:r>
        <w:rPr>
          <w:rFonts w:ascii="Times New Roman" w:hAnsi="Times New Roman" w:cs="Times New Roman"/>
          <w:sz w:val="28"/>
        </w:rPr>
        <w:t>и др.</w:t>
      </w:r>
      <w:r w:rsidRPr="00593A0F">
        <w:rPr>
          <w:rFonts w:ascii="Times New Roman" w:hAnsi="Times New Roman" w:cs="Times New Roman"/>
          <w:sz w:val="28"/>
        </w:rPr>
        <w:t>] // Вестн. Красноярского гос. аграр. ун-та. – 2017. – № 6. – С. 50-57.</w:t>
      </w:r>
    </w:p>
    <w:p w:rsidR="00210C1A" w:rsidRPr="00210C1A" w:rsidRDefault="00210C1A" w:rsidP="006916EC">
      <w:pPr>
        <w:pStyle w:val="a4"/>
        <w:ind w:firstLine="709"/>
        <w:jc w:val="both"/>
        <w:rPr>
          <w:rFonts w:ascii="Times New Roman" w:hAnsi="Times New Roman" w:cs="Times New Roman"/>
          <w:sz w:val="24"/>
        </w:rPr>
      </w:pPr>
    </w:p>
    <w:p w:rsidR="006916EC" w:rsidRDefault="006916EC" w:rsidP="006916EC">
      <w:pPr>
        <w:pStyle w:val="a4"/>
        <w:ind w:firstLine="709"/>
        <w:jc w:val="both"/>
        <w:rPr>
          <w:rFonts w:ascii="Times New Roman" w:hAnsi="Times New Roman" w:cs="Times New Roman"/>
          <w:sz w:val="24"/>
        </w:rPr>
      </w:pPr>
      <w:r w:rsidRPr="006916EC">
        <w:rPr>
          <w:rFonts w:ascii="Times New Roman" w:hAnsi="Times New Roman" w:cs="Times New Roman"/>
          <w:b/>
          <w:sz w:val="28"/>
        </w:rPr>
        <w:t>Перспективы использования бактериофагов в качестве альтернативы антибиотиков</w:t>
      </w:r>
      <w:r w:rsidRPr="006916EC">
        <w:rPr>
          <w:rFonts w:ascii="Times New Roman" w:hAnsi="Times New Roman" w:cs="Times New Roman"/>
          <w:sz w:val="28"/>
        </w:rPr>
        <w:t xml:space="preserve"> / В. Н. Афонюшкин [и др.]</w:t>
      </w:r>
      <w:r>
        <w:rPr>
          <w:rFonts w:ascii="Times New Roman" w:hAnsi="Times New Roman" w:cs="Times New Roman"/>
          <w:sz w:val="28"/>
        </w:rPr>
        <w:t xml:space="preserve"> </w:t>
      </w:r>
      <w:r w:rsidRPr="006916EC">
        <w:rPr>
          <w:rFonts w:ascii="Times New Roman" w:hAnsi="Times New Roman" w:cs="Times New Roman"/>
          <w:sz w:val="28"/>
        </w:rPr>
        <w:t xml:space="preserve">// Ветеринария. </w:t>
      </w:r>
      <w:r>
        <w:rPr>
          <w:rFonts w:ascii="Times New Roman" w:hAnsi="Times New Roman" w:cs="Times New Roman"/>
          <w:sz w:val="28"/>
        </w:rPr>
        <w:t>–</w:t>
      </w:r>
      <w:r w:rsidRPr="006916EC">
        <w:rPr>
          <w:rFonts w:ascii="Times New Roman" w:hAnsi="Times New Roman" w:cs="Times New Roman"/>
          <w:sz w:val="28"/>
        </w:rPr>
        <w:t xml:space="preserve"> 2017. </w:t>
      </w:r>
      <w:r>
        <w:rPr>
          <w:rFonts w:ascii="Times New Roman" w:hAnsi="Times New Roman" w:cs="Times New Roman"/>
          <w:sz w:val="28"/>
        </w:rPr>
        <w:t>–</w:t>
      </w:r>
      <w:r w:rsidRPr="006916EC">
        <w:rPr>
          <w:rFonts w:ascii="Times New Roman" w:hAnsi="Times New Roman" w:cs="Times New Roman"/>
          <w:sz w:val="28"/>
        </w:rPr>
        <w:t xml:space="preserve"> № 7. </w:t>
      </w:r>
      <w:r>
        <w:rPr>
          <w:rFonts w:ascii="Times New Roman" w:hAnsi="Times New Roman" w:cs="Times New Roman"/>
          <w:sz w:val="28"/>
        </w:rPr>
        <w:t>–</w:t>
      </w:r>
      <w:r w:rsidRPr="006916EC">
        <w:rPr>
          <w:rFonts w:ascii="Times New Roman" w:hAnsi="Times New Roman" w:cs="Times New Roman"/>
          <w:sz w:val="28"/>
        </w:rPr>
        <w:t xml:space="preserve"> С. 14-17.</w:t>
      </w:r>
    </w:p>
    <w:p w:rsidR="006916EC" w:rsidRDefault="006916EC" w:rsidP="006916EC">
      <w:pPr>
        <w:pStyle w:val="a4"/>
        <w:ind w:firstLine="709"/>
        <w:jc w:val="both"/>
        <w:rPr>
          <w:rFonts w:ascii="Times New Roman" w:hAnsi="Times New Roman" w:cs="Times New Roman"/>
          <w:sz w:val="24"/>
        </w:rPr>
      </w:pPr>
      <w:r w:rsidRPr="006916EC">
        <w:rPr>
          <w:rFonts w:ascii="Times New Roman" w:hAnsi="Times New Roman" w:cs="Times New Roman"/>
          <w:sz w:val="24"/>
        </w:rPr>
        <w:t>Широкое распространение резистентных к антибиотикам штаммов бактерий диктует необходимость поиска альтернативных средств контроля и лечения животных при инфекционных болезнях. В обзоре анализируется возможность применения с этой целью бактериофагов.</w:t>
      </w:r>
    </w:p>
    <w:p w:rsidR="00210C1A" w:rsidRDefault="00210C1A" w:rsidP="006916EC">
      <w:pPr>
        <w:pStyle w:val="a4"/>
        <w:ind w:firstLine="709"/>
        <w:jc w:val="both"/>
        <w:rPr>
          <w:rFonts w:ascii="Times New Roman" w:hAnsi="Times New Roman" w:cs="Times New Roman"/>
          <w:sz w:val="24"/>
        </w:rPr>
      </w:pPr>
    </w:p>
    <w:p w:rsidR="00D34958" w:rsidRPr="00D34958" w:rsidRDefault="00D34958" w:rsidP="00D34958">
      <w:pPr>
        <w:pStyle w:val="a4"/>
        <w:ind w:firstLine="709"/>
        <w:jc w:val="both"/>
        <w:rPr>
          <w:rFonts w:ascii="Times New Roman" w:hAnsi="Times New Roman" w:cs="Times New Roman"/>
          <w:sz w:val="28"/>
        </w:rPr>
      </w:pPr>
      <w:r w:rsidRPr="00D34958">
        <w:rPr>
          <w:rFonts w:ascii="Times New Roman" w:hAnsi="Times New Roman" w:cs="Times New Roman"/>
          <w:b/>
          <w:sz w:val="28"/>
        </w:rPr>
        <w:t>Раздражающее, аллергенное и кожно-резорбтивное действие антисептического средства ветеринарного назначения «СМЕЙК-ХУВС</w:t>
      </w:r>
      <w:r w:rsidRPr="00D34958">
        <w:rPr>
          <w:rFonts w:ascii="Times New Roman" w:hAnsi="Times New Roman" w:cs="Times New Roman"/>
          <w:sz w:val="28"/>
        </w:rPr>
        <w:t>» / С. А</w:t>
      </w:r>
      <w:r>
        <w:rPr>
          <w:rFonts w:ascii="Times New Roman" w:hAnsi="Times New Roman" w:cs="Times New Roman"/>
          <w:sz w:val="28"/>
        </w:rPr>
        <w:t>.</w:t>
      </w:r>
      <w:r w:rsidRPr="00D34958">
        <w:rPr>
          <w:rFonts w:ascii="Times New Roman" w:hAnsi="Times New Roman" w:cs="Times New Roman"/>
          <w:sz w:val="28"/>
        </w:rPr>
        <w:t xml:space="preserve"> Васильева [</w:t>
      </w:r>
      <w:r>
        <w:rPr>
          <w:rFonts w:ascii="Times New Roman" w:hAnsi="Times New Roman" w:cs="Times New Roman"/>
          <w:sz w:val="28"/>
        </w:rPr>
        <w:t>и др.</w:t>
      </w:r>
      <w:r w:rsidRPr="00D34958">
        <w:rPr>
          <w:rFonts w:ascii="Times New Roman" w:hAnsi="Times New Roman" w:cs="Times New Roman"/>
          <w:sz w:val="28"/>
        </w:rPr>
        <w:t>] // Аграр</w:t>
      </w:r>
      <w:r>
        <w:rPr>
          <w:rFonts w:ascii="Times New Roman" w:hAnsi="Times New Roman" w:cs="Times New Roman"/>
          <w:sz w:val="28"/>
        </w:rPr>
        <w:t>.</w:t>
      </w:r>
      <w:r w:rsidRPr="00D34958">
        <w:rPr>
          <w:rFonts w:ascii="Times New Roman" w:hAnsi="Times New Roman" w:cs="Times New Roman"/>
          <w:sz w:val="28"/>
        </w:rPr>
        <w:t xml:space="preserve"> науч</w:t>
      </w:r>
      <w:r>
        <w:rPr>
          <w:rFonts w:ascii="Times New Roman" w:hAnsi="Times New Roman" w:cs="Times New Roman"/>
          <w:sz w:val="28"/>
        </w:rPr>
        <w:t>.</w:t>
      </w:r>
      <w:r w:rsidRPr="00D34958">
        <w:rPr>
          <w:rFonts w:ascii="Times New Roman" w:hAnsi="Times New Roman" w:cs="Times New Roman"/>
          <w:sz w:val="28"/>
        </w:rPr>
        <w:t xml:space="preserve"> журн. – 2017. – № 4. – С. 7-11</w:t>
      </w:r>
      <w:r>
        <w:rPr>
          <w:rFonts w:ascii="Times New Roman" w:hAnsi="Times New Roman" w:cs="Times New Roman"/>
          <w:sz w:val="28"/>
        </w:rPr>
        <w:t>.</w:t>
      </w:r>
    </w:p>
    <w:p w:rsidR="00D34958" w:rsidRPr="00D34958" w:rsidRDefault="00D34958" w:rsidP="00210C1A">
      <w:pPr>
        <w:pStyle w:val="a4"/>
        <w:widowControl w:val="0"/>
        <w:ind w:firstLine="709"/>
        <w:jc w:val="both"/>
        <w:rPr>
          <w:rFonts w:ascii="Times New Roman" w:hAnsi="Times New Roman" w:cs="Times New Roman"/>
          <w:sz w:val="24"/>
        </w:rPr>
      </w:pPr>
      <w:r w:rsidRPr="00D34958">
        <w:rPr>
          <w:rFonts w:ascii="Times New Roman" w:hAnsi="Times New Roman" w:cs="Times New Roman"/>
          <w:sz w:val="24"/>
        </w:rPr>
        <w:t xml:space="preserve">Предлагается использовать в ветеринарной практике новое антисептическое средство «Смейк-ХУВС». Изучены его специфическая токсичность, раздражающее, аллергенное и кожно-резорбтивное действие. Проведено тестирование средства в разных концентрациях на кроликах и белых крысах. Результаты исследования аллергенного </w:t>
      </w:r>
      <w:r w:rsidRPr="00D34958">
        <w:rPr>
          <w:rFonts w:ascii="Times New Roman" w:hAnsi="Times New Roman" w:cs="Times New Roman"/>
          <w:sz w:val="24"/>
        </w:rPr>
        <w:lastRenderedPageBreak/>
        <w:t xml:space="preserve">действия препарата показали отсутствие каких-либо признаков сенсибилизации кроликов к нему. Пороговой концентрацией «Смейк-ХУВС» является 2%-й раствор. Для объективной оценки кожно-резорбтивного действия препарата проведено исследование белка в сыворотке крови, гематологических показателей крови. Установлено, что антисептическое средство не способно проникать через кожу в том количестве, которое способно вызвать отравление животных. </w:t>
      </w:r>
    </w:p>
    <w:p w:rsidR="0089212A" w:rsidRDefault="0089212A" w:rsidP="006916EC">
      <w:pPr>
        <w:pStyle w:val="a4"/>
        <w:ind w:firstLine="709"/>
        <w:jc w:val="both"/>
        <w:rPr>
          <w:rFonts w:ascii="Times New Roman" w:hAnsi="Times New Roman" w:cs="Times New Roman"/>
          <w:sz w:val="24"/>
        </w:rPr>
      </w:pPr>
    </w:p>
    <w:p w:rsidR="0089212A" w:rsidRPr="0089212A" w:rsidRDefault="0089212A" w:rsidP="0089212A">
      <w:pPr>
        <w:pStyle w:val="a4"/>
        <w:ind w:firstLine="709"/>
        <w:jc w:val="both"/>
        <w:rPr>
          <w:rFonts w:ascii="Times New Roman" w:hAnsi="Times New Roman" w:cs="Times New Roman"/>
          <w:sz w:val="28"/>
        </w:rPr>
      </w:pPr>
      <w:r w:rsidRPr="0089212A">
        <w:rPr>
          <w:rFonts w:ascii="Times New Roman" w:hAnsi="Times New Roman" w:cs="Times New Roman"/>
          <w:b/>
          <w:sz w:val="28"/>
        </w:rPr>
        <w:t>Токсические свойства и побочное действие литийсодержащего фармакологического средства СПАО-комплекс (стресс-протектор антиоксидант)</w:t>
      </w:r>
      <w:r w:rsidRPr="0089212A">
        <w:rPr>
          <w:rFonts w:ascii="Times New Roman" w:hAnsi="Times New Roman" w:cs="Times New Roman"/>
          <w:sz w:val="28"/>
        </w:rPr>
        <w:t xml:space="preserve"> / </w:t>
      </w:r>
      <w:r>
        <w:rPr>
          <w:rFonts w:ascii="Times New Roman" w:hAnsi="Times New Roman" w:cs="Times New Roman"/>
          <w:sz w:val="28"/>
        </w:rPr>
        <w:t>О. А.</w:t>
      </w:r>
      <w:r w:rsidRPr="0089212A">
        <w:rPr>
          <w:rFonts w:ascii="Times New Roman" w:hAnsi="Times New Roman" w:cs="Times New Roman"/>
          <w:sz w:val="28"/>
        </w:rPr>
        <w:t xml:space="preserve"> </w:t>
      </w:r>
      <w:r>
        <w:rPr>
          <w:rFonts w:ascii="Times New Roman" w:hAnsi="Times New Roman" w:cs="Times New Roman"/>
          <w:sz w:val="28"/>
        </w:rPr>
        <w:t xml:space="preserve">Величко </w:t>
      </w:r>
      <w:r w:rsidRPr="0089212A">
        <w:rPr>
          <w:rFonts w:ascii="Times New Roman" w:hAnsi="Times New Roman" w:cs="Times New Roman"/>
          <w:sz w:val="28"/>
        </w:rPr>
        <w:t>[</w:t>
      </w:r>
      <w:r>
        <w:rPr>
          <w:rFonts w:ascii="Times New Roman" w:hAnsi="Times New Roman" w:cs="Times New Roman"/>
          <w:sz w:val="28"/>
        </w:rPr>
        <w:t>и др.</w:t>
      </w:r>
      <w:r w:rsidRPr="0089212A">
        <w:rPr>
          <w:rFonts w:ascii="Times New Roman" w:hAnsi="Times New Roman" w:cs="Times New Roman"/>
          <w:sz w:val="28"/>
        </w:rPr>
        <w:t>] // АПК России. – 2017. – Т. 24. № 1. – С. 187-196</w:t>
      </w:r>
      <w:r>
        <w:rPr>
          <w:rFonts w:ascii="Times New Roman" w:hAnsi="Times New Roman" w:cs="Times New Roman"/>
          <w:sz w:val="28"/>
        </w:rPr>
        <w:t>.</w:t>
      </w:r>
    </w:p>
    <w:p w:rsidR="0089212A" w:rsidRPr="006916EC" w:rsidRDefault="0089212A" w:rsidP="006916EC">
      <w:pPr>
        <w:pStyle w:val="a4"/>
        <w:ind w:firstLine="709"/>
        <w:jc w:val="both"/>
        <w:rPr>
          <w:rFonts w:ascii="Times New Roman" w:hAnsi="Times New Roman" w:cs="Times New Roman"/>
          <w:sz w:val="24"/>
        </w:rPr>
      </w:pPr>
    </w:p>
    <w:p w:rsidR="008E08F3" w:rsidRPr="008E08F3" w:rsidRDefault="008E08F3" w:rsidP="008E08F3">
      <w:pPr>
        <w:pStyle w:val="a4"/>
        <w:ind w:firstLine="709"/>
        <w:jc w:val="both"/>
        <w:rPr>
          <w:rFonts w:ascii="Times New Roman" w:hAnsi="Times New Roman" w:cs="Times New Roman"/>
          <w:sz w:val="28"/>
        </w:rPr>
      </w:pPr>
      <w:r w:rsidRPr="008E08F3">
        <w:rPr>
          <w:rFonts w:ascii="Times New Roman" w:hAnsi="Times New Roman" w:cs="Times New Roman"/>
          <w:b/>
          <w:sz w:val="28"/>
        </w:rPr>
        <w:t>Хишов, А. С.</w:t>
      </w:r>
      <w:r w:rsidRPr="008E08F3">
        <w:rPr>
          <w:rFonts w:ascii="Times New Roman" w:hAnsi="Times New Roman" w:cs="Times New Roman"/>
          <w:sz w:val="28"/>
        </w:rPr>
        <w:t xml:space="preserve"> Ранжирование групп лекарственных средств для ветеринарного применения как часть риск-ориентированного подхода / А. С. Хишов, Е. В. Мельничук, С. В. Бурлаков // Ветеринария. </w:t>
      </w:r>
      <w:r>
        <w:rPr>
          <w:rFonts w:ascii="Times New Roman" w:hAnsi="Times New Roman" w:cs="Times New Roman"/>
          <w:sz w:val="28"/>
        </w:rPr>
        <w:t>–</w:t>
      </w:r>
      <w:r w:rsidRPr="008E08F3">
        <w:rPr>
          <w:rFonts w:ascii="Times New Roman" w:hAnsi="Times New Roman" w:cs="Times New Roman"/>
          <w:sz w:val="28"/>
        </w:rPr>
        <w:t xml:space="preserve"> 2017. </w:t>
      </w:r>
      <w:r>
        <w:rPr>
          <w:rFonts w:ascii="Times New Roman" w:hAnsi="Times New Roman" w:cs="Times New Roman"/>
          <w:sz w:val="28"/>
        </w:rPr>
        <w:t>–</w:t>
      </w:r>
      <w:r w:rsidRPr="008E08F3">
        <w:rPr>
          <w:rFonts w:ascii="Times New Roman" w:hAnsi="Times New Roman" w:cs="Times New Roman"/>
          <w:sz w:val="28"/>
        </w:rPr>
        <w:t xml:space="preserve"> № 5. </w:t>
      </w:r>
      <w:r>
        <w:rPr>
          <w:rFonts w:ascii="Times New Roman" w:hAnsi="Times New Roman" w:cs="Times New Roman"/>
          <w:sz w:val="28"/>
        </w:rPr>
        <w:t>–</w:t>
      </w:r>
      <w:r w:rsidRPr="008E08F3">
        <w:rPr>
          <w:rFonts w:ascii="Times New Roman" w:hAnsi="Times New Roman" w:cs="Times New Roman"/>
          <w:sz w:val="28"/>
        </w:rPr>
        <w:t xml:space="preserve"> С. 14-18.</w:t>
      </w:r>
    </w:p>
    <w:p w:rsidR="008E08F3" w:rsidRDefault="008E08F3" w:rsidP="008E08F3">
      <w:pPr>
        <w:pStyle w:val="a4"/>
        <w:ind w:firstLine="709"/>
        <w:jc w:val="both"/>
        <w:rPr>
          <w:rFonts w:ascii="Times New Roman" w:eastAsia="Times New Roman" w:hAnsi="Times New Roman" w:cs="Times New Roman"/>
          <w:sz w:val="28"/>
          <w:szCs w:val="24"/>
          <w:lang w:eastAsia="ru-RU"/>
        </w:rPr>
      </w:pPr>
      <w:r w:rsidRPr="008E08F3">
        <w:rPr>
          <w:rFonts w:ascii="Times New Roman" w:hAnsi="Times New Roman" w:cs="Times New Roman"/>
          <w:sz w:val="24"/>
        </w:rPr>
        <w:t>В статье описана методика ранжирования ветеринарных препаратов, которая может быть использована для составления планов контроля качества. Представленная методика ранжирования лекарственных средств для ветеринарного применения основана на учете наиболее опасных свойств некачественных препаратов. Развитие системы ранжирования будет происходить в направлении интеграции экономических оценок ущерба и оценки вероятности и масштаба развития эпизоотических процессов.</w:t>
      </w:r>
      <w:r w:rsidRPr="008E08F3">
        <w:rPr>
          <w:rFonts w:ascii="Times New Roman" w:eastAsia="Times New Roman" w:hAnsi="Times New Roman" w:cs="Times New Roman"/>
          <w:sz w:val="28"/>
          <w:szCs w:val="24"/>
          <w:lang w:eastAsia="ru-RU"/>
        </w:rPr>
        <w:t xml:space="preserve"> </w:t>
      </w:r>
    </w:p>
    <w:p w:rsidR="00210C1A" w:rsidRPr="00210C1A" w:rsidRDefault="00210C1A" w:rsidP="008E08F3">
      <w:pPr>
        <w:pStyle w:val="a4"/>
        <w:ind w:firstLine="709"/>
        <w:jc w:val="both"/>
        <w:rPr>
          <w:rFonts w:ascii="Times New Roman" w:hAnsi="Times New Roman" w:cs="Times New Roman"/>
          <w:b/>
          <w:sz w:val="24"/>
        </w:rPr>
      </w:pPr>
    </w:p>
    <w:p w:rsidR="000A081B" w:rsidRPr="000A081B" w:rsidRDefault="000A081B" w:rsidP="00F21E7F">
      <w:pPr>
        <w:pStyle w:val="a4"/>
        <w:ind w:firstLine="709"/>
        <w:jc w:val="center"/>
        <w:rPr>
          <w:rFonts w:ascii="Times New Roman" w:hAnsi="Times New Roman" w:cs="Times New Roman"/>
          <w:b/>
          <w:sz w:val="28"/>
        </w:rPr>
      </w:pPr>
      <w:r w:rsidRPr="000A081B">
        <w:rPr>
          <w:rFonts w:ascii="Times New Roman" w:hAnsi="Times New Roman" w:cs="Times New Roman"/>
          <w:b/>
          <w:sz w:val="28"/>
        </w:rPr>
        <w:t>Эпизоотология</w:t>
      </w:r>
    </w:p>
    <w:p w:rsidR="00855ED6" w:rsidRPr="00855ED6" w:rsidRDefault="00855ED6" w:rsidP="00855ED6">
      <w:pPr>
        <w:pStyle w:val="a4"/>
        <w:ind w:firstLine="709"/>
        <w:jc w:val="both"/>
        <w:rPr>
          <w:rFonts w:ascii="Times New Roman" w:hAnsi="Times New Roman" w:cs="Times New Roman"/>
          <w:sz w:val="28"/>
        </w:rPr>
      </w:pPr>
      <w:r w:rsidRPr="00855ED6">
        <w:rPr>
          <w:rFonts w:ascii="Times New Roman" w:hAnsi="Times New Roman" w:cs="Times New Roman"/>
          <w:b/>
          <w:sz w:val="28"/>
        </w:rPr>
        <w:t>Изучение эффективности вирусвакцины против оспы на овцах в экспериментальных условиях и условиях эпизоотии</w:t>
      </w:r>
      <w:r w:rsidRPr="00855ED6">
        <w:rPr>
          <w:rFonts w:ascii="Times New Roman" w:hAnsi="Times New Roman" w:cs="Times New Roman"/>
          <w:sz w:val="28"/>
        </w:rPr>
        <w:t xml:space="preserve"> / В. И. Диев [</w:t>
      </w:r>
      <w:r>
        <w:rPr>
          <w:rFonts w:ascii="Times New Roman" w:hAnsi="Times New Roman" w:cs="Times New Roman"/>
          <w:sz w:val="28"/>
        </w:rPr>
        <w:t>и др.</w:t>
      </w:r>
      <w:r w:rsidRPr="00855ED6">
        <w:rPr>
          <w:rFonts w:ascii="Times New Roman" w:hAnsi="Times New Roman" w:cs="Times New Roman"/>
          <w:sz w:val="28"/>
        </w:rPr>
        <w:t>] // Ветеринария сегодня. – 2017. – № 2. – С. 62-66.</w:t>
      </w:r>
    </w:p>
    <w:p w:rsidR="00855ED6" w:rsidRPr="00855ED6" w:rsidRDefault="00855ED6" w:rsidP="00855ED6">
      <w:pPr>
        <w:pStyle w:val="a4"/>
        <w:ind w:firstLine="709"/>
        <w:jc w:val="both"/>
        <w:rPr>
          <w:rFonts w:ascii="Times New Roman" w:hAnsi="Times New Roman" w:cs="Times New Roman"/>
          <w:sz w:val="24"/>
        </w:rPr>
      </w:pPr>
      <w:r w:rsidRPr="00855ED6">
        <w:rPr>
          <w:rFonts w:ascii="Times New Roman" w:hAnsi="Times New Roman" w:cs="Times New Roman"/>
          <w:sz w:val="24"/>
        </w:rPr>
        <w:t>Установлено, что после однократной иммунизации ягнят в возрасте 1, 2 и 3 месяцев вирусвакциной против оспы овец из штамма «ВНИИЗЖ» в их крови присутствовали антитела, титр которых зависел от возраста животных. Показано, что если средняя величина поствакцинального титра вируснейтрализующих антител у овец находилась в границах диапазона (1,75 ± 0,16)-(2,34 ± 0,24) log2, то такие животные были устойчивы к заболеванию. Построены регрессионные модели, характеризующие связь показателей гуморального фактора и протективной функции иммунитета овец к вирусу оспы. Было определено, что для обеспечения защиты 80% иммунизированного поголовья в отаре необходимо иметь 78% серопозитивных животных со средним титром антител 1,43 log2, а для 95% защиты - 91% серопозитивных животных со средним титром 1,97 log2.</w:t>
      </w:r>
    </w:p>
    <w:p w:rsidR="000A081B" w:rsidRPr="003A17EC" w:rsidRDefault="000A081B" w:rsidP="003A17EC">
      <w:pPr>
        <w:pStyle w:val="a4"/>
        <w:ind w:firstLine="709"/>
        <w:jc w:val="both"/>
        <w:rPr>
          <w:rFonts w:ascii="Times New Roman" w:hAnsi="Times New Roman" w:cs="Times New Roman"/>
          <w:sz w:val="24"/>
        </w:rPr>
      </w:pPr>
    </w:p>
    <w:p w:rsidR="00855ED6" w:rsidRDefault="00855ED6" w:rsidP="00855ED6">
      <w:pPr>
        <w:pStyle w:val="a4"/>
        <w:ind w:firstLine="709"/>
        <w:jc w:val="both"/>
        <w:rPr>
          <w:rFonts w:ascii="Times New Roman" w:eastAsia="Times New Roman" w:hAnsi="Times New Roman" w:cs="Times New Roman"/>
          <w:sz w:val="28"/>
          <w:szCs w:val="24"/>
          <w:lang w:eastAsia="ru-RU"/>
        </w:rPr>
      </w:pPr>
      <w:r w:rsidRPr="000A081B">
        <w:rPr>
          <w:rFonts w:ascii="Times New Roman" w:eastAsia="Times New Roman" w:hAnsi="Times New Roman" w:cs="Times New Roman"/>
          <w:b/>
          <w:bCs/>
          <w:sz w:val="28"/>
          <w:szCs w:val="24"/>
          <w:lang w:eastAsia="ru-RU"/>
        </w:rPr>
        <w:t>Сравнительное изучение иммуногенных свойств живых вакцин из штаммов B. аbortus 19,82 и RB-51 в опыте на морских свинках</w:t>
      </w:r>
      <w:r w:rsidRPr="000A081B">
        <w:rPr>
          <w:rFonts w:ascii="Times New Roman" w:eastAsia="Times New Roman" w:hAnsi="Times New Roman" w:cs="Times New Roman"/>
          <w:sz w:val="28"/>
          <w:szCs w:val="24"/>
          <w:lang w:eastAsia="ru-RU"/>
        </w:rPr>
        <w:t xml:space="preserve"> / П. К. Аракелян [и др.] // Ветеринария. </w:t>
      </w:r>
      <w:r>
        <w:rPr>
          <w:rFonts w:ascii="Times New Roman" w:eastAsia="Times New Roman" w:hAnsi="Times New Roman" w:cs="Times New Roman"/>
          <w:sz w:val="28"/>
          <w:szCs w:val="24"/>
          <w:lang w:eastAsia="ru-RU"/>
        </w:rPr>
        <w:t>–</w:t>
      </w:r>
      <w:r w:rsidRPr="000A081B">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0A081B">
        <w:rPr>
          <w:rFonts w:ascii="Times New Roman" w:eastAsia="Times New Roman" w:hAnsi="Times New Roman" w:cs="Times New Roman"/>
          <w:sz w:val="28"/>
          <w:szCs w:val="24"/>
          <w:lang w:eastAsia="ru-RU"/>
        </w:rPr>
        <w:t xml:space="preserve"> № 7. </w:t>
      </w:r>
      <w:r>
        <w:rPr>
          <w:rFonts w:ascii="Times New Roman" w:eastAsia="Times New Roman" w:hAnsi="Times New Roman" w:cs="Times New Roman"/>
          <w:sz w:val="28"/>
          <w:szCs w:val="24"/>
          <w:lang w:eastAsia="ru-RU"/>
        </w:rPr>
        <w:t>–</w:t>
      </w:r>
      <w:r w:rsidRPr="000A081B">
        <w:rPr>
          <w:rFonts w:ascii="Times New Roman" w:eastAsia="Times New Roman" w:hAnsi="Times New Roman" w:cs="Times New Roman"/>
          <w:sz w:val="28"/>
          <w:szCs w:val="24"/>
          <w:lang w:eastAsia="ru-RU"/>
        </w:rPr>
        <w:t xml:space="preserve"> С. 18-20.</w:t>
      </w:r>
    </w:p>
    <w:p w:rsidR="00210C1A" w:rsidRPr="00210C1A" w:rsidRDefault="00210C1A" w:rsidP="00855ED6">
      <w:pPr>
        <w:pStyle w:val="a4"/>
        <w:ind w:firstLine="709"/>
        <w:jc w:val="both"/>
        <w:rPr>
          <w:rFonts w:ascii="Times New Roman" w:hAnsi="Times New Roman" w:cs="Times New Roman"/>
          <w:sz w:val="24"/>
        </w:rPr>
      </w:pPr>
    </w:p>
    <w:p w:rsidR="00644ECD" w:rsidRDefault="00644ECD" w:rsidP="00644ECD">
      <w:pPr>
        <w:pStyle w:val="a4"/>
        <w:ind w:firstLine="709"/>
        <w:jc w:val="center"/>
        <w:rPr>
          <w:rFonts w:ascii="Times New Roman" w:hAnsi="Times New Roman" w:cs="Times New Roman"/>
          <w:b/>
          <w:sz w:val="28"/>
        </w:rPr>
      </w:pPr>
      <w:r>
        <w:rPr>
          <w:rFonts w:ascii="Times New Roman" w:hAnsi="Times New Roman" w:cs="Times New Roman"/>
          <w:b/>
          <w:sz w:val="28"/>
        </w:rPr>
        <w:t>Внутренние незаразные болезни животных</w:t>
      </w:r>
    </w:p>
    <w:p w:rsidR="00010250" w:rsidRPr="00010250" w:rsidRDefault="00010250" w:rsidP="00010250">
      <w:pPr>
        <w:pStyle w:val="a4"/>
        <w:ind w:firstLine="709"/>
        <w:jc w:val="both"/>
        <w:rPr>
          <w:rFonts w:ascii="Times New Roman" w:hAnsi="Times New Roman" w:cs="Times New Roman"/>
          <w:sz w:val="28"/>
        </w:rPr>
      </w:pPr>
      <w:r w:rsidRPr="00010250">
        <w:rPr>
          <w:rFonts w:ascii="Times New Roman" w:hAnsi="Times New Roman" w:cs="Times New Roman"/>
          <w:b/>
          <w:sz w:val="28"/>
        </w:rPr>
        <w:t>Авраменко</w:t>
      </w:r>
      <w:r>
        <w:rPr>
          <w:rFonts w:ascii="Times New Roman" w:hAnsi="Times New Roman" w:cs="Times New Roman"/>
          <w:b/>
          <w:sz w:val="28"/>
        </w:rPr>
        <w:t>,</w:t>
      </w:r>
      <w:r w:rsidRPr="00010250">
        <w:rPr>
          <w:rFonts w:ascii="Times New Roman" w:hAnsi="Times New Roman" w:cs="Times New Roman"/>
          <w:b/>
          <w:sz w:val="28"/>
        </w:rPr>
        <w:t xml:space="preserve"> И. В.</w:t>
      </w:r>
      <w:r>
        <w:rPr>
          <w:rFonts w:ascii="Times New Roman" w:hAnsi="Times New Roman" w:cs="Times New Roman"/>
          <w:sz w:val="28"/>
        </w:rPr>
        <w:t xml:space="preserve"> </w:t>
      </w:r>
      <w:r w:rsidRPr="00010250">
        <w:rPr>
          <w:rFonts w:ascii="Times New Roman" w:hAnsi="Times New Roman" w:cs="Times New Roman"/>
          <w:sz w:val="28"/>
        </w:rPr>
        <w:t>Ответная реакция антитрипсиновой буферной системы крови как маркер воспалительного процесса при хроническом панкреатите у собак / И.</w:t>
      </w:r>
      <w:r>
        <w:rPr>
          <w:rFonts w:ascii="Times New Roman" w:hAnsi="Times New Roman" w:cs="Times New Roman"/>
          <w:sz w:val="28"/>
        </w:rPr>
        <w:t xml:space="preserve"> </w:t>
      </w:r>
      <w:r w:rsidRPr="00010250">
        <w:rPr>
          <w:rFonts w:ascii="Times New Roman" w:hAnsi="Times New Roman" w:cs="Times New Roman"/>
          <w:sz w:val="28"/>
        </w:rPr>
        <w:t>В. Авраменко, Т.</w:t>
      </w:r>
      <w:r>
        <w:rPr>
          <w:rFonts w:ascii="Times New Roman" w:hAnsi="Times New Roman" w:cs="Times New Roman"/>
          <w:sz w:val="28"/>
        </w:rPr>
        <w:t xml:space="preserve"> </w:t>
      </w:r>
      <w:r w:rsidRPr="00010250">
        <w:rPr>
          <w:rFonts w:ascii="Times New Roman" w:hAnsi="Times New Roman" w:cs="Times New Roman"/>
          <w:sz w:val="28"/>
        </w:rPr>
        <w:t>Н.</w:t>
      </w:r>
      <w:r>
        <w:rPr>
          <w:rFonts w:ascii="Times New Roman" w:hAnsi="Times New Roman" w:cs="Times New Roman"/>
          <w:sz w:val="28"/>
        </w:rPr>
        <w:t xml:space="preserve"> </w:t>
      </w:r>
      <w:r w:rsidRPr="00010250">
        <w:rPr>
          <w:rFonts w:ascii="Times New Roman" w:hAnsi="Times New Roman" w:cs="Times New Roman"/>
          <w:sz w:val="28"/>
        </w:rPr>
        <w:t>Дерезина, Т.</w:t>
      </w:r>
      <w:r>
        <w:rPr>
          <w:rFonts w:ascii="Times New Roman" w:hAnsi="Times New Roman" w:cs="Times New Roman"/>
          <w:sz w:val="28"/>
        </w:rPr>
        <w:t xml:space="preserve"> </w:t>
      </w:r>
      <w:r w:rsidRPr="00010250">
        <w:rPr>
          <w:rFonts w:ascii="Times New Roman" w:hAnsi="Times New Roman" w:cs="Times New Roman"/>
          <w:sz w:val="28"/>
        </w:rPr>
        <w:t>М. Ушакова // Вестн. Орловского гос. аграр. ун-та. – 2017. – № 4. – С. 75-80.</w:t>
      </w:r>
    </w:p>
    <w:p w:rsidR="00BE2DCB" w:rsidRDefault="00BE2DCB" w:rsidP="00BE2DCB">
      <w:pPr>
        <w:pStyle w:val="a4"/>
        <w:ind w:firstLine="709"/>
        <w:jc w:val="both"/>
        <w:rPr>
          <w:rFonts w:ascii="Times New Roman" w:hAnsi="Times New Roman" w:cs="Times New Roman"/>
          <w:sz w:val="28"/>
        </w:rPr>
      </w:pPr>
      <w:r w:rsidRPr="00BE2DCB">
        <w:rPr>
          <w:rFonts w:ascii="Times New Roman" w:hAnsi="Times New Roman" w:cs="Times New Roman"/>
          <w:b/>
          <w:sz w:val="28"/>
        </w:rPr>
        <w:lastRenderedPageBreak/>
        <w:t>Аджиев, Д. Д.</w:t>
      </w:r>
      <w:r w:rsidRPr="00BE2DCB">
        <w:rPr>
          <w:rFonts w:ascii="Times New Roman" w:hAnsi="Times New Roman" w:cs="Times New Roman"/>
          <w:sz w:val="28"/>
        </w:rPr>
        <w:t xml:space="preserve"> Антиоксидантная система кроликов в раннем постнатальном онтогенезе. </w:t>
      </w:r>
      <w:r w:rsidR="009053F9" w:rsidRPr="00BE2DCB">
        <w:rPr>
          <w:rFonts w:ascii="Times New Roman" w:hAnsi="Times New Roman" w:cs="Times New Roman"/>
          <w:sz w:val="28"/>
        </w:rPr>
        <w:t>Не ферментативное</w:t>
      </w:r>
      <w:r w:rsidRPr="00BE2DCB">
        <w:rPr>
          <w:rFonts w:ascii="Times New Roman" w:hAnsi="Times New Roman" w:cs="Times New Roman"/>
          <w:sz w:val="28"/>
        </w:rPr>
        <w:t xml:space="preserve"> звено антиоксидантной защиты и продукты перекисного окисления липидов / Д.</w:t>
      </w:r>
      <w:r>
        <w:rPr>
          <w:rFonts w:ascii="Times New Roman" w:hAnsi="Times New Roman" w:cs="Times New Roman"/>
          <w:sz w:val="28"/>
        </w:rPr>
        <w:t xml:space="preserve"> </w:t>
      </w:r>
      <w:r w:rsidRPr="00BE2DCB">
        <w:rPr>
          <w:rFonts w:ascii="Times New Roman" w:hAnsi="Times New Roman" w:cs="Times New Roman"/>
          <w:sz w:val="28"/>
        </w:rPr>
        <w:t>Д. Аджиев, Ю.</w:t>
      </w:r>
      <w:r>
        <w:rPr>
          <w:rFonts w:ascii="Times New Roman" w:hAnsi="Times New Roman" w:cs="Times New Roman"/>
          <w:sz w:val="28"/>
        </w:rPr>
        <w:t xml:space="preserve"> </w:t>
      </w:r>
      <w:r w:rsidRPr="00BE2DCB">
        <w:rPr>
          <w:rFonts w:ascii="Times New Roman" w:hAnsi="Times New Roman" w:cs="Times New Roman"/>
          <w:sz w:val="28"/>
        </w:rPr>
        <w:t>А.</w:t>
      </w:r>
      <w:r>
        <w:rPr>
          <w:rFonts w:ascii="Times New Roman" w:hAnsi="Times New Roman" w:cs="Times New Roman"/>
          <w:sz w:val="28"/>
        </w:rPr>
        <w:t xml:space="preserve"> </w:t>
      </w:r>
      <w:r w:rsidRPr="00BE2DCB">
        <w:rPr>
          <w:rFonts w:ascii="Times New Roman" w:hAnsi="Times New Roman" w:cs="Times New Roman"/>
          <w:sz w:val="28"/>
        </w:rPr>
        <w:t>Калугин, Н.</w:t>
      </w:r>
      <w:r>
        <w:rPr>
          <w:rFonts w:ascii="Times New Roman" w:hAnsi="Times New Roman" w:cs="Times New Roman"/>
          <w:sz w:val="28"/>
        </w:rPr>
        <w:t xml:space="preserve"> </w:t>
      </w:r>
      <w:r w:rsidRPr="00BE2DCB">
        <w:rPr>
          <w:rFonts w:ascii="Times New Roman" w:hAnsi="Times New Roman" w:cs="Times New Roman"/>
          <w:sz w:val="28"/>
        </w:rPr>
        <w:t>А. Балакирев // Ветеринария, зоотехния и биотехнология. – 2017. – № 4. – С. 87-92</w:t>
      </w:r>
      <w:r>
        <w:rPr>
          <w:rFonts w:ascii="Times New Roman" w:hAnsi="Times New Roman" w:cs="Times New Roman"/>
          <w:sz w:val="28"/>
        </w:rPr>
        <w:t>.</w:t>
      </w:r>
    </w:p>
    <w:p w:rsidR="00210C1A" w:rsidRPr="00210C1A" w:rsidRDefault="00210C1A" w:rsidP="00BE2DCB">
      <w:pPr>
        <w:pStyle w:val="a4"/>
        <w:ind w:firstLine="709"/>
        <w:jc w:val="both"/>
        <w:rPr>
          <w:rFonts w:ascii="Times New Roman" w:hAnsi="Times New Roman" w:cs="Times New Roman"/>
          <w:sz w:val="24"/>
        </w:rPr>
      </w:pPr>
    </w:p>
    <w:p w:rsidR="00EB1B18" w:rsidRDefault="00EB1B18" w:rsidP="00EB1B18">
      <w:pPr>
        <w:pStyle w:val="a4"/>
        <w:ind w:firstLine="709"/>
        <w:jc w:val="both"/>
        <w:rPr>
          <w:rFonts w:ascii="Times New Roman" w:hAnsi="Times New Roman" w:cs="Times New Roman"/>
          <w:sz w:val="28"/>
        </w:rPr>
      </w:pPr>
      <w:r w:rsidRPr="00EB1B18">
        <w:rPr>
          <w:rFonts w:ascii="Times New Roman" w:hAnsi="Times New Roman" w:cs="Times New Roman"/>
          <w:b/>
          <w:sz w:val="28"/>
        </w:rPr>
        <w:t>Акбаев, Р. М.</w:t>
      </w:r>
      <w:r w:rsidRPr="00EB1B18">
        <w:rPr>
          <w:rFonts w:ascii="Times New Roman" w:hAnsi="Times New Roman" w:cs="Times New Roman"/>
          <w:sz w:val="28"/>
        </w:rPr>
        <w:t xml:space="preserve"> Патогистологические изменения органов кур-несушек при введении препарата Вуран-дуст 0,7 % в высоких дозах / Р. М. Акбаев // Ветеринария. </w:t>
      </w:r>
      <w:r>
        <w:rPr>
          <w:rFonts w:ascii="Times New Roman" w:hAnsi="Times New Roman" w:cs="Times New Roman"/>
          <w:sz w:val="28"/>
        </w:rPr>
        <w:t>–</w:t>
      </w:r>
      <w:r w:rsidRPr="00EB1B18">
        <w:rPr>
          <w:rFonts w:ascii="Times New Roman" w:hAnsi="Times New Roman" w:cs="Times New Roman"/>
          <w:sz w:val="28"/>
        </w:rPr>
        <w:t xml:space="preserve"> 2017. </w:t>
      </w:r>
      <w:r>
        <w:rPr>
          <w:rFonts w:ascii="Times New Roman" w:hAnsi="Times New Roman" w:cs="Times New Roman"/>
          <w:sz w:val="28"/>
        </w:rPr>
        <w:t>–</w:t>
      </w:r>
      <w:r w:rsidRPr="00EB1B18">
        <w:rPr>
          <w:rFonts w:ascii="Times New Roman" w:hAnsi="Times New Roman" w:cs="Times New Roman"/>
          <w:sz w:val="28"/>
        </w:rPr>
        <w:t xml:space="preserve"> № 6. </w:t>
      </w:r>
      <w:r>
        <w:rPr>
          <w:rFonts w:ascii="Times New Roman" w:hAnsi="Times New Roman" w:cs="Times New Roman"/>
          <w:sz w:val="28"/>
        </w:rPr>
        <w:t>–</w:t>
      </w:r>
      <w:r w:rsidRPr="00EB1B18">
        <w:rPr>
          <w:rFonts w:ascii="Times New Roman" w:hAnsi="Times New Roman" w:cs="Times New Roman"/>
          <w:sz w:val="28"/>
        </w:rPr>
        <w:t xml:space="preserve"> С. 50-56.</w:t>
      </w:r>
    </w:p>
    <w:p w:rsidR="00EB1B18" w:rsidRPr="00EB1B18" w:rsidRDefault="00EB1B18" w:rsidP="00EB1B18">
      <w:pPr>
        <w:pStyle w:val="a4"/>
        <w:ind w:firstLine="709"/>
        <w:jc w:val="both"/>
        <w:rPr>
          <w:rFonts w:ascii="Times New Roman" w:hAnsi="Times New Roman" w:cs="Times New Roman"/>
          <w:sz w:val="24"/>
        </w:rPr>
      </w:pPr>
      <w:r w:rsidRPr="00EB1B18">
        <w:rPr>
          <w:rFonts w:ascii="Times New Roman" w:hAnsi="Times New Roman" w:cs="Times New Roman"/>
          <w:sz w:val="24"/>
        </w:rPr>
        <w:t>В условиях эксперимента изучали патогистологические изменения органов и тканей кур-несушек при введении Вуран-дуста 0,7%. Птице двух опытных групп его применяли интраинглювиально (в зоб) ежедневно однократно в течение 10 дней в дозах, превышающих в 2 и 5 раз ЛД50gastr для крыс. При этом у несушек опытных групп по сравнению с контрольными особями патогистологические изменения органов были выражены ярче. Вуран-дуст 0,7 % не вызывал признаков отравления, а также гибели птицы, однако возможно способствовал повышению чувствительности организма к кормовым токсинам.</w:t>
      </w:r>
    </w:p>
    <w:p w:rsidR="00EB1B18" w:rsidRDefault="00EB1B18" w:rsidP="00AB3137">
      <w:pPr>
        <w:pStyle w:val="a4"/>
        <w:ind w:firstLine="709"/>
        <w:jc w:val="both"/>
        <w:rPr>
          <w:rFonts w:ascii="Times New Roman" w:eastAsia="Times New Roman" w:hAnsi="Times New Roman" w:cs="Times New Roman"/>
          <w:sz w:val="24"/>
          <w:szCs w:val="24"/>
          <w:lang w:eastAsia="ru-RU"/>
        </w:rPr>
      </w:pPr>
    </w:p>
    <w:p w:rsidR="00AB3137" w:rsidRPr="00AB3137" w:rsidRDefault="00AB3137" w:rsidP="00AB3137">
      <w:pPr>
        <w:pStyle w:val="a4"/>
        <w:ind w:firstLine="709"/>
        <w:jc w:val="both"/>
        <w:rPr>
          <w:rFonts w:ascii="Times New Roman" w:hAnsi="Times New Roman" w:cs="Times New Roman"/>
          <w:sz w:val="28"/>
        </w:rPr>
      </w:pPr>
      <w:r w:rsidRPr="00AB3137">
        <w:rPr>
          <w:rFonts w:ascii="Times New Roman" w:hAnsi="Times New Roman" w:cs="Times New Roman"/>
          <w:b/>
          <w:sz w:val="28"/>
        </w:rPr>
        <w:t>Афанасьев, К. А.</w:t>
      </w:r>
      <w:r w:rsidRPr="00AB3137">
        <w:rPr>
          <w:rFonts w:ascii="Times New Roman" w:hAnsi="Times New Roman" w:cs="Times New Roman"/>
          <w:sz w:val="28"/>
        </w:rPr>
        <w:t xml:space="preserve"> Морфологический статус крови у стельных коров при остеомаляции / К.</w:t>
      </w:r>
      <w:r>
        <w:rPr>
          <w:rFonts w:ascii="Times New Roman" w:hAnsi="Times New Roman" w:cs="Times New Roman"/>
          <w:sz w:val="28"/>
        </w:rPr>
        <w:t xml:space="preserve"> </w:t>
      </w:r>
      <w:r w:rsidRPr="00AB3137">
        <w:rPr>
          <w:rFonts w:ascii="Times New Roman" w:hAnsi="Times New Roman" w:cs="Times New Roman"/>
          <w:sz w:val="28"/>
        </w:rPr>
        <w:t>А.</w:t>
      </w:r>
      <w:r>
        <w:rPr>
          <w:rFonts w:ascii="Times New Roman" w:hAnsi="Times New Roman" w:cs="Times New Roman"/>
          <w:sz w:val="28"/>
        </w:rPr>
        <w:t xml:space="preserve"> </w:t>
      </w:r>
      <w:r w:rsidRPr="00AB3137">
        <w:rPr>
          <w:rFonts w:ascii="Times New Roman" w:hAnsi="Times New Roman" w:cs="Times New Roman"/>
          <w:sz w:val="28"/>
        </w:rPr>
        <w:t>Афанасьев, А.</w:t>
      </w:r>
      <w:r>
        <w:rPr>
          <w:rFonts w:ascii="Times New Roman" w:hAnsi="Times New Roman" w:cs="Times New Roman"/>
          <w:sz w:val="28"/>
        </w:rPr>
        <w:t xml:space="preserve"> </w:t>
      </w:r>
      <w:r w:rsidRPr="00AB3137">
        <w:rPr>
          <w:rFonts w:ascii="Times New Roman" w:hAnsi="Times New Roman" w:cs="Times New Roman"/>
          <w:sz w:val="28"/>
        </w:rPr>
        <w:t>А. Эленшлегер // Вестн. Алтайского гос. аграр. ун-та. – 2017. – № 5 (151). – С. 132-136.</w:t>
      </w:r>
    </w:p>
    <w:p w:rsidR="00AB3137" w:rsidRDefault="00AB3137" w:rsidP="00AB3137">
      <w:pPr>
        <w:pStyle w:val="a4"/>
        <w:ind w:firstLine="709"/>
        <w:jc w:val="both"/>
        <w:rPr>
          <w:rFonts w:ascii="Times New Roman" w:hAnsi="Times New Roman" w:cs="Times New Roman"/>
          <w:sz w:val="24"/>
        </w:rPr>
      </w:pPr>
      <w:r w:rsidRPr="00AB3137">
        <w:rPr>
          <w:rFonts w:ascii="Times New Roman" w:hAnsi="Times New Roman" w:cs="Times New Roman"/>
          <w:sz w:val="24"/>
        </w:rPr>
        <w:t xml:space="preserve">В современных условиях интенсификации животноводства болезни обмена веществ имеют наибольшее распространение, на их долю приходится до 30% всех незаразных болезней животных. Одной из таких патологий является остеодистрофия коров. Учитывая, что в настоящее время нет четких критериев оценки состояния минерального обмена у стельных коров, т.е. критериев адаптационной (физиологической) и патологической остеомаляции, целью работы явилось определение особенностей морфологического статуса крови при остеомаляции у стельных коров. Для реализации поставленной цели были проведены исследования в условиях промышленного комплекса АО учхоз «Пригородное» г. Барнаула в осенне-зимний период на коровах-аналогах черно-пестрой породы. В ходе исследований было установлено, что увеличение числа эозинофилов в крови до 5% и регенеративный сдвиг нейтрофилов до юных клеток у стельных коров за 10 дней до отела связаны с предродовым физиологическим состоянием, так как эти изменения у условно-клинически здоровых коров через 2 месяца после отела были полностью восстановлены до физиологических величин. Данные изменения морфологического статуса крови у стельных коров за 10 дней до отела являются физиологическими, и их необходимо рассматривать как адаптационную способность организма. </w:t>
      </w:r>
    </w:p>
    <w:p w:rsidR="00BE2DCB" w:rsidRPr="00AB3137" w:rsidRDefault="00BE2DCB" w:rsidP="00AB3137">
      <w:pPr>
        <w:pStyle w:val="a4"/>
        <w:ind w:firstLine="709"/>
        <w:jc w:val="both"/>
        <w:rPr>
          <w:rFonts w:ascii="Times New Roman" w:hAnsi="Times New Roman" w:cs="Times New Roman"/>
          <w:sz w:val="24"/>
        </w:rPr>
      </w:pPr>
    </w:p>
    <w:p w:rsidR="00F21E7F" w:rsidRDefault="00F21E7F" w:rsidP="00F21E7F">
      <w:pPr>
        <w:pStyle w:val="a4"/>
        <w:ind w:firstLine="709"/>
        <w:jc w:val="both"/>
        <w:rPr>
          <w:rFonts w:ascii="Times New Roman" w:hAnsi="Times New Roman" w:cs="Times New Roman"/>
          <w:sz w:val="28"/>
        </w:rPr>
      </w:pPr>
      <w:r w:rsidRPr="00F21E7F">
        <w:rPr>
          <w:rFonts w:ascii="Times New Roman" w:hAnsi="Times New Roman" w:cs="Times New Roman"/>
          <w:b/>
          <w:sz w:val="28"/>
        </w:rPr>
        <w:t>Ахмедова</w:t>
      </w:r>
      <w:r>
        <w:rPr>
          <w:rFonts w:ascii="Times New Roman" w:hAnsi="Times New Roman" w:cs="Times New Roman"/>
          <w:b/>
          <w:sz w:val="28"/>
        </w:rPr>
        <w:t>,</w:t>
      </w:r>
      <w:r w:rsidRPr="00F21E7F">
        <w:rPr>
          <w:rFonts w:ascii="Times New Roman" w:hAnsi="Times New Roman" w:cs="Times New Roman"/>
          <w:b/>
          <w:sz w:val="28"/>
        </w:rPr>
        <w:t xml:space="preserve"> Д. Р.</w:t>
      </w:r>
      <w:r w:rsidRPr="00F21E7F">
        <w:rPr>
          <w:rFonts w:ascii="Times New Roman" w:hAnsi="Times New Roman" w:cs="Times New Roman"/>
          <w:sz w:val="28"/>
        </w:rPr>
        <w:t xml:space="preserve"> Коррекция показателей белкового обмена при </w:t>
      </w:r>
      <w:r w:rsidR="009053F9" w:rsidRPr="00F21E7F">
        <w:rPr>
          <w:rFonts w:ascii="Times New Roman" w:hAnsi="Times New Roman" w:cs="Times New Roman"/>
          <w:sz w:val="28"/>
        </w:rPr>
        <w:t>гипотезе</w:t>
      </w:r>
      <w:r w:rsidRPr="00F21E7F">
        <w:rPr>
          <w:rFonts w:ascii="Times New Roman" w:hAnsi="Times New Roman" w:cs="Times New Roman"/>
          <w:sz w:val="28"/>
        </w:rPr>
        <w:t xml:space="preserve"> у собак / Д.</w:t>
      </w:r>
      <w:r>
        <w:rPr>
          <w:rFonts w:ascii="Times New Roman" w:hAnsi="Times New Roman" w:cs="Times New Roman"/>
          <w:sz w:val="28"/>
        </w:rPr>
        <w:t xml:space="preserve"> </w:t>
      </w:r>
      <w:r w:rsidRPr="00F21E7F">
        <w:rPr>
          <w:rFonts w:ascii="Times New Roman" w:hAnsi="Times New Roman" w:cs="Times New Roman"/>
          <w:sz w:val="28"/>
        </w:rPr>
        <w:t>Р. Ахмедова // Известия Оренбургского гос. аграр. ун-та. –</w:t>
      </w:r>
      <w:r>
        <w:rPr>
          <w:rFonts w:ascii="Times New Roman" w:hAnsi="Times New Roman" w:cs="Times New Roman"/>
          <w:sz w:val="28"/>
        </w:rPr>
        <w:t xml:space="preserve"> </w:t>
      </w:r>
      <w:r w:rsidRPr="00F21E7F">
        <w:rPr>
          <w:rFonts w:ascii="Times New Roman" w:hAnsi="Times New Roman" w:cs="Times New Roman"/>
          <w:sz w:val="28"/>
        </w:rPr>
        <w:t>2017. – № 2. – С113-114.</w:t>
      </w:r>
    </w:p>
    <w:p w:rsidR="00210C1A" w:rsidRPr="00210C1A" w:rsidRDefault="00210C1A" w:rsidP="00F21E7F">
      <w:pPr>
        <w:pStyle w:val="a4"/>
        <w:ind w:firstLine="709"/>
        <w:jc w:val="both"/>
        <w:rPr>
          <w:rFonts w:ascii="Times New Roman" w:hAnsi="Times New Roman" w:cs="Times New Roman"/>
          <w:sz w:val="24"/>
        </w:rPr>
      </w:pPr>
    </w:p>
    <w:p w:rsidR="00210C1A" w:rsidRDefault="003A17EC" w:rsidP="00210C1A">
      <w:pPr>
        <w:pStyle w:val="a4"/>
        <w:widowControl w:val="0"/>
        <w:ind w:firstLine="709"/>
        <w:jc w:val="both"/>
        <w:rPr>
          <w:rFonts w:ascii="Times New Roman" w:hAnsi="Times New Roman" w:cs="Times New Roman"/>
          <w:sz w:val="28"/>
        </w:rPr>
      </w:pPr>
      <w:r w:rsidRPr="003A17EC">
        <w:rPr>
          <w:rFonts w:ascii="Times New Roman" w:hAnsi="Times New Roman" w:cs="Times New Roman"/>
          <w:b/>
          <w:sz w:val="28"/>
        </w:rPr>
        <w:t>Бадова, О. В.</w:t>
      </w:r>
      <w:r w:rsidRPr="003A17EC">
        <w:rPr>
          <w:rFonts w:ascii="Times New Roman" w:hAnsi="Times New Roman" w:cs="Times New Roman"/>
          <w:sz w:val="28"/>
        </w:rPr>
        <w:t xml:space="preserve"> Основные этиологические факторы развития эпифоры у кошек, содержащихся в центре реабилитации животных уральского государственного аграрного университета / О.</w:t>
      </w:r>
      <w:r>
        <w:rPr>
          <w:rFonts w:ascii="Times New Roman" w:hAnsi="Times New Roman" w:cs="Times New Roman"/>
          <w:sz w:val="28"/>
        </w:rPr>
        <w:t xml:space="preserve"> </w:t>
      </w:r>
      <w:r w:rsidRPr="003A17EC">
        <w:rPr>
          <w:rFonts w:ascii="Times New Roman" w:hAnsi="Times New Roman" w:cs="Times New Roman"/>
          <w:sz w:val="28"/>
        </w:rPr>
        <w:t>В. Бадова, Т.</w:t>
      </w:r>
      <w:r>
        <w:rPr>
          <w:rFonts w:ascii="Times New Roman" w:hAnsi="Times New Roman" w:cs="Times New Roman"/>
          <w:sz w:val="28"/>
        </w:rPr>
        <w:t xml:space="preserve"> </w:t>
      </w:r>
      <w:r w:rsidRPr="003A17EC">
        <w:rPr>
          <w:rFonts w:ascii="Times New Roman" w:hAnsi="Times New Roman" w:cs="Times New Roman"/>
          <w:sz w:val="28"/>
        </w:rPr>
        <w:t>В. Бурцева, Е.</w:t>
      </w:r>
      <w:r>
        <w:rPr>
          <w:rFonts w:ascii="Times New Roman" w:hAnsi="Times New Roman" w:cs="Times New Roman"/>
          <w:sz w:val="28"/>
        </w:rPr>
        <w:t xml:space="preserve"> </w:t>
      </w:r>
      <w:r w:rsidRPr="003A17EC">
        <w:rPr>
          <w:rFonts w:ascii="Times New Roman" w:hAnsi="Times New Roman" w:cs="Times New Roman"/>
          <w:sz w:val="28"/>
        </w:rPr>
        <w:t>В. Скорынина // Аграр</w:t>
      </w:r>
      <w:r>
        <w:rPr>
          <w:rFonts w:ascii="Times New Roman" w:hAnsi="Times New Roman" w:cs="Times New Roman"/>
          <w:sz w:val="28"/>
        </w:rPr>
        <w:t xml:space="preserve">. </w:t>
      </w:r>
      <w:r w:rsidRPr="003A17EC">
        <w:rPr>
          <w:rFonts w:ascii="Times New Roman" w:hAnsi="Times New Roman" w:cs="Times New Roman"/>
          <w:sz w:val="28"/>
        </w:rPr>
        <w:t>вестн</w:t>
      </w:r>
      <w:r>
        <w:rPr>
          <w:rFonts w:ascii="Times New Roman" w:hAnsi="Times New Roman" w:cs="Times New Roman"/>
          <w:sz w:val="28"/>
        </w:rPr>
        <w:t>.</w:t>
      </w:r>
      <w:r w:rsidRPr="003A17EC">
        <w:rPr>
          <w:rFonts w:ascii="Times New Roman" w:hAnsi="Times New Roman" w:cs="Times New Roman"/>
          <w:sz w:val="28"/>
        </w:rPr>
        <w:t xml:space="preserve"> Урала. – 2017. – № 2 (156). – С. 2</w:t>
      </w:r>
      <w:r>
        <w:rPr>
          <w:rFonts w:ascii="Times New Roman" w:hAnsi="Times New Roman" w:cs="Times New Roman"/>
          <w:sz w:val="28"/>
        </w:rPr>
        <w:t>.</w:t>
      </w:r>
    </w:p>
    <w:p w:rsidR="00210C1A" w:rsidRPr="00210C1A" w:rsidRDefault="00210C1A" w:rsidP="00210C1A">
      <w:pPr>
        <w:pStyle w:val="a4"/>
        <w:widowControl w:val="0"/>
        <w:ind w:firstLine="709"/>
        <w:jc w:val="both"/>
        <w:rPr>
          <w:rFonts w:ascii="Times New Roman" w:hAnsi="Times New Roman" w:cs="Times New Roman"/>
          <w:sz w:val="24"/>
        </w:rPr>
      </w:pPr>
    </w:p>
    <w:p w:rsidR="00155BEB" w:rsidRPr="00155BEB" w:rsidRDefault="00155BEB" w:rsidP="00210C1A">
      <w:pPr>
        <w:pStyle w:val="a4"/>
        <w:widowControl w:val="0"/>
        <w:ind w:firstLine="709"/>
        <w:jc w:val="both"/>
        <w:rPr>
          <w:rFonts w:ascii="Times New Roman" w:hAnsi="Times New Roman" w:cs="Times New Roman"/>
          <w:sz w:val="28"/>
        </w:rPr>
      </w:pPr>
      <w:r w:rsidRPr="00155BEB">
        <w:rPr>
          <w:rFonts w:ascii="Times New Roman" w:hAnsi="Times New Roman" w:cs="Times New Roman"/>
          <w:b/>
          <w:sz w:val="28"/>
        </w:rPr>
        <w:t>Бакиров, Б.</w:t>
      </w:r>
      <w:r w:rsidRPr="00155BEB">
        <w:rPr>
          <w:rFonts w:ascii="Times New Roman" w:hAnsi="Times New Roman" w:cs="Times New Roman"/>
          <w:sz w:val="28"/>
        </w:rPr>
        <w:t xml:space="preserve"> Причины и ранняя диагностика нарушений метаболизма и </w:t>
      </w:r>
      <w:r w:rsidRPr="00155BEB">
        <w:rPr>
          <w:rFonts w:ascii="Times New Roman" w:hAnsi="Times New Roman" w:cs="Times New Roman"/>
          <w:sz w:val="28"/>
        </w:rPr>
        <w:lastRenderedPageBreak/>
        <w:t xml:space="preserve">дистрофии печени у коров в Республике Узбекистан / Б. Бакиров, Н. Б. Рузикулов // Ветеринария. </w:t>
      </w:r>
      <w:r>
        <w:rPr>
          <w:rFonts w:ascii="Times New Roman" w:hAnsi="Times New Roman" w:cs="Times New Roman"/>
          <w:sz w:val="28"/>
        </w:rPr>
        <w:t>–</w:t>
      </w:r>
      <w:r w:rsidRPr="00155BEB">
        <w:rPr>
          <w:rFonts w:ascii="Times New Roman" w:hAnsi="Times New Roman" w:cs="Times New Roman"/>
          <w:sz w:val="28"/>
        </w:rPr>
        <w:t xml:space="preserve"> 2017. </w:t>
      </w:r>
      <w:r>
        <w:rPr>
          <w:rFonts w:ascii="Times New Roman" w:hAnsi="Times New Roman" w:cs="Times New Roman"/>
          <w:sz w:val="28"/>
        </w:rPr>
        <w:t>–</w:t>
      </w:r>
      <w:r w:rsidRPr="00155BEB">
        <w:rPr>
          <w:rFonts w:ascii="Times New Roman" w:hAnsi="Times New Roman" w:cs="Times New Roman"/>
          <w:sz w:val="28"/>
        </w:rPr>
        <w:t xml:space="preserve"> № 5. </w:t>
      </w:r>
      <w:r>
        <w:rPr>
          <w:rFonts w:ascii="Times New Roman" w:hAnsi="Times New Roman" w:cs="Times New Roman"/>
          <w:sz w:val="28"/>
        </w:rPr>
        <w:t>–</w:t>
      </w:r>
      <w:r w:rsidRPr="00155BEB">
        <w:rPr>
          <w:rFonts w:ascii="Times New Roman" w:hAnsi="Times New Roman" w:cs="Times New Roman"/>
          <w:sz w:val="28"/>
        </w:rPr>
        <w:t xml:space="preserve"> С. 49-53.</w:t>
      </w:r>
    </w:p>
    <w:p w:rsidR="00155BEB" w:rsidRDefault="00155BEB" w:rsidP="00155BEB">
      <w:pPr>
        <w:pStyle w:val="a4"/>
        <w:ind w:firstLine="709"/>
        <w:jc w:val="both"/>
        <w:rPr>
          <w:rFonts w:ascii="Times New Roman" w:hAnsi="Times New Roman" w:cs="Times New Roman"/>
          <w:sz w:val="24"/>
        </w:rPr>
      </w:pPr>
      <w:r w:rsidRPr="00155BEB">
        <w:rPr>
          <w:rFonts w:ascii="Times New Roman" w:hAnsi="Times New Roman" w:cs="Times New Roman"/>
          <w:sz w:val="24"/>
        </w:rPr>
        <w:t xml:space="preserve">Установлены причины и разработана методика ранней диагностики нарушений белково-углеводно-липидного обмена и дистрофии печени у дойных коров в условиях фермерских хозяйств Республики Узбекистан. </w:t>
      </w:r>
    </w:p>
    <w:p w:rsidR="009342A5" w:rsidRPr="00155BEB" w:rsidRDefault="009342A5" w:rsidP="00155BEB">
      <w:pPr>
        <w:pStyle w:val="a4"/>
        <w:ind w:firstLine="709"/>
        <w:jc w:val="both"/>
        <w:rPr>
          <w:rFonts w:ascii="Times New Roman" w:hAnsi="Times New Roman" w:cs="Times New Roman"/>
          <w:sz w:val="24"/>
        </w:rPr>
      </w:pPr>
    </w:p>
    <w:p w:rsidR="00D03A01" w:rsidRDefault="00D03A01" w:rsidP="00D03A01">
      <w:pPr>
        <w:pStyle w:val="a4"/>
        <w:ind w:firstLine="709"/>
        <w:jc w:val="both"/>
        <w:rPr>
          <w:rFonts w:ascii="Times New Roman" w:hAnsi="Times New Roman" w:cs="Times New Roman"/>
          <w:sz w:val="28"/>
        </w:rPr>
      </w:pPr>
      <w:r w:rsidRPr="00D03A01">
        <w:rPr>
          <w:rFonts w:ascii="Times New Roman" w:hAnsi="Times New Roman" w:cs="Times New Roman"/>
          <w:b/>
          <w:sz w:val="28"/>
        </w:rPr>
        <w:t>Балабаев, Б. К.</w:t>
      </w:r>
      <w:r w:rsidRPr="00D03A01">
        <w:rPr>
          <w:rFonts w:ascii="Times New Roman" w:hAnsi="Times New Roman" w:cs="Times New Roman"/>
          <w:sz w:val="28"/>
        </w:rPr>
        <w:t xml:space="preserve"> Оценка взаимосвязи гормонов щитовидной железы и показателей липидного обмена у ремонтных телок / Б.</w:t>
      </w:r>
      <w:r>
        <w:rPr>
          <w:rFonts w:ascii="Times New Roman" w:hAnsi="Times New Roman" w:cs="Times New Roman"/>
          <w:sz w:val="28"/>
        </w:rPr>
        <w:t xml:space="preserve"> </w:t>
      </w:r>
      <w:r w:rsidRPr="00D03A01">
        <w:rPr>
          <w:rFonts w:ascii="Times New Roman" w:hAnsi="Times New Roman" w:cs="Times New Roman"/>
          <w:sz w:val="28"/>
        </w:rPr>
        <w:t>К. Балабаев, М.</w:t>
      </w:r>
      <w:r>
        <w:rPr>
          <w:rFonts w:ascii="Times New Roman" w:hAnsi="Times New Roman" w:cs="Times New Roman"/>
          <w:sz w:val="28"/>
        </w:rPr>
        <w:t xml:space="preserve"> </w:t>
      </w:r>
      <w:r w:rsidRPr="00D03A01">
        <w:rPr>
          <w:rFonts w:ascii="Times New Roman" w:hAnsi="Times New Roman" w:cs="Times New Roman"/>
          <w:sz w:val="28"/>
        </w:rPr>
        <w:t>А. Дерхо // АПК России. – 2017. – Т. 24. № 1. – С. 175-180</w:t>
      </w:r>
      <w:r>
        <w:rPr>
          <w:rFonts w:ascii="Times New Roman" w:hAnsi="Times New Roman" w:cs="Times New Roman"/>
          <w:sz w:val="28"/>
        </w:rPr>
        <w:t>.</w:t>
      </w:r>
    </w:p>
    <w:p w:rsidR="00210C1A" w:rsidRPr="00210C1A" w:rsidRDefault="00210C1A" w:rsidP="00D03A01">
      <w:pPr>
        <w:pStyle w:val="a4"/>
        <w:ind w:firstLine="709"/>
        <w:jc w:val="both"/>
        <w:rPr>
          <w:rFonts w:ascii="Times New Roman" w:hAnsi="Times New Roman" w:cs="Times New Roman"/>
          <w:sz w:val="24"/>
        </w:rPr>
      </w:pPr>
    </w:p>
    <w:p w:rsidR="006D4AEC" w:rsidRPr="006D4AEC" w:rsidRDefault="006D4AEC" w:rsidP="005D3006">
      <w:pPr>
        <w:pStyle w:val="a4"/>
        <w:ind w:firstLine="709"/>
        <w:jc w:val="both"/>
        <w:rPr>
          <w:rFonts w:ascii="Times New Roman" w:eastAsia="Times New Roman" w:hAnsi="Times New Roman" w:cs="Times New Roman"/>
          <w:sz w:val="28"/>
          <w:szCs w:val="24"/>
          <w:lang w:eastAsia="ru-RU"/>
        </w:rPr>
      </w:pPr>
      <w:r w:rsidRPr="006D4AEC">
        <w:rPr>
          <w:rFonts w:ascii="Times New Roman" w:eastAsia="Times New Roman" w:hAnsi="Times New Roman" w:cs="Times New Roman"/>
          <w:b/>
          <w:bCs/>
          <w:sz w:val="28"/>
          <w:szCs w:val="24"/>
          <w:lang w:eastAsia="ru-RU"/>
        </w:rPr>
        <w:t xml:space="preserve">Белова, С. </w:t>
      </w:r>
      <w:r w:rsidRPr="006D4AEC">
        <w:rPr>
          <w:rFonts w:ascii="Times New Roman" w:eastAsia="Times New Roman" w:hAnsi="Times New Roman" w:cs="Times New Roman"/>
          <w:sz w:val="28"/>
          <w:szCs w:val="24"/>
          <w:lang w:eastAsia="ru-RU"/>
        </w:rPr>
        <w:t xml:space="preserve">Кожная эпителиотропная лимфома собак / С. Белова // Современная ветеринарная медицина. </w:t>
      </w:r>
      <w:r w:rsidR="009342A5">
        <w:rPr>
          <w:rFonts w:ascii="Times New Roman" w:eastAsia="Times New Roman" w:hAnsi="Times New Roman" w:cs="Times New Roman"/>
          <w:sz w:val="28"/>
          <w:szCs w:val="24"/>
          <w:lang w:eastAsia="ru-RU"/>
        </w:rPr>
        <w:t>–</w:t>
      </w:r>
      <w:r w:rsidRPr="006D4AEC">
        <w:rPr>
          <w:rFonts w:ascii="Times New Roman" w:eastAsia="Times New Roman" w:hAnsi="Times New Roman" w:cs="Times New Roman"/>
          <w:sz w:val="28"/>
          <w:szCs w:val="24"/>
          <w:lang w:eastAsia="ru-RU"/>
        </w:rPr>
        <w:t xml:space="preserve"> 2017. </w:t>
      </w:r>
      <w:r w:rsidR="009342A5">
        <w:rPr>
          <w:rFonts w:ascii="Times New Roman" w:eastAsia="Times New Roman" w:hAnsi="Times New Roman" w:cs="Times New Roman"/>
          <w:sz w:val="28"/>
          <w:szCs w:val="24"/>
          <w:lang w:eastAsia="ru-RU"/>
        </w:rPr>
        <w:t>–</w:t>
      </w:r>
      <w:r w:rsidRPr="006D4AEC">
        <w:rPr>
          <w:rFonts w:ascii="Times New Roman" w:eastAsia="Times New Roman" w:hAnsi="Times New Roman" w:cs="Times New Roman"/>
          <w:sz w:val="28"/>
          <w:szCs w:val="24"/>
          <w:lang w:eastAsia="ru-RU"/>
        </w:rPr>
        <w:t xml:space="preserve"> № 3. </w:t>
      </w:r>
      <w:r w:rsidR="009342A5">
        <w:rPr>
          <w:rFonts w:ascii="Times New Roman" w:eastAsia="Times New Roman" w:hAnsi="Times New Roman" w:cs="Times New Roman"/>
          <w:sz w:val="28"/>
          <w:szCs w:val="24"/>
          <w:lang w:eastAsia="ru-RU"/>
        </w:rPr>
        <w:t>–</w:t>
      </w:r>
      <w:r w:rsidRPr="006D4AEC">
        <w:rPr>
          <w:rFonts w:ascii="Times New Roman" w:eastAsia="Times New Roman" w:hAnsi="Times New Roman" w:cs="Times New Roman"/>
          <w:sz w:val="28"/>
          <w:szCs w:val="24"/>
          <w:lang w:eastAsia="ru-RU"/>
        </w:rPr>
        <w:t xml:space="preserve"> С. 12-15.</w:t>
      </w:r>
    </w:p>
    <w:p w:rsidR="006D4AEC" w:rsidRDefault="006D4AEC" w:rsidP="005D3006">
      <w:pPr>
        <w:pStyle w:val="a4"/>
        <w:ind w:firstLine="709"/>
        <w:jc w:val="both"/>
        <w:rPr>
          <w:rFonts w:ascii="Times New Roman" w:eastAsia="Times New Roman" w:hAnsi="Times New Roman" w:cs="Times New Roman"/>
          <w:sz w:val="24"/>
          <w:szCs w:val="24"/>
          <w:lang w:eastAsia="ru-RU"/>
        </w:rPr>
      </w:pPr>
    </w:p>
    <w:p w:rsidR="00053E4E" w:rsidRPr="00D12338" w:rsidRDefault="00053E4E" w:rsidP="00053E4E">
      <w:pPr>
        <w:pStyle w:val="a4"/>
        <w:ind w:firstLine="709"/>
        <w:jc w:val="both"/>
        <w:rPr>
          <w:rFonts w:ascii="Times New Roman" w:eastAsia="Times New Roman" w:hAnsi="Times New Roman" w:cs="Times New Roman"/>
          <w:sz w:val="28"/>
          <w:szCs w:val="24"/>
          <w:lang w:eastAsia="ru-RU"/>
        </w:rPr>
      </w:pPr>
      <w:r w:rsidRPr="00D07DA2">
        <w:rPr>
          <w:rFonts w:ascii="Times New Roman" w:eastAsia="Times New Roman" w:hAnsi="Times New Roman" w:cs="Times New Roman"/>
          <w:b/>
          <w:bCs/>
          <w:sz w:val="28"/>
          <w:szCs w:val="24"/>
          <w:lang w:eastAsia="ru-RU"/>
        </w:rPr>
        <w:t>Гаврилов, Ю. А.</w:t>
      </w:r>
      <w:r w:rsidRPr="00D12338">
        <w:rPr>
          <w:rFonts w:ascii="Times New Roman" w:eastAsia="Times New Roman" w:hAnsi="Times New Roman" w:cs="Times New Roman"/>
          <w:b/>
          <w:bCs/>
          <w:sz w:val="28"/>
          <w:szCs w:val="24"/>
          <w:lang w:eastAsia="ru-RU"/>
        </w:rPr>
        <w:t xml:space="preserve"> </w:t>
      </w:r>
      <w:r w:rsidRPr="00D07DA2">
        <w:rPr>
          <w:rFonts w:ascii="Times New Roman" w:eastAsia="Times New Roman" w:hAnsi="Times New Roman" w:cs="Times New Roman"/>
          <w:sz w:val="28"/>
          <w:szCs w:val="24"/>
          <w:lang w:eastAsia="ru-RU"/>
        </w:rPr>
        <w:t>Эколого-биологические факторы, способствующие накоплению аутоантител к органам пищеварения в сыворотке крови и молоке коров / Ю. А. Гаврилов, Г. А. Гаврилова, Т. А. Сокольникова</w:t>
      </w:r>
      <w:r w:rsidRPr="00D12338">
        <w:rPr>
          <w:rFonts w:ascii="Times New Roman" w:eastAsia="Times New Roman" w:hAnsi="Times New Roman" w:cs="Times New Roman"/>
          <w:sz w:val="28"/>
          <w:szCs w:val="24"/>
          <w:lang w:eastAsia="ru-RU"/>
        </w:rPr>
        <w:t xml:space="preserve"> </w:t>
      </w:r>
      <w:r w:rsidRPr="00D07DA2">
        <w:rPr>
          <w:rFonts w:ascii="Times New Roman" w:eastAsia="Times New Roman" w:hAnsi="Times New Roman" w:cs="Times New Roman"/>
          <w:sz w:val="28"/>
          <w:szCs w:val="24"/>
          <w:lang w:eastAsia="ru-RU"/>
        </w:rPr>
        <w:t>// Дальневосточный аграр</w:t>
      </w:r>
      <w:r w:rsidR="00A726FA">
        <w:rPr>
          <w:rFonts w:ascii="Times New Roman" w:eastAsia="Times New Roman" w:hAnsi="Times New Roman" w:cs="Times New Roman"/>
          <w:sz w:val="28"/>
          <w:szCs w:val="24"/>
          <w:lang w:eastAsia="ru-RU"/>
        </w:rPr>
        <w:t>.</w:t>
      </w:r>
      <w:r w:rsidRPr="00D07DA2">
        <w:rPr>
          <w:rFonts w:ascii="Times New Roman" w:eastAsia="Times New Roman" w:hAnsi="Times New Roman" w:cs="Times New Roman"/>
          <w:sz w:val="28"/>
          <w:szCs w:val="24"/>
          <w:lang w:eastAsia="ru-RU"/>
        </w:rPr>
        <w:t xml:space="preserve"> вестн. </w:t>
      </w:r>
      <w:r w:rsidR="00A726FA">
        <w:rPr>
          <w:rFonts w:ascii="Times New Roman" w:eastAsia="Times New Roman" w:hAnsi="Times New Roman" w:cs="Times New Roman"/>
          <w:sz w:val="28"/>
          <w:szCs w:val="24"/>
          <w:lang w:eastAsia="ru-RU"/>
        </w:rPr>
        <w:t>–</w:t>
      </w:r>
      <w:r w:rsidRPr="00D07DA2">
        <w:rPr>
          <w:rFonts w:ascii="Times New Roman" w:eastAsia="Times New Roman" w:hAnsi="Times New Roman" w:cs="Times New Roman"/>
          <w:sz w:val="28"/>
          <w:szCs w:val="24"/>
          <w:lang w:eastAsia="ru-RU"/>
        </w:rPr>
        <w:t xml:space="preserve"> 2016. </w:t>
      </w:r>
      <w:r w:rsidR="00A726FA">
        <w:rPr>
          <w:rFonts w:ascii="Times New Roman" w:eastAsia="Times New Roman" w:hAnsi="Times New Roman" w:cs="Times New Roman"/>
          <w:sz w:val="28"/>
          <w:szCs w:val="24"/>
          <w:lang w:eastAsia="ru-RU"/>
        </w:rPr>
        <w:t>–</w:t>
      </w:r>
      <w:r w:rsidRPr="00D07DA2">
        <w:rPr>
          <w:rFonts w:ascii="Times New Roman" w:eastAsia="Times New Roman" w:hAnsi="Times New Roman" w:cs="Times New Roman"/>
          <w:sz w:val="28"/>
          <w:szCs w:val="24"/>
          <w:lang w:eastAsia="ru-RU"/>
        </w:rPr>
        <w:t xml:space="preserve"> № 4. </w:t>
      </w:r>
      <w:r w:rsidR="00A726FA">
        <w:rPr>
          <w:rFonts w:ascii="Times New Roman" w:eastAsia="Times New Roman" w:hAnsi="Times New Roman" w:cs="Times New Roman"/>
          <w:sz w:val="28"/>
          <w:szCs w:val="24"/>
          <w:lang w:eastAsia="ru-RU"/>
        </w:rPr>
        <w:t>–</w:t>
      </w:r>
      <w:r w:rsidRPr="00D07DA2">
        <w:rPr>
          <w:rFonts w:ascii="Times New Roman" w:eastAsia="Times New Roman" w:hAnsi="Times New Roman" w:cs="Times New Roman"/>
          <w:sz w:val="28"/>
          <w:szCs w:val="24"/>
          <w:lang w:eastAsia="ru-RU"/>
        </w:rPr>
        <w:t xml:space="preserve"> С. 96-102.</w:t>
      </w:r>
    </w:p>
    <w:p w:rsidR="00053E4E" w:rsidRPr="00210C1A" w:rsidRDefault="00053E4E" w:rsidP="005D3006">
      <w:pPr>
        <w:pStyle w:val="a4"/>
        <w:ind w:firstLine="709"/>
        <w:jc w:val="both"/>
        <w:rPr>
          <w:rFonts w:ascii="Times New Roman" w:hAnsi="Times New Roman" w:cs="Times New Roman"/>
          <w:sz w:val="24"/>
        </w:rPr>
      </w:pPr>
    </w:p>
    <w:p w:rsidR="00644ECD" w:rsidRDefault="00644ECD" w:rsidP="005D3006">
      <w:pPr>
        <w:pStyle w:val="a4"/>
        <w:ind w:firstLine="709"/>
        <w:jc w:val="both"/>
        <w:rPr>
          <w:rFonts w:ascii="Times New Roman" w:hAnsi="Times New Roman" w:cs="Times New Roman"/>
          <w:sz w:val="28"/>
        </w:rPr>
      </w:pPr>
      <w:r w:rsidRPr="00644ECD">
        <w:rPr>
          <w:rFonts w:ascii="Times New Roman" w:hAnsi="Times New Roman" w:cs="Times New Roman"/>
          <w:b/>
          <w:sz w:val="28"/>
        </w:rPr>
        <w:t>Гистологические изменения в почках при хронической болезни почек у кошек, связанные с отложением амилоида</w:t>
      </w:r>
      <w:r w:rsidRPr="00644ECD">
        <w:rPr>
          <w:rFonts w:ascii="Times New Roman" w:hAnsi="Times New Roman" w:cs="Times New Roman"/>
          <w:sz w:val="28"/>
        </w:rPr>
        <w:t xml:space="preserve"> / Л.</w:t>
      </w:r>
      <w:r>
        <w:rPr>
          <w:rFonts w:ascii="Times New Roman" w:hAnsi="Times New Roman" w:cs="Times New Roman"/>
          <w:sz w:val="28"/>
        </w:rPr>
        <w:t xml:space="preserve"> </w:t>
      </w:r>
      <w:r w:rsidRPr="00644ECD">
        <w:rPr>
          <w:rFonts w:ascii="Times New Roman" w:hAnsi="Times New Roman" w:cs="Times New Roman"/>
          <w:sz w:val="28"/>
        </w:rPr>
        <w:t>Б.</w:t>
      </w:r>
      <w:r>
        <w:rPr>
          <w:rFonts w:ascii="Times New Roman" w:hAnsi="Times New Roman" w:cs="Times New Roman"/>
          <w:sz w:val="28"/>
        </w:rPr>
        <w:t xml:space="preserve"> </w:t>
      </w:r>
      <w:r w:rsidRPr="00644ECD">
        <w:rPr>
          <w:rFonts w:ascii="Times New Roman" w:hAnsi="Times New Roman" w:cs="Times New Roman"/>
          <w:sz w:val="28"/>
        </w:rPr>
        <w:t>Инатуллаева</w:t>
      </w:r>
      <w:r>
        <w:rPr>
          <w:rFonts w:ascii="Times New Roman" w:hAnsi="Times New Roman" w:cs="Times New Roman"/>
          <w:sz w:val="28"/>
        </w:rPr>
        <w:t xml:space="preserve"> </w:t>
      </w:r>
      <w:r w:rsidRPr="00644ECD">
        <w:rPr>
          <w:rFonts w:ascii="Times New Roman" w:hAnsi="Times New Roman" w:cs="Times New Roman"/>
          <w:sz w:val="28"/>
        </w:rPr>
        <w:t>[</w:t>
      </w:r>
      <w:r>
        <w:rPr>
          <w:rFonts w:ascii="Times New Roman" w:hAnsi="Times New Roman" w:cs="Times New Roman"/>
          <w:sz w:val="28"/>
        </w:rPr>
        <w:t>и др.</w:t>
      </w:r>
      <w:r w:rsidRPr="00644ECD">
        <w:rPr>
          <w:rFonts w:ascii="Times New Roman" w:hAnsi="Times New Roman" w:cs="Times New Roman"/>
          <w:sz w:val="28"/>
        </w:rPr>
        <w:t>] // Ветеринария, зоотехния и биотехнология. – 2017. – № 5. – С. 25-31.</w:t>
      </w:r>
    </w:p>
    <w:p w:rsidR="00644ECD" w:rsidRPr="00C214DF" w:rsidRDefault="00644ECD" w:rsidP="00644ECD">
      <w:pPr>
        <w:pStyle w:val="a4"/>
        <w:jc w:val="both"/>
        <w:rPr>
          <w:rFonts w:ascii="Times New Roman" w:hAnsi="Times New Roman" w:cs="Times New Roman"/>
          <w:sz w:val="24"/>
        </w:rPr>
      </w:pPr>
    </w:p>
    <w:p w:rsidR="00DB633D" w:rsidRDefault="00DB633D" w:rsidP="00DB633D">
      <w:pPr>
        <w:pStyle w:val="a4"/>
        <w:ind w:firstLine="709"/>
        <w:jc w:val="both"/>
        <w:rPr>
          <w:rFonts w:ascii="Times New Roman" w:hAnsi="Times New Roman" w:cs="Times New Roman"/>
          <w:sz w:val="28"/>
        </w:rPr>
      </w:pPr>
      <w:r w:rsidRPr="00DB633D">
        <w:rPr>
          <w:rFonts w:ascii="Times New Roman" w:hAnsi="Times New Roman" w:cs="Times New Roman"/>
          <w:b/>
          <w:sz w:val="28"/>
        </w:rPr>
        <w:t>ДНК-диагностика наследственных заболеваний молочного скота</w:t>
      </w:r>
      <w:r w:rsidRPr="00DB633D">
        <w:rPr>
          <w:rFonts w:ascii="Times New Roman" w:hAnsi="Times New Roman" w:cs="Times New Roman"/>
          <w:sz w:val="28"/>
        </w:rPr>
        <w:t xml:space="preserve"> / В.</w:t>
      </w:r>
      <w:r>
        <w:rPr>
          <w:rFonts w:ascii="Times New Roman" w:hAnsi="Times New Roman" w:cs="Times New Roman"/>
          <w:sz w:val="28"/>
        </w:rPr>
        <w:t xml:space="preserve"> </w:t>
      </w:r>
      <w:r w:rsidRPr="00DB633D">
        <w:rPr>
          <w:rFonts w:ascii="Times New Roman" w:hAnsi="Times New Roman" w:cs="Times New Roman"/>
          <w:sz w:val="28"/>
        </w:rPr>
        <w:t>И. Трухачев [</w:t>
      </w:r>
      <w:r>
        <w:rPr>
          <w:rFonts w:ascii="Times New Roman" w:hAnsi="Times New Roman" w:cs="Times New Roman"/>
          <w:sz w:val="28"/>
        </w:rPr>
        <w:t>и др</w:t>
      </w:r>
      <w:r w:rsidRPr="00DB633D">
        <w:rPr>
          <w:rFonts w:ascii="Times New Roman" w:hAnsi="Times New Roman" w:cs="Times New Roman"/>
          <w:sz w:val="28"/>
        </w:rPr>
        <w:t>.] // Вестн</w:t>
      </w:r>
      <w:r>
        <w:rPr>
          <w:rFonts w:ascii="Times New Roman" w:hAnsi="Times New Roman" w:cs="Times New Roman"/>
          <w:sz w:val="28"/>
        </w:rPr>
        <w:t>.</w:t>
      </w:r>
      <w:r w:rsidRPr="00DB633D">
        <w:rPr>
          <w:rFonts w:ascii="Times New Roman" w:hAnsi="Times New Roman" w:cs="Times New Roman"/>
          <w:sz w:val="28"/>
        </w:rPr>
        <w:t xml:space="preserve"> АПК Ставрополья. – 2017.– № 2(26). – С. 120-125.</w:t>
      </w:r>
    </w:p>
    <w:p w:rsidR="00C214DF" w:rsidRPr="00C214DF" w:rsidRDefault="00C214DF" w:rsidP="00DB633D">
      <w:pPr>
        <w:pStyle w:val="a4"/>
        <w:ind w:firstLine="709"/>
        <w:jc w:val="both"/>
        <w:rPr>
          <w:rFonts w:ascii="Times New Roman" w:hAnsi="Times New Roman" w:cs="Times New Roman"/>
          <w:sz w:val="24"/>
        </w:rPr>
      </w:pPr>
    </w:p>
    <w:p w:rsidR="00DF33C6" w:rsidRPr="00DF33C6" w:rsidRDefault="00DF33C6" w:rsidP="00DF33C6">
      <w:pPr>
        <w:pStyle w:val="a4"/>
        <w:ind w:firstLine="709"/>
        <w:jc w:val="both"/>
        <w:rPr>
          <w:rFonts w:ascii="Times New Roman" w:hAnsi="Times New Roman" w:cs="Times New Roman"/>
          <w:sz w:val="28"/>
        </w:rPr>
      </w:pPr>
      <w:r w:rsidRPr="00DF33C6">
        <w:rPr>
          <w:rFonts w:ascii="Times New Roman" w:hAnsi="Times New Roman" w:cs="Times New Roman"/>
          <w:b/>
          <w:sz w:val="28"/>
        </w:rPr>
        <w:t>Есаулова, И. Н.</w:t>
      </w:r>
      <w:r w:rsidRPr="00DF33C6">
        <w:rPr>
          <w:rFonts w:ascii="Times New Roman" w:hAnsi="Times New Roman" w:cs="Times New Roman"/>
          <w:sz w:val="28"/>
        </w:rPr>
        <w:t xml:space="preserve"> Изучение биологических свойств цитомединов, выделенных из внутренних органов животных, перенесших кровопотерю в эксперименте /</w:t>
      </w:r>
      <w:r>
        <w:rPr>
          <w:rFonts w:ascii="Times New Roman" w:hAnsi="Times New Roman" w:cs="Times New Roman"/>
          <w:sz w:val="28"/>
        </w:rPr>
        <w:t xml:space="preserve"> </w:t>
      </w:r>
      <w:r w:rsidRPr="00DF33C6">
        <w:rPr>
          <w:rFonts w:ascii="Times New Roman" w:hAnsi="Times New Roman" w:cs="Times New Roman"/>
          <w:sz w:val="28"/>
        </w:rPr>
        <w:t>И.</w:t>
      </w:r>
      <w:r>
        <w:rPr>
          <w:rFonts w:ascii="Times New Roman" w:hAnsi="Times New Roman" w:cs="Times New Roman"/>
          <w:sz w:val="28"/>
        </w:rPr>
        <w:t xml:space="preserve"> </w:t>
      </w:r>
      <w:r w:rsidRPr="00DF33C6">
        <w:rPr>
          <w:rFonts w:ascii="Times New Roman" w:hAnsi="Times New Roman" w:cs="Times New Roman"/>
          <w:sz w:val="28"/>
        </w:rPr>
        <w:t>Н.</w:t>
      </w:r>
      <w:r>
        <w:rPr>
          <w:rFonts w:ascii="Times New Roman" w:hAnsi="Times New Roman" w:cs="Times New Roman"/>
          <w:sz w:val="28"/>
        </w:rPr>
        <w:t xml:space="preserve"> </w:t>
      </w:r>
      <w:r w:rsidRPr="00DF33C6">
        <w:rPr>
          <w:rFonts w:ascii="Times New Roman" w:hAnsi="Times New Roman" w:cs="Times New Roman"/>
          <w:sz w:val="28"/>
        </w:rPr>
        <w:t>Есаулова, Е.</w:t>
      </w:r>
      <w:r>
        <w:rPr>
          <w:rFonts w:ascii="Times New Roman" w:hAnsi="Times New Roman" w:cs="Times New Roman"/>
          <w:sz w:val="28"/>
        </w:rPr>
        <w:t xml:space="preserve"> </w:t>
      </w:r>
      <w:r w:rsidRPr="00DF33C6">
        <w:rPr>
          <w:rFonts w:ascii="Times New Roman" w:hAnsi="Times New Roman" w:cs="Times New Roman"/>
          <w:sz w:val="28"/>
        </w:rPr>
        <w:t>Ю. Абидуева // Вестн. Алтайского гос. аграр. ун-та. – 2017. – № 5 (151). – С. 151-155.</w:t>
      </w:r>
    </w:p>
    <w:p w:rsidR="00DF33C6" w:rsidRDefault="00DF33C6" w:rsidP="00C214DF">
      <w:pPr>
        <w:pStyle w:val="a4"/>
        <w:widowControl w:val="0"/>
        <w:ind w:firstLine="709"/>
        <w:jc w:val="both"/>
        <w:rPr>
          <w:rFonts w:ascii="Times New Roman" w:hAnsi="Times New Roman" w:cs="Times New Roman"/>
          <w:sz w:val="24"/>
        </w:rPr>
      </w:pPr>
      <w:r w:rsidRPr="00DF33C6">
        <w:rPr>
          <w:rFonts w:ascii="Times New Roman" w:hAnsi="Times New Roman" w:cs="Times New Roman"/>
          <w:sz w:val="24"/>
        </w:rPr>
        <w:t xml:space="preserve">В ответ на острую кровопотерю в организме развивается комплекс ответных компенсаторно-защитных реакций, имеющих универсальный характер. При острой кровопотере наряду с изменениями в основных интегрирующих системах организма (нервной, кровеносной, эндокринной) отмечаются также закономерные реакции иммунной системы, обусловленные в первую очередь выбросом гормонов стресса. Проведенными исследованиями установлено, что цитомединам наряду со специфическим присуще и неспецифическое влияние. Эксперименты были проведены на 20 животных (бараны): опытные (10 баранов), которым за 5 дней до забоя извлекли 30% объема циркулирующей крови, и контрольные (10 баранов) без кровопускания. Пептиды были выделены методом уксусно-кислой экстракции с последующим осаждением комплекса полипептидов ацетоном по методике В.Г. Морозова и В.Х. Хавинсона. Иммунологические свойства цитомединов, полученных из внутренних органов интактных и перенесших кровопотерю баран, исследовали на 24 образцах крови доноров и 30 образцах крови пациентов с вторичными иммунопатологическими состояниями (invitro). Установлено, что пептиды, полученные из печени и сердца опытных животных, перенесших кровопотерю, усиливают экспрессию CD3-, CD4-, CD8-маркеров и NK-клеток в краткосрочной культуре. Цитомедины, полученные из тканей интактных животных, усиливали экспрессию CD рецепторов в меньшей степени. Таким образом, цитомедины, </w:t>
      </w:r>
      <w:r w:rsidRPr="00DF33C6">
        <w:rPr>
          <w:rFonts w:ascii="Times New Roman" w:hAnsi="Times New Roman" w:cs="Times New Roman"/>
          <w:sz w:val="24"/>
        </w:rPr>
        <w:lastRenderedPageBreak/>
        <w:t>выделенные из внутренних органов (сердца и печени) экспериментальных животных, усиливают экспрессию CD3-, CD4-, CD8-маркеров и NK-клеток на лимфоцитах, полученных от больных с вторичными иммунодефицитными состояниями и являются составными частями единой интегральной клеточно-гуморальной системой защиты организма.</w:t>
      </w:r>
    </w:p>
    <w:p w:rsidR="00C214DF" w:rsidRPr="00DF33C6" w:rsidRDefault="00C214DF" w:rsidP="00C214DF">
      <w:pPr>
        <w:pStyle w:val="a4"/>
        <w:widowControl w:val="0"/>
        <w:ind w:firstLine="709"/>
        <w:jc w:val="both"/>
        <w:rPr>
          <w:rFonts w:ascii="Times New Roman" w:hAnsi="Times New Roman" w:cs="Times New Roman"/>
          <w:sz w:val="24"/>
        </w:rPr>
      </w:pPr>
    </w:p>
    <w:p w:rsidR="00120FFE" w:rsidRDefault="00120FFE" w:rsidP="00120FFE">
      <w:pPr>
        <w:pStyle w:val="a4"/>
        <w:ind w:firstLine="709"/>
        <w:jc w:val="both"/>
        <w:rPr>
          <w:rFonts w:ascii="Times New Roman" w:hAnsi="Times New Roman" w:cs="Times New Roman"/>
          <w:sz w:val="28"/>
        </w:rPr>
      </w:pPr>
      <w:r w:rsidRPr="00120FFE">
        <w:rPr>
          <w:rFonts w:ascii="Times New Roman" w:hAnsi="Times New Roman" w:cs="Times New Roman"/>
          <w:b/>
          <w:sz w:val="28"/>
        </w:rPr>
        <w:t xml:space="preserve">Жуков, А. П. </w:t>
      </w:r>
      <w:r w:rsidRPr="00120FFE">
        <w:rPr>
          <w:rFonts w:ascii="Times New Roman" w:hAnsi="Times New Roman" w:cs="Times New Roman"/>
          <w:sz w:val="28"/>
        </w:rPr>
        <w:t>Возрастные изменения референтных интегральных гематологических индексов неспецифической реактивности у здоровых лошадей / А.</w:t>
      </w:r>
      <w:r>
        <w:rPr>
          <w:rFonts w:ascii="Times New Roman" w:hAnsi="Times New Roman" w:cs="Times New Roman"/>
          <w:sz w:val="28"/>
        </w:rPr>
        <w:t xml:space="preserve"> </w:t>
      </w:r>
      <w:r w:rsidRPr="00120FFE">
        <w:rPr>
          <w:rFonts w:ascii="Times New Roman" w:hAnsi="Times New Roman" w:cs="Times New Roman"/>
          <w:sz w:val="28"/>
        </w:rPr>
        <w:t>П.</w:t>
      </w:r>
      <w:r>
        <w:rPr>
          <w:rFonts w:ascii="Times New Roman" w:hAnsi="Times New Roman" w:cs="Times New Roman"/>
          <w:sz w:val="28"/>
        </w:rPr>
        <w:t xml:space="preserve"> </w:t>
      </w:r>
      <w:r w:rsidRPr="00120FFE">
        <w:rPr>
          <w:rFonts w:ascii="Times New Roman" w:hAnsi="Times New Roman" w:cs="Times New Roman"/>
          <w:sz w:val="28"/>
        </w:rPr>
        <w:t>Жуков, М.</w:t>
      </w:r>
      <w:r>
        <w:rPr>
          <w:rFonts w:ascii="Times New Roman" w:hAnsi="Times New Roman" w:cs="Times New Roman"/>
          <w:sz w:val="28"/>
        </w:rPr>
        <w:t xml:space="preserve"> </w:t>
      </w:r>
      <w:r w:rsidRPr="00120FFE">
        <w:rPr>
          <w:rFonts w:ascii="Times New Roman" w:hAnsi="Times New Roman" w:cs="Times New Roman"/>
          <w:sz w:val="28"/>
        </w:rPr>
        <w:t>М.</w:t>
      </w:r>
      <w:r>
        <w:rPr>
          <w:rFonts w:ascii="Times New Roman" w:hAnsi="Times New Roman" w:cs="Times New Roman"/>
          <w:sz w:val="28"/>
        </w:rPr>
        <w:t xml:space="preserve"> </w:t>
      </w:r>
      <w:r w:rsidRPr="00120FFE">
        <w:rPr>
          <w:rFonts w:ascii="Times New Roman" w:hAnsi="Times New Roman" w:cs="Times New Roman"/>
          <w:sz w:val="28"/>
        </w:rPr>
        <w:t>Жамбулов, А.</w:t>
      </w:r>
      <w:r>
        <w:rPr>
          <w:rFonts w:ascii="Times New Roman" w:hAnsi="Times New Roman" w:cs="Times New Roman"/>
          <w:sz w:val="28"/>
        </w:rPr>
        <w:t xml:space="preserve"> </w:t>
      </w:r>
      <w:r w:rsidRPr="00120FFE">
        <w:rPr>
          <w:rFonts w:ascii="Times New Roman" w:hAnsi="Times New Roman" w:cs="Times New Roman"/>
          <w:sz w:val="28"/>
        </w:rPr>
        <w:t>П. Датский // Известия Оренбургского гос. аграр. ун-та. –2-017. – № 2. – С. 110-113</w:t>
      </w:r>
      <w:r>
        <w:rPr>
          <w:rFonts w:ascii="Times New Roman" w:hAnsi="Times New Roman" w:cs="Times New Roman"/>
          <w:sz w:val="28"/>
        </w:rPr>
        <w:t>.</w:t>
      </w:r>
    </w:p>
    <w:p w:rsidR="00183875" w:rsidRPr="00C214DF" w:rsidRDefault="00183875" w:rsidP="00120FFE">
      <w:pPr>
        <w:pStyle w:val="a4"/>
        <w:ind w:firstLine="709"/>
        <w:jc w:val="both"/>
        <w:rPr>
          <w:rFonts w:ascii="Times New Roman" w:hAnsi="Times New Roman" w:cs="Times New Roman"/>
          <w:sz w:val="24"/>
        </w:rPr>
      </w:pPr>
    </w:p>
    <w:p w:rsidR="006A1679" w:rsidRPr="00A75E56" w:rsidRDefault="006A1679" w:rsidP="006A1679">
      <w:pPr>
        <w:pStyle w:val="a4"/>
        <w:ind w:firstLine="709"/>
        <w:jc w:val="both"/>
        <w:rPr>
          <w:rFonts w:ascii="Times New Roman" w:hAnsi="Times New Roman" w:cs="Times New Roman"/>
          <w:sz w:val="28"/>
        </w:rPr>
      </w:pPr>
      <w:r w:rsidRPr="00A75E56">
        <w:rPr>
          <w:rFonts w:ascii="Times New Roman" w:hAnsi="Times New Roman" w:cs="Times New Roman"/>
          <w:b/>
          <w:sz w:val="28"/>
        </w:rPr>
        <w:t>Исмаилов, И. С.</w:t>
      </w:r>
      <w:r>
        <w:rPr>
          <w:rFonts w:ascii="Times New Roman" w:hAnsi="Times New Roman" w:cs="Times New Roman"/>
          <w:sz w:val="28"/>
        </w:rPr>
        <w:t xml:space="preserve"> </w:t>
      </w:r>
      <w:r w:rsidRPr="00A75E56">
        <w:rPr>
          <w:rFonts w:ascii="Times New Roman" w:hAnsi="Times New Roman" w:cs="Times New Roman"/>
          <w:sz w:val="28"/>
        </w:rPr>
        <w:t>Особенности обмена аминокислот у жвачных животных / И.</w:t>
      </w:r>
      <w:r>
        <w:rPr>
          <w:rFonts w:ascii="Times New Roman" w:hAnsi="Times New Roman" w:cs="Times New Roman"/>
          <w:sz w:val="28"/>
        </w:rPr>
        <w:t xml:space="preserve"> </w:t>
      </w:r>
      <w:r w:rsidRPr="00A75E56">
        <w:rPr>
          <w:rFonts w:ascii="Times New Roman" w:hAnsi="Times New Roman" w:cs="Times New Roman"/>
          <w:sz w:val="28"/>
        </w:rPr>
        <w:t>С. Исмаилов, Н.</w:t>
      </w:r>
      <w:r>
        <w:rPr>
          <w:rFonts w:ascii="Times New Roman" w:hAnsi="Times New Roman" w:cs="Times New Roman"/>
          <w:sz w:val="28"/>
        </w:rPr>
        <w:t xml:space="preserve"> </w:t>
      </w:r>
      <w:r w:rsidRPr="00A75E56">
        <w:rPr>
          <w:rFonts w:ascii="Times New Roman" w:hAnsi="Times New Roman" w:cs="Times New Roman"/>
          <w:sz w:val="28"/>
        </w:rPr>
        <w:t>В. Трегубова, А.</w:t>
      </w:r>
      <w:r>
        <w:rPr>
          <w:rFonts w:ascii="Times New Roman" w:hAnsi="Times New Roman" w:cs="Times New Roman"/>
          <w:sz w:val="28"/>
        </w:rPr>
        <w:t xml:space="preserve"> </w:t>
      </w:r>
      <w:r w:rsidRPr="00A75E56">
        <w:rPr>
          <w:rFonts w:ascii="Times New Roman" w:hAnsi="Times New Roman" w:cs="Times New Roman"/>
          <w:sz w:val="28"/>
        </w:rPr>
        <w:t>В. Моргунова // Вестн</w:t>
      </w:r>
      <w:r>
        <w:rPr>
          <w:rFonts w:ascii="Times New Roman" w:hAnsi="Times New Roman" w:cs="Times New Roman"/>
          <w:sz w:val="28"/>
        </w:rPr>
        <w:t>.</w:t>
      </w:r>
      <w:r w:rsidRPr="00A75E56">
        <w:rPr>
          <w:rFonts w:ascii="Times New Roman" w:hAnsi="Times New Roman" w:cs="Times New Roman"/>
          <w:sz w:val="28"/>
        </w:rPr>
        <w:t xml:space="preserve"> АПК Ставрополья. – 2017.– № 2</w:t>
      </w:r>
      <w:r>
        <w:rPr>
          <w:rFonts w:ascii="Times New Roman" w:hAnsi="Times New Roman" w:cs="Times New Roman"/>
          <w:sz w:val="28"/>
        </w:rPr>
        <w:t xml:space="preserve"> </w:t>
      </w:r>
      <w:r w:rsidRPr="00A75E56">
        <w:rPr>
          <w:rFonts w:ascii="Times New Roman" w:hAnsi="Times New Roman" w:cs="Times New Roman"/>
          <w:sz w:val="28"/>
        </w:rPr>
        <w:t>(26). – С. 90-94</w:t>
      </w:r>
      <w:r>
        <w:rPr>
          <w:rFonts w:ascii="Times New Roman" w:hAnsi="Times New Roman" w:cs="Times New Roman"/>
          <w:sz w:val="28"/>
        </w:rPr>
        <w:t>.</w:t>
      </w:r>
    </w:p>
    <w:p w:rsidR="00120FFE" w:rsidRPr="00C214DF" w:rsidRDefault="00120FFE" w:rsidP="00926B45">
      <w:pPr>
        <w:pStyle w:val="a4"/>
        <w:ind w:firstLine="709"/>
        <w:jc w:val="both"/>
        <w:rPr>
          <w:rFonts w:ascii="Times New Roman" w:hAnsi="Times New Roman" w:cs="Times New Roman"/>
          <w:sz w:val="24"/>
        </w:rPr>
      </w:pPr>
    </w:p>
    <w:p w:rsidR="00183875" w:rsidRDefault="00183875" w:rsidP="00183875">
      <w:pPr>
        <w:pStyle w:val="a4"/>
        <w:ind w:firstLine="709"/>
        <w:jc w:val="both"/>
        <w:rPr>
          <w:rFonts w:ascii="Times New Roman" w:hAnsi="Times New Roman" w:cs="Times New Roman"/>
          <w:sz w:val="28"/>
        </w:rPr>
      </w:pPr>
      <w:r w:rsidRPr="00183875">
        <w:rPr>
          <w:rFonts w:ascii="Times New Roman" w:hAnsi="Times New Roman" w:cs="Times New Roman"/>
          <w:b/>
          <w:sz w:val="28"/>
        </w:rPr>
        <w:t>Казбекова, М. А.</w:t>
      </w:r>
      <w:r w:rsidRPr="00683755">
        <w:rPr>
          <w:rFonts w:ascii="Times New Roman" w:hAnsi="Times New Roman" w:cs="Times New Roman"/>
          <w:sz w:val="28"/>
        </w:rPr>
        <w:t xml:space="preserve"> </w:t>
      </w:r>
      <w:r w:rsidRPr="00183875">
        <w:rPr>
          <w:rFonts w:ascii="Times New Roman" w:hAnsi="Times New Roman" w:cs="Times New Roman"/>
          <w:sz w:val="28"/>
        </w:rPr>
        <w:t>Частота распространения аритмий у собак</w:t>
      </w:r>
      <w:r w:rsidRPr="00683755">
        <w:rPr>
          <w:rFonts w:ascii="Times New Roman" w:hAnsi="Times New Roman" w:cs="Times New Roman"/>
          <w:sz w:val="28"/>
        </w:rPr>
        <w:t xml:space="preserve"> / М.</w:t>
      </w:r>
      <w:r>
        <w:rPr>
          <w:rFonts w:ascii="Times New Roman" w:hAnsi="Times New Roman" w:cs="Times New Roman"/>
          <w:sz w:val="28"/>
        </w:rPr>
        <w:t xml:space="preserve"> </w:t>
      </w:r>
      <w:r w:rsidRPr="00683755">
        <w:rPr>
          <w:rFonts w:ascii="Times New Roman" w:hAnsi="Times New Roman" w:cs="Times New Roman"/>
          <w:sz w:val="28"/>
        </w:rPr>
        <w:t>А. Казбекова // Ветеринария, зоотехния и биотехнология. – 2017. – № 6. – С. 123-128.</w:t>
      </w:r>
    </w:p>
    <w:p w:rsidR="00C214DF" w:rsidRPr="00C214DF" w:rsidRDefault="00C214DF" w:rsidP="00183875">
      <w:pPr>
        <w:pStyle w:val="a4"/>
        <w:ind w:firstLine="709"/>
        <w:jc w:val="both"/>
        <w:rPr>
          <w:rFonts w:ascii="Times New Roman" w:hAnsi="Times New Roman" w:cs="Times New Roman"/>
          <w:sz w:val="24"/>
        </w:rPr>
      </w:pPr>
    </w:p>
    <w:p w:rsidR="0000219F" w:rsidRPr="00926B45" w:rsidRDefault="00926B45" w:rsidP="00926B45">
      <w:pPr>
        <w:pStyle w:val="a4"/>
        <w:ind w:firstLine="709"/>
        <w:jc w:val="both"/>
        <w:rPr>
          <w:rFonts w:ascii="Times New Roman" w:hAnsi="Times New Roman" w:cs="Times New Roman"/>
          <w:sz w:val="28"/>
        </w:rPr>
      </w:pPr>
      <w:r w:rsidRPr="00926B45">
        <w:rPr>
          <w:rFonts w:ascii="Times New Roman" w:hAnsi="Times New Roman" w:cs="Times New Roman"/>
          <w:b/>
          <w:sz w:val="28"/>
        </w:rPr>
        <w:t>Каландарова, З. К.</w:t>
      </w:r>
      <w:r w:rsidRPr="00926B45">
        <w:rPr>
          <w:rFonts w:ascii="Times New Roman" w:hAnsi="Times New Roman" w:cs="Times New Roman"/>
          <w:sz w:val="28"/>
        </w:rPr>
        <w:t xml:space="preserve"> </w:t>
      </w:r>
      <w:r w:rsidR="0000219F" w:rsidRPr="00926B45">
        <w:rPr>
          <w:rFonts w:ascii="Times New Roman" w:hAnsi="Times New Roman" w:cs="Times New Roman"/>
          <w:sz w:val="28"/>
        </w:rPr>
        <w:t>Морфологическое и иммуногистохимическое исследование лимфоидной ткани, ассоциированной с конъюнктивой, у свиней /</w:t>
      </w:r>
      <w:r w:rsidRPr="00926B45">
        <w:rPr>
          <w:rFonts w:ascii="Times New Roman" w:hAnsi="Times New Roman" w:cs="Times New Roman"/>
          <w:sz w:val="28"/>
        </w:rPr>
        <w:t xml:space="preserve"> З.</w:t>
      </w:r>
      <w:r>
        <w:rPr>
          <w:rFonts w:ascii="Times New Roman" w:hAnsi="Times New Roman" w:cs="Times New Roman"/>
          <w:sz w:val="28"/>
        </w:rPr>
        <w:t xml:space="preserve"> </w:t>
      </w:r>
      <w:r w:rsidRPr="00926B45">
        <w:rPr>
          <w:rFonts w:ascii="Times New Roman" w:hAnsi="Times New Roman" w:cs="Times New Roman"/>
          <w:sz w:val="28"/>
        </w:rPr>
        <w:t>К.</w:t>
      </w:r>
      <w:r w:rsidR="0000219F" w:rsidRPr="00926B45">
        <w:rPr>
          <w:rFonts w:ascii="Times New Roman" w:hAnsi="Times New Roman" w:cs="Times New Roman"/>
          <w:sz w:val="28"/>
        </w:rPr>
        <w:t xml:space="preserve"> Каландарова, </w:t>
      </w:r>
      <w:r w:rsidRPr="00926B45">
        <w:rPr>
          <w:rFonts w:ascii="Times New Roman" w:hAnsi="Times New Roman" w:cs="Times New Roman"/>
          <w:sz w:val="28"/>
        </w:rPr>
        <w:t xml:space="preserve">М. </w:t>
      </w:r>
      <w:r w:rsidR="0000219F" w:rsidRPr="00926B45">
        <w:rPr>
          <w:rFonts w:ascii="Times New Roman" w:hAnsi="Times New Roman" w:cs="Times New Roman"/>
          <w:sz w:val="28"/>
        </w:rPr>
        <w:t>Райнахер // Вестн. Новосибирского гос. аграр. ун-та. – 2017. – № 2. – С. 86-93</w:t>
      </w:r>
      <w:r>
        <w:rPr>
          <w:rFonts w:ascii="Times New Roman" w:hAnsi="Times New Roman" w:cs="Times New Roman"/>
          <w:sz w:val="28"/>
        </w:rPr>
        <w:t>.</w:t>
      </w:r>
    </w:p>
    <w:p w:rsidR="0000219F" w:rsidRDefault="0000219F" w:rsidP="00926B45">
      <w:pPr>
        <w:pStyle w:val="a4"/>
        <w:ind w:firstLine="709"/>
        <w:jc w:val="both"/>
        <w:rPr>
          <w:rFonts w:ascii="Times New Roman" w:hAnsi="Times New Roman" w:cs="Times New Roman"/>
          <w:sz w:val="24"/>
        </w:rPr>
      </w:pPr>
      <w:r w:rsidRPr="00926B45">
        <w:rPr>
          <w:rFonts w:ascii="Times New Roman" w:hAnsi="Times New Roman" w:cs="Times New Roman"/>
          <w:sz w:val="24"/>
        </w:rPr>
        <w:t>В конъюнктиве у свиней имеется локальная иммунная система - лимфоидная ткань, ассоциированная с конъюнктивой (ЛТАК). Она представлена лимфоидными клетками и лимфоидными узелками, а также высокоэндотелиальными венулами в субэпителиальной соединительной ткани конъюнктивы и непосредственно связана с конъюнктивальным эпителием. Проведенные исследования показывают, что ЛТАК является частью слизисто-ассоциированной лимфоидной ткани и морфологически похожа на кишечно-ассоциированную лимфоидную ткань и бронхо-ассоциированную лимфоидную ткань. Иммуногистохимические методы исследования стали неотъемлемой частью в проведении морфологических исследований лимфоидной ткани у разных видов животных. В литературе отсутствуют сведения о иммуногистохимических исследованиях ЛТАК у свиней, направленных на выявление основных иммунокомпетентных клеток и их распределения. Иммуногистохимическое окрашивание зафиксированных в формалине парафиновых срезов век у поросят и свиней с помощью стандартных иммуногистохимических (АВС и ПАП) методов с применением первичных антител к маркерам CD3, CD79а и PCNA соответственно дало положительные реакции с Т-лимфоцитами, В-лимфоцитами и бластными клетками в ЛТАК. Описано место расположения Т-лимфоцитов, В-лимфоцитов и бластных клеток в ЛТАК. Установлены морфофункциональные изменения в ЛТАК у свиней в зависимости от их возраста.</w:t>
      </w:r>
    </w:p>
    <w:p w:rsidR="00C214DF" w:rsidRDefault="00C214DF" w:rsidP="00926B45">
      <w:pPr>
        <w:pStyle w:val="a4"/>
        <w:ind w:firstLine="709"/>
        <w:jc w:val="both"/>
        <w:rPr>
          <w:rFonts w:ascii="Times New Roman" w:hAnsi="Times New Roman" w:cs="Times New Roman"/>
          <w:sz w:val="24"/>
        </w:rPr>
      </w:pPr>
    </w:p>
    <w:p w:rsidR="00C214DF" w:rsidRDefault="00683755" w:rsidP="00C214DF">
      <w:pPr>
        <w:pStyle w:val="a4"/>
        <w:widowControl w:val="0"/>
        <w:ind w:firstLine="709"/>
        <w:jc w:val="both"/>
        <w:rPr>
          <w:rFonts w:ascii="Times New Roman" w:hAnsi="Times New Roman" w:cs="Times New Roman"/>
          <w:sz w:val="28"/>
        </w:rPr>
      </w:pPr>
      <w:r w:rsidRPr="00683755">
        <w:rPr>
          <w:rFonts w:ascii="Times New Roman" w:hAnsi="Times New Roman" w:cs="Times New Roman"/>
          <w:b/>
          <w:sz w:val="28"/>
        </w:rPr>
        <w:t xml:space="preserve">Клинико-биохимическая оценка эффективности применения липосомальных антиоксидантных препаратов при гестозе у беременных коров </w:t>
      </w:r>
      <w:r w:rsidRPr="00683755">
        <w:rPr>
          <w:rFonts w:ascii="Times New Roman" w:hAnsi="Times New Roman" w:cs="Times New Roman"/>
          <w:sz w:val="28"/>
        </w:rPr>
        <w:t>/ С.</w:t>
      </w:r>
      <w:r>
        <w:rPr>
          <w:rFonts w:ascii="Times New Roman" w:hAnsi="Times New Roman" w:cs="Times New Roman"/>
          <w:sz w:val="28"/>
        </w:rPr>
        <w:t xml:space="preserve"> </w:t>
      </w:r>
      <w:r w:rsidRPr="00683755">
        <w:rPr>
          <w:rFonts w:ascii="Times New Roman" w:hAnsi="Times New Roman" w:cs="Times New Roman"/>
          <w:sz w:val="28"/>
        </w:rPr>
        <w:t>Н.</w:t>
      </w:r>
      <w:r>
        <w:rPr>
          <w:rFonts w:ascii="Times New Roman" w:hAnsi="Times New Roman" w:cs="Times New Roman"/>
          <w:sz w:val="28"/>
        </w:rPr>
        <w:t xml:space="preserve"> </w:t>
      </w:r>
      <w:r w:rsidRPr="00683755">
        <w:rPr>
          <w:rFonts w:ascii="Times New Roman" w:hAnsi="Times New Roman" w:cs="Times New Roman"/>
          <w:sz w:val="28"/>
        </w:rPr>
        <w:t>Тресницкий [</w:t>
      </w:r>
      <w:r>
        <w:rPr>
          <w:rFonts w:ascii="Times New Roman" w:hAnsi="Times New Roman" w:cs="Times New Roman"/>
          <w:sz w:val="28"/>
        </w:rPr>
        <w:t>и др.</w:t>
      </w:r>
      <w:r w:rsidRPr="00683755">
        <w:rPr>
          <w:rFonts w:ascii="Times New Roman" w:hAnsi="Times New Roman" w:cs="Times New Roman"/>
          <w:sz w:val="28"/>
        </w:rPr>
        <w:t>] // Ветеринария, зоотехния и биотехнология. – 2017. – № 6. – С. 41-49.</w:t>
      </w:r>
    </w:p>
    <w:p w:rsidR="00C214DF" w:rsidRPr="00C214DF" w:rsidRDefault="00C214DF" w:rsidP="00C214DF">
      <w:pPr>
        <w:pStyle w:val="a4"/>
        <w:widowControl w:val="0"/>
        <w:ind w:firstLine="709"/>
        <w:jc w:val="both"/>
        <w:rPr>
          <w:rFonts w:ascii="Times New Roman" w:hAnsi="Times New Roman" w:cs="Times New Roman"/>
          <w:sz w:val="24"/>
        </w:rPr>
      </w:pPr>
    </w:p>
    <w:p w:rsidR="006A1679" w:rsidRPr="00990C27" w:rsidRDefault="006A1679" w:rsidP="00C214DF">
      <w:pPr>
        <w:pStyle w:val="a4"/>
        <w:widowControl w:val="0"/>
        <w:ind w:firstLine="709"/>
        <w:jc w:val="both"/>
        <w:rPr>
          <w:rFonts w:ascii="Times New Roman" w:hAnsi="Times New Roman" w:cs="Times New Roman"/>
          <w:sz w:val="28"/>
          <w:szCs w:val="24"/>
        </w:rPr>
      </w:pPr>
      <w:r w:rsidRPr="00990C27">
        <w:rPr>
          <w:rFonts w:ascii="Times New Roman" w:hAnsi="Times New Roman" w:cs="Times New Roman"/>
          <w:b/>
          <w:sz w:val="28"/>
          <w:szCs w:val="24"/>
        </w:rPr>
        <w:t>Костюкова, Е. С.</w:t>
      </w:r>
      <w:r>
        <w:rPr>
          <w:rFonts w:ascii="Times New Roman" w:hAnsi="Times New Roman" w:cs="Times New Roman"/>
          <w:sz w:val="28"/>
          <w:szCs w:val="24"/>
        </w:rPr>
        <w:t xml:space="preserve"> </w:t>
      </w:r>
      <w:r w:rsidRPr="00990C27">
        <w:rPr>
          <w:rFonts w:ascii="Times New Roman" w:hAnsi="Times New Roman" w:cs="Times New Roman"/>
          <w:sz w:val="28"/>
          <w:szCs w:val="24"/>
        </w:rPr>
        <w:t>Сезонность незаразных заболеваний на свинофермах</w:t>
      </w:r>
      <w:r>
        <w:rPr>
          <w:rFonts w:ascii="Times New Roman" w:hAnsi="Times New Roman" w:cs="Times New Roman"/>
          <w:sz w:val="28"/>
          <w:szCs w:val="24"/>
        </w:rPr>
        <w:t xml:space="preserve"> / </w:t>
      </w:r>
      <w:r w:rsidRPr="00990C27">
        <w:rPr>
          <w:rFonts w:ascii="Times New Roman" w:hAnsi="Times New Roman" w:cs="Times New Roman"/>
          <w:sz w:val="28"/>
          <w:szCs w:val="24"/>
        </w:rPr>
        <w:t>Е.</w:t>
      </w:r>
      <w:r>
        <w:rPr>
          <w:rFonts w:ascii="Times New Roman" w:hAnsi="Times New Roman" w:cs="Times New Roman"/>
          <w:sz w:val="28"/>
          <w:szCs w:val="24"/>
        </w:rPr>
        <w:t xml:space="preserve"> </w:t>
      </w:r>
      <w:r w:rsidRPr="00990C27">
        <w:rPr>
          <w:rFonts w:ascii="Times New Roman" w:hAnsi="Times New Roman" w:cs="Times New Roman"/>
          <w:sz w:val="28"/>
          <w:szCs w:val="24"/>
        </w:rPr>
        <w:t>С.</w:t>
      </w:r>
      <w:r>
        <w:rPr>
          <w:rFonts w:ascii="Times New Roman" w:hAnsi="Times New Roman" w:cs="Times New Roman"/>
          <w:sz w:val="28"/>
          <w:szCs w:val="24"/>
        </w:rPr>
        <w:t xml:space="preserve"> </w:t>
      </w:r>
      <w:r w:rsidRPr="00990C27">
        <w:rPr>
          <w:rFonts w:ascii="Times New Roman" w:hAnsi="Times New Roman" w:cs="Times New Roman"/>
          <w:sz w:val="28"/>
          <w:szCs w:val="24"/>
        </w:rPr>
        <w:t>Костюкова, А.</w:t>
      </w:r>
      <w:r>
        <w:rPr>
          <w:rFonts w:ascii="Times New Roman" w:hAnsi="Times New Roman" w:cs="Times New Roman"/>
          <w:sz w:val="28"/>
          <w:szCs w:val="24"/>
        </w:rPr>
        <w:t xml:space="preserve"> </w:t>
      </w:r>
      <w:r w:rsidRPr="00990C27">
        <w:rPr>
          <w:rFonts w:ascii="Times New Roman" w:hAnsi="Times New Roman" w:cs="Times New Roman"/>
          <w:sz w:val="28"/>
          <w:szCs w:val="24"/>
        </w:rPr>
        <w:t>А. Бакирова, К.</w:t>
      </w:r>
      <w:r>
        <w:rPr>
          <w:rFonts w:ascii="Times New Roman" w:hAnsi="Times New Roman" w:cs="Times New Roman"/>
          <w:sz w:val="28"/>
          <w:szCs w:val="24"/>
        </w:rPr>
        <w:t xml:space="preserve"> </w:t>
      </w:r>
      <w:r w:rsidRPr="00990C27">
        <w:rPr>
          <w:rFonts w:ascii="Times New Roman" w:hAnsi="Times New Roman" w:cs="Times New Roman"/>
          <w:sz w:val="28"/>
          <w:szCs w:val="24"/>
        </w:rPr>
        <w:t>В. Порошин // Электр</w:t>
      </w:r>
      <w:r w:rsidR="00C214DF">
        <w:rPr>
          <w:rFonts w:ascii="Times New Roman" w:hAnsi="Times New Roman" w:cs="Times New Roman"/>
          <w:sz w:val="28"/>
          <w:szCs w:val="24"/>
        </w:rPr>
        <w:t>.</w:t>
      </w:r>
      <w:r w:rsidRPr="00990C27">
        <w:rPr>
          <w:rFonts w:ascii="Times New Roman" w:hAnsi="Times New Roman" w:cs="Times New Roman"/>
          <w:sz w:val="28"/>
          <w:szCs w:val="24"/>
        </w:rPr>
        <w:t xml:space="preserve"> науч</w:t>
      </w:r>
      <w:r w:rsidR="00C214DF">
        <w:rPr>
          <w:rFonts w:ascii="Times New Roman" w:hAnsi="Times New Roman" w:cs="Times New Roman"/>
          <w:sz w:val="28"/>
          <w:szCs w:val="24"/>
        </w:rPr>
        <w:t>.</w:t>
      </w:r>
      <w:r w:rsidRPr="00990C27">
        <w:rPr>
          <w:rFonts w:ascii="Times New Roman" w:hAnsi="Times New Roman" w:cs="Times New Roman"/>
          <w:sz w:val="28"/>
          <w:szCs w:val="24"/>
        </w:rPr>
        <w:t xml:space="preserve"> журн. – </w:t>
      </w:r>
      <w:r w:rsidRPr="00990C27">
        <w:rPr>
          <w:rFonts w:ascii="Times New Roman" w:hAnsi="Times New Roman" w:cs="Times New Roman"/>
          <w:sz w:val="28"/>
          <w:szCs w:val="24"/>
        </w:rPr>
        <w:lastRenderedPageBreak/>
        <w:t>2017. – № 4-1. – С. 61-63</w:t>
      </w:r>
      <w:r>
        <w:rPr>
          <w:rFonts w:ascii="Times New Roman" w:hAnsi="Times New Roman" w:cs="Times New Roman"/>
          <w:sz w:val="28"/>
          <w:szCs w:val="24"/>
        </w:rPr>
        <w:t>.</w:t>
      </w:r>
    </w:p>
    <w:p w:rsidR="006A1679" w:rsidRDefault="006A1679" w:rsidP="006A1679">
      <w:pPr>
        <w:pStyle w:val="a4"/>
        <w:ind w:firstLine="709"/>
        <w:jc w:val="both"/>
        <w:rPr>
          <w:rFonts w:ascii="Times New Roman" w:hAnsi="Times New Roman" w:cs="Times New Roman"/>
          <w:sz w:val="24"/>
          <w:szCs w:val="24"/>
        </w:rPr>
      </w:pPr>
      <w:r w:rsidRPr="004C54EE">
        <w:rPr>
          <w:rFonts w:ascii="Times New Roman" w:hAnsi="Times New Roman" w:cs="Times New Roman"/>
          <w:sz w:val="24"/>
          <w:szCs w:val="24"/>
        </w:rPr>
        <w:t>В статье повествуется о наиболее часто встречающихся незаразных болезнях свиней, их сезонности и профилактике.</w:t>
      </w:r>
    </w:p>
    <w:p w:rsidR="00C214DF" w:rsidRDefault="00C214DF" w:rsidP="006A1679">
      <w:pPr>
        <w:pStyle w:val="a4"/>
        <w:ind w:firstLine="709"/>
        <w:jc w:val="both"/>
        <w:rPr>
          <w:rFonts w:ascii="Times New Roman" w:hAnsi="Times New Roman" w:cs="Times New Roman"/>
          <w:sz w:val="24"/>
          <w:szCs w:val="24"/>
        </w:rPr>
      </w:pPr>
    </w:p>
    <w:p w:rsidR="00C40743" w:rsidRPr="00C40743" w:rsidRDefault="00C40743" w:rsidP="00C40743">
      <w:pPr>
        <w:pStyle w:val="a4"/>
        <w:ind w:firstLine="709"/>
        <w:jc w:val="both"/>
        <w:rPr>
          <w:rFonts w:ascii="Times New Roman" w:hAnsi="Times New Roman" w:cs="Times New Roman"/>
          <w:sz w:val="28"/>
        </w:rPr>
      </w:pPr>
      <w:r w:rsidRPr="00C40743">
        <w:rPr>
          <w:rFonts w:ascii="Times New Roman" w:hAnsi="Times New Roman" w:cs="Times New Roman"/>
          <w:b/>
          <w:sz w:val="28"/>
        </w:rPr>
        <w:t>Кравцова</w:t>
      </w:r>
      <w:r>
        <w:rPr>
          <w:rFonts w:ascii="Times New Roman" w:hAnsi="Times New Roman" w:cs="Times New Roman"/>
          <w:b/>
          <w:sz w:val="28"/>
        </w:rPr>
        <w:t>,</w:t>
      </w:r>
      <w:r w:rsidRPr="00C40743">
        <w:rPr>
          <w:rFonts w:ascii="Times New Roman" w:hAnsi="Times New Roman" w:cs="Times New Roman"/>
          <w:b/>
          <w:sz w:val="28"/>
        </w:rPr>
        <w:t xml:space="preserve"> О. А.</w:t>
      </w:r>
      <w:r w:rsidRPr="00C40743">
        <w:rPr>
          <w:rFonts w:ascii="Times New Roman" w:hAnsi="Times New Roman" w:cs="Times New Roman"/>
          <w:sz w:val="28"/>
        </w:rPr>
        <w:t xml:space="preserve"> Коррекция процессов перекисного окисления липидов в организме коров в условиях биогеохимической провинции Южного Урала / О.</w:t>
      </w:r>
      <w:r>
        <w:rPr>
          <w:rFonts w:ascii="Times New Roman" w:hAnsi="Times New Roman" w:cs="Times New Roman"/>
          <w:sz w:val="28"/>
        </w:rPr>
        <w:t xml:space="preserve"> </w:t>
      </w:r>
      <w:r w:rsidRPr="00C40743">
        <w:rPr>
          <w:rFonts w:ascii="Times New Roman" w:hAnsi="Times New Roman" w:cs="Times New Roman"/>
          <w:sz w:val="28"/>
        </w:rPr>
        <w:t>А. Кравцова // АПК России. – 2017. – Т. 24. № 1. – С. 69-73</w:t>
      </w:r>
      <w:r>
        <w:rPr>
          <w:rFonts w:ascii="Times New Roman" w:hAnsi="Times New Roman" w:cs="Times New Roman"/>
          <w:sz w:val="28"/>
        </w:rPr>
        <w:t>.</w:t>
      </w:r>
    </w:p>
    <w:p w:rsidR="00926B45" w:rsidRDefault="00926B45" w:rsidP="00926B45">
      <w:pPr>
        <w:pStyle w:val="a4"/>
        <w:ind w:firstLine="709"/>
        <w:jc w:val="both"/>
        <w:rPr>
          <w:rFonts w:ascii="Times New Roman" w:hAnsi="Times New Roman" w:cs="Times New Roman"/>
          <w:sz w:val="24"/>
        </w:rPr>
      </w:pPr>
    </w:p>
    <w:p w:rsidR="00EE3B63" w:rsidRPr="00EE3B63" w:rsidRDefault="00EE3B63" w:rsidP="00926B45">
      <w:pPr>
        <w:pStyle w:val="a4"/>
        <w:ind w:firstLine="709"/>
        <w:jc w:val="both"/>
        <w:rPr>
          <w:rFonts w:ascii="Times New Roman" w:eastAsia="Times New Roman" w:hAnsi="Times New Roman" w:cs="Times New Roman"/>
          <w:sz w:val="28"/>
          <w:szCs w:val="24"/>
          <w:lang w:eastAsia="ru-RU"/>
        </w:rPr>
      </w:pPr>
      <w:r w:rsidRPr="00EE3B63">
        <w:rPr>
          <w:rFonts w:ascii="Times New Roman" w:eastAsia="Times New Roman" w:hAnsi="Times New Roman" w:cs="Times New Roman"/>
          <w:b/>
          <w:bCs/>
          <w:sz w:val="28"/>
          <w:szCs w:val="24"/>
          <w:lang w:eastAsia="ru-RU"/>
        </w:rPr>
        <w:t xml:space="preserve">Лаврова, Е. </w:t>
      </w:r>
      <w:r w:rsidRPr="00EE3B63">
        <w:rPr>
          <w:rFonts w:ascii="Times New Roman" w:eastAsia="Times New Roman" w:hAnsi="Times New Roman" w:cs="Times New Roman"/>
          <w:sz w:val="28"/>
          <w:szCs w:val="24"/>
          <w:lang w:eastAsia="ru-RU"/>
        </w:rPr>
        <w:t>Клинический случай мочекаменной болезни у кота / Е. Лаврова // Совр</w:t>
      </w:r>
      <w:r>
        <w:rPr>
          <w:rFonts w:ascii="Times New Roman" w:eastAsia="Times New Roman" w:hAnsi="Times New Roman" w:cs="Times New Roman"/>
          <w:sz w:val="28"/>
          <w:szCs w:val="24"/>
          <w:lang w:eastAsia="ru-RU"/>
        </w:rPr>
        <w:t>еменная ветеринарная медицина. –</w:t>
      </w:r>
      <w:r w:rsidRPr="00EE3B63">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EE3B63">
        <w:rPr>
          <w:rFonts w:ascii="Times New Roman" w:eastAsia="Times New Roman" w:hAnsi="Times New Roman" w:cs="Times New Roman"/>
          <w:sz w:val="28"/>
          <w:szCs w:val="24"/>
          <w:lang w:eastAsia="ru-RU"/>
        </w:rPr>
        <w:t xml:space="preserve"> № 3. </w:t>
      </w:r>
      <w:r>
        <w:rPr>
          <w:rFonts w:ascii="Times New Roman" w:eastAsia="Times New Roman" w:hAnsi="Times New Roman" w:cs="Times New Roman"/>
          <w:sz w:val="28"/>
          <w:szCs w:val="24"/>
          <w:lang w:eastAsia="ru-RU"/>
        </w:rPr>
        <w:t>–</w:t>
      </w:r>
      <w:r w:rsidRPr="00EE3B63">
        <w:rPr>
          <w:rFonts w:ascii="Times New Roman" w:eastAsia="Times New Roman" w:hAnsi="Times New Roman" w:cs="Times New Roman"/>
          <w:sz w:val="28"/>
          <w:szCs w:val="24"/>
          <w:lang w:eastAsia="ru-RU"/>
        </w:rPr>
        <w:t xml:space="preserve"> С. 16-17.</w:t>
      </w:r>
    </w:p>
    <w:p w:rsidR="00EE3B63" w:rsidRDefault="00EE3B63" w:rsidP="00926B45">
      <w:pPr>
        <w:pStyle w:val="a4"/>
        <w:ind w:firstLine="709"/>
        <w:jc w:val="both"/>
        <w:rPr>
          <w:rFonts w:ascii="Times New Roman" w:eastAsia="Times New Roman" w:hAnsi="Times New Roman" w:cs="Times New Roman"/>
          <w:sz w:val="24"/>
          <w:szCs w:val="24"/>
          <w:lang w:eastAsia="ru-RU"/>
        </w:rPr>
      </w:pPr>
    </w:p>
    <w:p w:rsidR="00926B45" w:rsidRDefault="00926B45" w:rsidP="00926B45">
      <w:pPr>
        <w:pStyle w:val="a4"/>
        <w:ind w:firstLine="709"/>
        <w:jc w:val="both"/>
        <w:rPr>
          <w:rFonts w:ascii="Times New Roman" w:hAnsi="Times New Roman" w:cs="Times New Roman"/>
          <w:sz w:val="28"/>
        </w:rPr>
      </w:pPr>
      <w:r w:rsidRPr="00926B45">
        <w:rPr>
          <w:rFonts w:ascii="Times New Roman" w:hAnsi="Times New Roman" w:cs="Times New Roman"/>
          <w:b/>
          <w:sz w:val="28"/>
        </w:rPr>
        <w:t>Ласковец, Р. С.</w:t>
      </w:r>
      <w:r w:rsidRPr="00926B45">
        <w:rPr>
          <w:rFonts w:ascii="Times New Roman" w:hAnsi="Times New Roman" w:cs="Times New Roman"/>
          <w:sz w:val="28"/>
        </w:rPr>
        <w:t xml:space="preserve"> Влияние антибиотикотерапии на кишечную микрофлору служебных собак и её коррекция пробиотиком / Р.</w:t>
      </w:r>
      <w:r>
        <w:rPr>
          <w:rFonts w:ascii="Times New Roman" w:hAnsi="Times New Roman" w:cs="Times New Roman"/>
          <w:sz w:val="28"/>
        </w:rPr>
        <w:t xml:space="preserve"> </w:t>
      </w:r>
      <w:r w:rsidRPr="00926B45">
        <w:rPr>
          <w:rFonts w:ascii="Times New Roman" w:hAnsi="Times New Roman" w:cs="Times New Roman"/>
          <w:sz w:val="28"/>
        </w:rPr>
        <w:t>С. Ласковец, Т.</w:t>
      </w:r>
      <w:r>
        <w:rPr>
          <w:rFonts w:ascii="Times New Roman" w:hAnsi="Times New Roman" w:cs="Times New Roman"/>
          <w:sz w:val="28"/>
        </w:rPr>
        <w:t xml:space="preserve"> </w:t>
      </w:r>
      <w:r w:rsidRPr="00926B45">
        <w:rPr>
          <w:rFonts w:ascii="Times New Roman" w:hAnsi="Times New Roman" w:cs="Times New Roman"/>
          <w:sz w:val="28"/>
        </w:rPr>
        <w:t>Н. Грязнева // Ветеринария, зоотехния и биотехнология. – 2017. – № 5. – С. 7-12.</w:t>
      </w:r>
    </w:p>
    <w:p w:rsidR="00C214DF" w:rsidRPr="00C214DF" w:rsidRDefault="00C214DF" w:rsidP="00926B45">
      <w:pPr>
        <w:pStyle w:val="a4"/>
        <w:ind w:firstLine="709"/>
        <w:jc w:val="both"/>
        <w:rPr>
          <w:rFonts w:ascii="Times New Roman" w:hAnsi="Times New Roman" w:cs="Times New Roman"/>
          <w:sz w:val="24"/>
        </w:rPr>
      </w:pPr>
    </w:p>
    <w:p w:rsidR="000415E3" w:rsidRPr="000415E3" w:rsidRDefault="000415E3" w:rsidP="005F3BFE">
      <w:pPr>
        <w:pStyle w:val="a4"/>
        <w:ind w:firstLine="709"/>
        <w:jc w:val="both"/>
        <w:rPr>
          <w:rFonts w:ascii="Times New Roman" w:eastAsia="Times New Roman" w:hAnsi="Times New Roman" w:cs="Times New Roman"/>
          <w:sz w:val="28"/>
          <w:szCs w:val="24"/>
          <w:lang w:eastAsia="ru-RU"/>
        </w:rPr>
      </w:pPr>
      <w:r w:rsidRPr="000415E3">
        <w:rPr>
          <w:rFonts w:ascii="Times New Roman" w:eastAsia="Times New Roman" w:hAnsi="Times New Roman" w:cs="Times New Roman"/>
          <w:b/>
          <w:bCs/>
          <w:sz w:val="28"/>
          <w:szCs w:val="24"/>
          <w:lang w:eastAsia="ru-RU"/>
        </w:rPr>
        <w:t xml:space="preserve">Леонард, Р. </w:t>
      </w:r>
      <w:r w:rsidRPr="000415E3">
        <w:rPr>
          <w:rFonts w:ascii="Times New Roman" w:eastAsia="Times New Roman" w:hAnsi="Times New Roman" w:cs="Times New Roman"/>
          <w:sz w:val="28"/>
          <w:szCs w:val="24"/>
          <w:lang w:eastAsia="ru-RU"/>
        </w:rPr>
        <w:t xml:space="preserve">Обзор 253 случаев ХБП у кошек: критерии диагноза и проводимая терапия / Р. Леонард // Современная ветеринарная медицина. </w:t>
      </w:r>
      <w:r w:rsidR="00DB30DA">
        <w:rPr>
          <w:rFonts w:ascii="Times New Roman" w:eastAsia="Times New Roman" w:hAnsi="Times New Roman" w:cs="Times New Roman"/>
          <w:sz w:val="28"/>
          <w:szCs w:val="24"/>
          <w:lang w:eastAsia="ru-RU"/>
        </w:rPr>
        <w:t>–</w:t>
      </w:r>
      <w:r w:rsidRPr="000415E3">
        <w:rPr>
          <w:rFonts w:ascii="Times New Roman" w:eastAsia="Times New Roman" w:hAnsi="Times New Roman" w:cs="Times New Roman"/>
          <w:sz w:val="28"/>
          <w:szCs w:val="24"/>
          <w:lang w:eastAsia="ru-RU"/>
        </w:rPr>
        <w:t xml:space="preserve"> 2017. </w:t>
      </w:r>
      <w:r w:rsidR="00DB30DA">
        <w:rPr>
          <w:rFonts w:ascii="Times New Roman" w:eastAsia="Times New Roman" w:hAnsi="Times New Roman" w:cs="Times New Roman"/>
          <w:sz w:val="28"/>
          <w:szCs w:val="24"/>
          <w:lang w:eastAsia="ru-RU"/>
        </w:rPr>
        <w:t>–</w:t>
      </w:r>
      <w:r w:rsidRPr="000415E3">
        <w:rPr>
          <w:rFonts w:ascii="Times New Roman" w:eastAsia="Times New Roman" w:hAnsi="Times New Roman" w:cs="Times New Roman"/>
          <w:sz w:val="28"/>
          <w:szCs w:val="24"/>
          <w:lang w:eastAsia="ru-RU"/>
        </w:rPr>
        <w:t xml:space="preserve"> № 3. </w:t>
      </w:r>
      <w:r w:rsidR="00DB30DA">
        <w:rPr>
          <w:rFonts w:ascii="Times New Roman" w:eastAsia="Times New Roman" w:hAnsi="Times New Roman" w:cs="Times New Roman"/>
          <w:sz w:val="28"/>
          <w:szCs w:val="24"/>
          <w:lang w:eastAsia="ru-RU"/>
        </w:rPr>
        <w:t>–</w:t>
      </w:r>
      <w:r w:rsidRPr="000415E3">
        <w:rPr>
          <w:rFonts w:ascii="Times New Roman" w:eastAsia="Times New Roman" w:hAnsi="Times New Roman" w:cs="Times New Roman"/>
          <w:sz w:val="28"/>
          <w:szCs w:val="24"/>
          <w:lang w:eastAsia="ru-RU"/>
        </w:rPr>
        <w:t xml:space="preserve"> С. 18-22.</w:t>
      </w:r>
    </w:p>
    <w:p w:rsidR="00DB30DA" w:rsidRPr="00DB30DA" w:rsidRDefault="00DB30DA" w:rsidP="00DB30DA">
      <w:pPr>
        <w:pStyle w:val="a4"/>
        <w:ind w:firstLine="709"/>
        <w:jc w:val="both"/>
        <w:rPr>
          <w:rFonts w:ascii="Times New Roman" w:hAnsi="Times New Roman" w:cs="Times New Roman"/>
          <w:sz w:val="24"/>
        </w:rPr>
      </w:pPr>
    </w:p>
    <w:p w:rsidR="00DB30DA" w:rsidRPr="00DB30DA" w:rsidRDefault="00DB30DA" w:rsidP="00DB30DA">
      <w:pPr>
        <w:pStyle w:val="a4"/>
        <w:ind w:firstLine="709"/>
        <w:jc w:val="both"/>
        <w:rPr>
          <w:rFonts w:ascii="Times New Roman" w:hAnsi="Times New Roman" w:cs="Times New Roman"/>
          <w:sz w:val="28"/>
        </w:rPr>
      </w:pPr>
      <w:r w:rsidRPr="00DB30DA">
        <w:rPr>
          <w:rFonts w:ascii="Times New Roman" w:hAnsi="Times New Roman" w:cs="Times New Roman"/>
          <w:b/>
          <w:sz w:val="28"/>
        </w:rPr>
        <w:t>Малинин, И.</w:t>
      </w:r>
      <w:r w:rsidRPr="00DB30DA">
        <w:rPr>
          <w:rFonts w:ascii="Times New Roman" w:hAnsi="Times New Roman" w:cs="Times New Roman"/>
          <w:sz w:val="28"/>
        </w:rPr>
        <w:t xml:space="preserve"> Тепловой стресс: новые факты / И. Малинин // Животноводство России. </w:t>
      </w:r>
      <w:r>
        <w:rPr>
          <w:rFonts w:ascii="Times New Roman" w:hAnsi="Times New Roman" w:cs="Times New Roman"/>
          <w:sz w:val="28"/>
        </w:rPr>
        <w:t>–</w:t>
      </w:r>
      <w:r w:rsidRPr="00DB30DA">
        <w:rPr>
          <w:rFonts w:ascii="Times New Roman" w:hAnsi="Times New Roman" w:cs="Times New Roman"/>
          <w:sz w:val="28"/>
        </w:rPr>
        <w:t xml:space="preserve"> 2017. </w:t>
      </w:r>
      <w:r>
        <w:rPr>
          <w:rFonts w:ascii="Times New Roman" w:hAnsi="Times New Roman" w:cs="Times New Roman"/>
          <w:sz w:val="28"/>
        </w:rPr>
        <w:t>–</w:t>
      </w:r>
      <w:r w:rsidRPr="00DB30DA">
        <w:rPr>
          <w:rFonts w:ascii="Times New Roman" w:hAnsi="Times New Roman" w:cs="Times New Roman"/>
          <w:sz w:val="28"/>
        </w:rPr>
        <w:t xml:space="preserve"> № 6. </w:t>
      </w:r>
      <w:r>
        <w:rPr>
          <w:rFonts w:ascii="Times New Roman" w:hAnsi="Times New Roman" w:cs="Times New Roman"/>
          <w:sz w:val="28"/>
        </w:rPr>
        <w:t>–</w:t>
      </w:r>
      <w:r w:rsidRPr="00DB30DA">
        <w:rPr>
          <w:rFonts w:ascii="Times New Roman" w:hAnsi="Times New Roman" w:cs="Times New Roman"/>
          <w:sz w:val="28"/>
        </w:rPr>
        <w:t xml:space="preserve"> С. 26-28.</w:t>
      </w:r>
    </w:p>
    <w:p w:rsidR="00DB30DA" w:rsidRPr="00DB30DA" w:rsidRDefault="00DB30DA" w:rsidP="00DB30DA">
      <w:pPr>
        <w:pStyle w:val="a4"/>
        <w:ind w:firstLine="709"/>
        <w:jc w:val="both"/>
        <w:rPr>
          <w:rFonts w:ascii="Times New Roman" w:hAnsi="Times New Roman" w:cs="Times New Roman"/>
          <w:sz w:val="24"/>
        </w:rPr>
      </w:pPr>
      <w:r w:rsidRPr="00DB30DA">
        <w:rPr>
          <w:rFonts w:ascii="Times New Roman" w:hAnsi="Times New Roman" w:cs="Times New Roman"/>
          <w:sz w:val="24"/>
        </w:rPr>
        <w:t>Тепловой стресс у молочного и мясного скота и возможные решения, позволяющие уменьшить экономические потери.</w:t>
      </w:r>
    </w:p>
    <w:p w:rsidR="000415E3" w:rsidRDefault="000415E3" w:rsidP="005F3BFE">
      <w:pPr>
        <w:pStyle w:val="a4"/>
        <w:ind w:firstLine="709"/>
        <w:jc w:val="both"/>
        <w:rPr>
          <w:rFonts w:ascii="Times New Roman" w:eastAsia="Times New Roman" w:hAnsi="Times New Roman" w:cs="Times New Roman"/>
          <w:sz w:val="24"/>
          <w:szCs w:val="24"/>
          <w:lang w:eastAsia="ru-RU"/>
        </w:rPr>
      </w:pPr>
    </w:p>
    <w:p w:rsidR="00737298" w:rsidRDefault="00737298" w:rsidP="00737298">
      <w:pPr>
        <w:pStyle w:val="a4"/>
        <w:ind w:firstLine="709"/>
        <w:jc w:val="both"/>
        <w:rPr>
          <w:rFonts w:ascii="Times New Roman" w:hAnsi="Times New Roman" w:cs="Times New Roman"/>
          <w:sz w:val="24"/>
        </w:rPr>
      </w:pPr>
      <w:r w:rsidRPr="00737298">
        <w:rPr>
          <w:rFonts w:ascii="Times New Roman" w:hAnsi="Times New Roman" w:cs="Times New Roman"/>
          <w:b/>
          <w:sz w:val="28"/>
        </w:rPr>
        <w:t>Метаболический ацидоз у высокопродуктивных коров: причины, последствия, профилактика</w:t>
      </w:r>
      <w:r w:rsidRPr="00737298">
        <w:rPr>
          <w:rFonts w:ascii="Times New Roman" w:hAnsi="Times New Roman" w:cs="Times New Roman"/>
          <w:sz w:val="28"/>
        </w:rPr>
        <w:t xml:space="preserve"> / А. А. Евглевский [и др.]</w:t>
      </w:r>
      <w:r>
        <w:rPr>
          <w:rFonts w:ascii="Times New Roman" w:hAnsi="Times New Roman" w:cs="Times New Roman"/>
          <w:sz w:val="28"/>
        </w:rPr>
        <w:t xml:space="preserve"> </w:t>
      </w:r>
      <w:r w:rsidRPr="00737298">
        <w:rPr>
          <w:rFonts w:ascii="Times New Roman" w:hAnsi="Times New Roman" w:cs="Times New Roman"/>
          <w:sz w:val="28"/>
        </w:rPr>
        <w:t xml:space="preserve">// Ветеринария. </w:t>
      </w:r>
      <w:r>
        <w:rPr>
          <w:rFonts w:ascii="Times New Roman" w:hAnsi="Times New Roman" w:cs="Times New Roman"/>
          <w:sz w:val="28"/>
        </w:rPr>
        <w:t>–</w:t>
      </w:r>
      <w:r w:rsidRPr="00737298">
        <w:rPr>
          <w:rFonts w:ascii="Times New Roman" w:hAnsi="Times New Roman" w:cs="Times New Roman"/>
          <w:sz w:val="28"/>
        </w:rPr>
        <w:t xml:space="preserve"> 2017. </w:t>
      </w:r>
      <w:r>
        <w:rPr>
          <w:rFonts w:ascii="Times New Roman" w:hAnsi="Times New Roman" w:cs="Times New Roman"/>
          <w:sz w:val="28"/>
        </w:rPr>
        <w:t>–</w:t>
      </w:r>
      <w:r w:rsidRPr="00737298">
        <w:rPr>
          <w:rFonts w:ascii="Times New Roman" w:hAnsi="Times New Roman" w:cs="Times New Roman"/>
          <w:sz w:val="28"/>
        </w:rPr>
        <w:t xml:space="preserve"> № 5. </w:t>
      </w:r>
      <w:r>
        <w:rPr>
          <w:rFonts w:ascii="Times New Roman" w:hAnsi="Times New Roman" w:cs="Times New Roman"/>
          <w:sz w:val="28"/>
        </w:rPr>
        <w:t>–</w:t>
      </w:r>
      <w:r w:rsidRPr="00737298">
        <w:rPr>
          <w:rFonts w:ascii="Times New Roman" w:hAnsi="Times New Roman" w:cs="Times New Roman"/>
          <w:sz w:val="28"/>
        </w:rPr>
        <w:t xml:space="preserve"> С. 45-48.</w:t>
      </w:r>
    </w:p>
    <w:p w:rsidR="00737298" w:rsidRPr="00737298" w:rsidRDefault="00737298" w:rsidP="00737298">
      <w:pPr>
        <w:pStyle w:val="a4"/>
        <w:ind w:firstLine="709"/>
        <w:jc w:val="both"/>
        <w:rPr>
          <w:rFonts w:ascii="Times New Roman" w:hAnsi="Times New Roman" w:cs="Times New Roman"/>
          <w:sz w:val="24"/>
        </w:rPr>
      </w:pPr>
      <w:r w:rsidRPr="00737298">
        <w:rPr>
          <w:rFonts w:ascii="Times New Roman" w:hAnsi="Times New Roman" w:cs="Times New Roman"/>
          <w:sz w:val="24"/>
        </w:rPr>
        <w:t>В статье рассмотрены нарушения рубцового пищеварения у высокопродуктивных коров. Представлены механизм развития ацидоза рубца и метаболического ацидоза, а также вызываемые ими последствия. Описаны известные средства и новые подходы профилактики и лечения животных при данных заболеваниях. Установлено, что янтарная кислота из расчета 15-25 г на голову при энтеральном однократном применении коровам со средней массой тела 550-600 кг, способствует улучшению патобиохимических процессов, вызванных метаболическим ацидозом. Во многом схожий эффект показали сукцинат натрия или сукцинат аммония при парентеральном назначении. Ключевые слова: коровы, кормление, ацидоз рубца, метаболический ацидоз, бикарбонат натрия, ферментные препараты, сукцинаты, янтарная кислота.</w:t>
      </w:r>
    </w:p>
    <w:p w:rsidR="00737298" w:rsidRPr="00737298" w:rsidRDefault="00737298" w:rsidP="00737298">
      <w:pPr>
        <w:pStyle w:val="a4"/>
        <w:jc w:val="both"/>
        <w:rPr>
          <w:rFonts w:ascii="Times New Roman" w:hAnsi="Times New Roman" w:cs="Times New Roman"/>
          <w:sz w:val="24"/>
        </w:rPr>
      </w:pPr>
    </w:p>
    <w:p w:rsidR="00A54996" w:rsidRDefault="00A54996" w:rsidP="00A54996">
      <w:pPr>
        <w:pStyle w:val="a4"/>
        <w:ind w:firstLine="709"/>
        <w:jc w:val="both"/>
        <w:rPr>
          <w:rFonts w:ascii="Times New Roman" w:hAnsi="Times New Roman" w:cs="Times New Roman"/>
          <w:sz w:val="28"/>
        </w:rPr>
      </w:pPr>
      <w:r w:rsidRPr="00A54996">
        <w:rPr>
          <w:rFonts w:ascii="Times New Roman" w:hAnsi="Times New Roman" w:cs="Times New Roman"/>
          <w:b/>
          <w:sz w:val="28"/>
        </w:rPr>
        <w:t>Монтаева, Н. С.</w:t>
      </w:r>
      <w:r w:rsidRPr="00A54996">
        <w:rPr>
          <w:rFonts w:ascii="Times New Roman" w:hAnsi="Times New Roman" w:cs="Times New Roman"/>
          <w:sz w:val="28"/>
        </w:rPr>
        <w:t xml:space="preserve"> Алгоритм мероприятий по профилактике меланомы кожи у собак / Н.</w:t>
      </w:r>
      <w:r>
        <w:rPr>
          <w:rFonts w:ascii="Times New Roman" w:hAnsi="Times New Roman" w:cs="Times New Roman"/>
          <w:sz w:val="28"/>
        </w:rPr>
        <w:t xml:space="preserve"> </w:t>
      </w:r>
      <w:r w:rsidRPr="00A54996">
        <w:rPr>
          <w:rFonts w:ascii="Times New Roman" w:hAnsi="Times New Roman" w:cs="Times New Roman"/>
          <w:sz w:val="28"/>
        </w:rPr>
        <w:t>С.</w:t>
      </w:r>
      <w:r>
        <w:rPr>
          <w:rFonts w:ascii="Times New Roman" w:hAnsi="Times New Roman" w:cs="Times New Roman"/>
          <w:sz w:val="28"/>
        </w:rPr>
        <w:t xml:space="preserve"> </w:t>
      </w:r>
      <w:r w:rsidRPr="00A54996">
        <w:rPr>
          <w:rFonts w:ascii="Times New Roman" w:hAnsi="Times New Roman" w:cs="Times New Roman"/>
          <w:sz w:val="28"/>
        </w:rPr>
        <w:t>Монтаева, Б.</w:t>
      </w:r>
      <w:r>
        <w:rPr>
          <w:rFonts w:ascii="Times New Roman" w:hAnsi="Times New Roman" w:cs="Times New Roman"/>
          <w:sz w:val="28"/>
        </w:rPr>
        <w:t xml:space="preserve"> </w:t>
      </w:r>
      <w:r w:rsidRPr="00A54996">
        <w:rPr>
          <w:rFonts w:ascii="Times New Roman" w:hAnsi="Times New Roman" w:cs="Times New Roman"/>
          <w:sz w:val="28"/>
        </w:rPr>
        <w:t>Е. Нургалиев // Известия Оренбургского гос. аграр. ун-та. –</w:t>
      </w:r>
      <w:r>
        <w:rPr>
          <w:rFonts w:ascii="Times New Roman" w:hAnsi="Times New Roman" w:cs="Times New Roman"/>
          <w:sz w:val="28"/>
        </w:rPr>
        <w:t xml:space="preserve"> </w:t>
      </w:r>
      <w:r w:rsidRPr="00A54996">
        <w:rPr>
          <w:rFonts w:ascii="Times New Roman" w:hAnsi="Times New Roman" w:cs="Times New Roman"/>
          <w:sz w:val="28"/>
        </w:rPr>
        <w:t>2017. – № 2. – С. 114-117</w:t>
      </w:r>
      <w:r>
        <w:rPr>
          <w:rFonts w:ascii="Times New Roman" w:hAnsi="Times New Roman" w:cs="Times New Roman"/>
          <w:sz w:val="28"/>
        </w:rPr>
        <w:t>.</w:t>
      </w:r>
    </w:p>
    <w:p w:rsidR="00792DC4" w:rsidRPr="00C214DF" w:rsidRDefault="00792DC4" w:rsidP="00A54996">
      <w:pPr>
        <w:pStyle w:val="a4"/>
        <w:ind w:firstLine="709"/>
        <w:jc w:val="both"/>
        <w:rPr>
          <w:rFonts w:ascii="Times New Roman" w:hAnsi="Times New Roman" w:cs="Times New Roman"/>
          <w:sz w:val="24"/>
        </w:rPr>
      </w:pPr>
    </w:p>
    <w:p w:rsidR="00E66B65" w:rsidRPr="00E66B65" w:rsidRDefault="00E66B65" w:rsidP="00E66B65">
      <w:pPr>
        <w:pStyle w:val="a4"/>
        <w:ind w:firstLine="709"/>
        <w:jc w:val="both"/>
        <w:rPr>
          <w:rFonts w:ascii="Times New Roman" w:hAnsi="Times New Roman" w:cs="Times New Roman"/>
          <w:sz w:val="28"/>
        </w:rPr>
      </w:pPr>
      <w:r w:rsidRPr="00E66B65">
        <w:rPr>
          <w:rFonts w:ascii="Times New Roman" w:hAnsi="Times New Roman" w:cs="Times New Roman"/>
          <w:b/>
          <w:sz w:val="28"/>
        </w:rPr>
        <w:t>Нарушение кислотно-основного состояния в организме коров: причины, последствия, пути решения</w:t>
      </w:r>
      <w:r w:rsidRPr="00E66B65">
        <w:rPr>
          <w:rFonts w:ascii="Times New Roman" w:hAnsi="Times New Roman" w:cs="Times New Roman"/>
          <w:sz w:val="28"/>
        </w:rPr>
        <w:t xml:space="preserve"> / </w:t>
      </w:r>
      <w:r>
        <w:rPr>
          <w:rFonts w:ascii="Times New Roman" w:hAnsi="Times New Roman" w:cs="Times New Roman"/>
          <w:sz w:val="28"/>
        </w:rPr>
        <w:t>А. А.</w:t>
      </w:r>
      <w:r w:rsidRPr="00E66B65">
        <w:rPr>
          <w:rFonts w:ascii="Times New Roman" w:hAnsi="Times New Roman" w:cs="Times New Roman"/>
          <w:sz w:val="28"/>
        </w:rPr>
        <w:t xml:space="preserve"> </w:t>
      </w:r>
      <w:r>
        <w:rPr>
          <w:rFonts w:ascii="Times New Roman" w:hAnsi="Times New Roman" w:cs="Times New Roman"/>
          <w:sz w:val="28"/>
        </w:rPr>
        <w:t xml:space="preserve">Евглевский </w:t>
      </w:r>
      <w:r w:rsidRPr="00E66B65">
        <w:rPr>
          <w:rFonts w:ascii="Times New Roman" w:hAnsi="Times New Roman" w:cs="Times New Roman"/>
          <w:sz w:val="28"/>
        </w:rPr>
        <w:t>[</w:t>
      </w:r>
      <w:r>
        <w:rPr>
          <w:rFonts w:ascii="Times New Roman" w:hAnsi="Times New Roman" w:cs="Times New Roman"/>
          <w:sz w:val="28"/>
        </w:rPr>
        <w:t>и др.</w:t>
      </w:r>
      <w:r w:rsidRPr="00E66B65">
        <w:rPr>
          <w:rFonts w:ascii="Times New Roman" w:hAnsi="Times New Roman" w:cs="Times New Roman"/>
          <w:sz w:val="28"/>
        </w:rPr>
        <w:t xml:space="preserve">] // Ветеринарная патология. – 2017. – Т. 1. 59. – С.  53-58. </w:t>
      </w:r>
    </w:p>
    <w:p w:rsidR="00E66B65" w:rsidRDefault="00E66B65" w:rsidP="00E66B65">
      <w:pPr>
        <w:pStyle w:val="a4"/>
        <w:ind w:firstLine="709"/>
        <w:jc w:val="both"/>
        <w:rPr>
          <w:rFonts w:ascii="Times New Roman" w:hAnsi="Times New Roman" w:cs="Times New Roman"/>
          <w:sz w:val="24"/>
        </w:rPr>
      </w:pPr>
      <w:r w:rsidRPr="00E66B65">
        <w:rPr>
          <w:rFonts w:ascii="Times New Roman" w:hAnsi="Times New Roman" w:cs="Times New Roman"/>
          <w:sz w:val="24"/>
        </w:rPr>
        <w:t xml:space="preserve">В статье рассматриваются вопросы нарушения рубцового пищеварения и хронология развития метаболического ацидоза. Представлены известные средства и новые </w:t>
      </w:r>
      <w:r w:rsidRPr="00E66B65">
        <w:rPr>
          <w:rFonts w:ascii="Times New Roman" w:hAnsi="Times New Roman" w:cs="Times New Roman"/>
          <w:sz w:val="24"/>
        </w:rPr>
        <w:lastRenderedPageBreak/>
        <w:t>подходы профилактики и лечения этих заболеваний. Затронута возможность применения янтарной кислоты и ее солей для купирования метаболического ацидоза. В собственных опытах установлено, что энтеральное однократное применение янтарной кислоты, в количестве 15-25 г, на коровах со средней массой тела 550-600 кг, обеспечивает выраженное улучшение патобиохимических процессов при метаболическом ацидозе. Во многом схожий эффект достигается и при парентеральном применении сукцината натрия или сукцината аммония.</w:t>
      </w:r>
    </w:p>
    <w:p w:rsidR="00C214DF" w:rsidRPr="00E66B65" w:rsidRDefault="00C214DF" w:rsidP="00E66B65">
      <w:pPr>
        <w:pStyle w:val="a4"/>
        <w:ind w:firstLine="709"/>
        <w:jc w:val="both"/>
        <w:rPr>
          <w:rFonts w:ascii="Times New Roman" w:hAnsi="Times New Roman" w:cs="Times New Roman"/>
          <w:sz w:val="24"/>
        </w:rPr>
      </w:pPr>
    </w:p>
    <w:p w:rsidR="005F3BFE" w:rsidRPr="005F3BFE" w:rsidRDefault="005F3BFE" w:rsidP="005F3BFE">
      <w:pPr>
        <w:pStyle w:val="a4"/>
        <w:ind w:firstLine="709"/>
        <w:jc w:val="both"/>
        <w:rPr>
          <w:rFonts w:ascii="Times New Roman" w:hAnsi="Times New Roman" w:cs="Times New Roman"/>
          <w:sz w:val="28"/>
        </w:rPr>
      </w:pPr>
      <w:r w:rsidRPr="005F3BFE">
        <w:rPr>
          <w:rFonts w:ascii="Times New Roman" w:hAnsi="Times New Roman" w:cs="Times New Roman"/>
          <w:b/>
          <w:sz w:val="28"/>
        </w:rPr>
        <w:t>Недостаточность экзокринной функции поджелудочной железы у кошек: ретроспективное изучение 150 случаев</w:t>
      </w:r>
      <w:r>
        <w:rPr>
          <w:rFonts w:ascii="Times New Roman" w:hAnsi="Times New Roman" w:cs="Times New Roman"/>
          <w:b/>
          <w:sz w:val="28"/>
        </w:rPr>
        <w:t xml:space="preserve"> </w:t>
      </w:r>
      <w:r w:rsidRPr="005F3BFE">
        <w:rPr>
          <w:rFonts w:ascii="Times New Roman" w:hAnsi="Times New Roman" w:cs="Times New Roman"/>
          <w:sz w:val="28"/>
        </w:rPr>
        <w:t xml:space="preserve">// Современная ветеринарная медицина. </w:t>
      </w:r>
      <w:r>
        <w:rPr>
          <w:rFonts w:ascii="Times New Roman" w:hAnsi="Times New Roman" w:cs="Times New Roman"/>
          <w:sz w:val="28"/>
        </w:rPr>
        <w:t>–</w:t>
      </w:r>
      <w:r w:rsidRPr="005F3BFE">
        <w:rPr>
          <w:rFonts w:ascii="Times New Roman" w:hAnsi="Times New Roman" w:cs="Times New Roman"/>
          <w:sz w:val="28"/>
        </w:rPr>
        <w:t xml:space="preserve"> 2017. </w:t>
      </w:r>
      <w:r>
        <w:rPr>
          <w:rFonts w:ascii="Times New Roman" w:hAnsi="Times New Roman" w:cs="Times New Roman"/>
          <w:sz w:val="28"/>
        </w:rPr>
        <w:t>–</w:t>
      </w:r>
      <w:r w:rsidRPr="005F3BFE">
        <w:rPr>
          <w:rFonts w:ascii="Times New Roman" w:hAnsi="Times New Roman" w:cs="Times New Roman"/>
          <w:sz w:val="28"/>
        </w:rPr>
        <w:t xml:space="preserve"> № 3. </w:t>
      </w:r>
      <w:r>
        <w:rPr>
          <w:rFonts w:ascii="Times New Roman" w:hAnsi="Times New Roman" w:cs="Times New Roman"/>
          <w:sz w:val="28"/>
        </w:rPr>
        <w:t>–</w:t>
      </w:r>
      <w:r w:rsidRPr="005F3BFE">
        <w:rPr>
          <w:rFonts w:ascii="Times New Roman" w:hAnsi="Times New Roman" w:cs="Times New Roman"/>
          <w:sz w:val="28"/>
        </w:rPr>
        <w:t xml:space="preserve"> С. 24-31.</w:t>
      </w:r>
    </w:p>
    <w:p w:rsidR="005F3BFE" w:rsidRPr="00C214DF" w:rsidRDefault="005F3BFE" w:rsidP="00926B45">
      <w:pPr>
        <w:pStyle w:val="a4"/>
        <w:ind w:firstLine="709"/>
        <w:jc w:val="both"/>
        <w:rPr>
          <w:rFonts w:ascii="Times New Roman" w:hAnsi="Times New Roman" w:cs="Times New Roman"/>
          <w:sz w:val="24"/>
        </w:rPr>
      </w:pPr>
    </w:p>
    <w:p w:rsidR="00926B45" w:rsidRDefault="00DE0E89" w:rsidP="00926B45">
      <w:pPr>
        <w:pStyle w:val="a4"/>
        <w:ind w:firstLine="709"/>
        <w:jc w:val="both"/>
        <w:rPr>
          <w:rFonts w:ascii="Times New Roman" w:eastAsia="Times New Roman" w:hAnsi="Times New Roman" w:cs="Times New Roman"/>
          <w:sz w:val="28"/>
          <w:szCs w:val="24"/>
          <w:lang w:eastAsia="ru-RU"/>
        </w:rPr>
      </w:pPr>
      <w:r w:rsidRPr="00DE0E89">
        <w:rPr>
          <w:rFonts w:ascii="Times New Roman" w:eastAsia="Times New Roman" w:hAnsi="Times New Roman" w:cs="Times New Roman"/>
          <w:b/>
          <w:bCs/>
          <w:sz w:val="28"/>
          <w:szCs w:val="24"/>
          <w:lang w:eastAsia="ru-RU"/>
        </w:rPr>
        <w:t xml:space="preserve">Ноттенбельт, Д. </w:t>
      </w:r>
      <w:r w:rsidRPr="00DE0E89">
        <w:rPr>
          <w:rFonts w:ascii="Times New Roman" w:eastAsia="Times New Roman" w:hAnsi="Times New Roman" w:cs="Times New Roman"/>
          <w:sz w:val="28"/>
          <w:szCs w:val="24"/>
          <w:lang w:eastAsia="ru-RU"/>
        </w:rPr>
        <w:t xml:space="preserve">Оказание помощи при острой атаксии/локомоторном коллапсе у лошадей / Д. Ноттенбельт // Современная ветеринарная медицина. </w:t>
      </w:r>
      <w:r w:rsidR="007A6CF9">
        <w:rPr>
          <w:rFonts w:ascii="Times New Roman" w:eastAsia="Times New Roman" w:hAnsi="Times New Roman" w:cs="Times New Roman"/>
          <w:sz w:val="28"/>
          <w:szCs w:val="24"/>
          <w:lang w:eastAsia="ru-RU"/>
        </w:rPr>
        <w:t>–</w:t>
      </w:r>
      <w:r w:rsidRPr="00DE0E89">
        <w:rPr>
          <w:rFonts w:ascii="Times New Roman" w:eastAsia="Times New Roman" w:hAnsi="Times New Roman" w:cs="Times New Roman"/>
          <w:sz w:val="28"/>
          <w:szCs w:val="24"/>
          <w:lang w:eastAsia="ru-RU"/>
        </w:rPr>
        <w:t xml:space="preserve"> 2017. </w:t>
      </w:r>
      <w:r w:rsidR="007A6CF9">
        <w:rPr>
          <w:rFonts w:ascii="Times New Roman" w:eastAsia="Times New Roman" w:hAnsi="Times New Roman" w:cs="Times New Roman"/>
          <w:sz w:val="28"/>
          <w:szCs w:val="24"/>
          <w:lang w:eastAsia="ru-RU"/>
        </w:rPr>
        <w:t>–</w:t>
      </w:r>
      <w:r w:rsidRPr="00DE0E89">
        <w:rPr>
          <w:rFonts w:ascii="Times New Roman" w:eastAsia="Times New Roman" w:hAnsi="Times New Roman" w:cs="Times New Roman"/>
          <w:sz w:val="28"/>
          <w:szCs w:val="24"/>
          <w:lang w:eastAsia="ru-RU"/>
        </w:rPr>
        <w:t xml:space="preserve"> № 3. </w:t>
      </w:r>
      <w:r w:rsidR="007A6CF9">
        <w:rPr>
          <w:rFonts w:ascii="Times New Roman" w:eastAsia="Times New Roman" w:hAnsi="Times New Roman" w:cs="Times New Roman"/>
          <w:sz w:val="28"/>
          <w:szCs w:val="24"/>
          <w:lang w:eastAsia="ru-RU"/>
        </w:rPr>
        <w:t>–</w:t>
      </w:r>
      <w:r w:rsidRPr="00DE0E89">
        <w:rPr>
          <w:rFonts w:ascii="Times New Roman" w:eastAsia="Times New Roman" w:hAnsi="Times New Roman" w:cs="Times New Roman"/>
          <w:sz w:val="28"/>
          <w:szCs w:val="24"/>
          <w:lang w:eastAsia="ru-RU"/>
        </w:rPr>
        <w:t xml:space="preserve"> С. 36-38, 40-42.</w:t>
      </w:r>
    </w:p>
    <w:p w:rsidR="00BB1B9F" w:rsidRPr="00C214DF" w:rsidRDefault="00BB1B9F" w:rsidP="00926B45">
      <w:pPr>
        <w:pStyle w:val="a4"/>
        <w:ind w:firstLine="709"/>
        <w:jc w:val="both"/>
        <w:rPr>
          <w:rFonts w:ascii="Times New Roman" w:eastAsia="Times New Roman" w:hAnsi="Times New Roman" w:cs="Times New Roman"/>
          <w:sz w:val="24"/>
          <w:szCs w:val="24"/>
          <w:lang w:eastAsia="ru-RU"/>
        </w:rPr>
      </w:pPr>
    </w:p>
    <w:p w:rsidR="001A50DC" w:rsidRPr="009C7C92" w:rsidRDefault="001A50DC" w:rsidP="001A50DC">
      <w:pPr>
        <w:pStyle w:val="a4"/>
        <w:ind w:firstLine="709"/>
        <w:jc w:val="both"/>
        <w:rPr>
          <w:rFonts w:ascii="Times New Roman" w:hAnsi="Times New Roman" w:cs="Times New Roman"/>
          <w:sz w:val="28"/>
        </w:rPr>
      </w:pPr>
      <w:r w:rsidRPr="009C7C92">
        <w:rPr>
          <w:rFonts w:ascii="Times New Roman" w:hAnsi="Times New Roman" w:cs="Times New Roman"/>
          <w:b/>
          <w:sz w:val="28"/>
        </w:rPr>
        <w:t>Нуралиев, Е. Р.</w:t>
      </w:r>
      <w:r w:rsidRPr="009C7C92">
        <w:rPr>
          <w:rFonts w:ascii="Times New Roman" w:hAnsi="Times New Roman" w:cs="Times New Roman"/>
          <w:sz w:val="28"/>
        </w:rPr>
        <w:t xml:space="preserve"> Производственные опыты по изучению мер борьбы и профилактики каннибализма кур в промышленном птицеводстве / Е.</w:t>
      </w:r>
      <w:r>
        <w:rPr>
          <w:rFonts w:ascii="Times New Roman" w:hAnsi="Times New Roman" w:cs="Times New Roman"/>
          <w:sz w:val="28"/>
        </w:rPr>
        <w:t xml:space="preserve"> </w:t>
      </w:r>
      <w:r w:rsidRPr="009C7C92">
        <w:rPr>
          <w:rFonts w:ascii="Times New Roman" w:hAnsi="Times New Roman" w:cs="Times New Roman"/>
          <w:sz w:val="28"/>
        </w:rPr>
        <w:t>Р. Нуралиев, И.</w:t>
      </w:r>
      <w:r>
        <w:rPr>
          <w:rFonts w:ascii="Times New Roman" w:hAnsi="Times New Roman" w:cs="Times New Roman"/>
          <w:sz w:val="28"/>
        </w:rPr>
        <w:t xml:space="preserve"> </w:t>
      </w:r>
      <w:r w:rsidRPr="009C7C92">
        <w:rPr>
          <w:rFonts w:ascii="Times New Roman" w:hAnsi="Times New Roman" w:cs="Times New Roman"/>
          <w:sz w:val="28"/>
        </w:rPr>
        <w:t>И. Кочиш // Известия Оренбургского гос. аграр. ун-та. – 2017. – № 3. – С. 117-120.</w:t>
      </w:r>
    </w:p>
    <w:p w:rsidR="001A50DC" w:rsidRDefault="001A50DC" w:rsidP="001A50DC">
      <w:pPr>
        <w:pStyle w:val="a4"/>
        <w:ind w:firstLine="709"/>
        <w:jc w:val="both"/>
        <w:rPr>
          <w:rFonts w:ascii="Times New Roman" w:hAnsi="Times New Roman" w:cs="Times New Roman"/>
          <w:sz w:val="24"/>
        </w:rPr>
      </w:pPr>
      <w:r w:rsidRPr="009C7C92">
        <w:rPr>
          <w:rFonts w:ascii="Times New Roman" w:hAnsi="Times New Roman" w:cs="Times New Roman"/>
          <w:sz w:val="24"/>
        </w:rPr>
        <w:t xml:space="preserve">В статье представлены сравнительные данные о результатах проведения профилактики и лечения кур при каннибализме. Исследование проведено в лабораторных и производственных условиях ТОО «Агрофирма «АКАС» Западно-Казахстанской области. Показано, что добавление в корм лимонной кислоты в дозе 100 г на 1 т корма и поваренной соли не дало положительного результата. Доказана эффективность применения марганца сернокислого (сульфата марганца) в дозе 25 мг на одну взрослую особь в сутки. Даны рекомендации по проведению профилактики расклёва птиц в условиях птицефабрик. </w:t>
      </w:r>
    </w:p>
    <w:p w:rsidR="00C214DF" w:rsidRPr="009C7C92" w:rsidRDefault="00C214DF" w:rsidP="001A50DC">
      <w:pPr>
        <w:pStyle w:val="a4"/>
        <w:ind w:firstLine="709"/>
        <w:jc w:val="both"/>
        <w:rPr>
          <w:rFonts w:ascii="Times New Roman" w:hAnsi="Times New Roman" w:cs="Times New Roman"/>
          <w:sz w:val="24"/>
        </w:rPr>
      </w:pPr>
    </w:p>
    <w:p w:rsidR="0064709E" w:rsidRDefault="0064709E" w:rsidP="0064709E">
      <w:pPr>
        <w:pStyle w:val="a4"/>
        <w:ind w:firstLine="709"/>
        <w:jc w:val="both"/>
        <w:rPr>
          <w:rFonts w:ascii="Times New Roman" w:hAnsi="Times New Roman" w:cs="Times New Roman"/>
          <w:sz w:val="28"/>
        </w:rPr>
      </w:pPr>
      <w:r w:rsidRPr="0064709E">
        <w:rPr>
          <w:rFonts w:ascii="Times New Roman" w:hAnsi="Times New Roman" w:cs="Times New Roman"/>
          <w:b/>
          <w:sz w:val="28"/>
        </w:rPr>
        <w:t xml:space="preserve">Особенности течения нодулярного дерматита у крупного рогатого скота и разработка схемы лечебно-профилактических мер в условиях Астраханской области </w:t>
      </w:r>
      <w:r w:rsidRPr="0064709E">
        <w:rPr>
          <w:rFonts w:ascii="Times New Roman" w:hAnsi="Times New Roman" w:cs="Times New Roman"/>
          <w:sz w:val="28"/>
        </w:rPr>
        <w:t>/ Н.</w:t>
      </w:r>
      <w:r>
        <w:rPr>
          <w:rFonts w:ascii="Times New Roman" w:hAnsi="Times New Roman" w:cs="Times New Roman"/>
          <w:sz w:val="28"/>
        </w:rPr>
        <w:t xml:space="preserve"> </w:t>
      </w:r>
      <w:r w:rsidRPr="0064709E">
        <w:rPr>
          <w:rFonts w:ascii="Times New Roman" w:hAnsi="Times New Roman" w:cs="Times New Roman"/>
          <w:sz w:val="28"/>
        </w:rPr>
        <w:t>И.</w:t>
      </w:r>
      <w:r>
        <w:rPr>
          <w:rFonts w:ascii="Times New Roman" w:hAnsi="Times New Roman" w:cs="Times New Roman"/>
          <w:sz w:val="28"/>
        </w:rPr>
        <w:t xml:space="preserve"> </w:t>
      </w:r>
      <w:r w:rsidRPr="0064709E">
        <w:rPr>
          <w:rFonts w:ascii="Times New Roman" w:hAnsi="Times New Roman" w:cs="Times New Roman"/>
          <w:sz w:val="28"/>
        </w:rPr>
        <w:t>Захаркина [</w:t>
      </w:r>
      <w:r>
        <w:rPr>
          <w:rFonts w:ascii="Times New Roman" w:hAnsi="Times New Roman" w:cs="Times New Roman"/>
          <w:sz w:val="28"/>
        </w:rPr>
        <w:t>и др.</w:t>
      </w:r>
      <w:r w:rsidRPr="0064709E">
        <w:rPr>
          <w:rFonts w:ascii="Times New Roman" w:hAnsi="Times New Roman" w:cs="Times New Roman"/>
          <w:sz w:val="28"/>
        </w:rPr>
        <w:t>]</w:t>
      </w:r>
      <w:r>
        <w:rPr>
          <w:rFonts w:ascii="Times New Roman" w:hAnsi="Times New Roman" w:cs="Times New Roman"/>
          <w:sz w:val="28"/>
        </w:rPr>
        <w:t xml:space="preserve"> // </w:t>
      </w:r>
      <w:r w:rsidRPr="0064709E">
        <w:rPr>
          <w:rFonts w:ascii="Times New Roman" w:hAnsi="Times New Roman" w:cs="Times New Roman"/>
          <w:sz w:val="28"/>
        </w:rPr>
        <w:t>Известия Оренбургского гос. аграр. ун-та. –</w:t>
      </w:r>
      <w:r>
        <w:rPr>
          <w:rFonts w:ascii="Times New Roman" w:hAnsi="Times New Roman" w:cs="Times New Roman"/>
          <w:sz w:val="28"/>
        </w:rPr>
        <w:t xml:space="preserve"> </w:t>
      </w:r>
      <w:r w:rsidRPr="0064709E">
        <w:rPr>
          <w:rFonts w:ascii="Times New Roman" w:hAnsi="Times New Roman" w:cs="Times New Roman"/>
          <w:sz w:val="28"/>
        </w:rPr>
        <w:t>2017. – № 2. – С. 107-109.</w:t>
      </w:r>
    </w:p>
    <w:p w:rsidR="00A741EB" w:rsidRPr="00C214DF" w:rsidRDefault="00A741EB" w:rsidP="0064709E">
      <w:pPr>
        <w:pStyle w:val="a4"/>
        <w:ind w:firstLine="709"/>
        <w:jc w:val="both"/>
        <w:rPr>
          <w:rFonts w:ascii="Times New Roman" w:hAnsi="Times New Roman" w:cs="Times New Roman"/>
          <w:sz w:val="24"/>
        </w:rPr>
      </w:pPr>
    </w:p>
    <w:p w:rsidR="00C51C80" w:rsidRPr="00C51C80" w:rsidRDefault="00C51C80" w:rsidP="00C51C80">
      <w:pPr>
        <w:pStyle w:val="a4"/>
        <w:ind w:firstLine="709"/>
        <w:jc w:val="both"/>
        <w:rPr>
          <w:rFonts w:ascii="Times New Roman" w:hAnsi="Times New Roman" w:cs="Times New Roman"/>
          <w:sz w:val="28"/>
        </w:rPr>
      </w:pPr>
      <w:r w:rsidRPr="00C51C80">
        <w:rPr>
          <w:rFonts w:ascii="Times New Roman" w:hAnsi="Times New Roman" w:cs="Times New Roman"/>
          <w:b/>
          <w:sz w:val="28"/>
        </w:rPr>
        <w:t>Особенности функциональной активности щитовидной железы у собак г. Новосибирска в зависимости от возраста и рациона</w:t>
      </w:r>
      <w:r w:rsidRPr="00C51C80">
        <w:rPr>
          <w:rFonts w:ascii="Times New Roman" w:hAnsi="Times New Roman" w:cs="Times New Roman"/>
          <w:sz w:val="28"/>
        </w:rPr>
        <w:t xml:space="preserve"> / Н. В. Ефанова [и др.] // Вестн. Бурятской гос. с.-х. акад. им. В.Р. Филиппова. – 2017. – № 2. – С. 39-46</w:t>
      </w:r>
      <w:r>
        <w:rPr>
          <w:rFonts w:ascii="Times New Roman" w:hAnsi="Times New Roman" w:cs="Times New Roman"/>
          <w:sz w:val="28"/>
        </w:rPr>
        <w:t>.</w:t>
      </w:r>
    </w:p>
    <w:p w:rsidR="00C51C80" w:rsidRPr="00C51C80" w:rsidRDefault="00C51C80" w:rsidP="00C51C80">
      <w:pPr>
        <w:pStyle w:val="a4"/>
        <w:ind w:firstLine="709"/>
        <w:jc w:val="both"/>
        <w:rPr>
          <w:rFonts w:ascii="Times New Roman" w:hAnsi="Times New Roman" w:cs="Times New Roman"/>
          <w:sz w:val="24"/>
        </w:rPr>
      </w:pPr>
      <w:r w:rsidRPr="00C51C80">
        <w:rPr>
          <w:rFonts w:ascii="Times New Roman" w:hAnsi="Times New Roman" w:cs="Times New Roman"/>
          <w:sz w:val="24"/>
        </w:rPr>
        <w:t xml:space="preserve">Изучены особенности функциональной активности щитовидной железы у собак йоддефицитной территории в связи с возрастом и рационом кормления. У собак, содержащихся на разных рационах и имеющих разный уровень тироксина крови, были определены уровни йода в крови и шерсти, общий анализ и биохимические показатели крови. Результаты исследований показали, что концентрация йода в крови и шерсти собак г. Новосибирска соответствует нормам содержания данного элемента в исследуемых биологических субстратах. В 7-8-летнем возрасте уровень йода в крови и шерсти собак снижается. Уровень общего тироксина в крови собак г. Новосибирска находится в пределах физиологической нормы. Однако в более старшем возрасте наблюдается тенденция к снижению синтеза гормона. Установлено, что концентрация йода в крови и шерсти собак г. Новосибирска, а также функциональная активность щитовидной железы </w:t>
      </w:r>
      <w:r w:rsidRPr="00C51C80">
        <w:rPr>
          <w:rFonts w:ascii="Times New Roman" w:hAnsi="Times New Roman" w:cs="Times New Roman"/>
          <w:sz w:val="24"/>
        </w:rPr>
        <w:lastRenderedPageBreak/>
        <w:t>зависят от компонентов рациона. Оптимальная концентрация тироксина и самый высокий уровень йода были зарегистрированы у собак, в рацион которых входила говядина. У собак, получавших в качестве белка только мясо курицы, уровень йода и тироксина были наиболее низкими, но соответствовали физиологическим нормам. Промежуточное положение по уровню йода и тироксина занимали животные, чей рацион состоял из сухих кормов премиум класса. Наиболее высокие концентрации в крови кальция, щелочной фосфатазы, общего белка и представителей белковых фракций крови зарегистрированы у собак, содержащих оптимальный уровень общего тироксина.</w:t>
      </w:r>
    </w:p>
    <w:p w:rsidR="00A741EB" w:rsidRPr="00C214DF" w:rsidRDefault="00A741EB" w:rsidP="0064709E">
      <w:pPr>
        <w:pStyle w:val="a4"/>
        <w:ind w:firstLine="709"/>
        <w:jc w:val="both"/>
        <w:rPr>
          <w:rFonts w:ascii="Times New Roman" w:hAnsi="Times New Roman" w:cs="Times New Roman"/>
          <w:sz w:val="24"/>
        </w:rPr>
      </w:pPr>
    </w:p>
    <w:p w:rsidR="007A6CF9" w:rsidRDefault="007A6CF9" w:rsidP="007A6CF9">
      <w:pPr>
        <w:pStyle w:val="a4"/>
        <w:ind w:firstLine="709"/>
        <w:jc w:val="both"/>
        <w:rPr>
          <w:rFonts w:ascii="Times New Roman" w:hAnsi="Times New Roman" w:cs="Times New Roman"/>
          <w:sz w:val="28"/>
        </w:rPr>
      </w:pPr>
      <w:r w:rsidRPr="007A6CF9">
        <w:rPr>
          <w:rFonts w:ascii="Times New Roman" w:hAnsi="Times New Roman" w:cs="Times New Roman"/>
          <w:b/>
          <w:sz w:val="28"/>
        </w:rPr>
        <w:t>Оценка активности лизосомальных катионных белков гранулоцитов у животных с хронической почечной недостаточностью</w:t>
      </w:r>
      <w:r w:rsidRPr="007A6CF9">
        <w:rPr>
          <w:rFonts w:ascii="Times New Roman" w:hAnsi="Times New Roman" w:cs="Times New Roman"/>
          <w:sz w:val="28"/>
        </w:rPr>
        <w:t xml:space="preserve"> / О. А. Воронина [и др.]</w:t>
      </w:r>
      <w:r>
        <w:rPr>
          <w:rFonts w:ascii="Times New Roman" w:hAnsi="Times New Roman" w:cs="Times New Roman"/>
          <w:sz w:val="28"/>
        </w:rPr>
        <w:t xml:space="preserve"> </w:t>
      </w:r>
      <w:r w:rsidRPr="007A6CF9">
        <w:rPr>
          <w:rFonts w:ascii="Times New Roman" w:hAnsi="Times New Roman" w:cs="Times New Roman"/>
          <w:sz w:val="28"/>
        </w:rPr>
        <w:t xml:space="preserve">// Ветеринария. </w:t>
      </w:r>
      <w:r>
        <w:rPr>
          <w:rFonts w:ascii="Times New Roman" w:hAnsi="Times New Roman" w:cs="Times New Roman"/>
          <w:sz w:val="28"/>
        </w:rPr>
        <w:t>–</w:t>
      </w:r>
      <w:r w:rsidRPr="007A6CF9">
        <w:rPr>
          <w:rFonts w:ascii="Times New Roman" w:hAnsi="Times New Roman" w:cs="Times New Roman"/>
          <w:sz w:val="28"/>
        </w:rPr>
        <w:t xml:space="preserve"> 2017. </w:t>
      </w:r>
      <w:r>
        <w:rPr>
          <w:rFonts w:ascii="Times New Roman" w:hAnsi="Times New Roman" w:cs="Times New Roman"/>
          <w:sz w:val="28"/>
        </w:rPr>
        <w:t>–</w:t>
      </w:r>
      <w:r w:rsidRPr="007A6CF9">
        <w:rPr>
          <w:rFonts w:ascii="Times New Roman" w:hAnsi="Times New Roman" w:cs="Times New Roman"/>
          <w:sz w:val="28"/>
        </w:rPr>
        <w:t xml:space="preserve"> № 5. </w:t>
      </w:r>
      <w:r>
        <w:rPr>
          <w:rFonts w:ascii="Times New Roman" w:hAnsi="Times New Roman" w:cs="Times New Roman"/>
          <w:sz w:val="28"/>
        </w:rPr>
        <w:t>–</w:t>
      </w:r>
      <w:r w:rsidRPr="007A6CF9">
        <w:rPr>
          <w:rFonts w:ascii="Times New Roman" w:hAnsi="Times New Roman" w:cs="Times New Roman"/>
          <w:sz w:val="28"/>
        </w:rPr>
        <w:t xml:space="preserve"> С. 21-24.</w:t>
      </w:r>
    </w:p>
    <w:p w:rsidR="007A6CF9" w:rsidRDefault="007A6CF9" w:rsidP="007A6CF9">
      <w:pPr>
        <w:pStyle w:val="a4"/>
        <w:ind w:firstLine="709"/>
        <w:jc w:val="both"/>
        <w:rPr>
          <w:rFonts w:ascii="Times New Roman" w:hAnsi="Times New Roman" w:cs="Times New Roman"/>
          <w:sz w:val="24"/>
        </w:rPr>
      </w:pPr>
      <w:r w:rsidRPr="007A6CF9">
        <w:rPr>
          <w:rFonts w:ascii="Times New Roman" w:hAnsi="Times New Roman" w:cs="Times New Roman"/>
          <w:sz w:val="24"/>
        </w:rPr>
        <w:t>В статье проведена оценка диагностической значимости определения уровня антимикробных пептидов в гранулоцитах собак при хронической почечной недостаточности.</w:t>
      </w:r>
    </w:p>
    <w:p w:rsidR="00A741EB" w:rsidRPr="007A6CF9" w:rsidRDefault="00A741EB" w:rsidP="007A6CF9">
      <w:pPr>
        <w:pStyle w:val="a4"/>
        <w:ind w:firstLine="709"/>
        <w:jc w:val="both"/>
        <w:rPr>
          <w:rFonts w:ascii="Times New Roman" w:hAnsi="Times New Roman" w:cs="Times New Roman"/>
          <w:sz w:val="24"/>
        </w:rPr>
      </w:pPr>
    </w:p>
    <w:p w:rsidR="00896EFA" w:rsidRDefault="00896EFA" w:rsidP="00896EFA">
      <w:pPr>
        <w:pStyle w:val="a4"/>
        <w:ind w:firstLine="709"/>
        <w:jc w:val="both"/>
        <w:rPr>
          <w:rFonts w:ascii="Times New Roman" w:eastAsia="Times New Roman" w:hAnsi="Times New Roman" w:cs="Times New Roman"/>
          <w:sz w:val="28"/>
          <w:szCs w:val="24"/>
          <w:lang w:eastAsia="ru-RU"/>
        </w:rPr>
      </w:pPr>
      <w:r w:rsidRPr="00412B44">
        <w:rPr>
          <w:rFonts w:ascii="Times New Roman" w:eastAsia="Times New Roman" w:hAnsi="Times New Roman" w:cs="Times New Roman"/>
          <w:b/>
          <w:bCs/>
          <w:sz w:val="28"/>
          <w:szCs w:val="24"/>
          <w:lang w:eastAsia="ru-RU"/>
        </w:rPr>
        <w:t>Плешакова, В. И.</w:t>
      </w:r>
      <w:r w:rsidRPr="00B26A24">
        <w:rPr>
          <w:rFonts w:ascii="Times New Roman" w:eastAsia="Times New Roman" w:hAnsi="Times New Roman" w:cs="Times New Roman"/>
          <w:b/>
          <w:bCs/>
          <w:sz w:val="28"/>
          <w:szCs w:val="24"/>
          <w:lang w:eastAsia="ru-RU"/>
        </w:rPr>
        <w:t xml:space="preserve"> </w:t>
      </w:r>
      <w:r w:rsidRPr="00412B44">
        <w:rPr>
          <w:rFonts w:ascii="Times New Roman" w:eastAsia="Times New Roman" w:hAnsi="Times New Roman" w:cs="Times New Roman"/>
          <w:sz w:val="28"/>
          <w:szCs w:val="24"/>
          <w:lang w:eastAsia="ru-RU"/>
        </w:rPr>
        <w:t>Микробиоценоз желудочно-кишечного тракта у индеек / В. И. Плешакова, Н. А. Лещёва, Л. М. Гелярная</w:t>
      </w:r>
      <w:r w:rsidRPr="00B26A24">
        <w:rPr>
          <w:rFonts w:ascii="Times New Roman" w:eastAsia="Times New Roman" w:hAnsi="Times New Roman" w:cs="Times New Roman"/>
          <w:sz w:val="28"/>
          <w:szCs w:val="24"/>
          <w:lang w:eastAsia="ru-RU"/>
        </w:rPr>
        <w:t xml:space="preserve"> </w:t>
      </w:r>
      <w:r w:rsidRPr="00412B44">
        <w:rPr>
          <w:rFonts w:ascii="Times New Roman" w:eastAsia="Times New Roman" w:hAnsi="Times New Roman" w:cs="Times New Roman"/>
          <w:sz w:val="28"/>
          <w:szCs w:val="24"/>
          <w:lang w:eastAsia="ru-RU"/>
        </w:rPr>
        <w:t xml:space="preserve">// Птицеводство. </w:t>
      </w:r>
      <w:r>
        <w:rPr>
          <w:rFonts w:ascii="Times New Roman" w:eastAsia="Times New Roman" w:hAnsi="Times New Roman" w:cs="Times New Roman"/>
          <w:sz w:val="28"/>
          <w:szCs w:val="24"/>
          <w:lang w:eastAsia="ru-RU"/>
        </w:rPr>
        <w:t>–</w:t>
      </w:r>
      <w:r w:rsidRPr="00412B44">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412B44">
        <w:rPr>
          <w:rFonts w:ascii="Times New Roman" w:eastAsia="Times New Roman" w:hAnsi="Times New Roman" w:cs="Times New Roman"/>
          <w:sz w:val="28"/>
          <w:szCs w:val="24"/>
          <w:lang w:eastAsia="ru-RU"/>
        </w:rPr>
        <w:t xml:space="preserve"> № 7. </w:t>
      </w:r>
      <w:r>
        <w:rPr>
          <w:rFonts w:ascii="Times New Roman" w:eastAsia="Times New Roman" w:hAnsi="Times New Roman" w:cs="Times New Roman"/>
          <w:sz w:val="28"/>
          <w:szCs w:val="24"/>
          <w:lang w:eastAsia="ru-RU"/>
        </w:rPr>
        <w:t>–</w:t>
      </w:r>
      <w:r w:rsidRPr="00412B44">
        <w:rPr>
          <w:rFonts w:ascii="Times New Roman" w:eastAsia="Times New Roman" w:hAnsi="Times New Roman" w:cs="Times New Roman"/>
          <w:sz w:val="28"/>
          <w:szCs w:val="24"/>
          <w:lang w:eastAsia="ru-RU"/>
        </w:rPr>
        <w:t xml:space="preserve"> С. 37-40.</w:t>
      </w:r>
    </w:p>
    <w:p w:rsidR="00896EFA" w:rsidRDefault="00896EFA" w:rsidP="00896EFA">
      <w:pPr>
        <w:pStyle w:val="a4"/>
        <w:ind w:firstLine="709"/>
        <w:jc w:val="both"/>
        <w:rPr>
          <w:rFonts w:ascii="Times New Roman" w:eastAsia="Times New Roman" w:hAnsi="Times New Roman" w:cs="Times New Roman"/>
          <w:sz w:val="24"/>
          <w:szCs w:val="24"/>
          <w:lang w:eastAsia="ru-RU"/>
        </w:rPr>
      </w:pPr>
      <w:r w:rsidRPr="00412B44">
        <w:rPr>
          <w:rFonts w:ascii="Times New Roman" w:eastAsia="Times New Roman" w:hAnsi="Times New Roman" w:cs="Times New Roman"/>
          <w:sz w:val="24"/>
          <w:szCs w:val="24"/>
          <w:lang w:eastAsia="ru-RU"/>
        </w:rPr>
        <w:t>В статье представлены результаты микробиологических исследований проб пристеночного содержимого из семи отделов желудочно-кишечного тракта и химико-токсикологической оценки сыворотки крови и мяса индеек кросса "Универсал" в возрасте 105 суток. Также были проведены санитарно-микологические исследования кормов.</w:t>
      </w:r>
    </w:p>
    <w:p w:rsidR="00C214DF" w:rsidRDefault="00C214DF" w:rsidP="00896EFA">
      <w:pPr>
        <w:pStyle w:val="a4"/>
        <w:ind w:firstLine="709"/>
        <w:jc w:val="both"/>
        <w:rPr>
          <w:rFonts w:ascii="Times New Roman" w:eastAsia="Times New Roman" w:hAnsi="Times New Roman" w:cs="Times New Roman"/>
          <w:sz w:val="24"/>
          <w:szCs w:val="24"/>
          <w:lang w:eastAsia="ru-RU"/>
        </w:rPr>
      </w:pPr>
    </w:p>
    <w:p w:rsidR="009F028B" w:rsidRDefault="009F028B" w:rsidP="009F028B">
      <w:pPr>
        <w:pStyle w:val="a4"/>
        <w:ind w:firstLine="709"/>
        <w:jc w:val="both"/>
        <w:rPr>
          <w:rFonts w:ascii="Times New Roman" w:hAnsi="Times New Roman" w:cs="Times New Roman"/>
          <w:sz w:val="28"/>
        </w:rPr>
      </w:pPr>
      <w:r w:rsidRPr="009F028B">
        <w:rPr>
          <w:rFonts w:ascii="Times New Roman" w:hAnsi="Times New Roman" w:cs="Times New Roman"/>
          <w:b/>
          <w:sz w:val="28"/>
        </w:rPr>
        <w:t>Показатели роста, развития и сохранности молодняка карликовых пород собак при иммунокоррекции</w:t>
      </w:r>
      <w:r w:rsidRPr="009F028B">
        <w:rPr>
          <w:rFonts w:ascii="Times New Roman" w:hAnsi="Times New Roman" w:cs="Times New Roman"/>
          <w:sz w:val="28"/>
        </w:rPr>
        <w:t xml:space="preserve"> / Е. А. Колокольцова [и др.] // Ветеринария. </w:t>
      </w:r>
      <w:r>
        <w:rPr>
          <w:rFonts w:ascii="Times New Roman" w:hAnsi="Times New Roman" w:cs="Times New Roman"/>
          <w:sz w:val="28"/>
        </w:rPr>
        <w:t>–</w:t>
      </w:r>
      <w:r w:rsidRPr="009F028B">
        <w:rPr>
          <w:rFonts w:ascii="Times New Roman" w:hAnsi="Times New Roman" w:cs="Times New Roman"/>
          <w:sz w:val="28"/>
        </w:rPr>
        <w:t xml:space="preserve"> 2017. </w:t>
      </w:r>
      <w:r>
        <w:rPr>
          <w:rFonts w:ascii="Times New Roman" w:hAnsi="Times New Roman" w:cs="Times New Roman"/>
          <w:sz w:val="28"/>
        </w:rPr>
        <w:t>–</w:t>
      </w:r>
      <w:r w:rsidRPr="009F028B">
        <w:rPr>
          <w:rFonts w:ascii="Times New Roman" w:hAnsi="Times New Roman" w:cs="Times New Roman"/>
          <w:sz w:val="28"/>
        </w:rPr>
        <w:t xml:space="preserve"> № 6. </w:t>
      </w:r>
      <w:r>
        <w:rPr>
          <w:rFonts w:ascii="Times New Roman" w:hAnsi="Times New Roman" w:cs="Times New Roman"/>
          <w:sz w:val="28"/>
        </w:rPr>
        <w:t>–</w:t>
      </w:r>
      <w:r w:rsidRPr="009F028B">
        <w:rPr>
          <w:rFonts w:ascii="Times New Roman" w:hAnsi="Times New Roman" w:cs="Times New Roman"/>
          <w:sz w:val="28"/>
        </w:rPr>
        <w:t xml:space="preserve"> С. 42-44.</w:t>
      </w:r>
    </w:p>
    <w:p w:rsidR="00DE0E89" w:rsidRPr="009F028B" w:rsidRDefault="009F028B" w:rsidP="009F028B">
      <w:pPr>
        <w:pStyle w:val="a4"/>
        <w:ind w:firstLine="709"/>
        <w:jc w:val="both"/>
        <w:rPr>
          <w:rFonts w:ascii="Times New Roman" w:hAnsi="Times New Roman" w:cs="Times New Roman"/>
          <w:sz w:val="24"/>
        </w:rPr>
      </w:pPr>
      <w:r w:rsidRPr="009F028B">
        <w:rPr>
          <w:rFonts w:ascii="Times New Roman" w:hAnsi="Times New Roman" w:cs="Times New Roman"/>
          <w:sz w:val="24"/>
        </w:rPr>
        <w:t>Препарат Ронколейкин при применении щенкам карликовых пород собак в неонатальный период способствует улучшению показателей их роста, развития и сохранности до 12 месячного возраста. При этом препарат не влияет на массу взрослых животных.</w:t>
      </w:r>
    </w:p>
    <w:p w:rsidR="009F028B" w:rsidRDefault="009F028B" w:rsidP="00926B45">
      <w:pPr>
        <w:pStyle w:val="a4"/>
        <w:ind w:firstLine="709"/>
        <w:jc w:val="both"/>
        <w:rPr>
          <w:rFonts w:ascii="Times New Roman" w:eastAsia="Times New Roman" w:hAnsi="Times New Roman" w:cs="Times New Roman"/>
          <w:sz w:val="24"/>
          <w:szCs w:val="24"/>
          <w:lang w:eastAsia="ru-RU"/>
        </w:rPr>
      </w:pPr>
    </w:p>
    <w:p w:rsidR="006F2A0C" w:rsidRPr="006F2A0C" w:rsidRDefault="006F2A0C" w:rsidP="006F2A0C">
      <w:pPr>
        <w:pStyle w:val="a4"/>
        <w:ind w:firstLine="709"/>
        <w:jc w:val="both"/>
        <w:rPr>
          <w:rFonts w:ascii="Times New Roman" w:hAnsi="Times New Roman" w:cs="Times New Roman"/>
          <w:sz w:val="28"/>
        </w:rPr>
      </w:pPr>
      <w:r w:rsidRPr="006F2A0C">
        <w:rPr>
          <w:rFonts w:ascii="Times New Roman" w:hAnsi="Times New Roman" w:cs="Times New Roman"/>
          <w:b/>
          <w:sz w:val="28"/>
        </w:rPr>
        <w:t>Проблема профилактики и ликвидации очагов нодулярного дерматита крупного рогатого скота</w:t>
      </w:r>
      <w:r w:rsidRPr="006F2A0C">
        <w:rPr>
          <w:rFonts w:ascii="Times New Roman" w:hAnsi="Times New Roman" w:cs="Times New Roman"/>
          <w:sz w:val="28"/>
        </w:rPr>
        <w:t xml:space="preserve"> / Р.</w:t>
      </w:r>
      <w:r>
        <w:rPr>
          <w:rFonts w:ascii="Times New Roman" w:hAnsi="Times New Roman" w:cs="Times New Roman"/>
          <w:sz w:val="28"/>
        </w:rPr>
        <w:t xml:space="preserve"> </w:t>
      </w:r>
      <w:r w:rsidRPr="006F2A0C">
        <w:rPr>
          <w:rFonts w:ascii="Times New Roman" w:hAnsi="Times New Roman" w:cs="Times New Roman"/>
          <w:sz w:val="28"/>
        </w:rPr>
        <w:t>А. Кривонос [и др.] // Ветеринария сегодня. – 2017. – № 1. – С. 38-44.</w:t>
      </w:r>
    </w:p>
    <w:p w:rsidR="006F2A0C" w:rsidRDefault="006F2A0C" w:rsidP="006F2A0C">
      <w:pPr>
        <w:pStyle w:val="a4"/>
        <w:ind w:firstLine="709"/>
        <w:jc w:val="both"/>
        <w:rPr>
          <w:rFonts w:ascii="Times New Roman" w:hAnsi="Times New Roman" w:cs="Times New Roman"/>
          <w:sz w:val="24"/>
        </w:rPr>
      </w:pPr>
      <w:r w:rsidRPr="006F2A0C">
        <w:rPr>
          <w:rFonts w:ascii="Times New Roman" w:hAnsi="Times New Roman" w:cs="Times New Roman"/>
          <w:sz w:val="24"/>
        </w:rPr>
        <w:t xml:space="preserve">В статье приведены данные о распространении нодулярного дерматита крупного рогатого скота в Российской Федерации, странах Ближнего Востока, Азербайджане, Армении, Грузии, Греции, Болгарии, Македонии, Сербии, Албании и Косово. Представлена характеристика эпизоотической ситуации в Республике Дагестан в 2015 году. Изложен анализ данных МЭБ о вспышках нодулярного дерматита на территории субъектов Российской Федерации в 2016 году. Обобщен опыт ликвидации очага нодулярного дерматита в крупном молочном комплексе в Тбилисском районе Краснодарского края. </w:t>
      </w:r>
    </w:p>
    <w:p w:rsidR="00C214DF" w:rsidRPr="006F2A0C" w:rsidRDefault="00C214DF" w:rsidP="006F2A0C">
      <w:pPr>
        <w:pStyle w:val="a4"/>
        <w:ind w:firstLine="709"/>
        <w:jc w:val="both"/>
        <w:rPr>
          <w:rFonts w:ascii="Times New Roman" w:hAnsi="Times New Roman" w:cs="Times New Roman"/>
          <w:sz w:val="24"/>
        </w:rPr>
      </w:pPr>
    </w:p>
    <w:p w:rsidR="00436A5D" w:rsidRDefault="00644ECD" w:rsidP="00436A5D">
      <w:pPr>
        <w:pStyle w:val="a4"/>
        <w:widowControl w:val="0"/>
        <w:spacing w:after="120"/>
        <w:ind w:firstLine="709"/>
        <w:jc w:val="both"/>
        <w:rPr>
          <w:rFonts w:ascii="Times New Roman" w:hAnsi="Times New Roman" w:cs="Times New Roman"/>
          <w:sz w:val="28"/>
        </w:rPr>
      </w:pPr>
      <w:r w:rsidRPr="00644ECD">
        <w:rPr>
          <w:rFonts w:ascii="Times New Roman" w:hAnsi="Times New Roman" w:cs="Times New Roman"/>
          <w:b/>
          <w:sz w:val="28"/>
        </w:rPr>
        <w:t>Проблема резистентности к антибиотикам возбудителей болезней, общих для человека и животных</w:t>
      </w:r>
      <w:r w:rsidRPr="00644ECD">
        <w:rPr>
          <w:rFonts w:ascii="Times New Roman" w:hAnsi="Times New Roman" w:cs="Times New Roman"/>
          <w:sz w:val="28"/>
        </w:rPr>
        <w:t xml:space="preserve"> / А.</w:t>
      </w:r>
      <w:r>
        <w:rPr>
          <w:rFonts w:ascii="Times New Roman" w:hAnsi="Times New Roman" w:cs="Times New Roman"/>
          <w:sz w:val="28"/>
        </w:rPr>
        <w:t xml:space="preserve"> </w:t>
      </w:r>
      <w:r w:rsidRPr="00644ECD">
        <w:rPr>
          <w:rFonts w:ascii="Times New Roman" w:hAnsi="Times New Roman" w:cs="Times New Roman"/>
          <w:sz w:val="28"/>
        </w:rPr>
        <w:t>Н.</w:t>
      </w:r>
      <w:r>
        <w:rPr>
          <w:rFonts w:ascii="Times New Roman" w:hAnsi="Times New Roman" w:cs="Times New Roman"/>
          <w:sz w:val="28"/>
        </w:rPr>
        <w:t xml:space="preserve"> </w:t>
      </w:r>
      <w:r w:rsidRPr="00644ECD">
        <w:rPr>
          <w:rFonts w:ascii="Times New Roman" w:hAnsi="Times New Roman" w:cs="Times New Roman"/>
          <w:sz w:val="28"/>
        </w:rPr>
        <w:t>Панин</w:t>
      </w:r>
      <w:r>
        <w:rPr>
          <w:rFonts w:ascii="Times New Roman" w:hAnsi="Times New Roman" w:cs="Times New Roman"/>
          <w:sz w:val="28"/>
        </w:rPr>
        <w:t xml:space="preserve"> </w:t>
      </w:r>
      <w:r w:rsidRPr="00644ECD">
        <w:rPr>
          <w:rFonts w:ascii="Times New Roman" w:hAnsi="Times New Roman" w:cs="Times New Roman"/>
          <w:sz w:val="28"/>
        </w:rPr>
        <w:t>[</w:t>
      </w:r>
      <w:r>
        <w:rPr>
          <w:rFonts w:ascii="Times New Roman" w:hAnsi="Times New Roman" w:cs="Times New Roman"/>
          <w:sz w:val="28"/>
        </w:rPr>
        <w:t>и др</w:t>
      </w:r>
      <w:r w:rsidRPr="00644ECD">
        <w:rPr>
          <w:rFonts w:ascii="Times New Roman" w:hAnsi="Times New Roman" w:cs="Times New Roman"/>
          <w:sz w:val="28"/>
        </w:rPr>
        <w:t>.] // Ветеринария, зоотехния и биотехнология. – 2017. – № 5. – С. 18-24.</w:t>
      </w:r>
    </w:p>
    <w:p w:rsidR="004C6BE4" w:rsidRDefault="004C6BE4" w:rsidP="004C6BE4">
      <w:pPr>
        <w:pStyle w:val="a4"/>
        <w:ind w:firstLine="709"/>
        <w:jc w:val="both"/>
        <w:rPr>
          <w:rFonts w:ascii="Times New Roman" w:hAnsi="Times New Roman" w:cs="Times New Roman"/>
          <w:sz w:val="28"/>
        </w:rPr>
      </w:pPr>
      <w:r w:rsidRPr="004C6BE4">
        <w:rPr>
          <w:rFonts w:ascii="Times New Roman" w:hAnsi="Times New Roman" w:cs="Times New Roman"/>
          <w:b/>
          <w:sz w:val="28"/>
        </w:rPr>
        <w:t>Профилактическая эффективность препарата «Иммуносейв®» при гестозе суягных овец</w:t>
      </w:r>
      <w:r w:rsidRPr="004C6BE4">
        <w:rPr>
          <w:rFonts w:ascii="Times New Roman" w:hAnsi="Times New Roman" w:cs="Times New Roman"/>
          <w:sz w:val="28"/>
        </w:rPr>
        <w:t xml:space="preserve"> / Г.</w:t>
      </w:r>
      <w:r>
        <w:rPr>
          <w:rFonts w:ascii="Times New Roman" w:hAnsi="Times New Roman" w:cs="Times New Roman"/>
          <w:sz w:val="28"/>
        </w:rPr>
        <w:t xml:space="preserve"> </w:t>
      </w:r>
      <w:r w:rsidRPr="004C6BE4">
        <w:rPr>
          <w:rFonts w:ascii="Times New Roman" w:hAnsi="Times New Roman" w:cs="Times New Roman"/>
          <w:sz w:val="28"/>
        </w:rPr>
        <w:t>С. Чижова, [</w:t>
      </w:r>
      <w:r>
        <w:rPr>
          <w:rFonts w:ascii="Times New Roman" w:hAnsi="Times New Roman" w:cs="Times New Roman"/>
          <w:sz w:val="28"/>
        </w:rPr>
        <w:t>и др.</w:t>
      </w:r>
      <w:r w:rsidRPr="004C6BE4">
        <w:rPr>
          <w:rFonts w:ascii="Times New Roman" w:hAnsi="Times New Roman" w:cs="Times New Roman"/>
          <w:sz w:val="28"/>
        </w:rPr>
        <w:t xml:space="preserve">] // Известия Нижневолжского </w:t>
      </w:r>
      <w:r w:rsidRPr="004C6BE4">
        <w:rPr>
          <w:rFonts w:ascii="Times New Roman" w:hAnsi="Times New Roman" w:cs="Times New Roman"/>
          <w:sz w:val="28"/>
        </w:rPr>
        <w:lastRenderedPageBreak/>
        <w:t>агроун-го комплекса: наука и высшее профессиональное образование. – 2017. – № 1.– С. 131-138.</w:t>
      </w:r>
    </w:p>
    <w:p w:rsidR="000055C4" w:rsidRPr="000055C4" w:rsidRDefault="000055C4" w:rsidP="004C6BE4">
      <w:pPr>
        <w:pStyle w:val="a4"/>
        <w:ind w:firstLine="709"/>
        <w:jc w:val="both"/>
        <w:rPr>
          <w:rFonts w:ascii="Times New Roman" w:hAnsi="Times New Roman" w:cs="Times New Roman"/>
          <w:sz w:val="24"/>
        </w:rPr>
      </w:pPr>
    </w:p>
    <w:p w:rsidR="00DF27A9" w:rsidRDefault="00DF27A9" w:rsidP="00DF27A9">
      <w:pPr>
        <w:pStyle w:val="a4"/>
        <w:ind w:firstLine="709"/>
        <w:jc w:val="both"/>
        <w:rPr>
          <w:rFonts w:ascii="Times New Roman" w:hAnsi="Times New Roman" w:cs="Times New Roman"/>
          <w:sz w:val="28"/>
        </w:rPr>
      </w:pPr>
      <w:r w:rsidRPr="00DF27A9">
        <w:rPr>
          <w:rFonts w:ascii="Times New Roman" w:hAnsi="Times New Roman" w:cs="Times New Roman"/>
          <w:b/>
          <w:sz w:val="28"/>
        </w:rPr>
        <w:t>Руденко, П. А.</w:t>
      </w:r>
      <w:r w:rsidRPr="00683755">
        <w:rPr>
          <w:rFonts w:ascii="Times New Roman" w:hAnsi="Times New Roman" w:cs="Times New Roman"/>
          <w:sz w:val="28"/>
        </w:rPr>
        <w:t xml:space="preserve"> </w:t>
      </w:r>
      <w:r w:rsidRPr="00DF27A9">
        <w:rPr>
          <w:rFonts w:ascii="Times New Roman" w:hAnsi="Times New Roman" w:cs="Times New Roman"/>
          <w:sz w:val="28"/>
        </w:rPr>
        <w:t>Микробиоценозы экологических ниш организма клинически здоровых кошек</w:t>
      </w:r>
      <w:r w:rsidRPr="00683755">
        <w:rPr>
          <w:rFonts w:ascii="Times New Roman" w:hAnsi="Times New Roman" w:cs="Times New Roman"/>
          <w:sz w:val="28"/>
        </w:rPr>
        <w:t xml:space="preserve"> / П.</w:t>
      </w:r>
      <w:r>
        <w:rPr>
          <w:rFonts w:ascii="Times New Roman" w:hAnsi="Times New Roman" w:cs="Times New Roman"/>
          <w:sz w:val="28"/>
        </w:rPr>
        <w:t xml:space="preserve"> </w:t>
      </w:r>
      <w:r w:rsidRPr="00683755">
        <w:rPr>
          <w:rFonts w:ascii="Times New Roman" w:hAnsi="Times New Roman" w:cs="Times New Roman"/>
          <w:sz w:val="28"/>
        </w:rPr>
        <w:t>А. Руденко // Ветеринария, зоотехния и биотехнология. – 2017. – № 6. – С. 13-19.</w:t>
      </w:r>
    </w:p>
    <w:p w:rsidR="000055C4" w:rsidRPr="000055C4" w:rsidRDefault="000055C4" w:rsidP="00DF27A9">
      <w:pPr>
        <w:pStyle w:val="a4"/>
        <w:ind w:firstLine="709"/>
        <w:jc w:val="both"/>
        <w:rPr>
          <w:rFonts w:ascii="Times New Roman" w:hAnsi="Times New Roman" w:cs="Times New Roman"/>
          <w:sz w:val="24"/>
        </w:rPr>
      </w:pPr>
    </w:p>
    <w:p w:rsidR="004851ED" w:rsidRDefault="004851ED" w:rsidP="007051D6">
      <w:pPr>
        <w:spacing w:after="0" w:line="240" w:lineRule="auto"/>
        <w:ind w:firstLine="709"/>
        <w:jc w:val="both"/>
        <w:rPr>
          <w:rFonts w:ascii="Times New Roman" w:hAnsi="Times New Roman" w:cs="Times New Roman"/>
          <w:sz w:val="28"/>
        </w:rPr>
      </w:pPr>
      <w:r w:rsidRPr="00D872CF">
        <w:rPr>
          <w:rFonts w:ascii="Times New Roman" w:hAnsi="Times New Roman" w:cs="Times New Roman"/>
          <w:b/>
          <w:sz w:val="28"/>
        </w:rPr>
        <w:t>Сарсадских, А. А.</w:t>
      </w:r>
      <w:r>
        <w:rPr>
          <w:rFonts w:ascii="Times New Roman" w:hAnsi="Times New Roman" w:cs="Times New Roman"/>
          <w:sz w:val="28"/>
        </w:rPr>
        <w:t xml:space="preserve"> </w:t>
      </w:r>
      <w:r w:rsidRPr="004851ED">
        <w:rPr>
          <w:rFonts w:ascii="Times New Roman" w:hAnsi="Times New Roman" w:cs="Times New Roman"/>
          <w:sz w:val="28"/>
        </w:rPr>
        <w:t xml:space="preserve">Стратегия кормления птицы при тепловом стрессе / А. А. Сарсадских, К. М. Ровира // Ветеринария. </w:t>
      </w:r>
      <w:r w:rsidR="00D872CF">
        <w:rPr>
          <w:rFonts w:ascii="Times New Roman" w:hAnsi="Times New Roman" w:cs="Times New Roman"/>
          <w:sz w:val="28"/>
        </w:rPr>
        <w:t xml:space="preserve">– </w:t>
      </w:r>
      <w:r w:rsidRPr="004851ED">
        <w:rPr>
          <w:rFonts w:ascii="Times New Roman" w:hAnsi="Times New Roman" w:cs="Times New Roman"/>
          <w:sz w:val="28"/>
        </w:rPr>
        <w:t xml:space="preserve">2017. </w:t>
      </w:r>
      <w:r w:rsidR="00D872CF">
        <w:rPr>
          <w:rFonts w:ascii="Times New Roman" w:hAnsi="Times New Roman" w:cs="Times New Roman"/>
          <w:sz w:val="28"/>
        </w:rPr>
        <w:t>–</w:t>
      </w:r>
      <w:r w:rsidRPr="004851ED">
        <w:rPr>
          <w:rFonts w:ascii="Times New Roman" w:hAnsi="Times New Roman" w:cs="Times New Roman"/>
          <w:sz w:val="28"/>
        </w:rPr>
        <w:t xml:space="preserve"> № 6. </w:t>
      </w:r>
      <w:r w:rsidR="00D872CF">
        <w:rPr>
          <w:rFonts w:ascii="Times New Roman" w:hAnsi="Times New Roman" w:cs="Times New Roman"/>
          <w:sz w:val="28"/>
        </w:rPr>
        <w:t>–</w:t>
      </w:r>
      <w:r w:rsidRPr="004851ED">
        <w:rPr>
          <w:rFonts w:ascii="Times New Roman" w:hAnsi="Times New Roman" w:cs="Times New Roman"/>
          <w:sz w:val="28"/>
        </w:rPr>
        <w:t xml:space="preserve"> С. 16-19.</w:t>
      </w:r>
    </w:p>
    <w:p w:rsidR="004851ED" w:rsidRPr="004851ED" w:rsidRDefault="004851ED" w:rsidP="007051D6">
      <w:pPr>
        <w:spacing w:after="0" w:line="240" w:lineRule="auto"/>
        <w:ind w:firstLine="709"/>
        <w:jc w:val="both"/>
        <w:rPr>
          <w:rFonts w:ascii="Times New Roman" w:hAnsi="Times New Roman" w:cs="Times New Roman"/>
          <w:b/>
          <w:sz w:val="24"/>
        </w:rPr>
      </w:pPr>
      <w:r w:rsidRPr="004851ED">
        <w:rPr>
          <w:rFonts w:ascii="Times New Roman" w:hAnsi="Times New Roman" w:cs="Times New Roman"/>
          <w:sz w:val="24"/>
        </w:rPr>
        <w:t>В статье авторы анализируют физиологию теплового стресса птицы и предлагают ряд решений для эффективной борьбы с ним.</w:t>
      </w:r>
    </w:p>
    <w:p w:rsidR="004851ED" w:rsidRPr="00436A5D" w:rsidRDefault="004851ED" w:rsidP="007051D6">
      <w:pPr>
        <w:spacing w:after="0" w:line="240" w:lineRule="auto"/>
        <w:ind w:firstLine="709"/>
        <w:jc w:val="both"/>
        <w:rPr>
          <w:rFonts w:ascii="Times New Roman" w:hAnsi="Times New Roman" w:cs="Times New Roman"/>
          <w:sz w:val="24"/>
        </w:rPr>
      </w:pPr>
    </w:p>
    <w:p w:rsidR="00BB1B9F" w:rsidRPr="007F6346" w:rsidRDefault="00BB1B9F" w:rsidP="00BB1B9F">
      <w:pPr>
        <w:pStyle w:val="a4"/>
        <w:ind w:firstLine="709"/>
        <w:jc w:val="both"/>
        <w:rPr>
          <w:rFonts w:ascii="Times New Roman" w:hAnsi="Times New Roman" w:cs="Times New Roman"/>
          <w:sz w:val="28"/>
        </w:rPr>
      </w:pPr>
      <w:r w:rsidRPr="007F6346">
        <w:rPr>
          <w:rFonts w:ascii="Times New Roman" w:hAnsi="Times New Roman" w:cs="Times New Roman"/>
          <w:b/>
          <w:sz w:val="28"/>
        </w:rPr>
        <w:t>Современные тенденции антибиотикорезистентности микробиоты домашних и диких животных</w:t>
      </w:r>
      <w:r w:rsidRPr="007F6346">
        <w:rPr>
          <w:rFonts w:ascii="Times New Roman" w:hAnsi="Times New Roman" w:cs="Times New Roman"/>
          <w:sz w:val="28"/>
        </w:rPr>
        <w:t xml:space="preserve"> / О. А. Манжурина [и др.] // Вестн. Воронежского гос. аграр. ун-та. – 2017. – № 1. – С. 41-45.</w:t>
      </w:r>
    </w:p>
    <w:p w:rsidR="00BB1B9F" w:rsidRDefault="00BB1B9F" w:rsidP="00BB1B9F">
      <w:pPr>
        <w:pStyle w:val="a4"/>
        <w:ind w:firstLine="709"/>
        <w:jc w:val="both"/>
        <w:rPr>
          <w:rFonts w:ascii="Times New Roman" w:hAnsi="Times New Roman" w:cs="Times New Roman"/>
          <w:sz w:val="24"/>
        </w:rPr>
      </w:pPr>
      <w:r w:rsidRPr="007F6346">
        <w:rPr>
          <w:rFonts w:ascii="Times New Roman" w:hAnsi="Times New Roman" w:cs="Times New Roman"/>
          <w:sz w:val="24"/>
        </w:rPr>
        <w:t xml:space="preserve">Эпизоотический надзор за антибиотикорезистентностью представляет собой постоянный процесс сбора и анализа данных с целью количественной оценки распространенности устойчивости клинически значимой микрофлоры к антимикробным препаратам, позволяет получить информацию по сдерживанию, возникновению и распространению антибиотикоустойчивости на локальном, региональном и национальном уровнях. В проведенных на локальном уровне исследованиях изучена чувствительность к антибактериальным препаратам (АП) микробиоты свиней крупного свинокомплекса и бобров, находящихся в заповеднике, расположенном в одном административном районе с комплексом. Бактериологическое исследование биоматериала от бобров и свиней проводили согласно действующим методическим указаниям и наставлениям. Отмечалась полирезистентность микробиоты свиней и бобров к испытанным антибиотикам разных химических групп. По результатам исследований два антимикробных препарата (гентамицин и норфлоксацин) оказались наиболее эффективными для выделенной от бобров и свиней микрофлоры, а 10 препаратов из 12, усиливающих рост выделенных культур из свинокомплекса, </w:t>
      </w:r>
      <w:r w:rsidR="009053F9" w:rsidRPr="007F6346">
        <w:rPr>
          <w:rFonts w:ascii="Times New Roman" w:hAnsi="Times New Roman" w:cs="Times New Roman"/>
          <w:sz w:val="24"/>
        </w:rPr>
        <w:t>вызывали,</w:t>
      </w:r>
      <w:r w:rsidRPr="007F6346">
        <w:rPr>
          <w:rFonts w:ascii="Times New Roman" w:hAnsi="Times New Roman" w:cs="Times New Roman"/>
          <w:sz w:val="24"/>
        </w:rPr>
        <w:t xml:space="preserve"> в том числе усиление роста культур, изолированных от бобров. Таким образом, мониторинговые исследования позволили отметить зависимость чувствительности к антибактериальным препаратам аэробной микрофлоры, выделенной от свиней и бобров, которые находились территориально изолированно друг от друга. Учитывая тот факт, что от 25 до 75% потребляемых антибактериальных средств без изменений выводится из организма животных и человека с фекалиями и мочой, а затем попадают вместе со сточными водами в естественные водоемы, а с навозом - на поля, то происходит распространение плазмид с генами устойчивости к АП. Поэтому необходимо проводить локальные мониторинговые исследования по определению чувствительности условно-патогенной микрофлоры к антибактериальным препаратам и делать эту информацию доступной практикующим ветеринарным врачам. </w:t>
      </w:r>
    </w:p>
    <w:p w:rsidR="00BB1B9F" w:rsidRDefault="00BB1B9F" w:rsidP="00BB1B9F">
      <w:pPr>
        <w:pStyle w:val="a4"/>
        <w:ind w:firstLine="709"/>
        <w:jc w:val="both"/>
        <w:rPr>
          <w:rFonts w:ascii="Times New Roman" w:hAnsi="Times New Roman" w:cs="Times New Roman"/>
          <w:sz w:val="24"/>
        </w:rPr>
      </w:pPr>
    </w:p>
    <w:p w:rsidR="00E2386C" w:rsidRDefault="00E2386C" w:rsidP="007051D6">
      <w:pPr>
        <w:spacing w:after="0" w:line="240" w:lineRule="auto"/>
        <w:ind w:firstLine="709"/>
        <w:jc w:val="both"/>
        <w:rPr>
          <w:rFonts w:ascii="Times New Roman" w:hAnsi="Times New Roman" w:cs="Times New Roman"/>
          <w:sz w:val="24"/>
        </w:rPr>
      </w:pPr>
      <w:r w:rsidRPr="00E2386C">
        <w:rPr>
          <w:rFonts w:ascii="Times New Roman" w:hAnsi="Times New Roman" w:cs="Times New Roman"/>
          <w:b/>
          <w:sz w:val="28"/>
        </w:rPr>
        <w:t>Состояние обмена веществ у высокопродуктивных коров, его коррекция и профилактика</w:t>
      </w:r>
      <w:r w:rsidRPr="00E2386C">
        <w:rPr>
          <w:rFonts w:ascii="Times New Roman" w:hAnsi="Times New Roman" w:cs="Times New Roman"/>
          <w:sz w:val="28"/>
        </w:rPr>
        <w:t xml:space="preserve"> / А. Я. Батраков [и др.] // Ветеринария. – 2017. – № 7. – С. 43-46</w:t>
      </w:r>
      <w:r w:rsidRPr="00E2386C">
        <w:rPr>
          <w:rFonts w:ascii="Times New Roman" w:hAnsi="Times New Roman" w:cs="Times New Roman"/>
          <w:sz w:val="24"/>
        </w:rPr>
        <w:t>.</w:t>
      </w:r>
    </w:p>
    <w:p w:rsidR="00E2386C" w:rsidRDefault="00E2386C" w:rsidP="007051D6">
      <w:pPr>
        <w:spacing w:after="0" w:line="240" w:lineRule="auto"/>
        <w:ind w:firstLine="709"/>
        <w:jc w:val="both"/>
        <w:rPr>
          <w:rFonts w:ascii="Times New Roman" w:hAnsi="Times New Roman" w:cs="Times New Roman"/>
          <w:sz w:val="24"/>
        </w:rPr>
      </w:pPr>
      <w:r w:rsidRPr="00E2386C">
        <w:rPr>
          <w:rFonts w:ascii="Times New Roman" w:hAnsi="Times New Roman" w:cs="Times New Roman"/>
          <w:sz w:val="24"/>
        </w:rPr>
        <w:t xml:space="preserve">В статье изложены организационные и технологические причины, в основном приводящие к нарушению метаболических процессов в организме коров. Подробно отражено негативное влияние не сбалансированного кормления, не надлежащих условий содержания и упущений в селекционной работе на течение физиологических и биохимических процессов. При этом нарушаются моторная, секреторная, всасывательная, </w:t>
      </w:r>
      <w:r w:rsidRPr="00E2386C">
        <w:rPr>
          <w:rFonts w:ascii="Times New Roman" w:hAnsi="Times New Roman" w:cs="Times New Roman"/>
          <w:sz w:val="24"/>
        </w:rPr>
        <w:lastRenderedPageBreak/>
        <w:t>барьерная, иммунная и другие функции органов пищеварительной, сердечно-сосудистой, репродуктивной, мочевыделительной, эндокринной и нейрогуморальной систем. Введение в рацион клетчатки, пропиленгликоля, глицерина, увеличение дозы йодистого калия, хлористого кобальта позволило в значительной степени нормализовать клиническое состояние животных и биохимические показатели крови по общему белку и его фракциям, мочевине и азоту мочевины, глюкозе, магнию и хлоридам. После корректировки рациона, проведения профилактических и лечебных мероприятий количество коров с пододерматитами сократилось на 23 %, при этом их оплодотворяемость возросла на 18 %, а сервис-период сократился на 42 дня.</w:t>
      </w:r>
    </w:p>
    <w:p w:rsidR="00E2386C" w:rsidRDefault="00E2386C" w:rsidP="007051D6">
      <w:pPr>
        <w:spacing w:after="0" w:line="240" w:lineRule="auto"/>
        <w:ind w:firstLine="709"/>
        <w:jc w:val="both"/>
        <w:rPr>
          <w:rFonts w:ascii="Times New Roman" w:hAnsi="Times New Roman" w:cs="Times New Roman"/>
          <w:sz w:val="24"/>
        </w:rPr>
      </w:pPr>
    </w:p>
    <w:p w:rsidR="00BB1B9F" w:rsidRDefault="00BB1B9F" w:rsidP="00BB1B9F">
      <w:pPr>
        <w:pStyle w:val="a4"/>
        <w:ind w:firstLine="709"/>
        <w:jc w:val="both"/>
        <w:rPr>
          <w:rFonts w:ascii="Times New Roman" w:hAnsi="Times New Roman" w:cs="Times New Roman"/>
          <w:sz w:val="28"/>
        </w:rPr>
      </w:pPr>
      <w:r w:rsidRPr="00BB1B9F">
        <w:rPr>
          <w:rFonts w:ascii="Times New Roman" w:hAnsi="Times New Roman" w:cs="Times New Roman"/>
          <w:b/>
          <w:sz w:val="28"/>
        </w:rPr>
        <w:t>Сравнительная характеристика показателей системы остаточного азота сыворотки крови собак при нефропатиях и гепатопатиях</w:t>
      </w:r>
      <w:r w:rsidRPr="00BB1B9F">
        <w:rPr>
          <w:rFonts w:ascii="Times New Roman" w:hAnsi="Times New Roman" w:cs="Times New Roman"/>
          <w:sz w:val="28"/>
        </w:rPr>
        <w:t xml:space="preserve"> / П.</w:t>
      </w:r>
      <w:r>
        <w:rPr>
          <w:rFonts w:ascii="Times New Roman" w:hAnsi="Times New Roman" w:cs="Times New Roman"/>
          <w:sz w:val="28"/>
        </w:rPr>
        <w:t xml:space="preserve"> </w:t>
      </w:r>
      <w:r w:rsidRPr="00BB1B9F">
        <w:rPr>
          <w:rFonts w:ascii="Times New Roman" w:hAnsi="Times New Roman" w:cs="Times New Roman"/>
          <w:sz w:val="28"/>
        </w:rPr>
        <w:t>А. Цвирко [</w:t>
      </w:r>
      <w:r>
        <w:rPr>
          <w:rFonts w:ascii="Times New Roman" w:hAnsi="Times New Roman" w:cs="Times New Roman"/>
          <w:sz w:val="28"/>
        </w:rPr>
        <w:t>и др.</w:t>
      </w:r>
      <w:r w:rsidRPr="00BB1B9F">
        <w:rPr>
          <w:rFonts w:ascii="Times New Roman" w:hAnsi="Times New Roman" w:cs="Times New Roman"/>
          <w:sz w:val="28"/>
        </w:rPr>
        <w:t>]</w:t>
      </w:r>
      <w:r>
        <w:rPr>
          <w:rFonts w:ascii="Times New Roman" w:hAnsi="Times New Roman" w:cs="Times New Roman"/>
          <w:sz w:val="28"/>
        </w:rPr>
        <w:t xml:space="preserve"> </w:t>
      </w:r>
      <w:r w:rsidRPr="00BB1B9F">
        <w:rPr>
          <w:rFonts w:ascii="Times New Roman" w:hAnsi="Times New Roman" w:cs="Times New Roman"/>
          <w:sz w:val="28"/>
        </w:rPr>
        <w:t>// Ветеринария, зоотехния и биотехнология. – 2017. – № 5. – С. 32-37.</w:t>
      </w:r>
    </w:p>
    <w:p w:rsidR="000055C4" w:rsidRPr="00436A5D" w:rsidRDefault="000055C4" w:rsidP="00BB1B9F">
      <w:pPr>
        <w:pStyle w:val="a4"/>
        <w:ind w:firstLine="709"/>
        <w:jc w:val="both"/>
        <w:rPr>
          <w:rFonts w:ascii="Times New Roman" w:hAnsi="Times New Roman" w:cs="Times New Roman"/>
          <w:sz w:val="24"/>
        </w:rPr>
      </w:pPr>
    </w:p>
    <w:p w:rsidR="002152BA" w:rsidRDefault="002152BA" w:rsidP="000055C4">
      <w:pPr>
        <w:pStyle w:val="a4"/>
        <w:ind w:firstLine="709"/>
        <w:jc w:val="both"/>
        <w:rPr>
          <w:rFonts w:ascii="Times New Roman" w:hAnsi="Times New Roman" w:cs="Times New Roman"/>
          <w:sz w:val="28"/>
        </w:rPr>
      </w:pPr>
      <w:r w:rsidRPr="000055C4">
        <w:rPr>
          <w:rFonts w:ascii="Times New Roman" w:hAnsi="Times New Roman" w:cs="Times New Roman"/>
          <w:b/>
          <w:sz w:val="28"/>
        </w:rPr>
        <w:t>Субклинический кетоз как фактор развития у коров гестоза беременных и его роль в возникновении фетоплацентарной недостаточности</w:t>
      </w:r>
      <w:r w:rsidRPr="000055C4">
        <w:rPr>
          <w:rFonts w:ascii="Times New Roman" w:hAnsi="Times New Roman" w:cs="Times New Roman"/>
          <w:sz w:val="28"/>
        </w:rPr>
        <w:t xml:space="preserve"> / В. С. Авдеенко [и др.] // Аграр. науч.</w:t>
      </w:r>
      <w:r w:rsidR="009053F9">
        <w:rPr>
          <w:rFonts w:ascii="Times New Roman" w:hAnsi="Times New Roman" w:cs="Times New Roman"/>
          <w:sz w:val="28"/>
        </w:rPr>
        <w:t xml:space="preserve"> </w:t>
      </w:r>
      <w:r w:rsidRPr="000055C4">
        <w:rPr>
          <w:rFonts w:ascii="Times New Roman" w:hAnsi="Times New Roman" w:cs="Times New Roman"/>
          <w:sz w:val="28"/>
        </w:rPr>
        <w:t>журн. – 2017. – № 4. – С. 3-7.</w:t>
      </w:r>
    </w:p>
    <w:p w:rsidR="000055C4" w:rsidRPr="000055C4" w:rsidRDefault="000055C4" w:rsidP="000055C4">
      <w:pPr>
        <w:pStyle w:val="a4"/>
        <w:ind w:firstLine="709"/>
        <w:jc w:val="both"/>
        <w:rPr>
          <w:rFonts w:ascii="Times New Roman" w:hAnsi="Times New Roman" w:cs="Times New Roman"/>
          <w:sz w:val="24"/>
        </w:rPr>
      </w:pPr>
    </w:p>
    <w:p w:rsidR="0021713D" w:rsidRDefault="0021713D" w:rsidP="007051D6">
      <w:pPr>
        <w:spacing w:after="0" w:line="240" w:lineRule="auto"/>
        <w:ind w:firstLine="709"/>
        <w:jc w:val="both"/>
        <w:rPr>
          <w:rFonts w:ascii="Times New Roman" w:eastAsia="Times New Roman" w:hAnsi="Times New Roman" w:cs="Times New Roman"/>
          <w:sz w:val="24"/>
          <w:szCs w:val="24"/>
          <w:lang w:eastAsia="ru-RU"/>
        </w:rPr>
      </w:pPr>
      <w:r w:rsidRPr="007051D6">
        <w:rPr>
          <w:rFonts w:ascii="Times New Roman" w:eastAsia="Times New Roman" w:hAnsi="Times New Roman" w:cs="Times New Roman"/>
          <w:b/>
          <w:bCs/>
          <w:sz w:val="28"/>
          <w:szCs w:val="24"/>
          <w:lang w:eastAsia="ru-RU"/>
        </w:rPr>
        <w:t xml:space="preserve">Тарнуев, А. С. </w:t>
      </w:r>
      <w:r w:rsidRPr="007051D6">
        <w:rPr>
          <w:rFonts w:ascii="Times New Roman" w:eastAsia="Times New Roman" w:hAnsi="Times New Roman" w:cs="Times New Roman"/>
          <w:sz w:val="28"/>
          <w:szCs w:val="24"/>
          <w:lang w:eastAsia="ru-RU"/>
        </w:rPr>
        <w:t xml:space="preserve">Электрогастрография у лошадей / А. С. Тарнуев, Ю. А. Тарнуев, Е. Ю. Абидуева // Ветеринария. </w:t>
      </w:r>
      <w:r w:rsidR="007051D6">
        <w:rPr>
          <w:rFonts w:ascii="Times New Roman" w:eastAsia="Times New Roman" w:hAnsi="Times New Roman" w:cs="Times New Roman"/>
          <w:sz w:val="28"/>
          <w:szCs w:val="24"/>
          <w:lang w:eastAsia="ru-RU"/>
        </w:rPr>
        <w:t>–</w:t>
      </w:r>
      <w:r w:rsidRPr="007051D6">
        <w:rPr>
          <w:rFonts w:ascii="Times New Roman" w:eastAsia="Times New Roman" w:hAnsi="Times New Roman" w:cs="Times New Roman"/>
          <w:sz w:val="28"/>
          <w:szCs w:val="24"/>
          <w:lang w:eastAsia="ru-RU"/>
        </w:rPr>
        <w:t xml:space="preserve"> 2017. </w:t>
      </w:r>
      <w:r w:rsidR="007051D6">
        <w:rPr>
          <w:rFonts w:ascii="Times New Roman" w:eastAsia="Times New Roman" w:hAnsi="Times New Roman" w:cs="Times New Roman"/>
          <w:sz w:val="28"/>
          <w:szCs w:val="24"/>
          <w:lang w:eastAsia="ru-RU"/>
        </w:rPr>
        <w:t>–</w:t>
      </w:r>
      <w:r w:rsidRPr="007051D6">
        <w:rPr>
          <w:rFonts w:ascii="Times New Roman" w:eastAsia="Times New Roman" w:hAnsi="Times New Roman" w:cs="Times New Roman"/>
          <w:sz w:val="28"/>
          <w:szCs w:val="24"/>
          <w:lang w:eastAsia="ru-RU"/>
        </w:rPr>
        <w:t xml:space="preserve"> № 7. </w:t>
      </w:r>
      <w:r w:rsidR="007051D6">
        <w:rPr>
          <w:rFonts w:ascii="Times New Roman" w:eastAsia="Times New Roman" w:hAnsi="Times New Roman" w:cs="Times New Roman"/>
          <w:sz w:val="28"/>
          <w:szCs w:val="24"/>
          <w:lang w:eastAsia="ru-RU"/>
        </w:rPr>
        <w:t>–</w:t>
      </w:r>
      <w:r w:rsidRPr="007051D6">
        <w:rPr>
          <w:rFonts w:ascii="Times New Roman" w:eastAsia="Times New Roman" w:hAnsi="Times New Roman" w:cs="Times New Roman"/>
          <w:sz w:val="28"/>
          <w:szCs w:val="24"/>
          <w:lang w:eastAsia="ru-RU"/>
        </w:rPr>
        <w:t xml:space="preserve"> С. 46-50</w:t>
      </w:r>
      <w:r w:rsidRPr="001D2A88">
        <w:rPr>
          <w:rFonts w:ascii="Times New Roman" w:eastAsia="Times New Roman" w:hAnsi="Times New Roman" w:cs="Times New Roman"/>
          <w:sz w:val="24"/>
          <w:szCs w:val="24"/>
          <w:lang w:eastAsia="ru-RU"/>
        </w:rPr>
        <w:t>.</w:t>
      </w:r>
    </w:p>
    <w:p w:rsidR="0021713D" w:rsidRDefault="0021713D" w:rsidP="0021713D">
      <w:pPr>
        <w:pStyle w:val="a4"/>
        <w:ind w:firstLine="709"/>
        <w:jc w:val="both"/>
        <w:rPr>
          <w:rFonts w:ascii="Times New Roman" w:eastAsia="Times New Roman" w:hAnsi="Times New Roman" w:cs="Times New Roman"/>
          <w:sz w:val="24"/>
          <w:szCs w:val="24"/>
          <w:lang w:eastAsia="ru-RU"/>
        </w:rPr>
      </w:pPr>
      <w:r w:rsidRPr="001D2A88">
        <w:rPr>
          <w:rFonts w:ascii="Times New Roman" w:eastAsia="Times New Roman" w:hAnsi="Times New Roman" w:cs="Times New Roman"/>
          <w:sz w:val="24"/>
          <w:szCs w:val="24"/>
          <w:lang w:eastAsia="ru-RU"/>
        </w:rPr>
        <w:t>В экстремальных условиях Забайкальского края, Республики Бурятия и Монголии лошадь просто незаменима, поскольку обладает высокой мясной продуктивностью, способна быстро набирать массу тела, неприхотлива к корму. При этом они находятся на круглогодичном пастбищном содержании. Одной из важнейших проблем коневодства является рост среди животных незаразных болезней. Статья посвящена изучению моторной и секреторной функции желудка лошадей в норме и при патологии с помощью электрогастрографии. Данная методика исследований позволяет выявить многие стороны динамической функции пищеварения домашних животных, птиц и пушных зверей.</w:t>
      </w:r>
    </w:p>
    <w:p w:rsidR="000055C4" w:rsidRPr="007F6346" w:rsidRDefault="000055C4" w:rsidP="0021713D">
      <w:pPr>
        <w:pStyle w:val="a4"/>
        <w:ind w:firstLine="709"/>
        <w:jc w:val="both"/>
        <w:rPr>
          <w:rFonts w:ascii="Times New Roman" w:hAnsi="Times New Roman" w:cs="Times New Roman"/>
          <w:sz w:val="24"/>
        </w:rPr>
      </w:pPr>
    </w:p>
    <w:p w:rsidR="00D816E2" w:rsidRDefault="00D816E2" w:rsidP="00D816E2">
      <w:pPr>
        <w:pStyle w:val="a4"/>
        <w:ind w:firstLine="709"/>
        <w:jc w:val="both"/>
        <w:rPr>
          <w:rFonts w:ascii="Times New Roman" w:hAnsi="Times New Roman" w:cs="Times New Roman"/>
          <w:sz w:val="24"/>
        </w:rPr>
      </w:pPr>
      <w:r w:rsidRPr="00D816E2">
        <w:rPr>
          <w:rFonts w:ascii="Times New Roman" w:hAnsi="Times New Roman" w:cs="Times New Roman"/>
          <w:b/>
          <w:sz w:val="28"/>
        </w:rPr>
        <w:t>Терещенко, И. В.</w:t>
      </w:r>
      <w:r w:rsidRPr="00D816E2">
        <w:rPr>
          <w:rFonts w:ascii="Times New Roman" w:hAnsi="Times New Roman" w:cs="Times New Roman"/>
          <w:sz w:val="28"/>
        </w:rPr>
        <w:t xml:space="preserve"> Влияние комплекса антиоксидантов на репродуктивную функцию родительского поголовья бройлеров / И. В. Терещенко, С. В. Третьяков, Ю. Н. Матыцина // Ветеринария. </w:t>
      </w:r>
      <w:r>
        <w:rPr>
          <w:rFonts w:ascii="Times New Roman" w:hAnsi="Times New Roman" w:cs="Times New Roman"/>
          <w:sz w:val="28"/>
        </w:rPr>
        <w:t>–</w:t>
      </w:r>
      <w:r w:rsidRPr="00D816E2">
        <w:rPr>
          <w:rFonts w:ascii="Times New Roman" w:hAnsi="Times New Roman" w:cs="Times New Roman"/>
          <w:sz w:val="28"/>
        </w:rPr>
        <w:t xml:space="preserve"> 2017. </w:t>
      </w:r>
      <w:r>
        <w:rPr>
          <w:rFonts w:ascii="Times New Roman" w:hAnsi="Times New Roman" w:cs="Times New Roman"/>
          <w:sz w:val="28"/>
        </w:rPr>
        <w:t>–</w:t>
      </w:r>
      <w:r w:rsidRPr="00D816E2">
        <w:rPr>
          <w:rFonts w:ascii="Times New Roman" w:hAnsi="Times New Roman" w:cs="Times New Roman"/>
          <w:sz w:val="28"/>
        </w:rPr>
        <w:t xml:space="preserve"> № 6. </w:t>
      </w:r>
      <w:r>
        <w:rPr>
          <w:rFonts w:ascii="Times New Roman" w:hAnsi="Times New Roman" w:cs="Times New Roman"/>
          <w:sz w:val="28"/>
        </w:rPr>
        <w:t>–</w:t>
      </w:r>
      <w:r w:rsidRPr="00D816E2">
        <w:rPr>
          <w:rFonts w:ascii="Times New Roman" w:hAnsi="Times New Roman" w:cs="Times New Roman"/>
          <w:sz w:val="28"/>
        </w:rPr>
        <w:t xml:space="preserve"> С. 13-16.</w:t>
      </w:r>
    </w:p>
    <w:p w:rsidR="003C3CBD" w:rsidRDefault="00D816E2" w:rsidP="003C3CBD">
      <w:pPr>
        <w:pStyle w:val="a4"/>
        <w:widowControl w:val="0"/>
        <w:ind w:firstLine="709"/>
        <w:jc w:val="both"/>
        <w:rPr>
          <w:rFonts w:ascii="Times New Roman" w:hAnsi="Times New Roman" w:cs="Times New Roman"/>
          <w:sz w:val="24"/>
        </w:rPr>
      </w:pPr>
      <w:r w:rsidRPr="00D816E2">
        <w:rPr>
          <w:rFonts w:ascii="Times New Roman" w:hAnsi="Times New Roman" w:cs="Times New Roman"/>
          <w:sz w:val="24"/>
        </w:rPr>
        <w:t>Проведена производственная апробация антиоксидантного комплекса АКТИЗ АНТИ ОКС, содержащего экстракты 4 видов растений и селен, на родительском поголовье бройлеров во второй половине продуктивного периода (с 34-недельного возраста). На заключительном этапе апробации (с 50-недельного возраста) птица перенесла хронический тепловой стресс, вызванный жаркой погодой. Применение антиоксидантного комплекса позволило улучшить репродуктивную функцию и повысить зоотехнические показатели продуктивности родительского поголовья птицы - оплодотворяемость яиц (с 38-й недели) и выводимость (с 42-й недели). Положительные изменения проявлялись в большей степени во время воздействия теплового стресса, что свидетельствует об улучшении его переносимости при курсовом применении антиоксидантного комплекса.</w:t>
      </w:r>
    </w:p>
    <w:p w:rsidR="003C3CBD" w:rsidRDefault="003C3CBD" w:rsidP="003C3CBD">
      <w:pPr>
        <w:pStyle w:val="a4"/>
        <w:widowControl w:val="0"/>
        <w:ind w:firstLine="709"/>
        <w:jc w:val="both"/>
        <w:rPr>
          <w:rFonts w:ascii="Times New Roman" w:hAnsi="Times New Roman" w:cs="Times New Roman"/>
          <w:sz w:val="24"/>
        </w:rPr>
      </w:pPr>
    </w:p>
    <w:p w:rsidR="00184FEB" w:rsidRPr="00184FEB" w:rsidRDefault="00184FEB" w:rsidP="003C3CBD">
      <w:pPr>
        <w:pStyle w:val="a4"/>
        <w:widowControl w:val="0"/>
        <w:ind w:firstLine="709"/>
        <w:jc w:val="both"/>
        <w:rPr>
          <w:rFonts w:ascii="Times New Roman" w:hAnsi="Times New Roman" w:cs="Times New Roman"/>
          <w:sz w:val="28"/>
        </w:rPr>
      </w:pPr>
      <w:r w:rsidRPr="00184FEB">
        <w:rPr>
          <w:rFonts w:ascii="Times New Roman" w:hAnsi="Times New Roman" w:cs="Times New Roman"/>
          <w:b/>
          <w:sz w:val="28"/>
        </w:rPr>
        <w:t>Таксономия и различия в химических свойствах Listeria monocytogenes и Erysipelotrix rhusiopathiae</w:t>
      </w:r>
      <w:r w:rsidRPr="00184FEB">
        <w:rPr>
          <w:rFonts w:ascii="Times New Roman" w:hAnsi="Times New Roman" w:cs="Times New Roman"/>
          <w:sz w:val="28"/>
        </w:rPr>
        <w:t xml:space="preserve"> / Л.</w:t>
      </w:r>
      <w:r>
        <w:rPr>
          <w:rFonts w:ascii="Times New Roman" w:hAnsi="Times New Roman" w:cs="Times New Roman"/>
          <w:sz w:val="28"/>
        </w:rPr>
        <w:t xml:space="preserve"> </w:t>
      </w:r>
      <w:r w:rsidRPr="00184FEB">
        <w:rPr>
          <w:rFonts w:ascii="Times New Roman" w:hAnsi="Times New Roman" w:cs="Times New Roman"/>
          <w:sz w:val="28"/>
        </w:rPr>
        <w:t>Я.</w:t>
      </w:r>
      <w:r>
        <w:rPr>
          <w:rFonts w:ascii="Times New Roman" w:hAnsi="Times New Roman" w:cs="Times New Roman"/>
          <w:sz w:val="28"/>
        </w:rPr>
        <w:t xml:space="preserve"> </w:t>
      </w:r>
      <w:r w:rsidRPr="00184FEB">
        <w:rPr>
          <w:rFonts w:ascii="Times New Roman" w:hAnsi="Times New Roman" w:cs="Times New Roman"/>
          <w:sz w:val="28"/>
        </w:rPr>
        <w:t>Телишевская [</w:t>
      </w:r>
      <w:r>
        <w:rPr>
          <w:rFonts w:ascii="Times New Roman" w:hAnsi="Times New Roman" w:cs="Times New Roman"/>
          <w:sz w:val="28"/>
        </w:rPr>
        <w:t>и др.</w:t>
      </w:r>
      <w:r w:rsidRPr="00184FEB">
        <w:rPr>
          <w:rFonts w:ascii="Times New Roman" w:hAnsi="Times New Roman" w:cs="Times New Roman"/>
          <w:sz w:val="28"/>
        </w:rPr>
        <w:t xml:space="preserve">]// </w:t>
      </w:r>
      <w:r w:rsidRPr="00184FEB">
        <w:rPr>
          <w:rFonts w:ascii="Times New Roman" w:hAnsi="Times New Roman" w:cs="Times New Roman"/>
          <w:sz w:val="28"/>
        </w:rPr>
        <w:lastRenderedPageBreak/>
        <w:t>Ветеринарная патология. – 2017. – Т. 1. 59. – С. 40-48.</w:t>
      </w:r>
    </w:p>
    <w:p w:rsidR="00184FEB" w:rsidRDefault="00184FEB" w:rsidP="00184FEB">
      <w:pPr>
        <w:pStyle w:val="a4"/>
        <w:ind w:firstLine="709"/>
        <w:jc w:val="both"/>
        <w:rPr>
          <w:rFonts w:ascii="Times New Roman" w:hAnsi="Times New Roman" w:cs="Times New Roman"/>
          <w:sz w:val="24"/>
        </w:rPr>
      </w:pPr>
      <w:r w:rsidRPr="00184FEB">
        <w:rPr>
          <w:rFonts w:ascii="Times New Roman" w:hAnsi="Times New Roman" w:cs="Times New Roman"/>
          <w:sz w:val="24"/>
        </w:rPr>
        <w:t xml:space="preserve">В связи с неопределенным таксономическим положением возбудителей листериоза и рожи свиней и сложности их идентификации по морфологическим и культуральным характеристикам, были проведены сравнительные исследования микроорганизмов по ряду химических свойств, показателей метаболизма при культивировании in vitro, питательных потребностей. Полученные данные подтвердили близость возбудителей по аминокислотному составу и содержанию цитохромов. Однако эти микроорганизмы значительно различаются по особенностям их метаболизма. Для метаболизма эризипелотриксов характерна выраженная потребность в азотистых компонентах среды, в первую очередь - в аминокислотах; более выражены расщепление белка, накопление аминного азота и аммиака. Аргинин расщепляется по аргининдигидролазному пути, который играет роль энергетического фактора для микроорганизмов. Потребление эризипелотриксами аргинина с образованием орнитина и аммиака можно рассматривать как диагностический признак для этого микроорганизма. У листерий наблюдалась высокая потребность в углеводах, что отражалось на увеличении активности роста в средах с глюкозой, более сильном, чем в культурах эризипелотриксов накоплении продуктов гликолиза (снижении рН, образовании органических кислот, в том числе кетокислот), потреблении редуцирующих веществ. Образование ацетилметилкарбинола - продукта превращения пировиноградной кислоты - характерно только для листерий, что является их диагностическим признаком. </w:t>
      </w:r>
    </w:p>
    <w:p w:rsidR="003C3CBD" w:rsidRPr="00184FEB" w:rsidRDefault="003C3CBD" w:rsidP="00184FEB">
      <w:pPr>
        <w:pStyle w:val="a4"/>
        <w:ind w:firstLine="709"/>
        <w:jc w:val="both"/>
        <w:rPr>
          <w:rFonts w:ascii="Times New Roman" w:hAnsi="Times New Roman" w:cs="Times New Roman"/>
          <w:sz w:val="24"/>
        </w:rPr>
      </w:pPr>
    </w:p>
    <w:p w:rsidR="00A022F9" w:rsidRDefault="00A022F9" w:rsidP="00A022F9">
      <w:pPr>
        <w:pStyle w:val="a4"/>
        <w:ind w:firstLine="709"/>
        <w:jc w:val="both"/>
        <w:rPr>
          <w:rFonts w:ascii="Times New Roman" w:hAnsi="Times New Roman" w:cs="Times New Roman"/>
          <w:sz w:val="28"/>
          <w:szCs w:val="24"/>
        </w:rPr>
      </w:pPr>
      <w:r w:rsidRPr="002E2196">
        <w:rPr>
          <w:rFonts w:ascii="Times New Roman" w:hAnsi="Times New Roman" w:cs="Times New Roman"/>
          <w:b/>
          <w:sz w:val="28"/>
          <w:szCs w:val="24"/>
        </w:rPr>
        <w:t>Чуднова, Е. М.</w:t>
      </w:r>
      <w:r>
        <w:rPr>
          <w:rFonts w:ascii="Times New Roman" w:hAnsi="Times New Roman" w:cs="Times New Roman"/>
          <w:sz w:val="28"/>
          <w:szCs w:val="24"/>
        </w:rPr>
        <w:t xml:space="preserve"> </w:t>
      </w:r>
      <w:r w:rsidRPr="002E2196">
        <w:rPr>
          <w:rFonts w:ascii="Times New Roman" w:hAnsi="Times New Roman" w:cs="Times New Roman"/>
          <w:sz w:val="28"/>
          <w:szCs w:val="24"/>
        </w:rPr>
        <w:t>Перианальная уретростомия у котов при закупорке мочеиспускательного канала / Е.</w:t>
      </w:r>
      <w:r>
        <w:rPr>
          <w:rFonts w:ascii="Times New Roman" w:hAnsi="Times New Roman" w:cs="Times New Roman"/>
          <w:sz w:val="28"/>
          <w:szCs w:val="24"/>
        </w:rPr>
        <w:t xml:space="preserve"> </w:t>
      </w:r>
      <w:r w:rsidRPr="002E2196">
        <w:rPr>
          <w:rFonts w:ascii="Times New Roman" w:hAnsi="Times New Roman" w:cs="Times New Roman"/>
          <w:sz w:val="28"/>
          <w:szCs w:val="24"/>
        </w:rPr>
        <w:t>М.</w:t>
      </w:r>
      <w:r>
        <w:rPr>
          <w:rFonts w:ascii="Times New Roman" w:hAnsi="Times New Roman" w:cs="Times New Roman"/>
          <w:sz w:val="28"/>
          <w:szCs w:val="24"/>
        </w:rPr>
        <w:t xml:space="preserve"> </w:t>
      </w:r>
      <w:r w:rsidRPr="002E2196">
        <w:rPr>
          <w:rFonts w:ascii="Times New Roman" w:hAnsi="Times New Roman" w:cs="Times New Roman"/>
          <w:sz w:val="28"/>
          <w:szCs w:val="24"/>
        </w:rPr>
        <w:t>Чуднова, В.</w:t>
      </w:r>
      <w:r>
        <w:rPr>
          <w:rFonts w:ascii="Times New Roman" w:hAnsi="Times New Roman" w:cs="Times New Roman"/>
          <w:sz w:val="28"/>
          <w:szCs w:val="24"/>
        </w:rPr>
        <w:t xml:space="preserve"> </w:t>
      </w:r>
      <w:r w:rsidRPr="002E2196">
        <w:rPr>
          <w:rFonts w:ascii="Times New Roman" w:hAnsi="Times New Roman" w:cs="Times New Roman"/>
          <w:sz w:val="28"/>
          <w:szCs w:val="24"/>
        </w:rPr>
        <w:t>И.</w:t>
      </w:r>
      <w:r>
        <w:rPr>
          <w:rFonts w:ascii="Times New Roman" w:hAnsi="Times New Roman" w:cs="Times New Roman"/>
          <w:sz w:val="28"/>
          <w:szCs w:val="24"/>
        </w:rPr>
        <w:t xml:space="preserve"> </w:t>
      </w:r>
      <w:r w:rsidRPr="002E2196">
        <w:rPr>
          <w:rFonts w:ascii="Times New Roman" w:hAnsi="Times New Roman" w:cs="Times New Roman"/>
          <w:sz w:val="28"/>
          <w:szCs w:val="24"/>
        </w:rPr>
        <w:t>Самчук // Электронный науч</w:t>
      </w:r>
      <w:r w:rsidR="003C3CBD">
        <w:rPr>
          <w:rFonts w:ascii="Times New Roman" w:hAnsi="Times New Roman" w:cs="Times New Roman"/>
          <w:sz w:val="28"/>
          <w:szCs w:val="24"/>
        </w:rPr>
        <w:t>.</w:t>
      </w:r>
      <w:r w:rsidRPr="002E2196">
        <w:rPr>
          <w:rFonts w:ascii="Times New Roman" w:hAnsi="Times New Roman" w:cs="Times New Roman"/>
          <w:sz w:val="28"/>
          <w:szCs w:val="24"/>
        </w:rPr>
        <w:t xml:space="preserve"> журн. – 2017. – № 4-1. – С. 117-119</w:t>
      </w:r>
      <w:r>
        <w:rPr>
          <w:rFonts w:ascii="Times New Roman" w:hAnsi="Times New Roman" w:cs="Times New Roman"/>
          <w:sz w:val="28"/>
          <w:szCs w:val="24"/>
        </w:rPr>
        <w:t>.</w:t>
      </w:r>
      <w:r w:rsidRPr="002E2196">
        <w:rPr>
          <w:rFonts w:ascii="Times New Roman" w:hAnsi="Times New Roman" w:cs="Times New Roman"/>
          <w:sz w:val="28"/>
          <w:szCs w:val="24"/>
        </w:rPr>
        <w:t xml:space="preserve"> </w:t>
      </w:r>
    </w:p>
    <w:p w:rsidR="00A022F9" w:rsidRDefault="00A022F9" w:rsidP="00A022F9">
      <w:pPr>
        <w:pStyle w:val="a4"/>
        <w:ind w:firstLine="709"/>
        <w:jc w:val="both"/>
        <w:rPr>
          <w:rFonts w:ascii="Times New Roman" w:hAnsi="Times New Roman" w:cs="Times New Roman"/>
          <w:sz w:val="24"/>
          <w:szCs w:val="24"/>
        </w:rPr>
      </w:pPr>
      <w:r w:rsidRPr="004C54EE">
        <w:rPr>
          <w:rFonts w:ascii="Times New Roman" w:hAnsi="Times New Roman" w:cs="Times New Roman"/>
          <w:sz w:val="24"/>
          <w:szCs w:val="24"/>
        </w:rPr>
        <w:t>Изучение различных схем лечения при таком заболевании, как мочекаменная болезнь.</w:t>
      </w:r>
    </w:p>
    <w:p w:rsidR="000055C4" w:rsidRDefault="000055C4" w:rsidP="00A022F9">
      <w:pPr>
        <w:pStyle w:val="a4"/>
        <w:ind w:firstLine="709"/>
        <w:jc w:val="both"/>
        <w:rPr>
          <w:rFonts w:ascii="Times New Roman" w:hAnsi="Times New Roman" w:cs="Times New Roman"/>
          <w:sz w:val="24"/>
          <w:szCs w:val="24"/>
        </w:rPr>
      </w:pPr>
    </w:p>
    <w:p w:rsidR="00557211" w:rsidRPr="002E2196" w:rsidRDefault="00557211" w:rsidP="00557211">
      <w:pPr>
        <w:pStyle w:val="a4"/>
        <w:ind w:firstLine="709"/>
        <w:jc w:val="both"/>
        <w:rPr>
          <w:rFonts w:ascii="Times New Roman" w:hAnsi="Times New Roman" w:cs="Times New Roman"/>
          <w:sz w:val="28"/>
          <w:szCs w:val="24"/>
        </w:rPr>
      </w:pPr>
      <w:r w:rsidRPr="002E2196">
        <w:rPr>
          <w:rFonts w:ascii="Times New Roman" w:hAnsi="Times New Roman" w:cs="Times New Roman"/>
          <w:b/>
          <w:sz w:val="28"/>
          <w:szCs w:val="24"/>
        </w:rPr>
        <w:t>Чуднова, Е. М.</w:t>
      </w:r>
      <w:r>
        <w:rPr>
          <w:rFonts w:ascii="Times New Roman" w:hAnsi="Times New Roman" w:cs="Times New Roman"/>
          <w:sz w:val="28"/>
          <w:szCs w:val="24"/>
        </w:rPr>
        <w:t xml:space="preserve"> </w:t>
      </w:r>
      <w:r w:rsidRPr="002E2196">
        <w:rPr>
          <w:rFonts w:ascii="Times New Roman" w:hAnsi="Times New Roman" w:cs="Times New Roman"/>
          <w:sz w:val="28"/>
          <w:szCs w:val="24"/>
        </w:rPr>
        <w:t>Эффективность лабораторных и инструментальных методов исследования при мочекаменной болезни у кошек в условиях частной ветеринарной клиники «ирбис» города Омска / Е.</w:t>
      </w:r>
      <w:r>
        <w:rPr>
          <w:rFonts w:ascii="Times New Roman" w:hAnsi="Times New Roman" w:cs="Times New Roman"/>
          <w:sz w:val="28"/>
          <w:szCs w:val="24"/>
        </w:rPr>
        <w:t xml:space="preserve"> </w:t>
      </w:r>
      <w:r w:rsidRPr="002E2196">
        <w:rPr>
          <w:rFonts w:ascii="Times New Roman" w:hAnsi="Times New Roman" w:cs="Times New Roman"/>
          <w:sz w:val="28"/>
          <w:szCs w:val="24"/>
        </w:rPr>
        <w:t>М. Чуднова, Л.</w:t>
      </w:r>
      <w:r>
        <w:rPr>
          <w:rFonts w:ascii="Times New Roman" w:hAnsi="Times New Roman" w:cs="Times New Roman"/>
          <w:sz w:val="28"/>
          <w:szCs w:val="24"/>
        </w:rPr>
        <w:t xml:space="preserve"> </w:t>
      </w:r>
      <w:r w:rsidRPr="002E2196">
        <w:rPr>
          <w:rFonts w:ascii="Times New Roman" w:hAnsi="Times New Roman" w:cs="Times New Roman"/>
          <w:sz w:val="28"/>
          <w:szCs w:val="24"/>
        </w:rPr>
        <w:t>Р.</w:t>
      </w:r>
      <w:r>
        <w:rPr>
          <w:rFonts w:ascii="Times New Roman" w:hAnsi="Times New Roman" w:cs="Times New Roman"/>
          <w:sz w:val="28"/>
          <w:szCs w:val="24"/>
        </w:rPr>
        <w:t xml:space="preserve"> </w:t>
      </w:r>
      <w:r w:rsidRPr="002E2196">
        <w:rPr>
          <w:rFonts w:ascii="Times New Roman" w:hAnsi="Times New Roman" w:cs="Times New Roman"/>
          <w:sz w:val="28"/>
          <w:szCs w:val="24"/>
        </w:rPr>
        <w:t>Шихова, А.</w:t>
      </w:r>
      <w:r>
        <w:rPr>
          <w:rFonts w:ascii="Times New Roman" w:hAnsi="Times New Roman" w:cs="Times New Roman"/>
          <w:sz w:val="28"/>
          <w:szCs w:val="24"/>
        </w:rPr>
        <w:t xml:space="preserve"> </w:t>
      </w:r>
      <w:r w:rsidRPr="002E2196">
        <w:rPr>
          <w:rFonts w:ascii="Times New Roman" w:hAnsi="Times New Roman" w:cs="Times New Roman"/>
          <w:sz w:val="28"/>
          <w:szCs w:val="24"/>
        </w:rPr>
        <w:t>А. Воронцова // Электронный науч</w:t>
      </w:r>
      <w:r w:rsidR="003C3CBD">
        <w:rPr>
          <w:rFonts w:ascii="Times New Roman" w:hAnsi="Times New Roman" w:cs="Times New Roman"/>
          <w:sz w:val="28"/>
          <w:szCs w:val="24"/>
        </w:rPr>
        <w:t>.</w:t>
      </w:r>
      <w:r w:rsidRPr="002E2196">
        <w:rPr>
          <w:rFonts w:ascii="Times New Roman" w:hAnsi="Times New Roman" w:cs="Times New Roman"/>
          <w:sz w:val="28"/>
          <w:szCs w:val="24"/>
        </w:rPr>
        <w:t xml:space="preserve"> журн. – 2017. – № 4-1. – С. 120-121.</w:t>
      </w:r>
    </w:p>
    <w:p w:rsidR="00557211" w:rsidRDefault="00557211" w:rsidP="00557211">
      <w:pPr>
        <w:pStyle w:val="a4"/>
        <w:ind w:firstLine="709"/>
        <w:jc w:val="both"/>
        <w:rPr>
          <w:rFonts w:ascii="Times New Roman" w:hAnsi="Times New Roman" w:cs="Times New Roman"/>
          <w:sz w:val="24"/>
          <w:szCs w:val="24"/>
        </w:rPr>
      </w:pPr>
      <w:r w:rsidRPr="004C54EE">
        <w:rPr>
          <w:rFonts w:ascii="Times New Roman" w:hAnsi="Times New Roman" w:cs="Times New Roman"/>
          <w:sz w:val="24"/>
          <w:szCs w:val="24"/>
        </w:rPr>
        <w:t xml:space="preserve">Оценка эффективности лабораторных и инструментальных методов исследования при мочекаменной болезни у кошек. </w:t>
      </w:r>
    </w:p>
    <w:p w:rsidR="00557211" w:rsidRDefault="00557211" w:rsidP="00D816E2">
      <w:pPr>
        <w:pStyle w:val="a4"/>
        <w:ind w:firstLine="709"/>
        <w:jc w:val="both"/>
        <w:rPr>
          <w:rFonts w:ascii="Times New Roman" w:hAnsi="Times New Roman" w:cs="Times New Roman"/>
          <w:sz w:val="24"/>
        </w:rPr>
      </w:pPr>
    </w:p>
    <w:p w:rsidR="009342A5" w:rsidRPr="009342A5" w:rsidRDefault="009342A5" w:rsidP="009342A5">
      <w:pPr>
        <w:pStyle w:val="a4"/>
        <w:ind w:firstLine="709"/>
        <w:jc w:val="both"/>
        <w:rPr>
          <w:rFonts w:ascii="Times New Roman" w:hAnsi="Times New Roman" w:cs="Times New Roman"/>
          <w:sz w:val="28"/>
        </w:rPr>
      </w:pPr>
      <w:r w:rsidRPr="009342A5">
        <w:rPr>
          <w:rFonts w:ascii="Times New Roman" w:hAnsi="Times New Roman" w:cs="Times New Roman"/>
          <w:b/>
          <w:sz w:val="28"/>
        </w:rPr>
        <w:t xml:space="preserve">Щипцова, Н. В. </w:t>
      </w:r>
      <w:r w:rsidRPr="009342A5">
        <w:rPr>
          <w:rFonts w:ascii="Times New Roman" w:hAnsi="Times New Roman" w:cs="Times New Roman"/>
          <w:sz w:val="28"/>
        </w:rPr>
        <w:t>Динамика биохимических показателей сыворотки крови животных при применении Комплексона / Н.</w:t>
      </w:r>
      <w:r>
        <w:rPr>
          <w:rFonts w:ascii="Times New Roman" w:hAnsi="Times New Roman" w:cs="Times New Roman"/>
          <w:sz w:val="28"/>
        </w:rPr>
        <w:t xml:space="preserve"> </w:t>
      </w:r>
      <w:r w:rsidRPr="009342A5">
        <w:rPr>
          <w:rFonts w:ascii="Times New Roman" w:hAnsi="Times New Roman" w:cs="Times New Roman"/>
          <w:sz w:val="28"/>
        </w:rPr>
        <w:t>В. Щипцова // Вестн</w:t>
      </w:r>
      <w:r>
        <w:rPr>
          <w:rFonts w:ascii="Times New Roman" w:hAnsi="Times New Roman" w:cs="Times New Roman"/>
          <w:sz w:val="28"/>
        </w:rPr>
        <w:t>.</w:t>
      </w:r>
      <w:r w:rsidRPr="009342A5">
        <w:rPr>
          <w:rFonts w:ascii="Times New Roman" w:hAnsi="Times New Roman" w:cs="Times New Roman"/>
          <w:sz w:val="28"/>
        </w:rPr>
        <w:t xml:space="preserve"> Алтайского гос. аграр. ун-та. – 2017. – № 6 (152). – С. 129-133</w:t>
      </w:r>
      <w:r>
        <w:rPr>
          <w:rFonts w:ascii="Times New Roman" w:hAnsi="Times New Roman" w:cs="Times New Roman"/>
          <w:sz w:val="28"/>
        </w:rPr>
        <w:t>.</w:t>
      </w:r>
    </w:p>
    <w:p w:rsidR="005D3006" w:rsidRDefault="005D3006" w:rsidP="005D3006">
      <w:pPr>
        <w:pStyle w:val="a4"/>
        <w:ind w:firstLine="709"/>
        <w:jc w:val="both"/>
        <w:rPr>
          <w:rFonts w:ascii="Times New Roman" w:hAnsi="Times New Roman" w:cs="Times New Roman"/>
          <w:sz w:val="24"/>
        </w:rPr>
      </w:pPr>
      <w:r w:rsidRPr="00FF6905">
        <w:rPr>
          <w:rFonts w:ascii="Times New Roman" w:hAnsi="Times New Roman" w:cs="Times New Roman"/>
          <w:sz w:val="24"/>
        </w:rPr>
        <w:t xml:space="preserve">Применение комплексона натриевой соли оксиэтилидендифосфоновой кислоты приводит к снижению содержания тяжелых металлов в печени, почках и мышечной ткани морских свинок, а также наблюдается положительная динамика биохимических показателей крови. В организме комплексоны участвуют во многих сложных реакциях, вступая во взаимодействие с неорганическими биологическими соединениями. Их используют для поддержания металлолигандного гомеостаза и выведения из организма ионов токсичных металлов. Цель исследований - изучить влияние тяжелых металлов и натриевой соли оксиэтилидендифосфоновой кислоты (Na-ОЭДФК) на динамику биохимических показателей сыворотки крови морских свинок. Для проведения исследований с использованием Na-ОЭДФК сформировали 5 групп (одна контрольная и четыре опытные) по принципу пар аналогов с учетом физиологического состояния, возраста, массы тела по пять животных. Все группы животных получали корнеплоды, </w:t>
      </w:r>
      <w:r w:rsidRPr="00FF6905">
        <w:rPr>
          <w:rFonts w:ascii="Times New Roman" w:hAnsi="Times New Roman" w:cs="Times New Roman"/>
          <w:sz w:val="24"/>
        </w:rPr>
        <w:lastRenderedPageBreak/>
        <w:t>выращенные с использованием осадков сточных вод в дозе 240 т/га. Первая группа животных являлась контрольной и получала 0,3 г хлорида натрия. Животные второй группы получали Na-ОДЭФК в дозе 0,1 (0,5 г на 1,0 кг корма), третьей - 0,2 (1,0 г на 1,0 кг корма), четвертой - 0,3 (1,5 г на 1,0 кг корма), пятой - 0,4 г (2,0 г на 1,0 кг корма). При исследовании органов и ткани опытных групп животных, принимавших различные дозы Na-ОЭДФК, установили снижение содержания кадмия, свинца, меди, цинка. При исследовании биохимических показателей крови животных определяли количество общего белка, альбуминов, глобулинов (α, β, γ), белкового коэффициента, общего кальция, неорганического фосфора. Добавление в рацион Na-ОЭДФК привело в среднем к снижению содержания тяжелых металлов в организме лабораторных животных в 1,5-4,4 раза. Установлена положительная динамика биохимических показателей крови лабораторных животных при применении Na-ОЭДФК кислоты в дозе 1,5 г на 1,0 кг корма</w:t>
      </w:r>
      <w:r>
        <w:rPr>
          <w:rFonts w:ascii="Times New Roman" w:hAnsi="Times New Roman" w:cs="Times New Roman"/>
          <w:sz w:val="24"/>
        </w:rPr>
        <w:t>.</w:t>
      </w:r>
    </w:p>
    <w:p w:rsidR="003C3CBD" w:rsidRDefault="003C3CBD" w:rsidP="005D3006">
      <w:pPr>
        <w:pStyle w:val="a4"/>
        <w:ind w:firstLine="709"/>
        <w:jc w:val="both"/>
        <w:rPr>
          <w:rFonts w:ascii="Times New Roman" w:hAnsi="Times New Roman" w:cs="Times New Roman"/>
          <w:sz w:val="24"/>
        </w:rPr>
      </w:pPr>
    </w:p>
    <w:p w:rsidR="008D7314" w:rsidRPr="008D7314" w:rsidRDefault="008D7314" w:rsidP="008D7314">
      <w:pPr>
        <w:pStyle w:val="a4"/>
        <w:ind w:firstLine="709"/>
        <w:jc w:val="both"/>
        <w:rPr>
          <w:rFonts w:ascii="Times New Roman" w:hAnsi="Times New Roman" w:cs="Times New Roman"/>
          <w:sz w:val="28"/>
        </w:rPr>
      </w:pPr>
      <w:r w:rsidRPr="008D7314">
        <w:rPr>
          <w:rFonts w:ascii="Times New Roman" w:hAnsi="Times New Roman" w:cs="Times New Roman"/>
          <w:b/>
          <w:sz w:val="28"/>
        </w:rPr>
        <w:t>Эленшлегер, А. А.</w:t>
      </w:r>
      <w:r w:rsidRPr="008D7314">
        <w:rPr>
          <w:rFonts w:ascii="Times New Roman" w:hAnsi="Times New Roman" w:cs="Times New Roman"/>
          <w:sz w:val="28"/>
        </w:rPr>
        <w:t xml:space="preserve"> Биохимический статус крови как диагностический критерий при ацидозе рубца у молочных коров до и после отела / А. А. Эленшлегер, В. В. Соловьева // Вестн. Алтайского гос. аграр. ун-та. – 2017. – № 8 (154). – С. 133-135.</w:t>
      </w:r>
    </w:p>
    <w:p w:rsidR="008D7314" w:rsidRPr="008D7314" w:rsidRDefault="008D7314" w:rsidP="008D7314">
      <w:pPr>
        <w:pStyle w:val="a4"/>
        <w:ind w:firstLine="709"/>
        <w:jc w:val="both"/>
        <w:rPr>
          <w:rFonts w:ascii="Times New Roman" w:hAnsi="Times New Roman" w:cs="Times New Roman"/>
          <w:sz w:val="24"/>
        </w:rPr>
      </w:pPr>
      <w:r w:rsidRPr="008D7314">
        <w:rPr>
          <w:rFonts w:ascii="Times New Roman" w:hAnsi="Times New Roman" w:cs="Times New Roman"/>
          <w:sz w:val="24"/>
        </w:rPr>
        <w:t xml:space="preserve">Наиболее часто среди заболеваний крупного рогатого скота регистрируются патологии желудочно-кишечного тракта, одним из которых является ацидоз рубца. Ацидоз рубца (acidosis ruminis) - заболевание, характеризующееся сдвигом рН содержимого рубца в кислую сторону (рН снижается до 4,0-6,0). Данное заболевание отличается сезонностью. Основные причины - нарушение в кормлении животных и гигиены содержания. Целью работы явилось изучение биохимического статуса при ацидозе рубца у молочных коров до и после отела. Исследования проводились в учхозе ОАО «Пригородное» г. Барнаула в весенне-летний период на коровах, подобранных по принципу аналогов с учетом физиологического состояния, возраста, живой массы, уровня продуктивности. Данных животных подвергли биохимическому исследованию крови коров. Оценку биохимического статуса проводили 5-кратно: за один месяц до отела, в 1-, 5-, 7- и 15-й дни после отела. В ходе исследования было установлено, что при ацидозе рубца у коров динамика изменений показателей характеризуется стабильностью для общего белка (8,0-8,3 г%), щелочного резерва (63,2-64,6 об%СО2), высоким уровнем неорганического фосфора до 6-16 мг%; снижением уровня общего кальция до 8,98 мг%. Низким уровнем натрия и калия за месяц до отела и в первые дни после отела. </w:t>
      </w:r>
    </w:p>
    <w:p w:rsidR="008D7314" w:rsidRDefault="008D7314" w:rsidP="008D7314">
      <w:pPr>
        <w:spacing w:after="0" w:line="240" w:lineRule="auto"/>
        <w:rPr>
          <w:rFonts w:ascii="Times New Roman" w:eastAsia="Times New Roman" w:hAnsi="Times New Roman" w:cs="Times New Roman"/>
          <w:sz w:val="24"/>
          <w:szCs w:val="24"/>
          <w:lang w:eastAsia="ru-RU"/>
        </w:rPr>
      </w:pPr>
      <w:r w:rsidRPr="00013403">
        <w:rPr>
          <w:rFonts w:ascii="Times New Roman" w:eastAsia="Times New Roman" w:hAnsi="Times New Roman" w:cs="Times New Roman"/>
          <w:noProof/>
          <w:sz w:val="24"/>
          <w:szCs w:val="24"/>
          <w:lang w:eastAsia="ru-RU"/>
        </w:rPr>
        <w:drawing>
          <wp:inline distT="0" distB="0" distL="0" distR="0" wp14:anchorId="1CE2D229" wp14:editId="44A52392">
            <wp:extent cx="6350" cy="6350"/>
            <wp:effectExtent l="0" t="0" r="0" b="0"/>
            <wp:docPr id="6" name="Рисунок 6"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D05791" w:rsidRPr="00D05791" w:rsidRDefault="00D05791" w:rsidP="00D05791">
      <w:pPr>
        <w:pStyle w:val="a4"/>
        <w:ind w:firstLine="709"/>
        <w:jc w:val="both"/>
        <w:rPr>
          <w:rFonts w:ascii="Times New Roman" w:hAnsi="Times New Roman" w:cs="Times New Roman"/>
          <w:sz w:val="28"/>
        </w:rPr>
      </w:pPr>
      <w:r w:rsidRPr="00D05791">
        <w:rPr>
          <w:rFonts w:ascii="Times New Roman" w:hAnsi="Times New Roman" w:cs="Times New Roman"/>
          <w:b/>
          <w:sz w:val="28"/>
        </w:rPr>
        <w:t>Эффективная терапия цистита у свиней комплексным препаратом Нитокс Форте</w:t>
      </w:r>
      <w:r w:rsidRPr="00D05791">
        <w:rPr>
          <w:rFonts w:ascii="Times New Roman" w:hAnsi="Times New Roman" w:cs="Times New Roman"/>
          <w:sz w:val="28"/>
        </w:rPr>
        <w:t xml:space="preserve"> / В. Е. Абрамов [и др.] // Ветеринария. </w:t>
      </w:r>
      <w:r>
        <w:rPr>
          <w:rFonts w:ascii="Times New Roman" w:hAnsi="Times New Roman" w:cs="Times New Roman"/>
          <w:sz w:val="28"/>
        </w:rPr>
        <w:t>–</w:t>
      </w:r>
      <w:r w:rsidRPr="00D05791">
        <w:rPr>
          <w:rFonts w:ascii="Times New Roman" w:hAnsi="Times New Roman" w:cs="Times New Roman"/>
          <w:sz w:val="28"/>
        </w:rPr>
        <w:t xml:space="preserve"> 2017. </w:t>
      </w:r>
      <w:r>
        <w:rPr>
          <w:rFonts w:ascii="Times New Roman" w:hAnsi="Times New Roman" w:cs="Times New Roman"/>
          <w:sz w:val="28"/>
        </w:rPr>
        <w:t>–</w:t>
      </w:r>
      <w:r w:rsidRPr="00D05791">
        <w:rPr>
          <w:rFonts w:ascii="Times New Roman" w:hAnsi="Times New Roman" w:cs="Times New Roman"/>
          <w:sz w:val="28"/>
        </w:rPr>
        <w:t xml:space="preserve"> </w:t>
      </w:r>
      <w:r>
        <w:rPr>
          <w:rFonts w:ascii="Times New Roman" w:hAnsi="Times New Roman" w:cs="Times New Roman"/>
          <w:sz w:val="28"/>
        </w:rPr>
        <w:t>№</w:t>
      </w:r>
      <w:r w:rsidRPr="00D05791">
        <w:rPr>
          <w:rFonts w:ascii="Times New Roman" w:hAnsi="Times New Roman" w:cs="Times New Roman"/>
          <w:sz w:val="28"/>
        </w:rPr>
        <w:t xml:space="preserve"> 8. </w:t>
      </w:r>
      <w:r>
        <w:rPr>
          <w:rFonts w:ascii="Times New Roman" w:hAnsi="Times New Roman" w:cs="Times New Roman"/>
          <w:sz w:val="28"/>
        </w:rPr>
        <w:t>–</w:t>
      </w:r>
      <w:r w:rsidRPr="00D05791">
        <w:rPr>
          <w:rFonts w:ascii="Times New Roman" w:hAnsi="Times New Roman" w:cs="Times New Roman"/>
          <w:sz w:val="28"/>
        </w:rPr>
        <w:t xml:space="preserve"> С. 9-13.</w:t>
      </w:r>
    </w:p>
    <w:p w:rsidR="00D05791" w:rsidRPr="00D05791" w:rsidRDefault="00D05791" w:rsidP="00D05791">
      <w:pPr>
        <w:pStyle w:val="a4"/>
        <w:ind w:firstLine="709"/>
        <w:jc w:val="both"/>
        <w:rPr>
          <w:rFonts w:ascii="Times New Roman" w:hAnsi="Times New Roman" w:cs="Times New Roman"/>
          <w:sz w:val="24"/>
        </w:rPr>
      </w:pPr>
      <w:r w:rsidRPr="00D05791">
        <w:rPr>
          <w:rFonts w:ascii="Times New Roman" w:hAnsi="Times New Roman" w:cs="Times New Roman"/>
          <w:sz w:val="24"/>
        </w:rPr>
        <w:t xml:space="preserve">На основании результатов обследования хозяйств Нижегородской, Волгоградской и Саратовской областей, специализирующихся на выращивании свиней пород ландрас и крупная белая, установлено, что инцидентность инфекций мочевыводящей системы в них в среднем составляет 19,5 %. В большинстве случаев циститом болеют свиноматки репродуктивного возраста - до 4 лет. Бактериологическое исследование показало, что основным его возбудителем является кишечная палочка (57 %), реже из мочи больных свиней выделяли стафилококки, стрептококки, протеи и другие бактерии, причем в большинстве случаев обнаруживали ассоциации микроорганизмов. Проведена сравнительная оценка эффективности лечения больных циститом свиней препаратом Нитокс Форте, разработанным компанией NITA-FARM (г. Саратов) и окситетрациклином. Нитокс Форте, содержащий в качестве действующих веществ окситетрациклин, магний и флуниксин, оказывает комплексный терапевтический эффект, благодаря антибактериальному и противовоспалительному действиям. Однократное его применение 55 свиноматкам с циститом обеспечило выздоровление в 100 % случаев в течение 5-6 </w:t>
      </w:r>
      <w:r w:rsidRPr="00D05791">
        <w:rPr>
          <w:rFonts w:ascii="Times New Roman" w:hAnsi="Times New Roman" w:cs="Times New Roman"/>
          <w:sz w:val="24"/>
        </w:rPr>
        <w:lastRenderedPageBreak/>
        <w:t>дней. Монотерапия окситетрациклином, проводившаяся 1 раз в день на протяжении 5 дней подряд, позволила вылечить только 37 из 40 свиней с воспалением мочевого пузыря (эффективность 92,5 %), причем срок клинического выздоровления составил 7-8 дней.</w:t>
      </w:r>
    </w:p>
    <w:p w:rsidR="00D05791" w:rsidRPr="003C3CBD" w:rsidRDefault="00D05791" w:rsidP="00D05791">
      <w:pPr>
        <w:pStyle w:val="a4"/>
        <w:ind w:firstLine="709"/>
        <w:jc w:val="both"/>
        <w:rPr>
          <w:rFonts w:ascii="Times New Roman" w:hAnsi="Times New Roman" w:cs="Times New Roman"/>
          <w:sz w:val="24"/>
        </w:rPr>
      </w:pPr>
    </w:p>
    <w:p w:rsidR="00926B45" w:rsidRDefault="00926B45" w:rsidP="003C3CBD">
      <w:pPr>
        <w:spacing w:after="0" w:line="240" w:lineRule="auto"/>
        <w:ind w:firstLine="709"/>
        <w:jc w:val="center"/>
        <w:rPr>
          <w:rFonts w:ascii="Times New Roman" w:hAnsi="Times New Roman" w:cs="Times New Roman"/>
          <w:b/>
          <w:bCs/>
          <w:sz w:val="28"/>
          <w:lang w:eastAsia="ru-RU"/>
        </w:rPr>
      </w:pPr>
      <w:r>
        <w:rPr>
          <w:rFonts w:ascii="Times New Roman" w:hAnsi="Times New Roman" w:cs="Times New Roman"/>
          <w:b/>
          <w:bCs/>
          <w:sz w:val="28"/>
          <w:lang w:eastAsia="ru-RU"/>
        </w:rPr>
        <w:t>Болезни молодняка</w:t>
      </w:r>
    </w:p>
    <w:p w:rsidR="00F6179A" w:rsidRPr="00F6179A" w:rsidRDefault="00F6179A" w:rsidP="00F6179A">
      <w:pPr>
        <w:pStyle w:val="a4"/>
        <w:ind w:firstLine="709"/>
        <w:jc w:val="both"/>
        <w:rPr>
          <w:rFonts w:ascii="Times New Roman" w:hAnsi="Times New Roman" w:cs="Times New Roman"/>
          <w:sz w:val="28"/>
        </w:rPr>
      </w:pPr>
      <w:r w:rsidRPr="00F6179A">
        <w:rPr>
          <w:rFonts w:ascii="Times New Roman" w:hAnsi="Times New Roman" w:cs="Times New Roman"/>
          <w:b/>
          <w:sz w:val="28"/>
        </w:rPr>
        <w:t>Афанасьев, В. А.</w:t>
      </w:r>
      <w:r w:rsidRPr="00F6179A">
        <w:rPr>
          <w:rFonts w:ascii="Times New Roman" w:hAnsi="Times New Roman" w:cs="Times New Roman"/>
          <w:sz w:val="28"/>
        </w:rPr>
        <w:t xml:space="preserve"> Микробный пейзаж кишечника телят в норме и при диспепсии / В. А. Афанасьев, А. А. Эленшлегер // Вестн. Алтайского гос. аграр. ун-та. – 2017. – № 5 (151). –</w:t>
      </w:r>
      <w:r w:rsidR="006A1679">
        <w:rPr>
          <w:rFonts w:ascii="Times New Roman" w:hAnsi="Times New Roman" w:cs="Times New Roman"/>
          <w:sz w:val="28"/>
        </w:rPr>
        <w:t xml:space="preserve"> </w:t>
      </w:r>
      <w:r w:rsidRPr="00F6179A">
        <w:rPr>
          <w:rFonts w:ascii="Times New Roman" w:hAnsi="Times New Roman" w:cs="Times New Roman"/>
          <w:sz w:val="28"/>
        </w:rPr>
        <w:t>С. 137-140.</w:t>
      </w:r>
    </w:p>
    <w:p w:rsidR="00F6179A" w:rsidRPr="00F6179A" w:rsidRDefault="00F6179A" w:rsidP="00F6179A">
      <w:pPr>
        <w:pStyle w:val="a4"/>
        <w:ind w:firstLine="709"/>
        <w:jc w:val="both"/>
        <w:rPr>
          <w:rFonts w:ascii="Times New Roman" w:hAnsi="Times New Roman" w:cs="Times New Roman"/>
          <w:sz w:val="24"/>
        </w:rPr>
      </w:pPr>
      <w:r w:rsidRPr="00F6179A">
        <w:rPr>
          <w:rFonts w:ascii="Times New Roman" w:hAnsi="Times New Roman" w:cs="Times New Roman"/>
          <w:sz w:val="24"/>
        </w:rPr>
        <w:t xml:space="preserve">Нормальный микробиоценоз представляет собой сложную ассоциацию микроорганизмов, влияющих на жизнедеятельность друг друга и находящихся в постоянной взаимосвязи с организмом хозяина. Цель исследования - дать сравнительную оценку микробного пейзажа кишечника здоровых телят и телят, больных диспепсией. Для проведения опыта были сформированы 3 группы телят по 5 гол. в каждой. Первая группа - здоровые телята; вторая группа - телята, больные диспепсией до антибиотикотерапии; третья группа - телята, больные диспепсией во время антибиотикотерапии. У телят каждой группы брали пробы фекалий из прямой кишки для бактериологического исследования на содержание эшерихий, сальмонелл, стафилококков, стрептококков, синегнойной палочки. В ходе проведенных исследований нами установлено, что у животных всех подопытных групп микробный пейзаж кишечника не одинаков. Так, у больных телят до антибиотикотерапии (2-я группа) количество условно-патогенных микроорганизмов на порядок выше относительно группы здоровых животных (1-я группа), что свидетельствует о ярко выраженном явлении дисбактериоза кишечника у телят на начальной стадии диспепсии. Во время лечения под действием антибиотических препаратов содержание условно-патогенных бактерий снижается, или они вовсе исчезают. </w:t>
      </w:r>
    </w:p>
    <w:p w:rsidR="00F6179A" w:rsidRPr="00DF33C6" w:rsidRDefault="00F6179A" w:rsidP="00F6179A">
      <w:pPr>
        <w:pStyle w:val="a4"/>
        <w:ind w:firstLine="709"/>
        <w:jc w:val="both"/>
        <w:rPr>
          <w:rFonts w:ascii="Times New Roman" w:hAnsi="Times New Roman" w:cs="Times New Roman"/>
          <w:sz w:val="24"/>
        </w:rPr>
      </w:pPr>
    </w:p>
    <w:p w:rsidR="00AB2030" w:rsidRPr="00AB2030" w:rsidRDefault="00AB2030" w:rsidP="00AB2030">
      <w:pPr>
        <w:spacing w:after="0" w:line="240" w:lineRule="auto"/>
        <w:ind w:firstLine="709"/>
        <w:jc w:val="both"/>
        <w:rPr>
          <w:rFonts w:ascii="Times New Roman" w:hAnsi="Times New Roman" w:cs="Times New Roman"/>
          <w:sz w:val="28"/>
          <w:lang w:eastAsia="ru-RU"/>
        </w:rPr>
      </w:pPr>
      <w:r w:rsidRPr="00AB2030">
        <w:rPr>
          <w:rFonts w:ascii="Times New Roman" w:hAnsi="Times New Roman" w:cs="Times New Roman"/>
          <w:b/>
          <w:bCs/>
          <w:sz w:val="28"/>
          <w:lang w:eastAsia="ru-RU"/>
        </w:rPr>
        <w:t>Влияние биологически активной добавки «Тодикамп-бальзам» на естественную резистентность телят</w:t>
      </w:r>
      <w:r w:rsidRPr="00AB2030">
        <w:rPr>
          <w:rFonts w:ascii="Times New Roman" w:hAnsi="Times New Roman" w:cs="Times New Roman"/>
          <w:sz w:val="28"/>
          <w:lang w:eastAsia="ru-RU"/>
        </w:rPr>
        <w:t xml:space="preserve"> / </w:t>
      </w:r>
      <w:r w:rsidRPr="00AB2030">
        <w:rPr>
          <w:rFonts w:ascii="Times New Roman" w:hAnsi="Times New Roman" w:cs="Times New Roman"/>
          <w:iCs/>
          <w:sz w:val="28"/>
          <w:lang w:eastAsia="ru-RU"/>
        </w:rPr>
        <w:t xml:space="preserve">И. Ф. Горлов </w:t>
      </w:r>
      <w:r w:rsidRPr="0000219F">
        <w:rPr>
          <w:rFonts w:ascii="Times New Roman" w:hAnsi="Times New Roman" w:cs="Times New Roman"/>
          <w:iCs/>
          <w:sz w:val="28"/>
          <w:lang w:eastAsia="ru-RU"/>
        </w:rPr>
        <w:t>[</w:t>
      </w:r>
      <w:r w:rsidRPr="00AB2030">
        <w:rPr>
          <w:rFonts w:ascii="Times New Roman" w:hAnsi="Times New Roman" w:cs="Times New Roman"/>
          <w:iCs/>
          <w:sz w:val="28"/>
          <w:lang w:eastAsia="ru-RU"/>
        </w:rPr>
        <w:t>и др.</w:t>
      </w:r>
      <w:r w:rsidRPr="0000219F">
        <w:rPr>
          <w:rFonts w:ascii="Times New Roman" w:hAnsi="Times New Roman" w:cs="Times New Roman"/>
          <w:iCs/>
          <w:sz w:val="28"/>
          <w:lang w:eastAsia="ru-RU"/>
        </w:rPr>
        <w:t>]</w:t>
      </w:r>
      <w:r w:rsidRPr="00AB2030">
        <w:rPr>
          <w:rFonts w:ascii="Times New Roman" w:hAnsi="Times New Roman" w:cs="Times New Roman"/>
          <w:sz w:val="28"/>
          <w:lang w:eastAsia="ru-RU"/>
        </w:rPr>
        <w:t xml:space="preserve"> </w:t>
      </w:r>
      <w:r w:rsidRPr="00AB2030">
        <w:rPr>
          <w:rFonts w:ascii="Times New Roman" w:hAnsi="Times New Roman" w:cs="Times New Roman"/>
          <w:sz w:val="28"/>
        </w:rPr>
        <w:t>// Вестн. Алтайского гос. аграр. ун-та. – 2017. – № 7 (153). – С.</w:t>
      </w:r>
      <w:r w:rsidRPr="00AB2030">
        <w:rPr>
          <w:rFonts w:ascii="Times New Roman" w:hAnsi="Times New Roman" w:cs="Times New Roman"/>
          <w:sz w:val="28"/>
          <w:lang w:eastAsia="ru-RU"/>
        </w:rPr>
        <w:t xml:space="preserve"> 117-120.</w:t>
      </w:r>
    </w:p>
    <w:p w:rsidR="00AB2030" w:rsidRDefault="00AB2030" w:rsidP="00926B45">
      <w:pPr>
        <w:pStyle w:val="a4"/>
        <w:ind w:firstLine="709"/>
        <w:jc w:val="both"/>
        <w:rPr>
          <w:rFonts w:ascii="Times New Roman" w:hAnsi="Times New Roman" w:cs="Times New Roman"/>
          <w:sz w:val="24"/>
        </w:rPr>
      </w:pPr>
      <w:r w:rsidRPr="00926B45">
        <w:rPr>
          <w:rFonts w:ascii="Times New Roman" w:hAnsi="Times New Roman" w:cs="Times New Roman"/>
          <w:sz w:val="24"/>
        </w:rPr>
        <w:t xml:space="preserve">Обеспечение населения Российской Федерации качественной продукцией животноводческой отрасли является одной из главных задач, стоящих перед агропромышленным комплексом нашей страны. Сохранение здоровья сельскохозяйственных животных, в особенности в ранний постнатальный период, играет важную роль при выращивании молодняка. Для повышения естественной резистентности и более полного функционального развития организма в ветеринарии с недавнего времени применяются различные иммуностимулирующие биологически активные добавки. Изучено влияние разработанной учеными института новой биологически активной добавки «Тодикамп-бальзам» на «неспецифические» факторы иммунной защиты. Результаты проведенных исследований показали, что применяемая при выпаивании с молозивом телят биологически активная добавка «Тодикамп-бальзам» оказала положительное воздействие на естественную резистентность организма, гематологические и биохимические показатели. Так, лизоцимная активность сыворотки крови у телят опытной группы увеличилась в 2,1 раза по отношению к началу опыта, а бактерицидная активность - в 1,1 раза соответственно. Динамика фагоцитарной активности нейтрофилов в крови также была положительной. Повысилось и содержание форменных элементов крови: количество эритроцитов у животных опытной группы увеличилось на 21,6% (Р≤0,01), а лейкоцитов - на 20,7% (Р≤0,01) в сравнении с началом опыта. Было отмечено и снижение заболеваемости телят желудочно-кишечными заболеваниями с симптомокомплексом диарея. Таким образом, авторами сделан вывод, что в результате проведенного опыта у молодняка происходило более интенсивное развитие организма за счет совершенствования механизмов гуморального и клеточного иммунитета. Новая биологически активная добавка «Тодикамп-бальзам» оказала </w:t>
      </w:r>
      <w:r w:rsidRPr="00926B45">
        <w:rPr>
          <w:rFonts w:ascii="Times New Roman" w:hAnsi="Times New Roman" w:cs="Times New Roman"/>
          <w:sz w:val="24"/>
        </w:rPr>
        <w:lastRenderedPageBreak/>
        <w:t xml:space="preserve">выраженное положительное влияние на естественную резистентность организма телят в первые дни жизни. </w:t>
      </w:r>
    </w:p>
    <w:p w:rsidR="00926B45" w:rsidRPr="00926B45" w:rsidRDefault="00926B45" w:rsidP="00926B45">
      <w:pPr>
        <w:pStyle w:val="a4"/>
        <w:ind w:firstLine="709"/>
        <w:jc w:val="both"/>
        <w:rPr>
          <w:rFonts w:ascii="Times New Roman" w:hAnsi="Times New Roman" w:cs="Times New Roman"/>
          <w:sz w:val="24"/>
        </w:rPr>
      </w:pPr>
    </w:p>
    <w:p w:rsidR="002E176A" w:rsidRPr="00926B45" w:rsidRDefault="00926B45" w:rsidP="002E176A">
      <w:pPr>
        <w:spacing w:after="0" w:line="240" w:lineRule="auto"/>
        <w:ind w:firstLine="709"/>
        <w:jc w:val="both"/>
        <w:rPr>
          <w:rFonts w:ascii="Times New Roman" w:hAnsi="Times New Roman" w:cs="Times New Roman"/>
          <w:sz w:val="28"/>
          <w:szCs w:val="24"/>
        </w:rPr>
      </w:pPr>
      <w:r w:rsidRPr="00926B45">
        <w:rPr>
          <w:rFonts w:ascii="Times New Roman" w:hAnsi="Times New Roman" w:cs="Times New Roman"/>
          <w:b/>
          <w:sz w:val="28"/>
          <w:szCs w:val="24"/>
        </w:rPr>
        <w:t>Горб, Н. Н.</w:t>
      </w:r>
      <w:r w:rsidRPr="00926B45">
        <w:rPr>
          <w:rFonts w:ascii="Times New Roman" w:hAnsi="Times New Roman" w:cs="Times New Roman"/>
          <w:sz w:val="28"/>
          <w:szCs w:val="24"/>
        </w:rPr>
        <w:t xml:space="preserve"> </w:t>
      </w:r>
      <w:r w:rsidR="002E176A" w:rsidRPr="00926B45">
        <w:rPr>
          <w:rFonts w:ascii="Times New Roman" w:hAnsi="Times New Roman" w:cs="Times New Roman"/>
          <w:sz w:val="28"/>
          <w:szCs w:val="24"/>
        </w:rPr>
        <w:t>Профилактическая эффективность препарата на основе эфирного масла пихты сибирской при респираторных болезнях молодняка крупного рогатого скота /</w:t>
      </w:r>
      <w:r w:rsidRPr="00926B45">
        <w:rPr>
          <w:rFonts w:ascii="Times New Roman" w:hAnsi="Times New Roman" w:cs="Times New Roman"/>
          <w:sz w:val="28"/>
          <w:szCs w:val="24"/>
        </w:rPr>
        <w:t xml:space="preserve"> Н.</w:t>
      </w:r>
      <w:r>
        <w:rPr>
          <w:rFonts w:ascii="Times New Roman" w:hAnsi="Times New Roman" w:cs="Times New Roman"/>
          <w:sz w:val="28"/>
          <w:szCs w:val="24"/>
        </w:rPr>
        <w:t xml:space="preserve"> </w:t>
      </w:r>
      <w:r w:rsidRPr="00926B45">
        <w:rPr>
          <w:rFonts w:ascii="Times New Roman" w:hAnsi="Times New Roman" w:cs="Times New Roman"/>
          <w:sz w:val="28"/>
          <w:szCs w:val="24"/>
        </w:rPr>
        <w:t>Н.</w:t>
      </w:r>
      <w:r w:rsidR="002E176A" w:rsidRPr="00926B45">
        <w:rPr>
          <w:rFonts w:ascii="Times New Roman" w:hAnsi="Times New Roman" w:cs="Times New Roman"/>
          <w:sz w:val="28"/>
          <w:szCs w:val="24"/>
        </w:rPr>
        <w:t xml:space="preserve"> Горб, </w:t>
      </w:r>
      <w:r w:rsidRPr="00926B45">
        <w:rPr>
          <w:rFonts w:ascii="Times New Roman" w:hAnsi="Times New Roman" w:cs="Times New Roman"/>
          <w:sz w:val="28"/>
          <w:szCs w:val="24"/>
        </w:rPr>
        <w:t xml:space="preserve">Ю. Г. </w:t>
      </w:r>
      <w:r w:rsidR="002E176A" w:rsidRPr="00926B45">
        <w:rPr>
          <w:rFonts w:ascii="Times New Roman" w:hAnsi="Times New Roman" w:cs="Times New Roman"/>
          <w:sz w:val="28"/>
          <w:szCs w:val="24"/>
        </w:rPr>
        <w:t xml:space="preserve">Попов, </w:t>
      </w:r>
      <w:r w:rsidRPr="00926B45">
        <w:rPr>
          <w:rFonts w:ascii="Times New Roman" w:hAnsi="Times New Roman" w:cs="Times New Roman"/>
          <w:sz w:val="28"/>
          <w:szCs w:val="24"/>
        </w:rPr>
        <w:t xml:space="preserve">А. В. </w:t>
      </w:r>
      <w:r w:rsidR="002E176A" w:rsidRPr="00926B45">
        <w:rPr>
          <w:rFonts w:ascii="Times New Roman" w:hAnsi="Times New Roman" w:cs="Times New Roman"/>
          <w:sz w:val="28"/>
          <w:szCs w:val="24"/>
        </w:rPr>
        <w:t>Ляхова // Вестн. Новосибирского гос. аграр. ун-та. – 2017. – № 2. – С. 79-85.</w:t>
      </w:r>
    </w:p>
    <w:p w:rsidR="002E176A" w:rsidRDefault="002E176A" w:rsidP="002E176A">
      <w:pPr>
        <w:spacing w:after="0" w:line="240" w:lineRule="auto"/>
        <w:ind w:firstLine="709"/>
        <w:jc w:val="both"/>
        <w:rPr>
          <w:rFonts w:ascii="Times New Roman" w:hAnsi="Times New Roman" w:cs="Times New Roman"/>
          <w:sz w:val="24"/>
          <w:szCs w:val="24"/>
        </w:rPr>
      </w:pPr>
      <w:r w:rsidRPr="002E176A">
        <w:rPr>
          <w:rFonts w:ascii="Times New Roman" w:hAnsi="Times New Roman" w:cs="Times New Roman"/>
          <w:sz w:val="24"/>
          <w:szCs w:val="24"/>
        </w:rPr>
        <w:t>Представлены результаты исследования профилактической эффективности нового препарата на основе эфирного масла пихты сибирской (Abies sibirica L.), предназначенного для профилактики и лечения болезней органов дыхания у животных - Аэросана-П. Установлено, что препарат при выпойке его с молоком или ЗЦМ в дозе 2 мл на животное 1 раз в день в течение 7 дней положительно влиял на систему крови и клинический статус телят. У животных опытной группы к концу исследования происходило увеличение количества лейкоцитов, эритроцитов и гемоглобина относительно исходных значений и значений контрольной группы. СОЭ оставалась неизменной на протяжении всего опыта. Содержание белка и его фракций в период опыта находилось в границах физиологической нормы. Следует отметить, что уровень γ-глобулина к концу исследования в опытной группе уменьшился на 23,61 % относительно начала исследования и достоверно (Р≤0,05) отличался от показателя контрольной группы. Содержание макроэлементов - кальция и фосфора, мочевины, витаминов А и Е, а также ферментов аланин- и аспартат-аминонотрансферазы в период опыта существенно не изменялось и не имело различий между группами. Гематокрит и щелочной резерв крови у животных опытной и контрольной групп находились ниже нижней границы нормы, в дальнейшем у телят в опытной группе происходило более быстрое увеличение этих показателей, однако физиологической нормы они так и не достигли. У животных опытной группы также происходило увеличение фагоцитарной активности нейтрофилов. Данные изменения системы крови сопровождались более высокой устойчивостью телят опытной группы к респираторным заболеваниям. Препарат Аэросан-П обладает высокой профилактической эффективностью, снижая заболеваемость молодняка крупного рогатого скота респираторными заболеваниями в 2,34 раза (с 27 до 11,5 %).</w:t>
      </w:r>
    </w:p>
    <w:p w:rsidR="00926B45" w:rsidRDefault="00926B45" w:rsidP="002E176A">
      <w:pPr>
        <w:spacing w:after="0" w:line="240" w:lineRule="auto"/>
        <w:ind w:firstLine="709"/>
        <w:jc w:val="both"/>
        <w:rPr>
          <w:rFonts w:ascii="Times New Roman" w:hAnsi="Times New Roman" w:cs="Times New Roman"/>
          <w:sz w:val="24"/>
          <w:szCs w:val="24"/>
        </w:rPr>
      </w:pPr>
    </w:p>
    <w:p w:rsidR="000821D5" w:rsidRDefault="000821D5" w:rsidP="008D7314">
      <w:pPr>
        <w:pStyle w:val="a4"/>
        <w:ind w:firstLine="709"/>
        <w:jc w:val="both"/>
        <w:rPr>
          <w:rFonts w:ascii="Times New Roman" w:eastAsia="Times New Roman" w:hAnsi="Times New Roman" w:cs="Times New Roman"/>
          <w:sz w:val="24"/>
          <w:szCs w:val="24"/>
          <w:lang w:eastAsia="ru-RU"/>
        </w:rPr>
      </w:pPr>
      <w:r w:rsidRPr="000821D5">
        <w:rPr>
          <w:rFonts w:ascii="Times New Roman" w:eastAsia="Times New Roman" w:hAnsi="Times New Roman" w:cs="Times New Roman"/>
          <w:b/>
          <w:bCs/>
          <w:sz w:val="28"/>
          <w:szCs w:val="24"/>
          <w:lang w:eastAsia="ru-RU"/>
        </w:rPr>
        <w:t xml:space="preserve">Гурова, С. В. </w:t>
      </w:r>
      <w:r w:rsidRPr="000821D5">
        <w:rPr>
          <w:rFonts w:ascii="Times New Roman" w:eastAsia="Times New Roman" w:hAnsi="Times New Roman" w:cs="Times New Roman"/>
          <w:sz w:val="28"/>
          <w:szCs w:val="24"/>
          <w:lang w:eastAsia="ru-RU"/>
        </w:rPr>
        <w:t xml:space="preserve">Сравнительная оценка эффективности Цефотаксима и Дитрима при лечении телят, больных бронхопневмонией / С. В. Гурова, В. М. Аксенова // Ветеринария. </w:t>
      </w:r>
      <w:r>
        <w:rPr>
          <w:rFonts w:ascii="Times New Roman" w:eastAsia="Times New Roman" w:hAnsi="Times New Roman" w:cs="Times New Roman"/>
          <w:sz w:val="28"/>
          <w:szCs w:val="24"/>
          <w:lang w:eastAsia="ru-RU"/>
        </w:rPr>
        <w:t>–</w:t>
      </w:r>
      <w:r w:rsidRPr="000821D5">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0821D5">
        <w:rPr>
          <w:rFonts w:ascii="Times New Roman" w:eastAsia="Times New Roman" w:hAnsi="Times New Roman" w:cs="Times New Roman"/>
          <w:sz w:val="28"/>
          <w:szCs w:val="24"/>
          <w:lang w:eastAsia="ru-RU"/>
        </w:rPr>
        <w:t xml:space="preserve"> № 6. </w:t>
      </w:r>
      <w:r>
        <w:rPr>
          <w:rFonts w:ascii="Times New Roman" w:eastAsia="Times New Roman" w:hAnsi="Times New Roman" w:cs="Times New Roman"/>
          <w:sz w:val="28"/>
          <w:szCs w:val="24"/>
          <w:lang w:eastAsia="ru-RU"/>
        </w:rPr>
        <w:t>–</w:t>
      </w:r>
      <w:r w:rsidRPr="000821D5">
        <w:rPr>
          <w:rFonts w:ascii="Times New Roman" w:eastAsia="Times New Roman" w:hAnsi="Times New Roman" w:cs="Times New Roman"/>
          <w:sz w:val="28"/>
          <w:szCs w:val="24"/>
          <w:lang w:eastAsia="ru-RU"/>
        </w:rPr>
        <w:t xml:space="preserve"> С. 39-41.</w:t>
      </w:r>
    </w:p>
    <w:p w:rsidR="000821D5" w:rsidRDefault="000821D5" w:rsidP="008D7314">
      <w:pPr>
        <w:pStyle w:val="a4"/>
        <w:ind w:firstLine="709"/>
        <w:jc w:val="both"/>
        <w:rPr>
          <w:rFonts w:ascii="Times New Roman" w:eastAsia="Times New Roman" w:hAnsi="Times New Roman" w:cs="Times New Roman"/>
          <w:sz w:val="24"/>
          <w:szCs w:val="24"/>
          <w:lang w:eastAsia="ru-RU"/>
        </w:rPr>
      </w:pPr>
      <w:r w:rsidRPr="00B30B9A">
        <w:rPr>
          <w:rFonts w:ascii="Times New Roman" w:eastAsia="Times New Roman" w:hAnsi="Times New Roman" w:cs="Times New Roman"/>
          <w:sz w:val="24"/>
          <w:szCs w:val="24"/>
          <w:lang w:eastAsia="ru-RU"/>
        </w:rPr>
        <w:t>Сравнивали эффективность Дитрима и Цефотаксима при лечении телят с бронхопневмонией. Работу проводили в учебно-опытном хозяйстве «Липовая гора» Пермской ГСХА на 1-3-месячных телят черно-пестрой породы с симптомами бронхопневмонии. Тяжесть воспалительного процесса в органах дыхания контролировали по основным физиологическим показателям и результатам общего анализа крови. Дитрим при применении животным внутримышечно в дозе 1 мл/10 кг массы тела 1 раз в сутки в течение 8 дней обеспечивал улучшение их клинического состояния на 3-4дня раньше, чем Цефотаксим также внутримышечно в дозе 1г 2 раза в сутки в течение 8-11 дней. При этом в первом случае лечение молодняка было финансово менее затратным.</w:t>
      </w:r>
    </w:p>
    <w:p w:rsidR="00681741" w:rsidRDefault="00681741" w:rsidP="008D7314">
      <w:pPr>
        <w:pStyle w:val="a4"/>
        <w:ind w:firstLine="709"/>
        <w:jc w:val="both"/>
        <w:rPr>
          <w:rFonts w:ascii="Times New Roman" w:eastAsia="Times New Roman" w:hAnsi="Times New Roman" w:cs="Times New Roman"/>
          <w:sz w:val="24"/>
          <w:szCs w:val="24"/>
          <w:lang w:eastAsia="ru-RU"/>
        </w:rPr>
      </w:pPr>
    </w:p>
    <w:p w:rsidR="008E5763" w:rsidRPr="002C3B54" w:rsidRDefault="008E5763" w:rsidP="008E5763">
      <w:pPr>
        <w:pStyle w:val="a4"/>
        <w:ind w:firstLine="709"/>
        <w:jc w:val="both"/>
        <w:rPr>
          <w:rFonts w:ascii="Times New Roman" w:eastAsia="Times New Roman" w:hAnsi="Times New Roman" w:cs="Times New Roman"/>
          <w:sz w:val="28"/>
          <w:szCs w:val="24"/>
          <w:lang w:eastAsia="ru-RU"/>
        </w:rPr>
      </w:pPr>
      <w:r w:rsidRPr="002C3B54">
        <w:rPr>
          <w:rFonts w:ascii="Times New Roman" w:eastAsia="Times New Roman" w:hAnsi="Times New Roman" w:cs="Times New Roman"/>
          <w:b/>
          <w:bCs/>
          <w:sz w:val="28"/>
          <w:szCs w:val="24"/>
          <w:lang w:eastAsia="ru-RU"/>
        </w:rPr>
        <w:t xml:space="preserve">Капитонов, А. Е. </w:t>
      </w:r>
      <w:r w:rsidRPr="002C3B54">
        <w:rPr>
          <w:rFonts w:ascii="Times New Roman" w:eastAsia="Times New Roman" w:hAnsi="Times New Roman" w:cs="Times New Roman"/>
          <w:sz w:val="28"/>
          <w:szCs w:val="24"/>
          <w:lang w:eastAsia="ru-RU"/>
        </w:rPr>
        <w:t xml:space="preserve">Сальпингоофориты кур / А. Е. Капитонов, А. Н. Белогуров, С. В. Федотов // Птицеводство. </w:t>
      </w:r>
      <w:r>
        <w:rPr>
          <w:rFonts w:ascii="Times New Roman" w:eastAsia="Times New Roman" w:hAnsi="Times New Roman" w:cs="Times New Roman"/>
          <w:sz w:val="28"/>
          <w:szCs w:val="24"/>
          <w:lang w:eastAsia="ru-RU"/>
        </w:rPr>
        <w:t>–</w:t>
      </w:r>
      <w:r w:rsidRPr="002C3B54">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2C3B54">
        <w:rPr>
          <w:rFonts w:ascii="Times New Roman" w:eastAsia="Times New Roman" w:hAnsi="Times New Roman" w:cs="Times New Roman"/>
          <w:sz w:val="28"/>
          <w:szCs w:val="24"/>
          <w:lang w:eastAsia="ru-RU"/>
        </w:rPr>
        <w:t xml:space="preserve"> № 6. </w:t>
      </w:r>
      <w:r>
        <w:rPr>
          <w:rFonts w:ascii="Times New Roman" w:eastAsia="Times New Roman" w:hAnsi="Times New Roman" w:cs="Times New Roman"/>
          <w:sz w:val="28"/>
          <w:szCs w:val="24"/>
          <w:lang w:eastAsia="ru-RU"/>
        </w:rPr>
        <w:t>–</w:t>
      </w:r>
      <w:r w:rsidRPr="002C3B54">
        <w:rPr>
          <w:rFonts w:ascii="Times New Roman" w:eastAsia="Times New Roman" w:hAnsi="Times New Roman" w:cs="Times New Roman"/>
          <w:sz w:val="28"/>
          <w:szCs w:val="24"/>
          <w:lang w:eastAsia="ru-RU"/>
        </w:rPr>
        <w:t xml:space="preserve"> С. 39-43.</w:t>
      </w:r>
    </w:p>
    <w:p w:rsidR="008E5763" w:rsidRDefault="008E5763" w:rsidP="008E5763">
      <w:pPr>
        <w:pStyle w:val="a4"/>
        <w:ind w:firstLine="709"/>
        <w:jc w:val="both"/>
        <w:rPr>
          <w:rFonts w:ascii="Times New Roman" w:eastAsia="Times New Roman" w:hAnsi="Times New Roman" w:cs="Times New Roman"/>
          <w:sz w:val="24"/>
          <w:szCs w:val="24"/>
          <w:lang w:eastAsia="ru-RU"/>
        </w:rPr>
      </w:pPr>
      <w:r w:rsidRPr="00943E8B">
        <w:rPr>
          <w:rFonts w:ascii="Times New Roman" w:eastAsia="Times New Roman" w:hAnsi="Times New Roman" w:cs="Times New Roman"/>
          <w:sz w:val="24"/>
          <w:szCs w:val="24"/>
          <w:lang w:eastAsia="ru-RU"/>
        </w:rPr>
        <w:t xml:space="preserve">До настоящего времени для специалистов промышленного птицеводства многие вопросы диагностики и лечения заболеваний органов яйцеообразования кур остаются открытыми. Следовательно, существует необходимость комплексного научного решения ряда теоретических, методических и практических проблем диагностики, лечения и </w:t>
      </w:r>
      <w:r w:rsidRPr="00943E8B">
        <w:rPr>
          <w:rFonts w:ascii="Times New Roman" w:eastAsia="Times New Roman" w:hAnsi="Times New Roman" w:cs="Times New Roman"/>
          <w:sz w:val="24"/>
          <w:szCs w:val="24"/>
          <w:lang w:eastAsia="ru-RU"/>
        </w:rPr>
        <w:lastRenderedPageBreak/>
        <w:t>профилактики заболеваний их репродуктивных органов, что будет способствовать повышению эффективности ветеринарных мероприятий в хозяйствах. Этому посвящена данная статья.</w:t>
      </w:r>
    </w:p>
    <w:p w:rsidR="000821D5" w:rsidRDefault="000821D5" w:rsidP="008D7314">
      <w:pPr>
        <w:pStyle w:val="a4"/>
        <w:ind w:firstLine="709"/>
        <w:jc w:val="both"/>
        <w:rPr>
          <w:rFonts w:ascii="Times New Roman" w:eastAsia="Times New Roman" w:hAnsi="Times New Roman" w:cs="Times New Roman"/>
          <w:sz w:val="24"/>
          <w:szCs w:val="24"/>
          <w:lang w:eastAsia="ru-RU"/>
        </w:rPr>
      </w:pPr>
    </w:p>
    <w:p w:rsidR="007021F1" w:rsidRPr="00990C27" w:rsidRDefault="007021F1" w:rsidP="007021F1">
      <w:pPr>
        <w:pStyle w:val="a4"/>
        <w:ind w:firstLine="709"/>
        <w:jc w:val="both"/>
        <w:rPr>
          <w:rFonts w:ascii="Times New Roman" w:hAnsi="Times New Roman" w:cs="Times New Roman"/>
          <w:sz w:val="28"/>
          <w:szCs w:val="24"/>
        </w:rPr>
      </w:pPr>
      <w:r w:rsidRPr="00990C27">
        <w:rPr>
          <w:rFonts w:ascii="Times New Roman" w:hAnsi="Times New Roman" w:cs="Times New Roman"/>
          <w:b/>
          <w:sz w:val="28"/>
          <w:szCs w:val="24"/>
        </w:rPr>
        <w:t>Костюкова, Е.</w:t>
      </w:r>
      <w:r>
        <w:rPr>
          <w:rFonts w:ascii="Times New Roman" w:hAnsi="Times New Roman" w:cs="Times New Roman"/>
          <w:b/>
          <w:sz w:val="28"/>
          <w:szCs w:val="24"/>
        </w:rPr>
        <w:t xml:space="preserve"> </w:t>
      </w:r>
      <w:r w:rsidRPr="00990C27">
        <w:rPr>
          <w:rFonts w:ascii="Times New Roman" w:hAnsi="Times New Roman" w:cs="Times New Roman"/>
          <w:b/>
          <w:sz w:val="28"/>
          <w:szCs w:val="24"/>
        </w:rPr>
        <w:t>С.</w:t>
      </w:r>
      <w:r w:rsidRPr="00990C27">
        <w:rPr>
          <w:rFonts w:ascii="Times New Roman" w:hAnsi="Times New Roman" w:cs="Times New Roman"/>
          <w:sz w:val="28"/>
          <w:szCs w:val="24"/>
        </w:rPr>
        <w:t xml:space="preserve"> Изучение эффективности применения препарата «Витамино Трейс Орал» при лечении диареи поросят / Костюкова Е.С., А.</w:t>
      </w:r>
      <w:r>
        <w:rPr>
          <w:rFonts w:ascii="Times New Roman" w:hAnsi="Times New Roman" w:cs="Times New Roman"/>
          <w:sz w:val="28"/>
          <w:szCs w:val="24"/>
        </w:rPr>
        <w:t xml:space="preserve"> </w:t>
      </w:r>
      <w:r w:rsidRPr="00990C27">
        <w:rPr>
          <w:rFonts w:ascii="Times New Roman" w:hAnsi="Times New Roman" w:cs="Times New Roman"/>
          <w:sz w:val="28"/>
          <w:szCs w:val="24"/>
        </w:rPr>
        <w:t>А. Бакирова, К.</w:t>
      </w:r>
      <w:r>
        <w:rPr>
          <w:rFonts w:ascii="Times New Roman" w:hAnsi="Times New Roman" w:cs="Times New Roman"/>
          <w:sz w:val="28"/>
          <w:szCs w:val="24"/>
        </w:rPr>
        <w:t xml:space="preserve"> </w:t>
      </w:r>
      <w:r w:rsidRPr="00990C27">
        <w:rPr>
          <w:rFonts w:ascii="Times New Roman" w:hAnsi="Times New Roman" w:cs="Times New Roman"/>
          <w:sz w:val="28"/>
          <w:szCs w:val="24"/>
        </w:rPr>
        <w:t>В. Порошин // Электронный науч</w:t>
      </w:r>
      <w:r w:rsidR="00D05791">
        <w:rPr>
          <w:rFonts w:ascii="Times New Roman" w:hAnsi="Times New Roman" w:cs="Times New Roman"/>
          <w:sz w:val="28"/>
          <w:szCs w:val="24"/>
        </w:rPr>
        <w:t xml:space="preserve">. </w:t>
      </w:r>
      <w:r w:rsidRPr="00990C27">
        <w:rPr>
          <w:rFonts w:ascii="Times New Roman" w:hAnsi="Times New Roman" w:cs="Times New Roman"/>
          <w:sz w:val="28"/>
          <w:szCs w:val="24"/>
        </w:rPr>
        <w:t>журн. – 2017. – № 4-1. – С. 58-60</w:t>
      </w:r>
    </w:p>
    <w:p w:rsidR="007021F1" w:rsidRDefault="007021F1" w:rsidP="007021F1">
      <w:pPr>
        <w:pStyle w:val="a4"/>
        <w:ind w:firstLine="709"/>
        <w:jc w:val="both"/>
        <w:rPr>
          <w:rFonts w:ascii="Times New Roman" w:hAnsi="Times New Roman" w:cs="Times New Roman"/>
          <w:sz w:val="24"/>
          <w:szCs w:val="24"/>
        </w:rPr>
      </w:pPr>
      <w:r w:rsidRPr="004C54EE">
        <w:rPr>
          <w:rFonts w:ascii="Times New Roman" w:hAnsi="Times New Roman" w:cs="Times New Roman"/>
          <w:sz w:val="24"/>
          <w:szCs w:val="24"/>
        </w:rPr>
        <w:t xml:space="preserve">В статье повествуется о препарате «Витамино Трейс Орал», его основных свойствах и составе, а также об эффективности его применения при восстановлении животных после диареи. </w:t>
      </w:r>
    </w:p>
    <w:p w:rsidR="00681741" w:rsidRDefault="00681741" w:rsidP="007021F1">
      <w:pPr>
        <w:pStyle w:val="a4"/>
        <w:ind w:firstLine="709"/>
        <w:jc w:val="both"/>
        <w:rPr>
          <w:rFonts w:ascii="Times New Roman" w:hAnsi="Times New Roman" w:cs="Times New Roman"/>
          <w:sz w:val="24"/>
          <w:szCs w:val="24"/>
        </w:rPr>
      </w:pPr>
    </w:p>
    <w:p w:rsidR="008D7314" w:rsidRPr="008D7314" w:rsidRDefault="008D7314" w:rsidP="008D7314">
      <w:pPr>
        <w:pStyle w:val="a4"/>
        <w:ind w:firstLine="709"/>
        <w:jc w:val="both"/>
        <w:rPr>
          <w:rFonts w:ascii="Times New Roman" w:hAnsi="Times New Roman" w:cs="Times New Roman"/>
          <w:sz w:val="28"/>
        </w:rPr>
      </w:pPr>
      <w:r w:rsidRPr="008D7314">
        <w:rPr>
          <w:rFonts w:ascii="Times New Roman" w:hAnsi="Times New Roman" w:cs="Times New Roman"/>
          <w:b/>
          <w:sz w:val="28"/>
        </w:rPr>
        <w:t>Краскова</w:t>
      </w:r>
      <w:r>
        <w:rPr>
          <w:rFonts w:ascii="Times New Roman" w:hAnsi="Times New Roman" w:cs="Times New Roman"/>
          <w:b/>
          <w:sz w:val="28"/>
        </w:rPr>
        <w:t>,</w:t>
      </w:r>
      <w:r w:rsidRPr="008D7314">
        <w:rPr>
          <w:rFonts w:ascii="Times New Roman" w:hAnsi="Times New Roman" w:cs="Times New Roman"/>
          <w:b/>
          <w:sz w:val="28"/>
        </w:rPr>
        <w:t xml:space="preserve"> Е. В.</w:t>
      </w:r>
      <w:r w:rsidRPr="008D7314">
        <w:rPr>
          <w:rFonts w:ascii="Times New Roman" w:hAnsi="Times New Roman" w:cs="Times New Roman"/>
          <w:sz w:val="28"/>
        </w:rPr>
        <w:t xml:space="preserve"> Основные показатели гемопоэза при гипопластической анемии у новорожденных телят / Е.</w:t>
      </w:r>
      <w:r>
        <w:rPr>
          <w:rFonts w:ascii="Times New Roman" w:hAnsi="Times New Roman" w:cs="Times New Roman"/>
          <w:sz w:val="28"/>
        </w:rPr>
        <w:t xml:space="preserve"> </w:t>
      </w:r>
      <w:r w:rsidRPr="008D7314">
        <w:rPr>
          <w:rFonts w:ascii="Times New Roman" w:hAnsi="Times New Roman" w:cs="Times New Roman"/>
          <w:sz w:val="28"/>
        </w:rPr>
        <w:t>В. Краскова // Вестн. Алтайского гос. аграр. ун-та. – 2017. – № 7 (153). – С. 120-124</w:t>
      </w:r>
      <w:r>
        <w:rPr>
          <w:rFonts w:ascii="Times New Roman" w:hAnsi="Times New Roman" w:cs="Times New Roman"/>
          <w:sz w:val="28"/>
        </w:rPr>
        <w:t>.</w:t>
      </w:r>
    </w:p>
    <w:p w:rsidR="00681741" w:rsidRDefault="008D7314" w:rsidP="008D7314">
      <w:pPr>
        <w:pStyle w:val="a4"/>
        <w:ind w:firstLine="709"/>
        <w:jc w:val="both"/>
        <w:rPr>
          <w:rFonts w:ascii="Times New Roman" w:hAnsi="Times New Roman" w:cs="Times New Roman"/>
          <w:sz w:val="24"/>
        </w:rPr>
      </w:pPr>
      <w:r w:rsidRPr="008D7314">
        <w:rPr>
          <w:rFonts w:ascii="Times New Roman" w:hAnsi="Times New Roman" w:cs="Times New Roman"/>
          <w:sz w:val="24"/>
        </w:rPr>
        <w:t>При проведении экспериментальных исследований у новорожденных телят развивалась пассивная гиперплазия на 2-3-е сут. с момента рождения, что, возможно, обусловлено интенсификацией окислительно-восстановительных процессов в организме, что является биологической особенностью этого периода развития. Нарастание эритробластических элементов осуществляется главным образом за счет базофильных и полихроматофильных нормоцитов и совпадает с процессом активной гемоглобинизации. Задержка созревания и перехода полихроматофильных в оксифильные, возможно, связана с недостаточным запасом и поступлением витамина В12, меди, что способствует торможению усвоения железа и расстраивает процесс синтеза гемоглобина. Клинически гипопластическая анемия у телят характеризовалась угнетением общего состояния, снижением аппетита и эластичности кожи, учащением дыхания и сердцебиения, расстройством функций желудочно-кишечного тракта, слизистые рта, носа, конъюнктивы становились суховатыми, бледными. В периферической крови у больных телят снижается уровень гемоглобина на 11,52-18,51%, гематокритная величина - на 18,33-22,22%, количество эритроцитов - на 21,25-33,33%, лейкоциты - на 26,56-31,19%, ретикулоцитов - на 63,33-78,13%. В лейкоцитарной формуле отмечается нейтрофилия с регенеративным сдвигом ядра влево. Костномозговое кроветворение у телят в десятидневном возрасте при гипопластической анемии характеризуется следующей картиной: в эритробластическом ряду - пассивной гиперплазией за счет задержки созревания оксифильных нормоцитов, снижением индекса созревания эритробластов, торможением митотического деления и снижением процента первичных форм эритробластов; в миелобластическом ряду клеток - снижением индекса созревания нейтрофилов, нарушением последовательности их созревания, снижением процента эозинофильных клеток; среди других клеток в костном мозге - накоплением лимфоцитов. Количество ретикулярных и плазматических клеток, мегакариоцитов изменяется незначительно.</w:t>
      </w:r>
    </w:p>
    <w:p w:rsidR="008D7314" w:rsidRPr="008D7314" w:rsidRDefault="008D7314" w:rsidP="008D7314">
      <w:pPr>
        <w:pStyle w:val="a4"/>
        <w:ind w:firstLine="709"/>
        <w:jc w:val="both"/>
        <w:rPr>
          <w:rFonts w:ascii="Times New Roman" w:hAnsi="Times New Roman" w:cs="Times New Roman"/>
          <w:sz w:val="24"/>
        </w:rPr>
      </w:pPr>
    </w:p>
    <w:p w:rsidR="00681741" w:rsidRPr="00BD0C82" w:rsidRDefault="00681741" w:rsidP="00681741">
      <w:pPr>
        <w:pStyle w:val="a4"/>
        <w:ind w:firstLine="709"/>
        <w:jc w:val="both"/>
        <w:rPr>
          <w:rFonts w:ascii="Times New Roman" w:hAnsi="Times New Roman" w:cs="Times New Roman"/>
          <w:sz w:val="28"/>
        </w:rPr>
      </w:pPr>
      <w:r w:rsidRPr="00BD0C82">
        <w:rPr>
          <w:rFonts w:ascii="Times New Roman" w:hAnsi="Times New Roman" w:cs="Times New Roman"/>
          <w:b/>
          <w:sz w:val="28"/>
        </w:rPr>
        <w:t>Лашин, А. П.</w:t>
      </w:r>
      <w:r w:rsidRPr="00BD0C82">
        <w:rPr>
          <w:rFonts w:ascii="Times New Roman" w:hAnsi="Times New Roman" w:cs="Times New Roman"/>
          <w:sz w:val="28"/>
        </w:rPr>
        <w:t xml:space="preserve"> Фитопрепарат для профилактики диспепсии у телят / А. П. Лашин, Н. В. Симонова, Н. П. Симонова // Ветеринария. </w:t>
      </w:r>
      <w:r>
        <w:rPr>
          <w:rFonts w:ascii="Times New Roman" w:hAnsi="Times New Roman" w:cs="Times New Roman"/>
          <w:sz w:val="28"/>
        </w:rPr>
        <w:t>–</w:t>
      </w:r>
      <w:r w:rsidRPr="00BD0C82">
        <w:rPr>
          <w:rFonts w:ascii="Times New Roman" w:hAnsi="Times New Roman" w:cs="Times New Roman"/>
          <w:sz w:val="28"/>
        </w:rPr>
        <w:t xml:space="preserve"> 2017. </w:t>
      </w:r>
      <w:r>
        <w:rPr>
          <w:rFonts w:ascii="Times New Roman" w:hAnsi="Times New Roman" w:cs="Times New Roman"/>
          <w:sz w:val="28"/>
        </w:rPr>
        <w:t>–</w:t>
      </w:r>
      <w:r w:rsidRPr="00BD0C82">
        <w:rPr>
          <w:rFonts w:ascii="Times New Roman" w:hAnsi="Times New Roman" w:cs="Times New Roman"/>
          <w:sz w:val="28"/>
        </w:rPr>
        <w:t xml:space="preserve"> </w:t>
      </w:r>
      <w:r>
        <w:rPr>
          <w:rFonts w:ascii="Times New Roman" w:hAnsi="Times New Roman" w:cs="Times New Roman"/>
          <w:sz w:val="28"/>
        </w:rPr>
        <w:t>№</w:t>
      </w:r>
      <w:r w:rsidRPr="00BD0C82">
        <w:rPr>
          <w:rFonts w:ascii="Times New Roman" w:hAnsi="Times New Roman" w:cs="Times New Roman"/>
          <w:sz w:val="28"/>
        </w:rPr>
        <w:t xml:space="preserve"> 8. </w:t>
      </w:r>
      <w:r>
        <w:rPr>
          <w:rFonts w:ascii="Times New Roman" w:hAnsi="Times New Roman" w:cs="Times New Roman"/>
          <w:sz w:val="28"/>
        </w:rPr>
        <w:t>–</w:t>
      </w:r>
      <w:r w:rsidRPr="00BD0C82">
        <w:rPr>
          <w:rFonts w:ascii="Times New Roman" w:hAnsi="Times New Roman" w:cs="Times New Roman"/>
          <w:sz w:val="28"/>
        </w:rPr>
        <w:t xml:space="preserve"> С. 43-46. </w:t>
      </w:r>
    </w:p>
    <w:p w:rsidR="00681741" w:rsidRPr="00BD0C82" w:rsidRDefault="00681741" w:rsidP="003C3CBD">
      <w:pPr>
        <w:pStyle w:val="a4"/>
        <w:widowControl w:val="0"/>
        <w:ind w:firstLine="709"/>
        <w:jc w:val="both"/>
        <w:rPr>
          <w:rFonts w:ascii="Times New Roman" w:hAnsi="Times New Roman" w:cs="Times New Roman"/>
          <w:sz w:val="24"/>
        </w:rPr>
      </w:pPr>
      <w:r w:rsidRPr="00BD0C82">
        <w:rPr>
          <w:rFonts w:ascii="Times New Roman" w:hAnsi="Times New Roman" w:cs="Times New Roman"/>
          <w:sz w:val="24"/>
        </w:rPr>
        <w:t xml:space="preserve">Изучена возможность коррекции свободно-радикального окисления мембранных липидов телят с помощью настоя листьев крапивы и травы звездчатки, содержащего комплекс природных антиоксидантов. Молодняк разделили на две равные группы по 15 голов в каждой. Особей контрольной группы содержали в стандартных условиях, а опытной - ежедневно перорально давали настой в дозе 5 мл/кг. Установили, что в условиях окислительного стресса этот фитопрепарат способствует снижению в плазме </w:t>
      </w:r>
      <w:r w:rsidRPr="00BD0C82">
        <w:rPr>
          <w:rFonts w:ascii="Times New Roman" w:hAnsi="Times New Roman" w:cs="Times New Roman"/>
          <w:sz w:val="24"/>
        </w:rPr>
        <w:lastRenderedPageBreak/>
        <w:t xml:space="preserve">крови гидроперекисей липидов на 24 %, диеновых конъюгатов на 21 %, малонового диальдегида на 23 % при одновременном повышении активности компонентов антиоксидантной системы крови (церулоплазмина на 28 %, витамина Е на 36 %, каталазы на 26 %). У телят опытной группы отмечали также стабилизацию процессов пероксидации и снижение заболеваемости диспепсией. </w:t>
      </w:r>
    </w:p>
    <w:p w:rsidR="00594D99" w:rsidRDefault="00594D99" w:rsidP="00644ECD">
      <w:pPr>
        <w:spacing w:after="0" w:line="240" w:lineRule="auto"/>
        <w:ind w:firstLine="709"/>
        <w:jc w:val="both"/>
        <w:rPr>
          <w:rFonts w:ascii="Times New Roman" w:eastAsia="Times New Roman" w:hAnsi="Times New Roman" w:cs="Times New Roman"/>
          <w:sz w:val="24"/>
          <w:szCs w:val="24"/>
          <w:lang w:eastAsia="ru-RU"/>
        </w:rPr>
      </w:pPr>
    </w:p>
    <w:p w:rsidR="00644ECD" w:rsidRPr="00926B45" w:rsidRDefault="00644ECD" w:rsidP="00644ECD">
      <w:pPr>
        <w:spacing w:after="0" w:line="240" w:lineRule="auto"/>
        <w:ind w:firstLine="709"/>
        <w:jc w:val="both"/>
        <w:rPr>
          <w:rFonts w:ascii="Times New Roman" w:hAnsi="Times New Roman" w:cs="Times New Roman"/>
          <w:sz w:val="28"/>
          <w:szCs w:val="24"/>
        </w:rPr>
      </w:pPr>
      <w:r w:rsidRPr="00926B45">
        <w:rPr>
          <w:rFonts w:ascii="Times New Roman" w:hAnsi="Times New Roman" w:cs="Times New Roman"/>
          <w:b/>
          <w:sz w:val="28"/>
          <w:szCs w:val="24"/>
        </w:rPr>
        <w:t>Морфологические и биохимические показатели крови бычков при технологических стрессах</w:t>
      </w:r>
      <w:r w:rsidRPr="00926B45">
        <w:rPr>
          <w:rFonts w:ascii="Times New Roman" w:hAnsi="Times New Roman" w:cs="Times New Roman"/>
          <w:sz w:val="28"/>
          <w:szCs w:val="24"/>
        </w:rPr>
        <w:t xml:space="preserve"> / В. И. Левахин [и др.] // Вестн. мясного скотоводства. – 2017. – № 2. – С. 88-92</w:t>
      </w:r>
      <w:r>
        <w:rPr>
          <w:rFonts w:ascii="Times New Roman" w:hAnsi="Times New Roman" w:cs="Times New Roman"/>
          <w:sz w:val="28"/>
          <w:szCs w:val="24"/>
        </w:rPr>
        <w:t>.</w:t>
      </w:r>
    </w:p>
    <w:p w:rsidR="00644ECD" w:rsidRPr="00A93CA2" w:rsidRDefault="00644ECD" w:rsidP="00644ECD">
      <w:pPr>
        <w:spacing w:after="0" w:line="240" w:lineRule="auto"/>
        <w:ind w:firstLine="709"/>
        <w:jc w:val="both"/>
        <w:rPr>
          <w:rFonts w:ascii="Times New Roman" w:hAnsi="Times New Roman" w:cs="Times New Roman"/>
          <w:sz w:val="24"/>
          <w:szCs w:val="24"/>
        </w:rPr>
      </w:pPr>
      <w:r w:rsidRPr="00A93CA2">
        <w:rPr>
          <w:rFonts w:ascii="Times New Roman" w:hAnsi="Times New Roman" w:cs="Times New Roman"/>
          <w:sz w:val="24"/>
          <w:szCs w:val="24"/>
        </w:rPr>
        <w:t xml:space="preserve">В статье приведены экспериментальные данные по морфобиохимических показателям крови при воздействии технологических стрессов. Опытная часть данного исследования проводилась на базе промышленного комплекса ОАО им. Н.Е. Токарликова Альметьевского района Республики Татарстан. Исследование было проведено на 72 головах молодняка, которых разделили на 6 групп, по 12 голов в каждой: помесные бычки, полученные в результате скрещивания: молочных коров чёрно-пёстрой породы с герефордскими быками; молочных коров бестужевской породы с герефордскими быками; чистопородный молодняк симментальской, герефордской, абердин-ангусской и лимузинской пород. В крови у бычков лимузинской и абердин-ангусской пород увеличивалось количество форменных элементов: эритроцитов - на 10,0-10,1 % (Р&lt;0,05), гемоглобина - на 2,3-2,7 % (Р&lt;0,05), общего белка - на 4,7-5,1 % (Р&lt;0,01), липидов - на 9,4-14,1 % (Р&lt;0,05), а у симментальского и герефордского молодняка - на 6,1-6,4 (Р&lt;0,05); 1,3-1,6; 1,4-1,6; 5,6-7,1 (Р&lt;0,05) и 12,4-16,4 % (Р&lt;0,05). Помесный молодняк занимал промежуточное положение. Более стрессоустойчивыми к предубойной подготовке, что подтверждается также постоянством гематологических показателей, оказались чистопородные бычки герефордской, далее симментальской пород, а больше был подвержен стресс-фактору лимузинский молодняк. </w:t>
      </w:r>
    </w:p>
    <w:p w:rsidR="00C25FC4" w:rsidRDefault="00C25FC4" w:rsidP="0022022C">
      <w:pPr>
        <w:pStyle w:val="a4"/>
        <w:ind w:firstLine="709"/>
        <w:jc w:val="both"/>
        <w:rPr>
          <w:rFonts w:ascii="Times New Roman" w:hAnsi="Times New Roman" w:cs="Times New Roman"/>
          <w:sz w:val="24"/>
        </w:rPr>
      </w:pPr>
    </w:p>
    <w:p w:rsidR="00C25FC4" w:rsidRDefault="00C25FC4" w:rsidP="00C25FC4">
      <w:pPr>
        <w:pStyle w:val="a4"/>
        <w:ind w:firstLine="709"/>
        <w:jc w:val="both"/>
        <w:rPr>
          <w:rFonts w:ascii="Times New Roman" w:eastAsia="Times New Roman" w:hAnsi="Times New Roman" w:cs="Times New Roman"/>
          <w:sz w:val="28"/>
          <w:szCs w:val="24"/>
          <w:lang w:eastAsia="ru-RU"/>
        </w:rPr>
      </w:pPr>
      <w:r w:rsidRPr="00D07DA2">
        <w:rPr>
          <w:rFonts w:ascii="Times New Roman" w:eastAsia="Times New Roman" w:hAnsi="Times New Roman" w:cs="Times New Roman"/>
          <w:b/>
          <w:bCs/>
          <w:sz w:val="28"/>
          <w:szCs w:val="24"/>
          <w:lang w:eastAsia="ru-RU"/>
        </w:rPr>
        <w:t>Особенности энтеробиоценоза и характеристика показателей крови при желудочно-кишечных заболеваниях новорожденных телят</w:t>
      </w:r>
      <w:r w:rsidRPr="00D07DA2">
        <w:rPr>
          <w:rFonts w:ascii="Times New Roman" w:eastAsia="Times New Roman" w:hAnsi="Times New Roman" w:cs="Times New Roman"/>
          <w:sz w:val="28"/>
          <w:szCs w:val="24"/>
          <w:lang w:eastAsia="ru-RU"/>
        </w:rPr>
        <w:t xml:space="preserve"> / М. Е. Остякова [и др.]</w:t>
      </w:r>
      <w:r>
        <w:rPr>
          <w:rFonts w:ascii="Times New Roman" w:eastAsia="Times New Roman" w:hAnsi="Times New Roman" w:cs="Times New Roman"/>
          <w:sz w:val="28"/>
          <w:szCs w:val="24"/>
          <w:lang w:eastAsia="ru-RU"/>
        </w:rPr>
        <w:t xml:space="preserve"> </w:t>
      </w:r>
      <w:r w:rsidRPr="00D07DA2">
        <w:rPr>
          <w:rFonts w:ascii="Times New Roman" w:eastAsia="Times New Roman" w:hAnsi="Times New Roman" w:cs="Times New Roman"/>
          <w:sz w:val="28"/>
          <w:szCs w:val="24"/>
          <w:lang w:eastAsia="ru-RU"/>
        </w:rPr>
        <w:t>// Дальневосточный аграр</w:t>
      </w:r>
      <w:r w:rsidR="00D05791">
        <w:rPr>
          <w:rFonts w:ascii="Times New Roman" w:eastAsia="Times New Roman" w:hAnsi="Times New Roman" w:cs="Times New Roman"/>
          <w:sz w:val="28"/>
          <w:szCs w:val="24"/>
          <w:lang w:eastAsia="ru-RU"/>
        </w:rPr>
        <w:t>.</w:t>
      </w:r>
      <w:r w:rsidRPr="00D07DA2">
        <w:rPr>
          <w:rFonts w:ascii="Times New Roman" w:eastAsia="Times New Roman" w:hAnsi="Times New Roman" w:cs="Times New Roman"/>
          <w:sz w:val="28"/>
          <w:szCs w:val="24"/>
          <w:lang w:eastAsia="ru-RU"/>
        </w:rPr>
        <w:t xml:space="preserve"> вестн. </w:t>
      </w:r>
      <w:r w:rsidR="00D05791">
        <w:rPr>
          <w:rFonts w:ascii="Times New Roman" w:eastAsia="Times New Roman" w:hAnsi="Times New Roman" w:cs="Times New Roman"/>
          <w:sz w:val="28"/>
          <w:szCs w:val="24"/>
          <w:lang w:eastAsia="ru-RU"/>
        </w:rPr>
        <w:t>–</w:t>
      </w:r>
      <w:r w:rsidRPr="00D07DA2">
        <w:rPr>
          <w:rFonts w:ascii="Times New Roman" w:eastAsia="Times New Roman" w:hAnsi="Times New Roman" w:cs="Times New Roman"/>
          <w:sz w:val="28"/>
          <w:szCs w:val="24"/>
          <w:lang w:eastAsia="ru-RU"/>
        </w:rPr>
        <w:t xml:space="preserve"> 2016. </w:t>
      </w:r>
      <w:r w:rsidR="00D05791">
        <w:rPr>
          <w:rFonts w:ascii="Times New Roman" w:eastAsia="Times New Roman" w:hAnsi="Times New Roman" w:cs="Times New Roman"/>
          <w:sz w:val="28"/>
          <w:szCs w:val="24"/>
          <w:lang w:eastAsia="ru-RU"/>
        </w:rPr>
        <w:t>–</w:t>
      </w:r>
      <w:r w:rsidRPr="00D07DA2">
        <w:rPr>
          <w:rFonts w:ascii="Times New Roman" w:eastAsia="Times New Roman" w:hAnsi="Times New Roman" w:cs="Times New Roman"/>
          <w:sz w:val="28"/>
          <w:szCs w:val="24"/>
          <w:lang w:eastAsia="ru-RU"/>
        </w:rPr>
        <w:t xml:space="preserve"> № 4. </w:t>
      </w:r>
      <w:r w:rsidR="00D05791">
        <w:rPr>
          <w:rFonts w:ascii="Times New Roman" w:eastAsia="Times New Roman" w:hAnsi="Times New Roman" w:cs="Times New Roman"/>
          <w:sz w:val="28"/>
          <w:szCs w:val="24"/>
          <w:lang w:eastAsia="ru-RU"/>
        </w:rPr>
        <w:t>–</w:t>
      </w:r>
      <w:r w:rsidRPr="00D07DA2">
        <w:rPr>
          <w:rFonts w:ascii="Times New Roman" w:eastAsia="Times New Roman" w:hAnsi="Times New Roman" w:cs="Times New Roman"/>
          <w:sz w:val="28"/>
          <w:szCs w:val="24"/>
          <w:lang w:eastAsia="ru-RU"/>
        </w:rPr>
        <w:t xml:space="preserve"> С. 112-117.</w:t>
      </w:r>
    </w:p>
    <w:p w:rsidR="00C25FC4" w:rsidRPr="0022022C" w:rsidRDefault="00C25FC4" w:rsidP="0022022C">
      <w:pPr>
        <w:pStyle w:val="a4"/>
        <w:ind w:firstLine="709"/>
        <w:jc w:val="both"/>
        <w:rPr>
          <w:rFonts w:ascii="Times New Roman" w:hAnsi="Times New Roman" w:cs="Times New Roman"/>
          <w:sz w:val="24"/>
        </w:rPr>
      </w:pPr>
    </w:p>
    <w:p w:rsidR="00183875" w:rsidRDefault="00183875" w:rsidP="00183875">
      <w:pPr>
        <w:pStyle w:val="a4"/>
        <w:ind w:firstLine="709"/>
        <w:jc w:val="both"/>
        <w:rPr>
          <w:rFonts w:ascii="Times New Roman" w:hAnsi="Times New Roman" w:cs="Times New Roman"/>
          <w:sz w:val="28"/>
        </w:rPr>
      </w:pPr>
      <w:r w:rsidRPr="00183875">
        <w:rPr>
          <w:rFonts w:ascii="Times New Roman" w:hAnsi="Times New Roman" w:cs="Times New Roman"/>
          <w:b/>
          <w:sz w:val="28"/>
        </w:rPr>
        <w:t>Парахневич, А. В.</w:t>
      </w:r>
      <w:r w:rsidRPr="00683755">
        <w:rPr>
          <w:rFonts w:ascii="Times New Roman" w:hAnsi="Times New Roman" w:cs="Times New Roman"/>
          <w:sz w:val="28"/>
        </w:rPr>
        <w:t xml:space="preserve"> </w:t>
      </w:r>
      <w:hyperlink r:id="rId10" w:history="1">
        <w:r w:rsidRPr="00183875">
          <w:rPr>
            <w:rStyle w:val="a3"/>
            <w:rFonts w:ascii="Times New Roman" w:hAnsi="Times New Roman" w:cs="Times New Roman"/>
            <w:color w:val="auto"/>
            <w:sz w:val="28"/>
            <w:u w:val="none"/>
          </w:rPr>
          <w:t>П</w:t>
        </w:r>
      </w:hyperlink>
      <w:r w:rsidRPr="00683755">
        <w:rPr>
          <w:rFonts w:ascii="Times New Roman" w:hAnsi="Times New Roman" w:cs="Times New Roman"/>
          <w:sz w:val="28"/>
        </w:rPr>
        <w:t>оверхностная геометрия эритроцитов у новорожденных поросят после эпизода острой гипоксии при рождении /</w:t>
      </w:r>
      <w:r w:rsidRPr="00183875">
        <w:rPr>
          <w:rFonts w:ascii="Times New Roman" w:hAnsi="Times New Roman" w:cs="Times New Roman"/>
          <w:sz w:val="28"/>
        </w:rPr>
        <w:t xml:space="preserve"> </w:t>
      </w:r>
      <w:r w:rsidRPr="00683755">
        <w:rPr>
          <w:rFonts w:ascii="Times New Roman" w:hAnsi="Times New Roman" w:cs="Times New Roman"/>
          <w:sz w:val="28"/>
        </w:rPr>
        <w:t>А.</w:t>
      </w:r>
      <w:r>
        <w:rPr>
          <w:rFonts w:ascii="Times New Roman" w:hAnsi="Times New Roman" w:cs="Times New Roman"/>
          <w:sz w:val="28"/>
        </w:rPr>
        <w:t xml:space="preserve"> </w:t>
      </w:r>
      <w:r w:rsidRPr="00683755">
        <w:rPr>
          <w:rFonts w:ascii="Times New Roman" w:hAnsi="Times New Roman" w:cs="Times New Roman"/>
          <w:sz w:val="28"/>
        </w:rPr>
        <w:t>В. Парахневич, Н.</w:t>
      </w:r>
      <w:r>
        <w:rPr>
          <w:rFonts w:ascii="Times New Roman" w:hAnsi="Times New Roman" w:cs="Times New Roman"/>
          <w:sz w:val="28"/>
        </w:rPr>
        <w:t xml:space="preserve"> </w:t>
      </w:r>
      <w:r w:rsidRPr="00683755">
        <w:rPr>
          <w:rFonts w:ascii="Times New Roman" w:hAnsi="Times New Roman" w:cs="Times New Roman"/>
          <w:sz w:val="28"/>
        </w:rPr>
        <w:t>В. Кутафина // Ветеринария, зоотехния и биотехнология. – 2017. – № 6. – С. 112-116</w:t>
      </w:r>
      <w:r>
        <w:rPr>
          <w:rFonts w:ascii="Times New Roman" w:hAnsi="Times New Roman" w:cs="Times New Roman"/>
          <w:sz w:val="28"/>
        </w:rPr>
        <w:t>.</w:t>
      </w:r>
    </w:p>
    <w:p w:rsidR="0047712F" w:rsidRPr="0047712F" w:rsidRDefault="0047712F" w:rsidP="00183875">
      <w:pPr>
        <w:pStyle w:val="a4"/>
        <w:ind w:firstLine="709"/>
        <w:jc w:val="both"/>
        <w:rPr>
          <w:rFonts w:ascii="Times New Roman" w:hAnsi="Times New Roman" w:cs="Times New Roman"/>
          <w:sz w:val="24"/>
        </w:rPr>
      </w:pPr>
    </w:p>
    <w:p w:rsidR="00926B45" w:rsidRDefault="00926B45" w:rsidP="00926B45">
      <w:pPr>
        <w:spacing w:after="0" w:line="240" w:lineRule="auto"/>
        <w:ind w:firstLine="709"/>
        <w:jc w:val="both"/>
        <w:rPr>
          <w:rFonts w:ascii="Times New Roman" w:hAnsi="Times New Roman" w:cs="Times New Roman"/>
          <w:sz w:val="28"/>
          <w:szCs w:val="24"/>
        </w:rPr>
      </w:pPr>
      <w:r w:rsidRPr="009E3AF0">
        <w:rPr>
          <w:rFonts w:ascii="Times New Roman" w:hAnsi="Times New Roman" w:cs="Times New Roman"/>
          <w:b/>
          <w:sz w:val="28"/>
          <w:szCs w:val="24"/>
        </w:rPr>
        <w:t>Полозюк, О. Н.</w:t>
      </w:r>
      <w:r w:rsidRPr="009E3AF0">
        <w:rPr>
          <w:rFonts w:ascii="Times New Roman" w:hAnsi="Times New Roman" w:cs="Times New Roman"/>
          <w:sz w:val="28"/>
          <w:szCs w:val="24"/>
        </w:rPr>
        <w:t xml:space="preserve"> Мероприятия, проводимые телятам в ранний постнатальный период с целью повышения естественной резистентности / О. Н. Полозюк // Вестн. Донского гос. аграр. ун-та. – 2017. – № 2-1(24). – С. 5-9.</w:t>
      </w:r>
    </w:p>
    <w:p w:rsidR="00926B45" w:rsidRPr="00926B45" w:rsidRDefault="00926B45" w:rsidP="00926B45">
      <w:pPr>
        <w:spacing w:after="0" w:line="240" w:lineRule="auto"/>
        <w:ind w:firstLine="709"/>
        <w:jc w:val="both"/>
        <w:rPr>
          <w:rFonts w:ascii="Times New Roman" w:hAnsi="Times New Roman" w:cs="Times New Roman"/>
          <w:sz w:val="24"/>
          <w:szCs w:val="24"/>
        </w:rPr>
      </w:pPr>
    </w:p>
    <w:p w:rsidR="00804DB8" w:rsidRPr="00804DB8" w:rsidRDefault="00804DB8" w:rsidP="00804DB8">
      <w:pPr>
        <w:pStyle w:val="a4"/>
        <w:ind w:firstLine="709"/>
        <w:jc w:val="both"/>
        <w:rPr>
          <w:rFonts w:ascii="Times New Roman" w:hAnsi="Times New Roman" w:cs="Times New Roman"/>
          <w:sz w:val="28"/>
        </w:rPr>
      </w:pPr>
      <w:r w:rsidRPr="00804DB8">
        <w:rPr>
          <w:rFonts w:ascii="Times New Roman" w:hAnsi="Times New Roman" w:cs="Times New Roman"/>
          <w:b/>
          <w:sz w:val="28"/>
        </w:rPr>
        <w:t>Попов, С. В.</w:t>
      </w:r>
      <w:r w:rsidRPr="00804DB8">
        <w:rPr>
          <w:rFonts w:ascii="Times New Roman" w:hAnsi="Times New Roman" w:cs="Times New Roman"/>
          <w:sz w:val="28"/>
        </w:rPr>
        <w:t xml:space="preserve"> Значение программы «Биорепер» в диагностике триггерных бат при неспецифической бронхопневмонии телят / С. В. Попов, И. И. Калюжный, А. М. Семиволос // Аграр. науч. журн. – 2017. – № 6. – С. 33-35.</w:t>
      </w:r>
    </w:p>
    <w:p w:rsidR="00804DB8" w:rsidRDefault="00804DB8" w:rsidP="003C3CBD">
      <w:pPr>
        <w:pStyle w:val="a4"/>
        <w:widowControl w:val="0"/>
        <w:ind w:firstLine="709"/>
        <w:jc w:val="both"/>
        <w:rPr>
          <w:rFonts w:ascii="Times New Roman" w:hAnsi="Times New Roman" w:cs="Times New Roman"/>
          <w:sz w:val="24"/>
        </w:rPr>
      </w:pPr>
      <w:r w:rsidRPr="00804DB8">
        <w:rPr>
          <w:rFonts w:ascii="Times New Roman" w:hAnsi="Times New Roman" w:cs="Times New Roman"/>
          <w:sz w:val="24"/>
        </w:rPr>
        <w:t xml:space="preserve">Испытана возможность применения программы «БИОРЕПЕР» аппарата ДиаДЭНС-ПК для индикации корпоральных акупунктурных точек, отражающих клиническое состояние телят. Получены биоэлектрические параметры биологически активных точек (электропроводность и тестирующее напряжение), характеризующие здоровых, больных и переболевших бронхопневмонией телят, для диагностической дифференциации </w:t>
      </w:r>
      <w:r w:rsidRPr="00804DB8">
        <w:rPr>
          <w:rFonts w:ascii="Times New Roman" w:hAnsi="Times New Roman" w:cs="Times New Roman"/>
          <w:sz w:val="24"/>
        </w:rPr>
        <w:lastRenderedPageBreak/>
        <w:t xml:space="preserve">терапевтически значимых корпоральных биологически активных точек (БАТ) - триггерных акупунктурных точек. </w:t>
      </w:r>
    </w:p>
    <w:p w:rsidR="00804DB8" w:rsidRPr="00804DB8" w:rsidRDefault="00804DB8" w:rsidP="00804DB8">
      <w:pPr>
        <w:pStyle w:val="a4"/>
        <w:ind w:firstLine="709"/>
        <w:jc w:val="both"/>
        <w:rPr>
          <w:rFonts w:ascii="Times New Roman" w:hAnsi="Times New Roman" w:cs="Times New Roman"/>
          <w:sz w:val="24"/>
        </w:rPr>
      </w:pPr>
    </w:p>
    <w:p w:rsidR="00BA6539" w:rsidRPr="00BA6539" w:rsidRDefault="00BA6539" w:rsidP="00BA6539">
      <w:pPr>
        <w:pStyle w:val="a4"/>
        <w:ind w:firstLine="709"/>
        <w:jc w:val="both"/>
        <w:rPr>
          <w:rFonts w:ascii="Times New Roman" w:hAnsi="Times New Roman" w:cs="Times New Roman"/>
          <w:sz w:val="28"/>
        </w:rPr>
      </w:pPr>
      <w:r w:rsidRPr="00BA6539">
        <w:rPr>
          <w:rFonts w:ascii="Times New Roman" w:hAnsi="Times New Roman" w:cs="Times New Roman"/>
          <w:b/>
          <w:sz w:val="28"/>
        </w:rPr>
        <w:t>Система «эпителий - соединительная ткань» и межструктурная кооперация на примере бронхопневмонии у телят</w:t>
      </w:r>
      <w:r w:rsidRPr="00BA6539">
        <w:rPr>
          <w:rFonts w:ascii="Times New Roman" w:hAnsi="Times New Roman" w:cs="Times New Roman"/>
          <w:sz w:val="28"/>
        </w:rPr>
        <w:t xml:space="preserve"> / Н.</w:t>
      </w:r>
      <w:r>
        <w:rPr>
          <w:rFonts w:ascii="Times New Roman" w:hAnsi="Times New Roman" w:cs="Times New Roman"/>
          <w:sz w:val="28"/>
        </w:rPr>
        <w:t xml:space="preserve"> </w:t>
      </w:r>
      <w:r w:rsidRPr="00BA6539">
        <w:rPr>
          <w:rFonts w:ascii="Times New Roman" w:hAnsi="Times New Roman" w:cs="Times New Roman"/>
          <w:sz w:val="28"/>
        </w:rPr>
        <w:t>В</w:t>
      </w:r>
      <w:r>
        <w:rPr>
          <w:rFonts w:ascii="Times New Roman" w:hAnsi="Times New Roman" w:cs="Times New Roman"/>
          <w:sz w:val="28"/>
        </w:rPr>
        <w:t xml:space="preserve">. </w:t>
      </w:r>
      <w:r w:rsidRPr="00BA6539">
        <w:rPr>
          <w:rFonts w:ascii="Times New Roman" w:hAnsi="Times New Roman" w:cs="Times New Roman"/>
          <w:sz w:val="28"/>
        </w:rPr>
        <w:t>Клейменова [</w:t>
      </w:r>
      <w:r>
        <w:rPr>
          <w:rFonts w:ascii="Times New Roman" w:hAnsi="Times New Roman" w:cs="Times New Roman"/>
          <w:sz w:val="28"/>
        </w:rPr>
        <w:t>и др.</w:t>
      </w:r>
      <w:r w:rsidRPr="00BA6539">
        <w:rPr>
          <w:rFonts w:ascii="Times New Roman" w:hAnsi="Times New Roman" w:cs="Times New Roman"/>
          <w:sz w:val="28"/>
        </w:rPr>
        <w:t>] // Вестн. Орловского гос. аграр. ун-та. – 2017. – № 4. – С. 69-74</w:t>
      </w:r>
      <w:r w:rsidR="003C3CBD">
        <w:rPr>
          <w:rFonts w:ascii="Times New Roman" w:hAnsi="Times New Roman" w:cs="Times New Roman"/>
          <w:sz w:val="28"/>
        </w:rPr>
        <w:t>.</w:t>
      </w:r>
    </w:p>
    <w:p w:rsidR="00BA6539" w:rsidRDefault="00BA6539" w:rsidP="00BA6539">
      <w:pPr>
        <w:pStyle w:val="a4"/>
        <w:ind w:firstLine="709"/>
        <w:jc w:val="both"/>
        <w:rPr>
          <w:rFonts w:ascii="Times New Roman" w:hAnsi="Times New Roman" w:cs="Times New Roman"/>
          <w:sz w:val="24"/>
        </w:rPr>
      </w:pPr>
      <w:r>
        <w:rPr>
          <w:rFonts w:ascii="Times New Roman" w:hAnsi="Times New Roman" w:cs="Times New Roman"/>
          <w:sz w:val="24"/>
        </w:rPr>
        <w:t>О</w:t>
      </w:r>
      <w:r w:rsidRPr="00BA6539">
        <w:rPr>
          <w:rFonts w:ascii="Times New Roman" w:hAnsi="Times New Roman" w:cs="Times New Roman"/>
          <w:sz w:val="24"/>
        </w:rPr>
        <w:t xml:space="preserve">писаны современные и эффективные методы постановки диагноза - бронхопневмония, на основе специальных исследований. Эти методы могут упростить работу ветеринарных специалистов в хозяйствах. Все исследования проводились в хозяйстве ООО «Маслово» Орловской области, на 68 телятах черно-пестрой породы в возрасте от 2 недель до 2 месяцев и на базе Инновационного научно-исследовательского испытательного центра ФГБОУ ВО Орловский ГАУ на современном гистологическом и биохимическом оборудовании. При гематологическом исследовании крови больных телят были выявлены значительные изменения, указывающие на наличие острого воспалительного процесса в организме животных. Отмечено увеличение общего количества лейкоцитов на 49,4%, снижение количества эритроцитов на 32,2%, снижение общего белка на 6,4%, альбуминов на 17,7%. В результате гистологического исследования поражённых долек легкого были обнаружены признаки катаральной бронхопневмонии (катаральное воспаление с атрофией слизистой оболочки, кистозное превращение желез, метаплазия покровного призматического эпителия в многослойный плоский, увеличение числа бокаловидных клеток). Установлено нарушение структурной организации эпителиальной ткани. Эпителий начал осуществлять присущие ему тканевые потенции, то есть проявлять свои гистиотипические свойства, а именно рост вглубь катарального экссудата. </w:t>
      </w:r>
    </w:p>
    <w:p w:rsidR="0047712F" w:rsidRPr="00BA6539" w:rsidRDefault="0047712F" w:rsidP="00BA6539">
      <w:pPr>
        <w:pStyle w:val="a4"/>
        <w:ind w:firstLine="709"/>
        <w:jc w:val="both"/>
        <w:rPr>
          <w:rFonts w:ascii="Times New Roman" w:hAnsi="Times New Roman" w:cs="Times New Roman"/>
          <w:sz w:val="24"/>
        </w:rPr>
      </w:pPr>
    </w:p>
    <w:p w:rsidR="004A61B1" w:rsidRPr="004A61B1" w:rsidRDefault="004A61B1" w:rsidP="004A61B1">
      <w:pPr>
        <w:spacing w:after="0" w:line="240" w:lineRule="auto"/>
        <w:ind w:firstLine="709"/>
        <w:jc w:val="both"/>
        <w:rPr>
          <w:rFonts w:ascii="Times New Roman" w:hAnsi="Times New Roman" w:cs="Times New Roman"/>
          <w:sz w:val="28"/>
          <w:szCs w:val="24"/>
        </w:rPr>
      </w:pPr>
      <w:r w:rsidRPr="004A61B1">
        <w:rPr>
          <w:rFonts w:ascii="Times New Roman" w:hAnsi="Times New Roman" w:cs="Times New Roman"/>
          <w:b/>
          <w:sz w:val="28"/>
          <w:szCs w:val="24"/>
        </w:rPr>
        <w:t>Тишенков, П. И</w:t>
      </w:r>
      <w:r w:rsidRPr="004A61B1">
        <w:rPr>
          <w:rFonts w:ascii="Times New Roman" w:hAnsi="Times New Roman" w:cs="Times New Roman"/>
          <w:sz w:val="28"/>
          <w:szCs w:val="24"/>
        </w:rPr>
        <w:t>. Влияние пробиотика тетралактобактерин на морфологические показатели крови, естественную резистентность, переваримость питательных веществ рациона и прирост живой массы телят в молочный период выращивания / П. И. Тишенков, А. М. Корвяков // Вестн. мясного скотоводства. – 2017. – № 2. – С. 168-175.</w:t>
      </w:r>
    </w:p>
    <w:p w:rsidR="00926B45" w:rsidRDefault="00683360" w:rsidP="004A61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4A61B1" w:rsidRPr="004A61B1">
        <w:rPr>
          <w:rFonts w:ascii="Times New Roman" w:hAnsi="Times New Roman" w:cs="Times New Roman"/>
          <w:sz w:val="24"/>
          <w:szCs w:val="24"/>
        </w:rPr>
        <w:t xml:space="preserve">редставлены результаты исследований по использованию нового пробиотического препарата Тетралактобактерин (ТЛБ) в кормлении телят в молочный период выращивания. В его состав входят четыре штамма лактобацилл: Lactobacillus casei LBR 1/90 (ВКМ В-2780D), Lactobacillus paracasei LBR 5/90 (ВКМ В-2781D, Lactobacillus rhamnosus LBR 33/90 (ВКПМ В-11277), Lactobacillus rhamnosus LBR 44/90 (ВКПМ В-11278). В 1 г пробиотика содержится 7×109 КОЕ бактерий. Все штаммы выделены из содержимого рубца телёнка и являются факультативными анаэробами гомоферментативного типа. Приведены экспериментальные данные о влиянии ТЛБ на физиологическое состояние телят, изменение показателей крови, защитных функций организма, использование питательных веществ и продуктивность. Препарат скармливали с молоком в дозах 1,5 и 2 г/гол./сут. Применение ТЛБ в дозе 2 г/гол./сут позволило исключить расстройство пищеварения, а скармливание препарата в дозе 1,5 г/гол./сут - сократить продолжительность периода болезни телят на 26,7 %, что указывает на профилактический эффект пробиотического препарата, и получить более высокую продуктивность по сравнению с животными, не получавшими препарат. По результатам физиологического опыта установлено, что скармливание ТЛБ с титром 109 КОЕ в дозе 2 г/гол./сут способствует лучшему использованию азота корма на продукцию. Ретенция азота в организме телят повышалась на 13,7 % (Р≤0,05) относительно контрольной группы телят. Показано влияние пробиотического препарата на переваримость и конверсию основных питательных веществ рациона в продукцию. Профилактирующее действие препарата, низкая заболеваемость, быстрое восстановление, способствовали повышению </w:t>
      </w:r>
      <w:r w:rsidR="004A61B1" w:rsidRPr="004A61B1">
        <w:rPr>
          <w:rFonts w:ascii="Times New Roman" w:hAnsi="Times New Roman" w:cs="Times New Roman"/>
          <w:sz w:val="24"/>
          <w:szCs w:val="24"/>
        </w:rPr>
        <w:lastRenderedPageBreak/>
        <w:t>потребления корма переваримости питательных веществ рациона, прироста живой массы телят на 17,5 % по сравнению с животными, не получавших пробиотик. Полученные данные свидетельствуют об эффективности применения пробиотического препарата ТЛБ в молочный период выращивания телят.</w:t>
      </w:r>
    </w:p>
    <w:p w:rsidR="00926B45" w:rsidRDefault="00926B45" w:rsidP="004A61B1">
      <w:pPr>
        <w:spacing w:after="0" w:line="240" w:lineRule="auto"/>
        <w:ind w:firstLine="709"/>
        <w:jc w:val="both"/>
        <w:rPr>
          <w:rFonts w:ascii="Times New Roman" w:hAnsi="Times New Roman" w:cs="Times New Roman"/>
          <w:sz w:val="24"/>
          <w:szCs w:val="24"/>
        </w:rPr>
      </w:pPr>
    </w:p>
    <w:p w:rsidR="0047712F" w:rsidRDefault="0047712F" w:rsidP="0047712F">
      <w:pPr>
        <w:pStyle w:val="a4"/>
        <w:ind w:firstLine="709"/>
        <w:jc w:val="both"/>
        <w:rPr>
          <w:rFonts w:ascii="Times New Roman" w:hAnsi="Times New Roman" w:cs="Times New Roman"/>
          <w:sz w:val="28"/>
        </w:rPr>
      </w:pPr>
      <w:r w:rsidRPr="0047712F">
        <w:rPr>
          <w:rFonts w:ascii="Times New Roman" w:hAnsi="Times New Roman" w:cs="Times New Roman"/>
          <w:b/>
          <w:sz w:val="28"/>
        </w:rPr>
        <w:t>Филатова, Т. С.</w:t>
      </w:r>
      <w:r w:rsidRPr="0047712F">
        <w:rPr>
          <w:rFonts w:ascii="Times New Roman" w:hAnsi="Times New Roman" w:cs="Times New Roman"/>
          <w:sz w:val="28"/>
        </w:rPr>
        <w:t xml:space="preserve"> Результаты исследования терапевтической эффективности лекарственного препарата «Диолин» при желудочно-кишечных болезнях телят / Т. С. Филатова // Ветеринария, зоотехния и биотехнология. – 2017. – № 4. – С. 13-16.</w:t>
      </w:r>
    </w:p>
    <w:p w:rsidR="0047712F" w:rsidRPr="00F57339" w:rsidRDefault="0047712F" w:rsidP="0047712F">
      <w:pPr>
        <w:pStyle w:val="a4"/>
        <w:ind w:firstLine="709"/>
        <w:jc w:val="both"/>
        <w:rPr>
          <w:rFonts w:ascii="Times New Roman" w:hAnsi="Times New Roman" w:cs="Times New Roman"/>
          <w:sz w:val="24"/>
        </w:rPr>
      </w:pPr>
    </w:p>
    <w:p w:rsidR="00F57339" w:rsidRDefault="00F57339" w:rsidP="00F57339">
      <w:pPr>
        <w:pStyle w:val="a4"/>
        <w:ind w:firstLine="709"/>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Инфекционные болезни животных</w:t>
      </w:r>
    </w:p>
    <w:p w:rsidR="00F57339" w:rsidRDefault="00F57339" w:rsidP="00F57339">
      <w:pPr>
        <w:pStyle w:val="a4"/>
        <w:ind w:firstLine="709"/>
        <w:jc w:val="both"/>
        <w:rPr>
          <w:rFonts w:ascii="Times New Roman" w:hAnsi="Times New Roman" w:cs="Times New Roman"/>
          <w:sz w:val="28"/>
        </w:rPr>
      </w:pPr>
      <w:r w:rsidRPr="00AF1F74">
        <w:rPr>
          <w:rFonts w:ascii="Times New Roman" w:hAnsi="Times New Roman" w:cs="Times New Roman"/>
          <w:b/>
          <w:sz w:val="28"/>
        </w:rPr>
        <w:t>Абакин, С. С.</w:t>
      </w:r>
      <w:r w:rsidRPr="00AF1F74">
        <w:rPr>
          <w:rFonts w:ascii="Times New Roman" w:hAnsi="Times New Roman" w:cs="Times New Roman"/>
          <w:sz w:val="28"/>
        </w:rPr>
        <w:t xml:space="preserve"> Оценка хозяйственно-полезных качеств коров молочных пород, инфицированных вирусом лейкоза крупного рогатого скота в хозяйствах Ставропольского края / С.</w:t>
      </w:r>
      <w:r>
        <w:rPr>
          <w:rFonts w:ascii="Times New Roman" w:hAnsi="Times New Roman" w:cs="Times New Roman"/>
          <w:sz w:val="28"/>
        </w:rPr>
        <w:t xml:space="preserve"> </w:t>
      </w:r>
      <w:r w:rsidRPr="00AF1F74">
        <w:rPr>
          <w:rFonts w:ascii="Times New Roman" w:hAnsi="Times New Roman" w:cs="Times New Roman"/>
          <w:sz w:val="28"/>
        </w:rPr>
        <w:t>С. Абакин, Е.</w:t>
      </w:r>
      <w:r>
        <w:rPr>
          <w:rFonts w:ascii="Times New Roman" w:hAnsi="Times New Roman" w:cs="Times New Roman"/>
          <w:sz w:val="28"/>
        </w:rPr>
        <w:t xml:space="preserve"> </w:t>
      </w:r>
      <w:r w:rsidRPr="00AF1F74">
        <w:rPr>
          <w:rFonts w:ascii="Times New Roman" w:hAnsi="Times New Roman" w:cs="Times New Roman"/>
          <w:sz w:val="28"/>
        </w:rPr>
        <w:t>С.</w:t>
      </w:r>
      <w:r>
        <w:rPr>
          <w:rFonts w:ascii="Times New Roman" w:hAnsi="Times New Roman" w:cs="Times New Roman"/>
          <w:sz w:val="28"/>
        </w:rPr>
        <w:t xml:space="preserve"> </w:t>
      </w:r>
      <w:r w:rsidRPr="00AF1F74">
        <w:rPr>
          <w:rFonts w:ascii="Times New Roman" w:hAnsi="Times New Roman" w:cs="Times New Roman"/>
          <w:sz w:val="28"/>
        </w:rPr>
        <w:t>Суржикова, В.</w:t>
      </w:r>
      <w:r>
        <w:rPr>
          <w:rFonts w:ascii="Times New Roman" w:hAnsi="Times New Roman" w:cs="Times New Roman"/>
          <w:sz w:val="28"/>
        </w:rPr>
        <w:t xml:space="preserve"> </w:t>
      </w:r>
      <w:r w:rsidRPr="00AF1F74">
        <w:rPr>
          <w:rFonts w:ascii="Times New Roman" w:hAnsi="Times New Roman" w:cs="Times New Roman"/>
          <w:sz w:val="28"/>
        </w:rPr>
        <w:t>А. Оробец // Вестн</w:t>
      </w:r>
      <w:r>
        <w:rPr>
          <w:rFonts w:ascii="Times New Roman" w:hAnsi="Times New Roman" w:cs="Times New Roman"/>
          <w:sz w:val="28"/>
        </w:rPr>
        <w:t>.</w:t>
      </w:r>
      <w:r w:rsidRPr="00AF1F74">
        <w:rPr>
          <w:rFonts w:ascii="Times New Roman" w:hAnsi="Times New Roman" w:cs="Times New Roman"/>
          <w:sz w:val="28"/>
        </w:rPr>
        <w:t xml:space="preserve"> АПК Ставрополья. – 2017.– № 1(25). – С. 63-66</w:t>
      </w:r>
      <w:r>
        <w:rPr>
          <w:rFonts w:ascii="Times New Roman" w:hAnsi="Times New Roman" w:cs="Times New Roman"/>
          <w:sz w:val="28"/>
        </w:rPr>
        <w:t>.</w:t>
      </w:r>
    </w:p>
    <w:p w:rsidR="00F57339" w:rsidRPr="00485E2A"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3A17EC">
        <w:rPr>
          <w:rFonts w:ascii="Times New Roman" w:hAnsi="Times New Roman" w:cs="Times New Roman"/>
          <w:b/>
          <w:sz w:val="28"/>
        </w:rPr>
        <w:t>Алексеев, А. Д.</w:t>
      </w:r>
      <w:r w:rsidRPr="003A17EC">
        <w:rPr>
          <w:rFonts w:ascii="Times New Roman" w:hAnsi="Times New Roman" w:cs="Times New Roman"/>
          <w:sz w:val="28"/>
        </w:rPr>
        <w:t xml:space="preserve"> Современные возможности иммуномодулирующей терапии в профилактике острых респираторных вирусных инфекций крупного рогатого скота / А.</w:t>
      </w:r>
      <w:r>
        <w:rPr>
          <w:rFonts w:ascii="Times New Roman" w:hAnsi="Times New Roman" w:cs="Times New Roman"/>
          <w:sz w:val="28"/>
        </w:rPr>
        <w:t xml:space="preserve"> </w:t>
      </w:r>
      <w:r w:rsidRPr="003A17EC">
        <w:rPr>
          <w:rFonts w:ascii="Times New Roman" w:hAnsi="Times New Roman" w:cs="Times New Roman"/>
          <w:sz w:val="28"/>
        </w:rPr>
        <w:t>Д. Алексеев, Е.</w:t>
      </w:r>
      <w:r>
        <w:rPr>
          <w:rFonts w:ascii="Times New Roman" w:hAnsi="Times New Roman" w:cs="Times New Roman"/>
          <w:sz w:val="28"/>
        </w:rPr>
        <w:t xml:space="preserve"> </w:t>
      </w:r>
      <w:r w:rsidRPr="003A17EC">
        <w:rPr>
          <w:rFonts w:ascii="Times New Roman" w:hAnsi="Times New Roman" w:cs="Times New Roman"/>
          <w:sz w:val="28"/>
        </w:rPr>
        <w:t>С.</w:t>
      </w:r>
      <w:r>
        <w:rPr>
          <w:rFonts w:ascii="Times New Roman" w:hAnsi="Times New Roman" w:cs="Times New Roman"/>
          <w:sz w:val="28"/>
        </w:rPr>
        <w:t xml:space="preserve"> </w:t>
      </w:r>
      <w:r w:rsidRPr="003A17EC">
        <w:rPr>
          <w:rFonts w:ascii="Times New Roman" w:hAnsi="Times New Roman" w:cs="Times New Roman"/>
          <w:sz w:val="28"/>
        </w:rPr>
        <w:t>Одегов, О.</w:t>
      </w:r>
      <w:r>
        <w:rPr>
          <w:rFonts w:ascii="Times New Roman" w:hAnsi="Times New Roman" w:cs="Times New Roman"/>
          <w:sz w:val="28"/>
        </w:rPr>
        <w:t xml:space="preserve"> </w:t>
      </w:r>
      <w:r w:rsidRPr="003A17EC">
        <w:rPr>
          <w:rFonts w:ascii="Times New Roman" w:hAnsi="Times New Roman" w:cs="Times New Roman"/>
          <w:sz w:val="28"/>
        </w:rPr>
        <w:t>Г. Петрова // Аграр</w:t>
      </w:r>
      <w:r>
        <w:rPr>
          <w:rFonts w:ascii="Times New Roman" w:hAnsi="Times New Roman" w:cs="Times New Roman"/>
          <w:sz w:val="28"/>
        </w:rPr>
        <w:t>.</w:t>
      </w:r>
      <w:r w:rsidRPr="003A17EC">
        <w:rPr>
          <w:rFonts w:ascii="Times New Roman" w:hAnsi="Times New Roman" w:cs="Times New Roman"/>
          <w:sz w:val="28"/>
        </w:rPr>
        <w:t xml:space="preserve"> вестн</w:t>
      </w:r>
      <w:r>
        <w:rPr>
          <w:rFonts w:ascii="Times New Roman" w:hAnsi="Times New Roman" w:cs="Times New Roman"/>
          <w:sz w:val="28"/>
        </w:rPr>
        <w:t>.</w:t>
      </w:r>
      <w:r w:rsidRPr="003A17EC">
        <w:rPr>
          <w:rFonts w:ascii="Times New Roman" w:hAnsi="Times New Roman" w:cs="Times New Roman"/>
          <w:sz w:val="28"/>
        </w:rPr>
        <w:t xml:space="preserve"> Урала. – 2017. – № 3 (157). – С. 1.</w:t>
      </w:r>
    </w:p>
    <w:p w:rsidR="00F57339" w:rsidRPr="00F57339" w:rsidRDefault="00F57339" w:rsidP="00F57339">
      <w:pPr>
        <w:pStyle w:val="a4"/>
        <w:ind w:firstLine="709"/>
        <w:jc w:val="both"/>
        <w:rPr>
          <w:rFonts w:ascii="Times New Roman" w:hAnsi="Times New Roman" w:cs="Times New Roman"/>
          <w:sz w:val="24"/>
        </w:rPr>
      </w:pPr>
    </w:p>
    <w:p w:rsidR="00F57339" w:rsidRPr="00715B5B" w:rsidRDefault="00F57339" w:rsidP="00F57339">
      <w:pPr>
        <w:pStyle w:val="a4"/>
        <w:ind w:firstLine="709"/>
        <w:jc w:val="both"/>
        <w:rPr>
          <w:rFonts w:ascii="Times New Roman" w:hAnsi="Times New Roman" w:cs="Times New Roman"/>
          <w:sz w:val="28"/>
        </w:rPr>
      </w:pPr>
      <w:r w:rsidRPr="00715B5B">
        <w:rPr>
          <w:rFonts w:ascii="Times New Roman" w:hAnsi="Times New Roman" w:cs="Times New Roman"/>
          <w:b/>
          <w:sz w:val="28"/>
        </w:rPr>
        <w:t>Бадмаева О. Б.</w:t>
      </w:r>
      <w:r w:rsidRPr="00715B5B">
        <w:rPr>
          <w:rFonts w:ascii="Times New Roman" w:hAnsi="Times New Roman" w:cs="Times New Roman"/>
          <w:sz w:val="28"/>
        </w:rPr>
        <w:t xml:space="preserve"> Сибирская язва в Республике Бурятия и Монголии / О. Б. Бадмаева // Вестн. Алтайского гос. аграр. ун-та. – 2017. – № 6 (152). – С. 138-144.</w:t>
      </w:r>
    </w:p>
    <w:p w:rsidR="00F57339" w:rsidRDefault="00F57339" w:rsidP="00F57339">
      <w:pPr>
        <w:pStyle w:val="a4"/>
        <w:ind w:firstLine="709"/>
        <w:jc w:val="both"/>
        <w:rPr>
          <w:rFonts w:ascii="Times New Roman" w:hAnsi="Times New Roman" w:cs="Times New Roman"/>
          <w:sz w:val="24"/>
        </w:rPr>
      </w:pPr>
      <w:r w:rsidRPr="00FF6905">
        <w:rPr>
          <w:rFonts w:ascii="Times New Roman" w:hAnsi="Times New Roman" w:cs="Times New Roman"/>
          <w:sz w:val="24"/>
        </w:rPr>
        <w:t xml:space="preserve">Приводятся результаты анализа эпизоотического и эпидемического проявления сибирской язвы животных на трансграничных территориях Российской Федерации и Монголии, объединенных эколого-географическими условиями бассейна реки Селенги. Сибирская язва представляет угрозу безопасности здоровью и животных, и населения в регионе. Целью работы было определить интенсивность проявлений и тяжесть эпизоотического процесса сибирской язвы на трансграничной территории Российской Федерации и Монголии, ее долю в инфекционных заболеваниях животных на 2003-2012 гг. На территории Бурятии зарегистрированы, по разным данным, от 243 до 369 стационарно неблагополучных пунктов по сибирской язве. В Бурятии сибирская язва регистрировалась в 1999 г. в Кяхтинском и в 2008 г. в Баргузинском районах, характеризовалась осложнением эпидемической ситуации в обоих случаях. В Монголии за 2003-2012 гг. было зарегистрировано 337 неблагополучных по сибирской язве пунктов, в которых заболело 955 животных. Инфекция в Монголии регистрируется ежегодно. В среднем за 10 лет заболеваемость животных составила 0,27±0,07 на 100000 поголовья. Показатели заболевания животных в одном пункте максимальных значений (10.2) достигли в 2009 г., коэффициент очаговости в среднем за период составил 3,1±0,57. Процент гибели животных от числа заболевших в разные годы - от 55,49 до 94,45%, в среднем за 10 лет - 79,51±4,26. По количеству заболевших животных удельный вес данной инфекции - 0,32±0,14%, по числу неблагополучных пунктов - 1,5±0,27%. </w:t>
      </w:r>
    </w:p>
    <w:p w:rsidR="00683360" w:rsidRPr="00FF6905" w:rsidRDefault="00683360"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625B52">
        <w:rPr>
          <w:rFonts w:ascii="Times New Roman" w:hAnsi="Times New Roman" w:cs="Times New Roman"/>
          <w:b/>
          <w:sz w:val="28"/>
        </w:rPr>
        <w:t>Белоусова, Е. В.</w:t>
      </w:r>
      <w:r w:rsidRPr="00625B52">
        <w:rPr>
          <w:rFonts w:ascii="Times New Roman" w:hAnsi="Times New Roman" w:cs="Times New Roman"/>
          <w:sz w:val="28"/>
        </w:rPr>
        <w:t xml:space="preserve"> Использование препарата «Траметин» для лечения смешанных бактериально-вирусных инфекций желудочно-кишечного тракта у телят младшей возрастной группы / Е.</w:t>
      </w:r>
      <w:r>
        <w:rPr>
          <w:rFonts w:ascii="Times New Roman" w:hAnsi="Times New Roman" w:cs="Times New Roman"/>
          <w:sz w:val="28"/>
        </w:rPr>
        <w:t xml:space="preserve"> </w:t>
      </w:r>
      <w:r w:rsidRPr="00625B52">
        <w:rPr>
          <w:rFonts w:ascii="Times New Roman" w:hAnsi="Times New Roman" w:cs="Times New Roman"/>
          <w:sz w:val="28"/>
        </w:rPr>
        <w:t>В.</w:t>
      </w:r>
      <w:r>
        <w:rPr>
          <w:rFonts w:ascii="Times New Roman" w:hAnsi="Times New Roman" w:cs="Times New Roman"/>
          <w:sz w:val="28"/>
        </w:rPr>
        <w:t xml:space="preserve"> </w:t>
      </w:r>
      <w:r w:rsidRPr="00625B52">
        <w:rPr>
          <w:rFonts w:ascii="Times New Roman" w:hAnsi="Times New Roman" w:cs="Times New Roman"/>
          <w:sz w:val="28"/>
        </w:rPr>
        <w:t>Белоусова, В.</w:t>
      </w:r>
      <w:r>
        <w:rPr>
          <w:rFonts w:ascii="Times New Roman" w:hAnsi="Times New Roman" w:cs="Times New Roman"/>
          <w:sz w:val="28"/>
        </w:rPr>
        <w:t xml:space="preserve"> </w:t>
      </w:r>
      <w:r w:rsidRPr="00625B52">
        <w:rPr>
          <w:rFonts w:ascii="Times New Roman" w:hAnsi="Times New Roman" w:cs="Times New Roman"/>
          <w:sz w:val="28"/>
        </w:rPr>
        <w:t>А. Чхенкели // Вестн</w:t>
      </w:r>
      <w:r>
        <w:rPr>
          <w:rFonts w:ascii="Times New Roman" w:hAnsi="Times New Roman" w:cs="Times New Roman"/>
          <w:sz w:val="28"/>
        </w:rPr>
        <w:t>.</w:t>
      </w:r>
      <w:r w:rsidRPr="00625B52">
        <w:rPr>
          <w:rFonts w:ascii="Times New Roman" w:hAnsi="Times New Roman" w:cs="Times New Roman"/>
          <w:sz w:val="28"/>
        </w:rPr>
        <w:t xml:space="preserve"> Красноярского гос</w:t>
      </w:r>
      <w:r>
        <w:rPr>
          <w:rFonts w:ascii="Times New Roman" w:hAnsi="Times New Roman" w:cs="Times New Roman"/>
          <w:sz w:val="28"/>
        </w:rPr>
        <w:t>.</w:t>
      </w:r>
      <w:r w:rsidRPr="00625B52">
        <w:rPr>
          <w:rFonts w:ascii="Times New Roman" w:hAnsi="Times New Roman" w:cs="Times New Roman"/>
          <w:sz w:val="28"/>
        </w:rPr>
        <w:t xml:space="preserve"> аграр</w:t>
      </w:r>
      <w:r>
        <w:rPr>
          <w:rFonts w:ascii="Times New Roman" w:hAnsi="Times New Roman" w:cs="Times New Roman"/>
          <w:sz w:val="28"/>
        </w:rPr>
        <w:t>.</w:t>
      </w:r>
      <w:r w:rsidRPr="00625B52">
        <w:rPr>
          <w:rFonts w:ascii="Times New Roman" w:hAnsi="Times New Roman" w:cs="Times New Roman"/>
          <w:sz w:val="28"/>
        </w:rPr>
        <w:t xml:space="preserve"> ун</w:t>
      </w:r>
      <w:r>
        <w:rPr>
          <w:rFonts w:ascii="Times New Roman" w:hAnsi="Times New Roman" w:cs="Times New Roman"/>
          <w:sz w:val="28"/>
        </w:rPr>
        <w:t>-</w:t>
      </w:r>
      <w:r w:rsidRPr="00625B52">
        <w:rPr>
          <w:rFonts w:ascii="Times New Roman" w:hAnsi="Times New Roman" w:cs="Times New Roman"/>
          <w:sz w:val="28"/>
        </w:rPr>
        <w:t>та. – 2017. – № 3. – С. 52-57</w:t>
      </w:r>
      <w:r>
        <w:rPr>
          <w:rFonts w:ascii="Times New Roman" w:hAnsi="Times New Roman" w:cs="Times New Roman"/>
          <w:sz w:val="28"/>
        </w:rPr>
        <w:t>.</w:t>
      </w:r>
    </w:p>
    <w:p w:rsidR="00F57339" w:rsidRPr="00F57339"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A561FE">
        <w:rPr>
          <w:rFonts w:ascii="Times New Roman" w:hAnsi="Times New Roman" w:cs="Times New Roman"/>
          <w:b/>
          <w:sz w:val="28"/>
        </w:rPr>
        <w:lastRenderedPageBreak/>
        <w:t>Видовая и количественная характеристика грибов аспергилл слизистых верхних дыхательных путей при хронических респираторных заболеваниях у лошадей</w:t>
      </w:r>
      <w:r w:rsidRPr="00A561FE">
        <w:rPr>
          <w:rFonts w:ascii="Times New Roman" w:hAnsi="Times New Roman" w:cs="Times New Roman"/>
          <w:sz w:val="28"/>
        </w:rPr>
        <w:t xml:space="preserve"> / Г.</w:t>
      </w:r>
      <w:r>
        <w:rPr>
          <w:rFonts w:ascii="Times New Roman" w:hAnsi="Times New Roman" w:cs="Times New Roman"/>
          <w:sz w:val="28"/>
        </w:rPr>
        <w:t xml:space="preserve"> </w:t>
      </w:r>
      <w:r w:rsidRPr="00A561FE">
        <w:rPr>
          <w:rFonts w:ascii="Times New Roman" w:hAnsi="Times New Roman" w:cs="Times New Roman"/>
          <w:sz w:val="28"/>
        </w:rPr>
        <w:t>Ф. Бовкун [</w:t>
      </w:r>
      <w:r>
        <w:rPr>
          <w:rFonts w:ascii="Times New Roman" w:hAnsi="Times New Roman" w:cs="Times New Roman"/>
          <w:sz w:val="28"/>
        </w:rPr>
        <w:t>и др</w:t>
      </w:r>
      <w:r w:rsidRPr="00A561FE">
        <w:rPr>
          <w:rFonts w:ascii="Times New Roman" w:hAnsi="Times New Roman" w:cs="Times New Roman"/>
          <w:sz w:val="28"/>
        </w:rPr>
        <w:t xml:space="preserve">.] </w:t>
      </w:r>
      <w:r>
        <w:rPr>
          <w:rFonts w:ascii="Times New Roman" w:hAnsi="Times New Roman" w:cs="Times New Roman"/>
          <w:sz w:val="28"/>
        </w:rPr>
        <w:t xml:space="preserve">// </w:t>
      </w:r>
      <w:r w:rsidRPr="00A561FE">
        <w:rPr>
          <w:rFonts w:ascii="Times New Roman" w:hAnsi="Times New Roman" w:cs="Times New Roman"/>
          <w:sz w:val="28"/>
        </w:rPr>
        <w:t>Вестн. Брянской гос. с.-х. акад. – 2017. – № 2. – С. 65-69.</w:t>
      </w:r>
    </w:p>
    <w:p w:rsidR="00F57339" w:rsidRPr="00F57339"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372711">
        <w:rPr>
          <w:rFonts w:ascii="Times New Roman" w:hAnsi="Times New Roman" w:cs="Times New Roman"/>
          <w:b/>
          <w:sz w:val="28"/>
        </w:rPr>
        <w:t>Власенко, В. С.</w:t>
      </w:r>
      <w:r w:rsidRPr="00372711">
        <w:rPr>
          <w:rFonts w:ascii="Times New Roman" w:hAnsi="Times New Roman" w:cs="Times New Roman"/>
          <w:sz w:val="28"/>
        </w:rPr>
        <w:t xml:space="preserve"> Лейкоз крупного рогатого скота в Омской области и его взаимосвязь с циклами солнечной активности /</w:t>
      </w:r>
      <w:r>
        <w:rPr>
          <w:rFonts w:ascii="Times New Roman" w:hAnsi="Times New Roman" w:cs="Times New Roman"/>
          <w:sz w:val="28"/>
        </w:rPr>
        <w:t xml:space="preserve"> </w:t>
      </w:r>
      <w:r w:rsidRPr="00372711">
        <w:rPr>
          <w:rFonts w:ascii="Times New Roman" w:hAnsi="Times New Roman" w:cs="Times New Roman"/>
          <w:sz w:val="28"/>
        </w:rPr>
        <w:t>В.</w:t>
      </w:r>
      <w:r>
        <w:rPr>
          <w:rFonts w:ascii="Times New Roman" w:hAnsi="Times New Roman" w:cs="Times New Roman"/>
          <w:sz w:val="28"/>
        </w:rPr>
        <w:t xml:space="preserve"> </w:t>
      </w:r>
      <w:r w:rsidRPr="00372711">
        <w:rPr>
          <w:rFonts w:ascii="Times New Roman" w:hAnsi="Times New Roman" w:cs="Times New Roman"/>
          <w:sz w:val="28"/>
        </w:rPr>
        <w:t>С.</w:t>
      </w:r>
      <w:r>
        <w:rPr>
          <w:rFonts w:ascii="Times New Roman" w:hAnsi="Times New Roman" w:cs="Times New Roman"/>
          <w:sz w:val="28"/>
        </w:rPr>
        <w:t xml:space="preserve"> </w:t>
      </w:r>
      <w:r w:rsidRPr="00372711">
        <w:rPr>
          <w:rFonts w:ascii="Times New Roman" w:hAnsi="Times New Roman" w:cs="Times New Roman"/>
          <w:sz w:val="28"/>
        </w:rPr>
        <w:t>Власенко, Е.</w:t>
      </w:r>
      <w:r>
        <w:rPr>
          <w:rFonts w:ascii="Times New Roman" w:hAnsi="Times New Roman" w:cs="Times New Roman"/>
          <w:sz w:val="28"/>
        </w:rPr>
        <w:t xml:space="preserve"> </w:t>
      </w:r>
      <w:r w:rsidRPr="00372711">
        <w:rPr>
          <w:rFonts w:ascii="Times New Roman" w:hAnsi="Times New Roman" w:cs="Times New Roman"/>
          <w:sz w:val="28"/>
        </w:rPr>
        <w:t>С.</w:t>
      </w:r>
      <w:r>
        <w:rPr>
          <w:rFonts w:ascii="Times New Roman" w:hAnsi="Times New Roman" w:cs="Times New Roman"/>
          <w:sz w:val="28"/>
        </w:rPr>
        <w:t xml:space="preserve"> </w:t>
      </w:r>
      <w:r w:rsidRPr="00372711">
        <w:rPr>
          <w:rFonts w:ascii="Times New Roman" w:hAnsi="Times New Roman" w:cs="Times New Roman"/>
          <w:sz w:val="28"/>
        </w:rPr>
        <w:t>Борисов, В.</w:t>
      </w:r>
      <w:r>
        <w:rPr>
          <w:rFonts w:ascii="Times New Roman" w:hAnsi="Times New Roman" w:cs="Times New Roman"/>
          <w:sz w:val="28"/>
        </w:rPr>
        <w:t xml:space="preserve"> </w:t>
      </w:r>
      <w:r w:rsidRPr="00372711">
        <w:rPr>
          <w:rFonts w:ascii="Times New Roman" w:hAnsi="Times New Roman" w:cs="Times New Roman"/>
          <w:sz w:val="28"/>
        </w:rPr>
        <w:t>П. Плащенко // Вестн. Омского гос. аграр. ун-та. – 2017. – № 2. – С. 85-90.</w:t>
      </w:r>
    </w:p>
    <w:p w:rsidR="00F57339" w:rsidRPr="003C3CBD" w:rsidRDefault="00F57339" w:rsidP="00F57339">
      <w:pPr>
        <w:pStyle w:val="a4"/>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6F2A0C">
        <w:rPr>
          <w:rFonts w:ascii="Times New Roman" w:hAnsi="Times New Roman" w:cs="Times New Roman"/>
          <w:b/>
          <w:sz w:val="28"/>
        </w:rPr>
        <w:t>Влияние концентрации сыворотки крови в питательной ростовой среде на репродукцию клеток линии внк-21/2-17 и вируса ящура</w:t>
      </w:r>
      <w:r w:rsidRPr="006F2A0C">
        <w:rPr>
          <w:rFonts w:ascii="Times New Roman" w:hAnsi="Times New Roman" w:cs="Times New Roman"/>
          <w:sz w:val="28"/>
        </w:rPr>
        <w:t xml:space="preserve"> / М.</w:t>
      </w:r>
      <w:r>
        <w:rPr>
          <w:rFonts w:ascii="Times New Roman" w:hAnsi="Times New Roman" w:cs="Times New Roman"/>
          <w:sz w:val="28"/>
        </w:rPr>
        <w:t xml:space="preserve"> </w:t>
      </w:r>
      <w:r w:rsidRPr="006F2A0C">
        <w:rPr>
          <w:rFonts w:ascii="Times New Roman" w:hAnsi="Times New Roman" w:cs="Times New Roman"/>
          <w:sz w:val="28"/>
        </w:rPr>
        <w:t>А.</w:t>
      </w:r>
      <w:r>
        <w:rPr>
          <w:rFonts w:ascii="Times New Roman" w:hAnsi="Times New Roman" w:cs="Times New Roman"/>
          <w:sz w:val="28"/>
        </w:rPr>
        <w:t xml:space="preserve"> </w:t>
      </w:r>
      <w:r w:rsidRPr="006F2A0C">
        <w:rPr>
          <w:rFonts w:ascii="Times New Roman" w:hAnsi="Times New Roman" w:cs="Times New Roman"/>
          <w:sz w:val="28"/>
        </w:rPr>
        <w:t>Шевченко [</w:t>
      </w:r>
      <w:r>
        <w:rPr>
          <w:rFonts w:ascii="Times New Roman" w:hAnsi="Times New Roman" w:cs="Times New Roman"/>
          <w:sz w:val="28"/>
        </w:rPr>
        <w:t>и др.</w:t>
      </w:r>
      <w:r w:rsidRPr="006F2A0C">
        <w:rPr>
          <w:rFonts w:ascii="Times New Roman" w:hAnsi="Times New Roman" w:cs="Times New Roman"/>
          <w:sz w:val="28"/>
        </w:rPr>
        <w:t>]. // Ветеринария сегодня. – 2017. – № 1. – С. 50-54.</w:t>
      </w:r>
    </w:p>
    <w:p w:rsidR="00F57339" w:rsidRDefault="00F57339" w:rsidP="00F57339">
      <w:pPr>
        <w:pStyle w:val="a4"/>
        <w:ind w:firstLine="709"/>
        <w:jc w:val="both"/>
      </w:pPr>
      <w:r w:rsidRPr="006F2A0C">
        <w:rPr>
          <w:rFonts w:ascii="Times New Roman" w:hAnsi="Times New Roman" w:cs="Times New Roman"/>
          <w:sz w:val="24"/>
        </w:rPr>
        <w:t>В работе представлены результаты изучения влияния разного количества сыворотки крови крупного рогатого скота на производственный процесс суспензионного культивирования клеток линии ВНК-21/2-17 и вируса ящура</w:t>
      </w:r>
      <w:r w:rsidRPr="00984EEE">
        <w:t>.</w:t>
      </w:r>
    </w:p>
    <w:p w:rsidR="00F57339" w:rsidRPr="003C3CBD" w:rsidRDefault="00F57339" w:rsidP="00F57339">
      <w:pPr>
        <w:pStyle w:val="a4"/>
        <w:ind w:firstLine="709"/>
        <w:jc w:val="both"/>
        <w:rPr>
          <w:rFonts w:ascii="Times New Roman" w:hAnsi="Times New Roman" w:cs="Times New Roman"/>
          <w:sz w:val="24"/>
        </w:rPr>
      </w:pPr>
    </w:p>
    <w:p w:rsidR="00F57339" w:rsidRPr="00C75520" w:rsidRDefault="00F57339" w:rsidP="00F57339">
      <w:pPr>
        <w:pStyle w:val="a4"/>
        <w:ind w:firstLine="709"/>
        <w:jc w:val="both"/>
        <w:rPr>
          <w:rFonts w:ascii="Times New Roman" w:hAnsi="Times New Roman" w:cs="Times New Roman"/>
          <w:sz w:val="28"/>
        </w:rPr>
      </w:pPr>
      <w:r w:rsidRPr="00C75520">
        <w:rPr>
          <w:rFonts w:ascii="Times New Roman" w:hAnsi="Times New Roman" w:cs="Times New Roman"/>
          <w:b/>
          <w:sz w:val="28"/>
        </w:rPr>
        <w:t>Вопросы биобезопасности при работе с вирусом оспы овец в лабораторных и полевых условиях</w:t>
      </w:r>
      <w:r w:rsidRPr="00C75520">
        <w:rPr>
          <w:rFonts w:ascii="Times New Roman" w:hAnsi="Times New Roman" w:cs="Times New Roman"/>
          <w:sz w:val="28"/>
        </w:rPr>
        <w:t xml:space="preserve"> / Р. З. Нургазиев [и др.] // Вестн. Кыргызского нац. аграр. ун-та им. К.И. Скрябина. – 2017. – № 3. – С. 96-102.</w:t>
      </w:r>
    </w:p>
    <w:p w:rsidR="00F57339" w:rsidRDefault="00F57339" w:rsidP="00F57339">
      <w:pPr>
        <w:pStyle w:val="a4"/>
        <w:ind w:firstLine="709"/>
        <w:jc w:val="both"/>
        <w:rPr>
          <w:rFonts w:ascii="Times New Roman" w:hAnsi="Times New Roman" w:cs="Times New Roman"/>
          <w:sz w:val="24"/>
        </w:rPr>
      </w:pPr>
      <w:r w:rsidRPr="00C75520">
        <w:rPr>
          <w:rFonts w:ascii="Times New Roman" w:hAnsi="Times New Roman" w:cs="Times New Roman"/>
          <w:sz w:val="24"/>
        </w:rPr>
        <w:t xml:space="preserve">Дана информация о работе с вирусом оспы овец с использованием правил биобезопасности в лабораториях, очагах и на производстве. </w:t>
      </w:r>
    </w:p>
    <w:p w:rsidR="00F57339" w:rsidRPr="00C75520" w:rsidRDefault="00F57339" w:rsidP="00F57339">
      <w:pPr>
        <w:pStyle w:val="a4"/>
        <w:ind w:firstLine="709"/>
        <w:jc w:val="both"/>
        <w:rPr>
          <w:rFonts w:ascii="Times New Roman" w:hAnsi="Times New Roman" w:cs="Times New Roman"/>
          <w:sz w:val="24"/>
        </w:rPr>
      </w:pPr>
    </w:p>
    <w:p w:rsidR="00F57339" w:rsidRPr="007B70A9" w:rsidRDefault="00F57339" w:rsidP="00F57339">
      <w:pPr>
        <w:pStyle w:val="a4"/>
        <w:ind w:firstLine="709"/>
        <w:jc w:val="both"/>
        <w:rPr>
          <w:rFonts w:ascii="Times New Roman" w:hAnsi="Times New Roman" w:cs="Times New Roman"/>
          <w:sz w:val="28"/>
        </w:rPr>
      </w:pPr>
      <w:r w:rsidRPr="007B70A9">
        <w:rPr>
          <w:rFonts w:ascii="Times New Roman" w:hAnsi="Times New Roman" w:cs="Times New Roman"/>
          <w:b/>
          <w:sz w:val="28"/>
        </w:rPr>
        <w:t>Выделение и изучение вируса гриппа птиц А/И5М1, вызвавшего вспышки болезни в Алтайском крае в 2014 г.</w:t>
      </w:r>
      <w:r w:rsidRPr="007B70A9">
        <w:rPr>
          <w:rFonts w:ascii="Times New Roman" w:hAnsi="Times New Roman" w:cs="Times New Roman"/>
          <w:sz w:val="28"/>
        </w:rPr>
        <w:t xml:space="preserve"> / </w:t>
      </w:r>
      <w:r>
        <w:rPr>
          <w:rFonts w:ascii="Times New Roman" w:hAnsi="Times New Roman" w:cs="Times New Roman"/>
          <w:sz w:val="28"/>
        </w:rPr>
        <w:t>И. А.</w:t>
      </w:r>
      <w:r w:rsidRPr="007B70A9">
        <w:rPr>
          <w:rFonts w:ascii="Times New Roman" w:hAnsi="Times New Roman" w:cs="Times New Roman"/>
          <w:sz w:val="28"/>
        </w:rPr>
        <w:t xml:space="preserve"> </w:t>
      </w:r>
      <w:r>
        <w:rPr>
          <w:rFonts w:ascii="Times New Roman" w:hAnsi="Times New Roman" w:cs="Times New Roman"/>
          <w:sz w:val="28"/>
        </w:rPr>
        <w:t xml:space="preserve">Чвала </w:t>
      </w:r>
      <w:r w:rsidRPr="007B70A9">
        <w:rPr>
          <w:rFonts w:ascii="Times New Roman" w:hAnsi="Times New Roman" w:cs="Times New Roman"/>
          <w:sz w:val="28"/>
        </w:rPr>
        <w:t>[</w:t>
      </w:r>
      <w:r>
        <w:rPr>
          <w:rFonts w:ascii="Times New Roman" w:hAnsi="Times New Roman" w:cs="Times New Roman"/>
          <w:sz w:val="28"/>
        </w:rPr>
        <w:t>и др.</w:t>
      </w:r>
      <w:r w:rsidRPr="007B70A9">
        <w:rPr>
          <w:rFonts w:ascii="Times New Roman" w:hAnsi="Times New Roman" w:cs="Times New Roman"/>
          <w:sz w:val="28"/>
        </w:rPr>
        <w:t>]</w:t>
      </w:r>
      <w:r>
        <w:rPr>
          <w:rFonts w:ascii="Times New Roman" w:hAnsi="Times New Roman" w:cs="Times New Roman"/>
          <w:sz w:val="28"/>
        </w:rPr>
        <w:t xml:space="preserve"> /</w:t>
      </w:r>
      <w:r w:rsidRPr="007B70A9">
        <w:rPr>
          <w:rFonts w:ascii="Times New Roman" w:hAnsi="Times New Roman" w:cs="Times New Roman"/>
          <w:sz w:val="28"/>
        </w:rPr>
        <w:t>/ Ветеринария сегодня. – 2017. – № 1. – С. 23-29.</w:t>
      </w:r>
    </w:p>
    <w:p w:rsidR="00F57339" w:rsidRDefault="00F57339" w:rsidP="00F57339">
      <w:pPr>
        <w:pStyle w:val="a4"/>
        <w:ind w:firstLine="709"/>
        <w:jc w:val="both"/>
        <w:rPr>
          <w:rFonts w:ascii="Times New Roman" w:hAnsi="Times New Roman" w:cs="Times New Roman"/>
          <w:sz w:val="24"/>
        </w:rPr>
      </w:pPr>
      <w:r w:rsidRPr="007B70A9">
        <w:rPr>
          <w:rFonts w:ascii="Times New Roman" w:hAnsi="Times New Roman" w:cs="Times New Roman"/>
          <w:sz w:val="24"/>
        </w:rPr>
        <w:t>В сентябре 2014 г. в населенных пунктах Алтайского края в стадах домашних птиц зарегистрированы вспышки острой инфекции с высокой смертностью. В результате лабораторных исследований были выделены и идентифицированы вирусы высокопатогенного гриппа птиц A/H5N1. Проведено изучение молекулярно-биологических свойств вируса, описаны характерные клинические признаки и патоморфологические изменения, особенности инфекции у цыплят.</w:t>
      </w:r>
    </w:p>
    <w:p w:rsidR="00F57339" w:rsidRPr="007B70A9" w:rsidRDefault="00F57339" w:rsidP="00F57339">
      <w:pPr>
        <w:pStyle w:val="a4"/>
        <w:ind w:firstLine="709"/>
        <w:jc w:val="both"/>
        <w:rPr>
          <w:rFonts w:ascii="Times New Roman" w:hAnsi="Times New Roman" w:cs="Times New Roman"/>
          <w:sz w:val="24"/>
        </w:rPr>
      </w:pPr>
    </w:p>
    <w:p w:rsidR="00F57339" w:rsidRPr="00C75520" w:rsidRDefault="00F57339" w:rsidP="00F57339">
      <w:pPr>
        <w:pStyle w:val="a4"/>
        <w:ind w:firstLine="709"/>
        <w:jc w:val="both"/>
        <w:rPr>
          <w:rFonts w:ascii="Times New Roman" w:hAnsi="Times New Roman" w:cs="Times New Roman"/>
          <w:sz w:val="28"/>
        </w:rPr>
      </w:pPr>
      <w:r w:rsidRPr="00C75520">
        <w:rPr>
          <w:rFonts w:ascii="Times New Roman" w:hAnsi="Times New Roman" w:cs="Times New Roman"/>
          <w:b/>
          <w:sz w:val="28"/>
        </w:rPr>
        <w:t>Выявление герпесвируса лошадей первого типа (вгл-1) на территории Кыргызской Республики с применением ПЦР</w:t>
      </w:r>
      <w:r w:rsidRPr="00C75520">
        <w:rPr>
          <w:rFonts w:ascii="Times New Roman" w:hAnsi="Times New Roman" w:cs="Times New Roman"/>
          <w:sz w:val="28"/>
        </w:rPr>
        <w:t xml:space="preserve"> / Р.</w:t>
      </w:r>
      <w:r>
        <w:rPr>
          <w:rFonts w:ascii="Times New Roman" w:hAnsi="Times New Roman" w:cs="Times New Roman"/>
          <w:sz w:val="28"/>
        </w:rPr>
        <w:t xml:space="preserve"> </w:t>
      </w:r>
      <w:r w:rsidRPr="00C75520">
        <w:rPr>
          <w:rFonts w:ascii="Times New Roman" w:hAnsi="Times New Roman" w:cs="Times New Roman"/>
          <w:sz w:val="28"/>
        </w:rPr>
        <w:t>З.</w:t>
      </w:r>
      <w:r>
        <w:rPr>
          <w:rFonts w:ascii="Times New Roman" w:hAnsi="Times New Roman" w:cs="Times New Roman"/>
          <w:sz w:val="28"/>
        </w:rPr>
        <w:t xml:space="preserve"> </w:t>
      </w:r>
      <w:r w:rsidRPr="00C75520">
        <w:rPr>
          <w:rFonts w:ascii="Times New Roman" w:hAnsi="Times New Roman" w:cs="Times New Roman"/>
          <w:sz w:val="28"/>
        </w:rPr>
        <w:t>Нургазиев</w:t>
      </w:r>
      <w:r>
        <w:rPr>
          <w:rFonts w:ascii="Times New Roman" w:hAnsi="Times New Roman" w:cs="Times New Roman"/>
          <w:sz w:val="28"/>
        </w:rPr>
        <w:t xml:space="preserve"> </w:t>
      </w:r>
      <w:r w:rsidRPr="00C75520">
        <w:rPr>
          <w:rFonts w:ascii="Times New Roman" w:hAnsi="Times New Roman" w:cs="Times New Roman"/>
          <w:sz w:val="28"/>
        </w:rPr>
        <w:t>[</w:t>
      </w:r>
      <w:r>
        <w:rPr>
          <w:rFonts w:ascii="Times New Roman" w:hAnsi="Times New Roman" w:cs="Times New Roman"/>
          <w:sz w:val="28"/>
        </w:rPr>
        <w:t>и др.</w:t>
      </w:r>
      <w:r w:rsidRPr="00C75520">
        <w:rPr>
          <w:rFonts w:ascii="Times New Roman" w:hAnsi="Times New Roman" w:cs="Times New Roman"/>
          <w:sz w:val="28"/>
        </w:rPr>
        <w:t>]</w:t>
      </w:r>
      <w:r>
        <w:rPr>
          <w:rFonts w:ascii="Times New Roman" w:hAnsi="Times New Roman" w:cs="Times New Roman"/>
          <w:sz w:val="28"/>
        </w:rPr>
        <w:t xml:space="preserve"> </w:t>
      </w:r>
      <w:r w:rsidRPr="00C75520">
        <w:rPr>
          <w:rFonts w:ascii="Times New Roman" w:hAnsi="Times New Roman" w:cs="Times New Roman"/>
          <w:sz w:val="28"/>
        </w:rPr>
        <w:t>// Вестн. Кыргызского нац. аграр. ун-та им. К.И. Скрябина. – 2017. – № 3. – С. 108-113.</w:t>
      </w:r>
    </w:p>
    <w:p w:rsidR="00F57339" w:rsidRPr="00F57339" w:rsidRDefault="00F57339" w:rsidP="00F57339">
      <w:pPr>
        <w:pStyle w:val="a4"/>
        <w:ind w:firstLine="709"/>
        <w:jc w:val="both"/>
        <w:rPr>
          <w:rFonts w:ascii="Times New Roman" w:hAnsi="Times New Roman" w:cs="Times New Roman"/>
          <w:sz w:val="24"/>
        </w:rPr>
      </w:pPr>
    </w:p>
    <w:p w:rsidR="003C3CBD" w:rsidRDefault="00F57339" w:rsidP="003C3CBD">
      <w:pPr>
        <w:pStyle w:val="a4"/>
        <w:widowControl w:val="0"/>
        <w:ind w:firstLine="709"/>
        <w:jc w:val="both"/>
        <w:rPr>
          <w:rFonts w:ascii="Times New Roman" w:hAnsi="Times New Roman" w:cs="Times New Roman"/>
          <w:sz w:val="28"/>
        </w:rPr>
      </w:pPr>
      <w:r w:rsidRPr="007F6346">
        <w:rPr>
          <w:rFonts w:ascii="Times New Roman" w:hAnsi="Times New Roman" w:cs="Times New Roman"/>
          <w:b/>
          <w:sz w:val="28"/>
        </w:rPr>
        <w:t>Гистоцитологический анализ лимфатических узлов в норме и при лептоспирозе крупного рогатого скота</w:t>
      </w:r>
      <w:r w:rsidRPr="007F6346">
        <w:rPr>
          <w:rFonts w:ascii="Times New Roman" w:hAnsi="Times New Roman" w:cs="Times New Roman"/>
          <w:sz w:val="28"/>
        </w:rPr>
        <w:t xml:space="preserve"> / С.</w:t>
      </w:r>
      <w:r>
        <w:rPr>
          <w:rFonts w:ascii="Times New Roman" w:hAnsi="Times New Roman" w:cs="Times New Roman"/>
          <w:sz w:val="28"/>
        </w:rPr>
        <w:t xml:space="preserve"> </w:t>
      </w:r>
      <w:r w:rsidRPr="007F6346">
        <w:rPr>
          <w:rFonts w:ascii="Times New Roman" w:hAnsi="Times New Roman" w:cs="Times New Roman"/>
          <w:sz w:val="28"/>
        </w:rPr>
        <w:t>М.</w:t>
      </w:r>
      <w:r>
        <w:rPr>
          <w:rFonts w:ascii="Times New Roman" w:hAnsi="Times New Roman" w:cs="Times New Roman"/>
          <w:sz w:val="28"/>
        </w:rPr>
        <w:t xml:space="preserve"> </w:t>
      </w:r>
      <w:r w:rsidRPr="007F6346">
        <w:rPr>
          <w:rFonts w:ascii="Times New Roman" w:hAnsi="Times New Roman" w:cs="Times New Roman"/>
          <w:sz w:val="28"/>
        </w:rPr>
        <w:t>Сулейманов [</w:t>
      </w:r>
      <w:r>
        <w:rPr>
          <w:rFonts w:ascii="Times New Roman" w:hAnsi="Times New Roman" w:cs="Times New Roman"/>
          <w:sz w:val="28"/>
        </w:rPr>
        <w:t>и др.</w:t>
      </w:r>
      <w:r w:rsidRPr="007F6346">
        <w:rPr>
          <w:rFonts w:ascii="Times New Roman" w:hAnsi="Times New Roman" w:cs="Times New Roman"/>
          <w:sz w:val="28"/>
        </w:rPr>
        <w:t>] // Вестн. Воронежского гос. аграр. ун-та. – 2017. – № 1. – С. 46-54.</w:t>
      </w:r>
    </w:p>
    <w:p w:rsidR="00F57339" w:rsidRDefault="00F57339" w:rsidP="003C3CBD">
      <w:pPr>
        <w:pStyle w:val="a4"/>
        <w:widowControl w:val="0"/>
        <w:ind w:firstLine="709"/>
        <w:jc w:val="both"/>
        <w:rPr>
          <w:rFonts w:ascii="Times New Roman" w:hAnsi="Times New Roman" w:cs="Times New Roman"/>
          <w:sz w:val="24"/>
        </w:rPr>
      </w:pPr>
      <w:r w:rsidRPr="007F6346">
        <w:rPr>
          <w:rFonts w:ascii="Times New Roman" w:hAnsi="Times New Roman" w:cs="Times New Roman"/>
          <w:sz w:val="24"/>
        </w:rPr>
        <w:t xml:space="preserve">Проведен цитологический анализ 16 видов клеток в 12 лимфатических узлах у крупного рогатого скота в норме и при лептоспирозе с использованием современных методов морфологических исследований. Установлено, что в норме все лимфатические узлы имели дифференцированную структуру. Величина лимфатических узлов варьировала от 2,0 до 5,0 см. У телят лимфатические узлы были несколько крупнее, чем у коров. Соотношение коркового и мозгового слоев у телят составляло примерно 1 : 2, а у коров - 1 : 3. В корковом слое имелись многочисленные фолликулы, которые особенно </w:t>
      </w:r>
      <w:r w:rsidRPr="007F6346">
        <w:rPr>
          <w:rFonts w:ascii="Times New Roman" w:hAnsi="Times New Roman" w:cs="Times New Roman"/>
          <w:sz w:val="24"/>
        </w:rPr>
        <w:lastRenderedPageBreak/>
        <w:t xml:space="preserve">хорошо были выражены у телят, тогда как у взрослых животных они были менее выражены. При гистоцитологическом анализе клеточного состава лимфатических узлов основная масса - лимфоциты, пролимфоциты и лимфобласты преобладали в фолликулах, а в мозговых тяжах они значительно уменьшались. У больных лептоспирозом животных прежде всего обращала на себя внимание реакция всей системы лимфатических узлов, которая внешне проявлялась резким увеличением их объема. В случаях острого течения лептоспироза микроскопические изменения в лимфатических узлах характеризовались наличием серозного экссудата в синусах. Появлялись некробиотические очажки в мозговых тяжах, а множество ретикулярных клеток находилось в состоянии дистрофии. Серозное воспаление лимфатических узлов крупного рогатого скота сопровождалось множественными кровоизлияниями в синусы, мозговые тяжи. Воспалительный процесс при наличии некробиотических и геморрагических изменений сопровождался гиперплазией лимфоидной ткани лимфатических узлов. Отмечалась вариабельность, характеризующаяся непостоянством количественного соотношения различных форм клеточных элементов в отдельных лимфатических узлах. Этим подчеркивалась индивидуальная особенность органа в смысле его способности реагировать на раздражитель. </w:t>
      </w:r>
    </w:p>
    <w:p w:rsidR="00F57339" w:rsidRDefault="00F57339" w:rsidP="00F57339">
      <w:pPr>
        <w:pStyle w:val="a4"/>
        <w:ind w:firstLine="709"/>
        <w:jc w:val="both"/>
        <w:rPr>
          <w:rFonts w:ascii="Times New Roman" w:hAnsi="Times New Roman" w:cs="Times New Roman"/>
          <w:sz w:val="24"/>
        </w:rPr>
      </w:pPr>
    </w:p>
    <w:p w:rsidR="00F57339" w:rsidRPr="004F22A7" w:rsidRDefault="00F57339" w:rsidP="00F57339">
      <w:pPr>
        <w:pStyle w:val="a4"/>
        <w:ind w:firstLine="709"/>
        <w:jc w:val="both"/>
        <w:rPr>
          <w:rFonts w:ascii="Times New Roman" w:hAnsi="Times New Roman" w:cs="Times New Roman"/>
          <w:sz w:val="28"/>
        </w:rPr>
      </w:pPr>
      <w:r w:rsidRPr="007F6346">
        <w:rPr>
          <w:rFonts w:ascii="Times New Roman" w:hAnsi="Times New Roman" w:cs="Times New Roman"/>
          <w:b/>
          <w:sz w:val="28"/>
        </w:rPr>
        <w:t>Глазунов, Ю. В.</w:t>
      </w:r>
      <w:r w:rsidRPr="007F6346">
        <w:rPr>
          <w:rFonts w:ascii="Times New Roman" w:hAnsi="Times New Roman" w:cs="Times New Roman"/>
          <w:sz w:val="28"/>
        </w:rPr>
        <w:t xml:space="preserve"> </w:t>
      </w:r>
      <w:r w:rsidRPr="004F22A7">
        <w:rPr>
          <w:rFonts w:ascii="Times New Roman" w:hAnsi="Times New Roman" w:cs="Times New Roman"/>
          <w:sz w:val="28"/>
        </w:rPr>
        <w:t>Сравнительная оценка методов прижизненной диагностики и эпизоотическая ситуация по лейкозу крупного рогатого скота в тюменской области / Ю.</w:t>
      </w:r>
      <w:r>
        <w:rPr>
          <w:rFonts w:ascii="Times New Roman" w:hAnsi="Times New Roman" w:cs="Times New Roman"/>
          <w:sz w:val="28"/>
        </w:rPr>
        <w:t xml:space="preserve"> </w:t>
      </w:r>
      <w:r w:rsidRPr="004F22A7">
        <w:rPr>
          <w:rFonts w:ascii="Times New Roman" w:hAnsi="Times New Roman" w:cs="Times New Roman"/>
          <w:sz w:val="28"/>
        </w:rPr>
        <w:t>В.</w:t>
      </w:r>
      <w:r>
        <w:rPr>
          <w:rFonts w:ascii="Times New Roman" w:hAnsi="Times New Roman" w:cs="Times New Roman"/>
          <w:sz w:val="28"/>
        </w:rPr>
        <w:t xml:space="preserve"> </w:t>
      </w:r>
      <w:r w:rsidRPr="004F22A7">
        <w:rPr>
          <w:rFonts w:ascii="Times New Roman" w:hAnsi="Times New Roman" w:cs="Times New Roman"/>
          <w:sz w:val="28"/>
        </w:rPr>
        <w:t>Глазунов, Я.</w:t>
      </w:r>
      <w:r>
        <w:rPr>
          <w:rFonts w:ascii="Times New Roman" w:hAnsi="Times New Roman" w:cs="Times New Roman"/>
          <w:sz w:val="28"/>
        </w:rPr>
        <w:t xml:space="preserve"> </w:t>
      </w:r>
      <w:r w:rsidRPr="004F22A7">
        <w:rPr>
          <w:rFonts w:ascii="Times New Roman" w:hAnsi="Times New Roman" w:cs="Times New Roman"/>
          <w:sz w:val="28"/>
        </w:rPr>
        <w:t>А. Кабицкая, И.</w:t>
      </w:r>
      <w:r>
        <w:rPr>
          <w:rFonts w:ascii="Times New Roman" w:hAnsi="Times New Roman" w:cs="Times New Roman"/>
          <w:sz w:val="28"/>
        </w:rPr>
        <w:t xml:space="preserve"> </w:t>
      </w:r>
      <w:r w:rsidRPr="004F22A7">
        <w:rPr>
          <w:rFonts w:ascii="Times New Roman" w:hAnsi="Times New Roman" w:cs="Times New Roman"/>
          <w:sz w:val="28"/>
        </w:rPr>
        <w:t>В. Плотников // Вестн</w:t>
      </w:r>
      <w:r>
        <w:rPr>
          <w:rFonts w:ascii="Times New Roman" w:hAnsi="Times New Roman" w:cs="Times New Roman"/>
          <w:sz w:val="28"/>
        </w:rPr>
        <w:t>.</w:t>
      </w:r>
      <w:r w:rsidRPr="004F22A7">
        <w:rPr>
          <w:rFonts w:ascii="Times New Roman" w:hAnsi="Times New Roman" w:cs="Times New Roman"/>
          <w:sz w:val="28"/>
        </w:rPr>
        <w:t xml:space="preserve"> АПК Ставрополья. – 2017.</w:t>
      </w:r>
      <w:r w:rsidR="00A726FA">
        <w:rPr>
          <w:rFonts w:ascii="Times New Roman" w:hAnsi="Times New Roman" w:cs="Times New Roman"/>
          <w:sz w:val="28"/>
        </w:rPr>
        <w:t xml:space="preserve"> </w:t>
      </w:r>
      <w:r w:rsidRPr="004F22A7">
        <w:rPr>
          <w:rFonts w:ascii="Times New Roman" w:hAnsi="Times New Roman" w:cs="Times New Roman"/>
          <w:sz w:val="28"/>
        </w:rPr>
        <w:t>– № 2</w:t>
      </w:r>
      <w:r w:rsidR="00A726FA">
        <w:rPr>
          <w:rFonts w:ascii="Times New Roman" w:hAnsi="Times New Roman" w:cs="Times New Roman"/>
          <w:sz w:val="28"/>
        </w:rPr>
        <w:t xml:space="preserve"> </w:t>
      </w:r>
      <w:r w:rsidRPr="004F22A7">
        <w:rPr>
          <w:rFonts w:ascii="Times New Roman" w:hAnsi="Times New Roman" w:cs="Times New Roman"/>
          <w:sz w:val="28"/>
        </w:rPr>
        <w:t>(26). – С. 63-68</w:t>
      </w:r>
      <w:r>
        <w:rPr>
          <w:rFonts w:ascii="Times New Roman" w:hAnsi="Times New Roman" w:cs="Times New Roman"/>
          <w:sz w:val="28"/>
        </w:rPr>
        <w:t>.</w:t>
      </w:r>
    </w:p>
    <w:p w:rsidR="00F57339" w:rsidRPr="007F6346" w:rsidRDefault="00F57339" w:rsidP="00F57339">
      <w:pPr>
        <w:pStyle w:val="a4"/>
        <w:ind w:firstLine="709"/>
        <w:jc w:val="both"/>
        <w:rPr>
          <w:rFonts w:ascii="Times New Roman" w:hAnsi="Times New Roman" w:cs="Times New Roman"/>
          <w:sz w:val="24"/>
        </w:rPr>
      </w:pPr>
    </w:p>
    <w:p w:rsidR="00F57339" w:rsidRPr="007F6346" w:rsidRDefault="00F57339" w:rsidP="00F57339">
      <w:pPr>
        <w:pStyle w:val="a4"/>
        <w:ind w:firstLine="709"/>
        <w:jc w:val="both"/>
        <w:rPr>
          <w:rFonts w:ascii="Times New Roman" w:hAnsi="Times New Roman" w:cs="Times New Roman"/>
          <w:sz w:val="28"/>
        </w:rPr>
      </w:pPr>
      <w:r w:rsidRPr="007F6346">
        <w:rPr>
          <w:rFonts w:ascii="Times New Roman" w:hAnsi="Times New Roman" w:cs="Times New Roman"/>
          <w:b/>
          <w:sz w:val="28"/>
        </w:rPr>
        <w:t>Глазунов, Ю. В.</w:t>
      </w:r>
      <w:r w:rsidRPr="007F6346">
        <w:rPr>
          <w:rFonts w:ascii="Times New Roman" w:hAnsi="Times New Roman" w:cs="Times New Roman"/>
          <w:sz w:val="28"/>
        </w:rPr>
        <w:t xml:space="preserve"> Эффективность применения вакцины «Грипорк®» в свиноводстве</w:t>
      </w:r>
      <w:r>
        <w:rPr>
          <w:rFonts w:ascii="Times New Roman" w:hAnsi="Times New Roman" w:cs="Times New Roman"/>
          <w:sz w:val="28"/>
        </w:rPr>
        <w:t xml:space="preserve"> / </w:t>
      </w:r>
      <w:r w:rsidRPr="007F6346">
        <w:rPr>
          <w:rFonts w:ascii="Times New Roman" w:hAnsi="Times New Roman" w:cs="Times New Roman"/>
          <w:sz w:val="28"/>
        </w:rPr>
        <w:t>Ю. В. Глазунов, А. В. Степанцова // Вестн. гос. аграр. ун-та Северного Зауралья. – 2017. – № 2. – С. 18-21.</w:t>
      </w:r>
    </w:p>
    <w:p w:rsidR="00F57339" w:rsidRDefault="00F57339" w:rsidP="00F57339">
      <w:pPr>
        <w:pStyle w:val="a4"/>
        <w:ind w:firstLine="709"/>
        <w:jc w:val="both"/>
        <w:rPr>
          <w:rFonts w:ascii="Times New Roman" w:hAnsi="Times New Roman" w:cs="Times New Roman"/>
          <w:sz w:val="24"/>
        </w:rPr>
      </w:pPr>
      <w:r w:rsidRPr="007F6346">
        <w:rPr>
          <w:rFonts w:ascii="Times New Roman" w:hAnsi="Times New Roman" w:cs="Times New Roman"/>
          <w:sz w:val="24"/>
        </w:rPr>
        <w:t xml:space="preserve">В последнее время особое значение придается вирусу гриппа свиней как возбудителю, который при ассоциативном взаимодействии с другими вирусами является этиологией вторичной микрофлоры. В связи с угрозой распространения вируса гриппа свиней в различных регионах страны, перед ветеринарными специалистами возник вопрос о предотвращении заноса данного возбудителя на территорию свиноводческих предприятий. Эффективность применения вакцины «Грипорк®» способствует профилактике бактериальных заболеваний, повышению сохранности поголовья, а так же снижению затрат на применение противомикробных средств. Использование данной вакцины предотвращает экономический ущерб, вызываемый инфекционными болезнями, снижает химический прессинг на организм животного за счет уменьшения применения антибиотиков и значительно улучшает вкусовые и качественные показатели мясной продукции. </w:t>
      </w:r>
    </w:p>
    <w:p w:rsidR="00F57339" w:rsidRPr="007F6346"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CF504A">
        <w:rPr>
          <w:rFonts w:ascii="Times New Roman" w:hAnsi="Times New Roman" w:cs="Times New Roman"/>
          <w:b/>
          <w:sz w:val="28"/>
        </w:rPr>
        <w:t>Глотов, А. Г.</w:t>
      </w:r>
      <w:r w:rsidRPr="00CF504A">
        <w:rPr>
          <w:rFonts w:ascii="Times New Roman" w:hAnsi="Times New Roman" w:cs="Times New Roman"/>
          <w:sz w:val="28"/>
        </w:rPr>
        <w:t xml:space="preserve"> Роль возбудителя вирусной диареи - болезни слизистых оболочек в этиологии респираторных патологий крупного рогатого скота / А. Г. Глотов, Т. И. Глотова // Ветеринария. </w:t>
      </w:r>
      <w:r>
        <w:rPr>
          <w:rFonts w:ascii="Times New Roman" w:hAnsi="Times New Roman" w:cs="Times New Roman"/>
          <w:sz w:val="28"/>
        </w:rPr>
        <w:t>–</w:t>
      </w:r>
      <w:r w:rsidRPr="00CF504A">
        <w:rPr>
          <w:rFonts w:ascii="Times New Roman" w:hAnsi="Times New Roman" w:cs="Times New Roman"/>
          <w:sz w:val="28"/>
        </w:rPr>
        <w:t xml:space="preserve"> 2017. </w:t>
      </w:r>
      <w:r>
        <w:rPr>
          <w:rFonts w:ascii="Times New Roman" w:hAnsi="Times New Roman" w:cs="Times New Roman"/>
          <w:sz w:val="28"/>
        </w:rPr>
        <w:t>–</w:t>
      </w:r>
      <w:r w:rsidRPr="00CF504A">
        <w:rPr>
          <w:rFonts w:ascii="Times New Roman" w:hAnsi="Times New Roman" w:cs="Times New Roman"/>
          <w:sz w:val="28"/>
        </w:rPr>
        <w:t xml:space="preserve"> № 6. </w:t>
      </w:r>
      <w:r>
        <w:rPr>
          <w:rFonts w:ascii="Times New Roman" w:hAnsi="Times New Roman" w:cs="Times New Roman"/>
          <w:sz w:val="28"/>
        </w:rPr>
        <w:t>–</w:t>
      </w:r>
      <w:r w:rsidRPr="00CF504A">
        <w:rPr>
          <w:rFonts w:ascii="Times New Roman" w:hAnsi="Times New Roman" w:cs="Times New Roman"/>
          <w:sz w:val="28"/>
        </w:rPr>
        <w:t xml:space="preserve"> С. 3-12.</w:t>
      </w:r>
    </w:p>
    <w:p w:rsidR="00F57339" w:rsidRDefault="00F57339" w:rsidP="00F57339">
      <w:pPr>
        <w:pStyle w:val="a4"/>
        <w:ind w:firstLine="709"/>
        <w:jc w:val="both"/>
        <w:rPr>
          <w:rFonts w:ascii="Times New Roman" w:hAnsi="Times New Roman" w:cs="Times New Roman"/>
          <w:sz w:val="24"/>
        </w:rPr>
      </w:pPr>
      <w:r w:rsidRPr="00CF504A">
        <w:rPr>
          <w:rFonts w:ascii="Times New Roman" w:hAnsi="Times New Roman" w:cs="Times New Roman"/>
          <w:sz w:val="24"/>
        </w:rPr>
        <w:t>Представлены новые данные о роли возбудителя вирусной диареи - болезни слизистых оболочек в этиологии респираторных болезней крупного рогатого скота.</w:t>
      </w:r>
    </w:p>
    <w:p w:rsidR="00334891" w:rsidRDefault="00334891" w:rsidP="00F57339">
      <w:pPr>
        <w:pStyle w:val="a4"/>
        <w:ind w:firstLine="709"/>
        <w:jc w:val="both"/>
        <w:rPr>
          <w:rFonts w:ascii="Times New Roman" w:hAnsi="Times New Roman" w:cs="Times New Roman"/>
          <w:sz w:val="24"/>
        </w:rPr>
      </w:pPr>
    </w:p>
    <w:p w:rsidR="00F57339" w:rsidRPr="00E91E1A" w:rsidRDefault="00F57339" w:rsidP="00F57339">
      <w:pPr>
        <w:pStyle w:val="a4"/>
        <w:ind w:firstLine="709"/>
        <w:jc w:val="both"/>
        <w:rPr>
          <w:rFonts w:ascii="Times New Roman" w:hAnsi="Times New Roman" w:cs="Times New Roman"/>
          <w:sz w:val="28"/>
        </w:rPr>
      </w:pPr>
      <w:r w:rsidRPr="0046449F">
        <w:rPr>
          <w:rFonts w:ascii="Times New Roman" w:hAnsi="Times New Roman" w:cs="Times New Roman"/>
          <w:b/>
          <w:sz w:val="28"/>
        </w:rPr>
        <w:t>Гофман, А. А.</w:t>
      </w:r>
      <w:r w:rsidRPr="00E91E1A">
        <w:rPr>
          <w:rFonts w:ascii="Times New Roman" w:hAnsi="Times New Roman" w:cs="Times New Roman"/>
          <w:sz w:val="28"/>
        </w:rPr>
        <w:t xml:space="preserve"> Профилактика респираторных инфекций птицы в инкубаторе / А. А. Гофман, С. Б. Лыско, А. П. Красиков // Птицеводство. – 2017. – № 6. – С. 31-36.</w:t>
      </w:r>
    </w:p>
    <w:p w:rsidR="00F57339" w:rsidRDefault="00F57339" w:rsidP="00F57339">
      <w:pPr>
        <w:pStyle w:val="a4"/>
        <w:ind w:firstLine="709"/>
        <w:jc w:val="both"/>
        <w:rPr>
          <w:rFonts w:ascii="Times New Roman" w:hAnsi="Times New Roman" w:cs="Times New Roman"/>
          <w:sz w:val="24"/>
        </w:rPr>
      </w:pPr>
      <w:r w:rsidRPr="00E91E1A">
        <w:rPr>
          <w:rFonts w:ascii="Times New Roman" w:hAnsi="Times New Roman" w:cs="Times New Roman"/>
          <w:sz w:val="24"/>
        </w:rPr>
        <w:t xml:space="preserve">Представлены результаты испытаний настойки прополиса для профилактики в инкубаторе респираторных инфекций птицы. Её применение способствует подавлению </w:t>
      </w:r>
      <w:r w:rsidRPr="00E91E1A">
        <w:rPr>
          <w:rFonts w:ascii="Times New Roman" w:hAnsi="Times New Roman" w:cs="Times New Roman"/>
          <w:sz w:val="24"/>
        </w:rPr>
        <w:lastRenderedPageBreak/>
        <w:t>роста патогенной и условно-патогенной микрофлоры в период инкубации яиц, не оказывает отрицательного действия на развитие эмбрионов, повышает выводимость яиц и сохранность молодняка.</w:t>
      </w:r>
    </w:p>
    <w:p w:rsidR="00F57339" w:rsidRDefault="00F57339" w:rsidP="00F57339">
      <w:pPr>
        <w:pStyle w:val="a4"/>
        <w:ind w:firstLine="709"/>
        <w:jc w:val="both"/>
        <w:rPr>
          <w:rFonts w:ascii="Times New Roman" w:hAnsi="Times New Roman" w:cs="Times New Roman"/>
          <w:sz w:val="24"/>
        </w:rPr>
      </w:pPr>
    </w:p>
    <w:p w:rsidR="00F57339" w:rsidRPr="009C7C92" w:rsidRDefault="00F57339" w:rsidP="00F57339">
      <w:pPr>
        <w:pStyle w:val="a4"/>
        <w:ind w:firstLine="709"/>
        <w:jc w:val="both"/>
        <w:rPr>
          <w:rFonts w:ascii="Times New Roman" w:hAnsi="Times New Roman" w:cs="Times New Roman"/>
          <w:sz w:val="28"/>
        </w:rPr>
      </w:pPr>
      <w:r w:rsidRPr="009C7C92">
        <w:rPr>
          <w:rFonts w:ascii="Times New Roman" w:hAnsi="Times New Roman" w:cs="Times New Roman"/>
          <w:b/>
          <w:sz w:val="28"/>
        </w:rPr>
        <w:t>Груздев, К. Н.</w:t>
      </w:r>
      <w:r w:rsidRPr="009C7C92">
        <w:rPr>
          <w:rFonts w:ascii="Times New Roman" w:hAnsi="Times New Roman" w:cs="Times New Roman"/>
          <w:sz w:val="28"/>
        </w:rPr>
        <w:t xml:space="preserve"> Начало эпизоотии африканской чумы свиней в странах Евросоюза (ЕС) / К.</w:t>
      </w:r>
      <w:r>
        <w:rPr>
          <w:rFonts w:ascii="Times New Roman" w:hAnsi="Times New Roman" w:cs="Times New Roman"/>
          <w:sz w:val="28"/>
        </w:rPr>
        <w:t xml:space="preserve"> </w:t>
      </w:r>
      <w:r w:rsidRPr="009C7C92">
        <w:rPr>
          <w:rFonts w:ascii="Times New Roman" w:hAnsi="Times New Roman" w:cs="Times New Roman"/>
          <w:sz w:val="28"/>
        </w:rPr>
        <w:t>Н.</w:t>
      </w:r>
      <w:r>
        <w:rPr>
          <w:rFonts w:ascii="Times New Roman" w:hAnsi="Times New Roman" w:cs="Times New Roman"/>
          <w:sz w:val="28"/>
        </w:rPr>
        <w:t xml:space="preserve"> </w:t>
      </w:r>
      <w:r w:rsidRPr="009C7C92">
        <w:rPr>
          <w:rFonts w:ascii="Times New Roman" w:hAnsi="Times New Roman" w:cs="Times New Roman"/>
          <w:sz w:val="28"/>
        </w:rPr>
        <w:t>Груздев, Н.</w:t>
      </w:r>
      <w:r>
        <w:rPr>
          <w:rFonts w:ascii="Times New Roman" w:hAnsi="Times New Roman" w:cs="Times New Roman"/>
          <w:sz w:val="28"/>
        </w:rPr>
        <w:t xml:space="preserve"> </w:t>
      </w:r>
      <w:r w:rsidRPr="009C7C92">
        <w:rPr>
          <w:rFonts w:ascii="Times New Roman" w:hAnsi="Times New Roman" w:cs="Times New Roman"/>
          <w:sz w:val="28"/>
        </w:rPr>
        <w:t>В.</w:t>
      </w:r>
      <w:r>
        <w:rPr>
          <w:rFonts w:ascii="Times New Roman" w:hAnsi="Times New Roman" w:cs="Times New Roman"/>
          <w:sz w:val="28"/>
        </w:rPr>
        <w:t xml:space="preserve"> </w:t>
      </w:r>
      <w:r w:rsidRPr="009C7C92">
        <w:rPr>
          <w:rFonts w:ascii="Times New Roman" w:hAnsi="Times New Roman" w:cs="Times New Roman"/>
          <w:sz w:val="28"/>
        </w:rPr>
        <w:t>Лебедев, А.</w:t>
      </w:r>
      <w:r>
        <w:rPr>
          <w:rFonts w:ascii="Times New Roman" w:hAnsi="Times New Roman" w:cs="Times New Roman"/>
          <w:sz w:val="28"/>
        </w:rPr>
        <w:t xml:space="preserve"> </w:t>
      </w:r>
      <w:r w:rsidRPr="009C7C92">
        <w:rPr>
          <w:rFonts w:ascii="Times New Roman" w:hAnsi="Times New Roman" w:cs="Times New Roman"/>
          <w:sz w:val="28"/>
        </w:rPr>
        <w:t>К. Караулов // Ветеринария сегодня. – 2017. – № 2. – С. 45-52</w:t>
      </w:r>
      <w:r>
        <w:rPr>
          <w:rFonts w:ascii="Times New Roman" w:hAnsi="Times New Roman" w:cs="Times New Roman"/>
          <w:sz w:val="28"/>
        </w:rPr>
        <w:t>.</w:t>
      </w:r>
    </w:p>
    <w:p w:rsidR="00F57339" w:rsidRPr="009C7C92" w:rsidRDefault="0083578D" w:rsidP="00F57339">
      <w:pPr>
        <w:pStyle w:val="a4"/>
        <w:ind w:firstLine="709"/>
        <w:jc w:val="both"/>
        <w:rPr>
          <w:rFonts w:ascii="Times New Roman" w:hAnsi="Times New Roman" w:cs="Times New Roman"/>
          <w:sz w:val="24"/>
        </w:rPr>
      </w:pPr>
      <w:r>
        <w:rPr>
          <w:rFonts w:ascii="Times New Roman" w:hAnsi="Times New Roman" w:cs="Times New Roman"/>
          <w:sz w:val="24"/>
        </w:rPr>
        <w:t>П</w:t>
      </w:r>
      <w:r w:rsidR="00F57339" w:rsidRPr="009C7C92">
        <w:rPr>
          <w:rFonts w:ascii="Times New Roman" w:hAnsi="Times New Roman" w:cs="Times New Roman"/>
          <w:sz w:val="24"/>
        </w:rPr>
        <w:t xml:space="preserve">редставлен ретроспективный материал и анализ начала проявления эпизоотического процесса африканской чумы свиней на территории стран Евросоюза (ЕС) в 2014 г. Изучена хронология возникновения вспышек, территориальная локализация. На протяжении 2014 г. ситуация стремительно ухудшалась. Заболевание было зарегистрировано среди кабанов и домашних свиней, а также на товарных свиноводческих фермах и в крупном промышленном свиноводческом комплексе. Основные причины распространения заболевания - наличие крупных неконтролируемых популяций кабана и большое количество мелких товарных фермерских хозяйств с низким уровнем биосанитарной защиты. </w:t>
      </w:r>
    </w:p>
    <w:p w:rsidR="00F57339" w:rsidRPr="00E91E1A"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C75520">
        <w:rPr>
          <w:rFonts w:ascii="Times New Roman" w:hAnsi="Times New Roman" w:cs="Times New Roman"/>
          <w:b/>
          <w:sz w:val="28"/>
        </w:rPr>
        <w:t>Диагностика вирусных болезней кошек, в г. Бишкек</w:t>
      </w:r>
      <w:r>
        <w:rPr>
          <w:rFonts w:ascii="Times New Roman" w:hAnsi="Times New Roman" w:cs="Times New Roman"/>
          <w:sz w:val="28"/>
        </w:rPr>
        <w:t xml:space="preserve"> / Э. К.</w:t>
      </w:r>
      <w:r w:rsidRPr="00C75520">
        <w:rPr>
          <w:rFonts w:ascii="Times New Roman" w:hAnsi="Times New Roman" w:cs="Times New Roman"/>
          <w:sz w:val="28"/>
        </w:rPr>
        <w:t xml:space="preserve"> </w:t>
      </w:r>
      <w:r>
        <w:rPr>
          <w:rFonts w:ascii="Times New Roman" w:hAnsi="Times New Roman" w:cs="Times New Roman"/>
          <w:sz w:val="28"/>
        </w:rPr>
        <w:t xml:space="preserve">Акматова </w:t>
      </w:r>
      <w:r w:rsidRPr="00C75520">
        <w:rPr>
          <w:rFonts w:ascii="Times New Roman" w:hAnsi="Times New Roman" w:cs="Times New Roman"/>
          <w:sz w:val="28"/>
        </w:rPr>
        <w:t>[</w:t>
      </w:r>
      <w:r>
        <w:rPr>
          <w:rFonts w:ascii="Times New Roman" w:hAnsi="Times New Roman" w:cs="Times New Roman"/>
          <w:sz w:val="28"/>
        </w:rPr>
        <w:t>и др</w:t>
      </w:r>
      <w:r w:rsidRPr="00C75520">
        <w:rPr>
          <w:rFonts w:ascii="Times New Roman" w:hAnsi="Times New Roman" w:cs="Times New Roman"/>
          <w:sz w:val="28"/>
        </w:rPr>
        <w:t>.] // Вестн. Кыргызского нац. аграр. ун-та им. К.И. Скрябина. – 2017. – № 3. – С. 103-107</w:t>
      </w:r>
      <w:r>
        <w:rPr>
          <w:rFonts w:ascii="Times New Roman" w:hAnsi="Times New Roman" w:cs="Times New Roman"/>
          <w:sz w:val="28"/>
        </w:rPr>
        <w:t>.</w:t>
      </w:r>
      <w:r w:rsidRPr="00C75520">
        <w:rPr>
          <w:rFonts w:ascii="Times New Roman" w:hAnsi="Times New Roman" w:cs="Times New Roman"/>
          <w:sz w:val="28"/>
        </w:rPr>
        <w:t xml:space="preserve"> </w:t>
      </w:r>
    </w:p>
    <w:p w:rsidR="00F57339" w:rsidRDefault="00F57339" w:rsidP="00F57339">
      <w:pPr>
        <w:pStyle w:val="a4"/>
        <w:ind w:firstLine="709"/>
        <w:jc w:val="both"/>
        <w:rPr>
          <w:rFonts w:ascii="Times New Roman" w:hAnsi="Times New Roman" w:cs="Times New Roman"/>
          <w:sz w:val="24"/>
        </w:rPr>
      </w:pPr>
      <w:r w:rsidRPr="00C75520">
        <w:rPr>
          <w:rFonts w:ascii="Times New Roman" w:hAnsi="Times New Roman" w:cs="Times New Roman"/>
          <w:sz w:val="24"/>
        </w:rPr>
        <w:t>Проанализирована эпизоотическая ситуация по вирусным болезням кошек и дана их характеристика.</w:t>
      </w:r>
    </w:p>
    <w:p w:rsidR="00F57339" w:rsidRDefault="00F57339" w:rsidP="00F57339">
      <w:pPr>
        <w:pStyle w:val="a4"/>
        <w:ind w:firstLine="709"/>
        <w:jc w:val="both"/>
        <w:rPr>
          <w:rFonts w:ascii="Times New Roman" w:hAnsi="Times New Roman" w:cs="Times New Roman"/>
          <w:sz w:val="24"/>
        </w:rPr>
      </w:pPr>
    </w:p>
    <w:p w:rsidR="00F57339" w:rsidRPr="009C7C92" w:rsidRDefault="00F57339" w:rsidP="00F57339">
      <w:pPr>
        <w:pStyle w:val="a4"/>
        <w:ind w:firstLine="709"/>
        <w:jc w:val="both"/>
        <w:rPr>
          <w:rFonts w:ascii="Times New Roman" w:hAnsi="Times New Roman" w:cs="Times New Roman"/>
          <w:sz w:val="28"/>
        </w:rPr>
      </w:pPr>
      <w:r w:rsidRPr="009C7C92">
        <w:rPr>
          <w:rFonts w:ascii="Times New Roman" w:hAnsi="Times New Roman" w:cs="Times New Roman"/>
          <w:b/>
          <w:sz w:val="28"/>
        </w:rPr>
        <w:t>Жильцова, М. В.</w:t>
      </w:r>
      <w:r w:rsidRPr="009C7C92">
        <w:rPr>
          <w:rFonts w:ascii="Times New Roman" w:hAnsi="Times New Roman" w:cs="Times New Roman"/>
          <w:sz w:val="28"/>
        </w:rPr>
        <w:t xml:space="preserve"> Значимость систематического контроля циркуляции возбудителей особо опасных болезней в популяциях диких мигрирующих животных / М. В. Жильцова, В. М. Захаров, В. П. Семакина // Ветеринария сегодня. – 2017. – № 2. – С. 34-38.</w:t>
      </w:r>
    </w:p>
    <w:p w:rsidR="00F57339" w:rsidRPr="009C7C92" w:rsidRDefault="00F57339" w:rsidP="00F57339">
      <w:pPr>
        <w:pStyle w:val="a4"/>
        <w:ind w:firstLine="709"/>
        <w:jc w:val="both"/>
        <w:rPr>
          <w:rFonts w:ascii="Times New Roman" w:hAnsi="Times New Roman" w:cs="Times New Roman"/>
          <w:sz w:val="24"/>
        </w:rPr>
      </w:pPr>
      <w:r w:rsidRPr="009C7C92">
        <w:rPr>
          <w:rFonts w:ascii="Times New Roman" w:hAnsi="Times New Roman" w:cs="Times New Roman"/>
          <w:sz w:val="24"/>
        </w:rPr>
        <w:t>Приведен анализ литературных данных и результатов эпизоотологического обследования неблагополучных по ящуру регионов, связанных с миграцией диких жвачных животных, восприимчивых к ящуру. Показана их роль в распространении болезни. Обоснована необходимость проведения планового эпизоото-логического мониторинга популяции диких животных на ящур и другие особо опасные болезни</w:t>
      </w:r>
      <w:r>
        <w:rPr>
          <w:rFonts w:ascii="Times New Roman" w:hAnsi="Times New Roman" w:cs="Times New Roman"/>
          <w:sz w:val="24"/>
        </w:rPr>
        <w:t>.</w:t>
      </w:r>
      <w:r w:rsidRPr="009C7C92">
        <w:rPr>
          <w:rFonts w:ascii="Times New Roman" w:hAnsi="Times New Roman" w:cs="Times New Roman"/>
          <w:sz w:val="24"/>
        </w:rPr>
        <w:t xml:space="preserve"> </w:t>
      </w:r>
    </w:p>
    <w:p w:rsidR="00F57339"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6F2A0C">
        <w:rPr>
          <w:rFonts w:ascii="Times New Roman" w:hAnsi="Times New Roman" w:cs="Times New Roman"/>
          <w:b/>
          <w:sz w:val="28"/>
        </w:rPr>
        <w:t>Изучение гуморального иммунитета у животных, иммунизированных эмульсионными противоящурными вакцинами</w:t>
      </w:r>
      <w:r w:rsidRPr="006F2A0C">
        <w:rPr>
          <w:rFonts w:ascii="Times New Roman" w:hAnsi="Times New Roman" w:cs="Times New Roman"/>
          <w:sz w:val="28"/>
        </w:rPr>
        <w:t xml:space="preserve"> / С.</w:t>
      </w:r>
      <w:r>
        <w:rPr>
          <w:rFonts w:ascii="Times New Roman" w:hAnsi="Times New Roman" w:cs="Times New Roman"/>
          <w:sz w:val="28"/>
        </w:rPr>
        <w:t xml:space="preserve"> </w:t>
      </w:r>
      <w:r w:rsidRPr="006F2A0C">
        <w:rPr>
          <w:rFonts w:ascii="Times New Roman" w:hAnsi="Times New Roman" w:cs="Times New Roman"/>
          <w:sz w:val="28"/>
        </w:rPr>
        <w:t>Р. Кременчугская [</w:t>
      </w:r>
      <w:r>
        <w:rPr>
          <w:rFonts w:ascii="Times New Roman" w:hAnsi="Times New Roman" w:cs="Times New Roman"/>
          <w:sz w:val="28"/>
        </w:rPr>
        <w:t>и др.</w:t>
      </w:r>
      <w:r w:rsidRPr="006F2A0C">
        <w:rPr>
          <w:rFonts w:ascii="Times New Roman" w:hAnsi="Times New Roman" w:cs="Times New Roman"/>
          <w:sz w:val="28"/>
        </w:rPr>
        <w:t>] // Ветеринария сегодня. – 2017. – № 1. – С. 55-57.</w:t>
      </w:r>
    </w:p>
    <w:p w:rsidR="00F57339" w:rsidRPr="00F57339"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4"/>
        </w:rPr>
      </w:pPr>
      <w:r w:rsidRPr="002054D1">
        <w:rPr>
          <w:rFonts w:ascii="Times New Roman" w:hAnsi="Times New Roman" w:cs="Times New Roman"/>
          <w:b/>
          <w:sz w:val="28"/>
        </w:rPr>
        <w:t>Иммунологические аспекты профилактики инфекционной анемии цыплят</w:t>
      </w:r>
      <w:r w:rsidRPr="002054D1">
        <w:rPr>
          <w:rFonts w:ascii="Times New Roman" w:hAnsi="Times New Roman" w:cs="Times New Roman"/>
          <w:sz w:val="28"/>
        </w:rPr>
        <w:t xml:space="preserve"> / М. Э. Джавадов [и др.] // Ветеринария. </w:t>
      </w:r>
      <w:r>
        <w:rPr>
          <w:rFonts w:ascii="Times New Roman" w:hAnsi="Times New Roman" w:cs="Times New Roman"/>
          <w:sz w:val="28"/>
        </w:rPr>
        <w:t>–</w:t>
      </w:r>
      <w:r w:rsidRPr="002054D1">
        <w:rPr>
          <w:rFonts w:ascii="Times New Roman" w:hAnsi="Times New Roman" w:cs="Times New Roman"/>
          <w:sz w:val="28"/>
        </w:rPr>
        <w:t xml:space="preserve"> 2017. </w:t>
      </w:r>
      <w:r>
        <w:rPr>
          <w:rFonts w:ascii="Times New Roman" w:hAnsi="Times New Roman" w:cs="Times New Roman"/>
          <w:sz w:val="28"/>
        </w:rPr>
        <w:t>–</w:t>
      </w:r>
      <w:r w:rsidRPr="002054D1">
        <w:rPr>
          <w:rFonts w:ascii="Times New Roman" w:hAnsi="Times New Roman" w:cs="Times New Roman"/>
          <w:sz w:val="28"/>
        </w:rPr>
        <w:t xml:space="preserve"> № 7. </w:t>
      </w:r>
      <w:r>
        <w:rPr>
          <w:rFonts w:ascii="Times New Roman" w:hAnsi="Times New Roman" w:cs="Times New Roman"/>
          <w:sz w:val="28"/>
        </w:rPr>
        <w:t>–</w:t>
      </w:r>
      <w:r w:rsidRPr="002054D1">
        <w:rPr>
          <w:rFonts w:ascii="Times New Roman" w:hAnsi="Times New Roman" w:cs="Times New Roman"/>
          <w:sz w:val="28"/>
        </w:rPr>
        <w:t xml:space="preserve"> С. 11-14</w:t>
      </w:r>
      <w:r w:rsidRPr="002054D1">
        <w:rPr>
          <w:rFonts w:ascii="Times New Roman" w:hAnsi="Times New Roman" w:cs="Times New Roman"/>
          <w:sz w:val="24"/>
        </w:rPr>
        <w:t>.</w:t>
      </w:r>
    </w:p>
    <w:p w:rsidR="003C3CBD" w:rsidRDefault="00F57339" w:rsidP="003C3CBD">
      <w:pPr>
        <w:pStyle w:val="a4"/>
        <w:widowControl w:val="0"/>
        <w:ind w:firstLine="709"/>
        <w:jc w:val="both"/>
        <w:rPr>
          <w:rFonts w:ascii="Times New Roman" w:hAnsi="Times New Roman" w:cs="Times New Roman"/>
          <w:sz w:val="24"/>
        </w:rPr>
      </w:pPr>
      <w:r w:rsidRPr="002054D1">
        <w:rPr>
          <w:rFonts w:ascii="Times New Roman" w:hAnsi="Times New Roman" w:cs="Times New Roman"/>
          <w:sz w:val="24"/>
        </w:rPr>
        <w:t>В статье представлены данные по иммуногенной активности разных вакцин и трансфер-фактора против инфекционной анемии цыплят. Наилучший результат обеспечил комплексный препарат - инактивированная вакцина с трансфер-фактором.</w:t>
      </w:r>
    </w:p>
    <w:p w:rsidR="003C3CBD" w:rsidRDefault="003C3CBD" w:rsidP="003C3CBD">
      <w:pPr>
        <w:pStyle w:val="a4"/>
        <w:widowControl w:val="0"/>
        <w:ind w:firstLine="709"/>
        <w:jc w:val="both"/>
        <w:rPr>
          <w:rFonts w:ascii="Times New Roman" w:hAnsi="Times New Roman" w:cs="Times New Roman"/>
          <w:sz w:val="24"/>
        </w:rPr>
      </w:pPr>
    </w:p>
    <w:p w:rsidR="00F57339" w:rsidRPr="00C75520" w:rsidRDefault="00F57339" w:rsidP="003C3CBD">
      <w:pPr>
        <w:pStyle w:val="a4"/>
        <w:widowControl w:val="0"/>
        <w:ind w:firstLine="709"/>
        <w:jc w:val="both"/>
        <w:rPr>
          <w:rFonts w:ascii="Times New Roman" w:hAnsi="Times New Roman" w:cs="Times New Roman"/>
          <w:sz w:val="28"/>
        </w:rPr>
      </w:pPr>
      <w:r w:rsidRPr="00C75520">
        <w:rPr>
          <w:rFonts w:ascii="Times New Roman" w:hAnsi="Times New Roman" w:cs="Times New Roman"/>
          <w:b/>
          <w:sz w:val="28"/>
        </w:rPr>
        <w:t>Коваленко, А. М.</w:t>
      </w:r>
      <w:r w:rsidRPr="00C75520">
        <w:rPr>
          <w:rFonts w:ascii="Times New Roman" w:hAnsi="Times New Roman" w:cs="Times New Roman"/>
          <w:sz w:val="28"/>
        </w:rPr>
        <w:t xml:space="preserve"> Разработка и апробация средства против болезни Мортелляро крупного рогатого скота / А.</w:t>
      </w:r>
      <w:r>
        <w:rPr>
          <w:rFonts w:ascii="Times New Roman" w:hAnsi="Times New Roman" w:cs="Times New Roman"/>
          <w:sz w:val="28"/>
        </w:rPr>
        <w:t xml:space="preserve"> </w:t>
      </w:r>
      <w:r w:rsidRPr="00C75520">
        <w:rPr>
          <w:rFonts w:ascii="Times New Roman" w:hAnsi="Times New Roman" w:cs="Times New Roman"/>
          <w:sz w:val="28"/>
        </w:rPr>
        <w:t>М. Коваленко, Р.</w:t>
      </w:r>
      <w:r>
        <w:rPr>
          <w:rFonts w:ascii="Times New Roman" w:hAnsi="Times New Roman" w:cs="Times New Roman"/>
          <w:sz w:val="28"/>
        </w:rPr>
        <w:t xml:space="preserve"> </w:t>
      </w:r>
      <w:r w:rsidRPr="00C75520">
        <w:rPr>
          <w:rFonts w:ascii="Times New Roman" w:hAnsi="Times New Roman" w:cs="Times New Roman"/>
          <w:sz w:val="28"/>
        </w:rPr>
        <w:t>В. Анисько // Вестн. Курской гос. с.-х. акад. – 2017. – № 5. – С. 28-31.</w:t>
      </w:r>
    </w:p>
    <w:p w:rsidR="00F57339" w:rsidRDefault="00F57339" w:rsidP="007975B0">
      <w:pPr>
        <w:pStyle w:val="a4"/>
        <w:widowControl w:val="0"/>
        <w:ind w:firstLine="709"/>
        <w:jc w:val="both"/>
        <w:rPr>
          <w:rFonts w:ascii="Times New Roman" w:hAnsi="Times New Roman" w:cs="Times New Roman"/>
          <w:sz w:val="24"/>
        </w:rPr>
      </w:pPr>
      <w:r w:rsidRPr="00C75520">
        <w:rPr>
          <w:rFonts w:ascii="Times New Roman" w:hAnsi="Times New Roman" w:cs="Times New Roman"/>
          <w:sz w:val="24"/>
        </w:rPr>
        <w:t xml:space="preserve">В статье отображены результаты разработки препарата для лечения болезни Мортелляро и некробактериоза с использованием наночастиц серебра и меди и его апробации на крупном рогатом скоте с различной степенью пораженности по </w:t>
      </w:r>
      <w:r w:rsidRPr="00C75520">
        <w:rPr>
          <w:rFonts w:ascii="Times New Roman" w:hAnsi="Times New Roman" w:cs="Times New Roman"/>
          <w:sz w:val="24"/>
        </w:rPr>
        <w:lastRenderedPageBreak/>
        <w:t xml:space="preserve">классификации Döpfer D.e. a., (1997). </w:t>
      </w:r>
    </w:p>
    <w:p w:rsidR="00F57339" w:rsidRPr="00C75520"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E70526">
        <w:rPr>
          <w:rFonts w:ascii="Times New Roman" w:hAnsi="Times New Roman" w:cs="Times New Roman"/>
          <w:b/>
          <w:sz w:val="28"/>
        </w:rPr>
        <w:t>Колесников, П. В.</w:t>
      </w:r>
      <w:r w:rsidRPr="00E70526">
        <w:rPr>
          <w:rFonts w:ascii="Times New Roman" w:hAnsi="Times New Roman" w:cs="Times New Roman"/>
          <w:sz w:val="28"/>
        </w:rPr>
        <w:t xml:space="preserve"> Сравнительные патоморфологические изменения при вирусных энтеритах у собак / П.</w:t>
      </w:r>
      <w:r>
        <w:rPr>
          <w:rFonts w:ascii="Times New Roman" w:hAnsi="Times New Roman" w:cs="Times New Roman"/>
          <w:sz w:val="28"/>
        </w:rPr>
        <w:t xml:space="preserve"> </w:t>
      </w:r>
      <w:r w:rsidRPr="00E70526">
        <w:rPr>
          <w:rFonts w:ascii="Times New Roman" w:hAnsi="Times New Roman" w:cs="Times New Roman"/>
          <w:sz w:val="28"/>
        </w:rPr>
        <w:t>В. Колесников, Т.</w:t>
      </w:r>
      <w:r>
        <w:rPr>
          <w:rFonts w:ascii="Times New Roman" w:hAnsi="Times New Roman" w:cs="Times New Roman"/>
          <w:sz w:val="28"/>
        </w:rPr>
        <w:t xml:space="preserve"> </w:t>
      </w:r>
      <w:r w:rsidRPr="00E70526">
        <w:rPr>
          <w:rFonts w:ascii="Times New Roman" w:hAnsi="Times New Roman" w:cs="Times New Roman"/>
          <w:sz w:val="28"/>
        </w:rPr>
        <w:t>М. Давудова // Известия Нижневолжского агроун-го комплекса: наука и высшее профессиональное образование. – 2017. – № 1.</w:t>
      </w:r>
      <w:r>
        <w:rPr>
          <w:rFonts w:ascii="Times New Roman" w:hAnsi="Times New Roman" w:cs="Times New Roman"/>
          <w:sz w:val="28"/>
        </w:rPr>
        <w:t xml:space="preserve"> </w:t>
      </w:r>
      <w:r w:rsidRPr="00E70526">
        <w:rPr>
          <w:rFonts w:ascii="Times New Roman" w:hAnsi="Times New Roman" w:cs="Times New Roman"/>
          <w:sz w:val="28"/>
        </w:rPr>
        <w:t>– С. 126-131.</w:t>
      </w:r>
    </w:p>
    <w:p w:rsidR="003C3CBD" w:rsidRPr="003C3CBD" w:rsidRDefault="003C3CBD" w:rsidP="00F57339">
      <w:pPr>
        <w:pStyle w:val="a4"/>
        <w:ind w:firstLine="709"/>
        <w:jc w:val="both"/>
        <w:rPr>
          <w:rFonts w:ascii="Times New Roman" w:hAnsi="Times New Roman" w:cs="Times New Roman"/>
          <w:sz w:val="24"/>
        </w:rPr>
      </w:pPr>
    </w:p>
    <w:p w:rsidR="00F57339" w:rsidRPr="0047471D" w:rsidRDefault="00F57339" w:rsidP="00F57339">
      <w:pPr>
        <w:pStyle w:val="a4"/>
        <w:ind w:firstLine="709"/>
        <w:jc w:val="both"/>
        <w:rPr>
          <w:rFonts w:ascii="Times New Roman" w:hAnsi="Times New Roman" w:cs="Times New Roman"/>
          <w:sz w:val="28"/>
          <w:szCs w:val="24"/>
        </w:rPr>
      </w:pPr>
      <w:r w:rsidRPr="00990C27">
        <w:rPr>
          <w:rFonts w:ascii="Times New Roman" w:hAnsi="Times New Roman" w:cs="Times New Roman"/>
          <w:b/>
          <w:sz w:val="28"/>
          <w:szCs w:val="24"/>
        </w:rPr>
        <w:t>Колосова, П. В.</w:t>
      </w:r>
      <w:r>
        <w:rPr>
          <w:rFonts w:ascii="Times New Roman" w:hAnsi="Times New Roman" w:cs="Times New Roman"/>
          <w:sz w:val="28"/>
          <w:szCs w:val="24"/>
        </w:rPr>
        <w:t xml:space="preserve"> </w:t>
      </w:r>
      <w:r w:rsidRPr="00990C27">
        <w:rPr>
          <w:rFonts w:ascii="Times New Roman" w:hAnsi="Times New Roman" w:cs="Times New Roman"/>
          <w:sz w:val="28"/>
          <w:szCs w:val="24"/>
        </w:rPr>
        <w:t>Некробактериоз КРС. Борьба и профилактика</w:t>
      </w:r>
      <w:r w:rsidRPr="0047471D">
        <w:rPr>
          <w:rFonts w:ascii="Times New Roman" w:hAnsi="Times New Roman" w:cs="Times New Roman"/>
          <w:sz w:val="28"/>
          <w:szCs w:val="24"/>
        </w:rPr>
        <w:t xml:space="preserve"> / П.</w:t>
      </w:r>
      <w:r>
        <w:rPr>
          <w:rFonts w:ascii="Times New Roman" w:hAnsi="Times New Roman" w:cs="Times New Roman"/>
          <w:sz w:val="28"/>
          <w:szCs w:val="24"/>
        </w:rPr>
        <w:t xml:space="preserve"> </w:t>
      </w:r>
      <w:r w:rsidRPr="0047471D">
        <w:rPr>
          <w:rFonts w:ascii="Times New Roman" w:hAnsi="Times New Roman" w:cs="Times New Roman"/>
          <w:sz w:val="28"/>
          <w:szCs w:val="24"/>
        </w:rPr>
        <w:t>В.</w:t>
      </w:r>
      <w:r>
        <w:rPr>
          <w:rFonts w:ascii="Times New Roman" w:hAnsi="Times New Roman" w:cs="Times New Roman"/>
          <w:sz w:val="28"/>
          <w:szCs w:val="24"/>
        </w:rPr>
        <w:t xml:space="preserve"> </w:t>
      </w:r>
      <w:r w:rsidRPr="0047471D">
        <w:rPr>
          <w:rFonts w:ascii="Times New Roman" w:hAnsi="Times New Roman" w:cs="Times New Roman"/>
          <w:sz w:val="28"/>
          <w:szCs w:val="24"/>
        </w:rPr>
        <w:t>Колосова, В.</w:t>
      </w:r>
      <w:r>
        <w:rPr>
          <w:rFonts w:ascii="Times New Roman" w:hAnsi="Times New Roman" w:cs="Times New Roman"/>
          <w:sz w:val="28"/>
          <w:szCs w:val="24"/>
        </w:rPr>
        <w:t xml:space="preserve"> </w:t>
      </w:r>
      <w:r w:rsidRPr="0047471D">
        <w:rPr>
          <w:rFonts w:ascii="Times New Roman" w:hAnsi="Times New Roman" w:cs="Times New Roman"/>
          <w:sz w:val="28"/>
          <w:szCs w:val="24"/>
        </w:rPr>
        <w:t>Ф.</w:t>
      </w:r>
      <w:r>
        <w:rPr>
          <w:rFonts w:ascii="Times New Roman" w:hAnsi="Times New Roman" w:cs="Times New Roman"/>
          <w:sz w:val="28"/>
          <w:szCs w:val="24"/>
        </w:rPr>
        <w:t xml:space="preserve"> </w:t>
      </w:r>
      <w:r w:rsidRPr="0047471D">
        <w:rPr>
          <w:rFonts w:ascii="Times New Roman" w:hAnsi="Times New Roman" w:cs="Times New Roman"/>
          <w:sz w:val="28"/>
          <w:szCs w:val="24"/>
        </w:rPr>
        <w:t>Лисович, К.</w:t>
      </w:r>
      <w:r>
        <w:rPr>
          <w:rFonts w:ascii="Times New Roman" w:hAnsi="Times New Roman" w:cs="Times New Roman"/>
          <w:sz w:val="28"/>
          <w:szCs w:val="24"/>
        </w:rPr>
        <w:t xml:space="preserve"> </w:t>
      </w:r>
      <w:r w:rsidRPr="0047471D">
        <w:rPr>
          <w:rFonts w:ascii="Times New Roman" w:hAnsi="Times New Roman" w:cs="Times New Roman"/>
          <w:sz w:val="28"/>
          <w:szCs w:val="24"/>
        </w:rPr>
        <w:t>В. Порошин // Электронный науч</w:t>
      </w:r>
      <w:r w:rsidR="003C3CBD">
        <w:rPr>
          <w:rFonts w:ascii="Times New Roman" w:hAnsi="Times New Roman" w:cs="Times New Roman"/>
          <w:sz w:val="28"/>
          <w:szCs w:val="24"/>
        </w:rPr>
        <w:t>.</w:t>
      </w:r>
      <w:r w:rsidRPr="0047471D">
        <w:rPr>
          <w:rFonts w:ascii="Times New Roman" w:hAnsi="Times New Roman" w:cs="Times New Roman"/>
          <w:sz w:val="28"/>
          <w:szCs w:val="24"/>
        </w:rPr>
        <w:t xml:space="preserve"> журн. – 2017. – № 4-1. – С. 52-54.</w:t>
      </w:r>
    </w:p>
    <w:p w:rsidR="00F57339" w:rsidRDefault="00F57339" w:rsidP="00F57339">
      <w:pPr>
        <w:pStyle w:val="a4"/>
        <w:ind w:firstLine="709"/>
        <w:jc w:val="both"/>
        <w:rPr>
          <w:rFonts w:ascii="Times New Roman" w:hAnsi="Times New Roman" w:cs="Times New Roman"/>
          <w:sz w:val="24"/>
          <w:szCs w:val="24"/>
        </w:rPr>
      </w:pPr>
      <w:r w:rsidRPr="004C54EE">
        <w:rPr>
          <w:rFonts w:ascii="Times New Roman" w:hAnsi="Times New Roman" w:cs="Times New Roman"/>
          <w:sz w:val="24"/>
          <w:szCs w:val="24"/>
        </w:rPr>
        <w:t xml:space="preserve">Статья описывает одно из списка часто встречающихся недугов КРС, причины и предрасполагающие факторы развития, а также борьба и профилактика. </w:t>
      </w:r>
    </w:p>
    <w:p w:rsidR="00F57339" w:rsidRPr="00F57339" w:rsidRDefault="00F57339" w:rsidP="00F57339">
      <w:pPr>
        <w:pStyle w:val="a4"/>
        <w:ind w:firstLine="709"/>
        <w:jc w:val="both"/>
        <w:rPr>
          <w:rFonts w:ascii="Times New Roman" w:hAnsi="Times New Roman" w:cs="Times New Roman"/>
          <w:sz w:val="24"/>
        </w:rPr>
      </w:pPr>
    </w:p>
    <w:p w:rsidR="00F57339" w:rsidRPr="00B2701A" w:rsidRDefault="00F57339" w:rsidP="00F57339">
      <w:pPr>
        <w:pStyle w:val="a4"/>
        <w:ind w:firstLine="709"/>
        <w:jc w:val="both"/>
        <w:rPr>
          <w:rFonts w:ascii="Times New Roman" w:hAnsi="Times New Roman" w:cs="Times New Roman"/>
          <w:sz w:val="28"/>
        </w:rPr>
      </w:pPr>
      <w:r w:rsidRPr="00B2701A">
        <w:rPr>
          <w:rFonts w:ascii="Times New Roman" w:hAnsi="Times New Roman" w:cs="Times New Roman"/>
          <w:b/>
          <w:sz w:val="28"/>
        </w:rPr>
        <w:t>Лискова, Е. А.</w:t>
      </w:r>
      <w:r w:rsidRPr="00B2701A">
        <w:rPr>
          <w:rFonts w:ascii="Times New Roman" w:hAnsi="Times New Roman" w:cs="Times New Roman"/>
          <w:sz w:val="28"/>
        </w:rPr>
        <w:t xml:space="preserve"> Профилактика актиномицетных инфекций у телят / Е.</w:t>
      </w:r>
      <w:r>
        <w:rPr>
          <w:rFonts w:ascii="Times New Roman" w:hAnsi="Times New Roman" w:cs="Times New Roman"/>
          <w:sz w:val="28"/>
        </w:rPr>
        <w:t xml:space="preserve"> </w:t>
      </w:r>
      <w:r w:rsidRPr="00B2701A">
        <w:rPr>
          <w:rFonts w:ascii="Times New Roman" w:hAnsi="Times New Roman" w:cs="Times New Roman"/>
          <w:sz w:val="28"/>
        </w:rPr>
        <w:t>А.</w:t>
      </w:r>
      <w:r>
        <w:rPr>
          <w:rFonts w:ascii="Times New Roman" w:hAnsi="Times New Roman" w:cs="Times New Roman"/>
          <w:sz w:val="28"/>
        </w:rPr>
        <w:t xml:space="preserve"> </w:t>
      </w:r>
      <w:r w:rsidRPr="00B2701A">
        <w:rPr>
          <w:rFonts w:ascii="Times New Roman" w:hAnsi="Times New Roman" w:cs="Times New Roman"/>
          <w:sz w:val="28"/>
        </w:rPr>
        <w:t>Лискова, К.</w:t>
      </w:r>
      <w:r>
        <w:rPr>
          <w:rFonts w:ascii="Times New Roman" w:hAnsi="Times New Roman" w:cs="Times New Roman"/>
          <w:sz w:val="28"/>
        </w:rPr>
        <w:t xml:space="preserve"> </w:t>
      </w:r>
      <w:r w:rsidRPr="00B2701A">
        <w:rPr>
          <w:rFonts w:ascii="Times New Roman" w:hAnsi="Times New Roman" w:cs="Times New Roman"/>
          <w:sz w:val="28"/>
        </w:rPr>
        <w:t>Н.</w:t>
      </w:r>
      <w:r>
        <w:rPr>
          <w:rFonts w:ascii="Times New Roman" w:hAnsi="Times New Roman" w:cs="Times New Roman"/>
          <w:sz w:val="28"/>
        </w:rPr>
        <w:t xml:space="preserve"> </w:t>
      </w:r>
      <w:r w:rsidRPr="00B2701A">
        <w:rPr>
          <w:rFonts w:ascii="Times New Roman" w:hAnsi="Times New Roman" w:cs="Times New Roman"/>
          <w:sz w:val="28"/>
        </w:rPr>
        <w:t>Слинина, А.</w:t>
      </w:r>
      <w:r>
        <w:rPr>
          <w:rFonts w:ascii="Times New Roman" w:hAnsi="Times New Roman" w:cs="Times New Roman"/>
          <w:sz w:val="28"/>
        </w:rPr>
        <w:t xml:space="preserve"> </w:t>
      </w:r>
      <w:r w:rsidRPr="00B2701A">
        <w:rPr>
          <w:rFonts w:ascii="Times New Roman" w:hAnsi="Times New Roman" w:cs="Times New Roman"/>
          <w:sz w:val="28"/>
        </w:rPr>
        <w:t xml:space="preserve">А. Блохин // Вестн. Алтайского гос. аграр. ун-та. – 2017. – № 6 (152). – С. 144-149. </w:t>
      </w:r>
    </w:p>
    <w:p w:rsidR="00F57339" w:rsidRPr="00FF6905" w:rsidRDefault="00F57339" w:rsidP="00F57339">
      <w:pPr>
        <w:pStyle w:val="a4"/>
        <w:ind w:firstLine="709"/>
        <w:jc w:val="both"/>
        <w:rPr>
          <w:rFonts w:ascii="Times New Roman" w:hAnsi="Times New Roman" w:cs="Times New Roman"/>
          <w:sz w:val="24"/>
        </w:rPr>
      </w:pPr>
      <w:r w:rsidRPr="00FF6905">
        <w:rPr>
          <w:rFonts w:ascii="Times New Roman" w:hAnsi="Times New Roman" w:cs="Times New Roman"/>
          <w:sz w:val="24"/>
        </w:rPr>
        <w:t>К нокардиоформным актиномицетам относятся бактерии родов Nocardia и Rhodococcus. Близкое генетическое, иммунологическое, хемотаксономическое родство нокардий и родококков с микобактериями обусловливает параспецифическую сенсибилизацию макроорганизма к туберкулину. В хозяйствах, где выявляются положительно реагирующие на туберкулин животные, регистрируются массовые желудочно-кишечные и респираторные заболевания телят, возбудителями которых являются нокардиоформные актиномицеты. Заражение нокардиоформными актиномицетами происходит преимущественно алиментарным путём. Объект заражения - молодняк сельскохозяйственных животных. Устойчивость новорожденного молодняка сельскохозяйственных животных к туберкулёзу и другим актиномицетным инфекциям основывается не только на неспецифическом иммунитете, но и на защите желудочно-кишечного тракта от патогенов индигенной микрофлорой, причём оба эти фактора находятся в тесной связи. Применение пробиотиков, которые по своей природе являются неспецифическим защитным фактором от условно патогенной микрофлоры, может быть положено в основу профилактики актиномицетных инфекций. Разработан способ профилактики инфекций, вызванных актиномицетами, с применением пробиотиков лактобактерин и ветом 1.1, антагонистическая активность которых по отношению к микобактериям, родококкам и нокардиям была подтверждена исследованиями in vitro и применением для дезинфекции животноводческих помещений дезинфицирующего средства «Септустин». Комбинированное применение лактобактерина и ветома 1.1 в сочетании с дезинфекцией «Септустином» оказывало положительное влияние на состояние здоровья телят, способствовало предотвращению их инфицирования и сенсибилизации микобактериями и нокардиоформными актиномицетами, что проявлялось снижением положительных туберкулиновых реакций на 22,1%, заболеваемости желудочно-кишечными болезнями - на 18,8%, повышением среднесуточных привесов живой массы телят - на 15,8%, сохранностью телят - на 30,0%.</w:t>
      </w:r>
    </w:p>
    <w:p w:rsidR="00F57339" w:rsidRDefault="00F57339" w:rsidP="00F57339">
      <w:pPr>
        <w:pStyle w:val="a4"/>
        <w:ind w:firstLine="709"/>
        <w:jc w:val="both"/>
        <w:rPr>
          <w:rFonts w:ascii="Times New Roman" w:eastAsia="Times New Roman" w:hAnsi="Times New Roman" w:cs="Times New Roman"/>
          <w:sz w:val="24"/>
          <w:szCs w:val="24"/>
          <w:lang w:eastAsia="ru-RU"/>
        </w:rPr>
      </w:pPr>
    </w:p>
    <w:p w:rsidR="00F57339" w:rsidRPr="006F2A0C" w:rsidRDefault="00F57339" w:rsidP="00F57339">
      <w:pPr>
        <w:pStyle w:val="a4"/>
        <w:ind w:firstLine="709"/>
        <w:jc w:val="both"/>
        <w:rPr>
          <w:rFonts w:ascii="Times New Roman" w:hAnsi="Times New Roman" w:cs="Times New Roman"/>
          <w:sz w:val="28"/>
        </w:rPr>
      </w:pPr>
      <w:r w:rsidRPr="006F2A0C">
        <w:rPr>
          <w:rFonts w:ascii="Times New Roman" w:hAnsi="Times New Roman" w:cs="Times New Roman"/>
          <w:b/>
          <w:sz w:val="28"/>
        </w:rPr>
        <w:t>Лозовой</w:t>
      </w:r>
      <w:r>
        <w:rPr>
          <w:rFonts w:ascii="Times New Roman" w:hAnsi="Times New Roman" w:cs="Times New Roman"/>
          <w:b/>
          <w:sz w:val="28"/>
        </w:rPr>
        <w:t>,</w:t>
      </w:r>
      <w:r w:rsidRPr="006F2A0C">
        <w:rPr>
          <w:rFonts w:ascii="Times New Roman" w:hAnsi="Times New Roman" w:cs="Times New Roman"/>
          <w:b/>
          <w:sz w:val="28"/>
        </w:rPr>
        <w:t xml:space="preserve"> Д. А.</w:t>
      </w:r>
      <w:r w:rsidRPr="006F2A0C">
        <w:rPr>
          <w:rFonts w:ascii="Times New Roman" w:hAnsi="Times New Roman" w:cs="Times New Roman"/>
          <w:sz w:val="28"/>
        </w:rPr>
        <w:t xml:space="preserve"> Анализ эпизоотической ситуации по особо опасным и экономически значимым болезням животных в государствах - участниках СНГ (2013-2015 ГГ.) / Д. А. Лозовой // Ветеринария сегодня. – 2017. – № 1. – С. 64-68.</w:t>
      </w:r>
    </w:p>
    <w:p w:rsidR="00F57339" w:rsidRDefault="00F57339" w:rsidP="00F57339">
      <w:pPr>
        <w:pStyle w:val="a4"/>
        <w:ind w:firstLine="709"/>
        <w:jc w:val="both"/>
        <w:rPr>
          <w:rFonts w:ascii="Times New Roman" w:hAnsi="Times New Roman" w:cs="Times New Roman"/>
          <w:sz w:val="24"/>
        </w:rPr>
      </w:pPr>
      <w:r w:rsidRPr="006F2A0C">
        <w:rPr>
          <w:rFonts w:ascii="Times New Roman" w:hAnsi="Times New Roman" w:cs="Times New Roman"/>
          <w:sz w:val="24"/>
        </w:rPr>
        <w:t xml:space="preserve">На основании представленных руководителями ветеринарных служб государств - участников СНГ в Исполком СНГ материалов, данных МЭБ, дополненных сведениями информационно-аналитического центра Россельхознадзора, и сообщений на заседаниях </w:t>
      </w:r>
      <w:r w:rsidRPr="006F2A0C">
        <w:rPr>
          <w:rFonts w:ascii="Times New Roman" w:hAnsi="Times New Roman" w:cs="Times New Roman"/>
          <w:sz w:val="24"/>
        </w:rPr>
        <w:lastRenderedPageBreak/>
        <w:t xml:space="preserve">Межправительственного совета по сотрудничеству в области ветеринарии СНГ в 2013-2016 гг. дана характеристика эпизоотической ситуации в странах СНГ в 2013-2015 гг. В них сохраняется неблагополучие территорий по таким особо опасным болезням животных, как бешенство, африканская чума свиней, оспа овец и коз, ящур, сибирская язва и др. </w:t>
      </w:r>
    </w:p>
    <w:p w:rsidR="003C3CBD" w:rsidRPr="006F2A0C" w:rsidRDefault="003C3CBD" w:rsidP="00F57339">
      <w:pPr>
        <w:pStyle w:val="a4"/>
        <w:ind w:firstLine="709"/>
        <w:jc w:val="both"/>
        <w:rPr>
          <w:rFonts w:ascii="Times New Roman" w:hAnsi="Times New Roman" w:cs="Times New Roman"/>
          <w:sz w:val="24"/>
        </w:rPr>
      </w:pPr>
    </w:p>
    <w:p w:rsidR="00F57339" w:rsidRPr="005373CA" w:rsidRDefault="00F57339" w:rsidP="00F57339">
      <w:pPr>
        <w:pStyle w:val="a4"/>
        <w:ind w:firstLine="426"/>
        <w:jc w:val="both"/>
        <w:rPr>
          <w:rFonts w:ascii="Times New Roman" w:hAnsi="Times New Roman" w:cs="Times New Roman"/>
          <w:sz w:val="36"/>
        </w:rPr>
      </w:pPr>
      <w:r w:rsidRPr="005373CA">
        <w:rPr>
          <w:rFonts w:ascii="Times New Roman" w:hAnsi="Times New Roman" w:cs="Times New Roman"/>
          <w:b/>
          <w:bCs/>
          <w:sz w:val="28"/>
        </w:rPr>
        <w:t xml:space="preserve">Луницын, А. В. </w:t>
      </w:r>
      <w:r w:rsidRPr="005373CA">
        <w:rPr>
          <w:rFonts w:ascii="Times New Roman" w:hAnsi="Times New Roman" w:cs="Times New Roman"/>
          <w:sz w:val="28"/>
        </w:rPr>
        <w:t xml:space="preserve">Чума мелких жвачных животных (характеристика заболевания) / А. В. Луницын, А. Е. Гогин, П. В. Ильясов // Ветеринария. </w:t>
      </w:r>
      <w:r>
        <w:rPr>
          <w:rFonts w:ascii="Times New Roman" w:hAnsi="Times New Roman" w:cs="Times New Roman"/>
          <w:sz w:val="28"/>
        </w:rPr>
        <w:t>–</w:t>
      </w:r>
      <w:r w:rsidRPr="005373CA">
        <w:rPr>
          <w:rFonts w:ascii="Times New Roman" w:hAnsi="Times New Roman" w:cs="Times New Roman"/>
          <w:sz w:val="28"/>
        </w:rPr>
        <w:t xml:space="preserve"> 2017. </w:t>
      </w:r>
      <w:r>
        <w:rPr>
          <w:rFonts w:ascii="Times New Roman" w:hAnsi="Times New Roman" w:cs="Times New Roman"/>
          <w:sz w:val="28"/>
        </w:rPr>
        <w:t>–</w:t>
      </w:r>
      <w:r w:rsidRPr="005373CA">
        <w:rPr>
          <w:rFonts w:ascii="Times New Roman" w:hAnsi="Times New Roman" w:cs="Times New Roman"/>
          <w:sz w:val="28"/>
        </w:rPr>
        <w:t xml:space="preserve"> № 5. </w:t>
      </w:r>
      <w:r>
        <w:rPr>
          <w:rFonts w:ascii="Times New Roman" w:hAnsi="Times New Roman" w:cs="Times New Roman"/>
          <w:sz w:val="28"/>
        </w:rPr>
        <w:t>–</w:t>
      </w:r>
      <w:r w:rsidR="003C3CBD">
        <w:rPr>
          <w:rFonts w:ascii="Times New Roman" w:hAnsi="Times New Roman" w:cs="Times New Roman"/>
          <w:sz w:val="28"/>
        </w:rPr>
        <w:t xml:space="preserve"> С. 3-9.</w:t>
      </w:r>
    </w:p>
    <w:p w:rsidR="00F57339" w:rsidRDefault="00F57339" w:rsidP="00F57339">
      <w:pPr>
        <w:pStyle w:val="a4"/>
        <w:ind w:firstLine="709"/>
        <w:jc w:val="both"/>
        <w:rPr>
          <w:rFonts w:ascii="Times New Roman" w:hAnsi="Times New Roman" w:cs="Times New Roman"/>
          <w:sz w:val="24"/>
        </w:rPr>
      </w:pPr>
      <w:r w:rsidRPr="005373CA">
        <w:rPr>
          <w:rFonts w:ascii="Times New Roman" w:hAnsi="Times New Roman" w:cs="Times New Roman"/>
          <w:sz w:val="24"/>
        </w:rPr>
        <w:t>Обзор статей о чуме мелких жвачных, подготовленный на основе опубликованных данных и освещающих вопросы ее эпизоотологии, анализа рисков, профилактики и контроля.</w:t>
      </w:r>
    </w:p>
    <w:p w:rsidR="00F57339" w:rsidRDefault="00F57339" w:rsidP="00F57339">
      <w:pPr>
        <w:pStyle w:val="a4"/>
        <w:ind w:firstLine="709"/>
        <w:jc w:val="both"/>
        <w:rPr>
          <w:rFonts w:ascii="Times New Roman" w:hAnsi="Times New Roman" w:cs="Times New Roman"/>
          <w:sz w:val="24"/>
        </w:rPr>
      </w:pPr>
    </w:p>
    <w:p w:rsidR="00F57339" w:rsidRPr="006F2A0C" w:rsidRDefault="00F57339" w:rsidP="00F57339">
      <w:pPr>
        <w:pStyle w:val="a4"/>
        <w:ind w:firstLine="709"/>
        <w:jc w:val="both"/>
        <w:rPr>
          <w:rFonts w:ascii="Times New Roman" w:hAnsi="Times New Roman" w:cs="Times New Roman"/>
          <w:sz w:val="28"/>
        </w:rPr>
      </w:pPr>
      <w:r w:rsidRPr="006F2A0C">
        <w:rPr>
          <w:rFonts w:ascii="Times New Roman" w:hAnsi="Times New Roman" w:cs="Times New Roman"/>
          <w:b/>
          <w:sz w:val="28"/>
        </w:rPr>
        <w:t>Макаров, В. В.</w:t>
      </w:r>
      <w:r w:rsidRPr="006F2A0C">
        <w:rPr>
          <w:rFonts w:ascii="Times New Roman" w:hAnsi="Times New Roman" w:cs="Times New Roman"/>
          <w:sz w:val="28"/>
        </w:rPr>
        <w:t xml:space="preserve"> Парамиксовирусные зоонозы, ассоциированные с рукокрылыми</w:t>
      </w:r>
      <w:r>
        <w:rPr>
          <w:rFonts w:ascii="Times New Roman" w:hAnsi="Times New Roman" w:cs="Times New Roman"/>
          <w:sz w:val="28"/>
        </w:rPr>
        <w:t xml:space="preserve"> /</w:t>
      </w:r>
      <w:r w:rsidRPr="006F2A0C">
        <w:rPr>
          <w:rFonts w:ascii="Times New Roman" w:hAnsi="Times New Roman" w:cs="Times New Roman"/>
          <w:sz w:val="28"/>
        </w:rPr>
        <w:t xml:space="preserve"> В.</w:t>
      </w:r>
      <w:r>
        <w:rPr>
          <w:rFonts w:ascii="Times New Roman" w:hAnsi="Times New Roman" w:cs="Times New Roman"/>
          <w:sz w:val="28"/>
        </w:rPr>
        <w:t xml:space="preserve"> </w:t>
      </w:r>
      <w:r w:rsidRPr="006F2A0C">
        <w:rPr>
          <w:rFonts w:ascii="Times New Roman" w:hAnsi="Times New Roman" w:cs="Times New Roman"/>
          <w:sz w:val="28"/>
        </w:rPr>
        <w:t>В.</w:t>
      </w:r>
      <w:r>
        <w:rPr>
          <w:rFonts w:ascii="Times New Roman" w:hAnsi="Times New Roman" w:cs="Times New Roman"/>
          <w:sz w:val="28"/>
        </w:rPr>
        <w:t xml:space="preserve"> </w:t>
      </w:r>
      <w:r w:rsidRPr="006F2A0C">
        <w:rPr>
          <w:rFonts w:ascii="Times New Roman" w:hAnsi="Times New Roman" w:cs="Times New Roman"/>
          <w:sz w:val="28"/>
        </w:rPr>
        <w:t>Макаров, Д.</w:t>
      </w:r>
      <w:r>
        <w:rPr>
          <w:rFonts w:ascii="Times New Roman" w:hAnsi="Times New Roman" w:cs="Times New Roman"/>
          <w:sz w:val="28"/>
        </w:rPr>
        <w:t xml:space="preserve"> </w:t>
      </w:r>
      <w:r w:rsidRPr="006F2A0C">
        <w:rPr>
          <w:rFonts w:ascii="Times New Roman" w:hAnsi="Times New Roman" w:cs="Times New Roman"/>
          <w:sz w:val="28"/>
        </w:rPr>
        <w:t>А.</w:t>
      </w:r>
      <w:r>
        <w:rPr>
          <w:rFonts w:ascii="Times New Roman" w:hAnsi="Times New Roman" w:cs="Times New Roman"/>
          <w:sz w:val="28"/>
        </w:rPr>
        <w:t xml:space="preserve"> </w:t>
      </w:r>
      <w:r w:rsidRPr="006F2A0C">
        <w:rPr>
          <w:rFonts w:ascii="Times New Roman" w:hAnsi="Times New Roman" w:cs="Times New Roman"/>
          <w:sz w:val="28"/>
        </w:rPr>
        <w:t>Лозовой, А.</w:t>
      </w:r>
      <w:r>
        <w:rPr>
          <w:rFonts w:ascii="Times New Roman" w:hAnsi="Times New Roman" w:cs="Times New Roman"/>
          <w:sz w:val="28"/>
        </w:rPr>
        <w:t xml:space="preserve"> </w:t>
      </w:r>
      <w:r w:rsidRPr="006F2A0C">
        <w:rPr>
          <w:rFonts w:ascii="Times New Roman" w:hAnsi="Times New Roman" w:cs="Times New Roman"/>
          <w:sz w:val="28"/>
        </w:rPr>
        <w:t>А</w:t>
      </w:r>
      <w:r>
        <w:rPr>
          <w:rFonts w:ascii="Times New Roman" w:hAnsi="Times New Roman" w:cs="Times New Roman"/>
          <w:sz w:val="28"/>
        </w:rPr>
        <w:t>.</w:t>
      </w:r>
      <w:r w:rsidRPr="006F2A0C">
        <w:rPr>
          <w:rFonts w:ascii="Times New Roman" w:hAnsi="Times New Roman" w:cs="Times New Roman"/>
          <w:sz w:val="28"/>
        </w:rPr>
        <w:t xml:space="preserve"> Стрижаков // Ветеринария сегодня. – 2017. – № 1. – С. 58-63.</w:t>
      </w:r>
    </w:p>
    <w:p w:rsidR="00F57339" w:rsidRDefault="00F57339" w:rsidP="00F57339">
      <w:pPr>
        <w:pStyle w:val="a4"/>
        <w:ind w:firstLine="709"/>
        <w:jc w:val="both"/>
        <w:rPr>
          <w:rFonts w:ascii="Times New Roman" w:hAnsi="Times New Roman" w:cs="Times New Roman"/>
          <w:sz w:val="24"/>
        </w:rPr>
      </w:pPr>
      <w:r w:rsidRPr="006F2A0C">
        <w:rPr>
          <w:rFonts w:ascii="Times New Roman" w:hAnsi="Times New Roman" w:cs="Times New Roman"/>
          <w:sz w:val="24"/>
        </w:rPr>
        <w:t xml:space="preserve">В статье рассматриваются естественно-исторические аспекты эмерджентности опасных парамиксовирусных инфекций, связанных с рукокрылыми резервуарами, - болезней Хендра, Нипах, Менангле, их происхождение и распространение. </w:t>
      </w:r>
    </w:p>
    <w:p w:rsidR="00F57339" w:rsidRPr="006F2A0C"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683755">
        <w:rPr>
          <w:rFonts w:ascii="Times New Roman" w:hAnsi="Times New Roman" w:cs="Times New Roman"/>
          <w:b/>
          <w:sz w:val="28"/>
        </w:rPr>
        <w:t>Наврузшоева, Г. Ш.</w:t>
      </w:r>
      <w:r w:rsidRPr="00683755">
        <w:rPr>
          <w:rFonts w:ascii="Times New Roman" w:hAnsi="Times New Roman" w:cs="Times New Roman"/>
          <w:sz w:val="28"/>
        </w:rPr>
        <w:t xml:space="preserve"> Эпизоотическая ситуация по бруцеллезу в Республике Таджикистан / Г.</w:t>
      </w:r>
      <w:r>
        <w:rPr>
          <w:rFonts w:ascii="Times New Roman" w:hAnsi="Times New Roman" w:cs="Times New Roman"/>
          <w:sz w:val="28"/>
        </w:rPr>
        <w:t xml:space="preserve"> </w:t>
      </w:r>
      <w:r w:rsidRPr="00683755">
        <w:rPr>
          <w:rFonts w:ascii="Times New Roman" w:hAnsi="Times New Roman" w:cs="Times New Roman"/>
          <w:sz w:val="28"/>
        </w:rPr>
        <w:t>Ш.</w:t>
      </w:r>
      <w:r>
        <w:rPr>
          <w:rFonts w:ascii="Times New Roman" w:hAnsi="Times New Roman" w:cs="Times New Roman"/>
          <w:sz w:val="28"/>
        </w:rPr>
        <w:t xml:space="preserve"> </w:t>
      </w:r>
      <w:r w:rsidRPr="00683755">
        <w:rPr>
          <w:rFonts w:ascii="Times New Roman" w:hAnsi="Times New Roman" w:cs="Times New Roman"/>
          <w:sz w:val="28"/>
        </w:rPr>
        <w:t>Наврузшоева, Д.</w:t>
      </w:r>
      <w:r>
        <w:rPr>
          <w:rFonts w:ascii="Times New Roman" w:hAnsi="Times New Roman" w:cs="Times New Roman"/>
          <w:sz w:val="28"/>
        </w:rPr>
        <w:t xml:space="preserve"> </w:t>
      </w:r>
      <w:r w:rsidRPr="00683755">
        <w:rPr>
          <w:rFonts w:ascii="Times New Roman" w:hAnsi="Times New Roman" w:cs="Times New Roman"/>
          <w:sz w:val="28"/>
        </w:rPr>
        <w:t>А. Девришов // Ветеринария, зоотехния и биотехнология. – 2017. – № 6. – С. 64-68</w:t>
      </w:r>
      <w:r>
        <w:rPr>
          <w:rFonts w:ascii="Times New Roman" w:hAnsi="Times New Roman" w:cs="Times New Roman"/>
          <w:sz w:val="28"/>
        </w:rPr>
        <w:t>.</w:t>
      </w:r>
    </w:p>
    <w:p w:rsidR="00F57339" w:rsidRPr="00F57339"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683755">
        <w:rPr>
          <w:rFonts w:ascii="Times New Roman" w:hAnsi="Times New Roman" w:cs="Times New Roman"/>
          <w:b/>
          <w:sz w:val="28"/>
        </w:rPr>
        <w:t>Найманов, A. Х</w:t>
      </w:r>
      <w:r w:rsidRPr="00683755">
        <w:rPr>
          <w:rFonts w:ascii="Times New Roman" w:hAnsi="Times New Roman" w:cs="Times New Roman"/>
          <w:sz w:val="28"/>
        </w:rPr>
        <w:t>. Особенности диагностики туберкулеза верблюдовых</w:t>
      </w:r>
      <w:r>
        <w:rPr>
          <w:rFonts w:ascii="Times New Roman" w:hAnsi="Times New Roman" w:cs="Times New Roman"/>
          <w:sz w:val="28"/>
        </w:rPr>
        <w:t xml:space="preserve"> / </w:t>
      </w:r>
      <w:r w:rsidRPr="00683755">
        <w:rPr>
          <w:rFonts w:ascii="Times New Roman" w:hAnsi="Times New Roman" w:cs="Times New Roman"/>
          <w:sz w:val="28"/>
        </w:rPr>
        <w:t>A.</w:t>
      </w:r>
      <w:r>
        <w:rPr>
          <w:rFonts w:ascii="Times New Roman" w:hAnsi="Times New Roman" w:cs="Times New Roman"/>
          <w:sz w:val="28"/>
        </w:rPr>
        <w:t xml:space="preserve"> </w:t>
      </w:r>
      <w:r w:rsidRPr="00683755">
        <w:rPr>
          <w:rFonts w:ascii="Times New Roman" w:hAnsi="Times New Roman" w:cs="Times New Roman"/>
          <w:sz w:val="28"/>
        </w:rPr>
        <w:t>Х.</w:t>
      </w:r>
      <w:r>
        <w:rPr>
          <w:rFonts w:ascii="Times New Roman" w:hAnsi="Times New Roman" w:cs="Times New Roman"/>
          <w:sz w:val="28"/>
        </w:rPr>
        <w:t xml:space="preserve"> </w:t>
      </w:r>
      <w:r w:rsidRPr="00683755">
        <w:rPr>
          <w:rFonts w:ascii="Times New Roman" w:hAnsi="Times New Roman" w:cs="Times New Roman"/>
          <w:sz w:val="28"/>
        </w:rPr>
        <w:t>Найманов, B.</w:t>
      </w:r>
      <w:r>
        <w:rPr>
          <w:rFonts w:ascii="Times New Roman" w:hAnsi="Times New Roman" w:cs="Times New Roman"/>
          <w:sz w:val="28"/>
        </w:rPr>
        <w:t xml:space="preserve"> </w:t>
      </w:r>
      <w:r w:rsidRPr="00683755">
        <w:rPr>
          <w:rFonts w:ascii="Times New Roman" w:hAnsi="Times New Roman" w:cs="Times New Roman"/>
          <w:sz w:val="28"/>
        </w:rPr>
        <w:t>М.</w:t>
      </w:r>
      <w:r>
        <w:rPr>
          <w:rFonts w:ascii="Times New Roman" w:hAnsi="Times New Roman" w:cs="Times New Roman"/>
          <w:sz w:val="28"/>
        </w:rPr>
        <w:t xml:space="preserve"> </w:t>
      </w:r>
      <w:r w:rsidRPr="00683755">
        <w:rPr>
          <w:rFonts w:ascii="Times New Roman" w:hAnsi="Times New Roman" w:cs="Times New Roman"/>
          <w:sz w:val="28"/>
        </w:rPr>
        <w:t>Калмыков, М.</w:t>
      </w:r>
      <w:r>
        <w:rPr>
          <w:rFonts w:ascii="Times New Roman" w:hAnsi="Times New Roman" w:cs="Times New Roman"/>
          <w:sz w:val="28"/>
        </w:rPr>
        <w:t xml:space="preserve"> </w:t>
      </w:r>
      <w:r w:rsidRPr="00683755">
        <w:rPr>
          <w:rFonts w:ascii="Times New Roman" w:hAnsi="Times New Roman" w:cs="Times New Roman"/>
          <w:sz w:val="28"/>
        </w:rPr>
        <w:t>С. Калмыкова // Ветеринария, зоотехния и биотехнология. – 2017. – № 6. – С. 54-58</w:t>
      </w:r>
      <w:r>
        <w:rPr>
          <w:rFonts w:ascii="Times New Roman" w:hAnsi="Times New Roman" w:cs="Times New Roman"/>
          <w:sz w:val="28"/>
        </w:rPr>
        <w:t>.</w:t>
      </w:r>
    </w:p>
    <w:p w:rsidR="00F57339" w:rsidRPr="00F57339" w:rsidRDefault="00F57339" w:rsidP="00F57339">
      <w:pPr>
        <w:pStyle w:val="a4"/>
        <w:ind w:firstLine="709"/>
        <w:jc w:val="both"/>
        <w:rPr>
          <w:rFonts w:ascii="Times New Roman" w:hAnsi="Times New Roman" w:cs="Times New Roman"/>
          <w:sz w:val="24"/>
        </w:rPr>
      </w:pPr>
    </w:p>
    <w:p w:rsidR="00F57339" w:rsidRPr="008B40DE" w:rsidRDefault="00F57339" w:rsidP="00F57339">
      <w:pPr>
        <w:pStyle w:val="a4"/>
        <w:ind w:firstLine="709"/>
        <w:jc w:val="both"/>
        <w:rPr>
          <w:rFonts w:ascii="Times New Roman" w:hAnsi="Times New Roman" w:cs="Times New Roman"/>
          <w:sz w:val="28"/>
        </w:rPr>
      </w:pPr>
      <w:r w:rsidRPr="008B40DE">
        <w:rPr>
          <w:rFonts w:ascii="Times New Roman" w:hAnsi="Times New Roman" w:cs="Times New Roman"/>
          <w:b/>
          <w:sz w:val="28"/>
        </w:rPr>
        <w:t>Никоненко, Т. Б</w:t>
      </w:r>
      <w:r w:rsidRPr="008B40DE">
        <w:rPr>
          <w:rFonts w:ascii="Times New Roman" w:hAnsi="Times New Roman" w:cs="Times New Roman"/>
          <w:sz w:val="28"/>
        </w:rPr>
        <w:t>. Ассоциированные вирусные инфекции собак в городе Иркутске / Т.</w:t>
      </w:r>
      <w:r>
        <w:rPr>
          <w:rFonts w:ascii="Times New Roman" w:hAnsi="Times New Roman" w:cs="Times New Roman"/>
          <w:sz w:val="28"/>
        </w:rPr>
        <w:t xml:space="preserve"> </w:t>
      </w:r>
      <w:r w:rsidRPr="008B40DE">
        <w:rPr>
          <w:rFonts w:ascii="Times New Roman" w:hAnsi="Times New Roman" w:cs="Times New Roman"/>
          <w:sz w:val="28"/>
        </w:rPr>
        <w:t>Б. Никоненко, И.</w:t>
      </w:r>
      <w:r>
        <w:rPr>
          <w:rFonts w:ascii="Times New Roman" w:hAnsi="Times New Roman" w:cs="Times New Roman"/>
          <w:sz w:val="28"/>
        </w:rPr>
        <w:t xml:space="preserve"> </w:t>
      </w:r>
      <w:r w:rsidRPr="008B40DE">
        <w:rPr>
          <w:rFonts w:ascii="Times New Roman" w:hAnsi="Times New Roman" w:cs="Times New Roman"/>
          <w:sz w:val="28"/>
        </w:rPr>
        <w:t>В.</w:t>
      </w:r>
      <w:r>
        <w:rPr>
          <w:rFonts w:ascii="Times New Roman" w:hAnsi="Times New Roman" w:cs="Times New Roman"/>
          <w:sz w:val="28"/>
        </w:rPr>
        <w:t xml:space="preserve"> </w:t>
      </w:r>
      <w:r w:rsidRPr="008B40DE">
        <w:rPr>
          <w:rFonts w:ascii="Times New Roman" w:hAnsi="Times New Roman" w:cs="Times New Roman"/>
          <w:sz w:val="28"/>
        </w:rPr>
        <w:t>Мельцов, П.</w:t>
      </w:r>
      <w:r>
        <w:rPr>
          <w:rFonts w:ascii="Times New Roman" w:hAnsi="Times New Roman" w:cs="Times New Roman"/>
          <w:sz w:val="28"/>
        </w:rPr>
        <w:t xml:space="preserve"> </w:t>
      </w:r>
      <w:r w:rsidRPr="008B40DE">
        <w:rPr>
          <w:rFonts w:ascii="Times New Roman" w:hAnsi="Times New Roman" w:cs="Times New Roman"/>
          <w:sz w:val="28"/>
        </w:rPr>
        <w:t>И. Барышников // Вестн. Алтайского гос. аграр. ун-та. – 2017. – № 8 (154). – С. 165-170.</w:t>
      </w:r>
    </w:p>
    <w:p w:rsidR="00F57339" w:rsidRDefault="00F57339" w:rsidP="00F57339">
      <w:pPr>
        <w:pStyle w:val="a4"/>
        <w:ind w:firstLine="709"/>
        <w:jc w:val="both"/>
        <w:rPr>
          <w:rFonts w:ascii="Times New Roman" w:hAnsi="Times New Roman" w:cs="Times New Roman"/>
          <w:sz w:val="24"/>
        </w:rPr>
      </w:pPr>
      <w:r w:rsidRPr="00644ECD">
        <w:rPr>
          <w:rFonts w:ascii="Times New Roman" w:hAnsi="Times New Roman" w:cs="Times New Roman"/>
          <w:sz w:val="24"/>
        </w:rPr>
        <w:t xml:space="preserve">В ветеринарной медицине с научно-практической точки зрения мало уделяется внимания острой проблеме инфекционных заболеваний домашних животных, не относящихся к группе особо опасных. Пристального внимания заслуживают вирусные инфекции собак, среди которых классически принято выделять наиболее заразные моноинфекции: парвовирусный энтерит, чума плотоядных, инфекционный гепатит, аденовироз, парагрипп. Но в современном мире все реже наблюдается течение вирусных болезней собак в виде моноинфекций, и возрастает роль ассоциированных заболеваний, вызванных двумя или несколькими патогенами. В настоящее время всё большую популярность приобретают другие вирусные заболевания с такими этиологически значимыми агентами, как корона-, миксо-, рео-, герпес-, пикорнавирус. Различные сочетания возбудителей вирусных инфекций собак приводят к тяжелому течению заболевания с большой вариабельностью клинических признаков, нередко с осложнениями, часто приводящими животное к смерти. Рассматривается проблема ассоциированных вирусных болезней собак в г. Иркутске. С целью установления случаев смешанных вирусных инфекций в 2016 г. изучен нозологический профиль, в котором доля моноинфекций составляет 80,8%, ассоциированных - 18,46%. Установлены случаи девяти вирусных ассоциаций, из которых шесть приходилось на сочетания двух вирусных агентов (парвовироз + коронавироз, парагрипп + аденовироз, парвовироз + чума </w:t>
      </w:r>
      <w:r w:rsidRPr="00644ECD">
        <w:rPr>
          <w:rFonts w:ascii="Times New Roman" w:hAnsi="Times New Roman" w:cs="Times New Roman"/>
          <w:sz w:val="24"/>
        </w:rPr>
        <w:lastRenderedPageBreak/>
        <w:t>плотоядных, парвовироз + инфекционный гепатит, чума плотоядных + аденовироз, чума плотоядных + инфекционный гепатит) и трёх вирусных агентов (парвовироз + коронавироз + чума плотоядных, чума плотоядных + парагрипп + аденовироз, парагрипп + инфекционный гепатит + аденовироз). В результате ретроспективного анализа на территории города выявлены сезонность, возрастная и породная предрасположенность собак к ассоциированным вирусным заболеваниям. Разнообразные вирусные ассоциации в инфекционной патологии собак служат поводом для их дальнейшего изучения.</w:t>
      </w:r>
    </w:p>
    <w:p w:rsidR="00F57339" w:rsidRPr="00C9748C" w:rsidRDefault="00F57339" w:rsidP="00F57339">
      <w:pPr>
        <w:pStyle w:val="a4"/>
        <w:ind w:firstLine="709"/>
        <w:jc w:val="both"/>
        <w:rPr>
          <w:rFonts w:ascii="Times New Roman" w:hAnsi="Times New Roman" w:cs="Times New Roman"/>
          <w:b/>
          <w:sz w:val="24"/>
        </w:rPr>
      </w:pPr>
    </w:p>
    <w:p w:rsidR="00F57339" w:rsidRPr="0046401A" w:rsidRDefault="00F57339" w:rsidP="00F57339">
      <w:pPr>
        <w:pStyle w:val="a4"/>
        <w:ind w:firstLine="709"/>
        <w:jc w:val="both"/>
        <w:rPr>
          <w:rFonts w:ascii="Times New Roman" w:hAnsi="Times New Roman" w:cs="Times New Roman"/>
          <w:sz w:val="28"/>
        </w:rPr>
      </w:pPr>
      <w:r w:rsidRPr="0046401A">
        <w:rPr>
          <w:rFonts w:ascii="Times New Roman" w:hAnsi="Times New Roman" w:cs="Times New Roman"/>
          <w:b/>
          <w:sz w:val="28"/>
        </w:rPr>
        <w:t>Нуралиев, Е. Р.</w:t>
      </w:r>
      <w:r w:rsidRPr="0046401A">
        <w:rPr>
          <w:rFonts w:ascii="Times New Roman" w:hAnsi="Times New Roman" w:cs="Times New Roman"/>
          <w:sz w:val="28"/>
        </w:rPr>
        <w:t xml:space="preserve"> Необходимость обязательной вакцинации птиц против болезни Ньюкасла в приусадебных хозяйствах как природного резервуара инфекции для промышленного птицеводства / </w:t>
      </w:r>
      <w:r w:rsidR="003C3CBD" w:rsidRPr="0046401A">
        <w:rPr>
          <w:rFonts w:ascii="Times New Roman" w:hAnsi="Times New Roman" w:cs="Times New Roman"/>
          <w:sz w:val="28"/>
        </w:rPr>
        <w:t>Е.</w:t>
      </w:r>
      <w:r w:rsidR="003C3CBD">
        <w:rPr>
          <w:rFonts w:ascii="Times New Roman" w:hAnsi="Times New Roman" w:cs="Times New Roman"/>
          <w:sz w:val="28"/>
        </w:rPr>
        <w:t xml:space="preserve"> </w:t>
      </w:r>
      <w:r w:rsidR="003C3CBD" w:rsidRPr="0046401A">
        <w:rPr>
          <w:rFonts w:ascii="Times New Roman" w:hAnsi="Times New Roman" w:cs="Times New Roman"/>
          <w:sz w:val="28"/>
        </w:rPr>
        <w:t>Р.</w:t>
      </w:r>
      <w:r w:rsidR="003C3CBD">
        <w:rPr>
          <w:rFonts w:ascii="Times New Roman" w:hAnsi="Times New Roman" w:cs="Times New Roman"/>
          <w:sz w:val="28"/>
        </w:rPr>
        <w:t xml:space="preserve"> </w:t>
      </w:r>
      <w:r w:rsidRPr="0046401A">
        <w:rPr>
          <w:rFonts w:ascii="Times New Roman" w:hAnsi="Times New Roman" w:cs="Times New Roman"/>
          <w:sz w:val="28"/>
        </w:rPr>
        <w:t>Нуралиев, И.</w:t>
      </w:r>
      <w:r>
        <w:rPr>
          <w:rFonts w:ascii="Times New Roman" w:hAnsi="Times New Roman" w:cs="Times New Roman"/>
          <w:sz w:val="28"/>
        </w:rPr>
        <w:t xml:space="preserve"> </w:t>
      </w:r>
      <w:r w:rsidRPr="0046401A">
        <w:rPr>
          <w:rFonts w:ascii="Times New Roman" w:hAnsi="Times New Roman" w:cs="Times New Roman"/>
          <w:sz w:val="28"/>
        </w:rPr>
        <w:t>И. Кочиш // Известия Оренбургского гос. аграр. ун-та. –</w:t>
      </w:r>
      <w:r>
        <w:rPr>
          <w:rFonts w:ascii="Times New Roman" w:hAnsi="Times New Roman" w:cs="Times New Roman"/>
          <w:sz w:val="28"/>
        </w:rPr>
        <w:t xml:space="preserve"> </w:t>
      </w:r>
      <w:r w:rsidRPr="0046401A">
        <w:rPr>
          <w:rFonts w:ascii="Times New Roman" w:hAnsi="Times New Roman" w:cs="Times New Roman"/>
          <w:sz w:val="28"/>
        </w:rPr>
        <w:t>2017. – № 2. – С. 119-123.</w:t>
      </w:r>
    </w:p>
    <w:p w:rsidR="00F57339" w:rsidRPr="00F57339" w:rsidRDefault="00F57339" w:rsidP="00F57339">
      <w:pPr>
        <w:pStyle w:val="a4"/>
        <w:ind w:firstLine="709"/>
        <w:jc w:val="both"/>
        <w:rPr>
          <w:rFonts w:ascii="Times New Roman" w:hAnsi="Times New Roman" w:cs="Times New Roman"/>
          <w:sz w:val="24"/>
        </w:rPr>
      </w:pPr>
    </w:p>
    <w:p w:rsidR="00F57339" w:rsidRPr="00A561FE" w:rsidRDefault="00F57339" w:rsidP="00F57339">
      <w:pPr>
        <w:pStyle w:val="a4"/>
        <w:ind w:firstLine="709"/>
        <w:jc w:val="both"/>
        <w:rPr>
          <w:rFonts w:ascii="Times New Roman" w:hAnsi="Times New Roman" w:cs="Times New Roman"/>
          <w:sz w:val="28"/>
        </w:rPr>
      </w:pPr>
      <w:r w:rsidRPr="00A561FE">
        <w:rPr>
          <w:rFonts w:ascii="Times New Roman" w:hAnsi="Times New Roman" w:cs="Times New Roman"/>
          <w:b/>
          <w:sz w:val="28"/>
        </w:rPr>
        <w:t>Оценка влияния вирусной и клещевой нагрузки на гибель пчел</w:t>
      </w:r>
      <w:r w:rsidRPr="00A561FE">
        <w:rPr>
          <w:rFonts w:ascii="Times New Roman" w:hAnsi="Times New Roman" w:cs="Times New Roman"/>
          <w:sz w:val="28"/>
        </w:rPr>
        <w:t xml:space="preserve"> / В. И. Масленникова [и др.]</w:t>
      </w:r>
      <w:r>
        <w:rPr>
          <w:rFonts w:ascii="Times New Roman" w:hAnsi="Times New Roman" w:cs="Times New Roman"/>
          <w:sz w:val="28"/>
        </w:rPr>
        <w:t xml:space="preserve"> </w:t>
      </w:r>
      <w:r w:rsidRPr="00A561FE">
        <w:rPr>
          <w:rFonts w:ascii="Times New Roman" w:hAnsi="Times New Roman" w:cs="Times New Roman"/>
          <w:sz w:val="28"/>
        </w:rPr>
        <w:t xml:space="preserve">// Пчеловодство. </w:t>
      </w:r>
      <w:r>
        <w:rPr>
          <w:rFonts w:ascii="Times New Roman" w:hAnsi="Times New Roman" w:cs="Times New Roman"/>
          <w:sz w:val="28"/>
        </w:rPr>
        <w:t>–</w:t>
      </w:r>
      <w:r w:rsidRPr="00A561FE">
        <w:rPr>
          <w:rFonts w:ascii="Times New Roman" w:hAnsi="Times New Roman" w:cs="Times New Roman"/>
          <w:sz w:val="28"/>
        </w:rPr>
        <w:t xml:space="preserve"> 2017. </w:t>
      </w:r>
      <w:r>
        <w:rPr>
          <w:rFonts w:ascii="Times New Roman" w:hAnsi="Times New Roman" w:cs="Times New Roman"/>
          <w:sz w:val="28"/>
        </w:rPr>
        <w:t>–</w:t>
      </w:r>
      <w:r w:rsidRPr="00A561FE">
        <w:rPr>
          <w:rFonts w:ascii="Times New Roman" w:hAnsi="Times New Roman" w:cs="Times New Roman"/>
          <w:sz w:val="28"/>
        </w:rPr>
        <w:t xml:space="preserve"> № 5. </w:t>
      </w:r>
      <w:r>
        <w:rPr>
          <w:rFonts w:ascii="Times New Roman" w:hAnsi="Times New Roman" w:cs="Times New Roman"/>
          <w:sz w:val="28"/>
        </w:rPr>
        <w:t>–</w:t>
      </w:r>
      <w:r w:rsidRPr="00A561FE">
        <w:rPr>
          <w:rFonts w:ascii="Times New Roman" w:hAnsi="Times New Roman" w:cs="Times New Roman"/>
          <w:sz w:val="28"/>
        </w:rPr>
        <w:t xml:space="preserve"> С. 28-30.</w:t>
      </w:r>
    </w:p>
    <w:p w:rsidR="00F57339" w:rsidRDefault="00F57339" w:rsidP="00F57339">
      <w:pPr>
        <w:pStyle w:val="a4"/>
        <w:ind w:firstLine="709"/>
        <w:jc w:val="both"/>
        <w:rPr>
          <w:rFonts w:ascii="Times New Roman" w:hAnsi="Times New Roman" w:cs="Times New Roman"/>
          <w:sz w:val="24"/>
        </w:rPr>
      </w:pPr>
      <w:r w:rsidRPr="00A561FE">
        <w:rPr>
          <w:rFonts w:ascii="Times New Roman" w:hAnsi="Times New Roman" w:cs="Times New Roman"/>
          <w:sz w:val="24"/>
        </w:rPr>
        <w:t>На основании данной работы определена эпизоотическая ситуация по заразным болезням пчел в СФО, ЦФО и ЮФО России. Проведена оценка представительства вирусов и другой инфекции в данных федеральных округах. Определен уровень заклещенности пчелиных семей на фоне вирусных инфекций в СФО, ЦФО и ЮФО России.</w:t>
      </w:r>
    </w:p>
    <w:p w:rsidR="00F57339" w:rsidRPr="00A561FE"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7E695A">
        <w:rPr>
          <w:rFonts w:ascii="Times New Roman" w:hAnsi="Times New Roman" w:cs="Times New Roman"/>
          <w:b/>
          <w:sz w:val="28"/>
        </w:rPr>
        <w:t>Плотников, И. В.</w:t>
      </w:r>
      <w:r w:rsidRPr="007E695A">
        <w:rPr>
          <w:rFonts w:ascii="Times New Roman" w:hAnsi="Times New Roman" w:cs="Times New Roman"/>
          <w:sz w:val="28"/>
        </w:rPr>
        <w:t xml:space="preserve"> Эпизоотическая ситуация по бешенству животных в Тюменской области / И.</w:t>
      </w:r>
      <w:r>
        <w:rPr>
          <w:rFonts w:ascii="Times New Roman" w:hAnsi="Times New Roman" w:cs="Times New Roman"/>
          <w:sz w:val="28"/>
        </w:rPr>
        <w:t xml:space="preserve"> </w:t>
      </w:r>
      <w:r w:rsidRPr="007E695A">
        <w:rPr>
          <w:rFonts w:ascii="Times New Roman" w:hAnsi="Times New Roman" w:cs="Times New Roman"/>
          <w:sz w:val="28"/>
        </w:rPr>
        <w:t>В. Плотников, Л.</w:t>
      </w:r>
      <w:r>
        <w:rPr>
          <w:rFonts w:ascii="Times New Roman" w:hAnsi="Times New Roman" w:cs="Times New Roman"/>
          <w:sz w:val="28"/>
        </w:rPr>
        <w:t xml:space="preserve"> </w:t>
      </w:r>
      <w:r w:rsidRPr="007E695A">
        <w:rPr>
          <w:rFonts w:ascii="Times New Roman" w:hAnsi="Times New Roman" w:cs="Times New Roman"/>
          <w:sz w:val="28"/>
        </w:rPr>
        <w:t>А. Глазунова // Вестн</w:t>
      </w:r>
      <w:r>
        <w:rPr>
          <w:rFonts w:ascii="Times New Roman" w:hAnsi="Times New Roman" w:cs="Times New Roman"/>
          <w:sz w:val="28"/>
        </w:rPr>
        <w:t>.</w:t>
      </w:r>
      <w:r w:rsidRPr="007E695A">
        <w:rPr>
          <w:rFonts w:ascii="Times New Roman" w:hAnsi="Times New Roman" w:cs="Times New Roman"/>
          <w:sz w:val="28"/>
        </w:rPr>
        <w:t xml:space="preserve"> АПК Ставрополья. – 2017.– № 1</w:t>
      </w:r>
      <w:r>
        <w:rPr>
          <w:rFonts w:ascii="Times New Roman" w:hAnsi="Times New Roman" w:cs="Times New Roman"/>
          <w:sz w:val="28"/>
        </w:rPr>
        <w:t xml:space="preserve"> </w:t>
      </w:r>
      <w:r w:rsidRPr="007E695A">
        <w:rPr>
          <w:rFonts w:ascii="Times New Roman" w:hAnsi="Times New Roman" w:cs="Times New Roman"/>
          <w:sz w:val="28"/>
        </w:rPr>
        <w:t>(25). – С. 76-80.</w:t>
      </w:r>
    </w:p>
    <w:p w:rsidR="00F57339" w:rsidRPr="00F57339"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DB633D">
        <w:rPr>
          <w:rFonts w:ascii="Times New Roman" w:hAnsi="Times New Roman" w:cs="Times New Roman"/>
          <w:b/>
          <w:sz w:val="28"/>
        </w:rPr>
        <w:t>Проблема антибиотикорезистентности возбудителей инфекционных болезней животных и птиц</w:t>
      </w:r>
      <w:r w:rsidRPr="00211E21">
        <w:rPr>
          <w:rFonts w:ascii="Times New Roman" w:hAnsi="Times New Roman" w:cs="Times New Roman"/>
          <w:sz w:val="28"/>
        </w:rPr>
        <w:t xml:space="preserve"> / Е.</w:t>
      </w:r>
      <w:r>
        <w:rPr>
          <w:rFonts w:ascii="Times New Roman" w:hAnsi="Times New Roman" w:cs="Times New Roman"/>
          <w:sz w:val="28"/>
        </w:rPr>
        <w:t xml:space="preserve"> </w:t>
      </w:r>
      <w:r w:rsidRPr="00211E21">
        <w:rPr>
          <w:rFonts w:ascii="Times New Roman" w:hAnsi="Times New Roman" w:cs="Times New Roman"/>
          <w:sz w:val="28"/>
        </w:rPr>
        <w:t>В.</w:t>
      </w:r>
      <w:r>
        <w:rPr>
          <w:rFonts w:ascii="Times New Roman" w:hAnsi="Times New Roman" w:cs="Times New Roman"/>
          <w:sz w:val="28"/>
        </w:rPr>
        <w:t xml:space="preserve"> </w:t>
      </w:r>
      <w:r w:rsidRPr="00211E21">
        <w:rPr>
          <w:rFonts w:ascii="Times New Roman" w:hAnsi="Times New Roman" w:cs="Times New Roman"/>
          <w:sz w:val="28"/>
        </w:rPr>
        <w:t xml:space="preserve">Анганова </w:t>
      </w:r>
      <w:r w:rsidRPr="00DB633D">
        <w:rPr>
          <w:rFonts w:ascii="Times New Roman" w:hAnsi="Times New Roman" w:cs="Times New Roman"/>
          <w:sz w:val="28"/>
        </w:rPr>
        <w:t>[</w:t>
      </w:r>
      <w:r>
        <w:rPr>
          <w:rFonts w:ascii="Times New Roman" w:hAnsi="Times New Roman" w:cs="Times New Roman"/>
          <w:sz w:val="28"/>
        </w:rPr>
        <w:t>и др.</w:t>
      </w:r>
      <w:r w:rsidRPr="00211E21">
        <w:rPr>
          <w:rFonts w:ascii="Times New Roman" w:hAnsi="Times New Roman" w:cs="Times New Roman"/>
          <w:sz w:val="28"/>
        </w:rPr>
        <w:t>] // Вестн</w:t>
      </w:r>
      <w:r>
        <w:rPr>
          <w:rFonts w:ascii="Times New Roman" w:hAnsi="Times New Roman" w:cs="Times New Roman"/>
          <w:sz w:val="28"/>
        </w:rPr>
        <w:t>.</w:t>
      </w:r>
      <w:r w:rsidRPr="00211E21">
        <w:rPr>
          <w:rFonts w:ascii="Times New Roman" w:hAnsi="Times New Roman" w:cs="Times New Roman"/>
          <w:sz w:val="28"/>
        </w:rPr>
        <w:t xml:space="preserve"> АПК Ставрополья. – 2017.– № 2</w:t>
      </w:r>
      <w:r>
        <w:rPr>
          <w:rFonts w:ascii="Times New Roman" w:hAnsi="Times New Roman" w:cs="Times New Roman"/>
          <w:sz w:val="28"/>
        </w:rPr>
        <w:t xml:space="preserve"> </w:t>
      </w:r>
      <w:r w:rsidRPr="00211E21">
        <w:rPr>
          <w:rFonts w:ascii="Times New Roman" w:hAnsi="Times New Roman" w:cs="Times New Roman"/>
          <w:sz w:val="28"/>
        </w:rPr>
        <w:t>(26). – С. 55-58.</w:t>
      </w:r>
    </w:p>
    <w:p w:rsidR="00F57339" w:rsidRPr="00F57339" w:rsidRDefault="00F57339" w:rsidP="00F57339">
      <w:pPr>
        <w:pStyle w:val="a4"/>
        <w:ind w:firstLine="709"/>
        <w:jc w:val="both"/>
        <w:rPr>
          <w:rFonts w:ascii="Times New Roman" w:hAnsi="Times New Roman" w:cs="Times New Roman"/>
          <w:sz w:val="24"/>
        </w:rPr>
      </w:pPr>
    </w:p>
    <w:p w:rsidR="00F57339" w:rsidRPr="00C9748C" w:rsidRDefault="00F57339" w:rsidP="00F57339">
      <w:pPr>
        <w:pStyle w:val="a4"/>
        <w:ind w:firstLine="709"/>
        <w:jc w:val="both"/>
        <w:rPr>
          <w:rFonts w:ascii="Times New Roman" w:hAnsi="Times New Roman" w:cs="Times New Roman"/>
          <w:sz w:val="28"/>
        </w:rPr>
      </w:pPr>
      <w:r w:rsidRPr="00C9748C">
        <w:rPr>
          <w:rFonts w:ascii="Times New Roman" w:hAnsi="Times New Roman" w:cs="Times New Roman"/>
          <w:b/>
          <w:sz w:val="28"/>
        </w:rPr>
        <w:t>Прогноз мировой эпизоотической обстановки по лихорадке долины Рифт на период до 2030 года</w:t>
      </w:r>
      <w:r w:rsidRPr="00C9748C">
        <w:rPr>
          <w:rFonts w:ascii="Times New Roman" w:hAnsi="Times New Roman" w:cs="Times New Roman"/>
          <w:sz w:val="28"/>
        </w:rPr>
        <w:t xml:space="preserve"> / В. М. Балышев [и др.] // Ветеринария. – 2017. – № 7. – С. 3-7.</w:t>
      </w:r>
    </w:p>
    <w:p w:rsidR="003C3CBD" w:rsidRDefault="00F57339" w:rsidP="006F4475">
      <w:pPr>
        <w:pStyle w:val="a4"/>
        <w:widowControl w:val="0"/>
        <w:spacing w:after="120"/>
        <w:ind w:firstLine="709"/>
        <w:jc w:val="both"/>
        <w:rPr>
          <w:rFonts w:ascii="Times New Roman" w:hAnsi="Times New Roman" w:cs="Times New Roman"/>
          <w:sz w:val="24"/>
        </w:rPr>
      </w:pPr>
      <w:r w:rsidRPr="00742C16">
        <w:rPr>
          <w:rFonts w:ascii="Times New Roman" w:hAnsi="Times New Roman" w:cs="Times New Roman"/>
          <w:sz w:val="24"/>
        </w:rPr>
        <w:t>В статье представлены результаты изучения пространственно-динамических особенностей и закономерностей мирового распространения лихорадки долины Рифт (ЛДР). Разработанным долгосрочным прогнозом предусматривается сохранение до 2010 года тренда нарастания эпизоотической напряженности в мире по ЛДР. Наиболее высокая вероятность регистрации болезни в 2017-2030 гг. (от 0,6 до 1,0) прогнозируется для тропических агроэкосистем африканского континента, Аравийского полуострова и южного региона Азии. Дан прогноз эпизоотической ситуации по этой болезни в Российской Федерации по напряженности природных и социально-экономических факторов, предпосылок возникновения болезни, дифференцирован на две зоны. Возникновение болезни в РФ оценивается ниже среднего уровня вероятности (от 0,2 до 0,4).</w:t>
      </w:r>
    </w:p>
    <w:p w:rsidR="00F57339" w:rsidRPr="00F95068" w:rsidRDefault="00F57339" w:rsidP="003C3CBD">
      <w:pPr>
        <w:pStyle w:val="a4"/>
        <w:widowControl w:val="0"/>
        <w:ind w:firstLine="709"/>
        <w:jc w:val="both"/>
        <w:rPr>
          <w:rFonts w:ascii="Times New Roman" w:hAnsi="Times New Roman" w:cs="Times New Roman"/>
          <w:sz w:val="28"/>
        </w:rPr>
      </w:pPr>
      <w:r w:rsidRPr="00F95068">
        <w:rPr>
          <w:rFonts w:ascii="Times New Roman" w:hAnsi="Times New Roman" w:cs="Times New Roman"/>
          <w:b/>
          <w:sz w:val="28"/>
        </w:rPr>
        <w:t>Резниченко, З. М.</w:t>
      </w:r>
      <w:r w:rsidRPr="00F95068">
        <w:rPr>
          <w:rFonts w:ascii="Times New Roman" w:hAnsi="Times New Roman" w:cs="Times New Roman"/>
          <w:sz w:val="28"/>
        </w:rPr>
        <w:t xml:space="preserve"> Актиномикоз крупного рогатого скота / З.</w:t>
      </w:r>
      <w:r>
        <w:rPr>
          <w:rFonts w:ascii="Times New Roman" w:hAnsi="Times New Roman" w:cs="Times New Roman"/>
          <w:sz w:val="28"/>
        </w:rPr>
        <w:t xml:space="preserve"> </w:t>
      </w:r>
      <w:r w:rsidRPr="00F95068">
        <w:rPr>
          <w:rFonts w:ascii="Times New Roman" w:hAnsi="Times New Roman" w:cs="Times New Roman"/>
          <w:sz w:val="28"/>
        </w:rPr>
        <w:t>М. Резниченко, Г.</w:t>
      </w:r>
      <w:r>
        <w:rPr>
          <w:rFonts w:ascii="Times New Roman" w:hAnsi="Times New Roman" w:cs="Times New Roman"/>
          <w:sz w:val="28"/>
        </w:rPr>
        <w:t xml:space="preserve"> </w:t>
      </w:r>
      <w:r w:rsidRPr="00F95068">
        <w:rPr>
          <w:rFonts w:ascii="Times New Roman" w:hAnsi="Times New Roman" w:cs="Times New Roman"/>
          <w:sz w:val="28"/>
        </w:rPr>
        <w:t>А.</w:t>
      </w:r>
      <w:r>
        <w:rPr>
          <w:rFonts w:ascii="Times New Roman" w:hAnsi="Times New Roman" w:cs="Times New Roman"/>
          <w:sz w:val="28"/>
        </w:rPr>
        <w:t xml:space="preserve"> </w:t>
      </w:r>
      <w:r w:rsidRPr="00F95068">
        <w:rPr>
          <w:rFonts w:ascii="Times New Roman" w:hAnsi="Times New Roman" w:cs="Times New Roman"/>
          <w:sz w:val="28"/>
        </w:rPr>
        <w:t>Федорова, Т.</w:t>
      </w:r>
      <w:r>
        <w:rPr>
          <w:rFonts w:ascii="Times New Roman" w:hAnsi="Times New Roman" w:cs="Times New Roman"/>
          <w:sz w:val="28"/>
        </w:rPr>
        <w:t xml:space="preserve"> </w:t>
      </w:r>
      <w:r w:rsidRPr="00F95068">
        <w:rPr>
          <w:rFonts w:ascii="Times New Roman" w:hAnsi="Times New Roman" w:cs="Times New Roman"/>
          <w:sz w:val="28"/>
        </w:rPr>
        <w:t>П. Евсеева // Вестн. Алтайского гос. аграр. ун-та. – 2017. – № 5 (151). – С. 159-162.</w:t>
      </w:r>
    </w:p>
    <w:p w:rsidR="00F57339" w:rsidRDefault="00F57339" w:rsidP="00F57339">
      <w:pPr>
        <w:pStyle w:val="a4"/>
        <w:ind w:firstLine="709"/>
        <w:jc w:val="both"/>
        <w:rPr>
          <w:rFonts w:ascii="Times New Roman" w:hAnsi="Times New Roman" w:cs="Times New Roman"/>
          <w:sz w:val="24"/>
        </w:rPr>
      </w:pPr>
      <w:r w:rsidRPr="00F95068">
        <w:rPr>
          <w:rFonts w:ascii="Times New Roman" w:hAnsi="Times New Roman" w:cs="Times New Roman"/>
          <w:sz w:val="24"/>
        </w:rPr>
        <w:t xml:space="preserve">Актиномикоз животных - специфическое хронически протекающее инфекционное заболевание, сопровождается развитием воспалительной гранулемы (актиномикомы). </w:t>
      </w:r>
      <w:r w:rsidRPr="00F95068">
        <w:rPr>
          <w:rFonts w:ascii="Times New Roman" w:hAnsi="Times New Roman" w:cs="Times New Roman"/>
          <w:sz w:val="24"/>
        </w:rPr>
        <w:lastRenderedPageBreak/>
        <w:t xml:space="preserve">Чаще всего встречается у крупного рогатого скота и свиней, реже у других сельскохозяйственных животных. Длительность инкубационного периода от нескольких недель до года. Клиническая картина у крупного рогатого скота определяется местом локализации процесса, степенью вирулентности возбудителя и резистентностью организма животного. Причиной возникновения актиномикоза является патогенный гриб Streptothrix actinomyces, который живет на стеблях и колосьях злаковых растений. В организм гриб проникает через поврежденную слизистую оболочку ротовой полости и кожу. Возбудитель заболевания, проникший в организм, образует друзы и вызывает медленное развитие воспалительного процесса. На месте первичного узелка развиваются грибные нити, которые образуют в окружающих тканях новые узелки. Так возникают крупные дольки-узлы (актиномикомы), в центре которых появляются очаги размягчения вследствие дегенерации и нарушения кровообращения, а затем образуются абсцессы. Актиномикомные поражения у крупного рогатого скота локализуются в области головы, поражаются верхняя и нижняя челюсти, межчелюстное пространство, подчелюстные лимфоузлы и костная ткань. Данные по Алтайскому краю подтверждают увеличение количества случаев заболевания актиномикозом, что говорит о недостаточной профилактике и лечении данного заболевания. </w:t>
      </w:r>
    </w:p>
    <w:p w:rsidR="00F57339" w:rsidRPr="00F95068" w:rsidRDefault="00F57339" w:rsidP="00F57339">
      <w:pPr>
        <w:pStyle w:val="a4"/>
        <w:ind w:firstLine="709"/>
        <w:jc w:val="both"/>
        <w:rPr>
          <w:rFonts w:ascii="Times New Roman" w:hAnsi="Times New Roman" w:cs="Times New Roman"/>
          <w:sz w:val="24"/>
        </w:rPr>
      </w:pPr>
    </w:p>
    <w:p w:rsidR="00F57339" w:rsidRPr="009C7C92" w:rsidRDefault="00F57339" w:rsidP="00F57339">
      <w:pPr>
        <w:pStyle w:val="a4"/>
        <w:ind w:firstLine="709"/>
        <w:jc w:val="both"/>
        <w:rPr>
          <w:rFonts w:ascii="Times New Roman" w:hAnsi="Times New Roman" w:cs="Times New Roman"/>
          <w:sz w:val="28"/>
        </w:rPr>
      </w:pPr>
      <w:r w:rsidRPr="009C7C92">
        <w:rPr>
          <w:rFonts w:ascii="Times New Roman" w:hAnsi="Times New Roman" w:cs="Times New Roman"/>
          <w:b/>
          <w:sz w:val="28"/>
        </w:rPr>
        <w:t>Роль клещей рода Ornithodoros в эпизоотической ситуации по АЧС (обзор)</w:t>
      </w:r>
      <w:r w:rsidRPr="009C7C92">
        <w:rPr>
          <w:rFonts w:ascii="Times New Roman" w:hAnsi="Times New Roman" w:cs="Times New Roman"/>
          <w:sz w:val="28"/>
        </w:rPr>
        <w:t xml:space="preserve"> / А. С. Першин [и др.] // Ветеринария сегодня. – 2017. – № 2. – С. 39-44.</w:t>
      </w:r>
    </w:p>
    <w:p w:rsidR="00F57339" w:rsidRDefault="00F57339" w:rsidP="00F57339">
      <w:pPr>
        <w:pStyle w:val="a4"/>
        <w:ind w:firstLine="709"/>
        <w:jc w:val="both"/>
        <w:rPr>
          <w:rFonts w:ascii="Times New Roman" w:hAnsi="Times New Roman" w:cs="Times New Roman"/>
          <w:sz w:val="24"/>
        </w:rPr>
      </w:pPr>
      <w:r w:rsidRPr="009C7C92">
        <w:rPr>
          <w:rFonts w:ascii="Times New Roman" w:hAnsi="Times New Roman" w:cs="Times New Roman"/>
          <w:sz w:val="24"/>
        </w:rPr>
        <w:t xml:space="preserve">В статье обобщены данные о биологических особенностях аргасовых клещей, их участии в эпизоотическом процессе африканской чумы свиней в Европе и Российской Федерации. Распространение инфекционных болезней через укусы клещей является серьезной медицинской и ветеринарной проблемой. Репродукция вируса в организме клещей - один из факторов, способствующих формированию популяций вируса африканской чумы свиней с различной степенью гликозилирования белков. Для изолятов, выделенных из клещей, характерны изменения в геноме в виде точечных мутаций по всей длине ДНК. Естественное пассирование вируса через организм клещей способно приводить к возникновению новых вариантов вируса. </w:t>
      </w:r>
    </w:p>
    <w:p w:rsidR="00F57339"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C46A8C">
        <w:rPr>
          <w:rFonts w:ascii="Times New Roman" w:hAnsi="Times New Roman" w:cs="Times New Roman"/>
          <w:b/>
          <w:sz w:val="28"/>
        </w:rPr>
        <w:t>Сисягина, Е. П.</w:t>
      </w:r>
      <w:r w:rsidRPr="00C46A8C">
        <w:rPr>
          <w:rFonts w:ascii="Times New Roman" w:hAnsi="Times New Roman" w:cs="Times New Roman"/>
          <w:sz w:val="28"/>
        </w:rPr>
        <w:t xml:space="preserve"> Метод неспецифической профилактики смешанных вирусно-бактериальных респираторных инфекций телят / Е.</w:t>
      </w:r>
      <w:r>
        <w:rPr>
          <w:rFonts w:ascii="Times New Roman" w:hAnsi="Times New Roman" w:cs="Times New Roman"/>
          <w:sz w:val="28"/>
        </w:rPr>
        <w:t xml:space="preserve"> </w:t>
      </w:r>
      <w:r w:rsidRPr="00C46A8C">
        <w:rPr>
          <w:rFonts w:ascii="Times New Roman" w:hAnsi="Times New Roman" w:cs="Times New Roman"/>
          <w:sz w:val="28"/>
        </w:rPr>
        <w:t>П.</w:t>
      </w:r>
      <w:r>
        <w:rPr>
          <w:rFonts w:ascii="Times New Roman" w:hAnsi="Times New Roman" w:cs="Times New Roman"/>
          <w:sz w:val="28"/>
        </w:rPr>
        <w:t xml:space="preserve"> </w:t>
      </w:r>
      <w:r w:rsidRPr="00C46A8C">
        <w:rPr>
          <w:rFonts w:ascii="Times New Roman" w:hAnsi="Times New Roman" w:cs="Times New Roman"/>
          <w:sz w:val="28"/>
        </w:rPr>
        <w:t>Сисягина, Г.</w:t>
      </w:r>
      <w:r>
        <w:rPr>
          <w:rFonts w:ascii="Times New Roman" w:hAnsi="Times New Roman" w:cs="Times New Roman"/>
          <w:sz w:val="28"/>
        </w:rPr>
        <w:t xml:space="preserve"> </w:t>
      </w:r>
      <w:r w:rsidRPr="00C46A8C">
        <w:rPr>
          <w:rFonts w:ascii="Times New Roman" w:hAnsi="Times New Roman" w:cs="Times New Roman"/>
          <w:sz w:val="28"/>
        </w:rPr>
        <w:t>Р. Реджепова // Вестн. Алтайского гос. аграр. ун-та. – 2017. – № 8 (154). – С. 135-140.</w:t>
      </w:r>
    </w:p>
    <w:p w:rsidR="00F57339" w:rsidRDefault="00F57339" w:rsidP="006F4475">
      <w:pPr>
        <w:pStyle w:val="a4"/>
        <w:widowControl w:val="0"/>
        <w:ind w:firstLine="709"/>
        <w:jc w:val="both"/>
        <w:rPr>
          <w:rFonts w:ascii="Times New Roman" w:hAnsi="Times New Roman" w:cs="Times New Roman"/>
          <w:sz w:val="24"/>
        </w:rPr>
      </w:pPr>
      <w:r w:rsidRPr="00C46A8C">
        <w:rPr>
          <w:rFonts w:ascii="Times New Roman" w:hAnsi="Times New Roman" w:cs="Times New Roman"/>
          <w:sz w:val="24"/>
        </w:rPr>
        <w:t xml:space="preserve"> Респираторные инфекции телят являются одной из самых распространённых и актуальных экономических проблем современного животноводства. Они чаще протекают по типу микст-инфекции с участием различных сочетаний вирусов, в большинстве случаев осложняющихся бактериальными возбудителями. Анализ имеющихся литературных сведений и результаты собственных исследований, посвящённых данной проблеме, подтверждают перспективность использования средств, обладающих иммунотропным действием в комплексе со средствами неспецифического воздействия при смешанных вирусно-бактериальных респираторных инфекциях телят. В результате проведённых исследований разработан метод неспецифической профилактики смешанных вирусно-бактериальных респираторных инфекций телят, включающий применение лекарственной смеси «Иммоветон-Аэро» в форме аэрозоля в сочетании с внутримышечной инъекцией витаминно-минерального препарата «Мультивит + Минералы», который способствовал повышению исходно-сниженных иммунобиологических параметров клинически здоровых телят в постпрофилакторный период выращивания, реализующейся повышением показателей клеточного и гуморального иммунитета. Оптимизация иммунобиологических параметров телят </w:t>
      </w:r>
      <w:r w:rsidRPr="00C46A8C">
        <w:rPr>
          <w:rFonts w:ascii="Times New Roman" w:hAnsi="Times New Roman" w:cs="Times New Roman"/>
          <w:sz w:val="24"/>
        </w:rPr>
        <w:lastRenderedPageBreak/>
        <w:t>обеспечивала снижение заболеваемости на 27,1%, повышение среднесуточного прироста живой массы на 28,9% и сохранности телят до 100% в условиях стационарного неблагополучия по смешанным вирусно-бактериальным респираторным инфекциям.</w:t>
      </w:r>
    </w:p>
    <w:p w:rsidR="00F57339" w:rsidRPr="00F57339" w:rsidRDefault="00F57339" w:rsidP="00F57339">
      <w:pPr>
        <w:pStyle w:val="a4"/>
        <w:ind w:firstLine="709"/>
        <w:jc w:val="both"/>
        <w:rPr>
          <w:rFonts w:ascii="Times New Roman" w:hAnsi="Times New Roman" w:cs="Times New Roman"/>
          <w:sz w:val="24"/>
        </w:rPr>
      </w:pPr>
    </w:p>
    <w:p w:rsidR="00F57339" w:rsidRPr="007B70A9" w:rsidRDefault="00F57339" w:rsidP="00F57339">
      <w:pPr>
        <w:pStyle w:val="a4"/>
        <w:ind w:firstLine="709"/>
        <w:jc w:val="both"/>
        <w:rPr>
          <w:rFonts w:ascii="Times New Roman" w:hAnsi="Times New Roman" w:cs="Times New Roman"/>
          <w:sz w:val="28"/>
        </w:rPr>
      </w:pPr>
      <w:r w:rsidRPr="007B70A9">
        <w:rPr>
          <w:rFonts w:ascii="Times New Roman" w:hAnsi="Times New Roman" w:cs="Times New Roman"/>
          <w:b/>
          <w:sz w:val="28"/>
        </w:rPr>
        <w:t>Сравнение иммунного ответа цыплят-бройлеров при экспериментальном заражении изолятами метапневмовируса птиц подтипов А и В</w:t>
      </w:r>
      <w:r w:rsidRPr="007B70A9">
        <w:rPr>
          <w:rFonts w:ascii="Times New Roman" w:hAnsi="Times New Roman" w:cs="Times New Roman"/>
          <w:sz w:val="28"/>
        </w:rPr>
        <w:t xml:space="preserve"> / П. С. Ярославцева [и др.] // Ветеринария сегодня. – 2017. – № 1. – С. 17-22.</w:t>
      </w:r>
    </w:p>
    <w:p w:rsidR="00F57339" w:rsidRDefault="00F57339" w:rsidP="00F57339">
      <w:pPr>
        <w:pStyle w:val="a4"/>
        <w:ind w:firstLine="709"/>
        <w:jc w:val="both"/>
        <w:rPr>
          <w:rFonts w:ascii="Times New Roman" w:hAnsi="Times New Roman" w:cs="Times New Roman"/>
          <w:sz w:val="24"/>
        </w:rPr>
      </w:pPr>
      <w:r w:rsidRPr="007B70A9">
        <w:rPr>
          <w:rFonts w:ascii="Times New Roman" w:hAnsi="Times New Roman" w:cs="Times New Roman"/>
          <w:sz w:val="24"/>
        </w:rPr>
        <w:t>При экспериментальном заражении цыплят-бройлеров изолятом метапневмовируса птиц подтипа А отмечали слабо выраженные клинические признаки с 6 по 14 сутки после заражения. У инфицированных цыплят отмечали незначительное повышение активности Т-хелперов в крови, слабо выраженный специфический гуморальный иммунный ответ, выработку специфических секреторных антител. Изолят метапневмовируса птиц подтипа В вызывал несколько более выраженные по сравнению с подтипом А клинические проявления у цыплят с 5 по 15 сутки после инфицирования, однако в обоих экспериментах клинические признаки полностью исчезали через 14-15 суток после заражения. У зараженных цыплят отмечали увеличение относительного количества цитотоксических Т-лимфоцитов в крови и селезёнке, специфический гуморальный иммунный ответ у 50-70% птиц, активацию локального иммунного ответа у 50% цыплят.</w:t>
      </w:r>
    </w:p>
    <w:p w:rsidR="00F57339" w:rsidRPr="007B70A9"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3A1085">
        <w:rPr>
          <w:rFonts w:ascii="Times New Roman" w:hAnsi="Times New Roman" w:cs="Times New Roman"/>
          <w:b/>
          <w:sz w:val="28"/>
        </w:rPr>
        <w:t>Сумин, Н. В.</w:t>
      </w:r>
      <w:r w:rsidRPr="003A1085">
        <w:rPr>
          <w:rFonts w:ascii="Times New Roman" w:hAnsi="Times New Roman" w:cs="Times New Roman"/>
          <w:sz w:val="28"/>
        </w:rPr>
        <w:t xml:space="preserve"> Лечебная эффективность производных хиноксалина при гастроэнтерите телят / Н.</w:t>
      </w:r>
      <w:r w:rsidR="006F4475">
        <w:rPr>
          <w:rFonts w:ascii="Times New Roman" w:hAnsi="Times New Roman" w:cs="Times New Roman"/>
          <w:sz w:val="28"/>
        </w:rPr>
        <w:t xml:space="preserve"> </w:t>
      </w:r>
      <w:r w:rsidRPr="003A1085">
        <w:rPr>
          <w:rFonts w:ascii="Times New Roman" w:hAnsi="Times New Roman" w:cs="Times New Roman"/>
          <w:sz w:val="28"/>
        </w:rPr>
        <w:t>В. Сумин // Вестн. Донского гос. аграр. ун-та. – 2017– № 2-1</w:t>
      </w:r>
      <w:r>
        <w:rPr>
          <w:rFonts w:ascii="Times New Roman" w:hAnsi="Times New Roman" w:cs="Times New Roman"/>
          <w:sz w:val="28"/>
        </w:rPr>
        <w:t xml:space="preserve"> </w:t>
      </w:r>
      <w:r w:rsidRPr="003A1085">
        <w:rPr>
          <w:rFonts w:ascii="Times New Roman" w:hAnsi="Times New Roman" w:cs="Times New Roman"/>
          <w:sz w:val="28"/>
        </w:rPr>
        <w:t>(24). – С. 9-13</w:t>
      </w:r>
      <w:r>
        <w:rPr>
          <w:rFonts w:ascii="Times New Roman" w:hAnsi="Times New Roman" w:cs="Times New Roman"/>
          <w:sz w:val="28"/>
        </w:rPr>
        <w:t>.</w:t>
      </w:r>
    </w:p>
    <w:p w:rsidR="00F57339" w:rsidRDefault="00F57339" w:rsidP="00F57339">
      <w:pPr>
        <w:pStyle w:val="a4"/>
        <w:ind w:firstLine="709"/>
        <w:jc w:val="both"/>
        <w:rPr>
          <w:rFonts w:ascii="Times New Roman" w:eastAsia="Times New Roman" w:hAnsi="Times New Roman" w:cs="Times New Roman"/>
          <w:sz w:val="24"/>
          <w:szCs w:val="24"/>
          <w:lang w:eastAsia="ru-RU"/>
        </w:rPr>
      </w:pPr>
      <w:r w:rsidRPr="0055236F">
        <w:rPr>
          <w:rFonts w:ascii="Times New Roman" w:eastAsia="Times New Roman" w:hAnsi="Times New Roman" w:cs="Times New Roman"/>
          <w:sz w:val="24"/>
          <w:szCs w:val="24"/>
          <w:lang w:eastAsia="ru-RU"/>
        </w:rPr>
        <w:t>В статье рассматривается лечебная эффективность производных хиноксалина в комплексе с другими средствами при гастроэнтерите телят.</w:t>
      </w:r>
    </w:p>
    <w:p w:rsidR="00F57339" w:rsidRDefault="00F57339" w:rsidP="00F57339">
      <w:pPr>
        <w:pStyle w:val="a4"/>
        <w:ind w:firstLine="709"/>
        <w:jc w:val="both"/>
        <w:rPr>
          <w:rFonts w:ascii="Times New Roman" w:eastAsia="Times New Roman" w:hAnsi="Times New Roman" w:cs="Times New Roman"/>
          <w:sz w:val="24"/>
          <w:szCs w:val="24"/>
          <w:lang w:eastAsia="ru-RU"/>
        </w:rPr>
      </w:pPr>
    </w:p>
    <w:p w:rsidR="00F57339" w:rsidRDefault="00F57339" w:rsidP="00F57339">
      <w:pPr>
        <w:pStyle w:val="a4"/>
        <w:ind w:firstLine="709"/>
        <w:jc w:val="both"/>
        <w:rPr>
          <w:rFonts w:ascii="Times New Roman" w:eastAsia="Times New Roman" w:hAnsi="Times New Roman" w:cs="Times New Roman"/>
          <w:sz w:val="28"/>
          <w:szCs w:val="24"/>
          <w:lang w:eastAsia="ru-RU"/>
        </w:rPr>
      </w:pPr>
      <w:r w:rsidRPr="00412B44">
        <w:rPr>
          <w:rFonts w:ascii="Times New Roman" w:eastAsia="Times New Roman" w:hAnsi="Times New Roman" w:cs="Times New Roman"/>
          <w:b/>
          <w:bCs/>
          <w:sz w:val="28"/>
          <w:szCs w:val="24"/>
          <w:lang w:eastAsia="ru-RU"/>
        </w:rPr>
        <w:t>Терапия цыплят-бройлеров при ассоциативной кишечной инфекции</w:t>
      </w:r>
      <w:r w:rsidRPr="00412B44">
        <w:rPr>
          <w:rFonts w:ascii="Times New Roman" w:eastAsia="Times New Roman" w:hAnsi="Times New Roman" w:cs="Times New Roman"/>
          <w:sz w:val="28"/>
          <w:szCs w:val="24"/>
          <w:lang w:eastAsia="ru-RU"/>
        </w:rPr>
        <w:t xml:space="preserve"> : [изучена терапевт. эффективность препарата Пепидол] / А. В. Портянко [и др.]</w:t>
      </w:r>
      <w:r w:rsidRPr="0024354D">
        <w:rPr>
          <w:rFonts w:ascii="Times New Roman" w:eastAsia="Times New Roman" w:hAnsi="Times New Roman" w:cs="Times New Roman"/>
          <w:sz w:val="28"/>
          <w:szCs w:val="24"/>
          <w:lang w:eastAsia="ru-RU"/>
        </w:rPr>
        <w:t xml:space="preserve"> </w:t>
      </w:r>
      <w:r w:rsidRPr="00412B44">
        <w:rPr>
          <w:rFonts w:ascii="Times New Roman" w:eastAsia="Times New Roman" w:hAnsi="Times New Roman" w:cs="Times New Roman"/>
          <w:sz w:val="28"/>
          <w:szCs w:val="24"/>
          <w:lang w:eastAsia="ru-RU"/>
        </w:rPr>
        <w:t xml:space="preserve">// Птицеводство. </w:t>
      </w:r>
      <w:r w:rsidR="006F4475">
        <w:rPr>
          <w:rFonts w:ascii="Times New Roman" w:eastAsia="Times New Roman" w:hAnsi="Times New Roman" w:cs="Times New Roman"/>
          <w:sz w:val="28"/>
          <w:szCs w:val="24"/>
          <w:lang w:eastAsia="ru-RU"/>
        </w:rPr>
        <w:t>–</w:t>
      </w:r>
      <w:r w:rsidRPr="00412B44">
        <w:rPr>
          <w:rFonts w:ascii="Times New Roman" w:eastAsia="Times New Roman" w:hAnsi="Times New Roman" w:cs="Times New Roman"/>
          <w:sz w:val="28"/>
          <w:szCs w:val="24"/>
          <w:lang w:eastAsia="ru-RU"/>
        </w:rPr>
        <w:t xml:space="preserve"> 2017. </w:t>
      </w:r>
      <w:r w:rsidR="006F4475">
        <w:rPr>
          <w:rFonts w:ascii="Times New Roman" w:eastAsia="Times New Roman" w:hAnsi="Times New Roman" w:cs="Times New Roman"/>
          <w:sz w:val="28"/>
          <w:szCs w:val="24"/>
          <w:lang w:eastAsia="ru-RU"/>
        </w:rPr>
        <w:t>–</w:t>
      </w:r>
      <w:r w:rsidRPr="00412B44">
        <w:rPr>
          <w:rFonts w:ascii="Times New Roman" w:eastAsia="Times New Roman" w:hAnsi="Times New Roman" w:cs="Times New Roman"/>
          <w:sz w:val="28"/>
          <w:szCs w:val="24"/>
          <w:lang w:eastAsia="ru-RU"/>
        </w:rPr>
        <w:t xml:space="preserve"> № 7. </w:t>
      </w:r>
      <w:r w:rsidR="006F4475">
        <w:rPr>
          <w:rFonts w:ascii="Times New Roman" w:eastAsia="Times New Roman" w:hAnsi="Times New Roman" w:cs="Times New Roman"/>
          <w:sz w:val="28"/>
          <w:szCs w:val="24"/>
          <w:lang w:eastAsia="ru-RU"/>
        </w:rPr>
        <w:t>–</w:t>
      </w:r>
      <w:r w:rsidRPr="00412B44">
        <w:rPr>
          <w:rFonts w:ascii="Times New Roman" w:eastAsia="Times New Roman" w:hAnsi="Times New Roman" w:cs="Times New Roman"/>
          <w:sz w:val="28"/>
          <w:szCs w:val="24"/>
          <w:lang w:eastAsia="ru-RU"/>
        </w:rPr>
        <w:t xml:space="preserve"> С. 32-36.</w:t>
      </w:r>
    </w:p>
    <w:p w:rsidR="00F57339" w:rsidRPr="00F57339"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2F0E59">
        <w:rPr>
          <w:rFonts w:ascii="Times New Roman" w:hAnsi="Times New Roman" w:cs="Times New Roman"/>
          <w:b/>
          <w:sz w:val="28"/>
        </w:rPr>
        <w:t>Течение инфекционного процесса у вакцинированных и невакцинированных овец при контагиозной эктиме</w:t>
      </w:r>
      <w:r w:rsidRPr="002F0E59">
        <w:rPr>
          <w:rFonts w:ascii="Times New Roman" w:hAnsi="Times New Roman" w:cs="Times New Roman"/>
          <w:sz w:val="28"/>
        </w:rPr>
        <w:t xml:space="preserve"> / Д. В. Янжиева [и др.]</w:t>
      </w:r>
      <w:r>
        <w:rPr>
          <w:rFonts w:ascii="Times New Roman" w:hAnsi="Times New Roman" w:cs="Times New Roman"/>
          <w:sz w:val="28"/>
        </w:rPr>
        <w:t xml:space="preserve"> </w:t>
      </w:r>
      <w:r w:rsidRPr="002F0E59">
        <w:rPr>
          <w:rFonts w:ascii="Times New Roman" w:hAnsi="Times New Roman" w:cs="Times New Roman"/>
          <w:sz w:val="28"/>
        </w:rPr>
        <w:t xml:space="preserve">// Ветеринария. </w:t>
      </w:r>
      <w:r>
        <w:rPr>
          <w:rFonts w:ascii="Times New Roman" w:hAnsi="Times New Roman" w:cs="Times New Roman"/>
          <w:sz w:val="28"/>
        </w:rPr>
        <w:t>–</w:t>
      </w:r>
      <w:r w:rsidRPr="002F0E59">
        <w:rPr>
          <w:rFonts w:ascii="Times New Roman" w:hAnsi="Times New Roman" w:cs="Times New Roman"/>
          <w:sz w:val="28"/>
        </w:rPr>
        <w:t xml:space="preserve"> 2017. </w:t>
      </w:r>
      <w:r>
        <w:rPr>
          <w:rFonts w:ascii="Times New Roman" w:hAnsi="Times New Roman" w:cs="Times New Roman"/>
          <w:sz w:val="28"/>
        </w:rPr>
        <w:t>–</w:t>
      </w:r>
      <w:r w:rsidRPr="002F0E59">
        <w:rPr>
          <w:rFonts w:ascii="Times New Roman" w:hAnsi="Times New Roman" w:cs="Times New Roman"/>
          <w:sz w:val="28"/>
        </w:rPr>
        <w:t xml:space="preserve"> № 6. </w:t>
      </w:r>
      <w:r>
        <w:rPr>
          <w:rFonts w:ascii="Times New Roman" w:hAnsi="Times New Roman" w:cs="Times New Roman"/>
          <w:sz w:val="28"/>
        </w:rPr>
        <w:t>–</w:t>
      </w:r>
      <w:r w:rsidRPr="002F0E59">
        <w:rPr>
          <w:rFonts w:ascii="Times New Roman" w:hAnsi="Times New Roman" w:cs="Times New Roman"/>
          <w:sz w:val="28"/>
        </w:rPr>
        <w:t xml:space="preserve"> С. 22-26.</w:t>
      </w:r>
    </w:p>
    <w:p w:rsidR="00F57339" w:rsidRDefault="00F57339" w:rsidP="00F57339">
      <w:pPr>
        <w:pStyle w:val="a4"/>
        <w:ind w:firstLine="709"/>
        <w:jc w:val="both"/>
        <w:rPr>
          <w:rFonts w:ascii="Times New Roman" w:hAnsi="Times New Roman" w:cs="Times New Roman"/>
          <w:sz w:val="24"/>
        </w:rPr>
      </w:pPr>
      <w:r w:rsidRPr="002F0E59">
        <w:rPr>
          <w:rFonts w:ascii="Times New Roman" w:hAnsi="Times New Roman" w:cs="Times New Roman"/>
          <w:sz w:val="24"/>
        </w:rPr>
        <w:t>Представлены результаты экспериментального заражения овец вирусом контагиозной эктимы с целью изучения особенностей клинического течения и динамики инфекционного процесса у вакцинированных и не вакцинированных овец. Установлено, что иммунизация не предотвращает репликацию вируса контагиозной эктимы, нанесенного на скарифицированные поверхности кожи губ и внутренней стороны бедра. Однако, у привитых овец тяжесть патологических изменений и длительность инфекционного процесса были значительно ниже, чем у интактных.</w:t>
      </w:r>
    </w:p>
    <w:p w:rsidR="00F57339" w:rsidRDefault="00F57339" w:rsidP="00F57339">
      <w:pPr>
        <w:pStyle w:val="a4"/>
        <w:ind w:firstLine="709"/>
        <w:jc w:val="both"/>
        <w:rPr>
          <w:rFonts w:ascii="Times New Roman" w:hAnsi="Times New Roman" w:cs="Times New Roman"/>
          <w:sz w:val="24"/>
        </w:rPr>
      </w:pPr>
    </w:p>
    <w:p w:rsidR="006F4475" w:rsidRDefault="00F57339" w:rsidP="006F4475">
      <w:pPr>
        <w:pStyle w:val="a4"/>
        <w:widowControl w:val="0"/>
        <w:ind w:firstLine="709"/>
        <w:jc w:val="both"/>
        <w:rPr>
          <w:rFonts w:ascii="Times New Roman" w:hAnsi="Times New Roman" w:cs="Times New Roman"/>
          <w:sz w:val="28"/>
        </w:rPr>
      </w:pPr>
      <w:r w:rsidRPr="007F5740">
        <w:rPr>
          <w:rFonts w:ascii="Times New Roman" w:hAnsi="Times New Roman" w:cs="Times New Roman"/>
          <w:b/>
          <w:sz w:val="28"/>
        </w:rPr>
        <w:t>Фунтиков, А. А.</w:t>
      </w:r>
      <w:r w:rsidRPr="007F5740">
        <w:rPr>
          <w:rFonts w:ascii="Times New Roman" w:hAnsi="Times New Roman" w:cs="Times New Roman"/>
          <w:sz w:val="28"/>
        </w:rPr>
        <w:t xml:space="preserve"> Вспышки ящура на территории Южной Кореи и экономические последствия / А.</w:t>
      </w:r>
      <w:r>
        <w:rPr>
          <w:rFonts w:ascii="Times New Roman" w:hAnsi="Times New Roman" w:cs="Times New Roman"/>
          <w:sz w:val="28"/>
        </w:rPr>
        <w:t xml:space="preserve"> </w:t>
      </w:r>
      <w:r w:rsidRPr="007F5740">
        <w:rPr>
          <w:rFonts w:ascii="Times New Roman" w:hAnsi="Times New Roman" w:cs="Times New Roman"/>
          <w:sz w:val="28"/>
        </w:rPr>
        <w:t>А.</w:t>
      </w:r>
      <w:r>
        <w:rPr>
          <w:rFonts w:ascii="Times New Roman" w:hAnsi="Times New Roman" w:cs="Times New Roman"/>
          <w:sz w:val="28"/>
        </w:rPr>
        <w:t xml:space="preserve"> </w:t>
      </w:r>
      <w:r w:rsidRPr="007F5740">
        <w:rPr>
          <w:rFonts w:ascii="Times New Roman" w:hAnsi="Times New Roman" w:cs="Times New Roman"/>
          <w:sz w:val="28"/>
        </w:rPr>
        <w:t>Фунтиков, С.</w:t>
      </w:r>
      <w:r>
        <w:rPr>
          <w:rFonts w:ascii="Times New Roman" w:hAnsi="Times New Roman" w:cs="Times New Roman"/>
          <w:sz w:val="28"/>
        </w:rPr>
        <w:t xml:space="preserve"> </w:t>
      </w:r>
      <w:r w:rsidRPr="007F5740">
        <w:rPr>
          <w:rFonts w:ascii="Times New Roman" w:hAnsi="Times New Roman" w:cs="Times New Roman"/>
          <w:sz w:val="28"/>
        </w:rPr>
        <w:t xml:space="preserve">Р. Кременчугская // Ветеринария сегодня. – 2017. – № 1. – С. 30-33. </w:t>
      </w:r>
    </w:p>
    <w:p w:rsidR="00F57339" w:rsidRDefault="00F57339" w:rsidP="006F4475">
      <w:pPr>
        <w:pStyle w:val="a4"/>
        <w:widowControl w:val="0"/>
        <w:ind w:firstLine="709"/>
        <w:jc w:val="both"/>
        <w:rPr>
          <w:rFonts w:ascii="Times New Roman" w:hAnsi="Times New Roman" w:cs="Times New Roman"/>
          <w:sz w:val="24"/>
        </w:rPr>
      </w:pPr>
      <w:r w:rsidRPr="007F5740">
        <w:rPr>
          <w:rFonts w:ascii="Times New Roman" w:hAnsi="Times New Roman" w:cs="Times New Roman"/>
          <w:sz w:val="24"/>
        </w:rPr>
        <w:t xml:space="preserve">В статье рассматриваются данные Всемирной организации здравоохранения животных о вспышках ящура с оценкой экономического ущерба в Республике Корея в 2000, 2002, 2010 гг. с акцентом на анализ современной эпизоотической ситуации по ящуру 2014-2016 гг. на Корейском полуострове. Показана важность проблемы профилактики, ликвидации, контроля и мер борьбы с ящуром на территории стран Корейского </w:t>
      </w:r>
      <w:r w:rsidRPr="007F5740">
        <w:rPr>
          <w:rFonts w:ascii="Times New Roman" w:hAnsi="Times New Roman" w:cs="Times New Roman"/>
          <w:sz w:val="24"/>
        </w:rPr>
        <w:lastRenderedPageBreak/>
        <w:t>полуострова и Тихоокеанского региона в целом</w:t>
      </w:r>
      <w:r>
        <w:rPr>
          <w:rFonts w:ascii="Times New Roman" w:hAnsi="Times New Roman" w:cs="Times New Roman"/>
          <w:sz w:val="24"/>
        </w:rPr>
        <w:t>.</w:t>
      </w:r>
    </w:p>
    <w:p w:rsidR="00F57339" w:rsidRPr="007F5740" w:rsidRDefault="00F57339" w:rsidP="00F57339">
      <w:pPr>
        <w:pStyle w:val="a4"/>
        <w:ind w:firstLine="709"/>
        <w:jc w:val="both"/>
        <w:rPr>
          <w:rFonts w:ascii="Times New Roman" w:hAnsi="Times New Roman" w:cs="Times New Roman"/>
          <w:sz w:val="24"/>
        </w:rPr>
      </w:pPr>
    </w:p>
    <w:p w:rsidR="00F57339" w:rsidRDefault="00F57339" w:rsidP="00F57339">
      <w:pPr>
        <w:pStyle w:val="a4"/>
        <w:ind w:firstLine="709"/>
        <w:jc w:val="both"/>
        <w:rPr>
          <w:rFonts w:ascii="Times New Roman" w:hAnsi="Times New Roman" w:cs="Times New Roman"/>
          <w:sz w:val="28"/>
        </w:rPr>
      </w:pPr>
      <w:r w:rsidRPr="00A561FE">
        <w:rPr>
          <w:rFonts w:ascii="Times New Roman" w:hAnsi="Times New Roman" w:cs="Times New Roman"/>
          <w:b/>
          <w:sz w:val="28"/>
        </w:rPr>
        <w:t>Хлыстунов, А. Г.</w:t>
      </w:r>
      <w:r w:rsidRPr="00A561FE">
        <w:rPr>
          <w:rFonts w:ascii="Times New Roman" w:hAnsi="Times New Roman" w:cs="Times New Roman"/>
          <w:sz w:val="28"/>
        </w:rPr>
        <w:t xml:space="preserve"> Распространение бешенства среди животных на территории Красноярского края / А.</w:t>
      </w:r>
      <w:r>
        <w:rPr>
          <w:rFonts w:ascii="Times New Roman" w:hAnsi="Times New Roman" w:cs="Times New Roman"/>
          <w:sz w:val="28"/>
        </w:rPr>
        <w:t xml:space="preserve"> </w:t>
      </w:r>
      <w:r w:rsidRPr="00A561FE">
        <w:rPr>
          <w:rFonts w:ascii="Times New Roman" w:hAnsi="Times New Roman" w:cs="Times New Roman"/>
          <w:sz w:val="28"/>
        </w:rPr>
        <w:t>Г. Хлыстунов, И.</w:t>
      </w:r>
      <w:r>
        <w:rPr>
          <w:rFonts w:ascii="Times New Roman" w:hAnsi="Times New Roman" w:cs="Times New Roman"/>
          <w:sz w:val="28"/>
        </w:rPr>
        <w:t xml:space="preserve"> </w:t>
      </w:r>
      <w:r w:rsidRPr="00A561FE">
        <w:rPr>
          <w:rFonts w:ascii="Times New Roman" w:hAnsi="Times New Roman" w:cs="Times New Roman"/>
          <w:sz w:val="28"/>
        </w:rPr>
        <w:t>Я.</w:t>
      </w:r>
      <w:r>
        <w:rPr>
          <w:rFonts w:ascii="Times New Roman" w:hAnsi="Times New Roman" w:cs="Times New Roman"/>
          <w:sz w:val="28"/>
        </w:rPr>
        <w:t xml:space="preserve"> </w:t>
      </w:r>
      <w:r w:rsidRPr="00A561FE">
        <w:rPr>
          <w:rFonts w:ascii="Times New Roman" w:hAnsi="Times New Roman" w:cs="Times New Roman"/>
          <w:sz w:val="28"/>
        </w:rPr>
        <w:t>Строганова, С.</w:t>
      </w:r>
      <w:r>
        <w:rPr>
          <w:rFonts w:ascii="Times New Roman" w:hAnsi="Times New Roman" w:cs="Times New Roman"/>
          <w:sz w:val="28"/>
        </w:rPr>
        <w:t xml:space="preserve"> </w:t>
      </w:r>
      <w:r w:rsidRPr="00A561FE">
        <w:rPr>
          <w:rFonts w:ascii="Times New Roman" w:hAnsi="Times New Roman" w:cs="Times New Roman"/>
          <w:sz w:val="28"/>
        </w:rPr>
        <w:t>А. Счисленко // Вестн. Красноярского гос. аграр. ун-та. – 2017. – № 4. – С. 75-80</w:t>
      </w:r>
      <w:r>
        <w:rPr>
          <w:rFonts w:ascii="Times New Roman" w:hAnsi="Times New Roman" w:cs="Times New Roman"/>
          <w:sz w:val="28"/>
        </w:rPr>
        <w:t>.</w:t>
      </w:r>
    </w:p>
    <w:p w:rsidR="00F57339" w:rsidRPr="00F57339" w:rsidRDefault="00F57339" w:rsidP="00F57339">
      <w:pPr>
        <w:pStyle w:val="a4"/>
        <w:ind w:firstLine="709"/>
        <w:jc w:val="both"/>
        <w:rPr>
          <w:rFonts w:ascii="Times New Roman" w:hAnsi="Times New Roman" w:cs="Times New Roman"/>
          <w:sz w:val="24"/>
        </w:rPr>
      </w:pPr>
    </w:p>
    <w:p w:rsidR="00F57339" w:rsidRPr="005B428D" w:rsidRDefault="00F57339" w:rsidP="00F57339">
      <w:pPr>
        <w:spacing w:after="0" w:line="240" w:lineRule="auto"/>
        <w:ind w:firstLine="709"/>
        <w:jc w:val="both"/>
        <w:rPr>
          <w:rFonts w:ascii="Times New Roman" w:hAnsi="Times New Roman" w:cs="Times New Roman"/>
          <w:sz w:val="28"/>
          <w:szCs w:val="24"/>
        </w:rPr>
      </w:pPr>
      <w:r w:rsidRPr="005B428D">
        <w:rPr>
          <w:rFonts w:ascii="Times New Roman" w:hAnsi="Times New Roman" w:cs="Times New Roman"/>
          <w:b/>
          <w:sz w:val="28"/>
          <w:szCs w:val="24"/>
        </w:rPr>
        <w:t>Шихова, Л. Р.</w:t>
      </w:r>
      <w:r w:rsidRPr="005B428D">
        <w:rPr>
          <w:rFonts w:ascii="Times New Roman" w:hAnsi="Times New Roman" w:cs="Times New Roman"/>
          <w:sz w:val="28"/>
          <w:szCs w:val="24"/>
        </w:rPr>
        <w:t xml:space="preserve"> Принципы лечения парвовирусного энтерита собак / Л. Р. Шихова, А. А. Воронцова // Электронный науч</w:t>
      </w:r>
      <w:r w:rsidR="006F4475">
        <w:rPr>
          <w:rFonts w:ascii="Times New Roman" w:hAnsi="Times New Roman" w:cs="Times New Roman"/>
          <w:sz w:val="28"/>
          <w:szCs w:val="24"/>
        </w:rPr>
        <w:t>.</w:t>
      </w:r>
      <w:r w:rsidRPr="005B428D">
        <w:rPr>
          <w:rFonts w:ascii="Times New Roman" w:hAnsi="Times New Roman" w:cs="Times New Roman"/>
          <w:sz w:val="28"/>
          <w:szCs w:val="24"/>
        </w:rPr>
        <w:t xml:space="preserve"> журн. – 2017. – № 4-1. – С. 128-131.</w:t>
      </w:r>
    </w:p>
    <w:p w:rsidR="00F57339" w:rsidRPr="005B428D" w:rsidRDefault="00F57339" w:rsidP="00F57339">
      <w:pPr>
        <w:spacing w:after="0" w:line="240" w:lineRule="auto"/>
        <w:ind w:firstLine="709"/>
        <w:jc w:val="both"/>
        <w:rPr>
          <w:rFonts w:ascii="Times New Roman" w:hAnsi="Times New Roman" w:cs="Times New Roman"/>
          <w:sz w:val="24"/>
          <w:szCs w:val="24"/>
        </w:rPr>
      </w:pPr>
      <w:r w:rsidRPr="005B428D">
        <w:rPr>
          <w:rFonts w:ascii="Times New Roman" w:hAnsi="Times New Roman" w:cs="Times New Roman"/>
          <w:sz w:val="24"/>
          <w:szCs w:val="24"/>
        </w:rPr>
        <w:t xml:space="preserve">Ключевые моменты при лечении паровирусного энтерита собак. </w:t>
      </w:r>
    </w:p>
    <w:p w:rsidR="00F57339" w:rsidRPr="002F0E59" w:rsidRDefault="00F57339" w:rsidP="00F57339">
      <w:pPr>
        <w:pStyle w:val="a4"/>
        <w:ind w:firstLine="709"/>
        <w:jc w:val="both"/>
        <w:rPr>
          <w:rFonts w:ascii="Times New Roman" w:hAnsi="Times New Roman" w:cs="Times New Roman"/>
          <w:sz w:val="24"/>
        </w:rPr>
      </w:pPr>
    </w:p>
    <w:p w:rsidR="00F57339" w:rsidRPr="005D1242" w:rsidRDefault="00F57339" w:rsidP="00F57339">
      <w:pPr>
        <w:spacing w:after="0" w:line="240" w:lineRule="auto"/>
        <w:ind w:firstLine="709"/>
        <w:jc w:val="both"/>
        <w:rPr>
          <w:rFonts w:ascii="Times New Roman" w:hAnsi="Times New Roman" w:cs="Times New Roman"/>
          <w:sz w:val="28"/>
          <w:szCs w:val="24"/>
        </w:rPr>
      </w:pPr>
      <w:r w:rsidRPr="005D1242">
        <w:rPr>
          <w:rFonts w:ascii="Times New Roman" w:hAnsi="Times New Roman" w:cs="Times New Roman"/>
          <w:b/>
          <w:sz w:val="28"/>
          <w:szCs w:val="24"/>
        </w:rPr>
        <w:t>Шихова, Л. Р.</w:t>
      </w:r>
      <w:r w:rsidRPr="005D1242">
        <w:rPr>
          <w:rFonts w:ascii="Times New Roman" w:hAnsi="Times New Roman" w:cs="Times New Roman"/>
          <w:sz w:val="28"/>
          <w:szCs w:val="24"/>
        </w:rPr>
        <w:t xml:space="preserve"> Трансмиссивные болезни кошек и собак / Л. Р. Шихова, А. А. Воронцова // Электронный науч</w:t>
      </w:r>
      <w:r>
        <w:rPr>
          <w:rFonts w:ascii="Times New Roman" w:hAnsi="Times New Roman" w:cs="Times New Roman"/>
          <w:sz w:val="28"/>
          <w:szCs w:val="24"/>
        </w:rPr>
        <w:t>.</w:t>
      </w:r>
      <w:r w:rsidRPr="005D1242">
        <w:rPr>
          <w:rFonts w:ascii="Times New Roman" w:hAnsi="Times New Roman" w:cs="Times New Roman"/>
          <w:sz w:val="28"/>
          <w:szCs w:val="24"/>
        </w:rPr>
        <w:t xml:space="preserve"> журн. – 2017. – № 4-1. – С. 132-134.</w:t>
      </w:r>
    </w:p>
    <w:p w:rsidR="00F57339" w:rsidRDefault="00F57339" w:rsidP="00F57339">
      <w:pPr>
        <w:spacing w:after="0" w:line="240" w:lineRule="auto"/>
        <w:ind w:firstLine="709"/>
        <w:jc w:val="both"/>
        <w:rPr>
          <w:rFonts w:ascii="Times New Roman" w:hAnsi="Times New Roman" w:cs="Times New Roman"/>
          <w:sz w:val="24"/>
          <w:szCs w:val="24"/>
        </w:rPr>
      </w:pPr>
      <w:r w:rsidRPr="005D1242">
        <w:rPr>
          <w:rFonts w:ascii="Times New Roman" w:hAnsi="Times New Roman" w:cs="Times New Roman"/>
          <w:sz w:val="24"/>
          <w:szCs w:val="24"/>
        </w:rPr>
        <w:t xml:space="preserve">Обзор наиболее распространенных трансмиссивных болезней животных и основные клинические признаки. </w:t>
      </w:r>
    </w:p>
    <w:p w:rsidR="00726BD0" w:rsidRDefault="00726BD0" w:rsidP="00F57339">
      <w:pPr>
        <w:spacing w:after="0" w:line="240" w:lineRule="auto"/>
        <w:ind w:firstLine="709"/>
        <w:jc w:val="both"/>
        <w:rPr>
          <w:rFonts w:ascii="Times New Roman" w:hAnsi="Times New Roman" w:cs="Times New Roman"/>
          <w:sz w:val="24"/>
          <w:szCs w:val="24"/>
        </w:rPr>
      </w:pPr>
    </w:p>
    <w:p w:rsidR="00F57339" w:rsidRDefault="00F57339" w:rsidP="00F57339">
      <w:pPr>
        <w:pStyle w:val="a4"/>
        <w:ind w:firstLine="709"/>
        <w:jc w:val="both"/>
        <w:rPr>
          <w:rFonts w:ascii="Times New Roman" w:eastAsia="Times New Roman" w:hAnsi="Times New Roman" w:cs="Times New Roman"/>
          <w:sz w:val="28"/>
          <w:szCs w:val="24"/>
          <w:lang w:eastAsia="ru-RU"/>
        </w:rPr>
      </w:pPr>
      <w:r w:rsidRPr="00C9748C">
        <w:rPr>
          <w:rFonts w:ascii="Times New Roman" w:eastAsia="Times New Roman" w:hAnsi="Times New Roman" w:cs="Times New Roman"/>
          <w:b/>
          <w:bCs/>
          <w:sz w:val="28"/>
          <w:szCs w:val="24"/>
          <w:lang w:eastAsia="ru-RU"/>
        </w:rPr>
        <w:t xml:space="preserve">Щербаков, П. Н. </w:t>
      </w:r>
      <w:r w:rsidRPr="00C9748C">
        <w:rPr>
          <w:rFonts w:ascii="Times New Roman" w:eastAsia="Times New Roman" w:hAnsi="Times New Roman" w:cs="Times New Roman"/>
          <w:sz w:val="28"/>
          <w:szCs w:val="24"/>
          <w:lang w:eastAsia="ru-RU"/>
        </w:rPr>
        <w:t xml:space="preserve">Эффективность ИФА и РСК при диагностике хламидиоза крупного рогатого скота / П. Н. Щербаков, Т. Б. Щербакова, А. В. Машнин // Ветеринария. </w:t>
      </w:r>
      <w:r w:rsidR="006F4475">
        <w:rPr>
          <w:rFonts w:ascii="Times New Roman" w:eastAsia="Times New Roman" w:hAnsi="Times New Roman" w:cs="Times New Roman"/>
          <w:sz w:val="28"/>
          <w:szCs w:val="24"/>
          <w:lang w:eastAsia="ru-RU"/>
        </w:rPr>
        <w:t>–</w:t>
      </w:r>
      <w:r w:rsidRPr="00C9748C">
        <w:rPr>
          <w:rFonts w:ascii="Times New Roman" w:eastAsia="Times New Roman" w:hAnsi="Times New Roman" w:cs="Times New Roman"/>
          <w:sz w:val="28"/>
          <w:szCs w:val="24"/>
          <w:lang w:eastAsia="ru-RU"/>
        </w:rPr>
        <w:t xml:space="preserve"> 2017. </w:t>
      </w:r>
      <w:r w:rsidR="006F4475">
        <w:rPr>
          <w:rFonts w:ascii="Times New Roman" w:eastAsia="Times New Roman" w:hAnsi="Times New Roman" w:cs="Times New Roman"/>
          <w:sz w:val="28"/>
          <w:szCs w:val="24"/>
          <w:lang w:eastAsia="ru-RU"/>
        </w:rPr>
        <w:t>–</w:t>
      </w:r>
      <w:r w:rsidRPr="00C9748C">
        <w:rPr>
          <w:rFonts w:ascii="Times New Roman" w:eastAsia="Times New Roman" w:hAnsi="Times New Roman" w:cs="Times New Roman"/>
          <w:sz w:val="28"/>
          <w:szCs w:val="24"/>
          <w:lang w:eastAsia="ru-RU"/>
        </w:rPr>
        <w:t xml:space="preserve"> № 6. </w:t>
      </w:r>
      <w:r w:rsidR="006F4475">
        <w:rPr>
          <w:rFonts w:ascii="Times New Roman" w:eastAsia="Times New Roman" w:hAnsi="Times New Roman" w:cs="Times New Roman"/>
          <w:sz w:val="28"/>
          <w:szCs w:val="24"/>
          <w:lang w:eastAsia="ru-RU"/>
        </w:rPr>
        <w:t>–</w:t>
      </w:r>
      <w:r w:rsidRPr="00C9748C">
        <w:rPr>
          <w:rFonts w:ascii="Times New Roman" w:eastAsia="Times New Roman" w:hAnsi="Times New Roman" w:cs="Times New Roman"/>
          <w:sz w:val="28"/>
          <w:szCs w:val="24"/>
          <w:lang w:eastAsia="ru-RU"/>
        </w:rPr>
        <w:t xml:space="preserve"> С. 27-29.</w:t>
      </w:r>
    </w:p>
    <w:p w:rsidR="00F57339" w:rsidRDefault="00F57339" w:rsidP="00F57339">
      <w:pPr>
        <w:pStyle w:val="a4"/>
        <w:ind w:firstLine="709"/>
        <w:jc w:val="both"/>
        <w:rPr>
          <w:rFonts w:ascii="Times New Roman" w:eastAsia="Times New Roman" w:hAnsi="Times New Roman" w:cs="Times New Roman"/>
          <w:sz w:val="24"/>
          <w:szCs w:val="24"/>
          <w:lang w:eastAsia="ru-RU"/>
        </w:rPr>
      </w:pPr>
      <w:r w:rsidRPr="00B30B9A">
        <w:rPr>
          <w:rFonts w:ascii="Times New Roman" w:eastAsia="Times New Roman" w:hAnsi="Times New Roman" w:cs="Times New Roman"/>
          <w:sz w:val="24"/>
          <w:szCs w:val="24"/>
          <w:lang w:eastAsia="ru-RU"/>
        </w:rPr>
        <w:t>Наиболее простым и доступным способом лабораторной диагностики хламидиоза крупного рогатого скота является серологический метод исследования крови на наличие антител к его возбудителю Chlamydophila abortus. В работе использовали два лабораторных метода: реакцию связывания комплемента (РСК) и иммуноферментный анализ (ИФА). Проведенные нами исследования показали, что иммуноферментный анализ, проводимый с тест-системой IDEXX Chlamydia Total Ab (США), превосходит по чувствительности реакцию связывания комплемента при диагностике хламидиоза крупного рогатого скота.</w:t>
      </w:r>
    </w:p>
    <w:p w:rsidR="00F57339" w:rsidRDefault="00F57339" w:rsidP="00F57339">
      <w:pPr>
        <w:pStyle w:val="a4"/>
        <w:ind w:firstLine="709"/>
        <w:jc w:val="both"/>
        <w:rPr>
          <w:rFonts w:ascii="Times New Roman" w:eastAsia="Times New Roman" w:hAnsi="Times New Roman" w:cs="Times New Roman"/>
          <w:sz w:val="24"/>
          <w:szCs w:val="24"/>
          <w:lang w:eastAsia="ru-RU"/>
        </w:rPr>
      </w:pPr>
    </w:p>
    <w:p w:rsidR="00F57339" w:rsidRPr="00D05791" w:rsidRDefault="00F57339" w:rsidP="00F57339">
      <w:pPr>
        <w:pStyle w:val="a4"/>
        <w:ind w:firstLine="709"/>
        <w:jc w:val="both"/>
        <w:rPr>
          <w:rFonts w:ascii="Times New Roman" w:hAnsi="Times New Roman" w:cs="Times New Roman"/>
          <w:sz w:val="28"/>
        </w:rPr>
      </w:pPr>
      <w:r w:rsidRPr="00D05791">
        <w:rPr>
          <w:rFonts w:ascii="Times New Roman" w:hAnsi="Times New Roman" w:cs="Times New Roman"/>
          <w:b/>
          <w:sz w:val="28"/>
        </w:rPr>
        <w:t>Эпизоотическая ситуация по лейкозу крупного рогатого скота в Удмуртской Республике в 2011 - 2015 гг</w:t>
      </w:r>
      <w:r w:rsidRPr="00D05791">
        <w:rPr>
          <w:rFonts w:ascii="Times New Roman" w:hAnsi="Times New Roman" w:cs="Times New Roman"/>
          <w:sz w:val="28"/>
        </w:rPr>
        <w:t xml:space="preserve">. / Г. Н. Будров [и др.] // Ветеринария. </w:t>
      </w:r>
      <w:r>
        <w:rPr>
          <w:rFonts w:ascii="Times New Roman" w:hAnsi="Times New Roman" w:cs="Times New Roman"/>
          <w:sz w:val="28"/>
        </w:rPr>
        <w:t>–</w:t>
      </w:r>
      <w:r w:rsidRPr="00D05791">
        <w:rPr>
          <w:rFonts w:ascii="Times New Roman" w:hAnsi="Times New Roman" w:cs="Times New Roman"/>
          <w:sz w:val="28"/>
        </w:rPr>
        <w:t xml:space="preserve"> 2017. </w:t>
      </w:r>
      <w:r>
        <w:rPr>
          <w:rFonts w:ascii="Times New Roman" w:hAnsi="Times New Roman" w:cs="Times New Roman"/>
          <w:sz w:val="28"/>
        </w:rPr>
        <w:t>–</w:t>
      </w:r>
      <w:r w:rsidRPr="00D05791">
        <w:rPr>
          <w:rFonts w:ascii="Times New Roman" w:hAnsi="Times New Roman" w:cs="Times New Roman"/>
          <w:sz w:val="28"/>
        </w:rPr>
        <w:t xml:space="preserve"> </w:t>
      </w:r>
      <w:r>
        <w:rPr>
          <w:rFonts w:ascii="Times New Roman" w:hAnsi="Times New Roman" w:cs="Times New Roman"/>
          <w:sz w:val="28"/>
        </w:rPr>
        <w:t>№</w:t>
      </w:r>
      <w:r w:rsidRPr="00D05791">
        <w:rPr>
          <w:rFonts w:ascii="Times New Roman" w:hAnsi="Times New Roman" w:cs="Times New Roman"/>
          <w:sz w:val="28"/>
        </w:rPr>
        <w:t xml:space="preserve"> 8. </w:t>
      </w:r>
      <w:r>
        <w:rPr>
          <w:rFonts w:ascii="Times New Roman" w:hAnsi="Times New Roman" w:cs="Times New Roman"/>
          <w:sz w:val="28"/>
        </w:rPr>
        <w:t>–</w:t>
      </w:r>
      <w:r w:rsidRPr="00D05791">
        <w:rPr>
          <w:rFonts w:ascii="Times New Roman" w:hAnsi="Times New Roman" w:cs="Times New Roman"/>
          <w:sz w:val="28"/>
        </w:rPr>
        <w:t xml:space="preserve"> С. 4-8.</w:t>
      </w:r>
    </w:p>
    <w:p w:rsidR="00F57339" w:rsidRPr="00D05791" w:rsidRDefault="00F57339" w:rsidP="006F4475">
      <w:pPr>
        <w:pStyle w:val="a4"/>
        <w:widowControl w:val="0"/>
        <w:ind w:firstLine="709"/>
        <w:jc w:val="both"/>
        <w:rPr>
          <w:rFonts w:ascii="Times New Roman" w:hAnsi="Times New Roman" w:cs="Times New Roman"/>
          <w:sz w:val="24"/>
        </w:rPr>
      </w:pPr>
      <w:r w:rsidRPr="00D05791">
        <w:rPr>
          <w:rFonts w:ascii="Times New Roman" w:hAnsi="Times New Roman" w:cs="Times New Roman"/>
          <w:sz w:val="24"/>
        </w:rPr>
        <w:t>Представлен анализ эпизоотической ситуации по лейкозу крупного рогатого скота и результаты диагностических исследований в Удмуртской Республике за пятилетний срок (2010 - 2015 гг.). За этот период на поднадзорной территории поголовье инфицированного ВЛКРС снизилось более чем в 2 раза, больных лейкозом животных - с 2,7 % до 1 %, число неблагополучных пунктов - со 114 до 37. Первые случаи болезни диагностировали более 30 лет назад после завоза в Удмуртию голштинской породы крупного рогатого скота. Источником возбудителя болезни являются инфицированные им (особенно больные) животные. В основе оздоровления неблагополучных хозяйств лежит разделение стада крупного рогатого скота на РИД отрицательных и РИД положительных особей с последующим гематологическим исследованием и раздельным их выращиванием в соответствии с "Правилами по профилактике и борьбе с лейкозом крупного рогатого скота" (1999 г.). Лабораторная служба республики использует для серологической диагностики инфекции реакцию иммунодиффузии в агаровом геле и иммуноферментный анализ. Оздоровление хозяйств от лейкоза крупного рогатого скота осложнено отсутствием в республике государственной целевой программы, позволяющей компенсировать затраты на регулярные лабораторные исследования и замену больных животных здоровыми.</w:t>
      </w:r>
    </w:p>
    <w:p w:rsidR="00F57339" w:rsidRPr="00360906" w:rsidRDefault="00F57339" w:rsidP="00F57339">
      <w:pPr>
        <w:pStyle w:val="a4"/>
        <w:ind w:firstLine="709"/>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 xml:space="preserve">Микозы. </w:t>
      </w:r>
      <w:r w:rsidRPr="00360906">
        <w:rPr>
          <w:rFonts w:ascii="Times New Roman" w:eastAsia="Times New Roman" w:hAnsi="Times New Roman" w:cs="Times New Roman"/>
          <w:b/>
          <w:bCs/>
          <w:sz w:val="28"/>
          <w:szCs w:val="24"/>
          <w:lang w:eastAsia="ru-RU"/>
        </w:rPr>
        <w:t>Микотокси</w:t>
      </w:r>
      <w:r>
        <w:rPr>
          <w:rFonts w:ascii="Times New Roman" w:eastAsia="Times New Roman" w:hAnsi="Times New Roman" w:cs="Times New Roman"/>
          <w:b/>
          <w:bCs/>
          <w:sz w:val="28"/>
          <w:szCs w:val="24"/>
          <w:lang w:eastAsia="ru-RU"/>
        </w:rPr>
        <w:t>козы</w:t>
      </w:r>
    </w:p>
    <w:p w:rsidR="00F57339" w:rsidRDefault="00F57339" w:rsidP="00F57339">
      <w:pPr>
        <w:pStyle w:val="a4"/>
        <w:ind w:firstLine="709"/>
        <w:jc w:val="both"/>
        <w:rPr>
          <w:rFonts w:ascii="Times New Roman" w:hAnsi="Times New Roman" w:cs="Times New Roman"/>
          <w:sz w:val="24"/>
          <w:szCs w:val="24"/>
        </w:rPr>
      </w:pPr>
      <w:r w:rsidRPr="004C54EE">
        <w:rPr>
          <w:rFonts w:ascii="Times New Roman" w:hAnsi="Times New Roman" w:cs="Times New Roman"/>
          <w:b/>
          <w:sz w:val="28"/>
          <w:szCs w:val="24"/>
        </w:rPr>
        <w:t>Головня, Е. Я.</w:t>
      </w:r>
      <w:r w:rsidRPr="004C54EE">
        <w:rPr>
          <w:rFonts w:ascii="Times New Roman" w:hAnsi="Times New Roman" w:cs="Times New Roman"/>
          <w:sz w:val="28"/>
          <w:szCs w:val="24"/>
        </w:rPr>
        <w:t xml:space="preserve"> Новое слово в сорбции трудновыводимых трихотеценовых микотоксинов, таких как </w:t>
      </w:r>
      <w:r>
        <w:rPr>
          <w:rFonts w:ascii="Times New Roman" w:hAnsi="Times New Roman" w:cs="Times New Roman"/>
          <w:sz w:val="28"/>
          <w:szCs w:val="24"/>
        </w:rPr>
        <w:t>Д</w:t>
      </w:r>
      <w:r w:rsidRPr="004C54EE">
        <w:rPr>
          <w:rFonts w:ascii="Times New Roman" w:hAnsi="Times New Roman" w:cs="Times New Roman"/>
          <w:sz w:val="28"/>
          <w:szCs w:val="24"/>
        </w:rPr>
        <w:t>он, Т-2 / Е. Я. Головня // Эффективное животноводство. – 2017. – № 4. – С. 19-20.</w:t>
      </w:r>
      <w:r w:rsidRPr="004C54EE">
        <w:rPr>
          <w:rFonts w:ascii="Times New Roman" w:hAnsi="Times New Roman" w:cs="Times New Roman"/>
          <w:sz w:val="24"/>
          <w:szCs w:val="24"/>
        </w:rPr>
        <w:t xml:space="preserve"> </w:t>
      </w:r>
    </w:p>
    <w:p w:rsidR="00F57339" w:rsidRDefault="00F57339" w:rsidP="00F57339">
      <w:pPr>
        <w:pStyle w:val="a4"/>
        <w:ind w:firstLine="709"/>
        <w:jc w:val="both"/>
        <w:rPr>
          <w:rFonts w:ascii="Times New Roman" w:hAnsi="Times New Roman" w:cs="Times New Roman"/>
          <w:sz w:val="24"/>
          <w:szCs w:val="24"/>
        </w:rPr>
      </w:pPr>
      <w:r w:rsidRPr="004C54EE">
        <w:rPr>
          <w:rFonts w:ascii="Times New Roman" w:hAnsi="Times New Roman" w:cs="Times New Roman"/>
          <w:sz w:val="24"/>
          <w:szCs w:val="24"/>
        </w:rPr>
        <w:t>Важнейшим направлением исследований ветеринарной микологии является выявление и профилактика обширной группы заболеваний под общим названием микотоксикозы.</w:t>
      </w:r>
    </w:p>
    <w:p w:rsidR="00F57339" w:rsidRPr="00F57339" w:rsidRDefault="00F57339" w:rsidP="00F57339">
      <w:pPr>
        <w:pStyle w:val="a4"/>
        <w:ind w:firstLine="709"/>
        <w:jc w:val="both"/>
        <w:rPr>
          <w:rFonts w:ascii="Times New Roman" w:hAnsi="Times New Roman" w:cs="Times New Roman"/>
          <w:sz w:val="24"/>
          <w:szCs w:val="24"/>
        </w:rPr>
      </w:pPr>
    </w:p>
    <w:p w:rsidR="00F57339" w:rsidRPr="00E70526" w:rsidRDefault="00F57339" w:rsidP="00F57339">
      <w:pPr>
        <w:pStyle w:val="a4"/>
        <w:ind w:firstLine="851"/>
        <w:jc w:val="both"/>
        <w:rPr>
          <w:rFonts w:ascii="Times New Roman" w:hAnsi="Times New Roman" w:cs="Times New Roman"/>
          <w:sz w:val="28"/>
        </w:rPr>
      </w:pPr>
      <w:r w:rsidRPr="00E70526">
        <w:rPr>
          <w:rFonts w:ascii="Times New Roman" w:hAnsi="Times New Roman" w:cs="Times New Roman"/>
          <w:b/>
          <w:sz w:val="28"/>
        </w:rPr>
        <w:t>Попова, С. А.</w:t>
      </w:r>
      <w:r w:rsidRPr="00E70526">
        <w:rPr>
          <w:rFonts w:ascii="Times New Roman" w:hAnsi="Times New Roman" w:cs="Times New Roman"/>
          <w:sz w:val="28"/>
        </w:rPr>
        <w:t xml:space="preserve"> Микотоксины в кормах: причины, последствия, профилактика / Попова С.А., Т.</w:t>
      </w:r>
      <w:r>
        <w:rPr>
          <w:rFonts w:ascii="Times New Roman" w:hAnsi="Times New Roman" w:cs="Times New Roman"/>
          <w:sz w:val="28"/>
        </w:rPr>
        <w:t xml:space="preserve"> </w:t>
      </w:r>
      <w:r w:rsidRPr="00E70526">
        <w:rPr>
          <w:rFonts w:ascii="Times New Roman" w:hAnsi="Times New Roman" w:cs="Times New Roman"/>
          <w:sz w:val="28"/>
        </w:rPr>
        <w:t>И.</w:t>
      </w:r>
      <w:r>
        <w:rPr>
          <w:rFonts w:ascii="Times New Roman" w:hAnsi="Times New Roman" w:cs="Times New Roman"/>
          <w:sz w:val="28"/>
        </w:rPr>
        <w:t xml:space="preserve"> </w:t>
      </w:r>
      <w:r w:rsidRPr="00E70526">
        <w:rPr>
          <w:rFonts w:ascii="Times New Roman" w:hAnsi="Times New Roman" w:cs="Times New Roman"/>
          <w:sz w:val="28"/>
        </w:rPr>
        <w:t>Скопцова, Е.</w:t>
      </w:r>
      <w:r>
        <w:rPr>
          <w:rFonts w:ascii="Times New Roman" w:hAnsi="Times New Roman" w:cs="Times New Roman"/>
          <w:sz w:val="28"/>
        </w:rPr>
        <w:t xml:space="preserve"> </w:t>
      </w:r>
      <w:r w:rsidRPr="00E70526">
        <w:rPr>
          <w:rFonts w:ascii="Times New Roman" w:hAnsi="Times New Roman" w:cs="Times New Roman"/>
          <w:sz w:val="28"/>
        </w:rPr>
        <w:t>В. Лосякова // Известия Великолукской гос. с.-х. академии. – 2017. – № 1. – С. 16-23.</w:t>
      </w:r>
    </w:p>
    <w:p w:rsidR="00F57339" w:rsidRDefault="00F57339" w:rsidP="00F57339">
      <w:pPr>
        <w:pStyle w:val="a4"/>
        <w:jc w:val="both"/>
        <w:rPr>
          <w:rFonts w:ascii="Times New Roman" w:hAnsi="Times New Roman" w:cs="Times New Roman"/>
          <w:sz w:val="24"/>
        </w:rPr>
      </w:pPr>
      <w:r w:rsidRPr="00E70526">
        <w:rPr>
          <w:rFonts w:ascii="Times New Roman" w:hAnsi="Times New Roman" w:cs="Times New Roman"/>
          <w:sz w:val="24"/>
        </w:rPr>
        <w:t>Статья носит обзорный характер и посвящена актуальной на сегодняшний день проблеме, связанной с загрязнением кормов микотоксинами. Приведены результаты исследований ряда авторов качества кормов на загрязнение их микотоксинами, даны характеристики наиболее распространенным и опасным микотоксинам (афлатоксин, фумонизин, дезоксиниваленол (ДОН), охратоксин А, Т-2 токсин и зеараленон), краткое описание процесса их образования, влияния на организм сельскохозяйственных животных, уровень продуктивности и качество получаемой продукции. Затрагивается вопрос о возможных сложностях при определении содержания микотоксинов в кормах.</w:t>
      </w:r>
      <w:r>
        <w:t xml:space="preserve"> </w:t>
      </w:r>
      <w:r w:rsidRPr="00E70526">
        <w:rPr>
          <w:rFonts w:ascii="Times New Roman" w:hAnsi="Times New Roman" w:cs="Times New Roman"/>
          <w:sz w:val="24"/>
        </w:rPr>
        <w:t>В заключение в статье затрагивается вопрос, посвященный методам устранения негативного влияния микотоксинов на организм животных. Дано краткое пояснение механизма действия адсорбентов. Профилактика микотоксикозов сельскохозяйственных животных заключается в проведении комплексных мероприятий, заключающихся в устранении или доведении до минимума уровней микотоксинов в кормах на всех стадиях их приготовления, транспортировки, хранения и скармливания.</w:t>
      </w:r>
    </w:p>
    <w:p w:rsidR="00F57339" w:rsidRPr="00E70526" w:rsidRDefault="00F57339" w:rsidP="00F57339">
      <w:pPr>
        <w:pStyle w:val="a4"/>
        <w:jc w:val="both"/>
        <w:rPr>
          <w:rFonts w:ascii="Times New Roman" w:hAnsi="Times New Roman" w:cs="Times New Roman"/>
          <w:sz w:val="24"/>
        </w:rPr>
      </w:pPr>
    </w:p>
    <w:p w:rsidR="00F57339" w:rsidRPr="00360906" w:rsidRDefault="00F57339" w:rsidP="00F57339">
      <w:pPr>
        <w:pStyle w:val="a4"/>
        <w:ind w:firstLine="709"/>
        <w:jc w:val="both"/>
        <w:rPr>
          <w:rFonts w:ascii="Times New Roman" w:eastAsia="Times New Roman" w:hAnsi="Times New Roman" w:cs="Times New Roman"/>
          <w:sz w:val="28"/>
          <w:szCs w:val="24"/>
          <w:lang w:eastAsia="ru-RU"/>
        </w:rPr>
      </w:pPr>
      <w:r w:rsidRPr="00360906">
        <w:rPr>
          <w:rFonts w:ascii="Times New Roman" w:eastAsia="Times New Roman" w:hAnsi="Times New Roman" w:cs="Times New Roman"/>
          <w:b/>
          <w:bCs/>
          <w:sz w:val="28"/>
          <w:szCs w:val="24"/>
          <w:lang w:eastAsia="ru-RU"/>
        </w:rPr>
        <w:t xml:space="preserve">Труфанов, О. </w:t>
      </w:r>
      <w:r w:rsidRPr="00360906">
        <w:rPr>
          <w:rFonts w:ascii="Times New Roman" w:eastAsia="Times New Roman" w:hAnsi="Times New Roman" w:cs="Times New Roman"/>
          <w:sz w:val="28"/>
          <w:szCs w:val="24"/>
          <w:lang w:eastAsia="ru-RU"/>
        </w:rPr>
        <w:t xml:space="preserve">Микотоксины в кормах для птицы / О. Труфанов, А. Котик, В. Труфанова // Животноводство России. </w:t>
      </w:r>
      <w:r w:rsidR="006F4475">
        <w:rPr>
          <w:rFonts w:ascii="Times New Roman" w:eastAsia="Times New Roman" w:hAnsi="Times New Roman" w:cs="Times New Roman"/>
          <w:sz w:val="28"/>
          <w:szCs w:val="24"/>
          <w:lang w:eastAsia="ru-RU"/>
        </w:rPr>
        <w:t>–</w:t>
      </w:r>
      <w:r w:rsidRPr="00360906">
        <w:rPr>
          <w:rFonts w:ascii="Times New Roman" w:eastAsia="Times New Roman" w:hAnsi="Times New Roman" w:cs="Times New Roman"/>
          <w:sz w:val="28"/>
          <w:szCs w:val="24"/>
          <w:lang w:eastAsia="ru-RU"/>
        </w:rPr>
        <w:t xml:space="preserve"> 2017. </w:t>
      </w:r>
      <w:r w:rsidR="006F4475">
        <w:rPr>
          <w:rFonts w:ascii="Times New Roman" w:eastAsia="Times New Roman" w:hAnsi="Times New Roman" w:cs="Times New Roman"/>
          <w:sz w:val="28"/>
          <w:szCs w:val="24"/>
          <w:lang w:eastAsia="ru-RU"/>
        </w:rPr>
        <w:t>–</w:t>
      </w:r>
      <w:r w:rsidRPr="00360906">
        <w:rPr>
          <w:rFonts w:ascii="Times New Roman" w:eastAsia="Times New Roman" w:hAnsi="Times New Roman" w:cs="Times New Roman"/>
          <w:sz w:val="28"/>
          <w:szCs w:val="24"/>
          <w:lang w:eastAsia="ru-RU"/>
        </w:rPr>
        <w:t xml:space="preserve"> № 7. </w:t>
      </w:r>
      <w:r w:rsidR="006F4475">
        <w:rPr>
          <w:rFonts w:ascii="Times New Roman" w:eastAsia="Times New Roman" w:hAnsi="Times New Roman" w:cs="Times New Roman"/>
          <w:sz w:val="28"/>
          <w:szCs w:val="24"/>
          <w:lang w:eastAsia="ru-RU"/>
        </w:rPr>
        <w:t>–</w:t>
      </w:r>
      <w:r w:rsidRPr="00360906">
        <w:rPr>
          <w:rFonts w:ascii="Times New Roman" w:eastAsia="Times New Roman" w:hAnsi="Times New Roman" w:cs="Times New Roman"/>
          <w:sz w:val="28"/>
          <w:szCs w:val="24"/>
          <w:lang w:eastAsia="ru-RU"/>
        </w:rPr>
        <w:t xml:space="preserve"> С. 5-7.</w:t>
      </w:r>
    </w:p>
    <w:p w:rsidR="00F57339" w:rsidRPr="0024354D" w:rsidRDefault="00F57339" w:rsidP="00F57339">
      <w:pPr>
        <w:pStyle w:val="a4"/>
        <w:ind w:firstLine="709"/>
        <w:jc w:val="both"/>
        <w:rPr>
          <w:rFonts w:ascii="Times New Roman" w:eastAsia="Times New Roman" w:hAnsi="Times New Roman" w:cs="Times New Roman"/>
          <w:sz w:val="28"/>
          <w:szCs w:val="24"/>
          <w:lang w:eastAsia="ru-RU"/>
        </w:rPr>
      </w:pPr>
      <w:r w:rsidRPr="006C35FF">
        <w:rPr>
          <w:rFonts w:ascii="Times New Roman" w:eastAsia="Times New Roman" w:hAnsi="Times New Roman" w:cs="Times New Roman"/>
          <w:sz w:val="24"/>
          <w:szCs w:val="24"/>
          <w:lang w:eastAsia="ru-RU"/>
        </w:rPr>
        <w:t>Изучено влияние зеараленона, Т-2 токсина и их комбинации на организм несушек.</w:t>
      </w:r>
    </w:p>
    <w:p w:rsidR="006D43AD" w:rsidRPr="006D43AD" w:rsidRDefault="006D43AD" w:rsidP="006D43AD">
      <w:pPr>
        <w:pStyle w:val="a4"/>
        <w:ind w:firstLine="709"/>
        <w:jc w:val="center"/>
        <w:rPr>
          <w:rFonts w:ascii="Times New Roman" w:hAnsi="Times New Roman" w:cs="Times New Roman"/>
          <w:sz w:val="24"/>
        </w:rPr>
      </w:pPr>
    </w:p>
    <w:p w:rsidR="006D43AD" w:rsidRPr="00360906" w:rsidRDefault="006D43AD" w:rsidP="006D43AD">
      <w:pPr>
        <w:pStyle w:val="a4"/>
        <w:ind w:firstLine="709"/>
        <w:jc w:val="center"/>
        <w:rPr>
          <w:rFonts w:ascii="Times New Roman" w:hAnsi="Times New Roman" w:cs="Times New Roman"/>
          <w:b/>
          <w:sz w:val="28"/>
        </w:rPr>
      </w:pPr>
      <w:r w:rsidRPr="00360906">
        <w:rPr>
          <w:rFonts w:ascii="Times New Roman" w:hAnsi="Times New Roman" w:cs="Times New Roman"/>
          <w:b/>
          <w:sz w:val="28"/>
        </w:rPr>
        <w:t>Инвазионные (паразитарные) болезни животных</w:t>
      </w:r>
    </w:p>
    <w:p w:rsidR="006D43AD" w:rsidRPr="00804572" w:rsidRDefault="006D43AD" w:rsidP="006D43AD">
      <w:pPr>
        <w:pStyle w:val="a4"/>
        <w:ind w:firstLine="709"/>
        <w:jc w:val="both"/>
        <w:rPr>
          <w:rFonts w:ascii="Times New Roman" w:eastAsia="Times New Roman" w:hAnsi="Times New Roman" w:cs="Times New Roman"/>
          <w:sz w:val="28"/>
          <w:szCs w:val="24"/>
          <w:lang w:eastAsia="ru-RU"/>
        </w:rPr>
      </w:pPr>
      <w:r w:rsidRPr="00804572">
        <w:rPr>
          <w:rFonts w:ascii="Times New Roman" w:eastAsia="Times New Roman" w:hAnsi="Times New Roman" w:cs="Times New Roman"/>
          <w:b/>
          <w:bCs/>
          <w:sz w:val="28"/>
          <w:szCs w:val="24"/>
          <w:lang w:eastAsia="ru-RU"/>
        </w:rPr>
        <w:t xml:space="preserve">Андреянов, О. Н. </w:t>
      </w:r>
      <w:r w:rsidRPr="00804572">
        <w:rPr>
          <w:rFonts w:ascii="Times New Roman" w:eastAsia="Times New Roman" w:hAnsi="Times New Roman" w:cs="Times New Roman"/>
          <w:sz w:val="28"/>
          <w:szCs w:val="24"/>
          <w:lang w:eastAsia="ru-RU"/>
        </w:rPr>
        <w:t>Аппараты типа АВТ в диагностике трихинеллеза промысловых животных / О. Н. Андреянов // Ветеринария. – 2017. – № 5. – С. 32-34.</w:t>
      </w:r>
    </w:p>
    <w:p w:rsidR="006F4475" w:rsidRDefault="006D43AD" w:rsidP="006F4475">
      <w:pPr>
        <w:pStyle w:val="a4"/>
        <w:widowControl w:val="0"/>
        <w:ind w:firstLine="709"/>
        <w:jc w:val="both"/>
        <w:rPr>
          <w:rFonts w:ascii="Times New Roman" w:eastAsia="Times New Roman" w:hAnsi="Times New Roman" w:cs="Times New Roman"/>
          <w:sz w:val="24"/>
          <w:szCs w:val="24"/>
          <w:lang w:eastAsia="ru-RU"/>
        </w:rPr>
      </w:pPr>
      <w:r w:rsidRPr="00B30B9A">
        <w:rPr>
          <w:rFonts w:ascii="Times New Roman" w:eastAsia="Times New Roman" w:hAnsi="Times New Roman" w:cs="Times New Roman"/>
          <w:sz w:val="24"/>
          <w:szCs w:val="24"/>
          <w:lang w:eastAsia="ru-RU"/>
        </w:rPr>
        <w:t>Аппараты типа АВТ использовали для диагностических исследований на трихинеллез различных охлажденных и замороженных проб мышечной ткани диких промысловых животных. Навески мышц от кабанов, лисиц и куниц подвергали ферментированию, насыщая искусственным желудочным соком, в течение 40 мин., а от волков и енотовидных собак в течение 50 и 60 мин. соответственно, что в дальнейшем способствовало активному выходу из них личинок трихонелл. На этом основании установлены оптимальные сроки трихинеллоскопического контроля проб мышц диких животных в аппаратах типа АВТ.</w:t>
      </w:r>
    </w:p>
    <w:p w:rsidR="00186F8D" w:rsidRDefault="00186F8D" w:rsidP="006F4475">
      <w:pPr>
        <w:pStyle w:val="a4"/>
        <w:widowControl w:val="0"/>
        <w:ind w:firstLine="709"/>
        <w:jc w:val="both"/>
        <w:rPr>
          <w:rFonts w:ascii="Times New Roman" w:eastAsia="Times New Roman" w:hAnsi="Times New Roman" w:cs="Times New Roman"/>
          <w:sz w:val="24"/>
          <w:szCs w:val="24"/>
          <w:lang w:eastAsia="ru-RU"/>
        </w:rPr>
      </w:pPr>
    </w:p>
    <w:p w:rsidR="009F624A" w:rsidRDefault="006D43AD" w:rsidP="009F624A">
      <w:pPr>
        <w:pStyle w:val="a4"/>
        <w:widowControl w:val="0"/>
        <w:spacing w:after="120"/>
        <w:ind w:firstLine="709"/>
        <w:jc w:val="both"/>
        <w:rPr>
          <w:rFonts w:ascii="Times New Roman" w:hAnsi="Times New Roman" w:cs="Times New Roman"/>
          <w:sz w:val="28"/>
        </w:rPr>
      </w:pPr>
      <w:r w:rsidRPr="006F2A0C">
        <w:rPr>
          <w:rFonts w:ascii="Times New Roman" w:hAnsi="Times New Roman" w:cs="Times New Roman"/>
          <w:b/>
          <w:sz w:val="28"/>
        </w:rPr>
        <w:t>Андреянов</w:t>
      </w:r>
      <w:r>
        <w:rPr>
          <w:rFonts w:ascii="Times New Roman" w:hAnsi="Times New Roman" w:cs="Times New Roman"/>
          <w:b/>
          <w:sz w:val="28"/>
        </w:rPr>
        <w:t>,</w:t>
      </w:r>
      <w:r w:rsidRPr="006F2A0C">
        <w:rPr>
          <w:rFonts w:ascii="Times New Roman" w:hAnsi="Times New Roman" w:cs="Times New Roman"/>
          <w:b/>
          <w:sz w:val="28"/>
        </w:rPr>
        <w:t xml:space="preserve"> О. Н.</w:t>
      </w:r>
      <w:r w:rsidRPr="006F2A0C">
        <w:rPr>
          <w:rFonts w:ascii="Times New Roman" w:hAnsi="Times New Roman" w:cs="Times New Roman"/>
          <w:sz w:val="28"/>
        </w:rPr>
        <w:t xml:space="preserve"> Современные эпизоотические аспекты гельминтозоонозов промысловых животных Центральной России / О.</w:t>
      </w:r>
      <w:r>
        <w:rPr>
          <w:rFonts w:ascii="Times New Roman" w:hAnsi="Times New Roman" w:cs="Times New Roman"/>
          <w:sz w:val="28"/>
        </w:rPr>
        <w:t xml:space="preserve"> </w:t>
      </w:r>
      <w:r w:rsidRPr="006F2A0C">
        <w:rPr>
          <w:rFonts w:ascii="Times New Roman" w:hAnsi="Times New Roman" w:cs="Times New Roman"/>
          <w:sz w:val="28"/>
        </w:rPr>
        <w:t>Н. Андреянов // Ветеринарная патология. – 2017. – Т. 1. 59. – С. 16-24.</w:t>
      </w:r>
    </w:p>
    <w:p w:rsidR="006D43AD" w:rsidRDefault="006D43AD" w:rsidP="009F624A">
      <w:pPr>
        <w:pStyle w:val="a4"/>
        <w:widowControl w:val="0"/>
        <w:ind w:firstLine="709"/>
        <w:jc w:val="both"/>
        <w:rPr>
          <w:rFonts w:ascii="Times New Roman" w:hAnsi="Times New Roman" w:cs="Times New Roman"/>
          <w:sz w:val="28"/>
          <w:szCs w:val="24"/>
        </w:rPr>
      </w:pPr>
      <w:r w:rsidRPr="00926B45">
        <w:rPr>
          <w:rFonts w:ascii="Times New Roman" w:hAnsi="Times New Roman" w:cs="Times New Roman"/>
          <w:b/>
          <w:sz w:val="28"/>
          <w:szCs w:val="24"/>
        </w:rPr>
        <w:t>Барашкова, А. И.</w:t>
      </w:r>
      <w:r w:rsidRPr="00926B45">
        <w:rPr>
          <w:rFonts w:ascii="Times New Roman" w:hAnsi="Times New Roman" w:cs="Times New Roman"/>
          <w:sz w:val="28"/>
          <w:szCs w:val="24"/>
        </w:rPr>
        <w:t xml:space="preserve"> Эффективность применения ловушек в борьбе со слепнями (Diptera, tabanidae) на аласных пастбищах / А.</w:t>
      </w:r>
      <w:r>
        <w:rPr>
          <w:rFonts w:ascii="Times New Roman" w:hAnsi="Times New Roman" w:cs="Times New Roman"/>
          <w:sz w:val="28"/>
          <w:szCs w:val="24"/>
        </w:rPr>
        <w:t xml:space="preserve"> </w:t>
      </w:r>
      <w:r w:rsidRPr="00926B45">
        <w:rPr>
          <w:rFonts w:ascii="Times New Roman" w:hAnsi="Times New Roman" w:cs="Times New Roman"/>
          <w:sz w:val="28"/>
          <w:szCs w:val="24"/>
        </w:rPr>
        <w:t>И.</w:t>
      </w:r>
      <w:r>
        <w:rPr>
          <w:rFonts w:ascii="Times New Roman" w:hAnsi="Times New Roman" w:cs="Times New Roman"/>
          <w:sz w:val="28"/>
          <w:szCs w:val="24"/>
        </w:rPr>
        <w:t xml:space="preserve"> </w:t>
      </w:r>
      <w:r w:rsidRPr="00926B45">
        <w:rPr>
          <w:rFonts w:ascii="Times New Roman" w:hAnsi="Times New Roman" w:cs="Times New Roman"/>
          <w:sz w:val="28"/>
          <w:szCs w:val="24"/>
        </w:rPr>
        <w:t>Барашкова, А.</w:t>
      </w:r>
      <w:r>
        <w:rPr>
          <w:rFonts w:ascii="Times New Roman" w:hAnsi="Times New Roman" w:cs="Times New Roman"/>
          <w:sz w:val="28"/>
          <w:szCs w:val="24"/>
        </w:rPr>
        <w:t xml:space="preserve"> </w:t>
      </w:r>
      <w:r w:rsidRPr="00926B45">
        <w:rPr>
          <w:rFonts w:ascii="Times New Roman" w:hAnsi="Times New Roman" w:cs="Times New Roman"/>
          <w:sz w:val="28"/>
          <w:szCs w:val="24"/>
        </w:rPr>
        <w:t xml:space="preserve">Д. </w:t>
      </w:r>
      <w:r w:rsidRPr="00926B45">
        <w:rPr>
          <w:rFonts w:ascii="Times New Roman" w:hAnsi="Times New Roman" w:cs="Times New Roman"/>
          <w:sz w:val="28"/>
          <w:szCs w:val="24"/>
        </w:rPr>
        <w:lastRenderedPageBreak/>
        <w:t>Решетников // Аграрный вестник Урала. – 2017. – № 1 (155). – С. 1.</w:t>
      </w:r>
    </w:p>
    <w:p w:rsidR="006D43AD" w:rsidRPr="006D43AD" w:rsidRDefault="006D43AD" w:rsidP="006D43AD">
      <w:pPr>
        <w:pStyle w:val="a4"/>
        <w:ind w:firstLine="709"/>
        <w:jc w:val="both"/>
        <w:rPr>
          <w:rFonts w:ascii="Times New Roman" w:hAnsi="Times New Roman" w:cs="Times New Roman"/>
          <w:sz w:val="24"/>
          <w:szCs w:val="24"/>
        </w:rPr>
      </w:pPr>
    </w:p>
    <w:p w:rsidR="006D43AD" w:rsidRPr="00E00D60" w:rsidRDefault="006D43AD" w:rsidP="006D43AD">
      <w:pPr>
        <w:pStyle w:val="a4"/>
        <w:ind w:firstLine="709"/>
        <w:jc w:val="both"/>
        <w:rPr>
          <w:rFonts w:ascii="Times New Roman" w:hAnsi="Times New Roman" w:cs="Times New Roman"/>
          <w:sz w:val="24"/>
        </w:rPr>
      </w:pPr>
      <w:r w:rsidRPr="006D43AD">
        <w:rPr>
          <w:rFonts w:ascii="Times New Roman" w:hAnsi="Times New Roman" w:cs="Times New Roman"/>
          <w:b/>
          <w:sz w:val="28"/>
        </w:rPr>
        <w:t>Выделение и характеристика Yersinia ruckeri при гибели карпа в прудах на юге России</w:t>
      </w:r>
      <w:r w:rsidRPr="00E00D60">
        <w:rPr>
          <w:rFonts w:ascii="Times New Roman" w:hAnsi="Times New Roman" w:cs="Times New Roman"/>
          <w:sz w:val="28"/>
        </w:rPr>
        <w:t xml:space="preserve"> / А. В. Казарникова [и др.] // Ветеринария. </w:t>
      </w:r>
      <w:r>
        <w:rPr>
          <w:rFonts w:ascii="Times New Roman" w:hAnsi="Times New Roman" w:cs="Times New Roman"/>
          <w:sz w:val="28"/>
        </w:rPr>
        <w:t>–</w:t>
      </w:r>
      <w:r w:rsidRPr="00E00D60">
        <w:rPr>
          <w:rFonts w:ascii="Times New Roman" w:hAnsi="Times New Roman" w:cs="Times New Roman"/>
          <w:sz w:val="28"/>
        </w:rPr>
        <w:t xml:space="preserve"> 2017. </w:t>
      </w:r>
      <w:r>
        <w:rPr>
          <w:rFonts w:ascii="Times New Roman" w:hAnsi="Times New Roman" w:cs="Times New Roman"/>
          <w:sz w:val="28"/>
        </w:rPr>
        <w:t>–</w:t>
      </w:r>
      <w:r w:rsidRPr="00E00D60">
        <w:rPr>
          <w:rFonts w:ascii="Times New Roman" w:hAnsi="Times New Roman" w:cs="Times New Roman"/>
          <w:sz w:val="28"/>
        </w:rPr>
        <w:t xml:space="preserve"> </w:t>
      </w:r>
      <w:r>
        <w:rPr>
          <w:rFonts w:ascii="Times New Roman" w:hAnsi="Times New Roman" w:cs="Times New Roman"/>
          <w:sz w:val="28"/>
        </w:rPr>
        <w:t>№</w:t>
      </w:r>
      <w:r w:rsidRPr="00E00D60">
        <w:rPr>
          <w:rFonts w:ascii="Times New Roman" w:hAnsi="Times New Roman" w:cs="Times New Roman"/>
          <w:sz w:val="28"/>
        </w:rPr>
        <w:t xml:space="preserve"> 8. </w:t>
      </w:r>
      <w:r>
        <w:rPr>
          <w:rFonts w:ascii="Times New Roman" w:hAnsi="Times New Roman" w:cs="Times New Roman"/>
          <w:sz w:val="28"/>
        </w:rPr>
        <w:t>–</w:t>
      </w:r>
      <w:r w:rsidRPr="00E00D60">
        <w:rPr>
          <w:rFonts w:ascii="Times New Roman" w:hAnsi="Times New Roman" w:cs="Times New Roman"/>
          <w:sz w:val="28"/>
        </w:rPr>
        <w:t xml:space="preserve"> С. 19-28</w:t>
      </w:r>
      <w:r w:rsidRPr="00E00D60">
        <w:rPr>
          <w:rFonts w:ascii="Times New Roman" w:hAnsi="Times New Roman" w:cs="Times New Roman"/>
          <w:sz w:val="24"/>
        </w:rPr>
        <w:t>.</w:t>
      </w:r>
    </w:p>
    <w:p w:rsidR="006D43AD" w:rsidRPr="00E00D60" w:rsidRDefault="006D43AD" w:rsidP="006D43AD">
      <w:pPr>
        <w:pStyle w:val="a4"/>
        <w:ind w:firstLine="709"/>
        <w:jc w:val="both"/>
        <w:rPr>
          <w:rFonts w:ascii="Times New Roman" w:hAnsi="Times New Roman" w:cs="Times New Roman"/>
          <w:sz w:val="24"/>
        </w:rPr>
      </w:pPr>
      <w:r w:rsidRPr="00E00D60">
        <w:rPr>
          <w:rFonts w:ascii="Times New Roman" w:hAnsi="Times New Roman" w:cs="Times New Roman"/>
          <w:sz w:val="24"/>
        </w:rPr>
        <w:t>Представлен анализ причин гибели в прудах производителей карпа (Cyprinus carpio) и гибридов белого (Hypophthalmichthys molitrix) и пестрого (H. nobilis) толстолобика, зарегистрированной в апреле 2015 г. Всего ихтиопатологическому исследованию (паразитологическому, бактериологическому и гистопатологическому) подвергли 25 рыб: клинически здоровых (n=10) и с признаками заболевания (n=15). Отобраны пробы воды. Данные гидрохимических тестов показали высокие уровни перманганатной окисляемости воды (2,4 - 2,8 предельно допустимой концентрации), содержания нитритного (1,5 - 2 предельно-допустимой концентрации) и нитратного (1,4 - 1,5 предельно-допустимой концентрации) азота. Концентрация кислорода в придонных слоях не превышала 2,0 мг/дм3. При паразитологическом исследовании рыб диагностировали инвазию рыб моногенеями (Dactylogyrus hypophtalmichthys, Dactylogyrus extensus), трематодами (Diplostomum spathaceum) и моллюсками (Unio pinctorum). В результате бактериологических исследований было выделено 62 изолята из воды (30) и рыбы (32). Определение бактерий проводили согласно морфологическим и ферментативным свойствам. Для дополнительной идентификации их использовали MALDI TOF масс-спектрометрию и ПЦР. Обнаруженные микроорганизмы принадлежали к родам Aeromonas и Yersinia. Толстолобик был наиболее интенсивно инфицирован A. hydrophila (5Ч03 КОЕ/г), а карп - Y ruckeri (2Ч03 КОЕ/г). Все штаммы A. hydrophila и Y ruckeri, выделенные из рыб, оказались чувствительны к ципрофлоксацину, тетрациклину, левомицетину. К фуразолидону 90 % изолятов аэромонад и 100 % штаммов йерсиний были резистентны.</w:t>
      </w:r>
    </w:p>
    <w:p w:rsidR="006D43AD" w:rsidRPr="006D43AD" w:rsidRDefault="006D43AD" w:rsidP="006D43AD">
      <w:pPr>
        <w:pStyle w:val="a4"/>
        <w:ind w:firstLine="709"/>
        <w:jc w:val="both"/>
        <w:rPr>
          <w:rFonts w:ascii="Times New Roman" w:hAnsi="Times New Roman" w:cs="Times New Roman"/>
          <w:sz w:val="24"/>
          <w:szCs w:val="24"/>
        </w:rPr>
      </w:pPr>
    </w:p>
    <w:p w:rsidR="006D43AD" w:rsidRDefault="006D43AD" w:rsidP="006D43AD">
      <w:pPr>
        <w:pStyle w:val="a4"/>
        <w:ind w:firstLine="709"/>
        <w:jc w:val="both"/>
        <w:rPr>
          <w:rFonts w:ascii="Times New Roman" w:hAnsi="Times New Roman" w:cs="Times New Roman"/>
          <w:sz w:val="24"/>
        </w:rPr>
      </w:pPr>
      <w:r w:rsidRPr="00F3303A">
        <w:rPr>
          <w:rFonts w:ascii="Times New Roman" w:hAnsi="Times New Roman" w:cs="Times New Roman"/>
          <w:b/>
          <w:sz w:val="28"/>
        </w:rPr>
        <w:t>Гельминты лошадей Узбекистана</w:t>
      </w:r>
      <w:r w:rsidRPr="00F3303A">
        <w:rPr>
          <w:rFonts w:ascii="Times New Roman" w:hAnsi="Times New Roman" w:cs="Times New Roman"/>
          <w:sz w:val="28"/>
        </w:rPr>
        <w:t xml:space="preserve"> / Э. Б. Шакарбоев [и др.]</w:t>
      </w:r>
      <w:r>
        <w:rPr>
          <w:rFonts w:ascii="Times New Roman" w:hAnsi="Times New Roman" w:cs="Times New Roman"/>
          <w:sz w:val="28"/>
        </w:rPr>
        <w:t xml:space="preserve"> </w:t>
      </w:r>
      <w:r w:rsidRPr="00F3303A">
        <w:rPr>
          <w:rFonts w:ascii="Times New Roman" w:hAnsi="Times New Roman" w:cs="Times New Roman"/>
          <w:sz w:val="28"/>
        </w:rPr>
        <w:t xml:space="preserve">// Ветеринария. </w:t>
      </w:r>
      <w:r>
        <w:rPr>
          <w:rFonts w:ascii="Times New Roman" w:hAnsi="Times New Roman" w:cs="Times New Roman"/>
          <w:sz w:val="28"/>
        </w:rPr>
        <w:t>–</w:t>
      </w:r>
      <w:r w:rsidRPr="00F3303A">
        <w:rPr>
          <w:rFonts w:ascii="Times New Roman" w:hAnsi="Times New Roman" w:cs="Times New Roman"/>
          <w:sz w:val="28"/>
        </w:rPr>
        <w:t xml:space="preserve"> 2017. </w:t>
      </w:r>
      <w:r>
        <w:rPr>
          <w:rFonts w:ascii="Times New Roman" w:hAnsi="Times New Roman" w:cs="Times New Roman"/>
          <w:sz w:val="28"/>
        </w:rPr>
        <w:t>–</w:t>
      </w:r>
      <w:r w:rsidRPr="00F3303A">
        <w:rPr>
          <w:rFonts w:ascii="Times New Roman" w:hAnsi="Times New Roman" w:cs="Times New Roman"/>
          <w:sz w:val="28"/>
        </w:rPr>
        <w:t xml:space="preserve"> № 5. </w:t>
      </w:r>
      <w:r>
        <w:rPr>
          <w:rFonts w:ascii="Times New Roman" w:hAnsi="Times New Roman" w:cs="Times New Roman"/>
          <w:sz w:val="28"/>
        </w:rPr>
        <w:t>–</w:t>
      </w:r>
      <w:r w:rsidRPr="00F3303A">
        <w:rPr>
          <w:rFonts w:ascii="Times New Roman" w:hAnsi="Times New Roman" w:cs="Times New Roman"/>
          <w:sz w:val="28"/>
        </w:rPr>
        <w:t xml:space="preserve"> С. 29-32.</w:t>
      </w:r>
    </w:p>
    <w:p w:rsidR="006D43AD" w:rsidRPr="00F3303A" w:rsidRDefault="006D43AD" w:rsidP="006D43AD">
      <w:pPr>
        <w:pStyle w:val="a4"/>
        <w:ind w:firstLine="709"/>
        <w:jc w:val="both"/>
        <w:rPr>
          <w:rFonts w:ascii="Times New Roman" w:hAnsi="Times New Roman" w:cs="Times New Roman"/>
          <w:sz w:val="24"/>
        </w:rPr>
      </w:pPr>
      <w:r w:rsidRPr="00F3303A">
        <w:rPr>
          <w:rFonts w:ascii="Times New Roman" w:hAnsi="Times New Roman" w:cs="Times New Roman"/>
          <w:sz w:val="24"/>
        </w:rPr>
        <w:t>Проведено гельминтологическое вскрытие 113 лошадей из нескольких регионов Узбекистана. Все животные были инвазированы 3 - 15 видами гельминтов. В общей сложности идентифицировали 63 вида гельминтов, в т.ч. 4 - трематод, 5 - цестод и 54 - нематод. Отмечен сравнительно высокий уровень экстенсивности инвазии трематодами Fasciola hepatica (21,2 %) и Orientobilharzia turkestanica (18,6 %), цестодами Anoplocephala perfoliata (27,4 %), Anoplocephala magna (24,8 %), нематодами Delafondia vulgaris (44,2 %), Alfortia edentatus (43,4 %), Strongylus equinus (29,2 %), Trichonema spp. (15,0 - 36,3 %), Parascaris equorum (33,6 %), Parafilaria multipapillosa (32,7 %), Setaria equina (28,3 %). По сравнению с данными 35 - 40-летней давности наблюдается существенное снижение экстенсивности инвазии многими видами гельминтов.</w:t>
      </w:r>
    </w:p>
    <w:p w:rsidR="006D43AD" w:rsidRDefault="006D43AD" w:rsidP="006D43AD">
      <w:pPr>
        <w:pStyle w:val="a4"/>
        <w:ind w:firstLine="709"/>
        <w:jc w:val="both"/>
        <w:rPr>
          <w:rFonts w:ascii="Times New Roman" w:eastAsia="Times New Roman" w:hAnsi="Times New Roman" w:cs="Times New Roman"/>
          <w:sz w:val="24"/>
          <w:szCs w:val="24"/>
          <w:lang w:eastAsia="ru-RU"/>
        </w:rPr>
      </w:pPr>
    </w:p>
    <w:p w:rsidR="000D1019" w:rsidRDefault="006D43AD" w:rsidP="000D1019">
      <w:pPr>
        <w:pStyle w:val="a4"/>
        <w:spacing w:after="120"/>
        <w:ind w:firstLine="709"/>
        <w:jc w:val="both"/>
        <w:rPr>
          <w:rFonts w:ascii="Times New Roman" w:hAnsi="Times New Roman" w:cs="Times New Roman"/>
          <w:sz w:val="28"/>
        </w:rPr>
      </w:pPr>
      <w:r w:rsidRPr="007F6346">
        <w:rPr>
          <w:rFonts w:ascii="Times New Roman" w:hAnsi="Times New Roman" w:cs="Times New Roman"/>
          <w:b/>
          <w:sz w:val="28"/>
        </w:rPr>
        <w:t>Глазунов, Ю. В.</w:t>
      </w:r>
      <w:r w:rsidRPr="007F6346">
        <w:rPr>
          <w:rFonts w:ascii="Times New Roman" w:hAnsi="Times New Roman" w:cs="Times New Roman"/>
          <w:sz w:val="28"/>
        </w:rPr>
        <w:t xml:space="preserve"> Состояние научно-исследовательской работы по иксодовым клещам / Ю.</w:t>
      </w:r>
      <w:r>
        <w:rPr>
          <w:rFonts w:ascii="Times New Roman" w:hAnsi="Times New Roman" w:cs="Times New Roman"/>
          <w:sz w:val="28"/>
        </w:rPr>
        <w:t xml:space="preserve"> </w:t>
      </w:r>
      <w:r w:rsidRPr="007F6346">
        <w:rPr>
          <w:rFonts w:ascii="Times New Roman" w:hAnsi="Times New Roman" w:cs="Times New Roman"/>
          <w:sz w:val="28"/>
        </w:rPr>
        <w:t>В. Глазунов // Вестн. гос. аграрного ун-та Северного Зауралья. – 2017. – № 1. – С. 88-92.</w:t>
      </w:r>
    </w:p>
    <w:p w:rsidR="00210C1A" w:rsidRPr="000D4CC4" w:rsidRDefault="000860E0" w:rsidP="00186F8D">
      <w:pPr>
        <w:pStyle w:val="a4"/>
        <w:widowControl w:val="0"/>
        <w:ind w:firstLine="709"/>
        <w:jc w:val="both"/>
        <w:rPr>
          <w:rFonts w:ascii="Times New Roman" w:hAnsi="Times New Roman" w:cs="Times New Roman"/>
          <w:sz w:val="28"/>
        </w:rPr>
      </w:pPr>
      <w:r w:rsidRPr="000D4CC4">
        <w:rPr>
          <w:rFonts w:ascii="Times New Roman" w:hAnsi="Times New Roman" w:cs="Times New Roman"/>
          <w:b/>
          <w:sz w:val="28"/>
        </w:rPr>
        <w:t>Глазунова, Л.</w:t>
      </w:r>
      <w:r w:rsidR="006D43AD" w:rsidRPr="000D4CC4">
        <w:rPr>
          <w:rFonts w:ascii="Times New Roman" w:hAnsi="Times New Roman" w:cs="Times New Roman"/>
          <w:b/>
          <w:sz w:val="28"/>
        </w:rPr>
        <w:t xml:space="preserve"> </w:t>
      </w:r>
      <w:r w:rsidRPr="000D4CC4">
        <w:rPr>
          <w:rFonts w:ascii="Times New Roman" w:hAnsi="Times New Roman" w:cs="Times New Roman"/>
          <w:b/>
          <w:sz w:val="28"/>
        </w:rPr>
        <w:t>А.</w:t>
      </w:r>
      <w:r w:rsidRPr="000D4CC4">
        <w:rPr>
          <w:rFonts w:ascii="Times New Roman" w:hAnsi="Times New Roman" w:cs="Times New Roman"/>
          <w:sz w:val="28"/>
        </w:rPr>
        <w:t xml:space="preserve"> Фенологические особенности зоофильных мух - промежуточных хозяев телязий в </w:t>
      </w:r>
      <w:r w:rsidR="006D43AD" w:rsidRPr="000D4CC4">
        <w:rPr>
          <w:rFonts w:ascii="Times New Roman" w:hAnsi="Times New Roman" w:cs="Times New Roman"/>
          <w:sz w:val="28"/>
        </w:rPr>
        <w:t>С</w:t>
      </w:r>
      <w:r w:rsidRPr="000D4CC4">
        <w:rPr>
          <w:rFonts w:ascii="Times New Roman" w:hAnsi="Times New Roman" w:cs="Times New Roman"/>
          <w:sz w:val="28"/>
        </w:rPr>
        <w:t>еверном Зауралье /</w:t>
      </w:r>
      <w:r w:rsidR="006D43AD" w:rsidRPr="000D4CC4">
        <w:rPr>
          <w:rFonts w:ascii="Times New Roman" w:hAnsi="Times New Roman" w:cs="Times New Roman"/>
          <w:sz w:val="28"/>
        </w:rPr>
        <w:t xml:space="preserve"> </w:t>
      </w:r>
      <w:r w:rsidRPr="000D4CC4">
        <w:rPr>
          <w:rFonts w:ascii="Times New Roman" w:hAnsi="Times New Roman" w:cs="Times New Roman"/>
          <w:sz w:val="28"/>
        </w:rPr>
        <w:t>Л.</w:t>
      </w:r>
      <w:r w:rsidR="006D43AD">
        <w:rPr>
          <w:rFonts w:ascii="Times New Roman" w:hAnsi="Times New Roman" w:cs="Times New Roman"/>
          <w:sz w:val="28"/>
        </w:rPr>
        <w:t xml:space="preserve"> </w:t>
      </w:r>
      <w:r w:rsidRPr="000D4CC4">
        <w:rPr>
          <w:rFonts w:ascii="Times New Roman" w:hAnsi="Times New Roman" w:cs="Times New Roman"/>
          <w:sz w:val="28"/>
        </w:rPr>
        <w:t>А. Глазунова, Ю.</w:t>
      </w:r>
      <w:r w:rsidR="006D43AD">
        <w:rPr>
          <w:rFonts w:ascii="Times New Roman" w:hAnsi="Times New Roman" w:cs="Times New Roman"/>
          <w:sz w:val="28"/>
        </w:rPr>
        <w:t xml:space="preserve"> </w:t>
      </w:r>
      <w:r w:rsidRPr="000D4CC4">
        <w:rPr>
          <w:rFonts w:ascii="Times New Roman" w:hAnsi="Times New Roman" w:cs="Times New Roman"/>
          <w:sz w:val="28"/>
        </w:rPr>
        <w:t>В. Глазунов // Вестн. Алтайского гос. аграр. ун-та. – 2017. – № 8 (154). – С. 155-160</w:t>
      </w:r>
      <w:r w:rsidR="006D43AD">
        <w:rPr>
          <w:rFonts w:ascii="Times New Roman" w:hAnsi="Times New Roman" w:cs="Times New Roman"/>
          <w:sz w:val="28"/>
        </w:rPr>
        <w:t>.</w:t>
      </w:r>
    </w:p>
    <w:p w:rsidR="006D43AD" w:rsidRDefault="000860E0" w:rsidP="006D43AD">
      <w:pPr>
        <w:pStyle w:val="a4"/>
        <w:ind w:firstLine="709"/>
        <w:jc w:val="both"/>
        <w:rPr>
          <w:rFonts w:ascii="Times New Roman" w:hAnsi="Times New Roman" w:cs="Times New Roman"/>
          <w:b/>
          <w:sz w:val="28"/>
        </w:rPr>
      </w:pPr>
      <w:r w:rsidRPr="000D4CC4">
        <w:rPr>
          <w:rFonts w:ascii="Times New Roman" w:hAnsi="Times New Roman" w:cs="Times New Roman"/>
          <w:sz w:val="24"/>
        </w:rPr>
        <w:t xml:space="preserve">Зоофильные мухи наносят существенный вред животноводству, являясь механическими переносчиками возбудителей инфекций и инвазий, причиняя </w:t>
      </w:r>
      <w:r w:rsidRPr="000D4CC4">
        <w:rPr>
          <w:rFonts w:ascii="Times New Roman" w:hAnsi="Times New Roman" w:cs="Times New Roman"/>
          <w:sz w:val="24"/>
        </w:rPr>
        <w:lastRenderedPageBreak/>
        <w:t>беспокойство животным. В Северном Зауралье зоофильные мухи активно участвуют в жизненном цикле телязий, являясь их промежуточными хозяевами. Видовой состав и фенологию мух изучали в северной лесостепной зоне Северного Зауралья, используя общепринятые методики. Установлено, что первые мухи появляются на животных (в зависимости от метеорологических условий) с 2-3-й декады апреля и паразитируют до 3-й декады сентября (в тёплую осень единичные особи мух встречаются до 1-2-й декады октября). Как в апреле, так и в конце сентября (начале октября) на животных нападают единичные особи мух (причем в сентябре-октябре преобладают кровососущие виды мух). В мае активность мух увеличивается с каждой декадой (индекс обилия 3,2; 6,7; 8,1 соответственно). В 1-й декаде июня за 3-минутный учет обилие мух составило 11,7 особей. Пик активности промежуточных хозяев телязий отмечен со 2-й декады июня по 2-ю декаду августа. Максимальный показатель обилия мух в области глаз за 3-минутный учет составил 18,4 особи на одно животное. В 3-й декаде августа количество мух на животных резко сокращается и составляет 5,7 особей. Активность мух характеризовалась двумя неравнозначными по времени периодами. Первый период активности зафиксирован с 10:00 до 12:00 ч с показателями обилия от 11,8 до 15,6 особей, а второй пик активности, наиболее длительный, - с 16:00 до 20:00 ч с максимальным показателем 18,4 особи. После чего число мух резко сокращается и с наступлением сумерек они останавливают свою активность. Планирование профилактических мероприятий против телязиоза, основанных на защите от промежуточных хозяев, целесообразно проводить в указанные сроки</w:t>
      </w:r>
      <w:r w:rsidR="006D43AD" w:rsidRPr="00644ECD">
        <w:rPr>
          <w:rFonts w:ascii="Times New Roman" w:hAnsi="Times New Roman" w:cs="Times New Roman"/>
          <w:b/>
          <w:sz w:val="28"/>
        </w:rPr>
        <w:t xml:space="preserve"> </w:t>
      </w:r>
    </w:p>
    <w:p w:rsidR="006D43AD" w:rsidRPr="006D43AD" w:rsidRDefault="006D43AD" w:rsidP="006D43AD">
      <w:pPr>
        <w:pStyle w:val="a4"/>
        <w:ind w:firstLine="709"/>
        <w:jc w:val="both"/>
        <w:rPr>
          <w:rFonts w:ascii="Times New Roman" w:hAnsi="Times New Roman" w:cs="Times New Roman"/>
          <w:sz w:val="24"/>
        </w:rPr>
      </w:pPr>
    </w:p>
    <w:p w:rsidR="006D43AD" w:rsidRPr="00273DAC" w:rsidRDefault="006D43AD" w:rsidP="006D43AD">
      <w:pPr>
        <w:pStyle w:val="a4"/>
        <w:ind w:firstLine="709"/>
        <w:jc w:val="both"/>
        <w:rPr>
          <w:rFonts w:ascii="Times New Roman" w:hAnsi="Times New Roman" w:cs="Times New Roman"/>
          <w:sz w:val="28"/>
        </w:rPr>
      </w:pPr>
      <w:r w:rsidRPr="00273DAC">
        <w:rPr>
          <w:rFonts w:ascii="Times New Roman" w:hAnsi="Times New Roman" w:cs="Times New Roman"/>
          <w:b/>
          <w:sz w:val="28"/>
        </w:rPr>
        <w:t>Домацкий, В. Н.</w:t>
      </w:r>
      <w:r w:rsidRPr="00273DAC">
        <w:rPr>
          <w:rFonts w:ascii="Times New Roman" w:hAnsi="Times New Roman" w:cs="Times New Roman"/>
          <w:sz w:val="28"/>
        </w:rPr>
        <w:t xml:space="preserve"> Лечение генерализованной формы демодекоза у собак / В.</w:t>
      </w:r>
      <w:r>
        <w:rPr>
          <w:rFonts w:ascii="Times New Roman" w:hAnsi="Times New Roman" w:cs="Times New Roman"/>
          <w:sz w:val="28"/>
        </w:rPr>
        <w:t xml:space="preserve"> </w:t>
      </w:r>
      <w:r w:rsidRPr="00273DAC">
        <w:rPr>
          <w:rFonts w:ascii="Times New Roman" w:hAnsi="Times New Roman" w:cs="Times New Roman"/>
          <w:sz w:val="28"/>
        </w:rPr>
        <w:t>Н.</w:t>
      </w:r>
      <w:r>
        <w:rPr>
          <w:rFonts w:ascii="Times New Roman" w:hAnsi="Times New Roman" w:cs="Times New Roman"/>
          <w:sz w:val="28"/>
        </w:rPr>
        <w:t xml:space="preserve"> </w:t>
      </w:r>
      <w:r w:rsidRPr="00273DAC">
        <w:rPr>
          <w:rFonts w:ascii="Times New Roman" w:hAnsi="Times New Roman" w:cs="Times New Roman"/>
          <w:sz w:val="28"/>
        </w:rPr>
        <w:t>Домацкий, О.</w:t>
      </w:r>
      <w:r>
        <w:rPr>
          <w:rFonts w:ascii="Times New Roman" w:hAnsi="Times New Roman" w:cs="Times New Roman"/>
          <w:sz w:val="28"/>
        </w:rPr>
        <w:t xml:space="preserve"> </w:t>
      </w:r>
      <w:r w:rsidRPr="00273DAC">
        <w:rPr>
          <w:rFonts w:ascii="Times New Roman" w:hAnsi="Times New Roman" w:cs="Times New Roman"/>
          <w:sz w:val="28"/>
        </w:rPr>
        <w:t>А.</w:t>
      </w:r>
      <w:r>
        <w:rPr>
          <w:rFonts w:ascii="Times New Roman" w:hAnsi="Times New Roman" w:cs="Times New Roman"/>
          <w:sz w:val="28"/>
        </w:rPr>
        <w:t xml:space="preserve"> </w:t>
      </w:r>
      <w:r w:rsidRPr="00273DAC">
        <w:rPr>
          <w:rFonts w:ascii="Times New Roman" w:hAnsi="Times New Roman" w:cs="Times New Roman"/>
          <w:sz w:val="28"/>
        </w:rPr>
        <w:t>Столбова, А.</w:t>
      </w:r>
      <w:r>
        <w:rPr>
          <w:rFonts w:ascii="Times New Roman" w:hAnsi="Times New Roman" w:cs="Times New Roman"/>
          <w:sz w:val="28"/>
        </w:rPr>
        <w:t xml:space="preserve"> </w:t>
      </w:r>
      <w:r w:rsidRPr="00273DAC">
        <w:rPr>
          <w:rFonts w:ascii="Times New Roman" w:hAnsi="Times New Roman" w:cs="Times New Roman"/>
          <w:sz w:val="28"/>
        </w:rPr>
        <w:t>В. Конева // Вестн</w:t>
      </w:r>
      <w:r>
        <w:rPr>
          <w:rFonts w:ascii="Times New Roman" w:hAnsi="Times New Roman" w:cs="Times New Roman"/>
          <w:sz w:val="28"/>
        </w:rPr>
        <w:t>.</w:t>
      </w:r>
      <w:r w:rsidRPr="00273DAC">
        <w:rPr>
          <w:rFonts w:ascii="Times New Roman" w:hAnsi="Times New Roman" w:cs="Times New Roman"/>
          <w:sz w:val="28"/>
        </w:rPr>
        <w:t xml:space="preserve"> АПК Ставрополья. – 2017.</w:t>
      </w:r>
      <w:r>
        <w:rPr>
          <w:rFonts w:ascii="Times New Roman" w:hAnsi="Times New Roman" w:cs="Times New Roman"/>
          <w:sz w:val="28"/>
        </w:rPr>
        <w:t xml:space="preserve"> </w:t>
      </w:r>
      <w:r w:rsidRPr="00273DAC">
        <w:rPr>
          <w:rFonts w:ascii="Times New Roman" w:hAnsi="Times New Roman" w:cs="Times New Roman"/>
          <w:sz w:val="28"/>
        </w:rPr>
        <w:t>– № 2</w:t>
      </w:r>
      <w:r w:rsidR="000D1019">
        <w:rPr>
          <w:rFonts w:ascii="Times New Roman" w:hAnsi="Times New Roman" w:cs="Times New Roman"/>
          <w:sz w:val="28"/>
        </w:rPr>
        <w:t xml:space="preserve"> </w:t>
      </w:r>
      <w:r w:rsidRPr="00273DAC">
        <w:rPr>
          <w:rFonts w:ascii="Times New Roman" w:hAnsi="Times New Roman" w:cs="Times New Roman"/>
          <w:sz w:val="28"/>
        </w:rPr>
        <w:t>(26). – С. 69-72.</w:t>
      </w:r>
    </w:p>
    <w:p w:rsidR="006D43AD" w:rsidRPr="006D43AD" w:rsidRDefault="006D43AD" w:rsidP="006D43AD">
      <w:pPr>
        <w:pStyle w:val="a4"/>
        <w:ind w:firstLine="709"/>
        <w:jc w:val="both"/>
        <w:rPr>
          <w:rFonts w:ascii="Times New Roman" w:hAnsi="Times New Roman" w:cs="Times New Roman"/>
          <w:sz w:val="24"/>
        </w:rPr>
      </w:pPr>
    </w:p>
    <w:p w:rsidR="006D43AD" w:rsidRPr="00A561FE" w:rsidRDefault="006D43AD" w:rsidP="006D43AD">
      <w:pPr>
        <w:pStyle w:val="a4"/>
        <w:ind w:firstLine="709"/>
        <w:jc w:val="both"/>
        <w:rPr>
          <w:rFonts w:ascii="Times New Roman" w:hAnsi="Times New Roman" w:cs="Times New Roman"/>
          <w:sz w:val="28"/>
        </w:rPr>
      </w:pPr>
      <w:r w:rsidRPr="00A561FE">
        <w:rPr>
          <w:rFonts w:ascii="Times New Roman" w:hAnsi="Times New Roman" w:cs="Times New Roman"/>
          <w:b/>
          <w:sz w:val="28"/>
        </w:rPr>
        <w:t>Зинатуллина, З. Я.</w:t>
      </w:r>
      <w:r w:rsidRPr="00A561FE">
        <w:rPr>
          <w:rFonts w:ascii="Times New Roman" w:hAnsi="Times New Roman" w:cs="Times New Roman"/>
          <w:sz w:val="28"/>
        </w:rPr>
        <w:t xml:space="preserve"> Биотехнологический способ снижения зараженности пчел нозематозом / З. Я. Зинатуллина // Пчеловодство. </w:t>
      </w:r>
      <w:r>
        <w:rPr>
          <w:rFonts w:ascii="Times New Roman" w:hAnsi="Times New Roman" w:cs="Times New Roman"/>
          <w:sz w:val="28"/>
        </w:rPr>
        <w:t>–</w:t>
      </w:r>
      <w:r w:rsidRPr="00A561FE">
        <w:rPr>
          <w:rFonts w:ascii="Times New Roman" w:hAnsi="Times New Roman" w:cs="Times New Roman"/>
          <w:sz w:val="28"/>
        </w:rPr>
        <w:t xml:space="preserve"> 2017. </w:t>
      </w:r>
      <w:r>
        <w:rPr>
          <w:rFonts w:ascii="Times New Roman" w:hAnsi="Times New Roman" w:cs="Times New Roman"/>
          <w:sz w:val="28"/>
        </w:rPr>
        <w:t>–</w:t>
      </w:r>
      <w:r w:rsidRPr="00A561FE">
        <w:rPr>
          <w:rFonts w:ascii="Times New Roman" w:hAnsi="Times New Roman" w:cs="Times New Roman"/>
          <w:sz w:val="28"/>
        </w:rPr>
        <w:t xml:space="preserve"> № 5. </w:t>
      </w:r>
      <w:r>
        <w:rPr>
          <w:rFonts w:ascii="Times New Roman" w:hAnsi="Times New Roman" w:cs="Times New Roman"/>
          <w:sz w:val="28"/>
        </w:rPr>
        <w:t>–</w:t>
      </w:r>
      <w:r w:rsidRPr="00A561FE">
        <w:rPr>
          <w:rFonts w:ascii="Times New Roman" w:hAnsi="Times New Roman" w:cs="Times New Roman"/>
          <w:sz w:val="28"/>
        </w:rPr>
        <w:t xml:space="preserve"> С. 26-27.</w:t>
      </w:r>
    </w:p>
    <w:p w:rsidR="006D43AD" w:rsidRDefault="006D43AD" w:rsidP="006D43AD">
      <w:pPr>
        <w:pStyle w:val="a4"/>
        <w:ind w:firstLine="709"/>
        <w:jc w:val="both"/>
        <w:rPr>
          <w:rFonts w:ascii="Times New Roman" w:hAnsi="Times New Roman" w:cs="Times New Roman"/>
          <w:sz w:val="24"/>
        </w:rPr>
      </w:pPr>
      <w:r w:rsidRPr="00A561FE">
        <w:rPr>
          <w:rFonts w:ascii="Times New Roman" w:hAnsi="Times New Roman" w:cs="Times New Roman"/>
          <w:sz w:val="24"/>
        </w:rPr>
        <w:t>Использование биотехнологического способа деления пчелиных семей методом «налет на матку» приводит к достоверному сокращению количества спор Nosema ceranae в семьях пчел, полученных из отводков, по сравнению с основными семьями.</w:t>
      </w:r>
    </w:p>
    <w:p w:rsidR="006D43AD" w:rsidRPr="00A561FE" w:rsidRDefault="006D43AD" w:rsidP="006D43AD">
      <w:pPr>
        <w:pStyle w:val="a4"/>
        <w:ind w:firstLine="709"/>
        <w:jc w:val="both"/>
        <w:rPr>
          <w:rFonts w:ascii="Times New Roman" w:hAnsi="Times New Roman" w:cs="Times New Roman"/>
          <w:sz w:val="24"/>
        </w:rPr>
      </w:pPr>
    </w:p>
    <w:p w:rsidR="006D43AD" w:rsidRDefault="006D43AD" w:rsidP="006D43AD">
      <w:pPr>
        <w:pStyle w:val="a4"/>
        <w:ind w:firstLine="709"/>
        <w:jc w:val="both"/>
        <w:rPr>
          <w:rFonts w:ascii="Times New Roman" w:hAnsi="Times New Roman" w:cs="Times New Roman"/>
          <w:sz w:val="28"/>
        </w:rPr>
      </w:pPr>
      <w:r w:rsidRPr="00A561FE">
        <w:rPr>
          <w:rFonts w:ascii="Times New Roman" w:hAnsi="Times New Roman" w:cs="Times New Roman"/>
          <w:b/>
          <w:sz w:val="28"/>
        </w:rPr>
        <w:t>Иванюк, В. П.</w:t>
      </w:r>
      <w:r w:rsidRPr="00A561FE">
        <w:rPr>
          <w:rFonts w:ascii="Times New Roman" w:hAnsi="Times New Roman" w:cs="Times New Roman"/>
          <w:sz w:val="28"/>
        </w:rPr>
        <w:t xml:space="preserve"> Современные препараты для борьбы с ассоциированными гельминтозами свиней / В.</w:t>
      </w:r>
      <w:r>
        <w:rPr>
          <w:rFonts w:ascii="Times New Roman" w:hAnsi="Times New Roman" w:cs="Times New Roman"/>
          <w:sz w:val="28"/>
        </w:rPr>
        <w:t xml:space="preserve"> </w:t>
      </w:r>
      <w:r w:rsidRPr="00A561FE">
        <w:rPr>
          <w:rFonts w:ascii="Times New Roman" w:hAnsi="Times New Roman" w:cs="Times New Roman"/>
          <w:sz w:val="28"/>
        </w:rPr>
        <w:t>П.</w:t>
      </w:r>
      <w:r>
        <w:rPr>
          <w:rFonts w:ascii="Times New Roman" w:hAnsi="Times New Roman" w:cs="Times New Roman"/>
          <w:sz w:val="28"/>
        </w:rPr>
        <w:t xml:space="preserve"> </w:t>
      </w:r>
      <w:r w:rsidRPr="00A561FE">
        <w:rPr>
          <w:rFonts w:ascii="Times New Roman" w:hAnsi="Times New Roman" w:cs="Times New Roman"/>
          <w:sz w:val="28"/>
        </w:rPr>
        <w:t>Иванюк, Е.</w:t>
      </w:r>
      <w:r>
        <w:rPr>
          <w:rFonts w:ascii="Times New Roman" w:hAnsi="Times New Roman" w:cs="Times New Roman"/>
          <w:sz w:val="28"/>
        </w:rPr>
        <w:t xml:space="preserve"> </w:t>
      </w:r>
      <w:r w:rsidRPr="00A561FE">
        <w:rPr>
          <w:rFonts w:ascii="Times New Roman" w:hAnsi="Times New Roman" w:cs="Times New Roman"/>
          <w:sz w:val="28"/>
        </w:rPr>
        <w:t>А. Кривопушкина, Г.</w:t>
      </w:r>
      <w:r>
        <w:rPr>
          <w:rFonts w:ascii="Times New Roman" w:hAnsi="Times New Roman" w:cs="Times New Roman"/>
          <w:sz w:val="28"/>
        </w:rPr>
        <w:t xml:space="preserve"> </w:t>
      </w:r>
      <w:r w:rsidRPr="00A561FE">
        <w:rPr>
          <w:rFonts w:ascii="Times New Roman" w:hAnsi="Times New Roman" w:cs="Times New Roman"/>
          <w:sz w:val="28"/>
        </w:rPr>
        <w:t xml:space="preserve">Н. Бобкова </w:t>
      </w:r>
      <w:r>
        <w:rPr>
          <w:rFonts w:ascii="Times New Roman" w:hAnsi="Times New Roman" w:cs="Times New Roman"/>
          <w:sz w:val="28"/>
        </w:rPr>
        <w:t xml:space="preserve">// </w:t>
      </w:r>
      <w:r w:rsidRPr="00A561FE">
        <w:rPr>
          <w:rFonts w:ascii="Times New Roman" w:hAnsi="Times New Roman" w:cs="Times New Roman"/>
          <w:sz w:val="28"/>
        </w:rPr>
        <w:t>Вестн. Брянской гос. с.-х. акад. – 2017. – № 3. – С. 30-34.</w:t>
      </w:r>
    </w:p>
    <w:p w:rsidR="006D43AD" w:rsidRPr="00A561FE" w:rsidRDefault="006D43AD" w:rsidP="000D1019">
      <w:pPr>
        <w:pStyle w:val="a4"/>
        <w:spacing w:after="120"/>
        <w:ind w:firstLine="709"/>
        <w:jc w:val="both"/>
        <w:rPr>
          <w:rFonts w:ascii="Times New Roman" w:hAnsi="Times New Roman" w:cs="Times New Roman"/>
          <w:sz w:val="28"/>
        </w:rPr>
      </w:pPr>
      <w:r w:rsidRPr="00625B52">
        <w:rPr>
          <w:rFonts w:ascii="Times New Roman" w:hAnsi="Times New Roman" w:cs="Times New Roman"/>
          <w:sz w:val="24"/>
        </w:rPr>
        <w:t>В статье излагаются вопросы, касающиеся средств дегельминтизации свиней против аскарид, эзофагостом, трихоцефалюсов, стронгилоидесов и их ассоциаций (микстинвазия). В процессе апробации антигельминтиков в производственных условиях показана их активность против ассоциированных гельминтозов. Наиболее эффективными в борьбе с микстинвазией свиней являются фенбенгран, фебтал, ивермек, ивермаг, дектомакс.</w:t>
      </w:r>
    </w:p>
    <w:p w:rsidR="006D43AD" w:rsidRPr="00C75520" w:rsidRDefault="006D43AD" w:rsidP="006D43AD">
      <w:pPr>
        <w:pStyle w:val="a4"/>
        <w:ind w:firstLine="709"/>
        <w:jc w:val="both"/>
        <w:rPr>
          <w:rFonts w:ascii="Times New Roman" w:hAnsi="Times New Roman" w:cs="Times New Roman"/>
          <w:sz w:val="28"/>
        </w:rPr>
      </w:pPr>
      <w:r w:rsidRPr="00C75520">
        <w:rPr>
          <w:rFonts w:ascii="Times New Roman" w:hAnsi="Times New Roman" w:cs="Times New Roman"/>
          <w:b/>
          <w:sz w:val="28"/>
        </w:rPr>
        <w:t>Исаев, М. А.</w:t>
      </w:r>
      <w:r w:rsidRPr="00C75520">
        <w:rPr>
          <w:rFonts w:ascii="Times New Roman" w:hAnsi="Times New Roman" w:cs="Times New Roman"/>
          <w:sz w:val="28"/>
        </w:rPr>
        <w:t xml:space="preserve"> Испытание новых отечественных препаратов при смешанных инвазиях / М.</w:t>
      </w:r>
      <w:r>
        <w:rPr>
          <w:rFonts w:ascii="Times New Roman" w:hAnsi="Times New Roman" w:cs="Times New Roman"/>
          <w:sz w:val="28"/>
        </w:rPr>
        <w:t xml:space="preserve"> </w:t>
      </w:r>
      <w:r w:rsidRPr="00C75520">
        <w:rPr>
          <w:rFonts w:ascii="Times New Roman" w:hAnsi="Times New Roman" w:cs="Times New Roman"/>
          <w:sz w:val="28"/>
        </w:rPr>
        <w:t>А.</w:t>
      </w:r>
      <w:r>
        <w:rPr>
          <w:rFonts w:ascii="Times New Roman" w:hAnsi="Times New Roman" w:cs="Times New Roman"/>
          <w:sz w:val="28"/>
        </w:rPr>
        <w:t xml:space="preserve"> </w:t>
      </w:r>
      <w:r w:rsidRPr="00C75520">
        <w:rPr>
          <w:rFonts w:ascii="Times New Roman" w:hAnsi="Times New Roman" w:cs="Times New Roman"/>
          <w:sz w:val="28"/>
        </w:rPr>
        <w:t>Исаев, Т.</w:t>
      </w:r>
      <w:r>
        <w:rPr>
          <w:rFonts w:ascii="Times New Roman" w:hAnsi="Times New Roman" w:cs="Times New Roman"/>
          <w:sz w:val="28"/>
        </w:rPr>
        <w:t xml:space="preserve"> </w:t>
      </w:r>
      <w:r w:rsidRPr="00C75520">
        <w:rPr>
          <w:rFonts w:ascii="Times New Roman" w:hAnsi="Times New Roman" w:cs="Times New Roman"/>
          <w:sz w:val="28"/>
        </w:rPr>
        <w:t>Т.</w:t>
      </w:r>
      <w:r>
        <w:rPr>
          <w:rFonts w:ascii="Times New Roman" w:hAnsi="Times New Roman" w:cs="Times New Roman"/>
          <w:sz w:val="28"/>
        </w:rPr>
        <w:t xml:space="preserve"> </w:t>
      </w:r>
      <w:r w:rsidRPr="00C75520">
        <w:rPr>
          <w:rFonts w:ascii="Times New Roman" w:hAnsi="Times New Roman" w:cs="Times New Roman"/>
          <w:sz w:val="28"/>
        </w:rPr>
        <w:t>Турсунов, Ж.</w:t>
      </w:r>
      <w:r>
        <w:rPr>
          <w:rFonts w:ascii="Times New Roman" w:hAnsi="Times New Roman" w:cs="Times New Roman"/>
          <w:sz w:val="28"/>
        </w:rPr>
        <w:t xml:space="preserve"> </w:t>
      </w:r>
      <w:r w:rsidRPr="00C75520">
        <w:rPr>
          <w:rFonts w:ascii="Times New Roman" w:hAnsi="Times New Roman" w:cs="Times New Roman"/>
          <w:sz w:val="28"/>
        </w:rPr>
        <w:t>А. Ибрагимова // Вестн. Кыргызского нац. аграр. ун-та им. К.И. Скрябина. – 2017. – № 3. – С. 114-117.</w:t>
      </w:r>
    </w:p>
    <w:p w:rsidR="006D43AD" w:rsidRDefault="006D43AD" w:rsidP="006D43AD">
      <w:pPr>
        <w:pStyle w:val="a4"/>
        <w:ind w:firstLine="709"/>
        <w:jc w:val="both"/>
        <w:rPr>
          <w:rFonts w:ascii="Times New Roman" w:hAnsi="Times New Roman" w:cs="Times New Roman"/>
          <w:sz w:val="24"/>
        </w:rPr>
      </w:pPr>
      <w:r w:rsidRPr="00C75520">
        <w:rPr>
          <w:rFonts w:ascii="Times New Roman" w:hAnsi="Times New Roman" w:cs="Times New Roman"/>
          <w:sz w:val="24"/>
        </w:rPr>
        <w:t xml:space="preserve">Изучена эффективность двух новых препаратов Эйметерм и Асмегум при кокцидиозах кроликов. Установлено, что асмегум в дозе 50 мг/кг проявляет кокцидиозную интенсэффективность (ИЭ) 6,2-18,0%, эйметерм в дозе 0,14 мг/кг 100%. </w:t>
      </w:r>
    </w:p>
    <w:p w:rsidR="006D43AD" w:rsidRDefault="006D43AD" w:rsidP="006D43AD">
      <w:pPr>
        <w:pStyle w:val="a4"/>
        <w:ind w:firstLine="709"/>
        <w:jc w:val="both"/>
        <w:rPr>
          <w:rFonts w:ascii="Times New Roman" w:hAnsi="Times New Roman" w:cs="Times New Roman"/>
          <w:sz w:val="28"/>
        </w:rPr>
      </w:pPr>
      <w:r w:rsidRPr="007F6346">
        <w:rPr>
          <w:rFonts w:ascii="Times New Roman" w:hAnsi="Times New Roman" w:cs="Times New Roman"/>
          <w:b/>
          <w:sz w:val="28"/>
        </w:rPr>
        <w:lastRenderedPageBreak/>
        <w:t>Круглов, Д. С.</w:t>
      </w:r>
      <w:r w:rsidRPr="007F6346">
        <w:rPr>
          <w:rFonts w:ascii="Times New Roman" w:hAnsi="Times New Roman" w:cs="Times New Roman"/>
          <w:sz w:val="28"/>
        </w:rPr>
        <w:t xml:space="preserve"> Встречаемость ктеноцефалидоза у собак и кошек в условиях города Тюмени / Д.</w:t>
      </w:r>
      <w:r>
        <w:rPr>
          <w:rFonts w:ascii="Times New Roman" w:hAnsi="Times New Roman" w:cs="Times New Roman"/>
          <w:sz w:val="28"/>
        </w:rPr>
        <w:t xml:space="preserve"> </w:t>
      </w:r>
      <w:r w:rsidRPr="007F6346">
        <w:rPr>
          <w:rFonts w:ascii="Times New Roman" w:hAnsi="Times New Roman" w:cs="Times New Roman"/>
          <w:sz w:val="28"/>
        </w:rPr>
        <w:t>С. Круглов, О. А. Столбова // Вестн. гос. аграрного ун-та Северного Зауралья. – 2017. – № 2. – С. 67-70</w:t>
      </w:r>
      <w:r>
        <w:rPr>
          <w:rFonts w:ascii="Times New Roman" w:hAnsi="Times New Roman" w:cs="Times New Roman"/>
          <w:sz w:val="28"/>
        </w:rPr>
        <w:t>.</w:t>
      </w:r>
    </w:p>
    <w:p w:rsidR="006D43AD" w:rsidRPr="006D43AD" w:rsidRDefault="006D43AD" w:rsidP="006D43AD">
      <w:pPr>
        <w:pStyle w:val="a4"/>
        <w:ind w:firstLine="709"/>
        <w:jc w:val="both"/>
        <w:rPr>
          <w:rFonts w:ascii="Times New Roman" w:hAnsi="Times New Roman" w:cs="Times New Roman"/>
          <w:sz w:val="24"/>
        </w:rPr>
      </w:pPr>
    </w:p>
    <w:p w:rsidR="006D43AD" w:rsidRDefault="006D43AD" w:rsidP="006D43AD">
      <w:pPr>
        <w:pStyle w:val="a4"/>
        <w:ind w:firstLine="709"/>
        <w:jc w:val="both"/>
        <w:rPr>
          <w:rFonts w:ascii="Times New Roman" w:hAnsi="Times New Roman" w:cs="Times New Roman"/>
          <w:sz w:val="24"/>
        </w:rPr>
      </w:pPr>
      <w:r w:rsidRPr="00FB047C">
        <w:rPr>
          <w:rFonts w:ascii="Times New Roman" w:hAnsi="Times New Roman" w:cs="Times New Roman"/>
          <w:b/>
          <w:sz w:val="28"/>
        </w:rPr>
        <w:t>Левченко, М. А.</w:t>
      </w:r>
      <w:r>
        <w:rPr>
          <w:rFonts w:ascii="Times New Roman" w:hAnsi="Times New Roman" w:cs="Times New Roman"/>
          <w:sz w:val="28"/>
        </w:rPr>
        <w:t xml:space="preserve"> </w:t>
      </w:r>
      <w:r w:rsidRPr="00FB285A">
        <w:rPr>
          <w:rFonts w:ascii="Times New Roman" w:hAnsi="Times New Roman" w:cs="Times New Roman"/>
          <w:sz w:val="28"/>
        </w:rPr>
        <w:t>Применение инсектицидных приманок против Musca domestica: реалии и перспективы / М. А. Левченко, Е. А. Силиванова, Р. Х. Бикиняева</w:t>
      </w:r>
      <w:r>
        <w:rPr>
          <w:rFonts w:ascii="Times New Roman" w:hAnsi="Times New Roman" w:cs="Times New Roman"/>
          <w:sz w:val="28"/>
        </w:rPr>
        <w:t xml:space="preserve"> </w:t>
      </w:r>
      <w:r w:rsidRPr="00FB285A">
        <w:rPr>
          <w:rFonts w:ascii="Times New Roman" w:hAnsi="Times New Roman" w:cs="Times New Roman"/>
          <w:sz w:val="28"/>
        </w:rPr>
        <w:t xml:space="preserve">// Ветеринария. </w:t>
      </w:r>
      <w:r>
        <w:rPr>
          <w:rFonts w:ascii="Times New Roman" w:hAnsi="Times New Roman" w:cs="Times New Roman"/>
          <w:sz w:val="28"/>
        </w:rPr>
        <w:t>–</w:t>
      </w:r>
      <w:r w:rsidRPr="00FB285A">
        <w:rPr>
          <w:rFonts w:ascii="Times New Roman" w:hAnsi="Times New Roman" w:cs="Times New Roman"/>
          <w:sz w:val="28"/>
        </w:rPr>
        <w:t xml:space="preserve"> 2017. </w:t>
      </w:r>
      <w:r>
        <w:rPr>
          <w:rFonts w:ascii="Times New Roman" w:hAnsi="Times New Roman" w:cs="Times New Roman"/>
          <w:sz w:val="28"/>
        </w:rPr>
        <w:t>–</w:t>
      </w:r>
      <w:r w:rsidRPr="00FB285A">
        <w:rPr>
          <w:rFonts w:ascii="Times New Roman" w:hAnsi="Times New Roman" w:cs="Times New Roman"/>
          <w:sz w:val="28"/>
        </w:rPr>
        <w:t xml:space="preserve"> № 7. </w:t>
      </w:r>
      <w:r>
        <w:rPr>
          <w:rFonts w:ascii="Times New Roman" w:hAnsi="Times New Roman" w:cs="Times New Roman"/>
          <w:sz w:val="28"/>
        </w:rPr>
        <w:t>–</w:t>
      </w:r>
      <w:r w:rsidRPr="00FB285A">
        <w:rPr>
          <w:rFonts w:ascii="Times New Roman" w:hAnsi="Times New Roman" w:cs="Times New Roman"/>
          <w:sz w:val="28"/>
        </w:rPr>
        <w:t xml:space="preserve"> С. 38-42.</w:t>
      </w:r>
    </w:p>
    <w:p w:rsidR="006D43AD" w:rsidRPr="00FB285A" w:rsidRDefault="006D43AD" w:rsidP="006D43AD">
      <w:pPr>
        <w:pStyle w:val="a4"/>
        <w:ind w:firstLine="709"/>
        <w:jc w:val="both"/>
        <w:rPr>
          <w:rFonts w:ascii="Times New Roman" w:hAnsi="Times New Roman" w:cs="Times New Roman"/>
          <w:sz w:val="24"/>
        </w:rPr>
      </w:pPr>
      <w:r w:rsidRPr="00FB285A">
        <w:rPr>
          <w:rFonts w:ascii="Times New Roman" w:hAnsi="Times New Roman" w:cs="Times New Roman"/>
          <w:sz w:val="24"/>
        </w:rPr>
        <w:t>В статье дано краткое описание основных методов контроля численности Musca domestica в животноводстве. Высокоэффективный и распространенный химический метод борьбы с этими насекомыми при помощи инсектицидов может быть реализован различными способами, из которых приманочный наиболее предпочтителен. Также рассмотрены механизмы действия инсектицидов, применяемых в составе существующих на отечественном рынке приманок. Подчеркнута возможность повышения эффективности борьбы с комнатными мухами путем расширения перечня включаемых в приманочные средства инсектицидов с различными механизмами действия.</w:t>
      </w:r>
    </w:p>
    <w:p w:rsidR="006D43AD" w:rsidRDefault="006D43AD" w:rsidP="006D43AD">
      <w:pPr>
        <w:pStyle w:val="a4"/>
        <w:ind w:firstLine="709"/>
        <w:jc w:val="both"/>
        <w:rPr>
          <w:rFonts w:ascii="Times New Roman" w:eastAsia="Times New Roman" w:hAnsi="Times New Roman" w:cs="Times New Roman"/>
          <w:sz w:val="24"/>
          <w:szCs w:val="24"/>
          <w:lang w:eastAsia="ru-RU"/>
        </w:rPr>
      </w:pPr>
    </w:p>
    <w:p w:rsidR="006D43AD" w:rsidRDefault="006D43AD" w:rsidP="006D43AD">
      <w:pPr>
        <w:pStyle w:val="a4"/>
        <w:ind w:firstLine="709"/>
        <w:jc w:val="both"/>
        <w:rPr>
          <w:rFonts w:ascii="Times New Roman" w:eastAsia="Times New Roman" w:hAnsi="Times New Roman" w:cs="Times New Roman"/>
          <w:sz w:val="24"/>
          <w:szCs w:val="24"/>
          <w:lang w:eastAsia="ru-RU"/>
        </w:rPr>
      </w:pPr>
      <w:r w:rsidRPr="00D07DA2">
        <w:rPr>
          <w:rFonts w:ascii="Times New Roman" w:eastAsia="Times New Roman" w:hAnsi="Times New Roman" w:cs="Times New Roman"/>
          <w:b/>
          <w:bCs/>
          <w:sz w:val="28"/>
          <w:szCs w:val="24"/>
          <w:lang w:eastAsia="ru-RU"/>
        </w:rPr>
        <w:t>Особенности формирования природных очагов трихинеллеза на территории Дальнего Востока</w:t>
      </w:r>
      <w:r w:rsidRPr="00D07DA2">
        <w:rPr>
          <w:rFonts w:ascii="Times New Roman" w:eastAsia="Times New Roman" w:hAnsi="Times New Roman" w:cs="Times New Roman"/>
          <w:sz w:val="28"/>
          <w:szCs w:val="24"/>
          <w:lang w:eastAsia="ru-RU"/>
        </w:rPr>
        <w:t xml:space="preserve"> / И. А. Соловьева [и др.]</w:t>
      </w:r>
      <w:r>
        <w:rPr>
          <w:rFonts w:ascii="Times New Roman" w:eastAsia="Times New Roman" w:hAnsi="Times New Roman" w:cs="Times New Roman"/>
          <w:sz w:val="28"/>
          <w:szCs w:val="24"/>
          <w:lang w:eastAsia="ru-RU"/>
        </w:rPr>
        <w:t xml:space="preserve"> </w:t>
      </w:r>
      <w:r w:rsidRPr="00D07DA2">
        <w:rPr>
          <w:rFonts w:ascii="Times New Roman" w:eastAsia="Times New Roman" w:hAnsi="Times New Roman" w:cs="Times New Roman"/>
          <w:sz w:val="28"/>
          <w:szCs w:val="24"/>
          <w:lang w:eastAsia="ru-RU"/>
        </w:rPr>
        <w:t>// Дальневосточный аграр</w:t>
      </w:r>
      <w:r w:rsidR="005D7A0D">
        <w:rPr>
          <w:rFonts w:ascii="Times New Roman" w:eastAsia="Times New Roman" w:hAnsi="Times New Roman" w:cs="Times New Roman"/>
          <w:sz w:val="28"/>
          <w:szCs w:val="24"/>
          <w:lang w:eastAsia="ru-RU"/>
        </w:rPr>
        <w:t>.</w:t>
      </w:r>
      <w:r w:rsidRPr="00D07DA2">
        <w:rPr>
          <w:rFonts w:ascii="Times New Roman" w:eastAsia="Times New Roman" w:hAnsi="Times New Roman" w:cs="Times New Roman"/>
          <w:sz w:val="28"/>
          <w:szCs w:val="24"/>
          <w:lang w:eastAsia="ru-RU"/>
        </w:rPr>
        <w:t xml:space="preserve"> вестн. </w:t>
      </w:r>
      <w:r w:rsidR="005D7A0D">
        <w:rPr>
          <w:rFonts w:ascii="Times New Roman" w:eastAsia="Times New Roman" w:hAnsi="Times New Roman" w:cs="Times New Roman"/>
          <w:sz w:val="28"/>
          <w:szCs w:val="24"/>
          <w:lang w:eastAsia="ru-RU"/>
        </w:rPr>
        <w:t>–</w:t>
      </w:r>
      <w:r w:rsidRPr="00D07DA2">
        <w:rPr>
          <w:rFonts w:ascii="Times New Roman" w:eastAsia="Times New Roman" w:hAnsi="Times New Roman" w:cs="Times New Roman"/>
          <w:sz w:val="28"/>
          <w:szCs w:val="24"/>
          <w:lang w:eastAsia="ru-RU"/>
        </w:rPr>
        <w:t xml:space="preserve"> 2016. </w:t>
      </w:r>
      <w:r w:rsidR="005D7A0D">
        <w:rPr>
          <w:rFonts w:ascii="Times New Roman" w:eastAsia="Times New Roman" w:hAnsi="Times New Roman" w:cs="Times New Roman"/>
          <w:sz w:val="28"/>
          <w:szCs w:val="24"/>
          <w:lang w:eastAsia="ru-RU"/>
        </w:rPr>
        <w:t>–</w:t>
      </w:r>
      <w:r w:rsidRPr="00D07DA2">
        <w:rPr>
          <w:rFonts w:ascii="Times New Roman" w:eastAsia="Times New Roman" w:hAnsi="Times New Roman" w:cs="Times New Roman"/>
          <w:sz w:val="28"/>
          <w:szCs w:val="24"/>
          <w:lang w:eastAsia="ru-RU"/>
        </w:rPr>
        <w:t xml:space="preserve"> № 4. </w:t>
      </w:r>
      <w:r w:rsidR="005D7A0D">
        <w:rPr>
          <w:rFonts w:ascii="Times New Roman" w:eastAsia="Times New Roman" w:hAnsi="Times New Roman" w:cs="Times New Roman"/>
          <w:sz w:val="28"/>
          <w:szCs w:val="24"/>
          <w:lang w:eastAsia="ru-RU"/>
        </w:rPr>
        <w:t>–</w:t>
      </w:r>
      <w:r w:rsidRPr="00D07DA2">
        <w:rPr>
          <w:rFonts w:ascii="Times New Roman" w:eastAsia="Times New Roman" w:hAnsi="Times New Roman" w:cs="Times New Roman"/>
          <w:sz w:val="28"/>
          <w:szCs w:val="24"/>
          <w:lang w:eastAsia="ru-RU"/>
        </w:rPr>
        <w:t xml:space="preserve"> С. 126-130.</w:t>
      </w:r>
    </w:p>
    <w:p w:rsidR="006D43AD" w:rsidRDefault="006D43AD" w:rsidP="006D43AD">
      <w:pPr>
        <w:pStyle w:val="a4"/>
        <w:ind w:firstLine="709"/>
        <w:jc w:val="both"/>
        <w:rPr>
          <w:rFonts w:ascii="Times New Roman" w:eastAsia="Times New Roman" w:hAnsi="Times New Roman" w:cs="Times New Roman"/>
          <w:sz w:val="24"/>
          <w:szCs w:val="24"/>
          <w:lang w:eastAsia="ru-RU"/>
        </w:rPr>
      </w:pPr>
      <w:r w:rsidRPr="00D07DA2">
        <w:rPr>
          <w:rFonts w:ascii="Times New Roman" w:eastAsia="Times New Roman" w:hAnsi="Times New Roman" w:cs="Times New Roman"/>
          <w:sz w:val="24"/>
          <w:szCs w:val="24"/>
          <w:lang w:eastAsia="ru-RU"/>
        </w:rPr>
        <w:t>На территории Дальнего Востока восприимчивыми к возбудителю трихинеллеза являются три вида домашних и 24 вида диких животных. Наибольшее влияние на формирование и поддержание природных очагов трихинеллеза оказывают такие виды животных, как енотовидные собаки, лисицы обыкновенные, бурые медведи, дикие кабаны, барсуки и домашние собаки. Между отдельными субъектами Дальневосточного Федерального округа существуют различия по основным видам-носителям возбудителя трихинеллеза среди восприимчивых животных. Одной из особенностей формирования природных очагов трихинеллеза на территории Дальнего Востока является вероятность смены приоритетных видов-носителей во временном аспекте, что следует учитывать при прогнозировании и разработке профилактических мероприятий.</w:t>
      </w:r>
    </w:p>
    <w:p w:rsidR="006D43AD" w:rsidRDefault="006D43AD" w:rsidP="006D43AD">
      <w:pPr>
        <w:pStyle w:val="a4"/>
        <w:ind w:firstLine="709"/>
        <w:jc w:val="both"/>
        <w:rPr>
          <w:rFonts w:ascii="Times New Roman" w:eastAsia="Times New Roman" w:hAnsi="Times New Roman" w:cs="Times New Roman"/>
          <w:sz w:val="24"/>
          <w:szCs w:val="24"/>
          <w:lang w:eastAsia="ru-RU"/>
        </w:rPr>
      </w:pPr>
    </w:p>
    <w:p w:rsidR="006D43AD" w:rsidRPr="00FB047C" w:rsidRDefault="006D43AD" w:rsidP="006D43AD">
      <w:pPr>
        <w:pStyle w:val="a4"/>
        <w:ind w:firstLine="709"/>
        <w:jc w:val="both"/>
        <w:rPr>
          <w:rFonts w:ascii="Times New Roman" w:eastAsia="Times New Roman" w:hAnsi="Times New Roman" w:cs="Times New Roman"/>
          <w:sz w:val="28"/>
          <w:szCs w:val="24"/>
          <w:lang w:eastAsia="ru-RU"/>
        </w:rPr>
      </w:pPr>
      <w:r w:rsidRPr="00FB047C">
        <w:rPr>
          <w:rFonts w:ascii="Times New Roman" w:eastAsia="Times New Roman" w:hAnsi="Times New Roman" w:cs="Times New Roman"/>
          <w:b/>
          <w:bCs/>
          <w:sz w:val="28"/>
          <w:szCs w:val="24"/>
          <w:lang w:eastAsia="ru-RU"/>
        </w:rPr>
        <w:t>Оценка эффективности инсектоакарицидного ошейника «РольфКлуб 3D» для собак</w:t>
      </w:r>
      <w:r w:rsidRPr="00FB047C">
        <w:rPr>
          <w:rFonts w:ascii="Times New Roman" w:eastAsia="Times New Roman" w:hAnsi="Times New Roman" w:cs="Times New Roman"/>
          <w:sz w:val="28"/>
          <w:szCs w:val="24"/>
          <w:lang w:eastAsia="ru-RU"/>
        </w:rPr>
        <w:t xml:space="preserve"> / М. В. Арисов [и др.] // Ветеринария. – 2017. – № 6. – С. 30-34.</w:t>
      </w:r>
    </w:p>
    <w:p w:rsidR="006D43AD" w:rsidRDefault="006D43AD" w:rsidP="005D7A0D">
      <w:pPr>
        <w:pStyle w:val="a4"/>
        <w:spacing w:after="120"/>
        <w:ind w:firstLine="709"/>
        <w:jc w:val="both"/>
        <w:rPr>
          <w:rFonts w:ascii="Times New Roman" w:eastAsia="Times New Roman" w:hAnsi="Times New Roman" w:cs="Times New Roman"/>
          <w:sz w:val="24"/>
          <w:szCs w:val="24"/>
          <w:lang w:eastAsia="ru-RU"/>
        </w:rPr>
      </w:pPr>
      <w:r w:rsidRPr="00B30B9A">
        <w:rPr>
          <w:rFonts w:ascii="Times New Roman" w:eastAsia="Times New Roman" w:hAnsi="Times New Roman" w:cs="Times New Roman"/>
          <w:sz w:val="24"/>
          <w:szCs w:val="24"/>
          <w:lang w:eastAsia="ru-RU"/>
        </w:rPr>
        <w:t>Проведены испытания инсектоакарицидного ошейника «РольфКлуб 3D», импрегнированного d-цифенотрином и пирипроксифеном, в лабораторных и полевых условиях. После контакта с ошейником блохи (Ctenocephalides felis) и клещи рода Dermacentor погибали в течение 24 и 48 ч. соответственно. Он проявлял репеллентное действие 5-10 сут., а инсектоакарицидная эффективность в отношении половозрелых и личиночных стадий развития блох, вшей, власоедов и иксодовых клещей составила 100 %. У собак при постоянном ношении ошейника защитное действие проявлялось 8 мес., побочные реакции отсутствовали.</w:t>
      </w:r>
    </w:p>
    <w:p w:rsidR="006D43AD" w:rsidRPr="00644ECD" w:rsidRDefault="006D43AD" w:rsidP="006D43AD">
      <w:pPr>
        <w:pStyle w:val="a4"/>
        <w:ind w:firstLine="709"/>
        <w:jc w:val="both"/>
        <w:rPr>
          <w:rFonts w:ascii="Times New Roman" w:hAnsi="Times New Roman" w:cs="Times New Roman"/>
          <w:sz w:val="28"/>
        </w:rPr>
      </w:pPr>
      <w:r w:rsidRPr="00644ECD">
        <w:rPr>
          <w:rFonts w:ascii="Times New Roman" w:hAnsi="Times New Roman" w:cs="Times New Roman"/>
          <w:b/>
          <w:sz w:val="28"/>
        </w:rPr>
        <w:t>Понамарев, Н. М.</w:t>
      </w:r>
      <w:r w:rsidRPr="00644ECD">
        <w:rPr>
          <w:rFonts w:ascii="Times New Roman" w:hAnsi="Times New Roman" w:cs="Times New Roman"/>
          <w:sz w:val="28"/>
        </w:rPr>
        <w:t xml:space="preserve"> Особенности распространения парафиляриоза крупного рогатого скота в Алтайском крае / Н. М. Понамарев, В. Г. Онищенко, Н. В. Тихая // Вестн. Алтайского гос. аграр. ун-та. – 2017. – № 8 (154). – С. 160-164.</w:t>
      </w:r>
    </w:p>
    <w:p w:rsidR="006D43AD" w:rsidRPr="00644ECD" w:rsidRDefault="006D43AD" w:rsidP="006D43AD">
      <w:pPr>
        <w:pStyle w:val="a4"/>
        <w:ind w:firstLine="709"/>
        <w:jc w:val="both"/>
        <w:rPr>
          <w:rFonts w:ascii="Times New Roman" w:hAnsi="Times New Roman" w:cs="Times New Roman"/>
          <w:sz w:val="24"/>
        </w:rPr>
      </w:pPr>
      <w:r w:rsidRPr="00644ECD">
        <w:rPr>
          <w:rFonts w:ascii="Times New Roman" w:hAnsi="Times New Roman" w:cs="Times New Roman"/>
          <w:sz w:val="24"/>
        </w:rPr>
        <w:t xml:space="preserve">В условиях Алтайского края установлено широкое распространение парафиляриоза у крупного рогатого скота, вызванного возбудителем P. bovicola. Экстенсивность инвазии составляет в среднем 9,17% при интенсивности 4,4+0,4 экз/гол. Экстенсивность парафиляриозной инвазии в разные сезоны года по данным клинических исследований </w:t>
      </w:r>
      <w:r w:rsidRPr="00644ECD">
        <w:rPr>
          <w:rFonts w:ascii="Times New Roman" w:hAnsi="Times New Roman" w:cs="Times New Roman"/>
          <w:sz w:val="24"/>
        </w:rPr>
        <w:lastRenderedPageBreak/>
        <w:t xml:space="preserve">значительно отличалась (Р&lt; 0,05). Наиболее объективными являются результаты послеубойной экспертизы. Значительную разницу в экстенсивности инвазии в разные периоды года по результатам клинических обследований объясняется не только повышением интенсивности инвазии, но и особенностями биологии паразита, который вызывает сезонную патологию с кровоточащими поражениями кожи. По результатам гельминтологических вскрытий во все сезоны в организме выпасаемого крупного рогатого скота паразитируют парафилярии, количество которых в течение года также изменяется с пиком в весенне-летний период, что обусловлено развитием парафилярий новой генерации. В связи с этим рекомендуем проводить диагностику парафиляриоза крупного рогатого скота в период максимального проявления клинических признаков, т.е. в мае-июне. Молодняк крупного рогатого скота в условиях Алтайского края начинает заражаться парафиляриями в мае-июне, так как известно, что срок преимагинального развития P. bovicola в организме крупного рогатого скота равен 9-10 месяцам. </w:t>
      </w:r>
    </w:p>
    <w:p w:rsidR="006D43AD" w:rsidRDefault="006D43AD" w:rsidP="006D43AD">
      <w:pPr>
        <w:spacing w:after="0" w:line="240" w:lineRule="auto"/>
        <w:rPr>
          <w:rFonts w:ascii="Times New Roman" w:eastAsia="Times New Roman" w:hAnsi="Times New Roman" w:cs="Times New Roman"/>
          <w:color w:val="00008F"/>
          <w:sz w:val="24"/>
          <w:szCs w:val="24"/>
          <w:lang w:eastAsia="ru-RU"/>
        </w:rPr>
      </w:pPr>
      <w:r w:rsidRPr="00254AC9">
        <w:rPr>
          <w:rFonts w:ascii="Times New Roman" w:eastAsia="Times New Roman" w:hAnsi="Times New Roman" w:cs="Times New Roman"/>
          <w:noProof/>
          <w:sz w:val="24"/>
          <w:szCs w:val="24"/>
          <w:lang w:eastAsia="ru-RU"/>
        </w:rPr>
        <w:drawing>
          <wp:inline distT="0" distB="0" distL="0" distR="0" wp14:anchorId="219E70AF" wp14:editId="56559FBF">
            <wp:extent cx="6350" cy="6350"/>
            <wp:effectExtent l="0" t="0" r="0" b="0"/>
            <wp:docPr id="8" name="Рисунок 8"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6D43AD" w:rsidRPr="00AB3137" w:rsidRDefault="006D43AD" w:rsidP="006D43AD">
      <w:pPr>
        <w:pStyle w:val="a4"/>
        <w:ind w:firstLine="709"/>
        <w:jc w:val="both"/>
        <w:rPr>
          <w:rFonts w:ascii="Times New Roman" w:hAnsi="Times New Roman" w:cs="Times New Roman"/>
          <w:sz w:val="28"/>
        </w:rPr>
      </w:pPr>
      <w:r w:rsidRPr="00AB3137">
        <w:rPr>
          <w:rFonts w:ascii="Times New Roman" w:hAnsi="Times New Roman" w:cs="Times New Roman"/>
          <w:b/>
          <w:sz w:val="28"/>
        </w:rPr>
        <w:t>Понамарев, Н. М.</w:t>
      </w:r>
      <w:r w:rsidRPr="00AB3137">
        <w:rPr>
          <w:rFonts w:ascii="Times New Roman" w:hAnsi="Times New Roman" w:cs="Times New Roman"/>
          <w:sz w:val="28"/>
        </w:rPr>
        <w:t xml:space="preserve"> Эпизоотологическая характеристика сетариоза крупного рогатого скота в разных зонах Алтайского края / Н.</w:t>
      </w:r>
      <w:r>
        <w:rPr>
          <w:rFonts w:ascii="Times New Roman" w:hAnsi="Times New Roman" w:cs="Times New Roman"/>
          <w:sz w:val="28"/>
        </w:rPr>
        <w:t xml:space="preserve"> </w:t>
      </w:r>
      <w:r w:rsidRPr="00AB3137">
        <w:rPr>
          <w:rFonts w:ascii="Times New Roman" w:hAnsi="Times New Roman" w:cs="Times New Roman"/>
          <w:sz w:val="28"/>
        </w:rPr>
        <w:t>М.</w:t>
      </w:r>
      <w:r>
        <w:rPr>
          <w:rFonts w:ascii="Times New Roman" w:hAnsi="Times New Roman" w:cs="Times New Roman"/>
          <w:sz w:val="28"/>
        </w:rPr>
        <w:t xml:space="preserve"> </w:t>
      </w:r>
      <w:r w:rsidRPr="00AB3137">
        <w:rPr>
          <w:rFonts w:ascii="Times New Roman" w:hAnsi="Times New Roman" w:cs="Times New Roman"/>
          <w:sz w:val="28"/>
        </w:rPr>
        <w:t>Понамарев, В.</w:t>
      </w:r>
      <w:r>
        <w:rPr>
          <w:rFonts w:ascii="Times New Roman" w:hAnsi="Times New Roman" w:cs="Times New Roman"/>
          <w:sz w:val="28"/>
        </w:rPr>
        <w:t xml:space="preserve"> </w:t>
      </w:r>
      <w:r w:rsidRPr="00AB3137">
        <w:rPr>
          <w:rFonts w:ascii="Times New Roman" w:hAnsi="Times New Roman" w:cs="Times New Roman"/>
          <w:sz w:val="28"/>
        </w:rPr>
        <w:t>Г.</w:t>
      </w:r>
      <w:r>
        <w:rPr>
          <w:rFonts w:ascii="Times New Roman" w:hAnsi="Times New Roman" w:cs="Times New Roman"/>
          <w:sz w:val="28"/>
        </w:rPr>
        <w:t xml:space="preserve"> </w:t>
      </w:r>
      <w:r w:rsidRPr="00AB3137">
        <w:rPr>
          <w:rFonts w:ascii="Times New Roman" w:hAnsi="Times New Roman" w:cs="Times New Roman"/>
          <w:sz w:val="28"/>
        </w:rPr>
        <w:t>Онищенко, Н.</w:t>
      </w:r>
      <w:r>
        <w:rPr>
          <w:rFonts w:ascii="Times New Roman" w:hAnsi="Times New Roman" w:cs="Times New Roman"/>
          <w:sz w:val="28"/>
        </w:rPr>
        <w:t xml:space="preserve"> </w:t>
      </w:r>
      <w:r w:rsidRPr="00AB3137">
        <w:rPr>
          <w:rFonts w:ascii="Times New Roman" w:hAnsi="Times New Roman" w:cs="Times New Roman"/>
          <w:sz w:val="28"/>
        </w:rPr>
        <w:t>В. Тихая // Вестн. Алтайского гос. аграр. ун-та. – 2017. – № 5 (151). – С. 122-127.</w:t>
      </w:r>
    </w:p>
    <w:p w:rsidR="009F624A" w:rsidRDefault="006D43AD" w:rsidP="006D43AD">
      <w:pPr>
        <w:pStyle w:val="a4"/>
        <w:ind w:firstLine="709"/>
        <w:jc w:val="both"/>
        <w:rPr>
          <w:rFonts w:ascii="Times New Roman" w:hAnsi="Times New Roman" w:cs="Times New Roman"/>
          <w:sz w:val="24"/>
        </w:rPr>
      </w:pPr>
      <w:r w:rsidRPr="00AB3137">
        <w:rPr>
          <w:rFonts w:ascii="Times New Roman" w:hAnsi="Times New Roman" w:cs="Times New Roman"/>
          <w:sz w:val="24"/>
        </w:rPr>
        <w:t>Установлено практически повсеместное распространение сетариоза крупного рогатого скота, вызванного Setaria labiato-papillosa. По результатам исследований проб крови экстенсивность инвазии колеблется у взрослого поголовья от 24,1 до 33,3%, в среднем, равна 28,5%. При вскрытии брюшной полости взрослых животных установлена 32,4%-ная инвазированность при интенсивности инвазии, в среднем, 5,6±0,9 экз/гол. Наиболее высокая инвазированность коров отмечена в пойменной и лесостепной зонах, особенно вблизи рек и водоемов, где имеется большая плотность популяции комаров - промежуточных хозяев. Взрослый крупный рогатый скот инвазирован сетариями во все сезоны года с колебаниями от 24,5% в январе до 40,3% в июле, в среднем, на 27,0%. Максимальная экстенсивность сетариозной инвазии была летом, что, по-видимому, обусловлено достижением всеми сетариями половой зрелости, а также повышением их плодовитости. Это обеспечивает возможность для передачи и циркуляции этой инвазии. Результаты исследований проб крови и вскрытий показали, что инвазированность крупного рогатого скота с возрастом повышается. Так, экстенсивность инвазии и выпасавшихся животных составила в возрасте до 2 лет 8,2, 2-4 года - 18,1, 5-7 лет - 32,5 и старше 8 лет - 27,4%. Интенсивность инвазии была также наибольшей у животных 5-7 лет. При изучении сроков заражения молодняка крупного рогатого скота сетариями установлено, что впервые единичные экземпляры микросетарий в крови обнаруживали в декабре, т.е. через 7 месяцев после начала выпаса. Таким образом, можно предположить, что молодняк крупного рогатого скота в условиях Алтайского края начинает заражаться сетариями в июне, так как известно, что срок развития сетарий в организме крупного рогатого скота равен 6 месяцам. Известно, что промежуточными хозяевами S. labiato-papollosa являются комары родов Aedes и Anopheles. Установлено, что в условиях Алтайского края нападение комаров на крупный рогатый скот происходит в период с мая по сентябрь с максимальной их активностью в третьей декаде июня и в июле. Следовательно, этот период является оптимальным сроком проведения противосетариозных мероприятий, направленных на борьбу с промежуточным хозяином.</w:t>
      </w:r>
    </w:p>
    <w:p w:rsidR="006D43AD" w:rsidRPr="00AB3137" w:rsidRDefault="006D43AD" w:rsidP="006D43AD">
      <w:pPr>
        <w:pStyle w:val="a4"/>
        <w:ind w:firstLine="709"/>
        <w:jc w:val="both"/>
        <w:rPr>
          <w:rFonts w:ascii="Times New Roman" w:hAnsi="Times New Roman" w:cs="Times New Roman"/>
          <w:sz w:val="24"/>
        </w:rPr>
      </w:pPr>
      <w:r w:rsidRPr="00AB3137">
        <w:rPr>
          <w:rFonts w:ascii="Times New Roman" w:hAnsi="Times New Roman" w:cs="Times New Roman"/>
          <w:sz w:val="24"/>
        </w:rPr>
        <w:t xml:space="preserve"> </w:t>
      </w:r>
    </w:p>
    <w:p w:rsidR="006D43AD" w:rsidRDefault="006D43AD" w:rsidP="006D43AD">
      <w:pPr>
        <w:pStyle w:val="a4"/>
        <w:ind w:firstLine="709"/>
        <w:jc w:val="both"/>
        <w:rPr>
          <w:rFonts w:ascii="Times New Roman" w:hAnsi="Times New Roman" w:cs="Times New Roman"/>
          <w:sz w:val="28"/>
        </w:rPr>
      </w:pPr>
      <w:r w:rsidRPr="00B96AD7">
        <w:rPr>
          <w:rFonts w:ascii="Times New Roman" w:hAnsi="Times New Roman" w:cs="Times New Roman"/>
          <w:b/>
          <w:sz w:val="28"/>
        </w:rPr>
        <w:t>Постевой, А. Н.</w:t>
      </w:r>
      <w:r>
        <w:rPr>
          <w:rFonts w:ascii="Times New Roman" w:hAnsi="Times New Roman" w:cs="Times New Roman"/>
          <w:sz w:val="28"/>
        </w:rPr>
        <w:t xml:space="preserve"> </w:t>
      </w:r>
      <w:r w:rsidRPr="00BA265B">
        <w:rPr>
          <w:rFonts w:ascii="Times New Roman" w:hAnsi="Times New Roman" w:cs="Times New Roman"/>
          <w:sz w:val="28"/>
        </w:rPr>
        <w:t>Моделирование фасциолеза на лабораторных животных / А. Н. Постевой</w:t>
      </w:r>
      <w:r>
        <w:rPr>
          <w:rFonts w:ascii="Times New Roman" w:hAnsi="Times New Roman" w:cs="Times New Roman"/>
          <w:sz w:val="28"/>
        </w:rPr>
        <w:t xml:space="preserve"> </w:t>
      </w:r>
      <w:r w:rsidRPr="00BA265B">
        <w:rPr>
          <w:rFonts w:ascii="Times New Roman" w:hAnsi="Times New Roman" w:cs="Times New Roman"/>
          <w:sz w:val="28"/>
        </w:rPr>
        <w:t xml:space="preserve">// Ветеринария. </w:t>
      </w:r>
      <w:r>
        <w:rPr>
          <w:rFonts w:ascii="Times New Roman" w:hAnsi="Times New Roman" w:cs="Times New Roman"/>
          <w:sz w:val="28"/>
        </w:rPr>
        <w:t>–</w:t>
      </w:r>
      <w:r w:rsidRPr="00BA265B">
        <w:rPr>
          <w:rFonts w:ascii="Times New Roman" w:hAnsi="Times New Roman" w:cs="Times New Roman"/>
          <w:sz w:val="28"/>
        </w:rPr>
        <w:t xml:space="preserve"> 2017. </w:t>
      </w:r>
      <w:r>
        <w:rPr>
          <w:rFonts w:ascii="Times New Roman" w:hAnsi="Times New Roman" w:cs="Times New Roman"/>
          <w:sz w:val="28"/>
        </w:rPr>
        <w:t>–</w:t>
      </w:r>
      <w:r w:rsidRPr="00BA265B">
        <w:rPr>
          <w:rFonts w:ascii="Times New Roman" w:hAnsi="Times New Roman" w:cs="Times New Roman"/>
          <w:sz w:val="28"/>
        </w:rPr>
        <w:t xml:space="preserve"> № 7. </w:t>
      </w:r>
      <w:r>
        <w:rPr>
          <w:rFonts w:ascii="Times New Roman" w:hAnsi="Times New Roman" w:cs="Times New Roman"/>
          <w:sz w:val="28"/>
        </w:rPr>
        <w:t>–</w:t>
      </w:r>
      <w:r w:rsidRPr="00BA265B">
        <w:rPr>
          <w:rFonts w:ascii="Times New Roman" w:hAnsi="Times New Roman" w:cs="Times New Roman"/>
          <w:sz w:val="28"/>
        </w:rPr>
        <w:t xml:space="preserve"> С. 32-34.</w:t>
      </w:r>
    </w:p>
    <w:p w:rsidR="006D43AD" w:rsidRDefault="006D43AD" w:rsidP="006D43AD">
      <w:pPr>
        <w:pStyle w:val="a4"/>
        <w:ind w:firstLine="709"/>
        <w:jc w:val="both"/>
        <w:rPr>
          <w:rFonts w:ascii="Times New Roman" w:hAnsi="Times New Roman" w:cs="Times New Roman"/>
          <w:sz w:val="24"/>
        </w:rPr>
      </w:pPr>
      <w:r w:rsidRPr="00BA265B">
        <w:rPr>
          <w:rFonts w:ascii="Times New Roman" w:hAnsi="Times New Roman" w:cs="Times New Roman"/>
          <w:sz w:val="24"/>
        </w:rPr>
        <w:t xml:space="preserve">Представлена модель фасциолеза на белых крысах и кроликах в условиях лаборатории. Изучен паразитологический метод последовательных промываний фекалий при диагностике данной инвазии среди естественно и экспериментально зараженных </w:t>
      </w:r>
      <w:r w:rsidRPr="00BA265B">
        <w:rPr>
          <w:rFonts w:ascii="Times New Roman" w:hAnsi="Times New Roman" w:cs="Times New Roman"/>
          <w:sz w:val="24"/>
        </w:rPr>
        <w:lastRenderedPageBreak/>
        <w:t>животных. Показатель приживаемости фасциол достигал 35-41%. Размеры взрослых паразитов в эксперименте составляли 2,8 и 2,9 см, в естественных условиях - 3,8 см. Установили, что функциональное состояние крови при фасциолезной инвазии характеризуется лейкоцитозом, эозинофилией, увеличением активности ферментов печени. Ключевые слова: инвазия, лабораторное животное, лейкоцитозом, эозинофилией, увеличением активности ферментов печени.</w:t>
      </w:r>
    </w:p>
    <w:p w:rsidR="006D43AD" w:rsidRPr="00BA265B" w:rsidRDefault="006D43AD" w:rsidP="006D43AD">
      <w:pPr>
        <w:pStyle w:val="a4"/>
        <w:ind w:firstLine="709"/>
        <w:jc w:val="both"/>
        <w:rPr>
          <w:rFonts w:ascii="Times New Roman" w:hAnsi="Times New Roman" w:cs="Times New Roman"/>
          <w:sz w:val="24"/>
        </w:rPr>
      </w:pPr>
    </w:p>
    <w:p w:rsidR="006D43AD" w:rsidRPr="006F2A0C" w:rsidRDefault="006D43AD" w:rsidP="006D43AD">
      <w:pPr>
        <w:pStyle w:val="a4"/>
        <w:ind w:firstLine="709"/>
        <w:jc w:val="both"/>
        <w:rPr>
          <w:rFonts w:ascii="Times New Roman" w:hAnsi="Times New Roman" w:cs="Times New Roman"/>
          <w:sz w:val="28"/>
        </w:rPr>
      </w:pPr>
      <w:r w:rsidRPr="006F2A0C">
        <w:rPr>
          <w:rFonts w:ascii="Times New Roman" w:hAnsi="Times New Roman" w:cs="Times New Roman"/>
          <w:b/>
          <w:sz w:val="28"/>
        </w:rPr>
        <w:t>Расширение ареала Babesia gibsoni. новый этиологический фактор бабезиоза в Ростовской области</w:t>
      </w:r>
      <w:r w:rsidRPr="006F2A0C">
        <w:rPr>
          <w:rFonts w:ascii="Times New Roman" w:hAnsi="Times New Roman" w:cs="Times New Roman"/>
          <w:sz w:val="28"/>
        </w:rPr>
        <w:t xml:space="preserve"> / С.</w:t>
      </w:r>
      <w:r>
        <w:rPr>
          <w:rFonts w:ascii="Times New Roman" w:hAnsi="Times New Roman" w:cs="Times New Roman"/>
          <w:sz w:val="28"/>
        </w:rPr>
        <w:t xml:space="preserve"> </w:t>
      </w:r>
      <w:r w:rsidRPr="006F2A0C">
        <w:rPr>
          <w:rFonts w:ascii="Times New Roman" w:hAnsi="Times New Roman" w:cs="Times New Roman"/>
          <w:sz w:val="28"/>
        </w:rPr>
        <w:t>Н. Карташов [</w:t>
      </w:r>
      <w:r>
        <w:rPr>
          <w:rFonts w:ascii="Times New Roman" w:hAnsi="Times New Roman" w:cs="Times New Roman"/>
          <w:sz w:val="28"/>
        </w:rPr>
        <w:t>и др.</w:t>
      </w:r>
      <w:r w:rsidRPr="006F2A0C">
        <w:rPr>
          <w:rFonts w:ascii="Times New Roman" w:hAnsi="Times New Roman" w:cs="Times New Roman"/>
          <w:sz w:val="28"/>
        </w:rPr>
        <w:t>] // Ветеринарная патология. – 2017. – Т. 1. 59. – С. 24-27.</w:t>
      </w:r>
    </w:p>
    <w:p w:rsidR="006D43AD" w:rsidRDefault="006D43AD" w:rsidP="006D43AD">
      <w:pPr>
        <w:pStyle w:val="a4"/>
        <w:ind w:firstLine="709"/>
        <w:jc w:val="both"/>
        <w:rPr>
          <w:rFonts w:ascii="Times New Roman" w:hAnsi="Times New Roman" w:cs="Times New Roman"/>
          <w:sz w:val="24"/>
        </w:rPr>
      </w:pPr>
      <w:r>
        <w:rPr>
          <w:rFonts w:ascii="Times New Roman" w:hAnsi="Times New Roman" w:cs="Times New Roman"/>
          <w:sz w:val="24"/>
        </w:rPr>
        <w:t>С</w:t>
      </w:r>
      <w:r w:rsidRPr="006F2A0C">
        <w:rPr>
          <w:rFonts w:ascii="Times New Roman" w:hAnsi="Times New Roman" w:cs="Times New Roman"/>
          <w:sz w:val="24"/>
        </w:rPr>
        <w:t xml:space="preserve">татья посвящена случаю бабезиоза у собаки с новым для России этиологическим агентом B. gibsoni. На сегодняшний день по этиологическим агентам выделяют три формы бабезиоза (пироплазмоза) собак. Первая этиологическая форма бабезиоза является космополитической и широко распространенной в Европе и России. Она вызывается B. canis и B. vogeli. Вторая форма встречается в основном в Африке, ее возбудителем являются B. rossi. Третья форма считается эндемичной для Азии, Африки и Северной Америки, ее возбудитель - B. gibsoni, ее наличие в Европе и России вызывает сомнение. Нами установлено наличие Babesia gibsoni в паразитофауне Ростовской области. При этом заболевание бабезиозом протекало атипично. Отмечались неустойчивый аппетит, периодическая слабость и бледность слизистых оболочек, гиперхромная анемия, нейтрофильный лейкоцитоз, тромбоцитопения, незначительное повышения печеночных трансфераз и щелочной фосфатазы. Определено, что в сложных случаях рецидивирующих и упорно протекающих анемий неизвестной этиологии необходимо исключить возбудителя бабезиоза методом ПЦР. scientific </w:t>
      </w:r>
    </w:p>
    <w:p w:rsidR="006D43AD" w:rsidRPr="006F2A0C" w:rsidRDefault="006D43AD" w:rsidP="006D43AD">
      <w:pPr>
        <w:pStyle w:val="a4"/>
        <w:ind w:firstLine="709"/>
        <w:jc w:val="both"/>
        <w:rPr>
          <w:rFonts w:ascii="Times New Roman" w:hAnsi="Times New Roman" w:cs="Times New Roman"/>
          <w:sz w:val="24"/>
        </w:rPr>
      </w:pPr>
    </w:p>
    <w:p w:rsidR="006D43AD" w:rsidRDefault="006D43AD" w:rsidP="006D43AD">
      <w:pPr>
        <w:pStyle w:val="a4"/>
        <w:ind w:firstLine="709"/>
        <w:jc w:val="both"/>
        <w:rPr>
          <w:rFonts w:ascii="Times New Roman" w:hAnsi="Times New Roman" w:cs="Times New Roman"/>
          <w:sz w:val="28"/>
        </w:rPr>
      </w:pPr>
      <w:r w:rsidRPr="00A561FE">
        <w:rPr>
          <w:rFonts w:ascii="Times New Roman" w:hAnsi="Times New Roman" w:cs="Times New Roman"/>
          <w:b/>
          <w:sz w:val="28"/>
        </w:rPr>
        <w:t>Решетникoв, А. Д.</w:t>
      </w:r>
      <w:r w:rsidRPr="00A561FE">
        <w:rPr>
          <w:rFonts w:ascii="Times New Roman" w:hAnsi="Times New Roman" w:cs="Times New Roman"/>
          <w:sz w:val="28"/>
        </w:rPr>
        <w:t xml:space="preserve"> Подкожный овод (Diptera, hypodermatidae) как проблема отечеcтвенного животноводства: обзор научных исследований / А.</w:t>
      </w:r>
      <w:r>
        <w:rPr>
          <w:rFonts w:ascii="Times New Roman" w:hAnsi="Times New Roman" w:cs="Times New Roman"/>
          <w:sz w:val="28"/>
        </w:rPr>
        <w:t xml:space="preserve"> </w:t>
      </w:r>
      <w:r w:rsidRPr="00A561FE">
        <w:rPr>
          <w:rFonts w:ascii="Times New Roman" w:hAnsi="Times New Roman" w:cs="Times New Roman"/>
          <w:sz w:val="28"/>
        </w:rPr>
        <w:t>Д.</w:t>
      </w:r>
      <w:r>
        <w:rPr>
          <w:rFonts w:ascii="Times New Roman" w:hAnsi="Times New Roman" w:cs="Times New Roman"/>
          <w:sz w:val="28"/>
        </w:rPr>
        <w:t xml:space="preserve"> </w:t>
      </w:r>
      <w:r w:rsidRPr="00A561FE">
        <w:rPr>
          <w:rFonts w:ascii="Times New Roman" w:hAnsi="Times New Roman" w:cs="Times New Roman"/>
          <w:sz w:val="28"/>
        </w:rPr>
        <w:t>Решетникoв, А.</w:t>
      </w:r>
      <w:r>
        <w:rPr>
          <w:rFonts w:ascii="Times New Roman" w:hAnsi="Times New Roman" w:cs="Times New Roman"/>
          <w:sz w:val="28"/>
        </w:rPr>
        <w:t xml:space="preserve"> </w:t>
      </w:r>
      <w:r w:rsidRPr="00A561FE">
        <w:rPr>
          <w:rFonts w:ascii="Times New Roman" w:hAnsi="Times New Roman" w:cs="Times New Roman"/>
          <w:sz w:val="28"/>
        </w:rPr>
        <w:t>И. Барашкова // Аграр</w:t>
      </w:r>
      <w:r>
        <w:rPr>
          <w:rFonts w:ascii="Times New Roman" w:hAnsi="Times New Roman" w:cs="Times New Roman"/>
          <w:sz w:val="28"/>
        </w:rPr>
        <w:t>.</w:t>
      </w:r>
      <w:r w:rsidRPr="00A561FE">
        <w:rPr>
          <w:rFonts w:ascii="Times New Roman" w:hAnsi="Times New Roman" w:cs="Times New Roman"/>
          <w:sz w:val="28"/>
        </w:rPr>
        <w:t xml:space="preserve"> вестн</w:t>
      </w:r>
      <w:r>
        <w:rPr>
          <w:rFonts w:ascii="Times New Roman" w:hAnsi="Times New Roman" w:cs="Times New Roman"/>
          <w:sz w:val="28"/>
        </w:rPr>
        <w:t>.</w:t>
      </w:r>
      <w:r w:rsidRPr="00A561FE">
        <w:rPr>
          <w:rFonts w:ascii="Times New Roman" w:hAnsi="Times New Roman" w:cs="Times New Roman"/>
          <w:sz w:val="28"/>
        </w:rPr>
        <w:t xml:space="preserve"> Урала. – 2017. – № 4(158). – С. 9.</w:t>
      </w:r>
    </w:p>
    <w:p w:rsidR="006D43AD" w:rsidRPr="006D43AD" w:rsidRDefault="006D43AD" w:rsidP="006D43AD">
      <w:pPr>
        <w:pStyle w:val="a4"/>
        <w:ind w:firstLine="709"/>
        <w:jc w:val="both"/>
        <w:rPr>
          <w:rFonts w:ascii="Times New Roman" w:hAnsi="Times New Roman" w:cs="Times New Roman"/>
          <w:sz w:val="24"/>
        </w:rPr>
      </w:pPr>
    </w:p>
    <w:p w:rsidR="006D43AD" w:rsidRPr="00E00D60" w:rsidRDefault="006D43AD" w:rsidP="006D43AD">
      <w:pPr>
        <w:pStyle w:val="a4"/>
        <w:ind w:firstLine="709"/>
        <w:jc w:val="both"/>
        <w:rPr>
          <w:rFonts w:ascii="Times New Roman" w:hAnsi="Times New Roman" w:cs="Times New Roman"/>
          <w:sz w:val="28"/>
        </w:rPr>
      </w:pPr>
      <w:r w:rsidRPr="00E00D60">
        <w:rPr>
          <w:rFonts w:ascii="Times New Roman" w:hAnsi="Times New Roman" w:cs="Times New Roman"/>
          <w:b/>
          <w:sz w:val="28"/>
        </w:rPr>
        <w:t>Сафиуллин, Р. Т.</w:t>
      </w:r>
      <w:r w:rsidRPr="00E00D60">
        <w:rPr>
          <w:rFonts w:ascii="Times New Roman" w:hAnsi="Times New Roman" w:cs="Times New Roman"/>
          <w:sz w:val="28"/>
        </w:rPr>
        <w:t xml:space="preserve"> Комплексная инсектицидная программа для системного уничтожения популяции мух в условиях птицефабрики при клеточно-батарейном содержании птицы / Р. Т. Сафиуллин, В. А. Дементьева // Ветеринария. </w:t>
      </w:r>
      <w:r>
        <w:rPr>
          <w:rFonts w:ascii="Times New Roman" w:hAnsi="Times New Roman" w:cs="Times New Roman"/>
          <w:sz w:val="28"/>
        </w:rPr>
        <w:t>–</w:t>
      </w:r>
      <w:r w:rsidRPr="00E00D60">
        <w:rPr>
          <w:rFonts w:ascii="Times New Roman" w:hAnsi="Times New Roman" w:cs="Times New Roman"/>
          <w:sz w:val="28"/>
        </w:rPr>
        <w:t xml:space="preserve"> 2017. </w:t>
      </w:r>
      <w:r>
        <w:rPr>
          <w:rFonts w:ascii="Times New Roman" w:hAnsi="Times New Roman" w:cs="Times New Roman"/>
          <w:sz w:val="28"/>
        </w:rPr>
        <w:t>–</w:t>
      </w:r>
      <w:r w:rsidRPr="00E00D60">
        <w:rPr>
          <w:rFonts w:ascii="Times New Roman" w:hAnsi="Times New Roman" w:cs="Times New Roman"/>
          <w:sz w:val="28"/>
        </w:rPr>
        <w:t xml:space="preserve"> </w:t>
      </w:r>
      <w:r>
        <w:rPr>
          <w:rFonts w:ascii="Times New Roman" w:hAnsi="Times New Roman" w:cs="Times New Roman"/>
          <w:sz w:val="28"/>
        </w:rPr>
        <w:t>№</w:t>
      </w:r>
      <w:r w:rsidRPr="00E00D60">
        <w:rPr>
          <w:rFonts w:ascii="Times New Roman" w:hAnsi="Times New Roman" w:cs="Times New Roman"/>
          <w:sz w:val="28"/>
        </w:rPr>
        <w:t xml:space="preserve"> 8. </w:t>
      </w:r>
      <w:r>
        <w:rPr>
          <w:rFonts w:ascii="Times New Roman" w:hAnsi="Times New Roman" w:cs="Times New Roman"/>
          <w:sz w:val="28"/>
        </w:rPr>
        <w:t>–</w:t>
      </w:r>
      <w:r w:rsidRPr="00E00D60">
        <w:rPr>
          <w:rFonts w:ascii="Times New Roman" w:hAnsi="Times New Roman" w:cs="Times New Roman"/>
          <w:sz w:val="28"/>
        </w:rPr>
        <w:t xml:space="preserve"> С. 29-3</w:t>
      </w:r>
      <w:r>
        <w:rPr>
          <w:rFonts w:ascii="Times New Roman" w:hAnsi="Times New Roman" w:cs="Times New Roman"/>
          <w:sz w:val="28"/>
        </w:rPr>
        <w:t>2.</w:t>
      </w:r>
    </w:p>
    <w:p w:rsidR="006D43AD" w:rsidRDefault="006D43AD" w:rsidP="005D7A0D">
      <w:pPr>
        <w:pStyle w:val="a4"/>
        <w:widowControl w:val="0"/>
        <w:ind w:firstLine="709"/>
        <w:jc w:val="both"/>
        <w:rPr>
          <w:rFonts w:ascii="Times New Roman" w:hAnsi="Times New Roman" w:cs="Times New Roman"/>
          <w:sz w:val="24"/>
        </w:rPr>
      </w:pPr>
      <w:r w:rsidRPr="00E00D60">
        <w:rPr>
          <w:rFonts w:ascii="Times New Roman" w:hAnsi="Times New Roman" w:cs="Times New Roman"/>
          <w:sz w:val="24"/>
        </w:rPr>
        <w:t>Научно-производственные испытания показали, что комплексная инсектицидная программа (Квик Байт® ВГ 10 % + Байцидал® ВП 25 %) позволила практически уничтожить мух (ИЭ - 98,3 %) и их личинок (ИЭ - 99,8 %) в сложных производственных условиях при клеточной технологии выращивания птицы.</w:t>
      </w:r>
    </w:p>
    <w:p w:rsidR="005D7A0D" w:rsidRPr="00E00D60" w:rsidRDefault="005D7A0D" w:rsidP="005D7A0D">
      <w:pPr>
        <w:pStyle w:val="a4"/>
        <w:widowControl w:val="0"/>
        <w:ind w:firstLine="709"/>
        <w:jc w:val="both"/>
        <w:rPr>
          <w:rFonts w:ascii="Times New Roman" w:hAnsi="Times New Roman" w:cs="Times New Roman"/>
          <w:sz w:val="24"/>
        </w:rPr>
      </w:pPr>
    </w:p>
    <w:p w:rsidR="006D43AD" w:rsidRPr="002E2196" w:rsidRDefault="006D43AD" w:rsidP="006D43AD">
      <w:pPr>
        <w:pStyle w:val="a4"/>
        <w:ind w:firstLine="709"/>
        <w:jc w:val="both"/>
        <w:rPr>
          <w:rFonts w:ascii="Times New Roman" w:hAnsi="Times New Roman" w:cs="Times New Roman"/>
          <w:sz w:val="28"/>
          <w:szCs w:val="24"/>
        </w:rPr>
      </w:pPr>
      <w:r w:rsidRPr="002E2196">
        <w:rPr>
          <w:rFonts w:ascii="Times New Roman" w:hAnsi="Times New Roman" w:cs="Times New Roman"/>
          <w:b/>
          <w:sz w:val="28"/>
          <w:szCs w:val="24"/>
        </w:rPr>
        <w:t>Старикова, А. А.</w:t>
      </w:r>
      <w:r w:rsidRPr="002E2196">
        <w:rPr>
          <w:rFonts w:ascii="Times New Roman" w:hAnsi="Times New Roman" w:cs="Times New Roman"/>
          <w:sz w:val="28"/>
          <w:szCs w:val="24"/>
        </w:rPr>
        <w:t xml:space="preserve"> Мониторинг заболеваемости рыбы дифиллоботриозом / В.</w:t>
      </w:r>
      <w:r>
        <w:rPr>
          <w:rFonts w:ascii="Times New Roman" w:hAnsi="Times New Roman" w:cs="Times New Roman"/>
          <w:sz w:val="28"/>
          <w:szCs w:val="24"/>
        </w:rPr>
        <w:t xml:space="preserve"> </w:t>
      </w:r>
      <w:r w:rsidRPr="002E2196">
        <w:rPr>
          <w:rFonts w:ascii="Times New Roman" w:hAnsi="Times New Roman" w:cs="Times New Roman"/>
          <w:sz w:val="28"/>
          <w:szCs w:val="24"/>
        </w:rPr>
        <w:t>Н. Старникова, С.</w:t>
      </w:r>
      <w:r>
        <w:rPr>
          <w:rFonts w:ascii="Times New Roman" w:hAnsi="Times New Roman" w:cs="Times New Roman"/>
          <w:sz w:val="28"/>
          <w:szCs w:val="24"/>
        </w:rPr>
        <w:t xml:space="preserve"> </w:t>
      </w:r>
      <w:r w:rsidRPr="002E2196">
        <w:rPr>
          <w:rFonts w:ascii="Times New Roman" w:hAnsi="Times New Roman" w:cs="Times New Roman"/>
          <w:sz w:val="28"/>
          <w:szCs w:val="24"/>
        </w:rPr>
        <w:t>В. Чернигова // Электронный науч</w:t>
      </w:r>
      <w:r w:rsidR="005D7A0D">
        <w:rPr>
          <w:rFonts w:ascii="Times New Roman" w:hAnsi="Times New Roman" w:cs="Times New Roman"/>
          <w:sz w:val="28"/>
          <w:szCs w:val="24"/>
        </w:rPr>
        <w:t>.</w:t>
      </w:r>
      <w:r w:rsidRPr="002E2196">
        <w:rPr>
          <w:rFonts w:ascii="Times New Roman" w:hAnsi="Times New Roman" w:cs="Times New Roman"/>
          <w:sz w:val="28"/>
          <w:szCs w:val="24"/>
        </w:rPr>
        <w:t xml:space="preserve"> журн. – 2017. – № 4-1. – С. 104-106</w:t>
      </w:r>
      <w:r>
        <w:rPr>
          <w:rFonts w:ascii="Times New Roman" w:hAnsi="Times New Roman" w:cs="Times New Roman"/>
          <w:sz w:val="28"/>
          <w:szCs w:val="24"/>
        </w:rPr>
        <w:t>.</w:t>
      </w:r>
    </w:p>
    <w:p w:rsidR="009F624A" w:rsidRDefault="006D43AD" w:rsidP="009F624A">
      <w:pPr>
        <w:pStyle w:val="a4"/>
        <w:widowControl w:val="0"/>
        <w:spacing w:after="120"/>
        <w:ind w:firstLine="709"/>
        <w:jc w:val="both"/>
        <w:rPr>
          <w:rFonts w:ascii="Times New Roman" w:hAnsi="Times New Roman" w:cs="Times New Roman"/>
          <w:sz w:val="24"/>
          <w:szCs w:val="24"/>
        </w:rPr>
      </w:pPr>
      <w:r w:rsidRPr="004C54EE">
        <w:rPr>
          <w:rFonts w:ascii="Times New Roman" w:hAnsi="Times New Roman" w:cs="Times New Roman"/>
          <w:sz w:val="24"/>
          <w:szCs w:val="24"/>
        </w:rPr>
        <w:t xml:space="preserve">В статье приведены данные мониторинга заболеваемости рыбы дифиллоботриозом по Омску и Омской области за период с 2012 по 2016 гг. Материалом для мониторинговой обработки служили данные протоколов БУ «Омская областная ветеринарная лаборатория». Метод исследований - обработка статистических данных. </w:t>
      </w:r>
    </w:p>
    <w:p w:rsidR="006D43AD" w:rsidRPr="009D5F8F" w:rsidRDefault="006D43AD" w:rsidP="006D43AD">
      <w:pPr>
        <w:pStyle w:val="a4"/>
        <w:ind w:firstLine="709"/>
        <w:jc w:val="both"/>
        <w:rPr>
          <w:rFonts w:ascii="Times New Roman" w:hAnsi="Times New Roman" w:cs="Times New Roman"/>
          <w:sz w:val="28"/>
        </w:rPr>
      </w:pPr>
      <w:r w:rsidRPr="009D5F8F">
        <w:rPr>
          <w:rFonts w:ascii="Times New Roman" w:hAnsi="Times New Roman" w:cs="Times New Roman"/>
          <w:b/>
          <w:sz w:val="28"/>
        </w:rPr>
        <w:t>Ушные инсектицидно-репеллентные бирки для крупного рогатого скота абердино-ангусской и голштинской пород</w:t>
      </w:r>
      <w:r w:rsidRPr="009D5F8F">
        <w:rPr>
          <w:rFonts w:ascii="Times New Roman" w:hAnsi="Times New Roman" w:cs="Times New Roman"/>
          <w:sz w:val="28"/>
        </w:rPr>
        <w:t xml:space="preserve"> / М. Д. Новак [и др.] // Ветеринария. </w:t>
      </w:r>
      <w:r>
        <w:rPr>
          <w:rFonts w:ascii="Times New Roman" w:hAnsi="Times New Roman" w:cs="Times New Roman"/>
          <w:sz w:val="28"/>
        </w:rPr>
        <w:t>–</w:t>
      </w:r>
      <w:r w:rsidRPr="009D5F8F">
        <w:rPr>
          <w:rFonts w:ascii="Times New Roman" w:hAnsi="Times New Roman" w:cs="Times New Roman"/>
          <w:sz w:val="28"/>
        </w:rPr>
        <w:t xml:space="preserve"> 2017. </w:t>
      </w:r>
      <w:r>
        <w:rPr>
          <w:rFonts w:ascii="Times New Roman" w:hAnsi="Times New Roman" w:cs="Times New Roman"/>
          <w:sz w:val="28"/>
        </w:rPr>
        <w:t xml:space="preserve">–№ </w:t>
      </w:r>
      <w:r w:rsidRPr="009D5F8F">
        <w:rPr>
          <w:rFonts w:ascii="Times New Roman" w:hAnsi="Times New Roman" w:cs="Times New Roman"/>
          <w:sz w:val="28"/>
        </w:rPr>
        <w:t xml:space="preserve">8. </w:t>
      </w:r>
      <w:r>
        <w:rPr>
          <w:rFonts w:ascii="Times New Roman" w:hAnsi="Times New Roman" w:cs="Times New Roman"/>
          <w:sz w:val="28"/>
        </w:rPr>
        <w:t>–</w:t>
      </w:r>
      <w:r w:rsidRPr="009D5F8F">
        <w:rPr>
          <w:rFonts w:ascii="Times New Roman" w:hAnsi="Times New Roman" w:cs="Times New Roman"/>
          <w:sz w:val="28"/>
        </w:rPr>
        <w:t xml:space="preserve"> С. 34-38.</w:t>
      </w:r>
    </w:p>
    <w:p w:rsidR="006D43AD" w:rsidRPr="009D5F8F" w:rsidRDefault="006D43AD" w:rsidP="006D43AD">
      <w:pPr>
        <w:pStyle w:val="a4"/>
        <w:ind w:firstLine="709"/>
        <w:jc w:val="both"/>
        <w:rPr>
          <w:rFonts w:ascii="Times New Roman" w:hAnsi="Times New Roman" w:cs="Times New Roman"/>
          <w:sz w:val="24"/>
        </w:rPr>
      </w:pPr>
      <w:r w:rsidRPr="009D5F8F">
        <w:rPr>
          <w:rFonts w:ascii="Times New Roman" w:hAnsi="Times New Roman" w:cs="Times New Roman"/>
          <w:sz w:val="24"/>
        </w:rPr>
        <w:lastRenderedPageBreak/>
        <w:t>Иксодовые клещи, слепни и зоофильные мухи опасны для животных и человека как эктопаразиты-гематофаги и переносчики возбудителей инфекционных и паразитарных болезней. В природно-географических зонах Российской Федерации их видовой состав и численность различаются. В Центральном районе наиболее распространены иксодовые клещи Dermacentor reticulatus и Ixodes ricinus, слепни Tabanus bovinus, Tabanus sudeti-cus, Chrysops spp. и Haematopota spp., зоофильные кровососущие мухи Haematobia irritans, Haematobosca sti-mulans, Stomoxys calcitrans, зоофильные лижущие мухи Musca domestica, Musca autumnalis, Fannia canicularis, Morrelia spp., Muscina stabulans. Применяемые в настоящее время средства защиты животных от эктопаразитов требуют совершенствования конструкции устройств, технологии применения и действующих веществ. Проведенные в Брянской, Смоленской и Рязанской областях исследования инсектицидно-репеллентных бирок "АВЗ" на основе синтетических пиретроидов S-фенвалерата и пиперонил бутоксида для защиты крупного рогатого скота от иксодовых клещей, кровососущих, лижущих зоофильных мух и слепней показали их высокую эффективность. Продолжительность создаваемого ими эффекта составляет 120 дней, что обеспечивает надежную защиту животных от эктопаразитов, инфекционных и паразитарных болезней, возбудители которых переносят иксодовые клещи, кровососущие двукрылые и пастбищные мухи. При этом значительно снижается экономический ущерб, причиняемый моракселлезом, анаплазмозом, бабезиозом и другими болезнями.</w:t>
      </w:r>
    </w:p>
    <w:p w:rsidR="006D43AD" w:rsidRDefault="006D43AD" w:rsidP="006D43AD">
      <w:pPr>
        <w:pStyle w:val="a4"/>
        <w:ind w:firstLine="709"/>
        <w:jc w:val="both"/>
        <w:rPr>
          <w:rFonts w:ascii="Times New Roman" w:hAnsi="Times New Roman" w:cs="Times New Roman"/>
          <w:sz w:val="24"/>
          <w:szCs w:val="24"/>
        </w:rPr>
      </w:pPr>
    </w:p>
    <w:p w:rsidR="006D43AD" w:rsidRPr="00B96AD7" w:rsidRDefault="006D43AD" w:rsidP="006D43AD">
      <w:pPr>
        <w:pStyle w:val="a4"/>
        <w:ind w:firstLine="709"/>
        <w:jc w:val="both"/>
        <w:rPr>
          <w:rFonts w:ascii="Times New Roman" w:eastAsia="Times New Roman" w:hAnsi="Times New Roman" w:cs="Times New Roman"/>
          <w:sz w:val="28"/>
          <w:szCs w:val="24"/>
          <w:lang w:eastAsia="ru-RU"/>
        </w:rPr>
      </w:pPr>
      <w:r w:rsidRPr="00B96AD7">
        <w:rPr>
          <w:rFonts w:ascii="Times New Roman" w:eastAsia="Times New Roman" w:hAnsi="Times New Roman" w:cs="Times New Roman"/>
          <w:b/>
          <w:bCs/>
          <w:sz w:val="28"/>
          <w:szCs w:val="24"/>
          <w:lang w:eastAsia="ru-RU"/>
        </w:rPr>
        <w:t>Фауна гельминтов у крупного рогатого скота в зависимости от типа их содержания в регионе Северного Кавказа</w:t>
      </w:r>
      <w:r w:rsidRPr="00B96AD7">
        <w:rPr>
          <w:rFonts w:ascii="Times New Roman" w:eastAsia="Times New Roman" w:hAnsi="Times New Roman" w:cs="Times New Roman"/>
          <w:sz w:val="28"/>
          <w:szCs w:val="24"/>
          <w:lang w:eastAsia="ru-RU"/>
        </w:rPr>
        <w:t xml:space="preserve"> / С. Ш. Кабардиев [и др.] // Ветеринария. </w:t>
      </w:r>
      <w:r>
        <w:rPr>
          <w:rFonts w:ascii="Times New Roman" w:eastAsia="Times New Roman" w:hAnsi="Times New Roman" w:cs="Times New Roman"/>
          <w:sz w:val="28"/>
          <w:szCs w:val="24"/>
          <w:lang w:eastAsia="ru-RU"/>
        </w:rPr>
        <w:t>–</w:t>
      </w:r>
      <w:r w:rsidRPr="00B96AD7">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B96AD7">
        <w:rPr>
          <w:rFonts w:ascii="Times New Roman" w:eastAsia="Times New Roman" w:hAnsi="Times New Roman" w:cs="Times New Roman"/>
          <w:sz w:val="28"/>
          <w:szCs w:val="24"/>
          <w:lang w:eastAsia="ru-RU"/>
        </w:rPr>
        <w:t xml:space="preserve"> № 7. </w:t>
      </w:r>
      <w:r>
        <w:rPr>
          <w:rFonts w:ascii="Times New Roman" w:eastAsia="Times New Roman" w:hAnsi="Times New Roman" w:cs="Times New Roman"/>
          <w:sz w:val="28"/>
          <w:szCs w:val="24"/>
          <w:lang w:eastAsia="ru-RU"/>
        </w:rPr>
        <w:t>–</w:t>
      </w:r>
      <w:r w:rsidRPr="00B96AD7">
        <w:rPr>
          <w:rFonts w:ascii="Times New Roman" w:eastAsia="Times New Roman" w:hAnsi="Times New Roman" w:cs="Times New Roman"/>
          <w:sz w:val="28"/>
          <w:szCs w:val="24"/>
          <w:lang w:eastAsia="ru-RU"/>
        </w:rPr>
        <w:t xml:space="preserve"> С. 28-32.</w:t>
      </w:r>
    </w:p>
    <w:p w:rsidR="006D43AD" w:rsidRDefault="006D43AD" w:rsidP="006D43AD">
      <w:pPr>
        <w:pStyle w:val="a4"/>
        <w:ind w:firstLine="709"/>
        <w:jc w:val="both"/>
        <w:rPr>
          <w:rFonts w:ascii="Times New Roman" w:eastAsia="Times New Roman" w:hAnsi="Times New Roman" w:cs="Times New Roman"/>
          <w:sz w:val="24"/>
          <w:szCs w:val="24"/>
          <w:lang w:eastAsia="ru-RU"/>
        </w:rPr>
      </w:pPr>
      <w:r w:rsidRPr="001D2A88">
        <w:rPr>
          <w:rFonts w:ascii="Times New Roman" w:eastAsia="Times New Roman" w:hAnsi="Times New Roman" w:cs="Times New Roman"/>
          <w:sz w:val="24"/>
          <w:szCs w:val="24"/>
          <w:lang w:eastAsia="ru-RU"/>
        </w:rPr>
        <w:t>В Кабардино-Балкарской Республике у крупного рогатого скота со стационарно-пастбищным содержанием обнаружено 7 видов биогельминтов и 15 - геогельминтов. По экстенсивности (ЭИ) и интенсивности инвазии (ИИ) доминируют Ostertagia ostertagi (100 % и 493,4±32,8 экз.), Ostertagia circumcinta (86,3 % и 569,6±41,3 экз.), Trichostrongylus axei (81,3% и 235,8±27,3 экз.), Nematodirus spathiger - (86,3% и 257,4±28,7 экз.), Bunostomum phlebotomum (82,3 % и 258,3±30,8 экз.), Oesophagostomum radiatum (78,6 % и 262,9±35,1 экз.). У коров при круглогодичном пастбищном содержании фауна гельминтов представлена 27 видами типичными для жвачных с ЭИ 19,0 - 100 % и ИИ – 6,4±0,5 - 324,3±21,8 экз. на особь. Среди них наиболее часто выявляют Dicrocoelium lanceatum, O. ostertagi; O. circumcincta Stadelman, T. axei, T. columbriformis, N. Spathiger, N. helvetianus, Oes. radiatum, Oes. venulosum, B. trigonocephalum, B. phlebotomum, H. placei. При этом ЭИ может достигать от 79,0 до 100 %, а ИИ - от 372,6±28,0 до 617,0±56,4 экз.</w:t>
      </w:r>
    </w:p>
    <w:p w:rsidR="006D43AD" w:rsidRDefault="006D43AD" w:rsidP="006D43AD">
      <w:pPr>
        <w:pStyle w:val="a4"/>
        <w:ind w:firstLine="709"/>
        <w:jc w:val="both"/>
        <w:rPr>
          <w:rFonts w:ascii="Times New Roman" w:eastAsia="Times New Roman" w:hAnsi="Times New Roman" w:cs="Times New Roman"/>
          <w:sz w:val="24"/>
          <w:szCs w:val="24"/>
          <w:lang w:eastAsia="ru-RU"/>
        </w:rPr>
      </w:pPr>
    </w:p>
    <w:p w:rsidR="006D43AD" w:rsidRDefault="006D43AD" w:rsidP="006D43AD">
      <w:pPr>
        <w:pStyle w:val="a4"/>
        <w:ind w:firstLine="709"/>
        <w:jc w:val="both"/>
        <w:rPr>
          <w:rFonts w:ascii="Times New Roman" w:hAnsi="Times New Roman" w:cs="Times New Roman"/>
          <w:sz w:val="28"/>
        </w:rPr>
      </w:pPr>
      <w:r w:rsidRPr="0065340D">
        <w:rPr>
          <w:rFonts w:ascii="Times New Roman" w:hAnsi="Times New Roman" w:cs="Times New Roman"/>
          <w:b/>
          <w:sz w:val="28"/>
        </w:rPr>
        <w:t>Физиологические и иммунобиологические показатели организма свиней при саркоптозе (ушной форме)</w:t>
      </w:r>
      <w:r w:rsidRPr="0065340D">
        <w:rPr>
          <w:rFonts w:ascii="Times New Roman" w:hAnsi="Times New Roman" w:cs="Times New Roman"/>
          <w:sz w:val="28"/>
        </w:rPr>
        <w:t xml:space="preserve"> / Е. Н. Маслова [</w:t>
      </w:r>
      <w:r>
        <w:rPr>
          <w:rFonts w:ascii="Times New Roman" w:hAnsi="Times New Roman" w:cs="Times New Roman"/>
          <w:sz w:val="28"/>
        </w:rPr>
        <w:t>и др</w:t>
      </w:r>
      <w:r w:rsidRPr="0065340D">
        <w:rPr>
          <w:rFonts w:ascii="Times New Roman" w:hAnsi="Times New Roman" w:cs="Times New Roman"/>
          <w:sz w:val="28"/>
        </w:rPr>
        <w:t>.] // Агропродовольственная политика России. – 2017. – № 4. – С. 48-51</w:t>
      </w:r>
      <w:r>
        <w:rPr>
          <w:rFonts w:ascii="Times New Roman" w:hAnsi="Times New Roman" w:cs="Times New Roman"/>
          <w:sz w:val="28"/>
        </w:rPr>
        <w:t>.</w:t>
      </w:r>
    </w:p>
    <w:p w:rsidR="006D43AD" w:rsidRPr="006D43AD" w:rsidRDefault="006D43AD" w:rsidP="006D43AD">
      <w:pPr>
        <w:pStyle w:val="a4"/>
        <w:ind w:firstLine="709"/>
        <w:jc w:val="both"/>
        <w:rPr>
          <w:rFonts w:ascii="Times New Roman" w:hAnsi="Times New Roman" w:cs="Times New Roman"/>
          <w:sz w:val="24"/>
        </w:rPr>
      </w:pPr>
    </w:p>
    <w:p w:rsidR="006D43AD" w:rsidRPr="002E2196" w:rsidRDefault="006D43AD" w:rsidP="006D43AD">
      <w:pPr>
        <w:pStyle w:val="a4"/>
        <w:ind w:firstLine="709"/>
        <w:jc w:val="both"/>
        <w:rPr>
          <w:rFonts w:ascii="Times New Roman" w:hAnsi="Times New Roman" w:cs="Times New Roman"/>
          <w:sz w:val="28"/>
          <w:szCs w:val="24"/>
        </w:rPr>
      </w:pPr>
      <w:r w:rsidRPr="002E2196">
        <w:rPr>
          <w:rFonts w:ascii="Times New Roman" w:hAnsi="Times New Roman" w:cs="Times New Roman"/>
          <w:b/>
          <w:sz w:val="28"/>
          <w:szCs w:val="24"/>
        </w:rPr>
        <w:t>Чуднова, Е. М.</w:t>
      </w:r>
      <w:r>
        <w:rPr>
          <w:rFonts w:ascii="Times New Roman" w:hAnsi="Times New Roman" w:cs="Times New Roman"/>
          <w:sz w:val="28"/>
          <w:szCs w:val="24"/>
        </w:rPr>
        <w:t xml:space="preserve"> </w:t>
      </w:r>
      <w:r w:rsidRPr="002E2196">
        <w:rPr>
          <w:rFonts w:ascii="Times New Roman" w:hAnsi="Times New Roman" w:cs="Times New Roman"/>
          <w:sz w:val="28"/>
          <w:szCs w:val="24"/>
        </w:rPr>
        <w:t>Лечение отодектоза у кошек / Е.</w:t>
      </w:r>
      <w:r>
        <w:rPr>
          <w:rFonts w:ascii="Times New Roman" w:hAnsi="Times New Roman" w:cs="Times New Roman"/>
          <w:sz w:val="28"/>
          <w:szCs w:val="24"/>
        </w:rPr>
        <w:t xml:space="preserve"> </w:t>
      </w:r>
      <w:r w:rsidRPr="002E2196">
        <w:rPr>
          <w:rFonts w:ascii="Times New Roman" w:hAnsi="Times New Roman" w:cs="Times New Roman"/>
          <w:sz w:val="28"/>
          <w:szCs w:val="24"/>
        </w:rPr>
        <w:t>М. Чуднова, А.</w:t>
      </w:r>
      <w:r>
        <w:rPr>
          <w:rFonts w:ascii="Times New Roman" w:hAnsi="Times New Roman" w:cs="Times New Roman"/>
          <w:sz w:val="28"/>
          <w:szCs w:val="24"/>
        </w:rPr>
        <w:t xml:space="preserve"> </w:t>
      </w:r>
      <w:r w:rsidRPr="002E2196">
        <w:rPr>
          <w:rFonts w:ascii="Times New Roman" w:hAnsi="Times New Roman" w:cs="Times New Roman"/>
          <w:sz w:val="28"/>
          <w:szCs w:val="24"/>
        </w:rPr>
        <w:t>А. Воронцова // Электронный научный журнал. – 2017. – № 4-1. – С. 112-113.</w:t>
      </w:r>
    </w:p>
    <w:p w:rsidR="0062395F" w:rsidRDefault="006D43AD" w:rsidP="0062395F">
      <w:pPr>
        <w:pStyle w:val="a4"/>
        <w:widowControl w:val="0"/>
        <w:spacing w:after="120"/>
        <w:ind w:firstLine="709"/>
        <w:jc w:val="both"/>
        <w:rPr>
          <w:rFonts w:ascii="Times New Roman" w:hAnsi="Times New Roman" w:cs="Times New Roman"/>
          <w:sz w:val="24"/>
          <w:szCs w:val="24"/>
        </w:rPr>
      </w:pPr>
      <w:r w:rsidRPr="004C54EE">
        <w:rPr>
          <w:rFonts w:ascii="Times New Roman" w:hAnsi="Times New Roman" w:cs="Times New Roman"/>
          <w:sz w:val="24"/>
          <w:szCs w:val="24"/>
        </w:rPr>
        <w:t xml:space="preserve">Изучение различных схем лечения отодектоза у кошек. </w:t>
      </w:r>
    </w:p>
    <w:p w:rsidR="006D43AD" w:rsidRPr="004C54EE" w:rsidRDefault="006D43AD" w:rsidP="0062395F">
      <w:pPr>
        <w:pStyle w:val="a4"/>
        <w:widowControl w:val="0"/>
        <w:ind w:firstLine="709"/>
        <w:jc w:val="both"/>
        <w:rPr>
          <w:rFonts w:ascii="Times New Roman" w:hAnsi="Times New Roman" w:cs="Times New Roman"/>
          <w:sz w:val="24"/>
          <w:szCs w:val="24"/>
        </w:rPr>
      </w:pPr>
      <w:r w:rsidRPr="002E2196">
        <w:rPr>
          <w:rFonts w:ascii="Times New Roman" w:hAnsi="Times New Roman" w:cs="Times New Roman"/>
          <w:b/>
          <w:sz w:val="28"/>
          <w:szCs w:val="24"/>
        </w:rPr>
        <w:t>Чуднова, Е. М.</w:t>
      </w:r>
      <w:r>
        <w:rPr>
          <w:rFonts w:ascii="Times New Roman" w:hAnsi="Times New Roman" w:cs="Times New Roman"/>
          <w:sz w:val="28"/>
          <w:szCs w:val="24"/>
        </w:rPr>
        <w:t xml:space="preserve"> </w:t>
      </w:r>
      <w:r w:rsidRPr="002E2196">
        <w:rPr>
          <w:rFonts w:ascii="Times New Roman" w:hAnsi="Times New Roman" w:cs="Times New Roman"/>
          <w:sz w:val="28"/>
          <w:szCs w:val="24"/>
        </w:rPr>
        <w:t>Оценка эффективности современных средств от блох у кошек и собак / Е.</w:t>
      </w:r>
      <w:r>
        <w:rPr>
          <w:rFonts w:ascii="Times New Roman" w:hAnsi="Times New Roman" w:cs="Times New Roman"/>
          <w:sz w:val="28"/>
          <w:szCs w:val="24"/>
        </w:rPr>
        <w:t xml:space="preserve"> </w:t>
      </w:r>
      <w:r w:rsidRPr="002E2196">
        <w:rPr>
          <w:rFonts w:ascii="Times New Roman" w:hAnsi="Times New Roman" w:cs="Times New Roman"/>
          <w:sz w:val="28"/>
          <w:szCs w:val="24"/>
        </w:rPr>
        <w:t>М.</w:t>
      </w:r>
      <w:r>
        <w:rPr>
          <w:rFonts w:ascii="Times New Roman" w:hAnsi="Times New Roman" w:cs="Times New Roman"/>
          <w:sz w:val="28"/>
          <w:szCs w:val="24"/>
        </w:rPr>
        <w:t xml:space="preserve"> </w:t>
      </w:r>
      <w:r w:rsidRPr="002E2196">
        <w:rPr>
          <w:rFonts w:ascii="Times New Roman" w:hAnsi="Times New Roman" w:cs="Times New Roman"/>
          <w:sz w:val="28"/>
          <w:szCs w:val="24"/>
        </w:rPr>
        <w:t>Чуднова, А.</w:t>
      </w:r>
      <w:r>
        <w:rPr>
          <w:rFonts w:ascii="Times New Roman" w:hAnsi="Times New Roman" w:cs="Times New Roman"/>
          <w:sz w:val="28"/>
          <w:szCs w:val="24"/>
        </w:rPr>
        <w:t xml:space="preserve"> </w:t>
      </w:r>
      <w:r w:rsidRPr="002E2196">
        <w:rPr>
          <w:rFonts w:ascii="Times New Roman" w:hAnsi="Times New Roman" w:cs="Times New Roman"/>
          <w:sz w:val="28"/>
          <w:szCs w:val="24"/>
        </w:rPr>
        <w:t>А. Воронцова // Электронный научный журнал. – 2017. – № 4-1. – С. 114-116</w:t>
      </w:r>
      <w:r>
        <w:rPr>
          <w:rFonts w:ascii="Times New Roman" w:hAnsi="Times New Roman" w:cs="Times New Roman"/>
          <w:sz w:val="28"/>
          <w:szCs w:val="24"/>
        </w:rPr>
        <w:t>.</w:t>
      </w:r>
    </w:p>
    <w:p w:rsidR="006D43AD" w:rsidRPr="006D43AD" w:rsidRDefault="006D43AD" w:rsidP="002B1393">
      <w:pPr>
        <w:pStyle w:val="a4"/>
        <w:widowControl w:val="0"/>
        <w:spacing w:after="120"/>
        <w:ind w:firstLine="709"/>
        <w:jc w:val="both"/>
        <w:rPr>
          <w:rFonts w:ascii="Times New Roman" w:hAnsi="Times New Roman" w:cs="Times New Roman"/>
          <w:sz w:val="24"/>
        </w:rPr>
      </w:pPr>
      <w:r w:rsidRPr="004C54EE">
        <w:rPr>
          <w:rFonts w:ascii="Times New Roman" w:hAnsi="Times New Roman" w:cs="Times New Roman"/>
          <w:sz w:val="24"/>
          <w:szCs w:val="24"/>
        </w:rPr>
        <w:t>Анализ эффективности современных инсектоакарицидных препаратов.</w:t>
      </w:r>
    </w:p>
    <w:p w:rsidR="006D43AD" w:rsidRDefault="006D43AD" w:rsidP="006D43AD">
      <w:pPr>
        <w:pStyle w:val="a4"/>
        <w:ind w:firstLine="709"/>
        <w:jc w:val="both"/>
        <w:rPr>
          <w:rFonts w:ascii="Times New Roman" w:hAnsi="Times New Roman" w:cs="Times New Roman"/>
          <w:sz w:val="28"/>
        </w:rPr>
      </w:pPr>
      <w:r w:rsidRPr="00006045">
        <w:rPr>
          <w:rFonts w:ascii="Times New Roman" w:hAnsi="Times New Roman" w:cs="Times New Roman"/>
          <w:b/>
          <w:sz w:val="28"/>
        </w:rPr>
        <w:t>Эпизоотология бешенства на Белгородчине в конце XIX века</w:t>
      </w:r>
      <w:r w:rsidRPr="00006045">
        <w:rPr>
          <w:rFonts w:ascii="Times New Roman" w:hAnsi="Times New Roman" w:cs="Times New Roman"/>
          <w:sz w:val="28"/>
        </w:rPr>
        <w:t xml:space="preserve"> / В. Н. Скворцов [и др.] // Ветеринарная патология. – 2017. – Т. 1. № 59. – С. 9-16.</w:t>
      </w:r>
    </w:p>
    <w:p w:rsidR="006D43AD" w:rsidRDefault="006D43AD" w:rsidP="006D43AD">
      <w:pPr>
        <w:pStyle w:val="a4"/>
        <w:ind w:firstLine="709"/>
        <w:jc w:val="both"/>
        <w:rPr>
          <w:rFonts w:ascii="Times New Roman" w:hAnsi="Times New Roman" w:cs="Times New Roman"/>
          <w:sz w:val="28"/>
        </w:rPr>
      </w:pPr>
      <w:r w:rsidRPr="00A75E56">
        <w:rPr>
          <w:rFonts w:ascii="Times New Roman" w:hAnsi="Times New Roman" w:cs="Times New Roman"/>
          <w:b/>
          <w:sz w:val="28"/>
        </w:rPr>
        <w:lastRenderedPageBreak/>
        <w:t>Ященко, Е. А.</w:t>
      </w:r>
      <w:r w:rsidRPr="00A75E56">
        <w:rPr>
          <w:rFonts w:ascii="Times New Roman" w:hAnsi="Times New Roman" w:cs="Times New Roman"/>
          <w:sz w:val="28"/>
        </w:rPr>
        <w:t xml:space="preserve"> Гематологические показатели при гемобартонеллёзе кошек / Е.</w:t>
      </w:r>
      <w:r>
        <w:rPr>
          <w:rFonts w:ascii="Times New Roman" w:hAnsi="Times New Roman" w:cs="Times New Roman"/>
          <w:sz w:val="28"/>
        </w:rPr>
        <w:t xml:space="preserve"> </w:t>
      </w:r>
      <w:r w:rsidRPr="00A75E56">
        <w:rPr>
          <w:rFonts w:ascii="Times New Roman" w:hAnsi="Times New Roman" w:cs="Times New Roman"/>
          <w:sz w:val="28"/>
        </w:rPr>
        <w:t>А.</w:t>
      </w:r>
      <w:r>
        <w:rPr>
          <w:rFonts w:ascii="Times New Roman" w:hAnsi="Times New Roman" w:cs="Times New Roman"/>
          <w:sz w:val="28"/>
        </w:rPr>
        <w:t xml:space="preserve"> </w:t>
      </w:r>
      <w:r w:rsidRPr="00A75E56">
        <w:rPr>
          <w:rFonts w:ascii="Times New Roman" w:hAnsi="Times New Roman" w:cs="Times New Roman"/>
          <w:sz w:val="28"/>
        </w:rPr>
        <w:t>Ященко, С.</w:t>
      </w:r>
      <w:r>
        <w:rPr>
          <w:rFonts w:ascii="Times New Roman" w:hAnsi="Times New Roman" w:cs="Times New Roman"/>
          <w:sz w:val="28"/>
        </w:rPr>
        <w:t xml:space="preserve"> </w:t>
      </w:r>
      <w:r w:rsidRPr="00A75E56">
        <w:rPr>
          <w:rFonts w:ascii="Times New Roman" w:hAnsi="Times New Roman" w:cs="Times New Roman"/>
          <w:sz w:val="28"/>
        </w:rPr>
        <w:t>Н.</w:t>
      </w:r>
      <w:r>
        <w:rPr>
          <w:rFonts w:ascii="Times New Roman" w:hAnsi="Times New Roman" w:cs="Times New Roman"/>
          <w:sz w:val="28"/>
        </w:rPr>
        <w:t xml:space="preserve"> </w:t>
      </w:r>
      <w:r w:rsidRPr="00A75E56">
        <w:rPr>
          <w:rFonts w:ascii="Times New Roman" w:hAnsi="Times New Roman" w:cs="Times New Roman"/>
          <w:sz w:val="28"/>
        </w:rPr>
        <w:t>Луцук, Ю.</w:t>
      </w:r>
      <w:r>
        <w:rPr>
          <w:rFonts w:ascii="Times New Roman" w:hAnsi="Times New Roman" w:cs="Times New Roman"/>
          <w:sz w:val="28"/>
        </w:rPr>
        <w:t xml:space="preserve"> </w:t>
      </w:r>
      <w:r w:rsidRPr="00A75E56">
        <w:rPr>
          <w:rFonts w:ascii="Times New Roman" w:hAnsi="Times New Roman" w:cs="Times New Roman"/>
          <w:sz w:val="28"/>
        </w:rPr>
        <w:t>В. Дьяченко // Вестн</w:t>
      </w:r>
      <w:r w:rsidR="005D7A0D">
        <w:rPr>
          <w:rFonts w:ascii="Times New Roman" w:hAnsi="Times New Roman" w:cs="Times New Roman"/>
          <w:sz w:val="28"/>
        </w:rPr>
        <w:t>.</w:t>
      </w:r>
      <w:r w:rsidRPr="00A75E56">
        <w:rPr>
          <w:rFonts w:ascii="Times New Roman" w:hAnsi="Times New Roman" w:cs="Times New Roman"/>
          <w:sz w:val="28"/>
        </w:rPr>
        <w:t xml:space="preserve"> АПК Ставрополья. – 2017.– № 2</w:t>
      </w:r>
      <w:r>
        <w:rPr>
          <w:rFonts w:ascii="Times New Roman" w:hAnsi="Times New Roman" w:cs="Times New Roman"/>
          <w:sz w:val="28"/>
        </w:rPr>
        <w:t xml:space="preserve"> </w:t>
      </w:r>
      <w:r w:rsidRPr="00A75E56">
        <w:rPr>
          <w:rFonts w:ascii="Times New Roman" w:hAnsi="Times New Roman" w:cs="Times New Roman"/>
          <w:sz w:val="28"/>
        </w:rPr>
        <w:t>(26). – С. 80-83.</w:t>
      </w:r>
    </w:p>
    <w:p w:rsidR="006D43AD" w:rsidRPr="006D43AD" w:rsidRDefault="006D43AD" w:rsidP="006D43AD">
      <w:pPr>
        <w:pStyle w:val="a4"/>
        <w:ind w:firstLine="709"/>
        <w:jc w:val="both"/>
        <w:rPr>
          <w:rFonts w:ascii="Times New Roman" w:hAnsi="Times New Roman" w:cs="Times New Roman"/>
          <w:sz w:val="24"/>
        </w:rPr>
      </w:pPr>
    </w:p>
    <w:p w:rsidR="006D43AD" w:rsidRDefault="006D43AD" w:rsidP="006D43AD">
      <w:pPr>
        <w:pStyle w:val="a4"/>
        <w:ind w:firstLine="709"/>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Ветеринарная хирургия</w:t>
      </w:r>
    </w:p>
    <w:p w:rsidR="006D43AD" w:rsidRPr="00BC7BBB" w:rsidRDefault="006D43AD" w:rsidP="006D43AD">
      <w:pPr>
        <w:pStyle w:val="a4"/>
        <w:ind w:firstLine="709"/>
        <w:jc w:val="both"/>
        <w:rPr>
          <w:rFonts w:ascii="Times New Roman" w:eastAsia="Times New Roman" w:hAnsi="Times New Roman" w:cs="Times New Roman"/>
          <w:sz w:val="28"/>
          <w:szCs w:val="24"/>
          <w:lang w:eastAsia="ru-RU"/>
        </w:rPr>
      </w:pPr>
      <w:r w:rsidRPr="00BC7BBB">
        <w:rPr>
          <w:rFonts w:ascii="Times New Roman" w:eastAsia="Times New Roman" w:hAnsi="Times New Roman" w:cs="Times New Roman"/>
          <w:b/>
          <w:bCs/>
          <w:sz w:val="28"/>
          <w:szCs w:val="24"/>
          <w:lang w:eastAsia="ru-RU"/>
        </w:rPr>
        <w:t xml:space="preserve">Атанасова, С. </w:t>
      </w:r>
      <w:r w:rsidRPr="00BC7BBB">
        <w:rPr>
          <w:rFonts w:ascii="Times New Roman" w:eastAsia="Times New Roman" w:hAnsi="Times New Roman" w:cs="Times New Roman"/>
          <w:sz w:val="28"/>
          <w:szCs w:val="24"/>
          <w:lang w:eastAsia="ru-RU"/>
        </w:rPr>
        <w:t xml:space="preserve">Контроль боли у кошек и опыт применения ПЕТКАМ ТАБС / С. Атанасова // Современная ветеринарная медицина. </w:t>
      </w:r>
      <w:r>
        <w:rPr>
          <w:rFonts w:ascii="Times New Roman" w:eastAsia="Times New Roman" w:hAnsi="Times New Roman" w:cs="Times New Roman"/>
          <w:sz w:val="28"/>
          <w:szCs w:val="24"/>
          <w:lang w:eastAsia="ru-RU"/>
        </w:rPr>
        <w:t>–</w:t>
      </w:r>
      <w:r w:rsidRPr="00BC7BBB">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BC7BBB">
        <w:rPr>
          <w:rFonts w:ascii="Times New Roman" w:eastAsia="Times New Roman" w:hAnsi="Times New Roman" w:cs="Times New Roman"/>
          <w:sz w:val="28"/>
          <w:szCs w:val="24"/>
          <w:lang w:eastAsia="ru-RU"/>
        </w:rPr>
        <w:t xml:space="preserve"> № 3. </w:t>
      </w:r>
      <w:r>
        <w:rPr>
          <w:rFonts w:ascii="Times New Roman" w:eastAsia="Times New Roman" w:hAnsi="Times New Roman" w:cs="Times New Roman"/>
          <w:sz w:val="28"/>
          <w:szCs w:val="24"/>
          <w:lang w:eastAsia="ru-RU"/>
        </w:rPr>
        <w:t>–</w:t>
      </w:r>
      <w:r w:rsidRPr="00BC7BBB">
        <w:rPr>
          <w:rFonts w:ascii="Times New Roman" w:eastAsia="Times New Roman" w:hAnsi="Times New Roman" w:cs="Times New Roman"/>
          <w:sz w:val="28"/>
          <w:szCs w:val="24"/>
          <w:lang w:eastAsia="ru-RU"/>
        </w:rPr>
        <w:t xml:space="preserve"> С. 23.</w:t>
      </w:r>
    </w:p>
    <w:p w:rsidR="006D43AD" w:rsidRDefault="006D43AD" w:rsidP="006D43AD">
      <w:pPr>
        <w:pStyle w:val="a4"/>
        <w:ind w:firstLine="709"/>
        <w:jc w:val="both"/>
        <w:rPr>
          <w:rFonts w:ascii="Times New Roman" w:eastAsia="Times New Roman" w:hAnsi="Times New Roman" w:cs="Times New Roman"/>
          <w:sz w:val="24"/>
          <w:szCs w:val="24"/>
          <w:lang w:eastAsia="ru-RU"/>
        </w:rPr>
      </w:pPr>
    </w:p>
    <w:p w:rsidR="006D43AD" w:rsidRPr="008D1893" w:rsidRDefault="006D43AD" w:rsidP="006D43AD">
      <w:pPr>
        <w:pStyle w:val="a4"/>
        <w:ind w:firstLine="709"/>
        <w:jc w:val="both"/>
        <w:rPr>
          <w:rFonts w:ascii="Times New Roman" w:hAnsi="Times New Roman" w:cs="Times New Roman"/>
          <w:sz w:val="28"/>
        </w:rPr>
      </w:pPr>
      <w:r w:rsidRPr="008D1893">
        <w:rPr>
          <w:rFonts w:ascii="Times New Roman" w:hAnsi="Times New Roman" w:cs="Times New Roman"/>
          <w:b/>
          <w:sz w:val="28"/>
        </w:rPr>
        <w:t>Безрук, Е. Л.</w:t>
      </w:r>
      <w:r w:rsidRPr="008D1893">
        <w:rPr>
          <w:rFonts w:ascii="Times New Roman" w:hAnsi="Times New Roman" w:cs="Times New Roman"/>
          <w:sz w:val="28"/>
        </w:rPr>
        <w:t xml:space="preserve"> Гистологическая характеристика репаративной регенерации гнойных ран лошадей при различных способах дренирования / Е. Л. Безрук // Вестн. Алтайского гос. аграр. ун-та. – 2017. – № 8 (154). – С. 151-155.</w:t>
      </w:r>
    </w:p>
    <w:p w:rsidR="006D43AD" w:rsidRDefault="006D43AD" w:rsidP="006D43AD">
      <w:pPr>
        <w:pStyle w:val="a4"/>
        <w:ind w:firstLine="709"/>
        <w:jc w:val="both"/>
        <w:rPr>
          <w:rFonts w:ascii="Times New Roman" w:hAnsi="Times New Roman" w:cs="Times New Roman"/>
          <w:sz w:val="24"/>
        </w:rPr>
      </w:pPr>
      <w:r w:rsidRPr="008D1893">
        <w:rPr>
          <w:rFonts w:ascii="Times New Roman" w:hAnsi="Times New Roman" w:cs="Times New Roman"/>
          <w:sz w:val="24"/>
        </w:rPr>
        <w:t xml:space="preserve">Рассматривается динамика процессов репарации и регенерации гнойных ран лошадей при различных способах лечения и дренирования. Гистологические исследования биоптатов проводили у животных с гнойно-инфекционными осложнениями механических травм различного генеза. В опытной группе (n=60) на завершающем этапе первичной хирургической обработки выполняли мембранное дренирование и диализаты из полупроницаемых мембран, содержащие многокомпонентные растворы, которые обеспечивают постоянное дозированное поступление препаратов в организм. В качестве полупроницаемой мембраны использовали разработанные нами устройства на основе целлюлозной гофрированной оболочки с толщиной стенки 2 мм и диаметром пор 1,5-3 мкм. Устройство вводили в раневую полость животных на завершающем этапе операции. Заполнение дренажа диализирующим раствором осуществляли 1 раз в сутки в течение 4-10 суток. Лошадям контрольной группы (n=50) выполняли известные способы лечения и дренирования трубчатыми дренажами. Морфологические изменения грануляционной ткани инфицированных ран у лошадей показали высокую лечебную эффективность от применения мембранного дренирования гнойных полостей. Происходило самоочищение с выраженной демаркационной зоной и появление здоровой грануляционной ткани. Процессы коллагенизации и эпителизации завершались образованием незначительных рубцов. Полноценность репаративных процессов в гнойной ране подтверждается формированием волосяных луковиц, сальных и потовых желез. Образование тончайших коллагеновых фибрилл на поверхности гнойной раны происходит значительно быстрее у лошадей опытной группы. Применение мембранного дренирования, по сравнению с традиционными способами лечения, ускоряет сроки репаративной регенерации гнойных ран, что выражается в более раннем проявлении признаков пролиферации в области дефекта гистиогенных клеток, эндотелиоцитов с последующим неокапиллярогенезом и формированием грануляционной ткани. </w:t>
      </w:r>
    </w:p>
    <w:p w:rsidR="006D43AD" w:rsidRDefault="006D43AD" w:rsidP="006D43AD">
      <w:pPr>
        <w:pStyle w:val="a4"/>
        <w:ind w:firstLine="709"/>
        <w:jc w:val="both"/>
        <w:rPr>
          <w:rFonts w:ascii="Times New Roman" w:hAnsi="Times New Roman" w:cs="Times New Roman"/>
          <w:sz w:val="24"/>
        </w:rPr>
      </w:pPr>
    </w:p>
    <w:p w:rsidR="006D43AD" w:rsidRDefault="000860E0" w:rsidP="006D43AD">
      <w:pPr>
        <w:spacing w:after="0" w:line="240" w:lineRule="auto"/>
        <w:ind w:firstLine="709"/>
        <w:jc w:val="both"/>
        <w:rPr>
          <w:rFonts w:ascii="Times New Roman" w:hAnsi="Times New Roman" w:cs="Times New Roman"/>
          <w:sz w:val="28"/>
        </w:rPr>
      </w:pPr>
      <w:r w:rsidRPr="00724931">
        <w:rPr>
          <w:rFonts w:ascii="Times New Roman" w:hAnsi="Times New Roman" w:cs="Times New Roman"/>
          <w:b/>
          <w:sz w:val="28"/>
        </w:rPr>
        <w:t>Бобровский, М.</w:t>
      </w:r>
      <w:r w:rsidR="006D43AD" w:rsidRPr="00724931">
        <w:rPr>
          <w:rFonts w:ascii="Times New Roman" w:hAnsi="Times New Roman" w:cs="Times New Roman"/>
          <w:b/>
          <w:sz w:val="28"/>
        </w:rPr>
        <w:t xml:space="preserve"> </w:t>
      </w:r>
      <w:r w:rsidRPr="00724931">
        <w:rPr>
          <w:rFonts w:ascii="Times New Roman" w:hAnsi="Times New Roman" w:cs="Times New Roman"/>
          <w:b/>
          <w:sz w:val="28"/>
        </w:rPr>
        <w:t>А.</w:t>
      </w:r>
      <w:r w:rsidRPr="00724931">
        <w:rPr>
          <w:rFonts w:ascii="Times New Roman" w:hAnsi="Times New Roman" w:cs="Times New Roman"/>
          <w:sz w:val="28"/>
        </w:rPr>
        <w:t xml:space="preserve"> Исследование регенераторного действия холодной гелиевой плазмы атмосферного давления на модели условноасептических ран у крыс / М.</w:t>
      </w:r>
      <w:r w:rsidR="006D43AD">
        <w:rPr>
          <w:rFonts w:ascii="Times New Roman" w:hAnsi="Times New Roman" w:cs="Times New Roman"/>
          <w:sz w:val="28"/>
        </w:rPr>
        <w:t xml:space="preserve"> </w:t>
      </w:r>
      <w:r w:rsidRPr="00724931">
        <w:rPr>
          <w:rFonts w:ascii="Times New Roman" w:hAnsi="Times New Roman" w:cs="Times New Roman"/>
          <w:sz w:val="28"/>
        </w:rPr>
        <w:t>А.</w:t>
      </w:r>
      <w:r w:rsidR="006D43AD">
        <w:rPr>
          <w:rFonts w:ascii="Times New Roman" w:hAnsi="Times New Roman" w:cs="Times New Roman"/>
          <w:sz w:val="28"/>
        </w:rPr>
        <w:t xml:space="preserve"> </w:t>
      </w:r>
      <w:r w:rsidRPr="00724931">
        <w:rPr>
          <w:rFonts w:ascii="Times New Roman" w:hAnsi="Times New Roman" w:cs="Times New Roman"/>
          <w:sz w:val="28"/>
        </w:rPr>
        <w:t>Бобровский, А.</w:t>
      </w:r>
      <w:r w:rsidR="006D43AD">
        <w:rPr>
          <w:rFonts w:ascii="Times New Roman" w:hAnsi="Times New Roman" w:cs="Times New Roman"/>
          <w:sz w:val="28"/>
        </w:rPr>
        <w:t xml:space="preserve"> </w:t>
      </w:r>
      <w:r w:rsidRPr="00724931">
        <w:rPr>
          <w:rFonts w:ascii="Times New Roman" w:hAnsi="Times New Roman" w:cs="Times New Roman"/>
          <w:sz w:val="28"/>
        </w:rPr>
        <w:t>А. Куница // Ветеринария, зоотехния и биотехнология. – 2017. – № 6. – С. 59-63</w:t>
      </w:r>
      <w:r w:rsidR="006D43AD">
        <w:rPr>
          <w:rFonts w:ascii="Times New Roman" w:hAnsi="Times New Roman" w:cs="Times New Roman"/>
          <w:sz w:val="28"/>
        </w:rPr>
        <w:t>.</w:t>
      </w:r>
    </w:p>
    <w:p w:rsidR="006D43AD" w:rsidRPr="00D128D5" w:rsidRDefault="006D43AD" w:rsidP="006D43AD">
      <w:pPr>
        <w:spacing w:after="0" w:line="240" w:lineRule="auto"/>
        <w:ind w:firstLine="709"/>
        <w:jc w:val="both"/>
        <w:rPr>
          <w:rFonts w:ascii="Times New Roman" w:hAnsi="Times New Roman" w:cs="Times New Roman"/>
          <w:sz w:val="24"/>
        </w:rPr>
      </w:pPr>
    </w:p>
    <w:p w:rsidR="006D43AD" w:rsidRDefault="006D43AD" w:rsidP="006D43AD">
      <w:pPr>
        <w:pStyle w:val="a4"/>
        <w:ind w:firstLine="709"/>
        <w:jc w:val="both"/>
        <w:rPr>
          <w:rFonts w:ascii="Times New Roman" w:hAnsi="Times New Roman" w:cs="Times New Roman"/>
          <w:sz w:val="28"/>
        </w:rPr>
      </w:pPr>
      <w:r w:rsidRPr="00183875">
        <w:rPr>
          <w:rFonts w:ascii="Times New Roman" w:hAnsi="Times New Roman" w:cs="Times New Roman"/>
          <w:b/>
          <w:sz w:val="28"/>
        </w:rPr>
        <w:t>Бояринов, С. А.</w:t>
      </w:r>
      <w:r w:rsidRPr="00683755">
        <w:rPr>
          <w:rFonts w:ascii="Times New Roman" w:hAnsi="Times New Roman" w:cs="Times New Roman"/>
          <w:sz w:val="28"/>
        </w:rPr>
        <w:t xml:space="preserve"> </w:t>
      </w:r>
      <w:r w:rsidRPr="00183875">
        <w:rPr>
          <w:rFonts w:ascii="Times New Roman" w:hAnsi="Times New Roman" w:cs="Times New Roman"/>
          <w:sz w:val="28"/>
        </w:rPr>
        <w:t>Нарушение циркуляции водянистой влаги как основная причина повышения внутриглазного давления у собак</w:t>
      </w:r>
      <w:r>
        <w:rPr>
          <w:rFonts w:ascii="Times New Roman" w:hAnsi="Times New Roman" w:cs="Times New Roman"/>
          <w:sz w:val="28"/>
        </w:rPr>
        <w:t xml:space="preserve"> / </w:t>
      </w:r>
      <w:r w:rsidRPr="00683755">
        <w:rPr>
          <w:rFonts w:ascii="Times New Roman" w:hAnsi="Times New Roman" w:cs="Times New Roman"/>
          <w:sz w:val="28"/>
        </w:rPr>
        <w:t>С.</w:t>
      </w:r>
      <w:r>
        <w:rPr>
          <w:rFonts w:ascii="Times New Roman" w:hAnsi="Times New Roman" w:cs="Times New Roman"/>
          <w:sz w:val="28"/>
        </w:rPr>
        <w:t xml:space="preserve"> </w:t>
      </w:r>
      <w:r w:rsidRPr="00683755">
        <w:rPr>
          <w:rFonts w:ascii="Times New Roman" w:hAnsi="Times New Roman" w:cs="Times New Roman"/>
          <w:sz w:val="28"/>
        </w:rPr>
        <w:t>А.</w:t>
      </w:r>
      <w:r>
        <w:rPr>
          <w:rFonts w:ascii="Times New Roman" w:hAnsi="Times New Roman" w:cs="Times New Roman"/>
          <w:sz w:val="28"/>
        </w:rPr>
        <w:t xml:space="preserve"> </w:t>
      </w:r>
      <w:r w:rsidRPr="00683755">
        <w:rPr>
          <w:rFonts w:ascii="Times New Roman" w:hAnsi="Times New Roman" w:cs="Times New Roman"/>
          <w:sz w:val="28"/>
        </w:rPr>
        <w:t>Бояринов, С.</w:t>
      </w:r>
      <w:r>
        <w:rPr>
          <w:rFonts w:ascii="Times New Roman" w:hAnsi="Times New Roman" w:cs="Times New Roman"/>
          <w:sz w:val="28"/>
        </w:rPr>
        <w:t xml:space="preserve"> </w:t>
      </w:r>
      <w:r w:rsidRPr="00683755">
        <w:rPr>
          <w:rFonts w:ascii="Times New Roman" w:hAnsi="Times New Roman" w:cs="Times New Roman"/>
          <w:sz w:val="28"/>
        </w:rPr>
        <w:t>В. Комаров // Ветеринария, зоотехния и биотехнология. – 2017. – № 6. – С. 33-40</w:t>
      </w:r>
      <w:r>
        <w:rPr>
          <w:rFonts w:ascii="Times New Roman" w:hAnsi="Times New Roman" w:cs="Times New Roman"/>
          <w:sz w:val="28"/>
        </w:rPr>
        <w:t>.</w:t>
      </w:r>
    </w:p>
    <w:p w:rsidR="00210C1A" w:rsidRPr="00724931" w:rsidRDefault="00210C1A" w:rsidP="006D43AD">
      <w:pPr>
        <w:spacing w:after="0" w:line="240" w:lineRule="auto"/>
        <w:ind w:firstLine="709"/>
        <w:jc w:val="both"/>
        <w:rPr>
          <w:rFonts w:ascii="Times New Roman" w:hAnsi="Times New Roman" w:cs="Times New Roman"/>
          <w:sz w:val="24"/>
        </w:rPr>
      </w:pPr>
    </w:p>
    <w:p w:rsidR="006D43AD" w:rsidRDefault="006D43AD" w:rsidP="006D43AD">
      <w:pPr>
        <w:pStyle w:val="a4"/>
        <w:ind w:firstLine="709"/>
        <w:jc w:val="both"/>
        <w:rPr>
          <w:rFonts w:ascii="Times New Roman" w:eastAsia="Times New Roman" w:hAnsi="Times New Roman" w:cs="Times New Roman"/>
          <w:sz w:val="28"/>
          <w:szCs w:val="24"/>
          <w:lang w:eastAsia="ru-RU"/>
        </w:rPr>
      </w:pPr>
      <w:r w:rsidRPr="00901311">
        <w:rPr>
          <w:rFonts w:ascii="Times New Roman" w:eastAsia="Times New Roman" w:hAnsi="Times New Roman" w:cs="Times New Roman"/>
          <w:b/>
          <w:bCs/>
          <w:sz w:val="28"/>
          <w:szCs w:val="24"/>
          <w:lang w:eastAsia="ru-RU"/>
        </w:rPr>
        <w:lastRenderedPageBreak/>
        <w:t xml:space="preserve">Вечерковская, М. Ф. </w:t>
      </w:r>
      <w:r w:rsidRPr="00901311">
        <w:rPr>
          <w:rFonts w:ascii="Times New Roman" w:eastAsia="Times New Roman" w:hAnsi="Times New Roman" w:cs="Times New Roman"/>
          <w:sz w:val="28"/>
          <w:szCs w:val="24"/>
          <w:lang w:eastAsia="ru-RU"/>
        </w:rPr>
        <w:t xml:space="preserve">Действие антисептического препарата на биопленки бактерий, вызывающих одонтогенные инфекции у собак : [заболевания полости рта у собак] / М. Ф. Вечерковская, Н. К. Артеменко // Ветеринария. </w:t>
      </w:r>
      <w:r>
        <w:rPr>
          <w:rFonts w:ascii="Times New Roman" w:eastAsia="Times New Roman" w:hAnsi="Times New Roman" w:cs="Times New Roman"/>
          <w:sz w:val="28"/>
          <w:szCs w:val="24"/>
          <w:lang w:eastAsia="ru-RU"/>
        </w:rPr>
        <w:t>–</w:t>
      </w:r>
      <w:r w:rsidRPr="00901311">
        <w:rPr>
          <w:rFonts w:ascii="Times New Roman" w:eastAsia="Times New Roman" w:hAnsi="Times New Roman" w:cs="Times New Roman"/>
          <w:sz w:val="28"/>
          <w:szCs w:val="24"/>
          <w:lang w:eastAsia="ru-RU"/>
        </w:rPr>
        <w:t xml:space="preserve"> 2017. </w:t>
      </w:r>
      <w:r>
        <w:rPr>
          <w:rFonts w:ascii="Times New Roman" w:eastAsia="Times New Roman" w:hAnsi="Times New Roman" w:cs="Times New Roman"/>
          <w:sz w:val="28"/>
          <w:szCs w:val="24"/>
          <w:lang w:eastAsia="ru-RU"/>
        </w:rPr>
        <w:t>–</w:t>
      </w:r>
      <w:r w:rsidRPr="00901311">
        <w:rPr>
          <w:rFonts w:ascii="Times New Roman" w:eastAsia="Times New Roman" w:hAnsi="Times New Roman" w:cs="Times New Roman"/>
          <w:sz w:val="28"/>
          <w:szCs w:val="24"/>
          <w:lang w:eastAsia="ru-RU"/>
        </w:rPr>
        <w:t xml:space="preserve"> № 7. </w:t>
      </w:r>
      <w:r>
        <w:rPr>
          <w:rFonts w:ascii="Times New Roman" w:eastAsia="Times New Roman" w:hAnsi="Times New Roman" w:cs="Times New Roman"/>
          <w:sz w:val="28"/>
          <w:szCs w:val="24"/>
          <w:lang w:eastAsia="ru-RU"/>
        </w:rPr>
        <w:t>–</w:t>
      </w:r>
      <w:r w:rsidRPr="00901311">
        <w:rPr>
          <w:rFonts w:ascii="Times New Roman" w:eastAsia="Times New Roman" w:hAnsi="Times New Roman" w:cs="Times New Roman"/>
          <w:sz w:val="28"/>
          <w:szCs w:val="24"/>
          <w:lang w:eastAsia="ru-RU"/>
        </w:rPr>
        <w:t xml:space="preserve"> С. 24-27.</w:t>
      </w:r>
    </w:p>
    <w:p w:rsidR="006D43AD" w:rsidRPr="006D43AD" w:rsidRDefault="006D43AD" w:rsidP="006D43AD">
      <w:pPr>
        <w:pStyle w:val="a4"/>
        <w:ind w:firstLine="709"/>
        <w:jc w:val="both"/>
        <w:rPr>
          <w:rFonts w:ascii="Times New Roman" w:eastAsia="Times New Roman" w:hAnsi="Times New Roman" w:cs="Times New Roman"/>
          <w:sz w:val="24"/>
          <w:szCs w:val="24"/>
          <w:lang w:eastAsia="ru-RU"/>
        </w:rPr>
      </w:pPr>
    </w:p>
    <w:p w:rsidR="006D43AD" w:rsidRDefault="006D43AD" w:rsidP="006D43AD">
      <w:pPr>
        <w:pStyle w:val="a4"/>
        <w:ind w:firstLine="709"/>
        <w:jc w:val="both"/>
        <w:rPr>
          <w:rFonts w:ascii="Times New Roman" w:hAnsi="Times New Roman" w:cs="Times New Roman"/>
          <w:sz w:val="28"/>
        </w:rPr>
      </w:pPr>
      <w:r w:rsidRPr="0047712F">
        <w:rPr>
          <w:rFonts w:ascii="Times New Roman" w:hAnsi="Times New Roman" w:cs="Times New Roman"/>
          <w:b/>
          <w:sz w:val="28"/>
        </w:rPr>
        <w:t>Вологжанина, Н. В.</w:t>
      </w:r>
      <w:r w:rsidRPr="0047712F">
        <w:rPr>
          <w:rFonts w:ascii="Times New Roman" w:hAnsi="Times New Roman" w:cs="Times New Roman"/>
          <w:sz w:val="28"/>
        </w:rPr>
        <w:t xml:space="preserve"> Морфологическая и функциональная характеристика регенерации роговицы после применения аутологичной стромально-васкулярной фракции (экспериментально-морфологическое исследование) / Н.</w:t>
      </w:r>
      <w:r>
        <w:rPr>
          <w:rFonts w:ascii="Times New Roman" w:hAnsi="Times New Roman" w:cs="Times New Roman"/>
          <w:sz w:val="28"/>
        </w:rPr>
        <w:t xml:space="preserve"> </w:t>
      </w:r>
      <w:r w:rsidRPr="0047712F">
        <w:rPr>
          <w:rFonts w:ascii="Times New Roman" w:hAnsi="Times New Roman" w:cs="Times New Roman"/>
          <w:sz w:val="28"/>
        </w:rPr>
        <w:t>В. Вологжанина, Н.</w:t>
      </w:r>
      <w:r>
        <w:rPr>
          <w:rFonts w:ascii="Times New Roman" w:hAnsi="Times New Roman" w:cs="Times New Roman"/>
          <w:sz w:val="28"/>
        </w:rPr>
        <w:t xml:space="preserve"> </w:t>
      </w:r>
      <w:r w:rsidRPr="0047712F">
        <w:rPr>
          <w:rFonts w:ascii="Times New Roman" w:hAnsi="Times New Roman" w:cs="Times New Roman"/>
          <w:sz w:val="28"/>
        </w:rPr>
        <w:t>А. Слесаренко // Ветеринария, зоотехния и биотехнология. – 2017. – № 4. – С. 17-23</w:t>
      </w:r>
      <w:r>
        <w:rPr>
          <w:rFonts w:ascii="Times New Roman" w:hAnsi="Times New Roman" w:cs="Times New Roman"/>
          <w:sz w:val="28"/>
        </w:rPr>
        <w:t>.</w:t>
      </w:r>
    </w:p>
    <w:p w:rsidR="006D43AD" w:rsidRPr="00D128D5" w:rsidRDefault="006D43AD" w:rsidP="006D43AD">
      <w:pPr>
        <w:pStyle w:val="a4"/>
        <w:ind w:firstLine="709"/>
        <w:jc w:val="both"/>
        <w:rPr>
          <w:rFonts w:ascii="Times New Roman" w:hAnsi="Times New Roman" w:cs="Times New Roman"/>
          <w:sz w:val="24"/>
        </w:rPr>
      </w:pPr>
    </w:p>
    <w:p w:rsidR="006D43AD" w:rsidRPr="0047471D" w:rsidRDefault="006D43AD" w:rsidP="006D43AD">
      <w:pPr>
        <w:pStyle w:val="a4"/>
        <w:ind w:firstLine="709"/>
        <w:jc w:val="both"/>
        <w:rPr>
          <w:rFonts w:ascii="Times New Roman" w:hAnsi="Times New Roman" w:cs="Times New Roman"/>
          <w:sz w:val="28"/>
          <w:szCs w:val="24"/>
        </w:rPr>
      </w:pPr>
      <w:r w:rsidRPr="0047471D">
        <w:rPr>
          <w:rFonts w:ascii="Times New Roman" w:hAnsi="Times New Roman" w:cs="Times New Roman"/>
          <w:b/>
          <w:sz w:val="28"/>
          <w:szCs w:val="24"/>
        </w:rPr>
        <w:t>Горячева</w:t>
      </w:r>
      <w:r>
        <w:rPr>
          <w:rFonts w:ascii="Times New Roman" w:hAnsi="Times New Roman" w:cs="Times New Roman"/>
          <w:b/>
          <w:sz w:val="28"/>
          <w:szCs w:val="24"/>
        </w:rPr>
        <w:t>,</w:t>
      </w:r>
      <w:r w:rsidRPr="0047471D">
        <w:rPr>
          <w:rFonts w:ascii="Times New Roman" w:hAnsi="Times New Roman" w:cs="Times New Roman"/>
          <w:b/>
          <w:sz w:val="28"/>
          <w:szCs w:val="24"/>
        </w:rPr>
        <w:t xml:space="preserve"> М. А.</w:t>
      </w:r>
      <w:r>
        <w:rPr>
          <w:rFonts w:ascii="Times New Roman" w:hAnsi="Times New Roman" w:cs="Times New Roman"/>
          <w:sz w:val="28"/>
          <w:szCs w:val="24"/>
        </w:rPr>
        <w:t xml:space="preserve"> </w:t>
      </w:r>
      <w:r w:rsidRPr="0047471D">
        <w:rPr>
          <w:rFonts w:ascii="Times New Roman" w:hAnsi="Times New Roman" w:cs="Times New Roman"/>
          <w:sz w:val="28"/>
          <w:szCs w:val="24"/>
        </w:rPr>
        <w:t>Лечение паралича тазовых конечностей у собак / М.</w:t>
      </w:r>
      <w:r>
        <w:rPr>
          <w:rFonts w:ascii="Times New Roman" w:hAnsi="Times New Roman" w:cs="Times New Roman"/>
          <w:sz w:val="28"/>
          <w:szCs w:val="24"/>
        </w:rPr>
        <w:t xml:space="preserve"> </w:t>
      </w:r>
      <w:r w:rsidRPr="0047471D">
        <w:rPr>
          <w:rFonts w:ascii="Times New Roman" w:hAnsi="Times New Roman" w:cs="Times New Roman"/>
          <w:sz w:val="28"/>
          <w:szCs w:val="24"/>
        </w:rPr>
        <w:t>А.</w:t>
      </w:r>
      <w:r>
        <w:rPr>
          <w:rFonts w:ascii="Times New Roman" w:hAnsi="Times New Roman" w:cs="Times New Roman"/>
          <w:sz w:val="28"/>
          <w:szCs w:val="24"/>
        </w:rPr>
        <w:t xml:space="preserve"> </w:t>
      </w:r>
      <w:r w:rsidRPr="0047471D">
        <w:rPr>
          <w:rFonts w:ascii="Times New Roman" w:hAnsi="Times New Roman" w:cs="Times New Roman"/>
          <w:sz w:val="28"/>
          <w:szCs w:val="24"/>
        </w:rPr>
        <w:t>Горячева, М.</w:t>
      </w:r>
      <w:r>
        <w:rPr>
          <w:rFonts w:ascii="Times New Roman" w:hAnsi="Times New Roman" w:cs="Times New Roman"/>
          <w:sz w:val="28"/>
          <w:szCs w:val="24"/>
        </w:rPr>
        <w:t xml:space="preserve"> </w:t>
      </w:r>
      <w:r w:rsidRPr="0047471D">
        <w:rPr>
          <w:rFonts w:ascii="Times New Roman" w:hAnsi="Times New Roman" w:cs="Times New Roman"/>
          <w:sz w:val="28"/>
          <w:szCs w:val="24"/>
        </w:rPr>
        <w:t>А.</w:t>
      </w:r>
      <w:r>
        <w:rPr>
          <w:rFonts w:ascii="Times New Roman" w:hAnsi="Times New Roman" w:cs="Times New Roman"/>
          <w:sz w:val="28"/>
          <w:szCs w:val="24"/>
        </w:rPr>
        <w:t xml:space="preserve"> </w:t>
      </w:r>
      <w:r w:rsidRPr="0047471D">
        <w:rPr>
          <w:rFonts w:ascii="Times New Roman" w:hAnsi="Times New Roman" w:cs="Times New Roman"/>
          <w:sz w:val="28"/>
          <w:szCs w:val="24"/>
        </w:rPr>
        <w:t>Черкашина, Э.</w:t>
      </w:r>
      <w:r>
        <w:rPr>
          <w:rFonts w:ascii="Times New Roman" w:hAnsi="Times New Roman" w:cs="Times New Roman"/>
          <w:sz w:val="28"/>
          <w:szCs w:val="24"/>
        </w:rPr>
        <w:t xml:space="preserve"> </w:t>
      </w:r>
      <w:r w:rsidRPr="0047471D">
        <w:rPr>
          <w:rFonts w:ascii="Times New Roman" w:hAnsi="Times New Roman" w:cs="Times New Roman"/>
          <w:sz w:val="28"/>
          <w:szCs w:val="24"/>
        </w:rPr>
        <w:t>А. Дарбинян // Электронный науч</w:t>
      </w:r>
      <w:r w:rsidR="005D7A0D">
        <w:rPr>
          <w:rFonts w:ascii="Times New Roman" w:hAnsi="Times New Roman" w:cs="Times New Roman"/>
          <w:sz w:val="28"/>
          <w:szCs w:val="24"/>
        </w:rPr>
        <w:t>.</w:t>
      </w:r>
      <w:r w:rsidRPr="0047471D">
        <w:rPr>
          <w:rFonts w:ascii="Times New Roman" w:hAnsi="Times New Roman" w:cs="Times New Roman"/>
          <w:sz w:val="28"/>
          <w:szCs w:val="24"/>
        </w:rPr>
        <w:t xml:space="preserve"> журн. – 2017. – № 4-1. – С. 49-51.</w:t>
      </w:r>
    </w:p>
    <w:p w:rsidR="006D43AD" w:rsidRDefault="006D43AD" w:rsidP="006D43AD">
      <w:pPr>
        <w:pStyle w:val="a4"/>
        <w:ind w:firstLine="709"/>
        <w:jc w:val="both"/>
        <w:rPr>
          <w:rFonts w:ascii="Times New Roman" w:hAnsi="Times New Roman" w:cs="Times New Roman"/>
          <w:sz w:val="24"/>
          <w:szCs w:val="24"/>
        </w:rPr>
      </w:pPr>
      <w:r w:rsidRPr="004C54EE">
        <w:rPr>
          <w:rFonts w:ascii="Times New Roman" w:hAnsi="Times New Roman" w:cs="Times New Roman"/>
          <w:sz w:val="24"/>
          <w:szCs w:val="24"/>
        </w:rPr>
        <w:t xml:space="preserve">Изучение причин возникновения паралича тазовых конечностей, и лечение данного недуга. </w:t>
      </w:r>
    </w:p>
    <w:p w:rsidR="006D43AD" w:rsidRPr="004C54EE" w:rsidRDefault="006D43AD" w:rsidP="006D43AD">
      <w:pPr>
        <w:pStyle w:val="a4"/>
        <w:ind w:firstLine="709"/>
        <w:jc w:val="both"/>
        <w:rPr>
          <w:rFonts w:ascii="Times New Roman" w:hAnsi="Times New Roman" w:cs="Times New Roman"/>
          <w:sz w:val="24"/>
          <w:szCs w:val="24"/>
        </w:rPr>
      </w:pPr>
    </w:p>
    <w:p w:rsidR="006D43AD" w:rsidRPr="00AB3137" w:rsidRDefault="006D43AD" w:rsidP="006D43AD">
      <w:pPr>
        <w:pStyle w:val="a4"/>
        <w:ind w:firstLine="709"/>
        <w:jc w:val="both"/>
        <w:rPr>
          <w:rFonts w:ascii="Times New Roman" w:hAnsi="Times New Roman" w:cs="Times New Roman"/>
          <w:sz w:val="28"/>
        </w:rPr>
      </w:pPr>
      <w:r w:rsidRPr="00AB3137">
        <w:rPr>
          <w:rFonts w:ascii="Times New Roman" w:hAnsi="Times New Roman" w:cs="Times New Roman"/>
          <w:b/>
          <w:sz w:val="28"/>
        </w:rPr>
        <w:t>Журба, В. А.</w:t>
      </w:r>
      <w:r w:rsidRPr="00AB3137">
        <w:rPr>
          <w:rFonts w:ascii="Times New Roman" w:hAnsi="Times New Roman" w:cs="Times New Roman"/>
          <w:sz w:val="28"/>
        </w:rPr>
        <w:t xml:space="preserve"> Клинический статус коров при комплексном лечении язв венчика с использованием салфеток с наночастицами серебра / В.</w:t>
      </w:r>
      <w:r>
        <w:rPr>
          <w:rFonts w:ascii="Times New Roman" w:hAnsi="Times New Roman" w:cs="Times New Roman"/>
          <w:sz w:val="28"/>
        </w:rPr>
        <w:t xml:space="preserve"> </w:t>
      </w:r>
      <w:r w:rsidRPr="00AB3137">
        <w:rPr>
          <w:rFonts w:ascii="Times New Roman" w:hAnsi="Times New Roman" w:cs="Times New Roman"/>
          <w:sz w:val="28"/>
        </w:rPr>
        <w:t>А.</w:t>
      </w:r>
      <w:r>
        <w:rPr>
          <w:rFonts w:ascii="Times New Roman" w:hAnsi="Times New Roman" w:cs="Times New Roman"/>
          <w:sz w:val="28"/>
        </w:rPr>
        <w:t xml:space="preserve"> </w:t>
      </w:r>
      <w:r w:rsidRPr="00AB3137">
        <w:rPr>
          <w:rFonts w:ascii="Times New Roman" w:hAnsi="Times New Roman" w:cs="Times New Roman"/>
          <w:sz w:val="28"/>
        </w:rPr>
        <w:t>Журба, С.</w:t>
      </w:r>
      <w:r>
        <w:rPr>
          <w:rFonts w:ascii="Times New Roman" w:hAnsi="Times New Roman" w:cs="Times New Roman"/>
          <w:sz w:val="28"/>
        </w:rPr>
        <w:t xml:space="preserve"> </w:t>
      </w:r>
      <w:r w:rsidRPr="00AB3137">
        <w:rPr>
          <w:rFonts w:ascii="Times New Roman" w:hAnsi="Times New Roman" w:cs="Times New Roman"/>
          <w:sz w:val="28"/>
        </w:rPr>
        <w:t>Г.</w:t>
      </w:r>
      <w:r>
        <w:rPr>
          <w:rFonts w:ascii="Times New Roman" w:hAnsi="Times New Roman" w:cs="Times New Roman"/>
          <w:sz w:val="28"/>
        </w:rPr>
        <w:t xml:space="preserve"> </w:t>
      </w:r>
      <w:r w:rsidRPr="00AB3137">
        <w:rPr>
          <w:rFonts w:ascii="Times New Roman" w:hAnsi="Times New Roman" w:cs="Times New Roman"/>
          <w:sz w:val="28"/>
        </w:rPr>
        <w:t>Степин, И.</w:t>
      </w:r>
      <w:r>
        <w:rPr>
          <w:rFonts w:ascii="Times New Roman" w:hAnsi="Times New Roman" w:cs="Times New Roman"/>
          <w:sz w:val="28"/>
        </w:rPr>
        <w:t xml:space="preserve"> </w:t>
      </w:r>
      <w:r w:rsidRPr="00AB3137">
        <w:rPr>
          <w:rFonts w:ascii="Times New Roman" w:hAnsi="Times New Roman" w:cs="Times New Roman"/>
          <w:sz w:val="28"/>
        </w:rPr>
        <w:t>С. Алексеев // Вестн. Алтайского гос. аграр. ун-та. – 2017. – № 5 (151). – С. 127-132.</w:t>
      </w:r>
    </w:p>
    <w:p w:rsidR="006D43AD" w:rsidRDefault="006D43AD" w:rsidP="006D43AD">
      <w:pPr>
        <w:pStyle w:val="a4"/>
        <w:ind w:firstLine="709"/>
        <w:jc w:val="both"/>
        <w:rPr>
          <w:rFonts w:ascii="Times New Roman" w:hAnsi="Times New Roman" w:cs="Times New Roman"/>
          <w:sz w:val="24"/>
        </w:rPr>
      </w:pPr>
      <w:r w:rsidRPr="00AB3137">
        <w:rPr>
          <w:rFonts w:ascii="Times New Roman" w:hAnsi="Times New Roman" w:cs="Times New Roman"/>
          <w:sz w:val="24"/>
        </w:rPr>
        <w:t xml:space="preserve">Кафедра общей, частной и оперативной хирургии УО ВГАВМ совместно с сотрудниками кафедры машины и технологии высокоэффективных процессов обработки ВГТУ создали современный, экологически чистый, безвредный, перевязочный материал с нанесенными наночастицами различных бактерицидных ионов металлов (меди, серебра, цинка, железа и др.). Данный перевязочный материал можно применять для лечения гнойно-некротических поражений не только в фазу гидратации для купирования гнойного процесса, но и в фазу дегидратации для ускорения процессов регенерации тканей, что в комплексе будет значительно сокращать сроки лечения животных. </w:t>
      </w:r>
    </w:p>
    <w:p w:rsidR="006D43AD" w:rsidRDefault="006D43AD" w:rsidP="006D43AD">
      <w:pPr>
        <w:pStyle w:val="a4"/>
        <w:ind w:firstLine="709"/>
        <w:jc w:val="both"/>
        <w:rPr>
          <w:rFonts w:ascii="Times New Roman" w:hAnsi="Times New Roman" w:cs="Times New Roman"/>
          <w:sz w:val="24"/>
        </w:rPr>
      </w:pPr>
    </w:p>
    <w:p w:rsidR="006D43AD" w:rsidRDefault="006D43AD" w:rsidP="006D43AD">
      <w:pPr>
        <w:pStyle w:val="a4"/>
        <w:ind w:firstLine="709"/>
        <w:jc w:val="both"/>
        <w:rPr>
          <w:rFonts w:ascii="Times New Roman" w:hAnsi="Times New Roman" w:cs="Times New Roman"/>
          <w:sz w:val="24"/>
        </w:rPr>
      </w:pPr>
      <w:r w:rsidRPr="00996BC0">
        <w:rPr>
          <w:rFonts w:ascii="Times New Roman" w:hAnsi="Times New Roman" w:cs="Times New Roman"/>
          <w:b/>
          <w:sz w:val="28"/>
        </w:rPr>
        <w:t>Зуев, Д. В.</w:t>
      </w:r>
      <w:r w:rsidRPr="00996BC0">
        <w:rPr>
          <w:rFonts w:ascii="Times New Roman" w:hAnsi="Times New Roman" w:cs="Times New Roman"/>
          <w:sz w:val="28"/>
        </w:rPr>
        <w:t xml:space="preserve"> Испытания препарата Нолтрекс для лечения собак с остеоартрозом / Д. В. Зуев // Ветеринария. </w:t>
      </w:r>
      <w:r>
        <w:rPr>
          <w:rFonts w:ascii="Times New Roman" w:hAnsi="Times New Roman" w:cs="Times New Roman"/>
          <w:sz w:val="28"/>
        </w:rPr>
        <w:t>–</w:t>
      </w:r>
      <w:r w:rsidRPr="00996BC0">
        <w:rPr>
          <w:rFonts w:ascii="Times New Roman" w:hAnsi="Times New Roman" w:cs="Times New Roman"/>
          <w:sz w:val="28"/>
        </w:rPr>
        <w:t xml:space="preserve"> 2017. </w:t>
      </w:r>
      <w:r>
        <w:rPr>
          <w:rFonts w:ascii="Times New Roman" w:hAnsi="Times New Roman" w:cs="Times New Roman"/>
          <w:sz w:val="28"/>
        </w:rPr>
        <w:t>–</w:t>
      </w:r>
      <w:r w:rsidRPr="00996BC0">
        <w:rPr>
          <w:rFonts w:ascii="Times New Roman" w:hAnsi="Times New Roman" w:cs="Times New Roman"/>
          <w:sz w:val="28"/>
        </w:rPr>
        <w:t xml:space="preserve"> № 6. </w:t>
      </w:r>
      <w:r>
        <w:rPr>
          <w:rFonts w:ascii="Times New Roman" w:hAnsi="Times New Roman" w:cs="Times New Roman"/>
          <w:sz w:val="28"/>
        </w:rPr>
        <w:t>–</w:t>
      </w:r>
      <w:r w:rsidRPr="00996BC0">
        <w:rPr>
          <w:rFonts w:ascii="Times New Roman" w:hAnsi="Times New Roman" w:cs="Times New Roman"/>
          <w:sz w:val="28"/>
        </w:rPr>
        <w:t xml:space="preserve"> С. 45-49.</w:t>
      </w:r>
    </w:p>
    <w:p w:rsidR="005D7A0D" w:rsidRDefault="006D43AD" w:rsidP="005D7A0D">
      <w:pPr>
        <w:pStyle w:val="a4"/>
        <w:widowControl w:val="0"/>
        <w:ind w:firstLine="709"/>
        <w:jc w:val="both"/>
        <w:rPr>
          <w:rFonts w:ascii="Times New Roman" w:hAnsi="Times New Roman" w:cs="Times New Roman"/>
          <w:sz w:val="24"/>
        </w:rPr>
      </w:pPr>
      <w:r w:rsidRPr="00996BC0">
        <w:rPr>
          <w:rFonts w:ascii="Times New Roman" w:hAnsi="Times New Roman" w:cs="Times New Roman"/>
          <w:sz w:val="24"/>
        </w:rPr>
        <w:t>Представлены данные о применении заменителя синовиальной жидкости Нолтрекс 18 собакам разных пород и возраста в двух ветеринарных клиниках г. Москвы и г. Кургана в 2015-2016 гг. Дана оценка его клинической эффективности при первичном и вторичном остеоартрозе плечевых, локтевых, тазобедренных и коленных суставов различного генеза у собак.</w:t>
      </w:r>
    </w:p>
    <w:p w:rsidR="00FA3A8D" w:rsidRDefault="00FA3A8D" w:rsidP="005D7A0D">
      <w:pPr>
        <w:pStyle w:val="a4"/>
        <w:widowControl w:val="0"/>
        <w:ind w:firstLine="709"/>
        <w:jc w:val="both"/>
        <w:rPr>
          <w:rFonts w:ascii="Times New Roman" w:hAnsi="Times New Roman" w:cs="Times New Roman"/>
          <w:sz w:val="24"/>
        </w:rPr>
      </w:pPr>
    </w:p>
    <w:p w:rsidR="006D43AD" w:rsidRDefault="006D43AD" w:rsidP="005D7A0D">
      <w:pPr>
        <w:pStyle w:val="a4"/>
        <w:widowControl w:val="0"/>
        <w:ind w:firstLine="709"/>
        <w:jc w:val="both"/>
        <w:rPr>
          <w:rFonts w:ascii="Times New Roman" w:hAnsi="Times New Roman" w:cs="Times New Roman"/>
          <w:sz w:val="28"/>
        </w:rPr>
      </w:pPr>
      <w:r w:rsidRPr="001F5960">
        <w:rPr>
          <w:rFonts w:ascii="Times New Roman" w:hAnsi="Times New Roman" w:cs="Times New Roman"/>
          <w:b/>
          <w:sz w:val="28"/>
        </w:rPr>
        <w:t>К технике выполнения оперативных приемов в глубине раны</w:t>
      </w:r>
      <w:r w:rsidRPr="001F5960">
        <w:rPr>
          <w:rFonts w:ascii="Times New Roman" w:hAnsi="Times New Roman" w:cs="Times New Roman"/>
          <w:sz w:val="28"/>
        </w:rPr>
        <w:t xml:space="preserve"> / Н.</w:t>
      </w:r>
      <w:r>
        <w:rPr>
          <w:rFonts w:ascii="Times New Roman" w:hAnsi="Times New Roman" w:cs="Times New Roman"/>
          <w:sz w:val="28"/>
        </w:rPr>
        <w:t xml:space="preserve"> </w:t>
      </w:r>
      <w:r w:rsidRPr="001F5960">
        <w:rPr>
          <w:rFonts w:ascii="Times New Roman" w:hAnsi="Times New Roman" w:cs="Times New Roman"/>
          <w:sz w:val="28"/>
        </w:rPr>
        <w:t>В. Сахно [</w:t>
      </w:r>
      <w:r>
        <w:rPr>
          <w:rFonts w:ascii="Times New Roman" w:hAnsi="Times New Roman" w:cs="Times New Roman"/>
          <w:sz w:val="28"/>
        </w:rPr>
        <w:t>и др.</w:t>
      </w:r>
      <w:r w:rsidRPr="001F5960">
        <w:rPr>
          <w:rFonts w:ascii="Times New Roman" w:hAnsi="Times New Roman" w:cs="Times New Roman"/>
          <w:sz w:val="28"/>
        </w:rPr>
        <w:t>] // Вестн. Красноярского гос. аграр. ун-та. – 2017. – № 6. – С. 44-50.</w:t>
      </w:r>
    </w:p>
    <w:p w:rsidR="006D43AD" w:rsidRPr="006D43AD" w:rsidRDefault="006D43AD" w:rsidP="006D43AD">
      <w:pPr>
        <w:pStyle w:val="a4"/>
        <w:ind w:firstLine="709"/>
        <w:jc w:val="both"/>
        <w:rPr>
          <w:rFonts w:ascii="Times New Roman" w:hAnsi="Times New Roman" w:cs="Times New Roman"/>
          <w:sz w:val="24"/>
        </w:rPr>
      </w:pPr>
    </w:p>
    <w:p w:rsidR="006D43AD" w:rsidRPr="00C75520" w:rsidRDefault="006D43AD" w:rsidP="006D43AD">
      <w:pPr>
        <w:pStyle w:val="a4"/>
        <w:ind w:firstLine="709"/>
        <w:jc w:val="both"/>
        <w:rPr>
          <w:rFonts w:ascii="Times New Roman" w:hAnsi="Times New Roman" w:cs="Times New Roman"/>
          <w:sz w:val="28"/>
        </w:rPr>
      </w:pPr>
      <w:r w:rsidRPr="00C75520">
        <w:rPr>
          <w:rFonts w:ascii="Times New Roman" w:hAnsi="Times New Roman" w:cs="Times New Roman"/>
          <w:b/>
          <w:sz w:val="28"/>
        </w:rPr>
        <w:t>Клинико-лабораторные показатели статуса онкобольных кошек</w:t>
      </w:r>
      <w:r>
        <w:rPr>
          <w:rFonts w:ascii="Times New Roman" w:hAnsi="Times New Roman" w:cs="Times New Roman"/>
          <w:sz w:val="28"/>
        </w:rPr>
        <w:t xml:space="preserve"> / </w:t>
      </w:r>
      <w:r w:rsidRPr="00C75520">
        <w:rPr>
          <w:rFonts w:ascii="Times New Roman" w:hAnsi="Times New Roman" w:cs="Times New Roman"/>
          <w:sz w:val="28"/>
        </w:rPr>
        <w:t>Т.</w:t>
      </w:r>
      <w:r>
        <w:rPr>
          <w:rFonts w:ascii="Times New Roman" w:hAnsi="Times New Roman" w:cs="Times New Roman"/>
          <w:sz w:val="28"/>
        </w:rPr>
        <w:t xml:space="preserve"> </w:t>
      </w:r>
      <w:r w:rsidRPr="00C75520">
        <w:rPr>
          <w:rFonts w:ascii="Times New Roman" w:hAnsi="Times New Roman" w:cs="Times New Roman"/>
          <w:sz w:val="28"/>
        </w:rPr>
        <w:t>С.</w:t>
      </w:r>
      <w:r>
        <w:rPr>
          <w:rFonts w:ascii="Times New Roman" w:hAnsi="Times New Roman" w:cs="Times New Roman"/>
          <w:sz w:val="28"/>
        </w:rPr>
        <w:t xml:space="preserve"> </w:t>
      </w:r>
      <w:r w:rsidRPr="00C75520">
        <w:rPr>
          <w:rFonts w:ascii="Times New Roman" w:hAnsi="Times New Roman" w:cs="Times New Roman"/>
          <w:sz w:val="28"/>
        </w:rPr>
        <w:t>Головин [</w:t>
      </w:r>
      <w:r>
        <w:rPr>
          <w:rFonts w:ascii="Times New Roman" w:hAnsi="Times New Roman" w:cs="Times New Roman"/>
          <w:sz w:val="28"/>
        </w:rPr>
        <w:t>и др.</w:t>
      </w:r>
      <w:r w:rsidRPr="00C75520">
        <w:rPr>
          <w:rFonts w:ascii="Times New Roman" w:hAnsi="Times New Roman" w:cs="Times New Roman"/>
          <w:sz w:val="28"/>
        </w:rPr>
        <w:t>] // Вестн. Курской гос. с.-х. акад. – 2017. – № 2. – С. 28-30</w:t>
      </w:r>
    </w:p>
    <w:p w:rsidR="006D43AD" w:rsidRPr="00C75520" w:rsidRDefault="006D43AD" w:rsidP="006D43AD">
      <w:pPr>
        <w:pStyle w:val="a4"/>
        <w:ind w:firstLine="709"/>
        <w:jc w:val="both"/>
        <w:rPr>
          <w:rFonts w:ascii="Times New Roman" w:hAnsi="Times New Roman" w:cs="Times New Roman"/>
          <w:sz w:val="24"/>
        </w:rPr>
      </w:pPr>
      <w:r w:rsidRPr="00C75520">
        <w:rPr>
          <w:rFonts w:ascii="Times New Roman" w:hAnsi="Times New Roman" w:cs="Times New Roman"/>
          <w:sz w:val="24"/>
        </w:rPr>
        <w:t xml:space="preserve">В настоящее время опухоли молочной железы у кошек стоят в начале списка самых распространённых заболеваний в нозологической структуре болезней мелких домашних животных, причем больше половины их являются злокачественными. У ветеринарных </w:t>
      </w:r>
      <w:r w:rsidRPr="00C75520">
        <w:rPr>
          <w:rFonts w:ascii="Times New Roman" w:hAnsi="Times New Roman" w:cs="Times New Roman"/>
          <w:sz w:val="24"/>
        </w:rPr>
        <w:lastRenderedPageBreak/>
        <w:t xml:space="preserve">врачей остается много вопросов по распространенности новообразований молочной железы у кошек в зависимости от возраста, породы, сезонов года, а также от показателей клинического, гематологического, биохимического и гормонального статуса. В связи с этим целью исследований явилось определение клинического, гематологического, биохимического и гормонального статуса у онкобольных кошек. Для достижения поставленной цели использовали комплекс клинико-лабораторных методов исследования, включающий измерение температуры тела, пульса и частоты дыхания; подсчет количества эритроцитов, тромбоцитов, лейкоцитов и их популяций в крови; определение концентраций в сыворотки крови микро и макроэлементов (натрия, калия, хлора, железа, магния, кальция, фосфора), биохимических компонентов (общего белка, общего билирубина, аспартатаминотрансферазы, аланинаминотрансферазы, мочевины, щелочной фосфатазы, лактатдегидрогеназы, креатинина, глюкозы), гормонов (прогестерона, эстрадиола). По результатам исследований установили, что у кошек с опухолями молочной железы регистрируется тахикардия на 7,14 %; эритроцито - и тромбоцитопения на 28,32 % и 31,84 %, резко выраженный лейкоцитоз на 30,91 % за счет одновременного увеличения палочкоядерных и сегментоядерных форм, а также происходит увеличение скорости оседания эритроцитов на 12,30 %, концентраций общего белка - 12,23 %, общего билирубина - 3,10 %, аспартатаминотрансферазы - 5,89 %, аланинаминотрансферазы на - 2,49 %, щелочной фосфотазы - 5,42 %, лактатдегидрогеназы - 9,03 %, относительно референтных значений физиологической нормы. </w:t>
      </w:r>
    </w:p>
    <w:p w:rsidR="006D43AD" w:rsidRPr="00C75520" w:rsidRDefault="006D43AD" w:rsidP="006D43AD">
      <w:pPr>
        <w:pStyle w:val="a4"/>
        <w:ind w:firstLine="709"/>
        <w:jc w:val="both"/>
        <w:rPr>
          <w:rFonts w:ascii="Times New Roman" w:hAnsi="Times New Roman" w:cs="Times New Roman"/>
          <w:sz w:val="24"/>
        </w:rPr>
      </w:pPr>
    </w:p>
    <w:p w:rsidR="006D43AD" w:rsidRPr="009342A5" w:rsidRDefault="006D43AD" w:rsidP="006D43AD">
      <w:pPr>
        <w:pStyle w:val="a4"/>
        <w:ind w:firstLine="709"/>
        <w:jc w:val="both"/>
        <w:rPr>
          <w:rFonts w:ascii="Times New Roman" w:hAnsi="Times New Roman" w:cs="Times New Roman"/>
          <w:sz w:val="28"/>
        </w:rPr>
      </w:pPr>
      <w:r w:rsidRPr="009342A5">
        <w:rPr>
          <w:rFonts w:ascii="Times New Roman" w:hAnsi="Times New Roman" w:cs="Times New Roman"/>
          <w:b/>
          <w:sz w:val="28"/>
        </w:rPr>
        <w:t>Кравченко, А. П.</w:t>
      </w:r>
      <w:r w:rsidRPr="009342A5">
        <w:rPr>
          <w:rFonts w:ascii="Times New Roman" w:hAnsi="Times New Roman" w:cs="Times New Roman"/>
          <w:sz w:val="28"/>
        </w:rPr>
        <w:t xml:space="preserve"> Применение препаратов Кобактан и аэрозоли «Олазоль» при лечении коров с гнойно-некротическими поражениями пальцев / А.</w:t>
      </w:r>
      <w:r>
        <w:rPr>
          <w:rFonts w:ascii="Times New Roman" w:hAnsi="Times New Roman" w:cs="Times New Roman"/>
          <w:sz w:val="28"/>
        </w:rPr>
        <w:t xml:space="preserve"> </w:t>
      </w:r>
      <w:r w:rsidRPr="009342A5">
        <w:rPr>
          <w:rFonts w:ascii="Times New Roman" w:hAnsi="Times New Roman" w:cs="Times New Roman"/>
          <w:sz w:val="28"/>
        </w:rPr>
        <w:t>П.</w:t>
      </w:r>
      <w:r>
        <w:rPr>
          <w:rFonts w:ascii="Times New Roman" w:hAnsi="Times New Roman" w:cs="Times New Roman"/>
          <w:sz w:val="28"/>
        </w:rPr>
        <w:t xml:space="preserve"> </w:t>
      </w:r>
      <w:r w:rsidRPr="009342A5">
        <w:rPr>
          <w:rFonts w:ascii="Times New Roman" w:hAnsi="Times New Roman" w:cs="Times New Roman"/>
          <w:sz w:val="28"/>
        </w:rPr>
        <w:t>Кравченко, Е.</w:t>
      </w:r>
      <w:r>
        <w:rPr>
          <w:rFonts w:ascii="Times New Roman" w:hAnsi="Times New Roman" w:cs="Times New Roman"/>
          <w:sz w:val="28"/>
        </w:rPr>
        <w:t xml:space="preserve"> </w:t>
      </w:r>
      <w:r w:rsidRPr="009342A5">
        <w:rPr>
          <w:rFonts w:ascii="Times New Roman" w:hAnsi="Times New Roman" w:cs="Times New Roman"/>
          <w:sz w:val="28"/>
        </w:rPr>
        <w:t>В. Лобкова // Вестн. Донского гос. аграр. ун-та. – 2017</w:t>
      </w:r>
      <w:r>
        <w:rPr>
          <w:rFonts w:ascii="Times New Roman" w:hAnsi="Times New Roman" w:cs="Times New Roman"/>
          <w:sz w:val="28"/>
        </w:rPr>
        <w:t xml:space="preserve">. </w:t>
      </w:r>
      <w:r w:rsidRPr="009342A5">
        <w:rPr>
          <w:rFonts w:ascii="Times New Roman" w:hAnsi="Times New Roman" w:cs="Times New Roman"/>
          <w:sz w:val="28"/>
        </w:rPr>
        <w:t>– № 2-1</w:t>
      </w:r>
      <w:r>
        <w:rPr>
          <w:rFonts w:ascii="Times New Roman" w:hAnsi="Times New Roman" w:cs="Times New Roman"/>
          <w:sz w:val="28"/>
        </w:rPr>
        <w:t xml:space="preserve"> </w:t>
      </w:r>
      <w:r w:rsidRPr="009342A5">
        <w:rPr>
          <w:rFonts w:ascii="Times New Roman" w:hAnsi="Times New Roman" w:cs="Times New Roman"/>
          <w:sz w:val="28"/>
        </w:rPr>
        <w:t>(24). – С. 13-21</w:t>
      </w:r>
      <w:r>
        <w:rPr>
          <w:rFonts w:ascii="Times New Roman" w:hAnsi="Times New Roman" w:cs="Times New Roman"/>
          <w:sz w:val="28"/>
        </w:rPr>
        <w:t>.</w:t>
      </w:r>
    </w:p>
    <w:p w:rsidR="006D43AD" w:rsidRPr="001F5960" w:rsidRDefault="006D43AD" w:rsidP="006D43AD">
      <w:pPr>
        <w:pStyle w:val="a4"/>
        <w:ind w:firstLine="709"/>
        <w:rPr>
          <w:rFonts w:ascii="Times New Roman" w:hAnsi="Times New Roman" w:cs="Times New Roman"/>
          <w:sz w:val="24"/>
        </w:rPr>
      </w:pPr>
      <w:r w:rsidRPr="001F5960">
        <w:rPr>
          <w:rFonts w:ascii="Times New Roman" w:hAnsi="Times New Roman" w:cs="Times New Roman"/>
          <w:sz w:val="24"/>
        </w:rPr>
        <w:t xml:space="preserve">В статье приведены изменения общих и биохимических показателей крови при лечении животных препаратами Кобактан и аэрозоли «Олазоль» </w:t>
      </w:r>
    </w:p>
    <w:p w:rsidR="006D43AD" w:rsidRPr="006D43AD" w:rsidRDefault="006D43AD" w:rsidP="006D43AD">
      <w:pPr>
        <w:pStyle w:val="a4"/>
        <w:ind w:firstLine="709"/>
        <w:jc w:val="both"/>
        <w:rPr>
          <w:rFonts w:ascii="Times New Roman" w:hAnsi="Times New Roman" w:cs="Times New Roman"/>
          <w:sz w:val="24"/>
        </w:rPr>
      </w:pPr>
    </w:p>
    <w:p w:rsidR="006D43AD" w:rsidRPr="004C6BE4" w:rsidRDefault="006D43AD" w:rsidP="006D43AD">
      <w:pPr>
        <w:pStyle w:val="a4"/>
        <w:ind w:firstLine="709"/>
        <w:jc w:val="both"/>
        <w:rPr>
          <w:rFonts w:ascii="Times New Roman" w:hAnsi="Times New Roman" w:cs="Times New Roman"/>
          <w:sz w:val="24"/>
        </w:rPr>
      </w:pPr>
      <w:r w:rsidRPr="004C6BE4">
        <w:rPr>
          <w:rFonts w:ascii="Times New Roman" w:hAnsi="Times New Roman" w:cs="Times New Roman"/>
          <w:b/>
          <w:sz w:val="28"/>
        </w:rPr>
        <w:t>Особенности диагностики патологических состояний мягких тканей дистальных отделов конечностей спортивных лошадей</w:t>
      </w:r>
      <w:r w:rsidRPr="004C6BE4">
        <w:rPr>
          <w:rFonts w:ascii="Times New Roman" w:hAnsi="Times New Roman" w:cs="Times New Roman"/>
          <w:sz w:val="28"/>
        </w:rPr>
        <w:t xml:space="preserve"> / М. А. Говорова [</w:t>
      </w:r>
      <w:r>
        <w:rPr>
          <w:rFonts w:ascii="Times New Roman" w:hAnsi="Times New Roman" w:cs="Times New Roman"/>
          <w:sz w:val="28"/>
        </w:rPr>
        <w:t>и др.</w:t>
      </w:r>
      <w:r w:rsidRPr="004C6BE4">
        <w:rPr>
          <w:rFonts w:ascii="Times New Roman" w:hAnsi="Times New Roman" w:cs="Times New Roman"/>
          <w:sz w:val="28"/>
        </w:rPr>
        <w:t>] // Известия Оренбургского гос. аграр. ун-та. – 2017. – № 3. – С. 108-111</w:t>
      </w:r>
      <w:r w:rsidRPr="004C6BE4">
        <w:rPr>
          <w:rFonts w:ascii="Times New Roman" w:hAnsi="Times New Roman" w:cs="Times New Roman"/>
          <w:sz w:val="24"/>
        </w:rPr>
        <w:t>.</w:t>
      </w:r>
    </w:p>
    <w:p w:rsidR="006D43AD" w:rsidRPr="004C6BE4" w:rsidRDefault="006D43AD" w:rsidP="006D43AD">
      <w:pPr>
        <w:pStyle w:val="a4"/>
        <w:ind w:firstLine="709"/>
        <w:jc w:val="both"/>
        <w:rPr>
          <w:rFonts w:ascii="Times New Roman" w:hAnsi="Times New Roman" w:cs="Times New Roman"/>
          <w:sz w:val="24"/>
        </w:rPr>
      </w:pPr>
      <w:r w:rsidRPr="004C6BE4">
        <w:rPr>
          <w:rFonts w:ascii="Times New Roman" w:hAnsi="Times New Roman" w:cs="Times New Roman"/>
          <w:sz w:val="24"/>
        </w:rPr>
        <w:t xml:space="preserve">Цель исследования - диагностика различными методами и систематизация наиболее часто встречающихся ортопедических заболеваний дистальных отделов конечностей спортивных лошадей. По результатам исследования выявлено 61 гол. лошадей с ортопедическими заболеваниями дистальных отделов конечностей. Наиболее часто встречаются патологии среднего межкостного мускула (СММ), сухожилия поверхностного пальцевого сгибателя (ППС) и глубокого сгибателя пальца (ГПС), выраженные воспалительными явлениями, растяжениями и разрывами сухожильного полотна (частичными или полными). Доказано, что самым информативным методом исследования функциональных сбоев опорно-двигательного аппарата лошадей является осмотр животного в движении. Морфологические изменения мягких и твёрдых тканей дистального отдела конечностей диагностируют с большей степенью точности с использованием инструментальных методов диагностики. Ведущим методом исследования патологии сухожильно-связочного аппарата дистальных отделов конечностей лошадей является ультрасонографическое исследование. </w:t>
      </w:r>
    </w:p>
    <w:p w:rsidR="006D43AD" w:rsidRPr="000A4F3C" w:rsidRDefault="006D43AD" w:rsidP="006D43AD">
      <w:pPr>
        <w:pStyle w:val="a4"/>
        <w:ind w:firstLine="709"/>
        <w:jc w:val="both"/>
        <w:rPr>
          <w:rFonts w:ascii="Times New Roman" w:hAnsi="Times New Roman" w:cs="Times New Roman"/>
          <w:sz w:val="24"/>
        </w:rPr>
      </w:pPr>
    </w:p>
    <w:p w:rsidR="006D43AD" w:rsidRPr="00DA42EA" w:rsidRDefault="006D43AD" w:rsidP="002B1393">
      <w:pPr>
        <w:widowControl w:val="0"/>
        <w:spacing w:after="0" w:line="240" w:lineRule="auto"/>
        <w:ind w:firstLine="709"/>
        <w:jc w:val="both"/>
        <w:rPr>
          <w:rFonts w:ascii="Times New Roman" w:eastAsia="Times New Roman" w:hAnsi="Times New Roman" w:cs="Times New Roman"/>
          <w:sz w:val="28"/>
          <w:szCs w:val="24"/>
          <w:lang w:eastAsia="ru-RU"/>
        </w:rPr>
      </w:pPr>
      <w:r w:rsidRPr="00DA42EA">
        <w:rPr>
          <w:rFonts w:ascii="Times New Roman" w:eastAsia="Times New Roman" w:hAnsi="Times New Roman" w:cs="Times New Roman"/>
          <w:b/>
          <w:bCs/>
          <w:sz w:val="28"/>
          <w:szCs w:val="24"/>
          <w:lang w:eastAsia="ru-RU"/>
        </w:rPr>
        <w:t>Распространенность и взаимосвязь гнойно-некротических поражений пальцев и акушерско-гинекологических заболеваний у коров в условиях привязного содержания</w:t>
      </w:r>
      <w:r w:rsidRPr="00DA42EA">
        <w:rPr>
          <w:rFonts w:ascii="Times New Roman" w:eastAsia="Times New Roman" w:hAnsi="Times New Roman" w:cs="Times New Roman"/>
          <w:sz w:val="28"/>
          <w:szCs w:val="24"/>
          <w:lang w:eastAsia="ru-RU"/>
        </w:rPr>
        <w:t xml:space="preserve"> / А. А. Стекольников [и др.] // </w:t>
      </w:r>
      <w:r w:rsidRPr="00DA42EA">
        <w:rPr>
          <w:rFonts w:ascii="Times New Roman" w:eastAsia="Times New Roman" w:hAnsi="Times New Roman" w:cs="Times New Roman"/>
          <w:sz w:val="28"/>
          <w:szCs w:val="24"/>
          <w:lang w:eastAsia="ru-RU"/>
        </w:rPr>
        <w:lastRenderedPageBreak/>
        <w:t>Ветеринария. – 2017. – № 7. – С. 8-11.</w:t>
      </w:r>
    </w:p>
    <w:p w:rsidR="006D43AD" w:rsidRDefault="006D43AD" w:rsidP="006D43AD">
      <w:pPr>
        <w:pStyle w:val="a4"/>
        <w:ind w:firstLine="709"/>
        <w:jc w:val="both"/>
        <w:rPr>
          <w:rFonts w:ascii="Times New Roman" w:eastAsia="Times New Roman" w:hAnsi="Times New Roman" w:cs="Times New Roman"/>
          <w:sz w:val="24"/>
          <w:szCs w:val="24"/>
          <w:lang w:eastAsia="ru-RU"/>
        </w:rPr>
      </w:pPr>
      <w:r w:rsidRPr="001D2A88">
        <w:rPr>
          <w:rFonts w:ascii="Times New Roman" w:eastAsia="Times New Roman" w:hAnsi="Times New Roman" w:cs="Times New Roman"/>
          <w:sz w:val="24"/>
          <w:szCs w:val="24"/>
          <w:lang w:eastAsia="ru-RU"/>
        </w:rPr>
        <w:t>В статье представлена сезонная, возрастная динамика диагностирования у коров гнойно-некротических поражений тканей пальцев и акушерско-гинекологической патологии в условиях привязного содержания, изучена их взаимосвязь.</w:t>
      </w:r>
    </w:p>
    <w:p w:rsidR="006D43AD" w:rsidRPr="00AB3137" w:rsidRDefault="006D43AD" w:rsidP="006D43AD">
      <w:pPr>
        <w:pStyle w:val="a4"/>
        <w:ind w:firstLine="709"/>
        <w:jc w:val="both"/>
        <w:rPr>
          <w:rFonts w:ascii="Times New Roman" w:hAnsi="Times New Roman" w:cs="Times New Roman"/>
          <w:sz w:val="24"/>
        </w:rPr>
      </w:pPr>
    </w:p>
    <w:p w:rsidR="006D43AD" w:rsidRDefault="006D43AD" w:rsidP="006D43AD">
      <w:pPr>
        <w:pStyle w:val="a4"/>
        <w:ind w:firstLine="709"/>
        <w:jc w:val="both"/>
        <w:rPr>
          <w:rFonts w:ascii="Times New Roman" w:hAnsi="Times New Roman" w:cs="Times New Roman"/>
          <w:sz w:val="24"/>
        </w:rPr>
      </w:pPr>
      <w:r w:rsidRPr="002065F0">
        <w:rPr>
          <w:rFonts w:ascii="Times New Roman" w:hAnsi="Times New Roman" w:cs="Times New Roman"/>
          <w:b/>
          <w:sz w:val="28"/>
        </w:rPr>
        <w:t>Романова, С. Е.</w:t>
      </w:r>
      <w:r w:rsidRPr="002065F0">
        <w:rPr>
          <w:rFonts w:ascii="Times New Roman" w:hAnsi="Times New Roman" w:cs="Times New Roman"/>
          <w:sz w:val="28"/>
        </w:rPr>
        <w:t xml:space="preserve"> Оценка чувствительности к имантинибу спонтанной злокачественной c-kit позитивной мастоцитомы собак / С. Е. Романова, М. Н. Якунина, Е. М. Трещалина</w:t>
      </w:r>
      <w:r>
        <w:rPr>
          <w:rFonts w:ascii="Times New Roman" w:hAnsi="Times New Roman" w:cs="Times New Roman"/>
          <w:sz w:val="28"/>
        </w:rPr>
        <w:t xml:space="preserve"> </w:t>
      </w:r>
      <w:r w:rsidRPr="002065F0">
        <w:rPr>
          <w:rFonts w:ascii="Times New Roman" w:hAnsi="Times New Roman" w:cs="Times New Roman"/>
          <w:sz w:val="28"/>
        </w:rPr>
        <w:t xml:space="preserve">// Ветеринария. </w:t>
      </w:r>
      <w:r>
        <w:rPr>
          <w:rFonts w:ascii="Times New Roman" w:hAnsi="Times New Roman" w:cs="Times New Roman"/>
          <w:sz w:val="28"/>
        </w:rPr>
        <w:t>–</w:t>
      </w:r>
      <w:r w:rsidRPr="002065F0">
        <w:rPr>
          <w:rFonts w:ascii="Times New Roman" w:hAnsi="Times New Roman" w:cs="Times New Roman"/>
          <w:sz w:val="28"/>
        </w:rPr>
        <w:t xml:space="preserve"> 2017. </w:t>
      </w:r>
      <w:r>
        <w:rPr>
          <w:rFonts w:ascii="Times New Roman" w:hAnsi="Times New Roman" w:cs="Times New Roman"/>
          <w:sz w:val="28"/>
        </w:rPr>
        <w:t>–</w:t>
      </w:r>
      <w:r w:rsidRPr="002065F0">
        <w:rPr>
          <w:rFonts w:ascii="Times New Roman" w:hAnsi="Times New Roman" w:cs="Times New Roman"/>
          <w:sz w:val="28"/>
        </w:rPr>
        <w:t xml:space="preserve"> № 7. </w:t>
      </w:r>
      <w:r>
        <w:rPr>
          <w:rFonts w:ascii="Times New Roman" w:hAnsi="Times New Roman" w:cs="Times New Roman"/>
          <w:sz w:val="28"/>
        </w:rPr>
        <w:t>–</w:t>
      </w:r>
      <w:r w:rsidRPr="002065F0">
        <w:rPr>
          <w:rFonts w:ascii="Times New Roman" w:hAnsi="Times New Roman" w:cs="Times New Roman"/>
          <w:sz w:val="28"/>
        </w:rPr>
        <w:t xml:space="preserve"> С. 21-23.</w:t>
      </w:r>
    </w:p>
    <w:p w:rsidR="006D43AD" w:rsidRDefault="006D43AD" w:rsidP="006D43AD">
      <w:pPr>
        <w:pStyle w:val="a4"/>
        <w:ind w:firstLine="709"/>
        <w:jc w:val="both"/>
        <w:rPr>
          <w:rFonts w:ascii="Times New Roman" w:hAnsi="Times New Roman" w:cs="Times New Roman"/>
          <w:sz w:val="24"/>
        </w:rPr>
      </w:pPr>
      <w:r w:rsidRPr="002065F0">
        <w:rPr>
          <w:rFonts w:ascii="Times New Roman" w:hAnsi="Times New Roman" w:cs="Times New Roman"/>
          <w:sz w:val="24"/>
        </w:rPr>
        <w:t>На 25 собаках со спонтанной c-kit позитивной местно-распространенной агрессивной мастоцитомой (МС/c-kit) изучали эффективность таргетной терапии иматинибом (гливеком). Морфометрические критерии эффективности и выживаемости животных показали достоверно высокую чувствительность МС/c-kit к препарату. Сделан вывод о пригодности МС/c-kit, как динамической модели c-kit позитивной солидной опухоли, для оценки эффективности новых комбинаций на основе иматиниба.</w:t>
      </w:r>
    </w:p>
    <w:p w:rsidR="006D43AD" w:rsidRPr="002065F0" w:rsidRDefault="006D43AD" w:rsidP="006D43AD">
      <w:pPr>
        <w:pStyle w:val="a4"/>
        <w:ind w:firstLine="709"/>
        <w:jc w:val="both"/>
        <w:rPr>
          <w:rFonts w:ascii="Times New Roman" w:hAnsi="Times New Roman" w:cs="Times New Roman"/>
          <w:sz w:val="24"/>
        </w:rPr>
      </w:pPr>
    </w:p>
    <w:p w:rsidR="006D43AD" w:rsidRDefault="006D43AD" w:rsidP="006D43AD">
      <w:pPr>
        <w:pStyle w:val="a4"/>
        <w:ind w:firstLine="709"/>
        <w:jc w:val="both"/>
        <w:rPr>
          <w:rFonts w:ascii="Times New Roman" w:hAnsi="Times New Roman" w:cs="Times New Roman"/>
          <w:sz w:val="28"/>
        </w:rPr>
      </w:pPr>
      <w:r w:rsidRPr="00005D45">
        <w:rPr>
          <w:rFonts w:ascii="Times New Roman" w:hAnsi="Times New Roman" w:cs="Times New Roman"/>
          <w:b/>
          <w:sz w:val="28"/>
        </w:rPr>
        <w:t>Руденко</w:t>
      </w:r>
      <w:r>
        <w:rPr>
          <w:rFonts w:ascii="Times New Roman" w:hAnsi="Times New Roman" w:cs="Times New Roman"/>
          <w:b/>
          <w:sz w:val="28"/>
        </w:rPr>
        <w:t>,</w:t>
      </w:r>
      <w:r w:rsidRPr="00005D45">
        <w:rPr>
          <w:rFonts w:ascii="Times New Roman" w:hAnsi="Times New Roman" w:cs="Times New Roman"/>
          <w:b/>
          <w:sz w:val="28"/>
        </w:rPr>
        <w:t xml:space="preserve"> П. А.</w:t>
      </w:r>
      <w:r>
        <w:rPr>
          <w:rFonts w:ascii="Times New Roman" w:hAnsi="Times New Roman" w:cs="Times New Roman"/>
          <w:sz w:val="28"/>
        </w:rPr>
        <w:t xml:space="preserve"> </w:t>
      </w:r>
      <w:r w:rsidRPr="00BB1B9F">
        <w:rPr>
          <w:rFonts w:ascii="Times New Roman" w:hAnsi="Times New Roman" w:cs="Times New Roman"/>
          <w:sz w:val="28"/>
        </w:rPr>
        <w:t>Антибиотикочувствительность возбудителей различных форм хирургических инфекций у представителей семейства кошачьих / П.</w:t>
      </w:r>
      <w:r>
        <w:rPr>
          <w:rFonts w:ascii="Times New Roman" w:hAnsi="Times New Roman" w:cs="Times New Roman"/>
          <w:sz w:val="28"/>
        </w:rPr>
        <w:t xml:space="preserve"> </w:t>
      </w:r>
      <w:r w:rsidRPr="00BB1B9F">
        <w:rPr>
          <w:rFonts w:ascii="Times New Roman" w:hAnsi="Times New Roman" w:cs="Times New Roman"/>
          <w:sz w:val="28"/>
        </w:rPr>
        <w:t>А. Руденко // Ветеринария, зоотехния и биотехнология. – 2017. – № 5. – С. 111-119</w:t>
      </w:r>
      <w:r>
        <w:rPr>
          <w:rFonts w:ascii="Times New Roman" w:hAnsi="Times New Roman" w:cs="Times New Roman"/>
          <w:sz w:val="28"/>
        </w:rPr>
        <w:t>.</w:t>
      </w:r>
    </w:p>
    <w:p w:rsidR="006D43AD" w:rsidRPr="006D43AD" w:rsidRDefault="006D43AD" w:rsidP="006D43AD">
      <w:pPr>
        <w:pStyle w:val="a4"/>
        <w:ind w:firstLine="709"/>
        <w:jc w:val="both"/>
        <w:rPr>
          <w:rFonts w:ascii="Times New Roman" w:hAnsi="Times New Roman" w:cs="Times New Roman"/>
          <w:sz w:val="24"/>
        </w:rPr>
      </w:pPr>
    </w:p>
    <w:p w:rsidR="00210C1A" w:rsidRPr="00C94A8C" w:rsidRDefault="000860E0" w:rsidP="006D43AD">
      <w:pPr>
        <w:spacing w:after="0" w:line="240" w:lineRule="auto"/>
        <w:ind w:firstLine="709"/>
        <w:jc w:val="both"/>
        <w:rPr>
          <w:rFonts w:ascii="Times New Roman" w:hAnsi="Times New Roman" w:cs="Times New Roman"/>
          <w:sz w:val="28"/>
        </w:rPr>
      </w:pPr>
      <w:r w:rsidRPr="00C94A8C">
        <w:rPr>
          <w:rFonts w:ascii="Times New Roman" w:hAnsi="Times New Roman" w:cs="Times New Roman"/>
          <w:b/>
          <w:sz w:val="28"/>
        </w:rPr>
        <w:t>Соломахина</w:t>
      </w:r>
      <w:r w:rsidR="006D43AD">
        <w:rPr>
          <w:rFonts w:ascii="Times New Roman" w:hAnsi="Times New Roman" w:cs="Times New Roman"/>
          <w:b/>
          <w:sz w:val="28"/>
        </w:rPr>
        <w:t>,</w:t>
      </w:r>
      <w:r w:rsidRPr="00C94A8C">
        <w:rPr>
          <w:rFonts w:ascii="Times New Roman" w:hAnsi="Times New Roman" w:cs="Times New Roman"/>
          <w:b/>
          <w:sz w:val="28"/>
        </w:rPr>
        <w:t xml:space="preserve"> Л.</w:t>
      </w:r>
      <w:r w:rsidR="006D43AD" w:rsidRPr="00C94A8C">
        <w:rPr>
          <w:rFonts w:ascii="Times New Roman" w:hAnsi="Times New Roman" w:cs="Times New Roman"/>
          <w:b/>
          <w:sz w:val="28"/>
        </w:rPr>
        <w:t xml:space="preserve"> </w:t>
      </w:r>
      <w:r w:rsidRPr="00C94A8C">
        <w:rPr>
          <w:rFonts w:ascii="Times New Roman" w:hAnsi="Times New Roman" w:cs="Times New Roman"/>
          <w:b/>
          <w:sz w:val="28"/>
        </w:rPr>
        <w:t>А.</w:t>
      </w:r>
      <w:r w:rsidRPr="00C94A8C">
        <w:rPr>
          <w:rFonts w:ascii="Times New Roman" w:hAnsi="Times New Roman" w:cs="Times New Roman"/>
          <w:sz w:val="28"/>
        </w:rPr>
        <w:t xml:space="preserve"> Применение тканевого активатора плазминогена (</w:t>
      </w:r>
      <w:r w:rsidR="006D43AD" w:rsidRPr="00C94A8C">
        <w:rPr>
          <w:rFonts w:ascii="Times New Roman" w:hAnsi="Times New Roman" w:cs="Times New Roman"/>
          <w:sz w:val="28"/>
        </w:rPr>
        <w:t>T</w:t>
      </w:r>
      <w:r w:rsidRPr="00C94A8C">
        <w:rPr>
          <w:rFonts w:ascii="Times New Roman" w:hAnsi="Times New Roman" w:cs="Times New Roman"/>
          <w:sz w:val="28"/>
        </w:rPr>
        <w:t>pa) в ветеринарной офтальмологии / Л.</w:t>
      </w:r>
      <w:r w:rsidR="006D43AD">
        <w:rPr>
          <w:rFonts w:ascii="Times New Roman" w:hAnsi="Times New Roman" w:cs="Times New Roman"/>
          <w:sz w:val="28"/>
        </w:rPr>
        <w:t xml:space="preserve"> </w:t>
      </w:r>
      <w:r w:rsidRPr="00C94A8C">
        <w:rPr>
          <w:rFonts w:ascii="Times New Roman" w:hAnsi="Times New Roman" w:cs="Times New Roman"/>
          <w:sz w:val="28"/>
        </w:rPr>
        <w:t>А. Соломахина // Ветеринария, зоотехния и биотехнология. – 2017. – № 6. – С. 30-32</w:t>
      </w:r>
      <w:r w:rsidR="006D43AD">
        <w:rPr>
          <w:rFonts w:ascii="Times New Roman" w:hAnsi="Times New Roman" w:cs="Times New Roman"/>
          <w:sz w:val="28"/>
        </w:rPr>
        <w:t>.</w:t>
      </w:r>
    </w:p>
    <w:p w:rsidR="006D43AD" w:rsidRPr="002B1393" w:rsidRDefault="006D43AD" w:rsidP="006D43AD">
      <w:pPr>
        <w:spacing w:after="0" w:line="240" w:lineRule="auto"/>
        <w:ind w:firstLine="709"/>
        <w:jc w:val="both"/>
        <w:rPr>
          <w:rFonts w:ascii="Times New Roman" w:hAnsi="Times New Roman" w:cs="Times New Roman"/>
          <w:sz w:val="24"/>
        </w:rPr>
      </w:pPr>
    </w:p>
    <w:p w:rsidR="006D43AD" w:rsidRDefault="006D43AD" w:rsidP="006D43AD">
      <w:pPr>
        <w:pStyle w:val="a4"/>
        <w:ind w:firstLine="709"/>
        <w:jc w:val="both"/>
        <w:rPr>
          <w:rFonts w:ascii="Times New Roman" w:hAnsi="Times New Roman" w:cs="Times New Roman"/>
          <w:sz w:val="28"/>
        </w:rPr>
      </w:pPr>
      <w:r w:rsidRPr="00B3672C">
        <w:rPr>
          <w:rFonts w:ascii="Times New Roman" w:hAnsi="Times New Roman" w:cs="Times New Roman"/>
          <w:b/>
          <w:sz w:val="28"/>
        </w:rPr>
        <w:t>Хлопицкий, В. П.</w:t>
      </w:r>
      <w:r w:rsidRPr="00B3672C">
        <w:rPr>
          <w:rFonts w:ascii="Times New Roman" w:hAnsi="Times New Roman" w:cs="Times New Roman"/>
          <w:sz w:val="28"/>
        </w:rPr>
        <w:t xml:space="preserve"> Эндометрамаг-ГРИН® - современная профилактика и лечение коров с послеродовой патологией без ограничения по молоку / В. П. Хлопицкий, В. Н. Скориков, В. И. Михалёв // Ветеринария. </w:t>
      </w:r>
      <w:r>
        <w:rPr>
          <w:rFonts w:ascii="Times New Roman" w:hAnsi="Times New Roman" w:cs="Times New Roman"/>
          <w:sz w:val="28"/>
        </w:rPr>
        <w:t>–</w:t>
      </w:r>
      <w:r w:rsidRPr="00B3672C">
        <w:rPr>
          <w:rFonts w:ascii="Times New Roman" w:hAnsi="Times New Roman" w:cs="Times New Roman"/>
          <w:sz w:val="28"/>
        </w:rPr>
        <w:t xml:space="preserve"> 2017. </w:t>
      </w:r>
      <w:r>
        <w:rPr>
          <w:rFonts w:ascii="Times New Roman" w:hAnsi="Times New Roman" w:cs="Times New Roman"/>
          <w:sz w:val="28"/>
        </w:rPr>
        <w:t>–</w:t>
      </w:r>
      <w:r w:rsidRPr="00B3672C">
        <w:rPr>
          <w:rFonts w:ascii="Times New Roman" w:hAnsi="Times New Roman" w:cs="Times New Roman"/>
          <w:sz w:val="28"/>
        </w:rPr>
        <w:t xml:space="preserve"> № 7. </w:t>
      </w:r>
      <w:r>
        <w:rPr>
          <w:rFonts w:ascii="Times New Roman" w:hAnsi="Times New Roman" w:cs="Times New Roman"/>
          <w:sz w:val="28"/>
        </w:rPr>
        <w:t>–</w:t>
      </w:r>
      <w:r w:rsidRPr="00B3672C">
        <w:rPr>
          <w:rFonts w:ascii="Times New Roman" w:hAnsi="Times New Roman" w:cs="Times New Roman"/>
          <w:sz w:val="28"/>
        </w:rPr>
        <w:t xml:space="preserve"> С. 35-37.</w:t>
      </w:r>
    </w:p>
    <w:p w:rsidR="006D43AD" w:rsidRDefault="006D43AD" w:rsidP="006D43AD">
      <w:pPr>
        <w:pStyle w:val="a4"/>
        <w:ind w:firstLine="709"/>
        <w:jc w:val="both"/>
        <w:rPr>
          <w:rFonts w:ascii="Times New Roman" w:hAnsi="Times New Roman" w:cs="Times New Roman"/>
          <w:sz w:val="24"/>
        </w:rPr>
      </w:pPr>
      <w:r w:rsidRPr="00B3672C">
        <w:rPr>
          <w:rFonts w:ascii="Times New Roman" w:hAnsi="Times New Roman" w:cs="Times New Roman"/>
          <w:sz w:val="24"/>
        </w:rPr>
        <w:t>В статье представлены результаты оценки профилактической и терапевтической эффективности нового комплексного препарата Эндометрамаг-ГРИН® при послеродовой патологии у коров. Он также положительно влиял на восстановительные процессы в их организме, что подтверждает повышение оплодотворяемости, снижение сервис-периода, гнойно-катаральный эндометрит.</w:t>
      </w:r>
    </w:p>
    <w:p w:rsidR="006D43AD" w:rsidRPr="00B3672C" w:rsidRDefault="006D43AD" w:rsidP="006D43AD">
      <w:pPr>
        <w:pStyle w:val="a4"/>
        <w:ind w:firstLine="709"/>
        <w:jc w:val="both"/>
        <w:rPr>
          <w:rFonts w:ascii="Times New Roman" w:hAnsi="Times New Roman" w:cs="Times New Roman"/>
          <w:sz w:val="24"/>
        </w:rPr>
      </w:pPr>
    </w:p>
    <w:p w:rsidR="006D43AD" w:rsidRPr="001534A6" w:rsidRDefault="000860E0" w:rsidP="006D43AD">
      <w:pPr>
        <w:spacing w:after="0" w:line="240" w:lineRule="auto"/>
        <w:ind w:firstLine="709"/>
        <w:jc w:val="both"/>
        <w:rPr>
          <w:rFonts w:ascii="Times New Roman" w:hAnsi="Times New Roman" w:cs="Times New Roman"/>
          <w:sz w:val="28"/>
        </w:rPr>
      </w:pPr>
      <w:r w:rsidRPr="001534A6">
        <w:rPr>
          <w:rFonts w:ascii="Times New Roman" w:hAnsi="Times New Roman" w:cs="Times New Roman"/>
          <w:b/>
          <w:sz w:val="28"/>
        </w:rPr>
        <w:t>Чернигова, С.</w:t>
      </w:r>
      <w:r w:rsidR="006D43AD" w:rsidRPr="001534A6">
        <w:rPr>
          <w:rFonts w:ascii="Times New Roman" w:hAnsi="Times New Roman" w:cs="Times New Roman"/>
          <w:b/>
          <w:sz w:val="28"/>
        </w:rPr>
        <w:t xml:space="preserve"> </w:t>
      </w:r>
      <w:r w:rsidRPr="001534A6">
        <w:rPr>
          <w:rFonts w:ascii="Times New Roman" w:hAnsi="Times New Roman" w:cs="Times New Roman"/>
          <w:b/>
          <w:sz w:val="28"/>
        </w:rPr>
        <w:t>В.</w:t>
      </w:r>
      <w:r w:rsidRPr="001534A6">
        <w:rPr>
          <w:rFonts w:ascii="Times New Roman" w:hAnsi="Times New Roman" w:cs="Times New Roman"/>
          <w:sz w:val="28"/>
        </w:rPr>
        <w:t xml:space="preserve"> Изменение уровня цитокинов при лечении лошадей с острым травматическим асептическим тендовагинитом /</w:t>
      </w:r>
      <w:r w:rsidR="006D43AD" w:rsidRPr="001534A6">
        <w:rPr>
          <w:rFonts w:ascii="Times New Roman" w:hAnsi="Times New Roman" w:cs="Times New Roman"/>
          <w:sz w:val="28"/>
        </w:rPr>
        <w:t xml:space="preserve"> </w:t>
      </w:r>
      <w:r w:rsidRPr="001534A6">
        <w:rPr>
          <w:rFonts w:ascii="Times New Roman" w:hAnsi="Times New Roman" w:cs="Times New Roman"/>
          <w:sz w:val="28"/>
        </w:rPr>
        <w:t>С.</w:t>
      </w:r>
      <w:r w:rsidR="006D43AD">
        <w:rPr>
          <w:rFonts w:ascii="Times New Roman" w:hAnsi="Times New Roman" w:cs="Times New Roman"/>
          <w:sz w:val="28"/>
        </w:rPr>
        <w:t xml:space="preserve"> </w:t>
      </w:r>
      <w:r w:rsidRPr="001534A6">
        <w:rPr>
          <w:rFonts w:ascii="Times New Roman" w:hAnsi="Times New Roman" w:cs="Times New Roman"/>
          <w:sz w:val="28"/>
        </w:rPr>
        <w:t>В. Чернигова, Ю.</w:t>
      </w:r>
      <w:r w:rsidR="006D43AD">
        <w:rPr>
          <w:rFonts w:ascii="Times New Roman" w:hAnsi="Times New Roman" w:cs="Times New Roman"/>
          <w:sz w:val="28"/>
        </w:rPr>
        <w:t xml:space="preserve"> </w:t>
      </w:r>
      <w:r w:rsidRPr="001534A6">
        <w:rPr>
          <w:rFonts w:ascii="Times New Roman" w:hAnsi="Times New Roman" w:cs="Times New Roman"/>
          <w:sz w:val="28"/>
        </w:rPr>
        <w:t>В.</w:t>
      </w:r>
      <w:r w:rsidR="006D43AD">
        <w:rPr>
          <w:rFonts w:ascii="Times New Roman" w:hAnsi="Times New Roman" w:cs="Times New Roman"/>
          <w:sz w:val="28"/>
        </w:rPr>
        <w:t xml:space="preserve"> </w:t>
      </w:r>
      <w:r w:rsidRPr="001534A6">
        <w:rPr>
          <w:rFonts w:ascii="Times New Roman" w:hAnsi="Times New Roman" w:cs="Times New Roman"/>
          <w:sz w:val="28"/>
        </w:rPr>
        <w:t>Чернигов, Н.</w:t>
      </w:r>
      <w:r w:rsidR="006D43AD">
        <w:rPr>
          <w:rFonts w:ascii="Times New Roman" w:hAnsi="Times New Roman" w:cs="Times New Roman"/>
          <w:sz w:val="28"/>
        </w:rPr>
        <w:t xml:space="preserve"> </w:t>
      </w:r>
      <w:r w:rsidRPr="001534A6">
        <w:rPr>
          <w:rFonts w:ascii="Times New Roman" w:hAnsi="Times New Roman" w:cs="Times New Roman"/>
          <w:sz w:val="28"/>
        </w:rPr>
        <w:t>В. Бабаков // Вестн. Алтайского гос. аграр. ун-та. – 2017. – № 5 (151). – С. 148-150</w:t>
      </w:r>
      <w:r w:rsidR="006D43AD" w:rsidRPr="001534A6">
        <w:rPr>
          <w:rFonts w:ascii="Times New Roman" w:hAnsi="Times New Roman" w:cs="Times New Roman"/>
          <w:sz w:val="28"/>
        </w:rPr>
        <w:t>.</w:t>
      </w:r>
    </w:p>
    <w:p w:rsidR="006D43AD" w:rsidRDefault="000860E0" w:rsidP="006D43AD">
      <w:pPr>
        <w:spacing w:after="0" w:line="240" w:lineRule="auto"/>
        <w:ind w:firstLine="709"/>
        <w:jc w:val="both"/>
        <w:rPr>
          <w:rFonts w:ascii="Times New Roman" w:hAnsi="Times New Roman" w:cs="Times New Roman"/>
          <w:sz w:val="24"/>
        </w:rPr>
      </w:pPr>
      <w:r w:rsidRPr="001534A6">
        <w:rPr>
          <w:rFonts w:ascii="Times New Roman" w:hAnsi="Times New Roman" w:cs="Times New Roman"/>
          <w:sz w:val="24"/>
        </w:rPr>
        <w:t>Травматизм дистальных отделов конечностей спортивных лошадей приводит к их преждевременной выбраковке. Многие авторы связывают это с метаболическими нарушениями, которые способствуют развитию в травмированном сегменте процессов воспаления. Для исследования были сформированы три группы животных. В контрольную группу 1 (n=10) входили клинически здоровые животные, в опытные группы 2 (n=10) и 3 (n=10) - лошади, которым был поставлен диагноз острый травматический асептический тендовагинит. Животным группы 2 применяли внутривенное введение хионата в дозе 40 мл, группы 3 - локальное введение глутоксим в дозе 30 мг. У лошадей групп 1, 2 и 3 в процессе лечения в плазме крови определяли уровень провоспалительных (IL-1β, IL-6, TNF-α) и противовоспалительных (IL-10) цитокинов. Проявления острого травматического асептического тендовагинита у лошадей достаточно разнообразны. К 14-</w:t>
      </w:r>
      <w:r w:rsidRPr="001534A6">
        <w:rPr>
          <w:rFonts w:ascii="Times New Roman" w:hAnsi="Times New Roman" w:cs="Times New Roman"/>
          <w:sz w:val="24"/>
        </w:rPr>
        <w:lastRenderedPageBreak/>
        <w:t>м сут. после лечения у животных опытных групп продолжается высвобождение в большом количестве провоспалительных цитокинов, на фоне незначительной активации противовоспалительных медиаторов. Но к концу третьей недели, после применения глутоксима, на фоне купирования активности IL-1β, IL-6, TNF-α происходит активация противовоспалительных процессов, что характеризует адекватность иммунного ответа животных этой группы, а значит, целесообразность выбранной тактики лечения лошадей с повреждениями сухожилий и связок дистальных отделов конечностей.</w:t>
      </w:r>
    </w:p>
    <w:p w:rsidR="006D43AD" w:rsidRDefault="006D43AD" w:rsidP="006D43AD">
      <w:pPr>
        <w:spacing w:after="0" w:line="240" w:lineRule="auto"/>
        <w:ind w:firstLine="709"/>
        <w:jc w:val="both"/>
        <w:rPr>
          <w:rFonts w:ascii="Times New Roman" w:hAnsi="Times New Roman" w:cs="Times New Roman"/>
          <w:sz w:val="24"/>
        </w:rPr>
      </w:pPr>
    </w:p>
    <w:p w:rsidR="006D43AD" w:rsidRPr="002E2196" w:rsidRDefault="006D43AD" w:rsidP="006D43AD">
      <w:pPr>
        <w:pStyle w:val="a4"/>
        <w:ind w:firstLine="709"/>
        <w:jc w:val="both"/>
        <w:rPr>
          <w:rFonts w:ascii="Times New Roman" w:hAnsi="Times New Roman" w:cs="Times New Roman"/>
          <w:sz w:val="28"/>
          <w:szCs w:val="24"/>
        </w:rPr>
      </w:pPr>
      <w:r w:rsidRPr="002E2196">
        <w:rPr>
          <w:rFonts w:ascii="Times New Roman" w:hAnsi="Times New Roman" w:cs="Times New Roman"/>
          <w:b/>
          <w:sz w:val="28"/>
          <w:szCs w:val="24"/>
        </w:rPr>
        <w:t>Шихова, Л. Р.</w:t>
      </w:r>
      <w:r>
        <w:rPr>
          <w:rFonts w:ascii="Times New Roman" w:hAnsi="Times New Roman" w:cs="Times New Roman"/>
          <w:sz w:val="28"/>
          <w:szCs w:val="24"/>
        </w:rPr>
        <w:t xml:space="preserve"> </w:t>
      </w:r>
      <w:r w:rsidRPr="002E2196">
        <w:rPr>
          <w:rFonts w:ascii="Times New Roman" w:hAnsi="Times New Roman" w:cs="Times New Roman"/>
          <w:sz w:val="28"/>
          <w:szCs w:val="24"/>
        </w:rPr>
        <w:t>Клинический случай опухоли семенника у кота / Л.</w:t>
      </w:r>
      <w:r>
        <w:rPr>
          <w:rFonts w:ascii="Times New Roman" w:hAnsi="Times New Roman" w:cs="Times New Roman"/>
          <w:sz w:val="28"/>
          <w:szCs w:val="24"/>
        </w:rPr>
        <w:t xml:space="preserve"> </w:t>
      </w:r>
      <w:r w:rsidRPr="002E2196">
        <w:rPr>
          <w:rFonts w:ascii="Times New Roman" w:hAnsi="Times New Roman" w:cs="Times New Roman"/>
          <w:sz w:val="28"/>
          <w:szCs w:val="24"/>
        </w:rPr>
        <w:t>Р.</w:t>
      </w:r>
      <w:r>
        <w:rPr>
          <w:rFonts w:ascii="Times New Roman" w:hAnsi="Times New Roman" w:cs="Times New Roman"/>
          <w:sz w:val="28"/>
          <w:szCs w:val="24"/>
        </w:rPr>
        <w:t xml:space="preserve"> </w:t>
      </w:r>
      <w:r w:rsidRPr="002E2196">
        <w:rPr>
          <w:rFonts w:ascii="Times New Roman" w:hAnsi="Times New Roman" w:cs="Times New Roman"/>
          <w:sz w:val="28"/>
          <w:szCs w:val="24"/>
        </w:rPr>
        <w:t>Шихова, А.</w:t>
      </w:r>
      <w:r>
        <w:rPr>
          <w:rFonts w:ascii="Times New Roman" w:hAnsi="Times New Roman" w:cs="Times New Roman"/>
          <w:sz w:val="28"/>
          <w:szCs w:val="24"/>
        </w:rPr>
        <w:t xml:space="preserve"> </w:t>
      </w:r>
      <w:r w:rsidRPr="002E2196">
        <w:rPr>
          <w:rFonts w:ascii="Times New Roman" w:hAnsi="Times New Roman" w:cs="Times New Roman"/>
          <w:sz w:val="28"/>
          <w:szCs w:val="24"/>
        </w:rPr>
        <w:t>А. Воронцова // Электронный науч</w:t>
      </w:r>
      <w:r w:rsidR="00FA3A8D">
        <w:rPr>
          <w:rFonts w:ascii="Times New Roman" w:hAnsi="Times New Roman" w:cs="Times New Roman"/>
          <w:sz w:val="28"/>
          <w:szCs w:val="24"/>
        </w:rPr>
        <w:t>.</w:t>
      </w:r>
      <w:r w:rsidRPr="002E2196">
        <w:rPr>
          <w:rFonts w:ascii="Times New Roman" w:hAnsi="Times New Roman" w:cs="Times New Roman"/>
          <w:sz w:val="28"/>
          <w:szCs w:val="24"/>
        </w:rPr>
        <w:t xml:space="preserve"> журн. – 2017. – № 4-1. – С. 125-127</w:t>
      </w:r>
      <w:r>
        <w:rPr>
          <w:rFonts w:ascii="Times New Roman" w:hAnsi="Times New Roman" w:cs="Times New Roman"/>
          <w:sz w:val="28"/>
          <w:szCs w:val="24"/>
        </w:rPr>
        <w:t>.</w:t>
      </w:r>
    </w:p>
    <w:p w:rsidR="006D43AD" w:rsidRDefault="006D43AD" w:rsidP="006D43AD">
      <w:pPr>
        <w:pStyle w:val="a4"/>
        <w:ind w:firstLine="709"/>
        <w:jc w:val="both"/>
        <w:rPr>
          <w:rFonts w:ascii="Times New Roman" w:hAnsi="Times New Roman" w:cs="Times New Roman"/>
          <w:sz w:val="24"/>
          <w:szCs w:val="24"/>
        </w:rPr>
      </w:pPr>
      <w:r w:rsidRPr="004C54EE">
        <w:rPr>
          <w:rFonts w:ascii="Times New Roman" w:hAnsi="Times New Roman" w:cs="Times New Roman"/>
          <w:sz w:val="24"/>
          <w:szCs w:val="24"/>
        </w:rPr>
        <w:t>Рассмотрен клинический случай новообразования у кота крипторха.</w:t>
      </w:r>
    </w:p>
    <w:p w:rsidR="00FA3A8D" w:rsidRDefault="00FA3A8D" w:rsidP="006D43AD">
      <w:pPr>
        <w:pStyle w:val="a4"/>
        <w:ind w:firstLine="709"/>
        <w:jc w:val="both"/>
        <w:rPr>
          <w:rFonts w:ascii="Times New Roman" w:hAnsi="Times New Roman" w:cs="Times New Roman"/>
          <w:sz w:val="24"/>
          <w:szCs w:val="24"/>
        </w:rPr>
      </w:pPr>
    </w:p>
    <w:p w:rsidR="006D43AD" w:rsidRPr="00683755" w:rsidRDefault="006D43AD" w:rsidP="006D43AD">
      <w:pPr>
        <w:pStyle w:val="a4"/>
        <w:ind w:firstLine="709"/>
        <w:jc w:val="both"/>
        <w:rPr>
          <w:rFonts w:ascii="Times New Roman" w:hAnsi="Times New Roman" w:cs="Times New Roman"/>
          <w:sz w:val="28"/>
        </w:rPr>
      </w:pPr>
      <w:r w:rsidRPr="00683755">
        <w:rPr>
          <w:rFonts w:ascii="Times New Roman" w:hAnsi="Times New Roman" w:cs="Times New Roman"/>
          <w:b/>
          <w:sz w:val="28"/>
        </w:rPr>
        <w:t>Экспериментальное применение биоинтеграционных имплантатов в ветеринарной хирургии</w:t>
      </w:r>
      <w:r w:rsidRPr="00683755">
        <w:rPr>
          <w:rFonts w:ascii="Times New Roman" w:hAnsi="Times New Roman" w:cs="Times New Roman"/>
          <w:sz w:val="28"/>
        </w:rPr>
        <w:t xml:space="preserve"> /</w:t>
      </w:r>
      <w:r w:rsidR="00FA3A8D" w:rsidRPr="00FA3A8D">
        <w:rPr>
          <w:rFonts w:ascii="Times New Roman" w:hAnsi="Times New Roman" w:cs="Times New Roman"/>
          <w:sz w:val="28"/>
        </w:rPr>
        <w:t xml:space="preserve"> </w:t>
      </w:r>
      <w:r w:rsidR="00FA3A8D" w:rsidRPr="00683755">
        <w:rPr>
          <w:rFonts w:ascii="Times New Roman" w:hAnsi="Times New Roman" w:cs="Times New Roman"/>
          <w:sz w:val="28"/>
        </w:rPr>
        <w:t>А.</w:t>
      </w:r>
      <w:r w:rsidR="00FA3A8D">
        <w:rPr>
          <w:rFonts w:ascii="Times New Roman" w:hAnsi="Times New Roman" w:cs="Times New Roman"/>
          <w:sz w:val="28"/>
        </w:rPr>
        <w:t xml:space="preserve"> </w:t>
      </w:r>
      <w:r w:rsidR="00FA3A8D" w:rsidRPr="00683755">
        <w:rPr>
          <w:rFonts w:ascii="Times New Roman" w:hAnsi="Times New Roman" w:cs="Times New Roman"/>
          <w:sz w:val="28"/>
        </w:rPr>
        <w:t>В.</w:t>
      </w:r>
      <w:r w:rsidRPr="00683755">
        <w:rPr>
          <w:rFonts w:ascii="Times New Roman" w:hAnsi="Times New Roman" w:cs="Times New Roman"/>
          <w:sz w:val="28"/>
        </w:rPr>
        <w:t xml:space="preserve"> Красников, [</w:t>
      </w:r>
      <w:r>
        <w:rPr>
          <w:rFonts w:ascii="Times New Roman" w:hAnsi="Times New Roman" w:cs="Times New Roman"/>
          <w:sz w:val="28"/>
        </w:rPr>
        <w:t>и др</w:t>
      </w:r>
      <w:r w:rsidRPr="00683755">
        <w:rPr>
          <w:rFonts w:ascii="Times New Roman" w:hAnsi="Times New Roman" w:cs="Times New Roman"/>
          <w:sz w:val="28"/>
        </w:rPr>
        <w:t>.]</w:t>
      </w:r>
      <w:r>
        <w:rPr>
          <w:rFonts w:ascii="Times New Roman" w:hAnsi="Times New Roman" w:cs="Times New Roman"/>
          <w:sz w:val="28"/>
        </w:rPr>
        <w:t xml:space="preserve"> </w:t>
      </w:r>
      <w:r w:rsidRPr="00683755">
        <w:rPr>
          <w:rFonts w:ascii="Times New Roman" w:hAnsi="Times New Roman" w:cs="Times New Roman"/>
          <w:sz w:val="28"/>
        </w:rPr>
        <w:t>// Ветеринария, зоотехния и биотехнология. – 2017. – № 6. – С. 7-12.</w:t>
      </w:r>
    </w:p>
    <w:p w:rsidR="00210C1A" w:rsidRPr="001534A6" w:rsidRDefault="00210C1A" w:rsidP="006D43AD">
      <w:pPr>
        <w:spacing w:after="0" w:line="240" w:lineRule="auto"/>
        <w:ind w:firstLine="709"/>
        <w:jc w:val="both"/>
        <w:rPr>
          <w:rFonts w:ascii="Times New Roman" w:hAnsi="Times New Roman" w:cs="Times New Roman"/>
          <w:sz w:val="24"/>
        </w:rPr>
      </w:pPr>
    </w:p>
    <w:p w:rsidR="006D43AD" w:rsidRPr="006D43AD" w:rsidRDefault="006D43AD" w:rsidP="006D43AD">
      <w:pPr>
        <w:spacing w:after="0" w:line="240" w:lineRule="auto"/>
        <w:ind w:firstLine="709"/>
        <w:jc w:val="center"/>
        <w:rPr>
          <w:rFonts w:ascii="Times New Roman" w:eastAsia="Times New Roman" w:hAnsi="Times New Roman" w:cs="Times New Roman"/>
          <w:b/>
          <w:sz w:val="24"/>
          <w:szCs w:val="24"/>
          <w:lang w:eastAsia="ru-RU"/>
        </w:rPr>
      </w:pPr>
      <w:r w:rsidRPr="006D43AD">
        <w:rPr>
          <w:rFonts w:ascii="Times New Roman" w:eastAsia="Times New Roman" w:hAnsi="Times New Roman" w:cs="Times New Roman"/>
          <w:b/>
          <w:sz w:val="28"/>
          <w:szCs w:val="24"/>
          <w:lang w:eastAsia="ru-RU"/>
        </w:rPr>
        <w:t>Ветеринарное акушерство и гинекология</w:t>
      </w:r>
    </w:p>
    <w:p w:rsidR="006D43AD" w:rsidRPr="006D43AD" w:rsidRDefault="000860E0" w:rsidP="006D43AD">
      <w:pPr>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Борисов</w:t>
      </w:r>
      <w:r w:rsidR="006D43AD" w:rsidRPr="006D43AD">
        <w:rPr>
          <w:rFonts w:ascii="Times New Roman" w:hAnsi="Times New Roman" w:cs="Times New Roman"/>
          <w:b/>
          <w:sz w:val="28"/>
        </w:rPr>
        <w:t>,</w:t>
      </w:r>
      <w:r w:rsidRPr="006D43AD">
        <w:rPr>
          <w:rFonts w:ascii="Times New Roman" w:hAnsi="Times New Roman" w:cs="Times New Roman"/>
          <w:b/>
          <w:sz w:val="28"/>
        </w:rPr>
        <w:t xml:space="preserve"> И.</w:t>
      </w:r>
      <w:r w:rsidR="006D43AD" w:rsidRPr="006D43AD">
        <w:rPr>
          <w:rFonts w:ascii="Times New Roman" w:hAnsi="Times New Roman" w:cs="Times New Roman"/>
          <w:b/>
          <w:sz w:val="28"/>
        </w:rPr>
        <w:t xml:space="preserve"> </w:t>
      </w:r>
      <w:r w:rsidRPr="006D43AD">
        <w:rPr>
          <w:rFonts w:ascii="Times New Roman" w:hAnsi="Times New Roman" w:cs="Times New Roman"/>
          <w:b/>
          <w:sz w:val="28"/>
        </w:rPr>
        <w:t>А.</w:t>
      </w:r>
      <w:r w:rsidRPr="006D43AD">
        <w:rPr>
          <w:rFonts w:ascii="Times New Roman" w:hAnsi="Times New Roman" w:cs="Times New Roman"/>
          <w:sz w:val="28"/>
        </w:rPr>
        <w:t xml:space="preserve"> Комплексная профилактика послеродовой патологии коров и её влияние на естественную резистентность / И.</w:t>
      </w:r>
      <w:r w:rsidR="006D43AD" w:rsidRPr="006D43AD">
        <w:rPr>
          <w:rFonts w:ascii="Times New Roman" w:hAnsi="Times New Roman" w:cs="Times New Roman"/>
          <w:sz w:val="28"/>
        </w:rPr>
        <w:t xml:space="preserve"> </w:t>
      </w:r>
      <w:r w:rsidRPr="006D43AD">
        <w:rPr>
          <w:rFonts w:ascii="Times New Roman" w:hAnsi="Times New Roman" w:cs="Times New Roman"/>
          <w:sz w:val="28"/>
        </w:rPr>
        <w:t>А. Борисов // Известия Оренбургского гос. аграр. ун-та. –</w:t>
      </w:r>
      <w:r w:rsidR="006D43AD" w:rsidRPr="006D43AD">
        <w:rPr>
          <w:rFonts w:ascii="Times New Roman" w:hAnsi="Times New Roman" w:cs="Times New Roman"/>
          <w:sz w:val="28"/>
        </w:rPr>
        <w:t xml:space="preserve"> </w:t>
      </w:r>
      <w:r w:rsidRPr="006D43AD">
        <w:rPr>
          <w:rFonts w:ascii="Times New Roman" w:hAnsi="Times New Roman" w:cs="Times New Roman"/>
          <w:sz w:val="28"/>
        </w:rPr>
        <w:t>2017. – № 2. – С. 102-104.</w:t>
      </w:r>
    </w:p>
    <w:p w:rsidR="00210C1A" w:rsidRPr="006D43AD" w:rsidRDefault="00210C1A" w:rsidP="006D43AD">
      <w:pPr>
        <w:spacing w:after="0" w:line="240" w:lineRule="auto"/>
        <w:ind w:firstLine="709"/>
        <w:jc w:val="both"/>
        <w:rPr>
          <w:rFonts w:ascii="Times New Roman" w:hAnsi="Times New Roman" w:cs="Times New Roman"/>
          <w:sz w:val="24"/>
        </w:rPr>
      </w:pPr>
    </w:p>
    <w:p w:rsidR="00210C1A" w:rsidRPr="006D43AD" w:rsidRDefault="000860E0" w:rsidP="006D43AD">
      <w:pPr>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Влияние «</w:t>
      </w:r>
      <w:r w:rsidR="006D43AD" w:rsidRPr="006D43AD">
        <w:rPr>
          <w:rFonts w:ascii="Times New Roman" w:hAnsi="Times New Roman" w:cs="Times New Roman"/>
          <w:b/>
          <w:sz w:val="28"/>
        </w:rPr>
        <w:t>Г</w:t>
      </w:r>
      <w:r w:rsidRPr="006D43AD">
        <w:rPr>
          <w:rFonts w:ascii="Times New Roman" w:hAnsi="Times New Roman" w:cs="Times New Roman"/>
          <w:b/>
          <w:sz w:val="28"/>
        </w:rPr>
        <w:t>ипролама» на микробиоту половых путей и репродуктивное здоровье свиноматок</w:t>
      </w:r>
      <w:r w:rsidRPr="006D43AD">
        <w:rPr>
          <w:rFonts w:ascii="Times New Roman" w:hAnsi="Times New Roman" w:cs="Times New Roman"/>
          <w:sz w:val="28"/>
        </w:rPr>
        <w:t xml:space="preserve"> / Ю.</w:t>
      </w:r>
      <w:r w:rsidR="006D43AD" w:rsidRPr="006D43AD">
        <w:rPr>
          <w:rFonts w:ascii="Times New Roman" w:hAnsi="Times New Roman" w:cs="Times New Roman"/>
          <w:sz w:val="28"/>
        </w:rPr>
        <w:t xml:space="preserve"> </w:t>
      </w:r>
      <w:r w:rsidRPr="006D43AD">
        <w:rPr>
          <w:rFonts w:ascii="Times New Roman" w:hAnsi="Times New Roman" w:cs="Times New Roman"/>
          <w:sz w:val="28"/>
        </w:rPr>
        <w:t>Н.</w:t>
      </w:r>
      <w:r w:rsidR="006D43AD" w:rsidRPr="006D43AD">
        <w:rPr>
          <w:rFonts w:ascii="Times New Roman" w:hAnsi="Times New Roman" w:cs="Times New Roman"/>
          <w:sz w:val="28"/>
        </w:rPr>
        <w:t xml:space="preserve"> </w:t>
      </w:r>
      <w:r w:rsidRPr="006D43AD">
        <w:rPr>
          <w:rFonts w:ascii="Times New Roman" w:hAnsi="Times New Roman" w:cs="Times New Roman"/>
          <w:sz w:val="28"/>
        </w:rPr>
        <w:t xml:space="preserve">Бригадиров </w:t>
      </w:r>
      <w:r w:rsidR="006D43AD" w:rsidRPr="006D43AD">
        <w:rPr>
          <w:rFonts w:ascii="Times New Roman" w:hAnsi="Times New Roman" w:cs="Times New Roman"/>
          <w:sz w:val="28"/>
        </w:rPr>
        <w:t>[и др.]</w:t>
      </w:r>
      <w:r w:rsidRPr="006D43AD">
        <w:rPr>
          <w:rFonts w:ascii="Times New Roman" w:hAnsi="Times New Roman" w:cs="Times New Roman"/>
          <w:sz w:val="28"/>
        </w:rPr>
        <w:t xml:space="preserve"> // Ветеринария, зоотехния и биотехнология. – 2017. – № 6. – С. 75-80</w:t>
      </w:r>
    </w:p>
    <w:p w:rsidR="006D43AD" w:rsidRPr="006D43AD" w:rsidRDefault="006D43AD" w:rsidP="006D43AD">
      <w:pPr>
        <w:spacing w:after="0" w:line="240" w:lineRule="auto"/>
        <w:ind w:firstLine="709"/>
        <w:jc w:val="both"/>
        <w:rPr>
          <w:rFonts w:ascii="Times New Roman" w:hAnsi="Times New Roman" w:cs="Times New Roman"/>
          <w:sz w:val="24"/>
        </w:rPr>
      </w:pPr>
    </w:p>
    <w:p w:rsidR="00210C1A" w:rsidRPr="006D43AD" w:rsidRDefault="000860E0" w:rsidP="006D43AD">
      <w:pPr>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Воспроизводительная функция и состояние организма овец при комплексной лазеро-фармакокоррекции</w:t>
      </w:r>
      <w:r w:rsidRPr="006D43AD">
        <w:rPr>
          <w:rFonts w:ascii="Times New Roman" w:hAnsi="Times New Roman" w:cs="Times New Roman"/>
          <w:sz w:val="28"/>
        </w:rPr>
        <w:t xml:space="preserve"> / М.</w:t>
      </w:r>
      <w:r w:rsidR="006D43AD" w:rsidRPr="006D43AD">
        <w:rPr>
          <w:rFonts w:ascii="Times New Roman" w:hAnsi="Times New Roman" w:cs="Times New Roman"/>
          <w:sz w:val="28"/>
        </w:rPr>
        <w:t xml:space="preserve"> </w:t>
      </w:r>
      <w:r w:rsidRPr="006D43AD">
        <w:rPr>
          <w:rFonts w:ascii="Times New Roman" w:hAnsi="Times New Roman" w:cs="Times New Roman"/>
          <w:sz w:val="28"/>
        </w:rPr>
        <w:t>А</w:t>
      </w:r>
      <w:r w:rsidR="006D43AD" w:rsidRPr="006D43AD">
        <w:rPr>
          <w:rFonts w:ascii="Times New Roman" w:hAnsi="Times New Roman" w:cs="Times New Roman"/>
          <w:sz w:val="28"/>
        </w:rPr>
        <w:t xml:space="preserve">. </w:t>
      </w:r>
      <w:r w:rsidRPr="006D43AD">
        <w:rPr>
          <w:rFonts w:ascii="Times New Roman" w:hAnsi="Times New Roman" w:cs="Times New Roman"/>
          <w:sz w:val="28"/>
        </w:rPr>
        <w:t xml:space="preserve">Белобороденко </w:t>
      </w:r>
      <w:r w:rsidR="006D43AD" w:rsidRPr="006D43AD">
        <w:rPr>
          <w:rFonts w:ascii="Times New Roman" w:hAnsi="Times New Roman" w:cs="Times New Roman"/>
          <w:sz w:val="28"/>
        </w:rPr>
        <w:t>[и др.]</w:t>
      </w:r>
      <w:r w:rsidRPr="006D43AD">
        <w:rPr>
          <w:rFonts w:ascii="Times New Roman" w:hAnsi="Times New Roman" w:cs="Times New Roman"/>
          <w:sz w:val="28"/>
        </w:rPr>
        <w:t xml:space="preserve"> // Вестн. гос. аграр</w:t>
      </w:r>
      <w:r w:rsidR="006D43AD" w:rsidRPr="006D43AD">
        <w:rPr>
          <w:rFonts w:ascii="Times New Roman" w:hAnsi="Times New Roman" w:cs="Times New Roman"/>
          <w:sz w:val="28"/>
        </w:rPr>
        <w:t>.</w:t>
      </w:r>
      <w:r w:rsidRPr="006D43AD">
        <w:rPr>
          <w:rFonts w:ascii="Times New Roman" w:hAnsi="Times New Roman" w:cs="Times New Roman"/>
          <w:sz w:val="28"/>
        </w:rPr>
        <w:t xml:space="preserve"> ун-та Северного Зауралья. – 2017. – № 2. – С. 6-11.</w:t>
      </w:r>
    </w:p>
    <w:p w:rsidR="006D43AD" w:rsidRDefault="000860E0" w:rsidP="00FA3A8D">
      <w:pPr>
        <w:widowControl w:val="0"/>
        <w:spacing w:after="0" w:line="240" w:lineRule="auto"/>
        <w:ind w:firstLine="709"/>
        <w:jc w:val="both"/>
        <w:rPr>
          <w:rFonts w:ascii="Times New Roman" w:hAnsi="Times New Roman" w:cs="Times New Roman"/>
          <w:sz w:val="24"/>
        </w:rPr>
      </w:pPr>
      <w:r w:rsidRPr="006D43AD">
        <w:rPr>
          <w:rFonts w:ascii="Times New Roman" w:hAnsi="Times New Roman" w:cs="Times New Roman"/>
          <w:sz w:val="24"/>
        </w:rPr>
        <w:t>Инновационные и индустриальные технологии содержания овец сопряжены с проблемой их адаптации к новым экологическим условиям, к гиподинамии, что является предрасполагающим фактором возникновения ранней патологии в организме. При гиподинамии у овец в организме нарушается гемодинамика, возникают гемодинамические расстройства в яичниках и матке. Для овец в послеродовый период с целью ранней профилактики морфофункциональных изменений можно применять не только природно-физические факторы Тюменской области, но и лазерокоррекцию.</w:t>
      </w:r>
    </w:p>
    <w:p w:rsidR="00FA3A8D" w:rsidRDefault="00FA3A8D" w:rsidP="00FA3A8D">
      <w:pPr>
        <w:widowControl w:val="0"/>
        <w:spacing w:after="0" w:line="240" w:lineRule="auto"/>
        <w:ind w:firstLine="709"/>
        <w:jc w:val="both"/>
        <w:rPr>
          <w:rFonts w:ascii="Times New Roman" w:hAnsi="Times New Roman" w:cs="Times New Roman"/>
          <w:sz w:val="24"/>
        </w:rPr>
      </w:pPr>
    </w:p>
    <w:p w:rsidR="006D43AD" w:rsidRDefault="000860E0" w:rsidP="006D43AD">
      <w:pPr>
        <w:widowControl w:val="0"/>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Горпинченко, Е.</w:t>
      </w:r>
      <w:r w:rsidRPr="006D43AD">
        <w:rPr>
          <w:rFonts w:ascii="Times New Roman" w:hAnsi="Times New Roman" w:cs="Times New Roman"/>
          <w:sz w:val="28"/>
        </w:rPr>
        <w:t xml:space="preserve"> Функциональные расстройства органов репродукции / Е. Горпинченко, А. Шевченко, А. Турченко // Животноводство России. </w:t>
      </w:r>
      <w:r w:rsidR="006D43AD" w:rsidRPr="006D43AD">
        <w:rPr>
          <w:rFonts w:ascii="Times New Roman" w:hAnsi="Times New Roman" w:cs="Times New Roman"/>
          <w:sz w:val="28"/>
        </w:rPr>
        <w:t>–</w:t>
      </w:r>
      <w:r w:rsidRPr="006D43AD">
        <w:rPr>
          <w:rFonts w:ascii="Times New Roman" w:hAnsi="Times New Roman" w:cs="Times New Roman"/>
          <w:sz w:val="28"/>
        </w:rPr>
        <w:t xml:space="preserve"> 2017. </w:t>
      </w:r>
      <w:r w:rsidR="006D43AD" w:rsidRPr="006D43AD">
        <w:rPr>
          <w:rFonts w:ascii="Times New Roman" w:hAnsi="Times New Roman" w:cs="Times New Roman"/>
          <w:sz w:val="28"/>
        </w:rPr>
        <w:t>–</w:t>
      </w:r>
      <w:r w:rsidRPr="006D43AD">
        <w:rPr>
          <w:rFonts w:ascii="Times New Roman" w:hAnsi="Times New Roman" w:cs="Times New Roman"/>
          <w:sz w:val="28"/>
        </w:rPr>
        <w:t xml:space="preserve"> № 6. </w:t>
      </w:r>
      <w:r w:rsidR="006D43AD" w:rsidRPr="006D43AD">
        <w:rPr>
          <w:rFonts w:ascii="Times New Roman" w:hAnsi="Times New Roman" w:cs="Times New Roman"/>
          <w:sz w:val="28"/>
        </w:rPr>
        <w:t>–</w:t>
      </w:r>
      <w:r w:rsidRPr="006D43AD">
        <w:rPr>
          <w:rFonts w:ascii="Times New Roman" w:hAnsi="Times New Roman" w:cs="Times New Roman"/>
          <w:sz w:val="28"/>
        </w:rPr>
        <w:t xml:space="preserve"> С. 29, 31.</w:t>
      </w:r>
    </w:p>
    <w:p w:rsidR="002B1393" w:rsidRPr="002B1393" w:rsidRDefault="002B1393" w:rsidP="006D43AD">
      <w:pPr>
        <w:widowControl w:val="0"/>
        <w:spacing w:after="0" w:line="240" w:lineRule="auto"/>
        <w:ind w:firstLine="709"/>
        <w:jc w:val="both"/>
        <w:rPr>
          <w:rFonts w:ascii="Times New Roman" w:hAnsi="Times New Roman" w:cs="Times New Roman"/>
          <w:sz w:val="24"/>
        </w:rPr>
      </w:pPr>
    </w:p>
    <w:p w:rsidR="006D43AD" w:rsidRPr="006D43AD" w:rsidRDefault="000860E0" w:rsidP="006D43AD">
      <w:pPr>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Данмаллам, Ф.</w:t>
      </w:r>
      <w:r w:rsidR="006D43AD" w:rsidRPr="006D43AD">
        <w:rPr>
          <w:rFonts w:ascii="Times New Roman" w:hAnsi="Times New Roman" w:cs="Times New Roman"/>
          <w:b/>
          <w:sz w:val="28"/>
        </w:rPr>
        <w:t xml:space="preserve"> </w:t>
      </w:r>
      <w:r w:rsidRPr="006D43AD">
        <w:rPr>
          <w:rFonts w:ascii="Times New Roman" w:hAnsi="Times New Roman" w:cs="Times New Roman"/>
          <w:b/>
          <w:sz w:val="28"/>
        </w:rPr>
        <w:t>А.</w:t>
      </w:r>
      <w:r w:rsidRPr="006D43AD">
        <w:rPr>
          <w:rFonts w:ascii="Times New Roman" w:hAnsi="Times New Roman" w:cs="Times New Roman"/>
          <w:sz w:val="28"/>
        </w:rPr>
        <w:t xml:space="preserve"> Видовой состав микрофлоры, выделенной из молочной железы здоровых и больных маститом коз /</w:t>
      </w:r>
      <w:r w:rsidR="006D43AD" w:rsidRPr="006D43AD">
        <w:rPr>
          <w:rFonts w:ascii="Times New Roman" w:hAnsi="Times New Roman" w:cs="Times New Roman"/>
          <w:sz w:val="28"/>
        </w:rPr>
        <w:t xml:space="preserve"> </w:t>
      </w:r>
      <w:r w:rsidRPr="006D43AD">
        <w:rPr>
          <w:rFonts w:ascii="Times New Roman" w:hAnsi="Times New Roman" w:cs="Times New Roman"/>
          <w:sz w:val="28"/>
        </w:rPr>
        <w:t>Ф.</w:t>
      </w:r>
      <w:r w:rsidR="006D43AD" w:rsidRPr="006D43AD">
        <w:rPr>
          <w:rFonts w:ascii="Times New Roman" w:hAnsi="Times New Roman" w:cs="Times New Roman"/>
          <w:sz w:val="28"/>
        </w:rPr>
        <w:t xml:space="preserve"> </w:t>
      </w:r>
      <w:r w:rsidRPr="006D43AD">
        <w:rPr>
          <w:rFonts w:ascii="Times New Roman" w:hAnsi="Times New Roman" w:cs="Times New Roman"/>
          <w:sz w:val="28"/>
        </w:rPr>
        <w:t>А. Данмаллам, Н.</w:t>
      </w:r>
      <w:r w:rsidR="006D43AD" w:rsidRPr="006D43AD">
        <w:rPr>
          <w:rFonts w:ascii="Times New Roman" w:hAnsi="Times New Roman" w:cs="Times New Roman"/>
          <w:sz w:val="28"/>
        </w:rPr>
        <w:t xml:space="preserve"> </w:t>
      </w:r>
      <w:r w:rsidRPr="006D43AD">
        <w:rPr>
          <w:rFonts w:ascii="Times New Roman" w:hAnsi="Times New Roman" w:cs="Times New Roman"/>
          <w:sz w:val="28"/>
        </w:rPr>
        <w:t>В. Пименов // Ветеринария, зоотехния и биотехнология. – 2017. – № 4. – С. 6-12</w:t>
      </w:r>
      <w:r w:rsidR="006D43AD" w:rsidRPr="006D43AD">
        <w:rPr>
          <w:rFonts w:ascii="Times New Roman" w:hAnsi="Times New Roman" w:cs="Times New Roman"/>
          <w:sz w:val="28"/>
        </w:rPr>
        <w:t>.</w:t>
      </w:r>
    </w:p>
    <w:p w:rsidR="006D43AD" w:rsidRPr="006D43AD" w:rsidRDefault="006D43AD" w:rsidP="006D43AD">
      <w:pPr>
        <w:spacing w:after="0" w:line="240" w:lineRule="auto"/>
        <w:ind w:firstLine="709"/>
        <w:jc w:val="both"/>
        <w:rPr>
          <w:rFonts w:ascii="Times New Roman" w:hAnsi="Times New Roman" w:cs="Times New Roman"/>
          <w:sz w:val="24"/>
        </w:rPr>
      </w:pPr>
    </w:p>
    <w:p w:rsidR="006D43AD" w:rsidRPr="006D43AD" w:rsidRDefault="006D43AD" w:rsidP="006D43AD">
      <w:pPr>
        <w:spacing w:after="0" w:line="240" w:lineRule="auto"/>
        <w:ind w:firstLine="709"/>
        <w:jc w:val="both"/>
        <w:rPr>
          <w:rFonts w:ascii="Times New Roman" w:hAnsi="Times New Roman" w:cs="Times New Roman"/>
          <w:sz w:val="24"/>
        </w:rPr>
      </w:pPr>
      <w:r w:rsidRPr="006D43AD">
        <w:rPr>
          <w:rFonts w:ascii="Times New Roman" w:hAnsi="Times New Roman" w:cs="Times New Roman"/>
          <w:b/>
          <w:sz w:val="28"/>
        </w:rPr>
        <w:t>Дерхо, М. А.</w:t>
      </w:r>
      <w:r w:rsidRPr="006D43AD">
        <w:rPr>
          <w:rFonts w:ascii="Times New Roman" w:hAnsi="Times New Roman" w:cs="Times New Roman"/>
          <w:sz w:val="28"/>
        </w:rPr>
        <w:t xml:space="preserve"> Биохимический статус коров при лютеиновых кистах яичников / М. А. Дерхо, Т. И. Середа, Н. В. Крайнова // Известия Оренбургского гос. аграр. ун-та. – 2017. – № 3. – С. 106-108</w:t>
      </w:r>
      <w:r w:rsidRPr="006D43AD">
        <w:rPr>
          <w:rFonts w:ascii="Times New Roman" w:hAnsi="Times New Roman" w:cs="Times New Roman"/>
          <w:sz w:val="24"/>
        </w:rPr>
        <w:t>.</w:t>
      </w:r>
    </w:p>
    <w:p w:rsidR="006D43AD" w:rsidRPr="006D43AD" w:rsidRDefault="006D43AD" w:rsidP="006D43AD">
      <w:pPr>
        <w:spacing w:after="0" w:line="240" w:lineRule="auto"/>
        <w:ind w:firstLine="709"/>
        <w:jc w:val="both"/>
        <w:rPr>
          <w:rFonts w:ascii="Times New Roman" w:hAnsi="Times New Roman" w:cs="Times New Roman"/>
          <w:sz w:val="24"/>
        </w:rPr>
      </w:pPr>
      <w:r w:rsidRPr="006D43AD">
        <w:rPr>
          <w:rFonts w:ascii="Times New Roman" w:hAnsi="Times New Roman" w:cs="Times New Roman"/>
          <w:sz w:val="24"/>
        </w:rPr>
        <w:lastRenderedPageBreak/>
        <w:t>В статье представлены результаты изучения биохимических особенностей патогенеза лютеиновых кист в организме коров голштинизированной чёрно-пёстрой породы. Установлено, что уровень глюкозы в крови коров, у которых диагностированы лютеиновые кисты, составляет 1,38-1,52 ммоль/л, или в 1,44-1,59 раза меньше нормы. Белковый обмен в организме больных коров имеет преимущественно катаболическую направленность. Сдвиги в метаболическом статусе организма коров отражаются на функциональном состоянии яичников и непосредственно способности жёлтого тела к атрезии после овуляции, определяя появление кист. «Иммуносейв®».</w:t>
      </w:r>
    </w:p>
    <w:p w:rsidR="00210C1A" w:rsidRPr="006D43AD" w:rsidRDefault="00210C1A" w:rsidP="006D43AD">
      <w:pPr>
        <w:spacing w:after="0" w:line="240" w:lineRule="auto"/>
        <w:ind w:firstLine="709"/>
        <w:jc w:val="both"/>
        <w:rPr>
          <w:rFonts w:ascii="Times New Roman" w:hAnsi="Times New Roman" w:cs="Times New Roman"/>
          <w:sz w:val="24"/>
        </w:rPr>
      </w:pPr>
    </w:p>
    <w:p w:rsidR="006D43AD" w:rsidRPr="006D43AD" w:rsidRDefault="006D43AD" w:rsidP="006D43AD">
      <w:pPr>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Джамалдинов, А. Ч.</w:t>
      </w:r>
      <w:r w:rsidRPr="006D43AD">
        <w:rPr>
          <w:rFonts w:ascii="Times New Roman" w:hAnsi="Times New Roman" w:cs="Times New Roman"/>
          <w:sz w:val="28"/>
        </w:rPr>
        <w:t xml:space="preserve"> Стимуляция половой доминанты маток естественными феромонами / А. Ч. Джамалдинов, А. Г. Нарижный // Ветеринария. – 2017. – № 5. – С. 38-41.</w:t>
      </w:r>
    </w:p>
    <w:p w:rsidR="006D43AD" w:rsidRPr="006D43AD" w:rsidRDefault="006D43AD" w:rsidP="006D43AD">
      <w:pPr>
        <w:spacing w:after="0" w:line="240" w:lineRule="auto"/>
        <w:ind w:firstLine="709"/>
        <w:jc w:val="both"/>
        <w:rPr>
          <w:rFonts w:ascii="Times New Roman" w:hAnsi="Times New Roman" w:cs="Times New Roman"/>
          <w:sz w:val="24"/>
        </w:rPr>
      </w:pPr>
      <w:r w:rsidRPr="006D43AD">
        <w:rPr>
          <w:rFonts w:ascii="Times New Roman" w:hAnsi="Times New Roman" w:cs="Times New Roman"/>
          <w:sz w:val="24"/>
        </w:rPr>
        <w:t>Установлено, что не все естественные феромоны хряка, используемые для установления рефлекса неподвижности у свиноматок, одинаково эффективны. Наиболее результативным было применение слюны в сочетании с препуциальными смывами от нескольких хряков (84,0 %), а менее эффективным по рефлексу неподвижности – моча производителей (44,0 - 48,0 %). При стимуляции маток хряком-пробником и различными половыми феромонами оплодотворяемость варьировала от 72,5 до 92,5 %. Максимального значения данный показатель достиг при использовании препуциальных смывов от нескольких хряков. Однако хряк-пробник способствовал выявлению охоты и плодотворному осеменению свиноматок в 95,0 % случаев.</w:t>
      </w:r>
    </w:p>
    <w:p w:rsidR="00210C1A" w:rsidRPr="006D43AD" w:rsidRDefault="00210C1A" w:rsidP="006D43AD">
      <w:pPr>
        <w:spacing w:after="0" w:line="240" w:lineRule="auto"/>
        <w:ind w:firstLine="709"/>
        <w:jc w:val="both"/>
        <w:rPr>
          <w:rFonts w:ascii="Times New Roman" w:hAnsi="Times New Roman" w:cs="Times New Roman"/>
          <w:sz w:val="24"/>
        </w:rPr>
      </w:pPr>
    </w:p>
    <w:p w:rsidR="00210C1A" w:rsidRPr="006D43AD" w:rsidRDefault="000860E0" w:rsidP="006D43AD">
      <w:pPr>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Кашковская, Л. М.</w:t>
      </w:r>
      <w:r w:rsidRPr="006D43AD">
        <w:rPr>
          <w:rFonts w:ascii="Times New Roman" w:hAnsi="Times New Roman" w:cs="Times New Roman"/>
          <w:sz w:val="28"/>
        </w:rPr>
        <w:t xml:space="preserve"> Цефтонит форте - современное решение при маститах / Л. М. Кашковская // Молочное и мясное скотоводство. </w:t>
      </w:r>
      <w:r w:rsidR="00FA3A8D">
        <w:rPr>
          <w:rFonts w:ascii="Times New Roman" w:hAnsi="Times New Roman" w:cs="Times New Roman"/>
          <w:sz w:val="28"/>
        </w:rPr>
        <w:t>–</w:t>
      </w:r>
      <w:r w:rsidRPr="006D43AD">
        <w:rPr>
          <w:rFonts w:ascii="Times New Roman" w:hAnsi="Times New Roman" w:cs="Times New Roman"/>
          <w:sz w:val="28"/>
        </w:rPr>
        <w:t xml:space="preserve"> 2017. </w:t>
      </w:r>
      <w:r w:rsidR="00FA3A8D">
        <w:rPr>
          <w:rFonts w:ascii="Times New Roman" w:hAnsi="Times New Roman" w:cs="Times New Roman"/>
          <w:sz w:val="28"/>
        </w:rPr>
        <w:t>–</w:t>
      </w:r>
      <w:r w:rsidRPr="006D43AD">
        <w:rPr>
          <w:rFonts w:ascii="Times New Roman" w:hAnsi="Times New Roman" w:cs="Times New Roman"/>
          <w:sz w:val="28"/>
        </w:rPr>
        <w:t xml:space="preserve"> № 3. </w:t>
      </w:r>
      <w:r w:rsidR="00FA3A8D">
        <w:rPr>
          <w:rFonts w:ascii="Times New Roman" w:hAnsi="Times New Roman" w:cs="Times New Roman"/>
          <w:sz w:val="28"/>
        </w:rPr>
        <w:t>–</w:t>
      </w:r>
      <w:r w:rsidRPr="006D43AD">
        <w:rPr>
          <w:rFonts w:ascii="Times New Roman" w:hAnsi="Times New Roman" w:cs="Times New Roman"/>
          <w:sz w:val="28"/>
        </w:rPr>
        <w:t xml:space="preserve"> С. 33-34.</w:t>
      </w:r>
    </w:p>
    <w:p w:rsidR="006D43AD" w:rsidRPr="006D43AD" w:rsidRDefault="006D43AD" w:rsidP="006D43AD">
      <w:pPr>
        <w:spacing w:after="0" w:line="240" w:lineRule="auto"/>
        <w:ind w:firstLine="709"/>
        <w:jc w:val="both"/>
        <w:rPr>
          <w:rFonts w:ascii="Times New Roman" w:eastAsia="Times New Roman" w:hAnsi="Times New Roman" w:cs="Times New Roman"/>
          <w:sz w:val="24"/>
          <w:szCs w:val="24"/>
          <w:lang w:eastAsia="ru-RU"/>
        </w:rPr>
      </w:pPr>
    </w:p>
    <w:p w:rsidR="006D43AD" w:rsidRDefault="006D43AD" w:rsidP="006D43AD">
      <w:pPr>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Колядина, Н. И.</w:t>
      </w:r>
      <w:r w:rsidRPr="006D43AD">
        <w:rPr>
          <w:rFonts w:ascii="Times New Roman" w:hAnsi="Times New Roman" w:cs="Times New Roman"/>
          <w:sz w:val="28"/>
        </w:rPr>
        <w:t xml:space="preserve"> </w:t>
      </w:r>
      <w:hyperlink r:id="rId11" w:history="1">
        <w:r w:rsidRPr="006D43AD">
          <w:rPr>
            <w:rFonts w:ascii="Times New Roman" w:hAnsi="Times New Roman" w:cs="Times New Roman"/>
            <w:sz w:val="28"/>
          </w:rPr>
          <w:t>Эхографическая характеристика яичников у самок собак в разные стадии полового цикла</w:t>
        </w:r>
      </w:hyperlink>
      <w:r w:rsidRPr="006D43AD">
        <w:rPr>
          <w:rFonts w:ascii="Times New Roman" w:hAnsi="Times New Roman" w:cs="Times New Roman"/>
          <w:sz w:val="28"/>
        </w:rPr>
        <w:t xml:space="preserve"> / Н. И. Колядина, Н. А. Слесаренко // Ветеринария, зоотехния и биотехнология. – 2017. – № 5. – С. 13-17.</w:t>
      </w:r>
    </w:p>
    <w:p w:rsidR="006D43AD" w:rsidRPr="006D43AD" w:rsidRDefault="006D43AD" w:rsidP="006D43AD">
      <w:pPr>
        <w:spacing w:after="0" w:line="240" w:lineRule="auto"/>
        <w:ind w:firstLine="709"/>
        <w:jc w:val="both"/>
        <w:rPr>
          <w:rFonts w:ascii="Times New Roman" w:hAnsi="Times New Roman" w:cs="Times New Roman"/>
          <w:sz w:val="24"/>
        </w:rPr>
      </w:pPr>
    </w:p>
    <w:p w:rsidR="000860E0" w:rsidRDefault="006D43AD" w:rsidP="00FA3A8D">
      <w:pPr>
        <w:widowControl w:val="0"/>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Кузьмина, Ю. В.</w:t>
      </w:r>
      <w:r w:rsidRPr="006D43AD">
        <w:rPr>
          <w:rFonts w:ascii="Times New Roman" w:hAnsi="Times New Roman" w:cs="Times New Roman"/>
          <w:sz w:val="28"/>
        </w:rPr>
        <w:t xml:space="preserve"> </w:t>
      </w:r>
      <w:r w:rsidR="000860E0" w:rsidRPr="006D43AD">
        <w:rPr>
          <w:rFonts w:ascii="Times New Roman" w:hAnsi="Times New Roman" w:cs="Times New Roman"/>
          <w:sz w:val="28"/>
        </w:rPr>
        <w:t>Показатели обмена липидов и липопротеинов в сыворотке крови домашних кошек при доброкачественных и злокачественных новообразованиях молочной железы /</w:t>
      </w:r>
      <w:r w:rsidRPr="006D43AD">
        <w:rPr>
          <w:rFonts w:ascii="Times New Roman" w:hAnsi="Times New Roman" w:cs="Times New Roman"/>
          <w:sz w:val="28"/>
        </w:rPr>
        <w:t xml:space="preserve"> </w:t>
      </w:r>
      <w:r w:rsidR="000860E0" w:rsidRPr="006D43AD">
        <w:rPr>
          <w:rFonts w:ascii="Times New Roman" w:hAnsi="Times New Roman" w:cs="Times New Roman"/>
          <w:sz w:val="28"/>
        </w:rPr>
        <w:t>Ю.</w:t>
      </w:r>
      <w:r w:rsidRPr="006D43AD">
        <w:rPr>
          <w:rFonts w:ascii="Times New Roman" w:hAnsi="Times New Roman" w:cs="Times New Roman"/>
          <w:sz w:val="28"/>
        </w:rPr>
        <w:t xml:space="preserve"> </w:t>
      </w:r>
      <w:r w:rsidR="000860E0" w:rsidRPr="006D43AD">
        <w:rPr>
          <w:rFonts w:ascii="Times New Roman" w:hAnsi="Times New Roman" w:cs="Times New Roman"/>
          <w:sz w:val="28"/>
        </w:rPr>
        <w:t>В. Кузьмина, О.</w:t>
      </w:r>
      <w:r w:rsidRPr="006D43AD">
        <w:rPr>
          <w:rFonts w:ascii="Times New Roman" w:hAnsi="Times New Roman" w:cs="Times New Roman"/>
          <w:sz w:val="28"/>
        </w:rPr>
        <w:t xml:space="preserve"> </w:t>
      </w:r>
      <w:r w:rsidR="000860E0" w:rsidRPr="006D43AD">
        <w:rPr>
          <w:rFonts w:ascii="Times New Roman" w:hAnsi="Times New Roman" w:cs="Times New Roman"/>
          <w:sz w:val="28"/>
        </w:rPr>
        <w:t>П.</w:t>
      </w:r>
      <w:r w:rsidRPr="006D43AD">
        <w:rPr>
          <w:rFonts w:ascii="Times New Roman" w:hAnsi="Times New Roman" w:cs="Times New Roman"/>
          <w:sz w:val="28"/>
        </w:rPr>
        <w:t xml:space="preserve"> </w:t>
      </w:r>
      <w:r w:rsidR="000860E0" w:rsidRPr="006D43AD">
        <w:rPr>
          <w:rFonts w:ascii="Times New Roman" w:hAnsi="Times New Roman" w:cs="Times New Roman"/>
          <w:sz w:val="28"/>
        </w:rPr>
        <w:t>Тимошенко, Н.</w:t>
      </w:r>
      <w:r w:rsidRPr="006D43AD">
        <w:rPr>
          <w:rFonts w:ascii="Times New Roman" w:hAnsi="Times New Roman" w:cs="Times New Roman"/>
          <w:sz w:val="28"/>
        </w:rPr>
        <w:t xml:space="preserve"> </w:t>
      </w:r>
      <w:r w:rsidR="000860E0" w:rsidRPr="006D43AD">
        <w:rPr>
          <w:rFonts w:ascii="Times New Roman" w:hAnsi="Times New Roman" w:cs="Times New Roman"/>
          <w:sz w:val="28"/>
        </w:rPr>
        <w:t>В. Пименов // Ветеринария, зоотехния и биотехнология. – 2017. – № 6. – С. 20-24.</w:t>
      </w:r>
    </w:p>
    <w:p w:rsidR="00FA3A8D" w:rsidRPr="00FA3A8D" w:rsidRDefault="00FA3A8D" w:rsidP="00FA3A8D">
      <w:pPr>
        <w:widowControl w:val="0"/>
        <w:spacing w:after="0" w:line="240" w:lineRule="auto"/>
        <w:ind w:firstLine="709"/>
        <w:jc w:val="both"/>
        <w:rPr>
          <w:rFonts w:ascii="Times New Roman" w:hAnsi="Times New Roman" w:cs="Times New Roman"/>
          <w:sz w:val="24"/>
        </w:rPr>
      </w:pPr>
    </w:p>
    <w:p w:rsidR="006D43AD" w:rsidRPr="006D43AD" w:rsidRDefault="006D43AD" w:rsidP="000860E0">
      <w:pPr>
        <w:widowControl w:val="0"/>
        <w:spacing w:after="0" w:line="240" w:lineRule="auto"/>
        <w:ind w:firstLine="709"/>
        <w:jc w:val="both"/>
        <w:rPr>
          <w:rFonts w:ascii="Times New Roman" w:hAnsi="Times New Roman" w:cs="Times New Roman"/>
          <w:sz w:val="28"/>
          <w:lang w:eastAsia="ru-RU"/>
        </w:rPr>
      </w:pPr>
      <w:r w:rsidRPr="006D43AD">
        <w:rPr>
          <w:rFonts w:ascii="Times New Roman" w:hAnsi="Times New Roman" w:cs="Times New Roman"/>
          <w:b/>
          <w:bCs/>
          <w:sz w:val="28"/>
          <w:lang w:eastAsia="ru-RU"/>
        </w:rPr>
        <w:t xml:space="preserve">Лебедева, Л. Ф. </w:t>
      </w:r>
      <w:r w:rsidRPr="006D43AD">
        <w:rPr>
          <w:rFonts w:ascii="Times New Roman" w:hAnsi="Times New Roman" w:cs="Times New Roman"/>
          <w:sz w:val="28"/>
          <w:lang w:eastAsia="ru-RU"/>
        </w:rPr>
        <w:t>Использование хорионического гоадотропина для стимуляции овуляции фолликулов у кобыл / Л. Ф. Лебедева, М. М. Атрощенко // Ветеринария. – 2017. – № 5. – С. 35-38.</w:t>
      </w:r>
    </w:p>
    <w:p w:rsidR="006D43AD" w:rsidRPr="006D43AD" w:rsidRDefault="006D43AD" w:rsidP="006D43AD">
      <w:pPr>
        <w:spacing w:after="0" w:line="240" w:lineRule="auto"/>
        <w:ind w:firstLine="709"/>
        <w:jc w:val="both"/>
        <w:rPr>
          <w:rFonts w:ascii="Times New Roman" w:eastAsia="Times New Roman" w:hAnsi="Times New Roman" w:cs="Times New Roman"/>
          <w:sz w:val="24"/>
          <w:szCs w:val="24"/>
          <w:lang w:eastAsia="ru-RU"/>
        </w:rPr>
      </w:pPr>
      <w:r w:rsidRPr="006D43AD">
        <w:rPr>
          <w:rFonts w:ascii="Times New Roman" w:eastAsia="Times New Roman" w:hAnsi="Times New Roman" w:cs="Times New Roman"/>
          <w:sz w:val="24"/>
          <w:szCs w:val="24"/>
          <w:lang w:eastAsia="ru-RU"/>
        </w:rPr>
        <w:t>В статье изложены данные по стимуляции овуляции у кобыл хорионическим гонадотропином человека (ХГЧ) в различных дозах при разном диаметре фолликула. Показано, что ХГЧ/Chorulon в дозе 1500МЕ (внутривенно или внутримышечно) при наличии в яичнике фолликула диаметром 38-40 мм, обеспечивает наиболее высокую вероятность наступления овуляции у кобыл через 36-48 ч. после инъекции. Фолликулы размером ?42 мм после введения 1500 - 3000 МЕ ХГЧ имеют достоверно более ранние (&lt;36 ч) сроки наступления овуляции (р&gt;0,95) и более высокую вариабельность этого показателя. При увеличении дозы препарата (2000 - 3000 МЕ) период до овуляции может сократиться.</w:t>
      </w:r>
    </w:p>
    <w:p w:rsidR="006D43AD" w:rsidRPr="006D43AD" w:rsidRDefault="006D43AD" w:rsidP="006D43AD">
      <w:pPr>
        <w:spacing w:after="0" w:line="240" w:lineRule="auto"/>
        <w:ind w:firstLine="709"/>
        <w:jc w:val="both"/>
        <w:rPr>
          <w:rFonts w:ascii="Times New Roman" w:eastAsia="Times New Roman" w:hAnsi="Times New Roman" w:cs="Times New Roman"/>
          <w:sz w:val="24"/>
          <w:szCs w:val="24"/>
          <w:lang w:eastAsia="ru-RU"/>
        </w:rPr>
      </w:pPr>
    </w:p>
    <w:p w:rsidR="00210C1A" w:rsidRPr="006D43AD" w:rsidRDefault="000860E0" w:rsidP="006D43AD">
      <w:pPr>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lastRenderedPageBreak/>
        <w:t>Лободин, К. А</w:t>
      </w:r>
      <w:r w:rsidRPr="006D43AD">
        <w:rPr>
          <w:rFonts w:ascii="Times New Roman" w:hAnsi="Times New Roman" w:cs="Times New Roman"/>
          <w:sz w:val="28"/>
        </w:rPr>
        <w:t xml:space="preserve">. Профилактика эмбриональных потерь у молочных коров / К. А. Лободин, С. В. Белик, Е. Г. Лозовая // Ветеринария. </w:t>
      </w:r>
      <w:r w:rsidR="006D43AD" w:rsidRPr="006D43AD">
        <w:rPr>
          <w:rFonts w:ascii="Times New Roman" w:hAnsi="Times New Roman" w:cs="Times New Roman"/>
          <w:sz w:val="28"/>
        </w:rPr>
        <w:t>–</w:t>
      </w:r>
      <w:r w:rsidRPr="006D43AD">
        <w:rPr>
          <w:rFonts w:ascii="Times New Roman" w:hAnsi="Times New Roman" w:cs="Times New Roman"/>
          <w:sz w:val="28"/>
        </w:rPr>
        <w:t xml:space="preserve"> 2017. </w:t>
      </w:r>
      <w:r w:rsidR="006D43AD" w:rsidRPr="006D43AD">
        <w:rPr>
          <w:rFonts w:ascii="Times New Roman" w:hAnsi="Times New Roman" w:cs="Times New Roman"/>
          <w:sz w:val="28"/>
        </w:rPr>
        <w:t>–</w:t>
      </w:r>
      <w:r w:rsidRPr="006D43AD">
        <w:rPr>
          <w:rFonts w:ascii="Times New Roman" w:hAnsi="Times New Roman" w:cs="Times New Roman"/>
          <w:sz w:val="28"/>
        </w:rPr>
        <w:t xml:space="preserve"> </w:t>
      </w:r>
      <w:r w:rsidR="006D43AD" w:rsidRPr="006D43AD">
        <w:rPr>
          <w:rFonts w:ascii="Times New Roman" w:hAnsi="Times New Roman" w:cs="Times New Roman"/>
          <w:sz w:val="28"/>
        </w:rPr>
        <w:t>№</w:t>
      </w:r>
      <w:r w:rsidRPr="006D43AD">
        <w:rPr>
          <w:rFonts w:ascii="Times New Roman" w:hAnsi="Times New Roman" w:cs="Times New Roman"/>
          <w:sz w:val="28"/>
        </w:rPr>
        <w:t xml:space="preserve"> 8. </w:t>
      </w:r>
      <w:r w:rsidR="006D43AD" w:rsidRPr="006D43AD">
        <w:rPr>
          <w:rFonts w:ascii="Times New Roman" w:hAnsi="Times New Roman" w:cs="Times New Roman"/>
          <w:sz w:val="28"/>
        </w:rPr>
        <w:t>–</w:t>
      </w:r>
      <w:r w:rsidRPr="006D43AD">
        <w:rPr>
          <w:rFonts w:ascii="Times New Roman" w:hAnsi="Times New Roman" w:cs="Times New Roman"/>
          <w:sz w:val="28"/>
        </w:rPr>
        <w:t xml:space="preserve"> С. 39-42. </w:t>
      </w:r>
    </w:p>
    <w:p w:rsidR="00210C1A" w:rsidRPr="006D43AD" w:rsidRDefault="000860E0" w:rsidP="006D43AD">
      <w:pPr>
        <w:spacing w:after="0" w:line="240" w:lineRule="auto"/>
        <w:ind w:firstLine="709"/>
        <w:jc w:val="both"/>
        <w:rPr>
          <w:rFonts w:ascii="Times New Roman" w:hAnsi="Times New Roman" w:cs="Times New Roman"/>
          <w:sz w:val="24"/>
        </w:rPr>
      </w:pPr>
      <w:r w:rsidRPr="006D43AD">
        <w:rPr>
          <w:rFonts w:ascii="Times New Roman" w:hAnsi="Times New Roman" w:cs="Times New Roman"/>
          <w:sz w:val="24"/>
        </w:rPr>
        <w:t>Проведена оценка эффективности препаратов гонадотропного действия и ингибитора циклооксигеназ при применении коровам на ранних сроках гестации, показано их положительное влияние на гормональный гомеостаз осемененных маток, улучшение показателей воспроизводства за счет снижения эмбриональных потерь.</w:t>
      </w:r>
    </w:p>
    <w:p w:rsidR="006D43AD" w:rsidRPr="006D43AD" w:rsidRDefault="006D43AD" w:rsidP="006D43AD">
      <w:pPr>
        <w:spacing w:after="0" w:line="240" w:lineRule="auto"/>
        <w:ind w:firstLine="709"/>
        <w:jc w:val="both"/>
        <w:rPr>
          <w:rFonts w:ascii="Times New Roman" w:hAnsi="Times New Roman" w:cs="Times New Roman"/>
          <w:sz w:val="24"/>
        </w:rPr>
      </w:pPr>
    </w:p>
    <w:p w:rsidR="00210C1A" w:rsidRPr="006D43AD" w:rsidRDefault="000860E0" w:rsidP="006D43AD">
      <w:pPr>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Лозовая</w:t>
      </w:r>
      <w:r w:rsidR="006D43AD" w:rsidRPr="006D43AD">
        <w:rPr>
          <w:rFonts w:ascii="Times New Roman" w:hAnsi="Times New Roman" w:cs="Times New Roman"/>
          <w:b/>
          <w:sz w:val="28"/>
        </w:rPr>
        <w:t>,</w:t>
      </w:r>
      <w:r w:rsidRPr="006D43AD">
        <w:rPr>
          <w:rFonts w:ascii="Times New Roman" w:hAnsi="Times New Roman" w:cs="Times New Roman"/>
          <w:b/>
          <w:sz w:val="28"/>
        </w:rPr>
        <w:t xml:space="preserve"> Е.</w:t>
      </w:r>
      <w:r w:rsidR="006D43AD" w:rsidRPr="006D43AD">
        <w:rPr>
          <w:rFonts w:ascii="Times New Roman" w:hAnsi="Times New Roman" w:cs="Times New Roman"/>
          <w:b/>
          <w:sz w:val="28"/>
        </w:rPr>
        <w:t xml:space="preserve"> </w:t>
      </w:r>
      <w:r w:rsidRPr="006D43AD">
        <w:rPr>
          <w:rFonts w:ascii="Times New Roman" w:hAnsi="Times New Roman" w:cs="Times New Roman"/>
          <w:b/>
          <w:sz w:val="28"/>
        </w:rPr>
        <w:t>Г.</w:t>
      </w:r>
      <w:r w:rsidRPr="006D43AD">
        <w:rPr>
          <w:rFonts w:ascii="Times New Roman" w:hAnsi="Times New Roman" w:cs="Times New Roman"/>
          <w:sz w:val="28"/>
        </w:rPr>
        <w:t xml:space="preserve"> Иммунодефицит и дисбиоз влагалища в проявлении внутриутробной задержки развития и смерти эмбриона у коров / Е.</w:t>
      </w:r>
      <w:r w:rsidR="006D43AD" w:rsidRPr="006D43AD">
        <w:rPr>
          <w:rFonts w:ascii="Times New Roman" w:hAnsi="Times New Roman" w:cs="Times New Roman"/>
          <w:sz w:val="28"/>
        </w:rPr>
        <w:t xml:space="preserve"> </w:t>
      </w:r>
      <w:r w:rsidRPr="006D43AD">
        <w:rPr>
          <w:rFonts w:ascii="Times New Roman" w:hAnsi="Times New Roman" w:cs="Times New Roman"/>
          <w:sz w:val="28"/>
        </w:rPr>
        <w:t>Г. Лозовая // Вестн. Воронежского гос. аграр. ун-та. – 2017. – № 1. – С. 55-60.</w:t>
      </w:r>
    </w:p>
    <w:p w:rsidR="006D43AD" w:rsidRPr="006D43AD" w:rsidRDefault="006D43AD" w:rsidP="006D43AD">
      <w:pPr>
        <w:spacing w:after="0" w:line="240" w:lineRule="auto"/>
        <w:ind w:firstLine="709"/>
        <w:jc w:val="both"/>
        <w:rPr>
          <w:rFonts w:ascii="Times New Roman" w:hAnsi="Times New Roman" w:cs="Times New Roman"/>
          <w:sz w:val="24"/>
        </w:rPr>
      </w:pPr>
    </w:p>
    <w:p w:rsidR="00210C1A" w:rsidRPr="006D43AD" w:rsidRDefault="000860E0" w:rsidP="006D43AD">
      <w:pPr>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Пигарева</w:t>
      </w:r>
      <w:r w:rsidR="006D43AD" w:rsidRPr="006D43AD">
        <w:rPr>
          <w:rFonts w:ascii="Times New Roman" w:hAnsi="Times New Roman" w:cs="Times New Roman"/>
          <w:b/>
          <w:sz w:val="28"/>
        </w:rPr>
        <w:t>,</w:t>
      </w:r>
      <w:r w:rsidRPr="006D43AD">
        <w:rPr>
          <w:rFonts w:ascii="Times New Roman" w:hAnsi="Times New Roman" w:cs="Times New Roman"/>
          <w:b/>
          <w:sz w:val="28"/>
        </w:rPr>
        <w:t xml:space="preserve"> Г.</w:t>
      </w:r>
      <w:r w:rsidR="006D43AD" w:rsidRPr="006D43AD">
        <w:rPr>
          <w:rFonts w:ascii="Times New Roman" w:hAnsi="Times New Roman" w:cs="Times New Roman"/>
          <w:b/>
          <w:sz w:val="28"/>
        </w:rPr>
        <w:t xml:space="preserve"> </w:t>
      </w:r>
      <w:r w:rsidRPr="006D43AD">
        <w:rPr>
          <w:rFonts w:ascii="Times New Roman" w:hAnsi="Times New Roman" w:cs="Times New Roman"/>
          <w:b/>
          <w:sz w:val="28"/>
        </w:rPr>
        <w:t>П</w:t>
      </w:r>
      <w:r w:rsidR="006D43AD" w:rsidRPr="006D43AD">
        <w:rPr>
          <w:rFonts w:ascii="Times New Roman" w:hAnsi="Times New Roman" w:cs="Times New Roman"/>
          <w:b/>
          <w:sz w:val="28"/>
        </w:rPr>
        <w:t>.</w:t>
      </w:r>
      <w:r w:rsidR="006D43AD" w:rsidRPr="006D43AD">
        <w:rPr>
          <w:rFonts w:ascii="Times New Roman" w:hAnsi="Times New Roman" w:cs="Times New Roman"/>
          <w:sz w:val="28"/>
        </w:rPr>
        <w:t xml:space="preserve"> </w:t>
      </w:r>
      <w:r w:rsidRPr="006D43AD">
        <w:rPr>
          <w:rFonts w:ascii="Times New Roman" w:hAnsi="Times New Roman" w:cs="Times New Roman"/>
          <w:sz w:val="28"/>
        </w:rPr>
        <w:t>Влияние витаминных препаратов на морфо-реологические показатели крови беременных коров / Г.</w:t>
      </w:r>
      <w:r w:rsidR="006D43AD" w:rsidRPr="006D43AD">
        <w:rPr>
          <w:rFonts w:ascii="Times New Roman" w:hAnsi="Times New Roman" w:cs="Times New Roman"/>
          <w:sz w:val="28"/>
        </w:rPr>
        <w:t xml:space="preserve"> </w:t>
      </w:r>
      <w:r w:rsidRPr="006D43AD">
        <w:rPr>
          <w:rFonts w:ascii="Times New Roman" w:hAnsi="Times New Roman" w:cs="Times New Roman"/>
          <w:sz w:val="28"/>
        </w:rPr>
        <w:t>П. Пигарева // Вестн. Воронежского гос. аграр. ун-та. – 2017. – № 1. – С. 70-76.</w:t>
      </w:r>
    </w:p>
    <w:p w:rsidR="00210C1A" w:rsidRPr="006D43AD" w:rsidRDefault="00210C1A" w:rsidP="006D43AD">
      <w:pPr>
        <w:spacing w:after="0" w:line="240" w:lineRule="auto"/>
        <w:ind w:firstLine="709"/>
        <w:jc w:val="both"/>
        <w:rPr>
          <w:rFonts w:ascii="Times New Roman" w:hAnsi="Times New Roman" w:cs="Times New Roman"/>
          <w:sz w:val="24"/>
        </w:rPr>
      </w:pPr>
    </w:p>
    <w:p w:rsidR="00210C1A" w:rsidRPr="006D43AD" w:rsidRDefault="000860E0" w:rsidP="006D43AD">
      <w:pPr>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Середа, Т.</w:t>
      </w:r>
      <w:r w:rsidR="006D43AD" w:rsidRPr="006D43AD">
        <w:rPr>
          <w:rFonts w:ascii="Times New Roman" w:hAnsi="Times New Roman" w:cs="Times New Roman"/>
          <w:b/>
          <w:sz w:val="28"/>
        </w:rPr>
        <w:t xml:space="preserve"> </w:t>
      </w:r>
      <w:r w:rsidRPr="006D43AD">
        <w:rPr>
          <w:rFonts w:ascii="Times New Roman" w:hAnsi="Times New Roman" w:cs="Times New Roman"/>
          <w:b/>
          <w:sz w:val="28"/>
        </w:rPr>
        <w:t>И.</w:t>
      </w:r>
      <w:r w:rsidRPr="006D43AD">
        <w:rPr>
          <w:rFonts w:ascii="Times New Roman" w:hAnsi="Times New Roman" w:cs="Times New Roman"/>
          <w:sz w:val="28"/>
        </w:rPr>
        <w:t xml:space="preserve"> Особенности гормон-метаболитных связей в организме коров при лютеиновых кистах /</w:t>
      </w:r>
      <w:r w:rsidR="006D43AD" w:rsidRPr="006D43AD">
        <w:rPr>
          <w:rFonts w:ascii="Times New Roman" w:hAnsi="Times New Roman" w:cs="Times New Roman"/>
          <w:sz w:val="28"/>
        </w:rPr>
        <w:t xml:space="preserve"> </w:t>
      </w:r>
      <w:r w:rsidRPr="006D43AD">
        <w:rPr>
          <w:rFonts w:ascii="Times New Roman" w:hAnsi="Times New Roman" w:cs="Times New Roman"/>
          <w:sz w:val="28"/>
        </w:rPr>
        <w:t>Т.</w:t>
      </w:r>
      <w:r w:rsidR="006D43AD" w:rsidRPr="006D43AD">
        <w:rPr>
          <w:rFonts w:ascii="Times New Roman" w:hAnsi="Times New Roman" w:cs="Times New Roman"/>
          <w:sz w:val="28"/>
        </w:rPr>
        <w:t xml:space="preserve"> </w:t>
      </w:r>
      <w:r w:rsidRPr="006D43AD">
        <w:rPr>
          <w:rFonts w:ascii="Times New Roman" w:hAnsi="Times New Roman" w:cs="Times New Roman"/>
          <w:sz w:val="28"/>
        </w:rPr>
        <w:t>И.</w:t>
      </w:r>
      <w:r w:rsidR="006D43AD" w:rsidRPr="006D43AD">
        <w:rPr>
          <w:rFonts w:ascii="Times New Roman" w:hAnsi="Times New Roman" w:cs="Times New Roman"/>
          <w:sz w:val="28"/>
        </w:rPr>
        <w:t xml:space="preserve"> </w:t>
      </w:r>
      <w:r w:rsidRPr="006D43AD">
        <w:rPr>
          <w:rFonts w:ascii="Times New Roman" w:hAnsi="Times New Roman" w:cs="Times New Roman"/>
          <w:sz w:val="28"/>
        </w:rPr>
        <w:t>Середа,</w:t>
      </w:r>
      <w:r w:rsidR="006D43AD" w:rsidRPr="006D43AD">
        <w:rPr>
          <w:rFonts w:ascii="Times New Roman" w:hAnsi="Times New Roman" w:cs="Times New Roman"/>
          <w:sz w:val="28"/>
        </w:rPr>
        <w:t xml:space="preserve"> </w:t>
      </w:r>
      <w:r w:rsidRPr="006D43AD">
        <w:rPr>
          <w:rFonts w:ascii="Times New Roman" w:hAnsi="Times New Roman" w:cs="Times New Roman"/>
          <w:sz w:val="28"/>
        </w:rPr>
        <w:t>М.</w:t>
      </w:r>
      <w:r w:rsidR="006D43AD" w:rsidRPr="006D43AD">
        <w:rPr>
          <w:rFonts w:ascii="Times New Roman" w:hAnsi="Times New Roman" w:cs="Times New Roman"/>
          <w:sz w:val="28"/>
        </w:rPr>
        <w:t xml:space="preserve"> </w:t>
      </w:r>
      <w:r w:rsidRPr="006D43AD">
        <w:rPr>
          <w:rFonts w:ascii="Times New Roman" w:hAnsi="Times New Roman" w:cs="Times New Roman"/>
          <w:sz w:val="28"/>
        </w:rPr>
        <w:t>А. Дерхо, Н.</w:t>
      </w:r>
      <w:r w:rsidR="006D43AD" w:rsidRPr="006D43AD">
        <w:rPr>
          <w:rFonts w:ascii="Times New Roman" w:hAnsi="Times New Roman" w:cs="Times New Roman"/>
          <w:sz w:val="28"/>
        </w:rPr>
        <w:t xml:space="preserve"> </w:t>
      </w:r>
      <w:r w:rsidRPr="006D43AD">
        <w:rPr>
          <w:rFonts w:ascii="Times New Roman" w:hAnsi="Times New Roman" w:cs="Times New Roman"/>
          <w:sz w:val="28"/>
        </w:rPr>
        <w:t>В. Крайнова // Известия Оренбургского гос. аграр. ун-та. –</w:t>
      </w:r>
      <w:r w:rsidR="006D43AD" w:rsidRPr="006D43AD">
        <w:rPr>
          <w:rFonts w:ascii="Times New Roman" w:hAnsi="Times New Roman" w:cs="Times New Roman"/>
          <w:sz w:val="28"/>
        </w:rPr>
        <w:t xml:space="preserve"> 2</w:t>
      </w:r>
      <w:r w:rsidRPr="006D43AD">
        <w:rPr>
          <w:rFonts w:ascii="Times New Roman" w:hAnsi="Times New Roman" w:cs="Times New Roman"/>
          <w:sz w:val="28"/>
        </w:rPr>
        <w:t>017. – № 2. – С. 105-107.</w:t>
      </w:r>
    </w:p>
    <w:p w:rsidR="006D43AD" w:rsidRPr="006D43AD" w:rsidRDefault="006D43AD" w:rsidP="006D43AD">
      <w:pPr>
        <w:spacing w:after="0" w:line="240" w:lineRule="auto"/>
        <w:ind w:firstLine="709"/>
        <w:jc w:val="both"/>
        <w:rPr>
          <w:rFonts w:ascii="Times New Roman" w:hAnsi="Times New Roman" w:cs="Times New Roman"/>
          <w:sz w:val="24"/>
        </w:rPr>
      </w:pPr>
    </w:p>
    <w:p w:rsidR="006D43AD" w:rsidRPr="006D43AD" w:rsidRDefault="006D43AD" w:rsidP="006D43AD">
      <w:pPr>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Состояние организма коров при воспалении молочной железы и озонотерапия в сочетании с голубой глиной</w:t>
      </w:r>
      <w:r w:rsidRPr="006D43AD">
        <w:rPr>
          <w:rFonts w:ascii="Times New Roman" w:hAnsi="Times New Roman" w:cs="Times New Roman"/>
          <w:sz w:val="28"/>
        </w:rPr>
        <w:t xml:space="preserve"> / М. А. Белобороденко [и др.] // Вестн. гос. аграрного ун-та Северного Зауралья. – 2017. – № 2. – С. 12-17.</w:t>
      </w:r>
    </w:p>
    <w:p w:rsidR="006D43AD" w:rsidRPr="006D43AD" w:rsidRDefault="006D43AD" w:rsidP="006D43AD">
      <w:pPr>
        <w:spacing w:after="0" w:line="240" w:lineRule="auto"/>
        <w:ind w:firstLine="709"/>
        <w:jc w:val="both"/>
        <w:rPr>
          <w:rFonts w:ascii="Times New Roman" w:hAnsi="Times New Roman" w:cs="Times New Roman"/>
          <w:sz w:val="24"/>
        </w:rPr>
      </w:pPr>
      <w:r w:rsidRPr="006D43AD">
        <w:rPr>
          <w:rFonts w:ascii="Times New Roman" w:hAnsi="Times New Roman" w:cs="Times New Roman"/>
          <w:sz w:val="24"/>
        </w:rPr>
        <w:t>Современные технологии содержания крупного рогатого скота сопряжены с проблемой гиподинамии, что является предрасполагающим фактором возникновения ранней патологии в организме. При гиподинамии у коров возникают гемодинамические расстройства не только в органах репродукции, но и в молочной железы. У коров в суходольный, послеродовый период и период лактации с целью ранней профилактики морфофункциональных изменений можно использовать не только природно-физические факторы Тюменской области, но и применять озонотерапию в сочетании с голубой глиной.</w:t>
      </w:r>
    </w:p>
    <w:p w:rsidR="006D43AD" w:rsidRPr="006D43AD" w:rsidRDefault="006D43AD" w:rsidP="006D43AD">
      <w:pPr>
        <w:spacing w:after="0" w:line="240" w:lineRule="auto"/>
        <w:ind w:firstLine="709"/>
        <w:jc w:val="both"/>
        <w:rPr>
          <w:rFonts w:ascii="Times New Roman" w:hAnsi="Times New Roman" w:cs="Times New Roman"/>
          <w:sz w:val="24"/>
        </w:rPr>
      </w:pPr>
    </w:p>
    <w:p w:rsidR="006D43AD" w:rsidRDefault="000860E0" w:rsidP="00FA3A8D">
      <w:pPr>
        <w:widowControl w:val="0"/>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Эффективный метод определения целостности акросомы сперматозоида у быков-производителей</w:t>
      </w:r>
      <w:r w:rsidRPr="006D43AD">
        <w:rPr>
          <w:rFonts w:ascii="Times New Roman" w:hAnsi="Times New Roman" w:cs="Times New Roman"/>
          <w:sz w:val="28"/>
        </w:rPr>
        <w:t xml:space="preserve"> /</w:t>
      </w:r>
      <w:r w:rsidR="006D43AD" w:rsidRPr="006D43AD">
        <w:rPr>
          <w:rFonts w:ascii="Times New Roman" w:hAnsi="Times New Roman" w:cs="Times New Roman"/>
          <w:sz w:val="28"/>
        </w:rPr>
        <w:t xml:space="preserve"> </w:t>
      </w:r>
      <w:r w:rsidRPr="006D43AD">
        <w:rPr>
          <w:rFonts w:ascii="Times New Roman" w:hAnsi="Times New Roman" w:cs="Times New Roman"/>
          <w:sz w:val="28"/>
        </w:rPr>
        <w:t>С.</w:t>
      </w:r>
      <w:r w:rsidR="006D43AD" w:rsidRPr="006D43AD">
        <w:rPr>
          <w:rFonts w:ascii="Times New Roman" w:hAnsi="Times New Roman" w:cs="Times New Roman"/>
          <w:sz w:val="28"/>
        </w:rPr>
        <w:t xml:space="preserve"> </w:t>
      </w:r>
      <w:r w:rsidRPr="006D43AD">
        <w:rPr>
          <w:rFonts w:ascii="Times New Roman" w:hAnsi="Times New Roman" w:cs="Times New Roman"/>
          <w:sz w:val="28"/>
        </w:rPr>
        <w:t>М.</w:t>
      </w:r>
      <w:r w:rsidR="006D43AD" w:rsidRPr="006D43AD">
        <w:rPr>
          <w:rFonts w:ascii="Times New Roman" w:hAnsi="Times New Roman" w:cs="Times New Roman"/>
          <w:sz w:val="28"/>
        </w:rPr>
        <w:t xml:space="preserve"> </w:t>
      </w:r>
      <w:r w:rsidRPr="006D43AD">
        <w:rPr>
          <w:rFonts w:ascii="Times New Roman" w:hAnsi="Times New Roman" w:cs="Times New Roman"/>
          <w:sz w:val="28"/>
        </w:rPr>
        <w:t xml:space="preserve">Борунова </w:t>
      </w:r>
      <w:r w:rsidR="006D43AD" w:rsidRPr="006D43AD">
        <w:rPr>
          <w:rFonts w:ascii="Times New Roman" w:hAnsi="Times New Roman" w:cs="Times New Roman"/>
          <w:sz w:val="28"/>
        </w:rPr>
        <w:t xml:space="preserve">[и др.] </w:t>
      </w:r>
      <w:r w:rsidRPr="006D43AD">
        <w:rPr>
          <w:rFonts w:ascii="Times New Roman" w:hAnsi="Times New Roman" w:cs="Times New Roman"/>
          <w:sz w:val="28"/>
        </w:rPr>
        <w:t>// Ветеринария, зоотехния и биотехнология. – 2017. – № 4. – С. 29-34</w:t>
      </w:r>
      <w:r w:rsidR="006D43AD" w:rsidRPr="006D43AD">
        <w:rPr>
          <w:rFonts w:ascii="Times New Roman" w:hAnsi="Times New Roman" w:cs="Times New Roman"/>
          <w:sz w:val="28"/>
        </w:rPr>
        <w:t>.</w:t>
      </w:r>
    </w:p>
    <w:p w:rsidR="00FA3A8D" w:rsidRPr="006D43AD" w:rsidRDefault="00FA3A8D" w:rsidP="00FA3A8D">
      <w:pPr>
        <w:widowControl w:val="0"/>
        <w:spacing w:after="0" w:line="240" w:lineRule="auto"/>
        <w:ind w:firstLine="709"/>
        <w:jc w:val="both"/>
        <w:rPr>
          <w:rFonts w:ascii="Times New Roman" w:hAnsi="Times New Roman" w:cs="Times New Roman"/>
          <w:sz w:val="24"/>
        </w:rPr>
      </w:pPr>
    </w:p>
    <w:p w:rsidR="00210C1A" w:rsidRDefault="000860E0" w:rsidP="006D43AD">
      <w:pPr>
        <w:spacing w:after="0" w:line="240" w:lineRule="auto"/>
        <w:ind w:firstLine="709"/>
        <w:jc w:val="both"/>
        <w:rPr>
          <w:rFonts w:ascii="Times New Roman" w:hAnsi="Times New Roman" w:cs="Times New Roman"/>
          <w:sz w:val="28"/>
        </w:rPr>
      </w:pPr>
      <w:r w:rsidRPr="006D43AD">
        <w:rPr>
          <w:rFonts w:ascii="Times New Roman" w:hAnsi="Times New Roman" w:cs="Times New Roman"/>
          <w:b/>
          <w:sz w:val="28"/>
        </w:rPr>
        <w:t>Яртушева</w:t>
      </w:r>
      <w:r w:rsidR="006D43AD" w:rsidRPr="006D43AD">
        <w:rPr>
          <w:rFonts w:ascii="Times New Roman" w:hAnsi="Times New Roman" w:cs="Times New Roman"/>
          <w:b/>
          <w:sz w:val="28"/>
        </w:rPr>
        <w:t>,</w:t>
      </w:r>
      <w:r w:rsidRPr="006D43AD">
        <w:rPr>
          <w:rFonts w:ascii="Times New Roman" w:hAnsi="Times New Roman" w:cs="Times New Roman"/>
          <w:b/>
          <w:sz w:val="28"/>
        </w:rPr>
        <w:t xml:space="preserve"> Е.</w:t>
      </w:r>
      <w:r w:rsidR="006D43AD" w:rsidRPr="006D43AD">
        <w:rPr>
          <w:rFonts w:ascii="Times New Roman" w:hAnsi="Times New Roman" w:cs="Times New Roman"/>
          <w:b/>
          <w:sz w:val="28"/>
        </w:rPr>
        <w:t xml:space="preserve"> </w:t>
      </w:r>
      <w:r w:rsidRPr="006D43AD">
        <w:rPr>
          <w:rFonts w:ascii="Times New Roman" w:hAnsi="Times New Roman" w:cs="Times New Roman"/>
          <w:b/>
          <w:sz w:val="28"/>
        </w:rPr>
        <w:t>С.</w:t>
      </w:r>
      <w:r w:rsidRPr="006D43AD">
        <w:rPr>
          <w:rFonts w:ascii="Times New Roman" w:hAnsi="Times New Roman" w:cs="Times New Roman"/>
          <w:sz w:val="28"/>
        </w:rPr>
        <w:t xml:space="preserve"> Эффективность применения средств на основе пробиотических бактерий в профилактике маститов и повышении качества молока коров /</w:t>
      </w:r>
      <w:r w:rsidR="006D43AD" w:rsidRPr="006D43AD">
        <w:rPr>
          <w:rFonts w:ascii="Times New Roman" w:hAnsi="Times New Roman" w:cs="Times New Roman"/>
          <w:sz w:val="28"/>
        </w:rPr>
        <w:t xml:space="preserve"> </w:t>
      </w:r>
      <w:r w:rsidRPr="006D43AD">
        <w:rPr>
          <w:rFonts w:ascii="Times New Roman" w:hAnsi="Times New Roman" w:cs="Times New Roman"/>
          <w:sz w:val="28"/>
        </w:rPr>
        <w:t>Е.</w:t>
      </w:r>
      <w:r w:rsidR="006D43AD" w:rsidRPr="006D43AD">
        <w:rPr>
          <w:rFonts w:ascii="Times New Roman" w:hAnsi="Times New Roman" w:cs="Times New Roman"/>
          <w:sz w:val="28"/>
        </w:rPr>
        <w:t xml:space="preserve"> </w:t>
      </w:r>
      <w:r w:rsidRPr="006D43AD">
        <w:rPr>
          <w:rFonts w:ascii="Times New Roman" w:hAnsi="Times New Roman" w:cs="Times New Roman"/>
          <w:sz w:val="28"/>
        </w:rPr>
        <w:t>С. Яртушева // Аграр</w:t>
      </w:r>
      <w:r w:rsidR="006D43AD" w:rsidRPr="006D43AD">
        <w:rPr>
          <w:rFonts w:ascii="Times New Roman" w:hAnsi="Times New Roman" w:cs="Times New Roman"/>
          <w:sz w:val="28"/>
        </w:rPr>
        <w:t>.</w:t>
      </w:r>
      <w:r w:rsidRPr="006D43AD">
        <w:rPr>
          <w:rFonts w:ascii="Times New Roman" w:hAnsi="Times New Roman" w:cs="Times New Roman"/>
          <w:sz w:val="28"/>
        </w:rPr>
        <w:t xml:space="preserve"> вестн</w:t>
      </w:r>
      <w:r w:rsidR="006D43AD" w:rsidRPr="006D43AD">
        <w:rPr>
          <w:rFonts w:ascii="Times New Roman" w:hAnsi="Times New Roman" w:cs="Times New Roman"/>
          <w:sz w:val="28"/>
        </w:rPr>
        <w:t>.</w:t>
      </w:r>
      <w:r w:rsidRPr="006D43AD">
        <w:rPr>
          <w:rFonts w:ascii="Times New Roman" w:hAnsi="Times New Roman" w:cs="Times New Roman"/>
          <w:sz w:val="28"/>
        </w:rPr>
        <w:t xml:space="preserve"> Урала. – 2017. – № 2 (156). – С. 12</w:t>
      </w:r>
      <w:r w:rsidR="006D43AD" w:rsidRPr="006D43AD">
        <w:rPr>
          <w:rFonts w:ascii="Times New Roman" w:hAnsi="Times New Roman" w:cs="Times New Roman"/>
          <w:sz w:val="28"/>
        </w:rPr>
        <w:t>.</w:t>
      </w:r>
    </w:p>
    <w:p w:rsidR="008669BA" w:rsidRPr="008669BA" w:rsidRDefault="008669BA" w:rsidP="006D43AD">
      <w:pPr>
        <w:spacing w:after="0" w:line="240" w:lineRule="auto"/>
        <w:ind w:firstLine="709"/>
        <w:jc w:val="both"/>
        <w:rPr>
          <w:rFonts w:ascii="Times New Roman" w:hAnsi="Times New Roman" w:cs="Times New Roman"/>
          <w:sz w:val="24"/>
        </w:rPr>
      </w:pPr>
      <w:bookmarkStart w:id="0" w:name="_GoBack"/>
      <w:bookmarkEnd w:id="0"/>
    </w:p>
    <w:p w:rsidR="0047712F" w:rsidRPr="0047712F" w:rsidRDefault="0047712F" w:rsidP="0047712F">
      <w:pPr>
        <w:pStyle w:val="a4"/>
        <w:ind w:firstLine="709"/>
        <w:jc w:val="both"/>
        <w:rPr>
          <w:rFonts w:ascii="Times New Roman" w:hAnsi="Times New Roman" w:cs="Times New Roman"/>
          <w:sz w:val="28"/>
        </w:rPr>
      </w:pPr>
      <w:r>
        <w:rPr>
          <w:rFonts w:ascii="Times New Roman" w:hAnsi="Times New Roman" w:cs="Times New Roman"/>
          <w:sz w:val="28"/>
        </w:rPr>
        <w:t>Составитель: Л. М. Бабанина</w:t>
      </w:r>
    </w:p>
    <w:p w:rsidR="00926B45" w:rsidRPr="009E3AF0" w:rsidRDefault="00926B45" w:rsidP="00926B45">
      <w:pPr>
        <w:spacing w:after="0" w:line="240" w:lineRule="auto"/>
        <w:ind w:firstLine="709"/>
        <w:jc w:val="both"/>
        <w:rPr>
          <w:rFonts w:ascii="Times New Roman" w:hAnsi="Times New Roman" w:cs="Times New Roman"/>
          <w:sz w:val="28"/>
          <w:szCs w:val="24"/>
        </w:rPr>
      </w:pPr>
    </w:p>
    <w:sectPr w:rsidR="00926B45" w:rsidRPr="009E3AF0">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EBD" w:rsidRDefault="00FC3EBD" w:rsidP="0047712F">
      <w:pPr>
        <w:spacing w:after="0" w:line="240" w:lineRule="auto"/>
      </w:pPr>
      <w:r>
        <w:separator/>
      </w:r>
    </w:p>
  </w:endnote>
  <w:endnote w:type="continuationSeparator" w:id="0">
    <w:p w:rsidR="00FC3EBD" w:rsidRDefault="00FC3EBD" w:rsidP="0047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234714"/>
      <w:docPartObj>
        <w:docPartGallery w:val="Page Numbers (Bottom of Page)"/>
        <w:docPartUnique/>
      </w:docPartObj>
    </w:sdtPr>
    <w:sdtEndPr/>
    <w:sdtContent>
      <w:p w:rsidR="00210C1A" w:rsidRDefault="00210C1A">
        <w:pPr>
          <w:pStyle w:val="ac"/>
          <w:jc w:val="center"/>
        </w:pPr>
        <w:r>
          <w:fldChar w:fldCharType="begin"/>
        </w:r>
        <w:r>
          <w:instrText>PAGE   \* MERGEFORMAT</w:instrText>
        </w:r>
        <w:r>
          <w:fldChar w:fldCharType="separate"/>
        </w:r>
        <w:r w:rsidR="008669BA">
          <w:rPr>
            <w:noProof/>
          </w:rPr>
          <w:t>47</w:t>
        </w:r>
        <w:r>
          <w:fldChar w:fldCharType="end"/>
        </w:r>
      </w:p>
    </w:sdtContent>
  </w:sdt>
  <w:p w:rsidR="00210C1A" w:rsidRDefault="00210C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EBD" w:rsidRDefault="00FC3EBD" w:rsidP="0047712F">
      <w:pPr>
        <w:spacing w:after="0" w:line="240" w:lineRule="auto"/>
      </w:pPr>
      <w:r>
        <w:separator/>
      </w:r>
    </w:p>
  </w:footnote>
  <w:footnote w:type="continuationSeparator" w:id="0">
    <w:p w:rsidR="00FC3EBD" w:rsidRDefault="00FC3EBD" w:rsidP="00477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elibrary.ru/pic/1pix.gif" style="width:.95pt;height:.95pt;visibility:visible;mso-wrap-style:square" o:bullet="t">
        <v:imagedata r:id="rId1" o:title="1pix"/>
      </v:shape>
    </w:pict>
  </w:numPicBullet>
  <w:abstractNum w:abstractNumId="0">
    <w:nsid w:val="16625501"/>
    <w:multiLevelType w:val="hybridMultilevel"/>
    <w:tmpl w:val="A0D0CA42"/>
    <w:lvl w:ilvl="0" w:tplc="01404A76">
      <w:start w:val="1"/>
      <w:numFmt w:val="bullet"/>
      <w:lvlText w:val=""/>
      <w:lvlPicBulletId w:val="0"/>
      <w:lvlJc w:val="left"/>
      <w:pPr>
        <w:tabs>
          <w:tab w:val="num" w:pos="720"/>
        </w:tabs>
        <w:ind w:left="720" w:hanging="360"/>
      </w:pPr>
      <w:rPr>
        <w:rFonts w:ascii="Symbol" w:hAnsi="Symbol" w:hint="default"/>
      </w:rPr>
    </w:lvl>
    <w:lvl w:ilvl="1" w:tplc="0FCC6BD4" w:tentative="1">
      <w:start w:val="1"/>
      <w:numFmt w:val="bullet"/>
      <w:lvlText w:val=""/>
      <w:lvlJc w:val="left"/>
      <w:pPr>
        <w:tabs>
          <w:tab w:val="num" w:pos="1440"/>
        </w:tabs>
        <w:ind w:left="1440" w:hanging="360"/>
      </w:pPr>
      <w:rPr>
        <w:rFonts w:ascii="Symbol" w:hAnsi="Symbol" w:hint="default"/>
      </w:rPr>
    </w:lvl>
    <w:lvl w:ilvl="2" w:tplc="23D29722" w:tentative="1">
      <w:start w:val="1"/>
      <w:numFmt w:val="bullet"/>
      <w:lvlText w:val=""/>
      <w:lvlJc w:val="left"/>
      <w:pPr>
        <w:tabs>
          <w:tab w:val="num" w:pos="2160"/>
        </w:tabs>
        <w:ind w:left="2160" w:hanging="360"/>
      </w:pPr>
      <w:rPr>
        <w:rFonts w:ascii="Symbol" w:hAnsi="Symbol" w:hint="default"/>
      </w:rPr>
    </w:lvl>
    <w:lvl w:ilvl="3" w:tplc="94366232" w:tentative="1">
      <w:start w:val="1"/>
      <w:numFmt w:val="bullet"/>
      <w:lvlText w:val=""/>
      <w:lvlJc w:val="left"/>
      <w:pPr>
        <w:tabs>
          <w:tab w:val="num" w:pos="2880"/>
        </w:tabs>
        <w:ind w:left="2880" w:hanging="360"/>
      </w:pPr>
      <w:rPr>
        <w:rFonts w:ascii="Symbol" w:hAnsi="Symbol" w:hint="default"/>
      </w:rPr>
    </w:lvl>
    <w:lvl w:ilvl="4" w:tplc="97401AE8" w:tentative="1">
      <w:start w:val="1"/>
      <w:numFmt w:val="bullet"/>
      <w:lvlText w:val=""/>
      <w:lvlJc w:val="left"/>
      <w:pPr>
        <w:tabs>
          <w:tab w:val="num" w:pos="3600"/>
        </w:tabs>
        <w:ind w:left="3600" w:hanging="360"/>
      </w:pPr>
      <w:rPr>
        <w:rFonts w:ascii="Symbol" w:hAnsi="Symbol" w:hint="default"/>
      </w:rPr>
    </w:lvl>
    <w:lvl w:ilvl="5" w:tplc="8C08AEFC" w:tentative="1">
      <w:start w:val="1"/>
      <w:numFmt w:val="bullet"/>
      <w:lvlText w:val=""/>
      <w:lvlJc w:val="left"/>
      <w:pPr>
        <w:tabs>
          <w:tab w:val="num" w:pos="4320"/>
        </w:tabs>
        <w:ind w:left="4320" w:hanging="360"/>
      </w:pPr>
      <w:rPr>
        <w:rFonts w:ascii="Symbol" w:hAnsi="Symbol" w:hint="default"/>
      </w:rPr>
    </w:lvl>
    <w:lvl w:ilvl="6" w:tplc="AA24BB9A" w:tentative="1">
      <w:start w:val="1"/>
      <w:numFmt w:val="bullet"/>
      <w:lvlText w:val=""/>
      <w:lvlJc w:val="left"/>
      <w:pPr>
        <w:tabs>
          <w:tab w:val="num" w:pos="5040"/>
        </w:tabs>
        <w:ind w:left="5040" w:hanging="360"/>
      </w:pPr>
      <w:rPr>
        <w:rFonts w:ascii="Symbol" w:hAnsi="Symbol" w:hint="default"/>
      </w:rPr>
    </w:lvl>
    <w:lvl w:ilvl="7" w:tplc="714AB770" w:tentative="1">
      <w:start w:val="1"/>
      <w:numFmt w:val="bullet"/>
      <w:lvlText w:val=""/>
      <w:lvlJc w:val="left"/>
      <w:pPr>
        <w:tabs>
          <w:tab w:val="num" w:pos="5760"/>
        </w:tabs>
        <w:ind w:left="5760" w:hanging="360"/>
      </w:pPr>
      <w:rPr>
        <w:rFonts w:ascii="Symbol" w:hAnsi="Symbol" w:hint="default"/>
      </w:rPr>
    </w:lvl>
    <w:lvl w:ilvl="8" w:tplc="C24C906C" w:tentative="1">
      <w:start w:val="1"/>
      <w:numFmt w:val="bullet"/>
      <w:lvlText w:val=""/>
      <w:lvlJc w:val="left"/>
      <w:pPr>
        <w:tabs>
          <w:tab w:val="num" w:pos="6480"/>
        </w:tabs>
        <w:ind w:left="6480" w:hanging="360"/>
      </w:pPr>
      <w:rPr>
        <w:rFonts w:ascii="Symbol" w:hAnsi="Symbol" w:hint="default"/>
      </w:rPr>
    </w:lvl>
  </w:abstractNum>
  <w:abstractNum w:abstractNumId="1">
    <w:nsid w:val="1B4E445F"/>
    <w:multiLevelType w:val="hybridMultilevel"/>
    <w:tmpl w:val="45CAB7DC"/>
    <w:lvl w:ilvl="0" w:tplc="ED740570">
      <w:start w:val="1"/>
      <w:numFmt w:val="bullet"/>
      <w:lvlText w:val=""/>
      <w:lvlPicBulletId w:val="0"/>
      <w:lvlJc w:val="left"/>
      <w:pPr>
        <w:tabs>
          <w:tab w:val="num" w:pos="720"/>
        </w:tabs>
        <w:ind w:left="720" w:hanging="360"/>
      </w:pPr>
      <w:rPr>
        <w:rFonts w:ascii="Symbol" w:hAnsi="Symbol" w:hint="default"/>
      </w:rPr>
    </w:lvl>
    <w:lvl w:ilvl="1" w:tplc="D786A9DE" w:tentative="1">
      <w:start w:val="1"/>
      <w:numFmt w:val="bullet"/>
      <w:lvlText w:val=""/>
      <w:lvlJc w:val="left"/>
      <w:pPr>
        <w:tabs>
          <w:tab w:val="num" w:pos="1440"/>
        </w:tabs>
        <w:ind w:left="1440" w:hanging="360"/>
      </w:pPr>
      <w:rPr>
        <w:rFonts w:ascii="Symbol" w:hAnsi="Symbol" w:hint="default"/>
      </w:rPr>
    </w:lvl>
    <w:lvl w:ilvl="2" w:tplc="46FEFDB0" w:tentative="1">
      <w:start w:val="1"/>
      <w:numFmt w:val="bullet"/>
      <w:lvlText w:val=""/>
      <w:lvlJc w:val="left"/>
      <w:pPr>
        <w:tabs>
          <w:tab w:val="num" w:pos="2160"/>
        </w:tabs>
        <w:ind w:left="2160" w:hanging="360"/>
      </w:pPr>
      <w:rPr>
        <w:rFonts w:ascii="Symbol" w:hAnsi="Symbol" w:hint="default"/>
      </w:rPr>
    </w:lvl>
    <w:lvl w:ilvl="3" w:tplc="ED28C248" w:tentative="1">
      <w:start w:val="1"/>
      <w:numFmt w:val="bullet"/>
      <w:lvlText w:val=""/>
      <w:lvlJc w:val="left"/>
      <w:pPr>
        <w:tabs>
          <w:tab w:val="num" w:pos="2880"/>
        </w:tabs>
        <w:ind w:left="2880" w:hanging="360"/>
      </w:pPr>
      <w:rPr>
        <w:rFonts w:ascii="Symbol" w:hAnsi="Symbol" w:hint="default"/>
      </w:rPr>
    </w:lvl>
    <w:lvl w:ilvl="4" w:tplc="E0ACBA6A" w:tentative="1">
      <w:start w:val="1"/>
      <w:numFmt w:val="bullet"/>
      <w:lvlText w:val=""/>
      <w:lvlJc w:val="left"/>
      <w:pPr>
        <w:tabs>
          <w:tab w:val="num" w:pos="3600"/>
        </w:tabs>
        <w:ind w:left="3600" w:hanging="360"/>
      </w:pPr>
      <w:rPr>
        <w:rFonts w:ascii="Symbol" w:hAnsi="Symbol" w:hint="default"/>
      </w:rPr>
    </w:lvl>
    <w:lvl w:ilvl="5" w:tplc="2B7454D4" w:tentative="1">
      <w:start w:val="1"/>
      <w:numFmt w:val="bullet"/>
      <w:lvlText w:val=""/>
      <w:lvlJc w:val="left"/>
      <w:pPr>
        <w:tabs>
          <w:tab w:val="num" w:pos="4320"/>
        </w:tabs>
        <w:ind w:left="4320" w:hanging="360"/>
      </w:pPr>
      <w:rPr>
        <w:rFonts w:ascii="Symbol" w:hAnsi="Symbol" w:hint="default"/>
      </w:rPr>
    </w:lvl>
    <w:lvl w:ilvl="6" w:tplc="BEFA22B2" w:tentative="1">
      <w:start w:val="1"/>
      <w:numFmt w:val="bullet"/>
      <w:lvlText w:val=""/>
      <w:lvlJc w:val="left"/>
      <w:pPr>
        <w:tabs>
          <w:tab w:val="num" w:pos="5040"/>
        </w:tabs>
        <w:ind w:left="5040" w:hanging="360"/>
      </w:pPr>
      <w:rPr>
        <w:rFonts w:ascii="Symbol" w:hAnsi="Symbol" w:hint="default"/>
      </w:rPr>
    </w:lvl>
    <w:lvl w:ilvl="7" w:tplc="67EEA7C2" w:tentative="1">
      <w:start w:val="1"/>
      <w:numFmt w:val="bullet"/>
      <w:lvlText w:val=""/>
      <w:lvlJc w:val="left"/>
      <w:pPr>
        <w:tabs>
          <w:tab w:val="num" w:pos="5760"/>
        </w:tabs>
        <w:ind w:left="5760" w:hanging="360"/>
      </w:pPr>
      <w:rPr>
        <w:rFonts w:ascii="Symbol" w:hAnsi="Symbol" w:hint="default"/>
      </w:rPr>
    </w:lvl>
    <w:lvl w:ilvl="8" w:tplc="39C0E5AA" w:tentative="1">
      <w:start w:val="1"/>
      <w:numFmt w:val="bullet"/>
      <w:lvlText w:val=""/>
      <w:lvlJc w:val="left"/>
      <w:pPr>
        <w:tabs>
          <w:tab w:val="num" w:pos="6480"/>
        </w:tabs>
        <w:ind w:left="6480" w:hanging="360"/>
      </w:pPr>
      <w:rPr>
        <w:rFonts w:ascii="Symbol" w:hAnsi="Symbol" w:hint="default"/>
      </w:rPr>
    </w:lvl>
  </w:abstractNum>
  <w:abstractNum w:abstractNumId="2">
    <w:nsid w:val="3E4C1D05"/>
    <w:multiLevelType w:val="hybridMultilevel"/>
    <w:tmpl w:val="1750D280"/>
    <w:lvl w:ilvl="0" w:tplc="285E0B4E">
      <w:start w:val="1"/>
      <w:numFmt w:val="bullet"/>
      <w:lvlText w:val=""/>
      <w:lvlPicBulletId w:val="0"/>
      <w:lvlJc w:val="left"/>
      <w:pPr>
        <w:tabs>
          <w:tab w:val="num" w:pos="720"/>
        </w:tabs>
        <w:ind w:left="720" w:hanging="360"/>
      </w:pPr>
      <w:rPr>
        <w:rFonts w:ascii="Symbol" w:hAnsi="Symbol" w:hint="default"/>
      </w:rPr>
    </w:lvl>
    <w:lvl w:ilvl="1" w:tplc="F97A88DC" w:tentative="1">
      <w:start w:val="1"/>
      <w:numFmt w:val="bullet"/>
      <w:lvlText w:val=""/>
      <w:lvlJc w:val="left"/>
      <w:pPr>
        <w:tabs>
          <w:tab w:val="num" w:pos="1440"/>
        </w:tabs>
        <w:ind w:left="1440" w:hanging="360"/>
      </w:pPr>
      <w:rPr>
        <w:rFonts w:ascii="Symbol" w:hAnsi="Symbol" w:hint="default"/>
      </w:rPr>
    </w:lvl>
    <w:lvl w:ilvl="2" w:tplc="E85824CA" w:tentative="1">
      <w:start w:val="1"/>
      <w:numFmt w:val="bullet"/>
      <w:lvlText w:val=""/>
      <w:lvlJc w:val="left"/>
      <w:pPr>
        <w:tabs>
          <w:tab w:val="num" w:pos="2160"/>
        </w:tabs>
        <w:ind w:left="2160" w:hanging="360"/>
      </w:pPr>
      <w:rPr>
        <w:rFonts w:ascii="Symbol" w:hAnsi="Symbol" w:hint="default"/>
      </w:rPr>
    </w:lvl>
    <w:lvl w:ilvl="3" w:tplc="D2F47044" w:tentative="1">
      <w:start w:val="1"/>
      <w:numFmt w:val="bullet"/>
      <w:lvlText w:val=""/>
      <w:lvlJc w:val="left"/>
      <w:pPr>
        <w:tabs>
          <w:tab w:val="num" w:pos="2880"/>
        </w:tabs>
        <w:ind w:left="2880" w:hanging="360"/>
      </w:pPr>
      <w:rPr>
        <w:rFonts w:ascii="Symbol" w:hAnsi="Symbol" w:hint="default"/>
      </w:rPr>
    </w:lvl>
    <w:lvl w:ilvl="4" w:tplc="781C3DF6" w:tentative="1">
      <w:start w:val="1"/>
      <w:numFmt w:val="bullet"/>
      <w:lvlText w:val=""/>
      <w:lvlJc w:val="left"/>
      <w:pPr>
        <w:tabs>
          <w:tab w:val="num" w:pos="3600"/>
        </w:tabs>
        <w:ind w:left="3600" w:hanging="360"/>
      </w:pPr>
      <w:rPr>
        <w:rFonts w:ascii="Symbol" w:hAnsi="Symbol" w:hint="default"/>
      </w:rPr>
    </w:lvl>
    <w:lvl w:ilvl="5" w:tplc="98CAFC82" w:tentative="1">
      <w:start w:val="1"/>
      <w:numFmt w:val="bullet"/>
      <w:lvlText w:val=""/>
      <w:lvlJc w:val="left"/>
      <w:pPr>
        <w:tabs>
          <w:tab w:val="num" w:pos="4320"/>
        </w:tabs>
        <w:ind w:left="4320" w:hanging="360"/>
      </w:pPr>
      <w:rPr>
        <w:rFonts w:ascii="Symbol" w:hAnsi="Symbol" w:hint="default"/>
      </w:rPr>
    </w:lvl>
    <w:lvl w:ilvl="6" w:tplc="CDD02FC4" w:tentative="1">
      <w:start w:val="1"/>
      <w:numFmt w:val="bullet"/>
      <w:lvlText w:val=""/>
      <w:lvlJc w:val="left"/>
      <w:pPr>
        <w:tabs>
          <w:tab w:val="num" w:pos="5040"/>
        </w:tabs>
        <w:ind w:left="5040" w:hanging="360"/>
      </w:pPr>
      <w:rPr>
        <w:rFonts w:ascii="Symbol" w:hAnsi="Symbol" w:hint="default"/>
      </w:rPr>
    </w:lvl>
    <w:lvl w:ilvl="7" w:tplc="ECAE5674" w:tentative="1">
      <w:start w:val="1"/>
      <w:numFmt w:val="bullet"/>
      <w:lvlText w:val=""/>
      <w:lvlJc w:val="left"/>
      <w:pPr>
        <w:tabs>
          <w:tab w:val="num" w:pos="5760"/>
        </w:tabs>
        <w:ind w:left="5760" w:hanging="360"/>
      </w:pPr>
      <w:rPr>
        <w:rFonts w:ascii="Symbol" w:hAnsi="Symbol" w:hint="default"/>
      </w:rPr>
    </w:lvl>
    <w:lvl w:ilvl="8" w:tplc="0FE62A88" w:tentative="1">
      <w:start w:val="1"/>
      <w:numFmt w:val="bullet"/>
      <w:lvlText w:val=""/>
      <w:lvlJc w:val="left"/>
      <w:pPr>
        <w:tabs>
          <w:tab w:val="num" w:pos="6480"/>
        </w:tabs>
        <w:ind w:left="6480" w:hanging="360"/>
      </w:pPr>
      <w:rPr>
        <w:rFonts w:ascii="Symbol" w:hAnsi="Symbol" w:hint="default"/>
      </w:rPr>
    </w:lvl>
  </w:abstractNum>
  <w:abstractNum w:abstractNumId="3">
    <w:nsid w:val="43037D77"/>
    <w:multiLevelType w:val="hybridMultilevel"/>
    <w:tmpl w:val="42A061C8"/>
    <w:lvl w:ilvl="0" w:tplc="CC64CBF4">
      <w:start w:val="1"/>
      <w:numFmt w:val="bullet"/>
      <w:lvlText w:val=""/>
      <w:lvlPicBulletId w:val="0"/>
      <w:lvlJc w:val="left"/>
      <w:pPr>
        <w:tabs>
          <w:tab w:val="num" w:pos="720"/>
        </w:tabs>
        <w:ind w:left="720" w:hanging="360"/>
      </w:pPr>
      <w:rPr>
        <w:rFonts w:ascii="Symbol" w:hAnsi="Symbol" w:hint="default"/>
      </w:rPr>
    </w:lvl>
    <w:lvl w:ilvl="1" w:tplc="EB9EA2B8" w:tentative="1">
      <w:start w:val="1"/>
      <w:numFmt w:val="bullet"/>
      <w:lvlText w:val=""/>
      <w:lvlJc w:val="left"/>
      <w:pPr>
        <w:tabs>
          <w:tab w:val="num" w:pos="1440"/>
        </w:tabs>
        <w:ind w:left="1440" w:hanging="360"/>
      </w:pPr>
      <w:rPr>
        <w:rFonts w:ascii="Symbol" w:hAnsi="Symbol" w:hint="default"/>
      </w:rPr>
    </w:lvl>
    <w:lvl w:ilvl="2" w:tplc="1D42DCDE" w:tentative="1">
      <w:start w:val="1"/>
      <w:numFmt w:val="bullet"/>
      <w:lvlText w:val=""/>
      <w:lvlJc w:val="left"/>
      <w:pPr>
        <w:tabs>
          <w:tab w:val="num" w:pos="2160"/>
        </w:tabs>
        <w:ind w:left="2160" w:hanging="360"/>
      </w:pPr>
      <w:rPr>
        <w:rFonts w:ascii="Symbol" w:hAnsi="Symbol" w:hint="default"/>
      </w:rPr>
    </w:lvl>
    <w:lvl w:ilvl="3" w:tplc="AA448B20" w:tentative="1">
      <w:start w:val="1"/>
      <w:numFmt w:val="bullet"/>
      <w:lvlText w:val=""/>
      <w:lvlJc w:val="left"/>
      <w:pPr>
        <w:tabs>
          <w:tab w:val="num" w:pos="2880"/>
        </w:tabs>
        <w:ind w:left="2880" w:hanging="360"/>
      </w:pPr>
      <w:rPr>
        <w:rFonts w:ascii="Symbol" w:hAnsi="Symbol" w:hint="default"/>
      </w:rPr>
    </w:lvl>
    <w:lvl w:ilvl="4" w:tplc="C1EAD6D2" w:tentative="1">
      <w:start w:val="1"/>
      <w:numFmt w:val="bullet"/>
      <w:lvlText w:val=""/>
      <w:lvlJc w:val="left"/>
      <w:pPr>
        <w:tabs>
          <w:tab w:val="num" w:pos="3600"/>
        </w:tabs>
        <w:ind w:left="3600" w:hanging="360"/>
      </w:pPr>
      <w:rPr>
        <w:rFonts w:ascii="Symbol" w:hAnsi="Symbol" w:hint="default"/>
      </w:rPr>
    </w:lvl>
    <w:lvl w:ilvl="5" w:tplc="B574A096" w:tentative="1">
      <w:start w:val="1"/>
      <w:numFmt w:val="bullet"/>
      <w:lvlText w:val=""/>
      <w:lvlJc w:val="left"/>
      <w:pPr>
        <w:tabs>
          <w:tab w:val="num" w:pos="4320"/>
        </w:tabs>
        <w:ind w:left="4320" w:hanging="360"/>
      </w:pPr>
      <w:rPr>
        <w:rFonts w:ascii="Symbol" w:hAnsi="Symbol" w:hint="default"/>
      </w:rPr>
    </w:lvl>
    <w:lvl w:ilvl="6" w:tplc="13B20838" w:tentative="1">
      <w:start w:val="1"/>
      <w:numFmt w:val="bullet"/>
      <w:lvlText w:val=""/>
      <w:lvlJc w:val="left"/>
      <w:pPr>
        <w:tabs>
          <w:tab w:val="num" w:pos="5040"/>
        </w:tabs>
        <w:ind w:left="5040" w:hanging="360"/>
      </w:pPr>
      <w:rPr>
        <w:rFonts w:ascii="Symbol" w:hAnsi="Symbol" w:hint="default"/>
      </w:rPr>
    </w:lvl>
    <w:lvl w:ilvl="7" w:tplc="BCAEDDE6" w:tentative="1">
      <w:start w:val="1"/>
      <w:numFmt w:val="bullet"/>
      <w:lvlText w:val=""/>
      <w:lvlJc w:val="left"/>
      <w:pPr>
        <w:tabs>
          <w:tab w:val="num" w:pos="5760"/>
        </w:tabs>
        <w:ind w:left="5760" w:hanging="360"/>
      </w:pPr>
      <w:rPr>
        <w:rFonts w:ascii="Symbol" w:hAnsi="Symbol" w:hint="default"/>
      </w:rPr>
    </w:lvl>
    <w:lvl w:ilvl="8" w:tplc="594C4892" w:tentative="1">
      <w:start w:val="1"/>
      <w:numFmt w:val="bullet"/>
      <w:lvlText w:val=""/>
      <w:lvlJc w:val="left"/>
      <w:pPr>
        <w:tabs>
          <w:tab w:val="num" w:pos="6480"/>
        </w:tabs>
        <w:ind w:left="6480" w:hanging="360"/>
      </w:pPr>
      <w:rPr>
        <w:rFonts w:ascii="Symbol" w:hAnsi="Symbol" w:hint="default"/>
      </w:rPr>
    </w:lvl>
  </w:abstractNum>
  <w:abstractNum w:abstractNumId="4">
    <w:nsid w:val="4B95505E"/>
    <w:multiLevelType w:val="hybridMultilevel"/>
    <w:tmpl w:val="DF80F616"/>
    <w:lvl w:ilvl="0" w:tplc="5A8E8858">
      <w:start w:val="1"/>
      <w:numFmt w:val="bullet"/>
      <w:lvlText w:val=""/>
      <w:lvlPicBulletId w:val="0"/>
      <w:lvlJc w:val="left"/>
      <w:pPr>
        <w:tabs>
          <w:tab w:val="num" w:pos="720"/>
        </w:tabs>
        <w:ind w:left="720" w:hanging="360"/>
      </w:pPr>
      <w:rPr>
        <w:rFonts w:ascii="Symbol" w:hAnsi="Symbol" w:hint="default"/>
      </w:rPr>
    </w:lvl>
    <w:lvl w:ilvl="1" w:tplc="25B0575C" w:tentative="1">
      <w:start w:val="1"/>
      <w:numFmt w:val="bullet"/>
      <w:lvlText w:val=""/>
      <w:lvlJc w:val="left"/>
      <w:pPr>
        <w:tabs>
          <w:tab w:val="num" w:pos="1440"/>
        </w:tabs>
        <w:ind w:left="1440" w:hanging="360"/>
      </w:pPr>
      <w:rPr>
        <w:rFonts w:ascii="Symbol" w:hAnsi="Symbol" w:hint="default"/>
      </w:rPr>
    </w:lvl>
    <w:lvl w:ilvl="2" w:tplc="B8B68BE6" w:tentative="1">
      <w:start w:val="1"/>
      <w:numFmt w:val="bullet"/>
      <w:lvlText w:val=""/>
      <w:lvlJc w:val="left"/>
      <w:pPr>
        <w:tabs>
          <w:tab w:val="num" w:pos="2160"/>
        </w:tabs>
        <w:ind w:left="2160" w:hanging="360"/>
      </w:pPr>
      <w:rPr>
        <w:rFonts w:ascii="Symbol" w:hAnsi="Symbol" w:hint="default"/>
      </w:rPr>
    </w:lvl>
    <w:lvl w:ilvl="3" w:tplc="9EE8C9CA" w:tentative="1">
      <w:start w:val="1"/>
      <w:numFmt w:val="bullet"/>
      <w:lvlText w:val=""/>
      <w:lvlJc w:val="left"/>
      <w:pPr>
        <w:tabs>
          <w:tab w:val="num" w:pos="2880"/>
        </w:tabs>
        <w:ind w:left="2880" w:hanging="360"/>
      </w:pPr>
      <w:rPr>
        <w:rFonts w:ascii="Symbol" w:hAnsi="Symbol" w:hint="default"/>
      </w:rPr>
    </w:lvl>
    <w:lvl w:ilvl="4" w:tplc="ECBC820A" w:tentative="1">
      <w:start w:val="1"/>
      <w:numFmt w:val="bullet"/>
      <w:lvlText w:val=""/>
      <w:lvlJc w:val="left"/>
      <w:pPr>
        <w:tabs>
          <w:tab w:val="num" w:pos="3600"/>
        </w:tabs>
        <w:ind w:left="3600" w:hanging="360"/>
      </w:pPr>
      <w:rPr>
        <w:rFonts w:ascii="Symbol" w:hAnsi="Symbol" w:hint="default"/>
      </w:rPr>
    </w:lvl>
    <w:lvl w:ilvl="5" w:tplc="31586FE6" w:tentative="1">
      <w:start w:val="1"/>
      <w:numFmt w:val="bullet"/>
      <w:lvlText w:val=""/>
      <w:lvlJc w:val="left"/>
      <w:pPr>
        <w:tabs>
          <w:tab w:val="num" w:pos="4320"/>
        </w:tabs>
        <w:ind w:left="4320" w:hanging="360"/>
      </w:pPr>
      <w:rPr>
        <w:rFonts w:ascii="Symbol" w:hAnsi="Symbol" w:hint="default"/>
      </w:rPr>
    </w:lvl>
    <w:lvl w:ilvl="6" w:tplc="40C6576C" w:tentative="1">
      <w:start w:val="1"/>
      <w:numFmt w:val="bullet"/>
      <w:lvlText w:val=""/>
      <w:lvlJc w:val="left"/>
      <w:pPr>
        <w:tabs>
          <w:tab w:val="num" w:pos="5040"/>
        </w:tabs>
        <w:ind w:left="5040" w:hanging="360"/>
      </w:pPr>
      <w:rPr>
        <w:rFonts w:ascii="Symbol" w:hAnsi="Symbol" w:hint="default"/>
      </w:rPr>
    </w:lvl>
    <w:lvl w:ilvl="7" w:tplc="206C1D6E" w:tentative="1">
      <w:start w:val="1"/>
      <w:numFmt w:val="bullet"/>
      <w:lvlText w:val=""/>
      <w:lvlJc w:val="left"/>
      <w:pPr>
        <w:tabs>
          <w:tab w:val="num" w:pos="5760"/>
        </w:tabs>
        <w:ind w:left="5760" w:hanging="360"/>
      </w:pPr>
      <w:rPr>
        <w:rFonts w:ascii="Symbol" w:hAnsi="Symbol" w:hint="default"/>
      </w:rPr>
    </w:lvl>
    <w:lvl w:ilvl="8" w:tplc="5A5E2986" w:tentative="1">
      <w:start w:val="1"/>
      <w:numFmt w:val="bullet"/>
      <w:lvlText w:val=""/>
      <w:lvlJc w:val="left"/>
      <w:pPr>
        <w:tabs>
          <w:tab w:val="num" w:pos="6480"/>
        </w:tabs>
        <w:ind w:left="6480" w:hanging="360"/>
      </w:pPr>
      <w:rPr>
        <w:rFonts w:ascii="Symbol" w:hAnsi="Symbol" w:hint="default"/>
      </w:rPr>
    </w:lvl>
  </w:abstractNum>
  <w:abstractNum w:abstractNumId="5">
    <w:nsid w:val="50812DEA"/>
    <w:multiLevelType w:val="hybridMultilevel"/>
    <w:tmpl w:val="4FD658B6"/>
    <w:lvl w:ilvl="0" w:tplc="B4F6F01C">
      <w:start w:val="1"/>
      <w:numFmt w:val="bullet"/>
      <w:lvlText w:val=""/>
      <w:lvlPicBulletId w:val="0"/>
      <w:lvlJc w:val="left"/>
      <w:pPr>
        <w:tabs>
          <w:tab w:val="num" w:pos="720"/>
        </w:tabs>
        <w:ind w:left="720" w:hanging="360"/>
      </w:pPr>
      <w:rPr>
        <w:rFonts w:ascii="Symbol" w:hAnsi="Symbol" w:hint="default"/>
      </w:rPr>
    </w:lvl>
    <w:lvl w:ilvl="1" w:tplc="0792B858" w:tentative="1">
      <w:start w:val="1"/>
      <w:numFmt w:val="bullet"/>
      <w:lvlText w:val=""/>
      <w:lvlJc w:val="left"/>
      <w:pPr>
        <w:tabs>
          <w:tab w:val="num" w:pos="1440"/>
        </w:tabs>
        <w:ind w:left="1440" w:hanging="360"/>
      </w:pPr>
      <w:rPr>
        <w:rFonts w:ascii="Symbol" w:hAnsi="Symbol" w:hint="default"/>
      </w:rPr>
    </w:lvl>
    <w:lvl w:ilvl="2" w:tplc="9AD2ECEC" w:tentative="1">
      <w:start w:val="1"/>
      <w:numFmt w:val="bullet"/>
      <w:lvlText w:val=""/>
      <w:lvlJc w:val="left"/>
      <w:pPr>
        <w:tabs>
          <w:tab w:val="num" w:pos="2160"/>
        </w:tabs>
        <w:ind w:left="2160" w:hanging="360"/>
      </w:pPr>
      <w:rPr>
        <w:rFonts w:ascii="Symbol" w:hAnsi="Symbol" w:hint="default"/>
      </w:rPr>
    </w:lvl>
    <w:lvl w:ilvl="3" w:tplc="AFB66410" w:tentative="1">
      <w:start w:val="1"/>
      <w:numFmt w:val="bullet"/>
      <w:lvlText w:val=""/>
      <w:lvlJc w:val="left"/>
      <w:pPr>
        <w:tabs>
          <w:tab w:val="num" w:pos="2880"/>
        </w:tabs>
        <w:ind w:left="2880" w:hanging="360"/>
      </w:pPr>
      <w:rPr>
        <w:rFonts w:ascii="Symbol" w:hAnsi="Symbol" w:hint="default"/>
      </w:rPr>
    </w:lvl>
    <w:lvl w:ilvl="4" w:tplc="0FBAC8F6" w:tentative="1">
      <w:start w:val="1"/>
      <w:numFmt w:val="bullet"/>
      <w:lvlText w:val=""/>
      <w:lvlJc w:val="left"/>
      <w:pPr>
        <w:tabs>
          <w:tab w:val="num" w:pos="3600"/>
        </w:tabs>
        <w:ind w:left="3600" w:hanging="360"/>
      </w:pPr>
      <w:rPr>
        <w:rFonts w:ascii="Symbol" w:hAnsi="Symbol" w:hint="default"/>
      </w:rPr>
    </w:lvl>
    <w:lvl w:ilvl="5" w:tplc="F7F86AB2" w:tentative="1">
      <w:start w:val="1"/>
      <w:numFmt w:val="bullet"/>
      <w:lvlText w:val=""/>
      <w:lvlJc w:val="left"/>
      <w:pPr>
        <w:tabs>
          <w:tab w:val="num" w:pos="4320"/>
        </w:tabs>
        <w:ind w:left="4320" w:hanging="360"/>
      </w:pPr>
      <w:rPr>
        <w:rFonts w:ascii="Symbol" w:hAnsi="Symbol" w:hint="default"/>
      </w:rPr>
    </w:lvl>
    <w:lvl w:ilvl="6" w:tplc="CBB0BA42" w:tentative="1">
      <w:start w:val="1"/>
      <w:numFmt w:val="bullet"/>
      <w:lvlText w:val=""/>
      <w:lvlJc w:val="left"/>
      <w:pPr>
        <w:tabs>
          <w:tab w:val="num" w:pos="5040"/>
        </w:tabs>
        <w:ind w:left="5040" w:hanging="360"/>
      </w:pPr>
      <w:rPr>
        <w:rFonts w:ascii="Symbol" w:hAnsi="Symbol" w:hint="default"/>
      </w:rPr>
    </w:lvl>
    <w:lvl w:ilvl="7" w:tplc="119E207C" w:tentative="1">
      <w:start w:val="1"/>
      <w:numFmt w:val="bullet"/>
      <w:lvlText w:val=""/>
      <w:lvlJc w:val="left"/>
      <w:pPr>
        <w:tabs>
          <w:tab w:val="num" w:pos="5760"/>
        </w:tabs>
        <w:ind w:left="5760" w:hanging="360"/>
      </w:pPr>
      <w:rPr>
        <w:rFonts w:ascii="Symbol" w:hAnsi="Symbol" w:hint="default"/>
      </w:rPr>
    </w:lvl>
    <w:lvl w:ilvl="8" w:tplc="90E64A8A" w:tentative="1">
      <w:start w:val="1"/>
      <w:numFmt w:val="bullet"/>
      <w:lvlText w:val=""/>
      <w:lvlJc w:val="left"/>
      <w:pPr>
        <w:tabs>
          <w:tab w:val="num" w:pos="6480"/>
        </w:tabs>
        <w:ind w:left="6480" w:hanging="360"/>
      </w:pPr>
      <w:rPr>
        <w:rFonts w:ascii="Symbol" w:hAnsi="Symbol" w:hint="default"/>
      </w:rPr>
    </w:lvl>
  </w:abstractNum>
  <w:abstractNum w:abstractNumId="6">
    <w:nsid w:val="622F6F00"/>
    <w:multiLevelType w:val="hybridMultilevel"/>
    <w:tmpl w:val="30021B9A"/>
    <w:lvl w:ilvl="0" w:tplc="5CA0CC06">
      <w:start w:val="1"/>
      <w:numFmt w:val="bullet"/>
      <w:lvlText w:val=""/>
      <w:lvlPicBulletId w:val="0"/>
      <w:lvlJc w:val="left"/>
      <w:pPr>
        <w:tabs>
          <w:tab w:val="num" w:pos="720"/>
        </w:tabs>
        <w:ind w:left="720" w:hanging="360"/>
      </w:pPr>
      <w:rPr>
        <w:rFonts w:ascii="Symbol" w:hAnsi="Symbol" w:hint="default"/>
      </w:rPr>
    </w:lvl>
    <w:lvl w:ilvl="1" w:tplc="75E4222E" w:tentative="1">
      <w:start w:val="1"/>
      <w:numFmt w:val="bullet"/>
      <w:lvlText w:val=""/>
      <w:lvlJc w:val="left"/>
      <w:pPr>
        <w:tabs>
          <w:tab w:val="num" w:pos="1440"/>
        </w:tabs>
        <w:ind w:left="1440" w:hanging="360"/>
      </w:pPr>
      <w:rPr>
        <w:rFonts w:ascii="Symbol" w:hAnsi="Symbol" w:hint="default"/>
      </w:rPr>
    </w:lvl>
    <w:lvl w:ilvl="2" w:tplc="B582EAEA" w:tentative="1">
      <w:start w:val="1"/>
      <w:numFmt w:val="bullet"/>
      <w:lvlText w:val=""/>
      <w:lvlJc w:val="left"/>
      <w:pPr>
        <w:tabs>
          <w:tab w:val="num" w:pos="2160"/>
        </w:tabs>
        <w:ind w:left="2160" w:hanging="360"/>
      </w:pPr>
      <w:rPr>
        <w:rFonts w:ascii="Symbol" w:hAnsi="Symbol" w:hint="default"/>
      </w:rPr>
    </w:lvl>
    <w:lvl w:ilvl="3" w:tplc="C0A03812" w:tentative="1">
      <w:start w:val="1"/>
      <w:numFmt w:val="bullet"/>
      <w:lvlText w:val=""/>
      <w:lvlJc w:val="left"/>
      <w:pPr>
        <w:tabs>
          <w:tab w:val="num" w:pos="2880"/>
        </w:tabs>
        <w:ind w:left="2880" w:hanging="360"/>
      </w:pPr>
      <w:rPr>
        <w:rFonts w:ascii="Symbol" w:hAnsi="Symbol" w:hint="default"/>
      </w:rPr>
    </w:lvl>
    <w:lvl w:ilvl="4" w:tplc="94AABE40" w:tentative="1">
      <w:start w:val="1"/>
      <w:numFmt w:val="bullet"/>
      <w:lvlText w:val=""/>
      <w:lvlJc w:val="left"/>
      <w:pPr>
        <w:tabs>
          <w:tab w:val="num" w:pos="3600"/>
        </w:tabs>
        <w:ind w:left="3600" w:hanging="360"/>
      </w:pPr>
      <w:rPr>
        <w:rFonts w:ascii="Symbol" w:hAnsi="Symbol" w:hint="default"/>
      </w:rPr>
    </w:lvl>
    <w:lvl w:ilvl="5" w:tplc="1EE6A5C2" w:tentative="1">
      <w:start w:val="1"/>
      <w:numFmt w:val="bullet"/>
      <w:lvlText w:val=""/>
      <w:lvlJc w:val="left"/>
      <w:pPr>
        <w:tabs>
          <w:tab w:val="num" w:pos="4320"/>
        </w:tabs>
        <w:ind w:left="4320" w:hanging="360"/>
      </w:pPr>
      <w:rPr>
        <w:rFonts w:ascii="Symbol" w:hAnsi="Symbol" w:hint="default"/>
      </w:rPr>
    </w:lvl>
    <w:lvl w:ilvl="6" w:tplc="6FBAC99A" w:tentative="1">
      <w:start w:val="1"/>
      <w:numFmt w:val="bullet"/>
      <w:lvlText w:val=""/>
      <w:lvlJc w:val="left"/>
      <w:pPr>
        <w:tabs>
          <w:tab w:val="num" w:pos="5040"/>
        </w:tabs>
        <w:ind w:left="5040" w:hanging="360"/>
      </w:pPr>
      <w:rPr>
        <w:rFonts w:ascii="Symbol" w:hAnsi="Symbol" w:hint="default"/>
      </w:rPr>
    </w:lvl>
    <w:lvl w:ilvl="7" w:tplc="A9DCD7C2" w:tentative="1">
      <w:start w:val="1"/>
      <w:numFmt w:val="bullet"/>
      <w:lvlText w:val=""/>
      <w:lvlJc w:val="left"/>
      <w:pPr>
        <w:tabs>
          <w:tab w:val="num" w:pos="5760"/>
        </w:tabs>
        <w:ind w:left="5760" w:hanging="360"/>
      </w:pPr>
      <w:rPr>
        <w:rFonts w:ascii="Symbol" w:hAnsi="Symbol" w:hint="default"/>
      </w:rPr>
    </w:lvl>
    <w:lvl w:ilvl="8" w:tplc="D480C9B4" w:tentative="1">
      <w:start w:val="1"/>
      <w:numFmt w:val="bullet"/>
      <w:lvlText w:val=""/>
      <w:lvlJc w:val="left"/>
      <w:pPr>
        <w:tabs>
          <w:tab w:val="num" w:pos="6480"/>
        </w:tabs>
        <w:ind w:left="6480" w:hanging="360"/>
      </w:pPr>
      <w:rPr>
        <w:rFonts w:ascii="Symbol" w:hAnsi="Symbol" w:hint="default"/>
      </w:rPr>
    </w:lvl>
  </w:abstractNum>
  <w:abstractNum w:abstractNumId="7">
    <w:nsid w:val="745945A3"/>
    <w:multiLevelType w:val="hybridMultilevel"/>
    <w:tmpl w:val="6276BD78"/>
    <w:lvl w:ilvl="0" w:tplc="38B62D3C">
      <w:start w:val="1"/>
      <w:numFmt w:val="bullet"/>
      <w:lvlText w:val=""/>
      <w:lvlPicBulletId w:val="0"/>
      <w:lvlJc w:val="left"/>
      <w:pPr>
        <w:tabs>
          <w:tab w:val="num" w:pos="720"/>
        </w:tabs>
        <w:ind w:left="720" w:hanging="360"/>
      </w:pPr>
      <w:rPr>
        <w:rFonts w:ascii="Symbol" w:hAnsi="Symbol" w:hint="default"/>
      </w:rPr>
    </w:lvl>
    <w:lvl w:ilvl="1" w:tplc="C51A317C" w:tentative="1">
      <w:start w:val="1"/>
      <w:numFmt w:val="bullet"/>
      <w:lvlText w:val=""/>
      <w:lvlJc w:val="left"/>
      <w:pPr>
        <w:tabs>
          <w:tab w:val="num" w:pos="1440"/>
        </w:tabs>
        <w:ind w:left="1440" w:hanging="360"/>
      </w:pPr>
      <w:rPr>
        <w:rFonts w:ascii="Symbol" w:hAnsi="Symbol" w:hint="default"/>
      </w:rPr>
    </w:lvl>
    <w:lvl w:ilvl="2" w:tplc="B014A4F4" w:tentative="1">
      <w:start w:val="1"/>
      <w:numFmt w:val="bullet"/>
      <w:lvlText w:val=""/>
      <w:lvlJc w:val="left"/>
      <w:pPr>
        <w:tabs>
          <w:tab w:val="num" w:pos="2160"/>
        </w:tabs>
        <w:ind w:left="2160" w:hanging="360"/>
      </w:pPr>
      <w:rPr>
        <w:rFonts w:ascii="Symbol" w:hAnsi="Symbol" w:hint="default"/>
      </w:rPr>
    </w:lvl>
    <w:lvl w:ilvl="3" w:tplc="BC186CC6" w:tentative="1">
      <w:start w:val="1"/>
      <w:numFmt w:val="bullet"/>
      <w:lvlText w:val=""/>
      <w:lvlJc w:val="left"/>
      <w:pPr>
        <w:tabs>
          <w:tab w:val="num" w:pos="2880"/>
        </w:tabs>
        <w:ind w:left="2880" w:hanging="360"/>
      </w:pPr>
      <w:rPr>
        <w:rFonts w:ascii="Symbol" w:hAnsi="Symbol" w:hint="default"/>
      </w:rPr>
    </w:lvl>
    <w:lvl w:ilvl="4" w:tplc="759C4406" w:tentative="1">
      <w:start w:val="1"/>
      <w:numFmt w:val="bullet"/>
      <w:lvlText w:val=""/>
      <w:lvlJc w:val="left"/>
      <w:pPr>
        <w:tabs>
          <w:tab w:val="num" w:pos="3600"/>
        </w:tabs>
        <w:ind w:left="3600" w:hanging="360"/>
      </w:pPr>
      <w:rPr>
        <w:rFonts w:ascii="Symbol" w:hAnsi="Symbol" w:hint="default"/>
      </w:rPr>
    </w:lvl>
    <w:lvl w:ilvl="5" w:tplc="19ECBF5E" w:tentative="1">
      <w:start w:val="1"/>
      <w:numFmt w:val="bullet"/>
      <w:lvlText w:val=""/>
      <w:lvlJc w:val="left"/>
      <w:pPr>
        <w:tabs>
          <w:tab w:val="num" w:pos="4320"/>
        </w:tabs>
        <w:ind w:left="4320" w:hanging="360"/>
      </w:pPr>
      <w:rPr>
        <w:rFonts w:ascii="Symbol" w:hAnsi="Symbol" w:hint="default"/>
      </w:rPr>
    </w:lvl>
    <w:lvl w:ilvl="6" w:tplc="18AA9594" w:tentative="1">
      <w:start w:val="1"/>
      <w:numFmt w:val="bullet"/>
      <w:lvlText w:val=""/>
      <w:lvlJc w:val="left"/>
      <w:pPr>
        <w:tabs>
          <w:tab w:val="num" w:pos="5040"/>
        </w:tabs>
        <w:ind w:left="5040" w:hanging="360"/>
      </w:pPr>
      <w:rPr>
        <w:rFonts w:ascii="Symbol" w:hAnsi="Symbol" w:hint="default"/>
      </w:rPr>
    </w:lvl>
    <w:lvl w:ilvl="7" w:tplc="D002747A" w:tentative="1">
      <w:start w:val="1"/>
      <w:numFmt w:val="bullet"/>
      <w:lvlText w:val=""/>
      <w:lvlJc w:val="left"/>
      <w:pPr>
        <w:tabs>
          <w:tab w:val="num" w:pos="5760"/>
        </w:tabs>
        <w:ind w:left="5760" w:hanging="360"/>
      </w:pPr>
      <w:rPr>
        <w:rFonts w:ascii="Symbol" w:hAnsi="Symbol" w:hint="default"/>
      </w:rPr>
    </w:lvl>
    <w:lvl w:ilvl="8" w:tplc="DF44E8A8"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2"/>
  </w:num>
  <w:num w:numId="3">
    <w:abstractNumId w:val="5"/>
  </w:num>
  <w:num w:numId="4">
    <w:abstractNumId w:val="3"/>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F3"/>
    <w:rsid w:val="00001D9C"/>
    <w:rsid w:val="0000219F"/>
    <w:rsid w:val="000055C4"/>
    <w:rsid w:val="00010250"/>
    <w:rsid w:val="000415E3"/>
    <w:rsid w:val="0004743F"/>
    <w:rsid w:val="00053E4E"/>
    <w:rsid w:val="000821D5"/>
    <w:rsid w:val="000860E0"/>
    <w:rsid w:val="00096A20"/>
    <w:rsid w:val="000A081B"/>
    <w:rsid w:val="000A1166"/>
    <w:rsid w:val="000C1407"/>
    <w:rsid w:val="000C21B0"/>
    <w:rsid w:val="000D1019"/>
    <w:rsid w:val="00114106"/>
    <w:rsid w:val="00120FFE"/>
    <w:rsid w:val="001425AD"/>
    <w:rsid w:val="00155BEB"/>
    <w:rsid w:val="0015710A"/>
    <w:rsid w:val="00157CF2"/>
    <w:rsid w:val="00160214"/>
    <w:rsid w:val="00167A91"/>
    <w:rsid w:val="00183875"/>
    <w:rsid w:val="00184925"/>
    <w:rsid w:val="00184FEB"/>
    <w:rsid w:val="00186F8D"/>
    <w:rsid w:val="001A4EAD"/>
    <w:rsid w:val="001A50DC"/>
    <w:rsid w:val="001A5401"/>
    <w:rsid w:val="001C6D54"/>
    <w:rsid w:val="001D2A88"/>
    <w:rsid w:val="001D6194"/>
    <w:rsid w:val="001F5960"/>
    <w:rsid w:val="00210C1A"/>
    <w:rsid w:val="00211E21"/>
    <w:rsid w:val="002152BA"/>
    <w:rsid w:val="0021713D"/>
    <w:rsid w:val="0022022C"/>
    <w:rsid w:val="00223B05"/>
    <w:rsid w:val="0024354D"/>
    <w:rsid w:val="0025736C"/>
    <w:rsid w:val="0026174E"/>
    <w:rsid w:val="00262AC1"/>
    <w:rsid w:val="002A5249"/>
    <w:rsid w:val="002B07A9"/>
    <w:rsid w:val="002B1393"/>
    <w:rsid w:val="002C3B54"/>
    <w:rsid w:val="002C4DC2"/>
    <w:rsid w:val="002E176A"/>
    <w:rsid w:val="00314EA4"/>
    <w:rsid w:val="0033089D"/>
    <w:rsid w:val="00334891"/>
    <w:rsid w:val="00337C5B"/>
    <w:rsid w:val="003546A0"/>
    <w:rsid w:val="003563F7"/>
    <w:rsid w:val="00360906"/>
    <w:rsid w:val="00372711"/>
    <w:rsid w:val="003759F9"/>
    <w:rsid w:val="00382EFE"/>
    <w:rsid w:val="0038342E"/>
    <w:rsid w:val="003951AD"/>
    <w:rsid w:val="003966E0"/>
    <w:rsid w:val="003A1085"/>
    <w:rsid w:val="003A17EC"/>
    <w:rsid w:val="003C1D4A"/>
    <w:rsid w:val="003C3CBD"/>
    <w:rsid w:val="003E3D1A"/>
    <w:rsid w:val="003F1EFE"/>
    <w:rsid w:val="004365EC"/>
    <w:rsid w:val="00436A5D"/>
    <w:rsid w:val="0046417C"/>
    <w:rsid w:val="00465C56"/>
    <w:rsid w:val="0047712F"/>
    <w:rsid w:val="004851ED"/>
    <w:rsid w:val="004A49BB"/>
    <w:rsid w:val="004A61B1"/>
    <w:rsid w:val="004B0444"/>
    <w:rsid w:val="004C6BE4"/>
    <w:rsid w:val="004C6DEA"/>
    <w:rsid w:val="004D28BA"/>
    <w:rsid w:val="004E1C05"/>
    <w:rsid w:val="004E6B40"/>
    <w:rsid w:val="004F19E1"/>
    <w:rsid w:val="00520A69"/>
    <w:rsid w:val="00527869"/>
    <w:rsid w:val="005313F0"/>
    <w:rsid w:val="005373CA"/>
    <w:rsid w:val="0054260B"/>
    <w:rsid w:val="005506AC"/>
    <w:rsid w:val="00557211"/>
    <w:rsid w:val="005600DD"/>
    <w:rsid w:val="00566110"/>
    <w:rsid w:val="005762B1"/>
    <w:rsid w:val="0057636C"/>
    <w:rsid w:val="00593A0F"/>
    <w:rsid w:val="00594D99"/>
    <w:rsid w:val="00596485"/>
    <w:rsid w:val="005A6808"/>
    <w:rsid w:val="005A6F31"/>
    <w:rsid w:val="005B428D"/>
    <w:rsid w:val="005B64C3"/>
    <w:rsid w:val="005C52A7"/>
    <w:rsid w:val="005C6144"/>
    <w:rsid w:val="005D1242"/>
    <w:rsid w:val="005D3006"/>
    <w:rsid w:val="005D7A0D"/>
    <w:rsid w:val="005F3BFE"/>
    <w:rsid w:val="006020CA"/>
    <w:rsid w:val="0061696E"/>
    <w:rsid w:val="0062395F"/>
    <w:rsid w:val="00625B52"/>
    <w:rsid w:val="00634ACC"/>
    <w:rsid w:val="00644ECD"/>
    <w:rsid w:val="0064709E"/>
    <w:rsid w:val="00663A35"/>
    <w:rsid w:val="006718CD"/>
    <w:rsid w:val="00675DA3"/>
    <w:rsid w:val="00681741"/>
    <w:rsid w:val="00683360"/>
    <w:rsid w:val="00683755"/>
    <w:rsid w:val="006916EC"/>
    <w:rsid w:val="00697613"/>
    <w:rsid w:val="006A1679"/>
    <w:rsid w:val="006C39B8"/>
    <w:rsid w:val="006D005F"/>
    <w:rsid w:val="006D0B9E"/>
    <w:rsid w:val="006D43AD"/>
    <w:rsid w:val="006D4AEC"/>
    <w:rsid w:val="006D52F9"/>
    <w:rsid w:val="006E0F28"/>
    <w:rsid w:val="006E1B26"/>
    <w:rsid w:val="006E2F0E"/>
    <w:rsid w:val="006F2A0C"/>
    <w:rsid w:val="006F4475"/>
    <w:rsid w:val="007021F1"/>
    <w:rsid w:val="007051D6"/>
    <w:rsid w:val="00711D6D"/>
    <w:rsid w:val="007123AB"/>
    <w:rsid w:val="00726BD0"/>
    <w:rsid w:val="00737298"/>
    <w:rsid w:val="00744896"/>
    <w:rsid w:val="007622D5"/>
    <w:rsid w:val="00767759"/>
    <w:rsid w:val="007704EB"/>
    <w:rsid w:val="00773313"/>
    <w:rsid w:val="00790993"/>
    <w:rsid w:val="007923B8"/>
    <w:rsid w:val="00792DC4"/>
    <w:rsid w:val="007975B0"/>
    <w:rsid w:val="007A01EE"/>
    <w:rsid w:val="007A6CF9"/>
    <w:rsid w:val="007B0D93"/>
    <w:rsid w:val="007B70A9"/>
    <w:rsid w:val="007B77F5"/>
    <w:rsid w:val="007C7515"/>
    <w:rsid w:val="007D0B33"/>
    <w:rsid w:val="007E6AD4"/>
    <w:rsid w:val="007F1DB2"/>
    <w:rsid w:val="007F5740"/>
    <w:rsid w:val="007F5849"/>
    <w:rsid w:val="007F6346"/>
    <w:rsid w:val="007F6988"/>
    <w:rsid w:val="00804DB8"/>
    <w:rsid w:val="0083578D"/>
    <w:rsid w:val="00844113"/>
    <w:rsid w:val="00855ED6"/>
    <w:rsid w:val="008630CF"/>
    <w:rsid w:val="008669BA"/>
    <w:rsid w:val="0089212A"/>
    <w:rsid w:val="00896EFA"/>
    <w:rsid w:val="008A34B0"/>
    <w:rsid w:val="008C6DAA"/>
    <w:rsid w:val="008D65BA"/>
    <w:rsid w:val="008D7314"/>
    <w:rsid w:val="008E08F3"/>
    <w:rsid w:val="008E5763"/>
    <w:rsid w:val="008F2A10"/>
    <w:rsid w:val="00900C2B"/>
    <w:rsid w:val="009053F9"/>
    <w:rsid w:val="00914E28"/>
    <w:rsid w:val="00925250"/>
    <w:rsid w:val="00926B45"/>
    <w:rsid w:val="009342A5"/>
    <w:rsid w:val="0095617E"/>
    <w:rsid w:val="0096492B"/>
    <w:rsid w:val="00973760"/>
    <w:rsid w:val="00973B06"/>
    <w:rsid w:val="00984EEE"/>
    <w:rsid w:val="00996C4F"/>
    <w:rsid w:val="009A1153"/>
    <w:rsid w:val="009A2BFB"/>
    <w:rsid w:val="009A5C6C"/>
    <w:rsid w:val="009C7547"/>
    <w:rsid w:val="009C7C92"/>
    <w:rsid w:val="009D2C53"/>
    <w:rsid w:val="009D323D"/>
    <w:rsid w:val="009E08F7"/>
    <w:rsid w:val="009E3AF0"/>
    <w:rsid w:val="009E43B7"/>
    <w:rsid w:val="009E7D93"/>
    <w:rsid w:val="009F021D"/>
    <w:rsid w:val="009F028B"/>
    <w:rsid w:val="009F624A"/>
    <w:rsid w:val="00A022F9"/>
    <w:rsid w:val="00A34445"/>
    <w:rsid w:val="00A5264B"/>
    <w:rsid w:val="00A54996"/>
    <w:rsid w:val="00A561FE"/>
    <w:rsid w:val="00A62795"/>
    <w:rsid w:val="00A726FA"/>
    <w:rsid w:val="00A741EB"/>
    <w:rsid w:val="00A75E56"/>
    <w:rsid w:val="00A93A5E"/>
    <w:rsid w:val="00A93CA2"/>
    <w:rsid w:val="00A94A6C"/>
    <w:rsid w:val="00AA0884"/>
    <w:rsid w:val="00AB2030"/>
    <w:rsid w:val="00AB3137"/>
    <w:rsid w:val="00AC5EC3"/>
    <w:rsid w:val="00AD22F8"/>
    <w:rsid w:val="00AF1F74"/>
    <w:rsid w:val="00B04EFE"/>
    <w:rsid w:val="00B06FAC"/>
    <w:rsid w:val="00B23858"/>
    <w:rsid w:val="00B30B9A"/>
    <w:rsid w:val="00B33EF3"/>
    <w:rsid w:val="00B67DDC"/>
    <w:rsid w:val="00B71E19"/>
    <w:rsid w:val="00B75126"/>
    <w:rsid w:val="00B95F9A"/>
    <w:rsid w:val="00BA128D"/>
    <w:rsid w:val="00BA3582"/>
    <w:rsid w:val="00BA5D0D"/>
    <w:rsid w:val="00BA6539"/>
    <w:rsid w:val="00BB1B9F"/>
    <w:rsid w:val="00BD0C82"/>
    <w:rsid w:val="00BD135E"/>
    <w:rsid w:val="00BE2DCB"/>
    <w:rsid w:val="00C040BC"/>
    <w:rsid w:val="00C107B6"/>
    <w:rsid w:val="00C1103C"/>
    <w:rsid w:val="00C17984"/>
    <w:rsid w:val="00C214DF"/>
    <w:rsid w:val="00C25755"/>
    <w:rsid w:val="00C25DFF"/>
    <w:rsid w:val="00C25FC4"/>
    <w:rsid w:val="00C3466A"/>
    <w:rsid w:val="00C351F1"/>
    <w:rsid w:val="00C40743"/>
    <w:rsid w:val="00C51C80"/>
    <w:rsid w:val="00C577F8"/>
    <w:rsid w:val="00C70251"/>
    <w:rsid w:val="00C75520"/>
    <w:rsid w:val="00C95EE9"/>
    <w:rsid w:val="00CA1D82"/>
    <w:rsid w:val="00CA59F0"/>
    <w:rsid w:val="00CB4016"/>
    <w:rsid w:val="00CD433E"/>
    <w:rsid w:val="00CD53B9"/>
    <w:rsid w:val="00CD5D08"/>
    <w:rsid w:val="00CF0D30"/>
    <w:rsid w:val="00CF2916"/>
    <w:rsid w:val="00D03A01"/>
    <w:rsid w:val="00D05791"/>
    <w:rsid w:val="00D12338"/>
    <w:rsid w:val="00D147C1"/>
    <w:rsid w:val="00D34958"/>
    <w:rsid w:val="00D506B9"/>
    <w:rsid w:val="00D604CB"/>
    <w:rsid w:val="00D62D7C"/>
    <w:rsid w:val="00D816E2"/>
    <w:rsid w:val="00D83B3F"/>
    <w:rsid w:val="00D872CF"/>
    <w:rsid w:val="00DA582E"/>
    <w:rsid w:val="00DA6DB9"/>
    <w:rsid w:val="00DB30DA"/>
    <w:rsid w:val="00DB633D"/>
    <w:rsid w:val="00DD2245"/>
    <w:rsid w:val="00DE0E89"/>
    <w:rsid w:val="00DE2927"/>
    <w:rsid w:val="00DE29C3"/>
    <w:rsid w:val="00DE30CE"/>
    <w:rsid w:val="00DF27A9"/>
    <w:rsid w:val="00DF33C6"/>
    <w:rsid w:val="00DF5A93"/>
    <w:rsid w:val="00E00D60"/>
    <w:rsid w:val="00E2386C"/>
    <w:rsid w:val="00E25B9B"/>
    <w:rsid w:val="00E408E9"/>
    <w:rsid w:val="00E55833"/>
    <w:rsid w:val="00E62DFF"/>
    <w:rsid w:val="00E6498F"/>
    <w:rsid w:val="00E66B65"/>
    <w:rsid w:val="00E70526"/>
    <w:rsid w:val="00E7309B"/>
    <w:rsid w:val="00E8078D"/>
    <w:rsid w:val="00E85B7B"/>
    <w:rsid w:val="00E87FE5"/>
    <w:rsid w:val="00E91E1A"/>
    <w:rsid w:val="00E93BE5"/>
    <w:rsid w:val="00EB13E5"/>
    <w:rsid w:val="00EB1B18"/>
    <w:rsid w:val="00EB7787"/>
    <w:rsid w:val="00ED5577"/>
    <w:rsid w:val="00EE3B63"/>
    <w:rsid w:val="00EE7C98"/>
    <w:rsid w:val="00EF07F3"/>
    <w:rsid w:val="00F073DE"/>
    <w:rsid w:val="00F10D53"/>
    <w:rsid w:val="00F21E7F"/>
    <w:rsid w:val="00F3474D"/>
    <w:rsid w:val="00F43374"/>
    <w:rsid w:val="00F44B50"/>
    <w:rsid w:val="00F53BCB"/>
    <w:rsid w:val="00F57339"/>
    <w:rsid w:val="00F61548"/>
    <w:rsid w:val="00F6179A"/>
    <w:rsid w:val="00F62C3A"/>
    <w:rsid w:val="00F852B6"/>
    <w:rsid w:val="00F9231A"/>
    <w:rsid w:val="00FA3A8D"/>
    <w:rsid w:val="00FA5EF9"/>
    <w:rsid w:val="00FC3EBD"/>
    <w:rsid w:val="00FE3F92"/>
    <w:rsid w:val="00FF66AD"/>
    <w:rsid w:val="00FF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548"/>
    <w:rPr>
      <w:color w:val="0000FF"/>
      <w:u w:val="single"/>
    </w:rPr>
  </w:style>
  <w:style w:type="paragraph" w:styleId="a4">
    <w:name w:val="No Spacing"/>
    <w:uiPriority w:val="1"/>
    <w:qFormat/>
    <w:rsid w:val="00B67DDC"/>
    <w:pPr>
      <w:spacing w:after="0" w:line="240" w:lineRule="auto"/>
    </w:pPr>
  </w:style>
  <w:style w:type="paragraph" w:styleId="a5">
    <w:name w:val="Normal (Web)"/>
    <w:basedOn w:val="a"/>
    <w:uiPriority w:val="99"/>
    <w:unhideWhenUsed/>
    <w:rsid w:val="00464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E1B26"/>
    <w:pPr>
      <w:ind w:left="720"/>
      <w:contextualSpacing/>
    </w:pPr>
  </w:style>
  <w:style w:type="paragraph" w:styleId="a7">
    <w:name w:val="Balloon Text"/>
    <w:basedOn w:val="a"/>
    <w:link w:val="a8"/>
    <w:uiPriority w:val="99"/>
    <w:semiHidden/>
    <w:unhideWhenUsed/>
    <w:rsid w:val="00314E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4EA4"/>
    <w:rPr>
      <w:rFonts w:ascii="Tahoma" w:hAnsi="Tahoma" w:cs="Tahoma"/>
      <w:sz w:val="16"/>
      <w:szCs w:val="16"/>
    </w:rPr>
  </w:style>
  <w:style w:type="table" w:styleId="a9">
    <w:name w:val="Table Grid"/>
    <w:basedOn w:val="a1"/>
    <w:uiPriority w:val="59"/>
    <w:rsid w:val="007B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7712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712F"/>
  </w:style>
  <w:style w:type="paragraph" w:styleId="ac">
    <w:name w:val="footer"/>
    <w:basedOn w:val="a"/>
    <w:link w:val="ad"/>
    <w:uiPriority w:val="99"/>
    <w:unhideWhenUsed/>
    <w:rsid w:val="0047712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7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548"/>
    <w:rPr>
      <w:color w:val="0000FF"/>
      <w:u w:val="single"/>
    </w:rPr>
  </w:style>
  <w:style w:type="paragraph" w:styleId="a4">
    <w:name w:val="No Spacing"/>
    <w:uiPriority w:val="1"/>
    <w:qFormat/>
    <w:rsid w:val="00B67DDC"/>
    <w:pPr>
      <w:spacing w:after="0" w:line="240" w:lineRule="auto"/>
    </w:pPr>
  </w:style>
  <w:style w:type="paragraph" w:styleId="a5">
    <w:name w:val="Normal (Web)"/>
    <w:basedOn w:val="a"/>
    <w:uiPriority w:val="99"/>
    <w:unhideWhenUsed/>
    <w:rsid w:val="00464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E1B26"/>
    <w:pPr>
      <w:ind w:left="720"/>
      <w:contextualSpacing/>
    </w:pPr>
  </w:style>
  <w:style w:type="paragraph" w:styleId="a7">
    <w:name w:val="Balloon Text"/>
    <w:basedOn w:val="a"/>
    <w:link w:val="a8"/>
    <w:uiPriority w:val="99"/>
    <w:semiHidden/>
    <w:unhideWhenUsed/>
    <w:rsid w:val="00314E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4EA4"/>
    <w:rPr>
      <w:rFonts w:ascii="Tahoma" w:hAnsi="Tahoma" w:cs="Tahoma"/>
      <w:sz w:val="16"/>
      <w:szCs w:val="16"/>
    </w:rPr>
  </w:style>
  <w:style w:type="table" w:styleId="a9">
    <w:name w:val="Table Grid"/>
    <w:basedOn w:val="a1"/>
    <w:uiPriority w:val="59"/>
    <w:rsid w:val="007B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7712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712F"/>
  </w:style>
  <w:style w:type="paragraph" w:styleId="ac">
    <w:name w:val="footer"/>
    <w:basedOn w:val="a"/>
    <w:link w:val="ad"/>
    <w:uiPriority w:val="99"/>
    <w:unhideWhenUsed/>
    <w:rsid w:val="0047712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810">
      <w:bodyDiv w:val="1"/>
      <w:marLeft w:val="0"/>
      <w:marRight w:val="0"/>
      <w:marTop w:val="0"/>
      <w:marBottom w:val="0"/>
      <w:divBdr>
        <w:top w:val="none" w:sz="0" w:space="0" w:color="auto"/>
        <w:left w:val="none" w:sz="0" w:space="0" w:color="auto"/>
        <w:bottom w:val="none" w:sz="0" w:space="0" w:color="auto"/>
        <w:right w:val="none" w:sz="0" w:space="0" w:color="auto"/>
      </w:divBdr>
    </w:div>
    <w:div w:id="166486404">
      <w:bodyDiv w:val="1"/>
      <w:marLeft w:val="0"/>
      <w:marRight w:val="0"/>
      <w:marTop w:val="0"/>
      <w:marBottom w:val="0"/>
      <w:divBdr>
        <w:top w:val="none" w:sz="0" w:space="0" w:color="auto"/>
        <w:left w:val="none" w:sz="0" w:space="0" w:color="auto"/>
        <w:bottom w:val="none" w:sz="0" w:space="0" w:color="auto"/>
        <w:right w:val="none" w:sz="0" w:space="0" w:color="auto"/>
      </w:divBdr>
    </w:div>
    <w:div w:id="531772280">
      <w:bodyDiv w:val="1"/>
      <w:marLeft w:val="0"/>
      <w:marRight w:val="0"/>
      <w:marTop w:val="0"/>
      <w:marBottom w:val="0"/>
      <w:divBdr>
        <w:top w:val="none" w:sz="0" w:space="0" w:color="auto"/>
        <w:left w:val="none" w:sz="0" w:space="0" w:color="auto"/>
        <w:bottom w:val="none" w:sz="0" w:space="0" w:color="auto"/>
        <w:right w:val="none" w:sz="0" w:space="0" w:color="auto"/>
      </w:divBdr>
    </w:div>
    <w:div w:id="764035773">
      <w:bodyDiv w:val="1"/>
      <w:marLeft w:val="0"/>
      <w:marRight w:val="0"/>
      <w:marTop w:val="0"/>
      <w:marBottom w:val="0"/>
      <w:divBdr>
        <w:top w:val="none" w:sz="0" w:space="0" w:color="auto"/>
        <w:left w:val="none" w:sz="0" w:space="0" w:color="auto"/>
        <w:bottom w:val="none" w:sz="0" w:space="0" w:color="auto"/>
        <w:right w:val="none" w:sz="0" w:space="0" w:color="auto"/>
      </w:divBdr>
    </w:div>
    <w:div w:id="988434509">
      <w:bodyDiv w:val="1"/>
      <w:marLeft w:val="0"/>
      <w:marRight w:val="0"/>
      <w:marTop w:val="0"/>
      <w:marBottom w:val="0"/>
      <w:divBdr>
        <w:top w:val="none" w:sz="0" w:space="0" w:color="auto"/>
        <w:left w:val="none" w:sz="0" w:space="0" w:color="auto"/>
        <w:bottom w:val="none" w:sz="0" w:space="0" w:color="auto"/>
        <w:right w:val="none" w:sz="0" w:space="0" w:color="auto"/>
      </w:divBdr>
    </w:div>
    <w:div w:id="1110974754">
      <w:bodyDiv w:val="1"/>
      <w:marLeft w:val="0"/>
      <w:marRight w:val="0"/>
      <w:marTop w:val="0"/>
      <w:marBottom w:val="0"/>
      <w:divBdr>
        <w:top w:val="none" w:sz="0" w:space="0" w:color="auto"/>
        <w:left w:val="none" w:sz="0" w:space="0" w:color="auto"/>
        <w:bottom w:val="none" w:sz="0" w:space="0" w:color="auto"/>
        <w:right w:val="none" w:sz="0" w:space="0" w:color="auto"/>
      </w:divBdr>
    </w:div>
    <w:div w:id="1317609506">
      <w:bodyDiv w:val="1"/>
      <w:marLeft w:val="0"/>
      <w:marRight w:val="0"/>
      <w:marTop w:val="0"/>
      <w:marBottom w:val="0"/>
      <w:divBdr>
        <w:top w:val="none" w:sz="0" w:space="0" w:color="auto"/>
        <w:left w:val="none" w:sz="0" w:space="0" w:color="auto"/>
        <w:bottom w:val="none" w:sz="0" w:space="0" w:color="auto"/>
        <w:right w:val="none" w:sz="0" w:space="0" w:color="auto"/>
      </w:divBdr>
    </w:div>
    <w:div w:id="1410537512">
      <w:bodyDiv w:val="1"/>
      <w:marLeft w:val="0"/>
      <w:marRight w:val="0"/>
      <w:marTop w:val="0"/>
      <w:marBottom w:val="0"/>
      <w:divBdr>
        <w:top w:val="none" w:sz="0" w:space="0" w:color="auto"/>
        <w:left w:val="none" w:sz="0" w:space="0" w:color="auto"/>
        <w:bottom w:val="none" w:sz="0" w:space="0" w:color="auto"/>
        <w:right w:val="none" w:sz="0" w:space="0" w:color="auto"/>
      </w:divBdr>
    </w:div>
    <w:div w:id="1433862459">
      <w:bodyDiv w:val="1"/>
      <w:marLeft w:val="0"/>
      <w:marRight w:val="0"/>
      <w:marTop w:val="0"/>
      <w:marBottom w:val="0"/>
      <w:divBdr>
        <w:top w:val="none" w:sz="0" w:space="0" w:color="auto"/>
        <w:left w:val="none" w:sz="0" w:space="0" w:color="auto"/>
        <w:bottom w:val="none" w:sz="0" w:space="0" w:color="auto"/>
        <w:right w:val="none" w:sz="0" w:space="0" w:color="auto"/>
      </w:divBdr>
    </w:div>
    <w:div w:id="164253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ibrary.ru/item.asp?id=29421041" TargetMode="External"/><Relationship Id="rId5" Type="http://schemas.openxmlformats.org/officeDocument/2006/relationships/webSettings" Target="webSettings.xml"/><Relationship Id="rId10" Type="http://schemas.openxmlformats.org/officeDocument/2006/relationships/hyperlink" Target="https://elibrary.ru/item.asp?id=29729117"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47</Pages>
  <Words>21446</Words>
  <Characters>122245</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508</cp:revision>
  <dcterms:created xsi:type="dcterms:W3CDTF">2017-06-28T08:29:00Z</dcterms:created>
  <dcterms:modified xsi:type="dcterms:W3CDTF">2017-11-01T02:12:00Z</dcterms:modified>
</cp:coreProperties>
</file>