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9F2AD1" w:rsidTr="00D14E97">
        <w:tc>
          <w:tcPr>
            <w:tcW w:w="828" w:type="pct"/>
          </w:tcPr>
          <w:p w:rsidR="009F2AD1" w:rsidRDefault="009F2AD1" w:rsidP="00D14E97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EF6000" wp14:editId="6B42A861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9F2AD1" w:rsidRPr="00E81F2B" w:rsidRDefault="009F2AD1" w:rsidP="00D14E97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9F2AD1" w:rsidRDefault="009F2AD1" w:rsidP="00D14E97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D6698B" w:rsidRDefault="00D6698B" w:rsidP="00EA64BD">
      <w:pPr>
        <w:pStyle w:val="a3"/>
        <w:jc w:val="both"/>
        <w:rPr>
          <w:rFonts w:ascii="Times New Roman" w:hAnsi="Times New Roman" w:cs="Times New Roman"/>
          <w:b/>
          <w:bCs/>
          <w:sz w:val="28"/>
        </w:rPr>
      </w:pPr>
    </w:p>
    <w:p w:rsidR="00A86481" w:rsidRPr="009F2AD1" w:rsidRDefault="00A86481" w:rsidP="009F2AD1">
      <w:pPr>
        <w:pStyle w:val="a3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Земледелие. Агротехника</w:t>
      </w:r>
    </w:p>
    <w:p w:rsidR="00A86481" w:rsidRPr="009F2AD1" w:rsidRDefault="00A86481" w:rsidP="009F2AD1">
      <w:pPr>
        <w:pStyle w:val="a3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Системы земледелия</w:t>
      </w:r>
    </w:p>
    <w:p w:rsidR="00BF5480" w:rsidRPr="009F2AD1" w:rsidRDefault="00EA64BD" w:rsidP="009F2A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A64BD">
        <w:rPr>
          <w:rFonts w:ascii="Times New Roman" w:hAnsi="Times New Roman" w:cs="Times New Roman"/>
          <w:b/>
          <w:bCs/>
          <w:sz w:val="28"/>
        </w:rPr>
        <w:t xml:space="preserve">Мельник, В. И. </w:t>
      </w:r>
      <w:r w:rsidRPr="00EA64BD">
        <w:rPr>
          <w:rFonts w:ascii="Times New Roman" w:hAnsi="Times New Roman" w:cs="Times New Roman"/>
          <w:sz w:val="28"/>
        </w:rPr>
        <w:t>Эволюция систем земледелия - взгляд в будущее / В. И. Мельник</w:t>
      </w:r>
      <w:r>
        <w:rPr>
          <w:rFonts w:ascii="Times New Roman" w:hAnsi="Times New Roman" w:cs="Times New Roman"/>
          <w:sz w:val="28"/>
        </w:rPr>
        <w:t xml:space="preserve"> </w:t>
      </w:r>
      <w:r w:rsidRPr="00EA64BD">
        <w:rPr>
          <w:rFonts w:ascii="Times New Roman" w:hAnsi="Times New Roman" w:cs="Times New Roman"/>
          <w:sz w:val="28"/>
        </w:rPr>
        <w:t>// Земледелие. - 2</w:t>
      </w:r>
      <w:r>
        <w:rPr>
          <w:rFonts w:ascii="Times New Roman" w:hAnsi="Times New Roman" w:cs="Times New Roman"/>
          <w:sz w:val="28"/>
        </w:rPr>
        <w:t>015. - № 1. - С. 8-12. - 3 рис.</w:t>
      </w:r>
    </w:p>
    <w:p w:rsidR="00A86481" w:rsidRPr="009F2AD1" w:rsidRDefault="00A86481" w:rsidP="00EA64B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86481" w:rsidRPr="00A86481" w:rsidRDefault="00A86481" w:rsidP="00A8648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86481">
        <w:rPr>
          <w:rFonts w:ascii="Times New Roman" w:hAnsi="Times New Roman" w:cs="Times New Roman"/>
          <w:b/>
          <w:sz w:val="28"/>
        </w:rPr>
        <w:t>Севообороты</w:t>
      </w:r>
    </w:p>
    <w:p w:rsidR="00A86481" w:rsidRPr="009F2AD1" w:rsidRDefault="00A86481" w:rsidP="009F2A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86481">
        <w:rPr>
          <w:rFonts w:ascii="Times New Roman" w:hAnsi="Times New Roman" w:cs="Times New Roman"/>
          <w:b/>
          <w:bCs/>
          <w:sz w:val="28"/>
        </w:rPr>
        <w:t>Акименко, А.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86481">
        <w:rPr>
          <w:rFonts w:ascii="Times New Roman" w:hAnsi="Times New Roman" w:cs="Times New Roman"/>
          <w:sz w:val="28"/>
        </w:rPr>
        <w:t>Основа эффективного использования природных ресурсов в севооборотах / А. С. Акименко</w:t>
      </w:r>
      <w:r>
        <w:rPr>
          <w:rFonts w:ascii="Times New Roman" w:hAnsi="Times New Roman" w:cs="Times New Roman"/>
          <w:sz w:val="28"/>
        </w:rPr>
        <w:t xml:space="preserve"> </w:t>
      </w:r>
      <w:r w:rsidRPr="00A86481">
        <w:rPr>
          <w:rFonts w:ascii="Times New Roman" w:hAnsi="Times New Roman" w:cs="Times New Roman"/>
          <w:sz w:val="28"/>
        </w:rPr>
        <w:t>// Земледелие. - 2015. - № 1. - С.</w:t>
      </w:r>
      <w:r w:rsidR="009F2AD1">
        <w:rPr>
          <w:rFonts w:ascii="Times New Roman" w:hAnsi="Times New Roman" w:cs="Times New Roman"/>
          <w:sz w:val="28"/>
        </w:rPr>
        <w:t xml:space="preserve"> 21-22.</w:t>
      </w:r>
    </w:p>
    <w:p w:rsidR="00A86481" w:rsidRPr="00A86481" w:rsidRDefault="00A86481" w:rsidP="009F2A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86481">
        <w:rPr>
          <w:rFonts w:ascii="Times New Roman" w:hAnsi="Times New Roman" w:cs="Times New Roman"/>
          <w:sz w:val="24"/>
        </w:rPr>
        <w:t xml:space="preserve">Закономерности накопления </w:t>
      </w:r>
      <w:proofErr w:type="spellStart"/>
      <w:r w:rsidRPr="00A86481">
        <w:rPr>
          <w:rFonts w:ascii="Times New Roman" w:hAnsi="Times New Roman" w:cs="Times New Roman"/>
          <w:sz w:val="24"/>
        </w:rPr>
        <w:t>агроценозами</w:t>
      </w:r>
      <w:proofErr w:type="spellEnd"/>
      <w:r w:rsidRPr="00A86481">
        <w:rPr>
          <w:rFonts w:ascii="Times New Roman" w:hAnsi="Times New Roman" w:cs="Times New Roman"/>
          <w:sz w:val="24"/>
        </w:rPr>
        <w:t xml:space="preserve"> энергии, связанные с потреблением теплоты и воды, дают возможность прогнозировать урожайность культур в севооборотах, а также проводить </w:t>
      </w:r>
      <w:proofErr w:type="gramStart"/>
      <w:r w:rsidRPr="00A86481">
        <w:rPr>
          <w:rFonts w:ascii="Times New Roman" w:hAnsi="Times New Roman" w:cs="Times New Roman"/>
          <w:sz w:val="24"/>
        </w:rPr>
        <w:t>контроль за</w:t>
      </w:r>
      <w:proofErr w:type="gramEnd"/>
      <w:r w:rsidRPr="00A86481">
        <w:rPr>
          <w:rFonts w:ascii="Times New Roman" w:hAnsi="Times New Roman" w:cs="Times New Roman"/>
          <w:sz w:val="24"/>
        </w:rPr>
        <w:t xml:space="preserve"> балансом гумуса и содержанием элементов минерального питания.</w:t>
      </w:r>
    </w:p>
    <w:p w:rsidR="00A86481" w:rsidRPr="00A86481" w:rsidRDefault="00A86481" w:rsidP="00A8648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86481" w:rsidRPr="009F2AD1" w:rsidRDefault="00A86481" w:rsidP="00A86481">
      <w:pPr>
        <w:pStyle w:val="a3"/>
        <w:jc w:val="center"/>
        <w:rPr>
          <w:rFonts w:ascii="Times New Roman" w:hAnsi="Times New Roman" w:cs="Times New Roman"/>
          <w:sz w:val="24"/>
        </w:rPr>
      </w:pPr>
      <w:r w:rsidRPr="00A86481">
        <w:rPr>
          <w:rFonts w:ascii="Times New Roman" w:hAnsi="Times New Roman" w:cs="Times New Roman"/>
          <w:b/>
          <w:sz w:val="28"/>
        </w:rPr>
        <w:t>Обработка почвы</w:t>
      </w:r>
    </w:p>
    <w:p w:rsidR="00921527" w:rsidRPr="009F2AD1" w:rsidRDefault="00921527" w:rsidP="009F2A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21527">
        <w:rPr>
          <w:rFonts w:ascii="Times New Roman" w:hAnsi="Times New Roman" w:cs="Times New Roman"/>
          <w:b/>
          <w:bCs/>
          <w:sz w:val="28"/>
        </w:rPr>
        <w:t>Каипов</w:t>
      </w:r>
      <w:proofErr w:type="spellEnd"/>
      <w:r w:rsidRPr="00921527">
        <w:rPr>
          <w:rFonts w:ascii="Times New Roman" w:hAnsi="Times New Roman" w:cs="Times New Roman"/>
          <w:b/>
          <w:bCs/>
          <w:sz w:val="28"/>
        </w:rPr>
        <w:t>, Я. З.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21527">
        <w:rPr>
          <w:rFonts w:ascii="Times New Roman" w:hAnsi="Times New Roman" w:cs="Times New Roman"/>
          <w:sz w:val="28"/>
        </w:rPr>
        <w:t xml:space="preserve">Эффективность комбинированной обработки почвы в условиях степи восточных предгорий Южного Урала / Я. З. </w:t>
      </w:r>
      <w:proofErr w:type="spellStart"/>
      <w:r w:rsidRPr="00921527">
        <w:rPr>
          <w:rFonts w:ascii="Times New Roman" w:hAnsi="Times New Roman" w:cs="Times New Roman"/>
          <w:sz w:val="28"/>
        </w:rPr>
        <w:t>Каипов</w:t>
      </w:r>
      <w:proofErr w:type="spellEnd"/>
      <w:r w:rsidRPr="00921527">
        <w:rPr>
          <w:rFonts w:ascii="Times New Roman" w:hAnsi="Times New Roman" w:cs="Times New Roman"/>
          <w:sz w:val="28"/>
        </w:rPr>
        <w:t xml:space="preserve">, З. Р. </w:t>
      </w:r>
      <w:proofErr w:type="spellStart"/>
      <w:r w:rsidRPr="00921527">
        <w:rPr>
          <w:rFonts w:ascii="Times New Roman" w:hAnsi="Times New Roman" w:cs="Times New Roman"/>
          <w:sz w:val="28"/>
        </w:rPr>
        <w:t>Сультангазин</w:t>
      </w:r>
      <w:proofErr w:type="spellEnd"/>
      <w:r w:rsidRPr="00921527">
        <w:rPr>
          <w:rFonts w:ascii="Times New Roman" w:hAnsi="Times New Roman" w:cs="Times New Roman"/>
          <w:sz w:val="28"/>
        </w:rPr>
        <w:t>, М. М. Абдуллин</w:t>
      </w:r>
      <w:r>
        <w:rPr>
          <w:rFonts w:ascii="Times New Roman" w:hAnsi="Times New Roman" w:cs="Times New Roman"/>
          <w:sz w:val="28"/>
        </w:rPr>
        <w:t xml:space="preserve"> </w:t>
      </w:r>
      <w:r w:rsidRPr="00921527">
        <w:rPr>
          <w:rFonts w:ascii="Times New Roman" w:hAnsi="Times New Roman" w:cs="Times New Roman"/>
          <w:sz w:val="28"/>
        </w:rPr>
        <w:t>// Земледелие. - 2001</w:t>
      </w:r>
      <w:r>
        <w:rPr>
          <w:rFonts w:ascii="Times New Roman" w:hAnsi="Times New Roman" w:cs="Times New Roman"/>
          <w:sz w:val="28"/>
        </w:rPr>
        <w:t>5. - № 2. - С. 22-24. - 3 табл.</w:t>
      </w:r>
    </w:p>
    <w:p w:rsidR="00921527" w:rsidRPr="00921527" w:rsidRDefault="00921527" w:rsidP="009F2A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21527">
        <w:rPr>
          <w:rFonts w:ascii="Times New Roman" w:hAnsi="Times New Roman" w:cs="Times New Roman"/>
          <w:sz w:val="24"/>
        </w:rPr>
        <w:t xml:space="preserve">Представлены результаты исследования по определению преимуществ или недостатков системы комбинированной обработки почвы, по сравнению </w:t>
      </w:r>
      <w:proofErr w:type="gramStart"/>
      <w:r w:rsidRPr="00921527">
        <w:rPr>
          <w:rFonts w:ascii="Times New Roman" w:hAnsi="Times New Roman" w:cs="Times New Roman"/>
          <w:sz w:val="24"/>
        </w:rPr>
        <w:t>с</w:t>
      </w:r>
      <w:proofErr w:type="gramEnd"/>
      <w:r w:rsidRPr="00921527">
        <w:rPr>
          <w:rFonts w:ascii="Times New Roman" w:hAnsi="Times New Roman" w:cs="Times New Roman"/>
          <w:sz w:val="24"/>
        </w:rPr>
        <w:t xml:space="preserve"> минимальной и дифференцированной.</w:t>
      </w:r>
    </w:p>
    <w:p w:rsidR="00921527" w:rsidRPr="00921527" w:rsidRDefault="00921527" w:rsidP="00A8648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86481" w:rsidRPr="009F2AD1" w:rsidRDefault="00A86481" w:rsidP="009F2A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86481">
        <w:rPr>
          <w:rFonts w:ascii="Times New Roman" w:hAnsi="Times New Roman" w:cs="Times New Roman"/>
          <w:b/>
          <w:bCs/>
          <w:sz w:val="28"/>
        </w:rPr>
        <w:t>Ресурсосберегающие обработки почвы в зернотравяном севообороте</w:t>
      </w:r>
      <w:r w:rsidRPr="00A86481">
        <w:rPr>
          <w:rFonts w:ascii="Times New Roman" w:hAnsi="Times New Roman" w:cs="Times New Roman"/>
          <w:sz w:val="28"/>
        </w:rPr>
        <w:t xml:space="preserve"> / И. С. </w:t>
      </w:r>
      <w:proofErr w:type="spellStart"/>
      <w:r w:rsidRPr="00A86481">
        <w:rPr>
          <w:rFonts w:ascii="Times New Roman" w:hAnsi="Times New Roman" w:cs="Times New Roman"/>
          <w:sz w:val="28"/>
        </w:rPr>
        <w:t>Бызов</w:t>
      </w:r>
      <w:proofErr w:type="spellEnd"/>
      <w:r w:rsidRPr="00A86481">
        <w:rPr>
          <w:rFonts w:ascii="Times New Roman" w:hAnsi="Times New Roman" w:cs="Times New Roman"/>
          <w:sz w:val="28"/>
        </w:rPr>
        <w:t xml:space="preserve"> [и др.]// Земледелие. - 201</w:t>
      </w:r>
      <w:r>
        <w:rPr>
          <w:rFonts w:ascii="Times New Roman" w:hAnsi="Times New Roman" w:cs="Times New Roman"/>
          <w:sz w:val="28"/>
        </w:rPr>
        <w:t>5. - № 1. - С. 15-17. - 3 табл.</w:t>
      </w:r>
    </w:p>
    <w:p w:rsidR="00A86481" w:rsidRDefault="00A86481" w:rsidP="00EA64BD">
      <w:pPr>
        <w:pStyle w:val="a3"/>
        <w:jc w:val="both"/>
        <w:rPr>
          <w:rFonts w:ascii="Times New Roman" w:hAnsi="Times New Roman" w:cs="Times New Roman"/>
          <w:sz w:val="24"/>
        </w:rPr>
      </w:pPr>
      <w:r w:rsidRPr="00A86481">
        <w:rPr>
          <w:rFonts w:ascii="Times New Roman" w:hAnsi="Times New Roman" w:cs="Times New Roman"/>
          <w:sz w:val="24"/>
        </w:rPr>
        <w:t xml:space="preserve">Проведены результаты исследования по уменьшению интенсивности обработки почвы в севообороте (однолетние травы - ячмень с подсевом клевера - клевер на </w:t>
      </w:r>
      <w:proofErr w:type="spellStart"/>
      <w:r w:rsidRPr="00A86481">
        <w:rPr>
          <w:rFonts w:ascii="Times New Roman" w:hAnsi="Times New Roman" w:cs="Times New Roman"/>
          <w:sz w:val="24"/>
        </w:rPr>
        <w:t>сидерат</w:t>
      </w:r>
      <w:proofErr w:type="spellEnd"/>
      <w:r w:rsidRPr="00A86481">
        <w:rPr>
          <w:rFonts w:ascii="Times New Roman" w:hAnsi="Times New Roman" w:cs="Times New Roman"/>
          <w:sz w:val="24"/>
        </w:rPr>
        <w:t xml:space="preserve"> - пшеница - овес) в 2007-2011 гг</w:t>
      </w:r>
      <w:r>
        <w:rPr>
          <w:rFonts w:ascii="Times New Roman" w:hAnsi="Times New Roman" w:cs="Times New Roman"/>
          <w:sz w:val="24"/>
        </w:rPr>
        <w:t>.</w:t>
      </w:r>
      <w:r w:rsidRPr="00A86481">
        <w:rPr>
          <w:rFonts w:ascii="Times New Roman" w:hAnsi="Times New Roman" w:cs="Times New Roman"/>
          <w:sz w:val="24"/>
        </w:rPr>
        <w:t xml:space="preserve"> на серой лесной тяжелосуглинистой почве Среднего Урала. В экспериментальных вариантах вспашку под ячмень и овес заменяли </w:t>
      </w:r>
      <w:proofErr w:type="spellStart"/>
      <w:r w:rsidRPr="00A86481">
        <w:rPr>
          <w:rFonts w:ascii="Times New Roman" w:hAnsi="Times New Roman" w:cs="Times New Roman"/>
          <w:sz w:val="24"/>
        </w:rPr>
        <w:t>дискованием</w:t>
      </w:r>
      <w:proofErr w:type="spellEnd"/>
      <w:r w:rsidRPr="00A86481">
        <w:rPr>
          <w:rFonts w:ascii="Times New Roman" w:hAnsi="Times New Roman" w:cs="Times New Roman"/>
          <w:sz w:val="24"/>
        </w:rPr>
        <w:t xml:space="preserve"> на 8-10 см или безотвальной обработкой на 15-16 см.</w:t>
      </w:r>
    </w:p>
    <w:p w:rsidR="009F2AD1" w:rsidRDefault="009F2AD1" w:rsidP="00EA64B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F2AD1" w:rsidRPr="00A86481" w:rsidRDefault="009F2AD1" w:rsidP="009F2AD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Составитель: Л. М. Бабанина</w:t>
      </w:r>
    </w:p>
    <w:sectPr w:rsidR="009F2AD1" w:rsidRPr="00A8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B3"/>
    <w:rsid w:val="00921527"/>
    <w:rsid w:val="009F2AD1"/>
    <w:rsid w:val="00A529B3"/>
    <w:rsid w:val="00A86481"/>
    <w:rsid w:val="00BF5480"/>
    <w:rsid w:val="00D6698B"/>
    <w:rsid w:val="00E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B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F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AD1"/>
  </w:style>
  <w:style w:type="table" w:styleId="a6">
    <w:name w:val="Table Grid"/>
    <w:basedOn w:val="a1"/>
    <w:uiPriority w:val="59"/>
    <w:rsid w:val="009F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4B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F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AD1"/>
  </w:style>
  <w:style w:type="table" w:styleId="a6">
    <w:name w:val="Table Grid"/>
    <w:basedOn w:val="a1"/>
    <w:uiPriority w:val="59"/>
    <w:rsid w:val="009F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7</cp:revision>
  <dcterms:created xsi:type="dcterms:W3CDTF">2015-03-17T08:35:00Z</dcterms:created>
  <dcterms:modified xsi:type="dcterms:W3CDTF">2015-03-19T05:39:00Z</dcterms:modified>
</cp:coreProperties>
</file>