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5483C" w:rsidRPr="00F5483C" w:rsidTr="00D904A4">
        <w:tc>
          <w:tcPr>
            <w:tcW w:w="828" w:type="pct"/>
            <w:hideMark/>
          </w:tcPr>
          <w:p w:rsidR="00F5483C" w:rsidRPr="00F5483C" w:rsidRDefault="00F5483C" w:rsidP="00F5483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F5483C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17A1AF" wp14:editId="5BA27EBB">
                  <wp:extent cx="706755" cy="389255"/>
                  <wp:effectExtent l="0" t="0" r="0" b="0"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F5483C" w:rsidRPr="00F5483C" w:rsidRDefault="00F5483C" w:rsidP="00F5483C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F5483C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F5483C" w:rsidRPr="00F5483C" w:rsidRDefault="00F5483C" w:rsidP="00F5483C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F5483C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5483C" w:rsidRPr="00B921A8" w:rsidRDefault="00F5483C" w:rsidP="00B921A8">
      <w:pPr>
        <w:pStyle w:val="a3"/>
        <w:jc w:val="center"/>
        <w:rPr>
          <w:rFonts w:ascii="Times New Roman" w:hAnsi="Times New Roman" w:cs="Times New Roman"/>
          <w:b/>
        </w:rPr>
      </w:pPr>
    </w:p>
    <w:p w:rsidR="001E08C1" w:rsidRDefault="00AB2027" w:rsidP="00B921A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21A8">
        <w:rPr>
          <w:rFonts w:ascii="Times New Roman" w:hAnsi="Times New Roman" w:cs="Times New Roman"/>
          <w:b/>
          <w:sz w:val="28"/>
        </w:rPr>
        <w:t>Земледелие. Агротехника</w:t>
      </w:r>
    </w:p>
    <w:p w:rsidR="003E5110" w:rsidRPr="008764C4" w:rsidRDefault="003E5110" w:rsidP="00B921A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E5110" w:rsidRDefault="003E5110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E5110">
        <w:rPr>
          <w:rFonts w:ascii="Times New Roman" w:hAnsi="Times New Roman" w:cs="Times New Roman"/>
          <w:b/>
          <w:sz w:val="28"/>
        </w:rPr>
        <w:t>Ахалая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E5110">
        <w:rPr>
          <w:rFonts w:ascii="Times New Roman" w:hAnsi="Times New Roman" w:cs="Times New Roman"/>
          <w:b/>
          <w:sz w:val="28"/>
        </w:rPr>
        <w:t xml:space="preserve"> Б. Х.</w:t>
      </w:r>
      <w:r>
        <w:rPr>
          <w:rFonts w:ascii="Times New Roman" w:hAnsi="Times New Roman" w:cs="Times New Roman"/>
          <w:sz w:val="28"/>
        </w:rPr>
        <w:t xml:space="preserve"> </w:t>
      </w:r>
      <w:r w:rsidRPr="0068309E">
        <w:rPr>
          <w:rFonts w:ascii="Times New Roman" w:hAnsi="Times New Roman" w:cs="Times New Roman"/>
          <w:sz w:val="28"/>
        </w:rPr>
        <w:t>Ресурсосберегающий и эффективный способ совмещенного посева различных культур</w:t>
      </w:r>
      <w:r>
        <w:rPr>
          <w:rFonts w:ascii="Times New Roman" w:hAnsi="Times New Roman" w:cs="Times New Roman"/>
          <w:sz w:val="28"/>
        </w:rPr>
        <w:t xml:space="preserve"> / </w:t>
      </w:r>
      <w:r w:rsidRPr="0068309E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68309E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309E">
        <w:rPr>
          <w:rFonts w:ascii="Times New Roman" w:hAnsi="Times New Roman" w:cs="Times New Roman"/>
          <w:sz w:val="28"/>
        </w:rPr>
        <w:t>Ахалая</w:t>
      </w:r>
      <w:proofErr w:type="spellEnd"/>
      <w:r w:rsidRPr="006830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68309E">
        <w:rPr>
          <w:rFonts w:ascii="Times New Roman" w:hAnsi="Times New Roman" w:cs="Times New Roman"/>
          <w:sz w:val="28"/>
        </w:rPr>
        <w:t xml:space="preserve">Инновации в сельском хозяйстве. </w:t>
      </w:r>
      <w:r>
        <w:rPr>
          <w:rFonts w:ascii="Times New Roman" w:hAnsi="Times New Roman" w:cs="Times New Roman"/>
          <w:sz w:val="28"/>
        </w:rPr>
        <w:t xml:space="preserve">– </w:t>
      </w:r>
      <w:r w:rsidRPr="0068309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3E511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E5110">
        <w:rPr>
          <w:rFonts w:ascii="Times New Roman" w:hAnsi="Times New Roman" w:cs="Times New Roman"/>
          <w:sz w:val="28"/>
        </w:rPr>
        <w:t>3</w:t>
      </w:r>
      <w:r w:rsidRPr="0068309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68309E">
        <w:rPr>
          <w:rFonts w:ascii="Times New Roman" w:hAnsi="Times New Roman" w:cs="Times New Roman"/>
          <w:sz w:val="28"/>
        </w:rPr>
        <w:t>С. 30-34.</w:t>
      </w:r>
    </w:p>
    <w:p w:rsidR="008764C4" w:rsidRPr="008764C4" w:rsidRDefault="008764C4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764C4" w:rsidRPr="008764C4" w:rsidRDefault="008764C4" w:rsidP="00D14410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 w:rsidRPr="008764C4">
        <w:rPr>
          <w:rFonts w:ascii="Times New Roman" w:hAnsi="Times New Roman" w:cs="Times New Roman"/>
          <w:b/>
          <w:bCs/>
          <w:sz w:val="28"/>
        </w:rPr>
        <w:t>Гилев</w:t>
      </w:r>
      <w:proofErr w:type="spellEnd"/>
      <w:r w:rsidRPr="008764C4">
        <w:rPr>
          <w:rFonts w:ascii="Times New Roman" w:hAnsi="Times New Roman" w:cs="Times New Roman"/>
          <w:b/>
          <w:bCs/>
          <w:sz w:val="28"/>
        </w:rPr>
        <w:t>, С.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64C4">
        <w:rPr>
          <w:rFonts w:ascii="Times New Roman" w:hAnsi="Times New Roman" w:cs="Times New Roman"/>
          <w:sz w:val="28"/>
        </w:rPr>
        <w:t xml:space="preserve">Продуктивность и экономическая эффективность </w:t>
      </w:r>
      <w:proofErr w:type="spellStart"/>
      <w:r w:rsidRPr="008764C4">
        <w:rPr>
          <w:rFonts w:ascii="Times New Roman" w:hAnsi="Times New Roman" w:cs="Times New Roman"/>
          <w:sz w:val="28"/>
        </w:rPr>
        <w:t>короткоротационных</w:t>
      </w:r>
      <w:proofErr w:type="spellEnd"/>
      <w:r w:rsidRPr="008764C4">
        <w:rPr>
          <w:rFonts w:ascii="Times New Roman" w:hAnsi="Times New Roman" w:cs="Times New Roman"/>
          <w:sz w:val="28"/>
        </w:rPr>
        <w:t xml:space="preserve"> зернопаровых севооборотов в центральной лесостепной зоне Зауралья / С. Д. </w:t>
      </w:r>
      <w:proofErr w:type="spellStart"/>
      <w:r w:rsidRPr="008764C4">
        <w:rPr>
          <w:rFonts w:ascii="Times New Roman" w:hAnsi="Times New Roman" w:cs="Times New Roman"/>
          <w:sz w:val="28"/>
        </w:rPr>
        <w:t>Гилев</w:t>
      </w:r>
      <w:proofErr w:type="spellEnd"/>
      <w:r w:rsidRPr="008764C4">
        <w:rPr>
          <w:rFonts w:ascii="Times New Roman" w:hAnsi="Times New Roman" w:cs="Times New Roman"/>
          <w:sz w:val="28"/>
        </w:rPr>
        <w:t xml:space="preserve">, И. Н. </w:t>
      </w:r>
      <w:proofErr w:type="spellStart"/>
      <w:r w:rsidRPr="008764C4">
        <w:rPr>
          <w:rFonts w:ascii="Times New Roman" w:hAnsi="Times New Roman" w:cs="Times New Roman"/>
          <w:sz w:val="28"/>
        </w:rPr>
        <w:t>Цымбаленко</w:t>
      </w:r>
      <w:proofErr w:type="spellEnd"/>
      <w:r w:rsidRPr="008764C4">
        <w:rPr>
          <w:rFonts w:ascii="Times New Roman" w:hAnsi="Times New Roman" w:cs="Times New Roman"/>
          <w:sz w:val="28"/>
        </w:rPr>
        <w:t>, Ю. В. Суркова</w:t>
      </w:r>
      <w:r>
        <w:rPr>
          <w:rFonts w:ascii="Times New Roman" w:hAnsi="Times New Roman" w:cs="Times New Roman"/>
          <w:sz w:val="28"/>
        </w:rPr>
        <w:t xml:space="preserve"> </w:t>
      </w:r>
      <w:r w:rsidRPr="008764C4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8764C4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8764C4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8764C4">
        <w:rPr>
          <w:rFonts w:ascii="Times New Roman" w:hAnsi="Times New Roman" w:cs="Times New Roman"/>
          <w:sz w:val="28"/>
        </w:rPr>
        <w:t xml:space="preserve"> С. 8-11. </w:t>
      </w:r>
    </w:p>
    <w:p w:rsidR="003E5110" w:rsidRPr="00D14410" w:rsidRDefault="003E5110" w:rsidP="00D14410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921A8">
        <w:rPr>
          <w:rFonts w:ascii="Times New Roman" w:hAnsi="Times New Roman" w:cs="Times New Roman"/>
          <w:b/>
          <w:sz w:val="28"/>
        </w:rPr>
        <w:t>Данилов</w:t>
      </w:r>
      <w:r>
        <w:rPr>
          <w:rFonts w:ascii="Times New Roman" w:hAnsi="Times New Roman" w:cs="Times New Roman"/>
          <w:b/>
          <w:sz w:val="28"/>
        </w:rPr>
        <w:t>,</w:t>
      </w:r>
      <w:r w:rsidRPr="00B921A8">
        <w:rPr>
          <w:rFonts w:ascii="Times New Roman" w:hAnsi="Times New Roman" w:cs="Times New Roman"/>
          <w:b/>
          <w:sz w:val="28"/>
        </w:rPr>
        <w:t xml:space="preserve"> А. Н.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Сравнительная оценка удобрений и способов основной обработки почвы в полевом севообороте /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Данилов, А.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В. Летучий //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 xml:space="preserve">Аграрный научный журнал. – 2016. </w:t>
      </w:r>
      <w:r>
        <w:rPr>
          <w:rFonts w:ascii="Times New Roman" w:hAnsi="Times New Roman" w:cs="Times New Roman"/>
          <w:sz w:val="28"/>
        </w:rPr>
        <w:t>–</w:t>
      </w:r>
      <w:r w:rsidRPr="00B921A8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 xml:space="preserve">6. – </w:t>
      </w:r>
      <w:r w:rsidR="00EC5B46">
        <w:rPr>
          <w:rFonts w:ascii="Times New Roman" w:hAnsi="Times New Roman" w:cs="Times New Roman"/>
          <w:sz w:val="28"/>
        </w:rPr>
        <w:t>С</w:t>
      </w:r>
      <w:r w:rsidRPr="00B921A8">
        <w:rPr>
          <w:rFonts w:ascii="Times New Roman" w:hAnsi="Times New Roman" w:cs="Times New Roman"/>
          <w:sz w:val="28"/>
        </w:rPr>
        <w:t>. 3-7.</w:t>
      </w:r>
    </w:p>
    <w:p w:rsidR="00B921A8" w:rsidRPr="00D14410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E5110" w:rsidRPr="0068309E" w:rsidRDefault="003E5110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E5110">
        <w:rPr>
          <w:rFonts w:ascii="Times New Roman" w:hAnsi="Times New Roman" w:cs="Times New Roman"/>
          <w:b/>
          <w:sz w:val="28"/>
        </w:rPr>
        <w:t>Демчук</w:t>
      </w:r>
      <w:proofErr w:type="spellEnd"/>
      <w:r w:rsidRPr="003E5110">
        <w:rPr>
          <w:rFonts w:ascii="Times New Roman" w:hAnsi="Times New Roman" w:cs="Times New Roman"/>
          <w:b/>
          <w:sz w:val="28"/>
        </w:rPr>
        <w:t>, Е. В.</w:t>
      </w:r>
      <w:r w:rsidRPr="0068309E">
        <w:rPr>
          <w:rFonts w:ascii="Times New Roman" w:hAnsi="Times New Roman" w:cs="Times New Roman"/>
          <w:sz w:val="28"/>
        </w:rPr>
        <w:t xml:space="preserve"> Совершенствование технологии возделывания сельскохозяйственных культур</w:t>
      </w:r>
      <w:r w:rsidRPr="000715B5">
        <w:rPr>
          <w:rFonts w:ascii="Times New Roman" w:hAnsi="Times New Roman" w:cs="Times New Roman"/>
          <w:sz w:val="28"/>
        </w:rPr>
        <w:t xml:space="preserve"> / </w:t>
      </w:r>
      <w:r w:rsidRPr="0068309E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68309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309E">
        <w:rPr>
          <w:rFonts w:ascii="Times New Roman" w:hAnsi="Times New Roman" w:cs="Times New Roman"/>
          <w:sz w:val="28"/>
        </w:rPr>
        <w:t>Демчук</w:t>
      </w:r>
      <w:proofErr w:type="spellEnd"/>
      <w:r w:rsidRPr="0068309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8309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309E">
        <w:rPr>
          <w:rFonts w:ascii="Times New Roman" w:hAnsi="Times New Roman" w:cs="Times New Roman"/>
          <w:sz w:val="28"/>
        </w:rPr>
        <w:t>Союнов</w:t>
      </w:r>
      <w:proofErr w:type="spellEnd"/>
      <w:r w:rsidRPr="0068309E"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 xml:space="preserve">// </w:t>
      </w:r>
      <w:r w:rsidRPr="0068309E">
        <w:rPr>
          <w:rFonts w:ascii="Times New Roman" w:hAnsi="Times New Roman" w:cs="Times New Roman"/>
          <w:sz w:val="28"/>
        </w:rPr>
        <w:t>Вестник Омского гос</w:t>
      </w:r>
      <w:r>
        <w:rPr>
          <w:rFonts w:ascii="Times New Roman" w:hAnsi="Times New Roman" w:cs="Times New Roman"/>
          <w:sz w:val="28"/>
        </w:rPr>
        <w:t>.</w:t>
      </w:r>
      <w:r w:rsidRPr="0068309E">
        <w:rPr>
          <w:rFonts w:ascii="Times New Roman" w:hAnsi="Times New Roman" w:cs="Times New Roman"/>
          <w:sz w:val="28"/>
        </w:rPr>
        <w:t xml:space="preserve"> аграрного ун</w:t>
      </w:r>
      <w:r w:rsidRPr="000715B5">
        <w:rPr>
          <w:rFonts w:ascii="Times New Roman" w:hAnsi="Times New Roman" w:cs="Times New Roman"/>
          <w:sz w:val="28"/>
        </w:rPr>
        <w:t>-</w:t>
      </w:r>
      <w:r w:rsidRPr="0068309E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68309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3E5110">
        <w:rPr>
          <w:rFonts w:ascii="Times New Roman" w:hAnsi="Times New Roman" w:cs="Times New Roman"/>
          <w:sz w:val="28"/>
        </w:rPr>
        <w:t>№ 2</w:t>
      </w:r>
      <w:r w:rsidRPr="0068309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68309E">
        <w:rPr>
          <w:rFonts w:ascii="Times New Roman" w:hAnsi="Times New Roman" w:cs="Times New Roman"/>
          <w:sz w:val="28"/>
        </w:rPr>
        <w:t>С. 242-246.</w:t>
      </w:r>
    </w:p>
    <w:p w:rsidR="003E5110" w:rsidRPr="00D14410" w:rsidRDefault="003E5110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35802" w:rsidRPr="00235802" w:rsidRDefault="00235802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35802">
        <w:rPr>
          <w:rFonts w:ascii="Times New Roman" w:hAnsi="Times New Roman" w:cs="Times New Roman"/>
          <w:b/>
          <w:sz w:val="28"/>
        </w:rPr>
        <w:t>Долгополова</w:t>
      </w:r>
      <w:r>
        <w:rPr>
          <w:rFonts w:ascii="Times New Roman" w:hAnsi="Times New Roman" w:cs="Times New Roman"/>
          <w:b/>
          <w:sz w:val="28"/>
        </w:rPr>
        <w:t>,</w:t>
      </w:r>
      <w:r w:rsidRPr="00235802">
        <w:rPr>
          <w:rFonts w:ascii="Times New Roman" w:hAnsi="Times New Roman" w:cs="Times New Roman"/>
          <w:b/>
          <w:sz w:val="28"/>
        </w:rPr>
        <w:t xml:space="preserve"> Н. В.</w:t>
      </w:r>
      <w:r>
        <w:rPr>
          <w:rFonts w:ascii="Times New Roman" w:hAnsi="Times New Roman" w:cs="Times New Roman"/>
          <w:sz w:val="28"/>
        </w:rPr>
        <w:t xml:space="preserve"> </w:t>
      </w:r>
      <w:r w:rsidRPr="00235802">
        <w:rPr>
          <w:rFonts w:ascii="Times New Roman" w:hAnsi="Times New Roman" w:cs="Times New Roman"/>
          <w:sz w:val="28"/>
        </w:rPr>
        <w:t>Биологическая система земледелия и воспроизводство плодородия почвы в лесостепи Центрального Черноземья</w:t>
      </w:r>
      <w:r>
        <w:rPr>
          <w:rFonts w:ascii="Times New Roman" w:hAnsi="Times New Roman" w:cs="Times New Roman"/>
          <w:sz w:val="28"/>
        </w:rPr>
        <w:t xml:space="preserve"> / </w:t>
      </w:r>
      <w:r w:rsidRPr="0023580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3580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35802">
        <w:rPr>
          <w:rFonts w:ascii="Times New Roman" w:hAnsi="Times New Roman" w:cs="Times New Roman"/>
          <w:sz w:val="28"/>
        </w:rPr>
        <w:t xml:space="preserve">Долгополова </w:t>
      </w:r>
      <w:r>
        <w:rPr>
          <w:rFonts w:ascii="Times New Roman" w:hAnsi="Times New Roman" w:cs="Times New Roman"/>
          <w:sz w:val="28"/>
        </w:rPr>
        <w:t xml:space="preserve">// </w:t>
      </w:r>
      <w:r w:rsidRPr="00235802">
        <w:rPr>
          <w:rFonts w:ascii="Times New Roman" w:hAnsi="Times New Roman" w:cs="Times New Roman"/>
          <w:sz w:val="28"/>
        </w:rPr>
        <w:t xml:space="preserve">Региональный вестник. </w:t>
      </w:r>
      <w:r>
        <w:rPr>
          <w:rFonts w:ascii="Times New Roman" w:hAnsi="Times New Roman" w:cs="Times New Roman"/>
          <w:sz w:val="28"/>
        </w:rPr>
        <w:t xml:space="preserve">– </w:t>
      </w:r>
      <w:r w:rsidRPr="00235802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№ </w:t>
      </w:r>
      <w:r w:rsidRPr="00235802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– </w:t>
      </w:r>
      <w:r w:rsidRPr="00235802">
        <w:rPr>
          <w:rFonts w:ascii="Times New Roman" w:hAnsi="Times New Roman" w:cs="Times New Roman"/>
          <w:sz w:val="28"/>
        </w:rPr>
        <w:t>С. 29-32.</w:t>
      </w:r>
    </w:p>
    <w:p w:rsidR="00235802" w:rsidRPr="00235802" w:rsidRDefault="00235802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35802">
        <w:rPr>
          <w:rFonts w:ascii="Times New Roman" w:hAnsi="Times New Roman" w:cs="Times New Roman"/>
          <w:sz w:val="24"/>
        </w:rPr>
        <w:t xml:space="preserve">В статье дана оценка различным технологиям возделывания сельскохозяйственных культур: экстенсивной, интенсивной, биологической, энергосберегающей. Показана возможность обеспечить, с течением времени, лучшие результаты, биологической технологии. </w:t>
      </w:r>
    </w:p>
    <w:p w:rsidR="00235802" w:rsidRDefault="00235802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15B5" w:rsidRPr="000715B5" w:rsidRDefault="000715B5" w:rsidP="000715B5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715B5">
        <w:rPr>
          <w:rFonts w:ascii="Times New Roman" w:hAnsi="Times New Roman" w:cs="Times New Roman"/>
          <w:b/>
          <w:sz w:val="28"/>
        </w:rPr>
        <w:t>Кудрявцев</w:t>
      </w:r>
      <w:r>
        <w:rPr>
          <w:rFonts w:ascii="Times New Roman" w:hAnsi="Times New Roman" w:cs="Times New Roman"/>
          <w:b/>
          <w:sz w:val="28"/>
        </w:rPr>
        <w:t>,</w:t>
      </w:r>
      <w:r w:rsidRPr="000715B5">
        <w:rPr>
          <w:rFonts w:ascii="Times New Roman" w:hAnsi="Times New Roman" w:cs="Times New Roman"/>
          <w:b/>
          <w:sz w:val="28"/>
        </w:rPr>
        <w:t xml:space="preserve"> А. Е.</w:t>
      </w:r>
      <w:r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>Вопросы методики агроэкологической оценки плодородия пахотных почв для проектирования систем земледелия на ландшафтной основе</w:t>
      </w:r>
      <w:r>
        <w:rPr>
          <w:rFonts w:ascii="Times New Roman" w:hAnsi="Times New Roman" w:cs="Times New Roman"/>
          <w:sz w:val="28"/>
        </w:rPr>
        <w:t xml:space="preserve"> / </w:t>
      </w:r>
      <w:r w:rsidRPr="000715B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>Кудрявцев, В.</w:t>
      </w:r>
      <w:r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15B5">
        <w:rPr>
          <w:rFonts w:ascii="Times New Roman" w:hAnsi="Times New Roman" w:cs="Times New Roman"/>
          <w:sz w:val="28"/>
        </w:rPr>
        <w:t>Вольнов</w:t>
      </w:r>
      <w:proofErr w:type="spellEnd"/>
      <w:r w:rsidRPr="000715B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 xml:space="preserve">С. Давыдов </w:t>
      </w:r>
      <w:r>
        <w:rPr>
          <w:rFonts w:ascii="Times New Roman" w:hAnsi="Times New Roman" w:cs="Times New Roman"/>
          <w:sz w:val="28"/>
        </w:rPr>
        <w:t xml:space="preserve">// </w:t>
      </w:r>
      <w:r w:rsidRPr="000715B5">
        <w:rPr>
          <w:rFonts w:ascii="Times New Roman" w:hAnsi="Times New Roman" w:cs="Times New Roman"/>
          <w:sz w:val="28"/>
        </w:rPr>
        <w:t>Вестник алтайского гос</w:t>
      </w:r>
      <w:r>
        <w:rPr>
          <w:rFonts w:ascii="Times New Roman" w:hAnsi="Times New Roman" w:cs="Times New Roman"/>
          <w:sz w:val="28"/>
        </w:rPr>
        <w:t>.</w:t>
      </w:r>
      <w:r w:rsidRPr="000715B5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0715B5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0715B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0715B5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>5. – С. 55-60.</w:t>
      </w:r>
    </w:p>
    <w:p w:rsidR="000715B5" w:rsidRDefault="000715B5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18B7" w:rsidRPr="00F418B7" w:rsidRDefault="00F418B7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418B7">
        <w:rPr>
          <w:rFonts w:ascii="Times New Roman" w:hAnsi="Times New Roman" w:cs="Times New Roman"/>
          <w:b/>
          <w:sz w:val="28"/>
        </w:rPr>
        <w:t>Продуктивность сельскохозяйственных культур при применении биопрепаратов в условиях Приамурья</w:t>
      </w:r>
      <w:r>
        <w:rPr>
          <w:rFonts w:ascii="Times New Roman" w:hAnsi="Times New Roman" w:cs="Times New Roman"/>
          <w:sz w:val="28"/>
        </w:rPr>
        <w:t xml:space="preserve"> / </w:t>
      </w:r>
      <w:r w:rsidRPr="00F418B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F418B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8B7">
        <w:rPr>
          <w:rFonts w:ascii="Times New Roman" w:hAnsi="Times New Roman" w:cs="Times New Roman"/>
          <w:sz w:val="28"/>
        </w:rPr>
        <w:t>Рафальский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</w:t>
      </w:r>
      <w:r w:rsidRPr="000715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др.</w:t>
      </w:r>
      <w:r w:rsidRPr="000715B5">
        <w:rPr>
          <w:rFonts w:ascii="Times New Roman" w:hAnsi="Times New Roman" w:cs="Times New Roman"/>
          <w:sz w:val="28"/>
        </w:rPr>
        <w:t>]</w:t>
      </w:r>
      <w:r w:rsidRPr="00F418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F418B7">
        <w:rPr>
          <w:rFonts w:ascii="Times New Roman" w:hAnsi="Times New Roman" w:cs="Times New Roman"/>
          <w:sz w:val="28"/>
        </w:rPr>
        <w:t xml:space="preserve">Вестник Дальневосточного отделения Российской академии наук. </w:t>
      </w:r>
      <w:r>
        <w:rPr>
          <w:rFonts w:ascii="Times New Roman" w:hAnsi="Times New Roman" w:cs="Times New Roman"/>
          <w:sz w:val="28"/>
        </w:rPr>
        <w:t xml:space="preserve">– </w:t>
      </w:r>
      <w:r w:rsidRPr="00F418B7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418B7">
        <w:rPr>
          <w:rFonts w:ascii="Times New Roman" w:hAnsi="Times New Roman" w:cs="Times New Roman"/>
          <w:sz w:val="28"/>
        </w:rPr>
        <w:t>Т. 2.</w:t>
      </w:r>
      <w:r>
        <w:rPr>
          <w:rFonts w:ascii="Times New Roman" w:hAnsi="Times New Roman" w:cs="Times New Roman"/>
          <w:sz w:val="28"/>
        </w:rPr>
        <w:t xml:space="preserve"> </w:t>
      </w:r>
      <w:r w:rsidRPr="00F418B7">
        <w:rPr>
          <w:rFonts w:ascii="Times New Roman" w:hAnsi="Times New Roman" w:cs="Times New Roman"/>
          <w:sz w:val="28"/>
        </w:rPr>
        <w:t>№</w:t>
      </w:r>
      <w:r>
        <w:rPr>
          <w:rStyle w:val="a4"/>
          <w:rFonts w:ascii="Times New Roman" w:hAnsi="Times New Roman" w:cs="Times New Roman"/>
          <w:sz w:val="28"/>
        </w:rPr>
        <w:t xml:space="preserve"> </w:t>
      </w:r>
      <w:r w:rsidRPr="00F418B7">
        <w:rPr>
          <w:rFonts w:ascii="Times New Roman" w:hAnsi="Times New Roman" w:cs="Times New Roman"/>
          <w:sz w:val="28"/>
        </w:rPr>
        <w:t xml:space="preserve">186. </w:t>
      </w:r>
      <w:r>
        <w:rPr>
          <w:rFonts w:ascii="Times New Roman" w:hAnsi="Times New Roman" w:cs="Times New Roman"/>
          <w:sz w:val="28"/>
        </w:rPr>
        <w:t xml:space="preserve">– </w:t>
      </w:r>
      <w:r w:rsidRPr="00F418B7">
        <w:rPr>
          <w:rFonts w:ascii="Times New Roman" w:hAnsi="Times New Roman" w:cs="Times New Roman"/>
          <w:sz w:val="28"/>
        </w:rPr>
        <w:t>С. 57-63.</w:t>
      </w:r>
    </w:p>
    <w:p w:rsidR="00F418B7" w:rsidRPr="00F418B7" w:rsidRDefault="00F418B7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18B7">
        <w:rPr>
          <w:rFonts w:ascii="Times New Roman" w:hAnsi="Times New Roman" w:cs="Times New Roman"/>
          <w:sz w:val="24"/>
        </w:rPr>
        <w:t>В почвенно-климатических условиях Приамурья проведена оценка эффективности применения современных биопрепаратов на картофеле, сое и яровой пшенице. Экспериментально установлена эффективность биостимулятора «</w:t>
      </w:r>
      <w:proofErr w:type="spellStart"/>
      <w:r w:rsidRPr="00F418B7">
        <w:rPr>
          <w:rFonts w:ascii="Times New Roman" w:hAnsi="Times New Roman" w:cs="Times New Roman"/>
          <w:sz w:val="24"/>
        </w:rPr>
        <w:t>Атоник</w:t>
      </w:r>
      <w:proofErr w:type="spellEnd"/>
      <w:r w:rsidRPr="00F418B7">
        <w:rPr>
          <w:rFonts w:ascii="Times New Roman" w:hAnsi="Times New Roman" w:cs="Times New Roman"/>
          <w:sz w:val="24"/>
        </w:rPr>
        <w:t xml:space="preserve"> Плюс», </w:t>
      </w:r>
      <w:proofErr w:type="spellStart"/>
      <w:r w:rsidRPr="00F418B7">
        <w:rPr>
          <w:rFonts w:ascii="Times New Roman" w:hAnsi="Times New Roman" w:cs="Times New Roman"/>
          <w:sz w:val="24"/>
        </w:rPr>
        <w:t>гумата</w:t>
      </w:r>
      <w:proofErr w:type="spellEnd"/>
      <w:r w:rsidRPr="00F418B7">
        <w:rPr>
          <w:rFonts w:ascii="Times New Roman" w:hAnsi="Times New Roman" w:cs="Times New Roman"/>
          <w:sz w:val="24"/>
        </w:rPr>
        <w:t xml:space="preserve"> калия «Берес-4» и препарата «</w:t>
      </w:r>
      <w:proofErr w:type="spellStart"/>
      <w:r w:rsidRPr="00F418B7">
        <w:rPr>
          <w:rFonts w:ascii="Times New Roman" w:hAnsi="Times New Roman" w:cs="Times New Roman"/>
          <w:sz w:val="24"/>
        </w:rPr>
        <w:t>Феровит</w:t>
      </w:r>
      <w:proofErr w:type="spellEnd"/>
      <w:r w:rsidRPr="00F418B7">
        <w:rPr>
          <w:rFonts w:ascii="Times New Roman" w:hAnsi="Times New Roman" w:cs="Times New Roman"/>
          <w:sz w:val="24"/>
        </w:rPr>
        <w:t xml:space="preserve">», содержащего легкоусвояемые азот и железо, которые усиливают фотосинтетическую деятельность растений, активизируют продукционные процессы и улучшают семенную продуктивность культур. Отмечено повышение полевой устойчивости растений к </w:t>
      </w:r>
      <w:proofErr w:type="spellStart"/>
      <w:r w:rsidRPr="00F418B7">
        <w:rPr>
          <w:rFonts w:ascii="Times New Roman" w:hAnsi="Times New Roman" w:cs="Times New Roman"/>
          <w:sz w:val="24"/>
        </w:rPr>
        <w:t>фитопатогенам</w:t>
      </w:r>
      <w:proofErr w:type="spellEnd"/>
      <w:r w:rsidRPr="00F418B7">
        <w:rPr>
          <w:rFonts w:ascii="Times New Roman" w:hAnsi="Times New Roman" w:cs="Times New Roman"/>
          <w:sz w:val="24"/>
        </w:rPr>
        <w:t xml:space="preserve"> при применении </w:t>
      </w:r>
      <w:proofErr w:type="spellStart"/>
      <w:r w:rsidRPr="00F418B7">
        <w:rPr>
          <w:rFonts w:ascii="Times New Roman" w:hAnsi="Times New Roman" w:cs="Times New Roman"/>
          <w:sz w:val="24"/>
        </w:rPr>
        <w:t>биофунгицидов</w:t>
      </w:r>
      <w:proofErr w:type="spellEnd"/>
      <w:r w:rsidRPr="00F418B7">
        <w:rPr>
          <w:rFonts w:ascii="Times New Roman" w:hAnsi="Times New Roman" w:cs="Times New Roman"/>
          <w:sz w:val="24"/>
        </w:rPr>
        <w:t xml:space="preserve"> «Альбит», «</w:t>
      </w:r>
      <w:proofErr w:type="spellStart"/>
      <w:r w:rsidRPr="00F418B7">
        <w:rPr>
          <w:rFonts w:ascii="Times New Roman" w:hAnsi="Times New Roman" w:cs="Times New Roman"/>
          <w:sz w:val="24"/>
        </w:rPr>
        <w:t>ЭкоЛарикс</w:t>
      </w:r>
      <w:proofErr w:type="spellEnd"/>
      <w:r w:rsidRPr="00F418B7">
        <w:rPr>
          <w:rFonts w:ascii="Times New Roman" w:hAnsi="Times New Roman" w:cs="Times New Roman"/>
          <w:sz w:val="24"/>
        </w:rPr>
        <w:t>», «</w:t>
      </w:r>
      <w:proofErr w:type="spellStart"/>
      <w:r w:rsidRPr="00F418B7">
        <w:rPr>
          <w:rFonts w:ascii="Times New Roman" w:hAnsi="Times New Roman" w:cs="Times New Roman"/>
          <w:sz w:val="24"/>
        </w:rPr>
        <w:t>Лариксин</w:t>
      </w:r>
      <w:proofErr w:type="spellEnd"/>
      <w:r w:rsidRPr="00F418B7">
        <w:rPr>
          <w:rFonts w:ascii="Times New Roman" w:hAnsi="Times New Roman" w:cs="Times New Roman"/>
          <w:sz w:val="24"/>
        </w:rPr>
        <w:t>», «</w:t>
      </w:r>
      <w:proofErr w:type="spellStart"/>
      <w:r w:rsidRPr="00F418B7">
        <w:rPr>
          <w:rFonts w:ascii="Times New Roman" w:hAnsi="Times New Roman" w:cs="Times New Roman"/>
          <w:sz w:val="24"/>
        </w:rPr>
        <w:t>Феровит</w:t>
      </w:r>
      <w:proofErr w:type="spellEnd"/>
      <w:r w:rsidRPr="00F418B7">
        <w:rPr>
          <w:rFonts w:ascii="Times New Roman" w:hAnsi="Times New Roman" w:cs="Times New Roman"/>
          <w:sz w:val="24"/>
        </w:rPr>
        <w:t xml:space="preserve">». </w:t>
      </w:r>
    </w:p>
    <w:p w:rsidR="00F418B7" w:rsidRDefault="00F418B7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F05C4" w:rsidRPr="00AF05C4" w:rsidRDefault="00AF05C4" w:rsidP="00D14410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AF05C4">
        <w:rPr>
          <w:rFonts w:ascii="Times New Roman" w:hAnsi="Times New Roman" w:cs="Times New Roman"/>
          <w:b/>
          <w:bCs/>
          <w:sz w:val="28"/>
        </w:rPr>
        <w:lastRenderedPageBreak/>
        <w:t>Роль осушения в земледелии на переувлажняемых почвах</w:t>
      </w:r>
      <w:r w:rsidRPr="00AF05C4">
        <w:rPr>
          <w:rFonts w:ascii="Times New Roman" w:hAnsi="Times New Roman" w:cs="Times New Roman"/>
          <w:sz w:val="28"/>
        </w:rPr>
        <w:t xml:space="preserve"> / Ю. И. Митрофанов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F05C4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AF05C4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AF05C4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AF05C4">
        <w:rPr>
          <w:rFonts w:ascii="Times New Roman" w:hAnsi="Times New Roman" w:cs="Times New Roman"/>
          <w:sz w:val="28"/>
        </w:rPr>
        <w:t xml:space="preserve"> С. 24-27. </w:t>
      </w:r>
    </w:p>
    <w:p w:rsidR="00AF05C4" w:rsidRPr="00AF05C4" w:rsidRDefault="00AF05C4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21A8" w:rsidRPr="00F5483C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921A8">
        <w:rPr>
          <w:rFonts w:ascii="Times New Roman" w:hAnsi="Times New Roman" w:cs="Times New Roman"/>
          <w:b/>
          <w:sz w:val="28"/>
        </w:rPr>
        <w:t>Сергунцов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921A8">
        <w:rPr>
          <w:rFonts w:ascii="Times New Roman" w:hAnsi="Times New Roman" w:cs="Times New Roman"/>
          <w:b/>
          <w:sz w:val="28"/>
        </w:rPr>
        <w:t xml:space="preserve"> А. С.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Совершенствование технологии обработки почвы многофункциональными агрегатами</w:t>
      </w:r>
      <w:r>
        <w:rPr>
          <w:rFonts w:ascii="Times New Roman" w:hAnsi="Times New Roman" w:cs="Times New Roman"/>
          <w:sz w:val="28"/>
        </w:rPr>
        <w:t xml:space="preserve"> / </w:t>
      </w:r>
      <w:r w:rsidRPr="00F5483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5483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5483C">
        <w:rPr>
          <w:rFonts w:ascii="Times New Roman" w:hAnsi="Times New Roman" w:cs="Times New Roman"/>
          <w:sz w:val="28"/>
        </w:rPr>
        <w:t>Сергунцов</w:t>
      </w:r>
      <w:proofErr w:type="spellEnd"/>
      <w:r w:rsidRPr="00F548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B921A8">
        <w:rPr>
          <w:rFonts w:ascii="Times New Roman" w:hAnsi="Times New Roman" w:cs="Times New Roman"/>
          <w:sz w:val="28"/>
        </w:rPr>
        <w:t>Электронный научный журнал</w:t>
      </w:r>
      <w:r w:rsidRPr="00F5483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F5483C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B921A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6</w:t>
      </w:r>
      <w:r w:rsidRPr="00F5483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F5483C">
        <w:rPr>
          <w:rFonts w:ascii="Times New Roman" w:hAnsi="Times New Roman" w:cs="Times New Roman"/>
          <w:sz w:val="28"/>
        </w:rPr>
        <w:t>С. 123-127.</w:t>
      </w:r>
    </w:p>
    <w:p w:rsid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921A8">
        <w:rPr>
          <w:rFonts w:ascii="Times New Roman" w:hAnsi="Times New Roman" w:cs="Times New Roman"/>
          <w:sz w:val="24"/>
        </w:rPr>
        <w:t xml:space="preserve">Предложено принципиально новое совершенствование технологии обработки почвы за счет совмещения технологических операций, выполняемых за один проход агрегата по полю. </w:t>
      </w:r>
    </w:p>
    <w:p w:rsidR="00B921A8" w:rsidRP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21A8" w:rsidRP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921A8">
        <w:rPr>
          <w:rFonts w:ascii="Times New Roman" w:hAnsi="Times New Roman" w:cs="Times New Roman"/>
          <w:b/>
          <w:sz w:val="28"/>
        </w:rPr>
        <w:t>Сердюк</w:t>
      </w:r>
      <w:r>
        <w:rPr>
          <w:rFonts w:ascii="Times New Roman" w:hAnsi="Times New Roman" w:cs="Times New Roman"/>
          <w:b/>
          <w:sz w:val="28"/>
        </w:rPr>
        <w:t>,</w:t>
      </w:r>
      <w:r w:rsidRPr="00B921A8">
        <w:rPr>
          <w:rFonts w:ascii="Times New Roman" w:hAnsi="Times New Roman" w:cs="Times New Roman"/>
          <w:b/>
          <w:sz w:val="28"/>
        </w:rPr>
        <w:t xml:space="preserve"> В. С.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Совершенствование системы семеноводства в Краснодарском крае / В.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 xml:space="preserve">Сердюк // Современные научные исследования и разработки. </w:t>
      </w:r>
      <w:r>
        <w:rPr>
          <w:rFonts w:ascii="Times New Roman" w:hAnsi="Times New Roman" w:cs="Times New Roman"/>
          <w:sz w:val="28"/>
        </w:rPr>
        <w:t xml:space="preserve">– </w:t>
      </w:r>
      <w:r w:rsidRPr="00B921A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B921A8">
        <w:rPr>
          <w:rFonts w:ascii="Times New Roman" w:hAnsi="Times New Roman" w:cs="Times New Roman"/>
          <w:sz w:val="28"/>
        </w:rPr>
        <w:t xml:space="preserve"> № 4. – С. 103-105</w:t>
      </w:r>
      <w:r>
        <w:rPr>
          <w:rFonts w:ascii="Times New Roman" w:hAnsi="Times New Roman" w:cs="Times New Roman"/>
          <w:sz w:val="28"/>
        </w:rPr>
        <w:t>.</w:t>
      </w:r>
    </w:p>
    <w:p w:rsid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921A8">
        <w:rPr>
          <w:rFonts w:ascii="Times New Roman" w:hAnsi="Times New Roman" w:cs="Times New Roman"/>
          <w:sz w:val="24"/>
        </w:rPr>
        <w:t xml:space="preserve">Раскрыты основные проблемы в системе селекции и семеноводства зерновых культур, заключающиеся в изношенности лабораторного оборудования и специализированной техники; недостатке денежных средств и низком стимулировании создателей сортов; сокращении объемов производства элитных и оригинальных семян; повсеместном использовании в производстве семян низких репродукций. </w:t>
      </w:r>
    </w:p>
    <w:p w:rsidR="001909DC" w:rsidRDefault="001909DC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09DC" w:rsidRPr="001909DC" w:rsidRDefault="001909DC" w:rsidP="00D14410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1909DC">
        <w:rPr>
          <w:rFonts w:ascii="Times New Roman" w:hAnsi="Times New Roman" w:cs="Times New Roman"/>
          <w:b/>
          <w:bCs/>
          <w:sz w:val="28"/>
        </w:rPr>
        <w:t>Современное состояние освоения залежных земель в Республике Хакасия</w:t>
      </w:r>
      <w:r w:rsidRPr="001909DC">
        <w:rPr>
          <w:rFonts w:ascii="Times New Roman" w:hAnsi="Times New Roman" w:cs="Times New Roman"/>
          <w:sz w:val="28"/>
        </w:rPr>
        <w:t xml:space="preserve"> / Е. Я. </w:t>
      </w:r>
      <w:proofErr w:type="spellStart"/>
      <w:r w:rsidRPr="001909DC">
        <w:rPr>
          <w:rFonts w:ascii="Times New Roman" w:hAnsi="Times New Roman" w:cs="Times New Roman"/>
          <w:sz w:val="28"/>
        </w:rPr>
        <w:t>Чебочаков</w:t>
      </w:r>
      <w:proofErr w:type="spellEnd"/>
      <w:r w:rsidRPr="001909DC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909DC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1909DC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1909DC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</w:t>
      </w:r>
      <w:r w:rsidRPr="001909DC">
        <w:rPr>
          <w:rFonts w:ascii="Times New Roman" w:hAnsi="Times New Roman" w:cs="Times New Roman"/>
          <w:sz w:val="28"/>
        </w:rPr>
        <w:t xml:space="preserve"> С. 6-8. </w:t>
      </w:r>
    </w:p>
    <w:p w:rsidR="001909DC" w:rsidRDefault="001909DC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35802" w:rsidRDefault="00235802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35802">
        <w:rPr>
          <w:rFonts w:ascii="Times New Roman" w:hAnsi="Times New Roman" w:cs="Times New Roman"/>
          <w:b/>
          <w:sz w:val="28"/>
        </w:rPr>
        <w:t>Телюк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235802">
        <w:rPr>
          <w:rFonts w:ascii="Times New Roman" w:hAnsi="Times New Roman" w:cs="Times New Roman"/>
          <w:b/>
          <w:sz w:val="28"/>
        </w:rPr>
        <w:t xml:space="preserve"> М. С.</w:t>
      </w:r>
      <w:r w:rsidRPr="00B921A8">
        <w:rPr>
          <w:rFonts w:ascii="Times New Roman" w:hAnsi="Times New Roman" w:cs="Times New Roman"/>
          <w:sz w:val="28"/>
        </w:rPr>
        <w:t xml:space="preserve"> </w:t>
      </w:r>
      <w:r w:rsidRPr="00235802">
        <w:rPr>
          <w:rFonts w:ascii="Times New Roman" w:hAnsi="Times New Roman" w:cs="Times New Roman"/>
          <w:sz w:val="28"/>
        </w:rPr>
        <w:t>Сравнительная оценка методов среднесрочного прогнозирования урожайности сельскохозяйственных культур</w:t>
      </w:r>
      <w:r w:rsidRPr="00B921A8">
        <w:rPr>
          <w:rFonts w:ascii="Times New Roman" w:hAnsi="Times New Roman" w:cs="Times New Roman"/>
          <w:sz w:val="28"/>
        </w:rPr>
        <w:t xml:space="preserve"> / </w:t>
      </w:r>
      <w:r w:rsidR="00002F2F" w:rsidRPr="00B921A8">
        <w:rPr>
          <w:rFonts w:ascii="Times New Roman" w:hAnsi="Times New Roman" w:cs="Times New Roman"/>
          <w:sz w:val="28"/>
        </w:rPr>
        <w:t>М.</w:t>
      </w:r>
      <w:r w:rsidR="00002F2F">
        <w:rPr>
          <w:rFonts w:ascii="Times New Roman" w:hAnsi="Times New Roman" w:cs="Times New Roman"/>
          <w:sz w:val="28"/>
        </w:rPr>
        <w:t xml:space="preserve"> </w:t>
      </w:r>
      <w:r w:rsidR="00002F2F" w:rsidRPr="00B921A8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B921A8">
        <w:rPr>
          <w:rFonts w:ascii="Times New Roman" w:hAnsi="Times New Roman" w:cs="Times New Roman"/>
          <w:sz w:val="28"/>
        </w:rPr>
        <w:t>Телюк</w:t>
      </w:r>
      <w:proofErr w:type="spellEnd"/>
      <w:r w:rsidRPr="00B921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35802">
        <w:rPr>
          <w:rFonts w:ascii="Times New Roman" w:hAnsi="Times New Roman" w:cs="Times New Roman"/>
          <w:sz w:val="28"/>
        </w:rPr>
        <w:t>Экономика: теория и практика</w:t>
      </w:r>
      <w:r w:rsidRPr="00B921A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B921A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B921A8">
        <w:rPr>
          <w:rFonts w:ascii="Times New Roman" w:hAnsi="Times New Roman" w:cs="Times New Roman"/>
          <w:sz w:val="28"/>
        </w:rPr>
        <w:t xml:space="preserve"> № 2. </w:t>
      </w:r>
      <w:r>
        <w:rPr>
          <w:rFonts w:ascii="Times New Roman" w:hAnsi="Times New Roman" w:cs="Times New Roman"/>
          <w:sz w:val="28"/>
        </w:rPr>
        <w:t>–</w:t>
      </w:r>
      <w:r w:rsidRPr="00B921A8">
        <w:rPr>
          <w:rFonts w:ascii="Times New Roman" w:hAnsi="Times New Roman" w:cs="Times New Roman"/>
          <w:sz w:val="28"/>
        </w:rPr>
        <w:t xml:space="preserve"> С. 18-23. </w:t>
      </w:r>
    </w:p>
    <w:p w:rsidR="00235802" w:rsidRDefault="00235802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35802">
        <w:rPr>
          <w:rFonts w:ascii="Times New Roman" w:hAnsi="Times New Roman" w:cs="Times New Roman"/>
          <w:sz w:val="24"/>
        </w:rPr>
        <w:t xml:space="preserve">Статья посвящена сравнительной оценке двух наиболее распространенных методов прогнозирования показателей урожайности сельскохозяйственных культур: </w:t>
      </w:r>
      <w:proofErr w:type="spellStart"/>
      <w:r w:rsidRPr="00235802">
        <w:rPr>
          <w:rFonts w:ascii="Times New Roman" w:hAnsi="Times New Roman" w:cs="Times New Roman"/>
          <w:sz w:val="24"/>
        </w:rPr>
        <w:t>авторегрессионных</w:t>
      </w:r>
      <w:proofErr w:type="spellEnd"/>
      <w:r w:rsidRPr="00235802">
        <w:rPr>
          <w:rFonts w:ascii="Times New Roman" w:hAnsi="Times New Roman" w:cs="Times New Roman"/>
          <w:sz w:val="24"/>
        </w:rPr>
        <w:t xml:space="preserve"> моделей - скользящего среднего и множественных линейных регрессий. Автор сравнивает данные методы исходя из качества прогноза на среднесрочную перспективу урожайности сельскохозяйственных культур. </w:t>
      </w:r>
    </w:p>
    <w:p w:rsidR="00235802" w:rsidRDefault="00235802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14410" w:rsidRPr="00D14410" w:rsidRDefault="00D14410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4410">
        <w:rPr>
          <w:rFonts w:ascii="Times New Roman" w:hAnsi="Times New Roman" w:cs="Times New Roman"/>
          <w:b/>
          <w:sz w:val="28"/>
        </w:rPr>
        <w:t>Точное (координатное) земледелие: реальность и перспективы</w:t>
      </w:r>
      <w:r>
        <w:rPr>
          <w:rFonts w:ascii="Times New Roman" w:hAnsi="Times New Roman" w:cs="Times New Roman"/>
          <w:sz w:val="28"/>
        </w:rPr>
        <w:t xml:space="preserve"> / </w:t>
      </w:r>
      <w:r w:rsidRPr="00D14410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D1441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4410">
        <w:rPr>
          <w:rFonts w:ascii="Times New Roman" w:hAnsi="Times New Roman" w:cs="Times New Roman"/>
          <w:sz w:val="28"/>
        </w:rPr>
        <w:t>Плескачев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715B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0715B5">
        <w:rPr>
          <w:rFonts w:ascii="Times New Roman" w:hAnsi="Times New Roman" w:cs="Times New Roman"/>
          <w:sz w:val="28"/>
        </w:rPr>
        <w:t>]</w:t>
      </w:r>
      <w:r w:rsidRPr="00D144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D14410">
        <w:rPr>
          <w:rFonts w:ascii="Times New Roman" w:hAnsi="Times New Roman" w:cs="Times New Roman"/>
          <w:sz w:val="28"/>
        </w:rPr>
        <w:t xml:space="preserve">Известия Нижневолжского </w:t>
      </w:r>
      <w:proofErr w:type="spellStart"/>
      <w:r w:rsidRPr="00D14410">
        <w:rPr>
          <w:rFonts w:ascii="Times New Roman" w:hAnsi="Times New Roman" w:cs="Times New Roman"/>
          <w:sz w:val="28"/>
        </w:rPr>
        <w:t>агроун</w:t>
      </w:r>
      <w:r>
        <w:rPr>
          <w:rFonts w:ascii="Times New Roman" w:hAnsi="Times New Roman" w:cs="Times New Roman"/>
          <w:sz w:val="28"/>
        </w:rPr>
        <w:t>-</w:t>
      </w:r>
      <w:r w:rsidRPr="00D14410">
        <w:rPr>
          <w:rFonts w:ascii="Times New Roman" w:hAnsi="Times New Roman" w:cs="Times New Roman"/>
          <w:sz w:val="28"/>
        </w:rPr>
        <w:t>го</w:t>
      </w:r>
      <w:proofErr w:type="spellEnd"/>
      <w:r w:rsidRPr="00D14410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</w:t>
      </w:r>
      <w:r>
        <w:rPr>
          <w:rFonts w:ascii="Times New Roman" w:hAnsi="Times New Roman" w:cs="Times New Roman"/>
          <w:sz w:val="28"/>
        </w:rPr>
        <w:t xml:space="preserve">– </w:t>
      </w:r>
      <w:r w:rsidRPr="00D14410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D1441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D14410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– </w:t>
      </w:r>
      <w:r w:rsidRPr="00D14410">
        <w:rPr>
          <w:rFonts w:ascii="Times New Roman" w:hAnsi="Times New Roman" w:cs="Times New Roman"/>
          <w:sz w:val="28"/>
        </w:rPr>
        <w:t>С. 96-101.</w:t>
      </w:r>
    </w:p>
    <w:p w:rsidR="00D14410" w:rsidRPr="00D14410" w:rsidRDefault="00D14410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4410">
        <w:rPr>
          <w:rFonts w:ascii="Times New Roman" w:hAnsi="Times New Roman" w:cs="Times New Roman"/>
          <w:sz w:val="24"/>
        </w:rPr>
        <w:t>Приводятся материалы научно-практического представления о точном (координатном) земледелии, в первую очередь, на примере полевого опыта Центра точного земледелия (ЦТЗ) РГАУ-МСХА имени К.А. Тимирязева. Основу точного земледелия составляет дифференцированное выполнение операций, которое базируется на трех составляющих: определение координат агрегата на поле. Это может быть сделано при помощи радио-</w:t>
      </w:r>
      <w:proofErr w:type="spellStart"/>
      <w:r w:rsidRPr="00D14410">
        <w:rPr>
          <w:rFonts w:ascii="Times New Roman" w:hAnsi="Times New Roman" w:cs="Times New Roman"/>
          <w:sz w:val="24"/>
        </w:rPr>
        <w:t>трилатерации</w:t>
      </w:r>
      <w:proofErr w:type="spellEnd"/>
      <w:r w:rsidRPr="00D14410">
        <w:rPr>
          <w:rFonts w:ascii="Times New Roman" w:hAnsi="Times New Roman" w:cs="Times New Roman"/>
          <w:sz w:val="24"/>
        </w:rPr>
        <w:t xml:space="preserve"> или спутниковой навигации; компьютеризированной базы данных, аналогичной Географической Информационной Системе (ГИС), которая содержит всю информацию, необходимую для составления карт; контролирующие элементы, при помощи которых осуществляются сельскохозяйственные операции в соответствии с электронной картой. На делянках точного земледелия дифференцированно, с учетом заранее определенного индекса NDVI биомассы озимой пшеницы, фиксируемого согласно координатам, и в </w:t>
      </w:r>
      <w:proofErr w:type="gramStart"/>
      <w:r w:rsidRPr="00D14410">
        <w:rPr>
          <w:rFonts w:ascii="Times New Roman" w:hAnsi="Times New Roman" w:cs="Times New Roman"/>
          <w:sz w:val="24"/>
        </w:rPr>
        <w:t>соответствии</w:t>
      </w:r>
      <w:proofErr w:type="gramEnd"/>
      <w:r w:rsidRPr="00D14410">
        <w:rPr>
          <w:rFonts w:ascii="Times New Roman" w:hAnsi="Times New Roman" w:cs="Times New Roman"/>
          <w:sz w:val="24"/>
        </w:rPr>
        <w:t xml:space="preserve"> с величиной </w:t>
      </w:r>
      <w:proofErr w:type="gramStart"/>
      <w:r w:rsidRPr="00D14410">
        <w:rPr>
          <w:rFonts w:ascii="Times New Roman" w:hAnsi="Times New Roman" w:cs="Times New Roman"/>
          <w:sz w:val="24"/>
        </w:rPr>
        <w:t>которого</w:t>
      </w:r>
      <w:proofErr w:type="gramEnd"/>
      <w:r w:rsidRPr="00D14410">
        <w:rPr>
          <w:rFonts w:ascii="Times New Roman" w:hAnsi="Times New Roman" w:cs="Times New Roman"/>
          <w:sz w:val="24"/>
        </w:rPr>
        <w:t xml:space="preserve">, вносилась различная доза аммиачной селитры. Дозировка составляла от 55 до 70 кг/га, что позволяет экономить порядка 15-20 % минеральных удобрений на каждом гектаре. Наибольшая урожайность ячменя отмечалась на вариантах с последействием внесения </w:t>
      </w:r>
      <w:r w:rsidRPr="00D14410">
        <w:rPr>
          <w:rFonts w:ascii="Times New Roman" w:hAnsi="Times New Roman" w:cs="Times New Roman"/>
          <w:sz w:val="24"/>
        </w:rPr>
        <w:lastRenderedPageBreak/>
        <w:t>удобрений под озимую пшеницу по минимальному фону обработки почвы. Разница между вариантами по фактору</w:t>
      </w:r>
      <w:proofErr w:type="gramStart"/>
      <w:r w:rsidRPr="00D14410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D14410">
        <w:rPr>
          <w:rFonts w:ascii="Times New Roman" w:hAnsi="Times New Roman" w:cs="Times New Roman"/>
          <w:sz w:val="24"/>
        </w:rPr>
        <w:t xml:space="preserve"> составляла в среднем 0,15-0,20 т/га, по фактору В - 0,10-0,15 т/га. Технология возделывания обеспечивала одинаковую урожайность, различаясь в пределах 0,05 т/га.</w:t>
      </w:r>
    </w:p>
    <w:p w:rsidR="00D14410" w:rsidRPr="00235802" w:rsidRDefault="00D14410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21A8" w:rsidRP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921A8">
        <w:rPr>
          <w:rFonts w:ascii="Times New Roman" w:hAnsi="Times New Roman" w:cs="Times New Roman"/>
          <w:b/>
          <w:sz w:val="28"/>
        </w:rPr>
        <w:t>Турсынбай</w:t>
      </w:r>
      <w:proofErr w:type="spellEnd"/>
      <w:r w:rsidRPr="00B921A8">
        <w:rPr>
          <w:rFonts w:ascii="Times New Roman" w:hAnsi="Times New Roman" w:cs="Times New Roman"/>
          <w:b/>
          <w:sz w:val="28"/>
        </w:rPr>
        <w:t xml:space="preserve"> Н. Ф.</w:t>
      </w:r>
      <w:r w:rsidRPr="00B921A8">
        <w:rPr>
          <w:rFonts w:ascii="Times New Roman" w:hAnsi="Times New Roman" w:cs="Times New Roman"/>
          <w:sz w:val="28"/>
        </w:rPr>
        <w:t xml:space="preserve"> Информационные технологии в агрономии</w:t>
      </w:r>
      <w:r>
        <w:rPr>
          <w:rFonts w:ascii="Times New Roman" w:hAnsi="Times New Roman" w:cs="Times New Roman"/>
          <w:sz w:val="28"/>
        </w:rPr>
        <w:t xml:space="preserve"> / </w:t>
      </w:r>
      <w:r w:rsidRPr="00B921A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 xml:space="preserve">Ф. </w:t>
      </w:r>
      <w:proofErr w:type="spellStart"/>
      <w:r w:rsidRPr="00B921A8">
        <w:rPr>
          <w:rFonts w:ascii="Times New Roman" w:hAnsi="Times New Roman" w:cs="Times New Roman"/>
          <w:sz w:val="28"/>
        </w:rPr>
        <w:t>Турсынбай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8"/>
        </w:rPr>
        <w:t xml:space="preserve">// Электронный научный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B921A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B921A8">
        <w:rPr>
          <w:rFonts w:ascii="Times New Roman" w:hAnsi="Times New Roman" w:cs="Times New Roman"/>
          <w:sz w:val="28"/>
        </w:rPr>
        <w:t xml:space="preserve"> № 4. – С.173-177</w:t>
      </w:r>
      <w:r>
        <w:rPr>
          <w:rFonts w:ascii="Times New Roman" w:hAnsi="Times New Roman" w:cs="Times New Roman"/>
          <w:sz w:val="28"/>
        </w:rPr>
        <w:t>.</w:t>
      </w:r>
    </w:p>
    <w:p w:rsidR="00B921A8" w:rsidRP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921A8">
        <w:rPr>
          <w:rFonts w:ascii="Times New Roman" w:hAnsi="Times New Roman" w:cs="Times New Roman"/>
          <w:sz w:val="28"/>
        </w:rPr>
        <w:t xml:space="preserve"> </w:t>
      </w:r>
      <w:r w:rsidRPr="00B921A8">
        <w:rPr>
          <w:rFonts w:ascii="Times New Roman" w:hAnsi="Times New Roman" w:cs="Times New Roman"/>
          <w:sz w:val="24"/>
        </w:rPr>
        <w:t xml:space="preserve">В статье рассматриваются использования достижений научно-технического прогресса - перехода к новым методам информационного обеспечения и управления сельским хозяйством, широкое применение автоматизированных систем и информационных технологий. </w:t>
      </w:r>
    </w:p>
    <w:p w:rsid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35802" w:rsidRPr="00B60379" w:rsidRDefault="00235802" w:rsidP="00D1441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60379">
        <w:rPr>
          <w:rFonts w:ascii="Times New Roman" w:hAnsi="Times New Roman" w:cs="Times New Roman"/>
          <w:b/>
          <w:sz w:val="28"/>
        </w:rPr>
        <w:t>Хозяйственные и технологические признаки новых гибридов подсолнечника донской селекции</w:t>
      </w:r>
      <w:r>
        <w:rPr>
          <w:rFonts w:ascii="Times New Roman" w:hAnsi="Times New Roman" w:cs="Times New Roman"/>
          <w:sz w:val="28"/>
        </w:rPr>
        <w:t xml:space="preserve"> / </w:t>
      </w:r>
      <w:r w:rsidRPr="00B60379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>Горбаченко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B6037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B60379">
        <w:rPr>
          <w:rFonts w:ascii="Times New Roman" w:hAnsi="Times New Roman" w:cs="Times New Roman"/>
          <w:sz w:val="28"/>
        </w:rPr>
        <w:t xml:space="preserve">] // Масличные культуры. </w:t>
      </w:r>
      <w:proofErr w:type="gramStart"/>
      <w:r w:rsidRPr="00B60379">
        <w:rPr>
          <w:rFonts w:ascii="Times New Roman" w:hAnsi="Times New Roman" w:cs="Times New Roman"/>
          <w:sz w:val="28"/>
        </w:rPr>
        <w:t>Научно-технический</w:t>
      </w:r>
      <w:proofErr w:type="gramEnd"/>
      <w:r w:rsidRPr="00B603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0379">
        <w:rPr>
          <w:rFonts w:ascii="Times New Roman" w:hAnsi="Times New Roman" w:cs="Times New Roman"/>
          <w:sz w:val="28"/>
        </w:rPr>
        <w:t>бюл</w:t>
      </w:r>
      <w:proofErr w:type="spellEnd"/>
      <w:r w:rsidR="0086746F">
        <w:rPr>
          <w:rFonts w:ascii="Times New Roman" w:hAnsi="Times New Roman" w:cs="Times New Roman"/>
          <w:sz w:val="28"/>
        </w:rPr>
        <w:t>.</w:t>
      </w:r>
      <w:r w:rsidRPr="00B603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0379">
        <w:rPr>
          <w:rFonts w:ascii="Times New Roman" w:hAnsi="Times New Roman" w:cs="Times New Roman"/>
          <w:sz w:val="28"/>
        </w:rPr>
        <w:t>всерос</w:t>
      </w:r>
      <w:proofErr w:type="spellEnd"/>
      <w:r w:rsidR="0086746F">
        <w:rPr>
          <w:rFonts w:ascii="Times New Roman" w:hAnsi="Times New Roman" w:cs="Times New Roman"/>
          <w:sz w:val="28"/>
        </w:rPr>
        <w:t>.</w:t>
      </w:r>
      <w:r w:rsidRPr="00B60379">
        <w:rPr>
          <w:rFonts w:ascii="Times New Roman" w:hAnsi="Times New Roman" w:cs="Times New Roman"/>
          <w:sz w:val="28"/>
        </w:rPr>
        <w:t xml:space="preserve"> научно-</w:t>
      </w:r>
      <w:proofErr w:type="spellStart"/>
      <w:r w:rsidRPr="00B60379">
        <w:rPr>
          <w:rFonts w:ascii="Times New Roman" w:hAnsi="Times New Roman" w:cs="Times New Roman"/>
          <w:sz w:val="28"/>
        </w:rPr>
        <w:t>исследов</w:t>
      </w:r>
      <w:proofErr w:type="spellEnd"/>
      <w:r w:rsidR="0086746F">
        <w:rPr>
          <w:rFonts w:ascii="Times New Roman" w:hAnsi="Times New Roman" w:cs="Times New Roman"/>
          <w:sz w:val="28"/>
        </w:rPr>
        <w:t>.</w:t>
      </w:r>
      <w:r w:rsidRPr="00B60379">
        <w:rPr>
          <w:rFonts w:ascii="Times New Roman" w:hAnsi="Times New Roman" w:cs="Times New Roman"/>
          <w:sz w:val="28"/>
        </w:rPr>
        <w:t xml:space="preserve"> </w:t>
      </w:r>
      <w:r w:rsidR="0086746F">
        <w:rPr>
          <w:rFonts w:ascii="Times New Roman" w:hAnsi="Times New Roman" w:cs="Times New Roman"/>
          <w:sz w:val="28"/>
        </w:rPr>
        <w:t>и</w:t>
      </w:r>
      <w:r w:rsidRPr="00B60379">
        <w:rPr>
          <w:rFonts w:ascii="Times New Roman" w:hAnsi="Times New Roman" w:cs="Times New Roman"/>
          <w:sz w:val="28"/>
        </w:rPr>
        <w:t>н</w:t>
      </w:r>
      <w:r w:rsidR="0086746F">
        <w:rPr>
          <w:rFonts w:ascii="Times New Roman" w:hAnsi="Times New Roman" w:cs="Times New Roman"/>
          <w:sz w:val="28"/>
        </w:rPr>
        <w:t>-</w:t>
      </w:r>
      <w:r w:rsidRPr="00B60379">
        <w:rPr>
          <w:rFonts w:ascii="Times New Roman" w:hAnsi="Times New Roman" w:cs="Times New Roman"/>
          <w:sz w:val="28"/>
        </w:rPr>
        <w:t>та масличных культур. – 2016. – № 165. – С. 122-126.</w:t>
      </w:r>
    </w:p>
    <w:p w:rsidR="00235802" w:rsidRPr="00B60379" w:rsidRDefault="00235802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60379">
        <w:rPr>
          <w:rFonts w:ascii="Times New Roman" w:hAnsi="Times New Roman" w:cs="Times New Roman"/>
          <w:sz w:val="24"/>
        </w:rPr>
        <w:t xml:space="preserve">Представлена характеристика новых гибридов подсолнечника селекции Донской опытной станции ВНИИМК разного периода вегетации, которые позволят </w:t>
      </w:r>
      <w:proofErr w:type="spellStart"/>
      <w:r w:rsidRPr="00B60379">
        <w:rPr>
          <w:rFonts w:ascii="Times New Roman" w:hAnsi="Times New Roman" w:cs="Times New Roman"/>
          <w:sz w:val="24"/>
        </w:rPr>
        <w:t>сельхозтоваропроизводителям</w:t>
      </w:r>
      <w:proofErr w:type="spellEnd"/>
      <w:r w:rsidRPr="00B60379">
        <w:rPr>
          <w:rFonts w:ascii="Times New Roman" w:hAnsi="Times New Roman" w:cs="Times New Roman"/>
          <w:sz w:val="24"/>
        </w:rPr>
        <w:t xml:space="preserve"> получать высокие урожаи семян в зонах недостаточного и неустойчивого увлажнения. </w:t>
      </w:r>
    </w:p>
    <w:p w:rsidR="00B921A8" w:rsidRPr="00B921A8" w:rsidRDefault="00B921A8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5483C" w:rsidRDefault="00F5483C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483C">
        <w:rPr>
          <w:rFonts w:ascii="Times New Roman" w:hAnsi="Times New Roman" w:cs="Times New Roman"/>
          <w:b/>
          <w:sz w:val="28"/>
        </w:rPr>
        <w:t>Цепляев</w:t>
      </w:r>
      <w:r>
        <w:rPr>
          <w:rFonts w:ascii="Times New Roman" w:hAnsi="Times New Roman" w:cs="Times New Roman"/>
          <w:b/>
          <w:sz w:val="28"/>
        </w:rPr>
        <w:t>,</w:t>
      </w:r>
      <w:r w:rsidRPr="00F5483C">
        <w:rPr>
          <w:rFonts w:ascii="Times New Roman" w:hAnsi="Times New Roman" w:cs="Times New Roman"/>
          <w:b/>
          <w:sz w:val="28"/>
        </w:rPr>
        <w:t xml:space="preserve"> А. 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5483C">
        <w:rPr>
          <w:rFonts w:ascii="Times New Roman" w:hAnsi="Times New Roman" w:cs="Times New Roman"/>
          <w:sz w:val="28"/>
        </w:rPr>
        <w:t>Почвосберегающая</w:t>
      </w:r>
      <w:proofErr w:type="spellEnd"/>
      <w:r w:rsidRPr="00F5483C">
        <w:rPr>
          <w:rFonts w:ascii="Times New Roman" w:hAnsi="Times New Roman" w:cs="Times New Roman"/>
          <w:sz w:val="28"/>
        </w:rPr>
        <w:t xml:space="preserve"> механизированная технология посева пропашных культур /</w:t>
      </w:r>
      <w:r w:rsidR="00EC5B46" w:rsidRPr="00EC5B46">
        <w:rPr>
          <w:rFonts w:ascii="Times New Roman" w:hAnsi="Times New Roman" w:cs="Times New Roman"/>
          <w:sz w:val="28"/>
        </w:rPr>
        <w:t xml:space="preserve"> </w:t>
      </w:r>
      <w:r w:rsidR="00EC5B46" w:rsidRPr="00F5483C">
        <w:rPr>
          <w:rFonts w:ascii="Times New Roman" w:hAnsi="Times New Roman" w:cs="Times New Roman"/>
          <w:sz w:val="28"/>
        </w:rPr>
        <w:t>А.</w:t>
      </w:r>
      <w:r w:rsidR="00EC5B46">
        <w:rPr>
          <w:rFonts w:ascii="Times New Roman" w:hAnsi="Times New Roman" w:cs="Times New Roman"/>
          <w:sz w:val="28"/>
        </w:rPr>
        <w:t xml:space="preserve"> </w:t>
      </w:r>
      <w:r w:rsidR="00EC5B46" w:rsidRPr="00F5483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F5483C">
        <w:rPr>
          <w:rFonts w:ascii="Times New Roman" w:hAnsi="Times New Roman" w:cs="Times New Roman"/>
          <w:sz w:val="28"/>
        </w:rPr>
        <w:t>Цепляев, М.</w:t>
      </w:r>
      <w:r>
        <w:rPr>
          <w:rFonts w:ascii="Times New Roman" w:hAnsi="Times New Roman" w:cs="Times New Roman"/>
          <w:sz w:val="28"/>
        </w:rPr>
        <w:t xml:space="preserve"> </w:t>
      </w:r>
      <w:r w:rsidRPr="00F5483C">
        <w:rPr>
          <w:rFonts w:ascii="Times New Roman" w:hAnsi="Times New Roman" w:cs="Times New Roman"/>
          <w:sz w:val="28"/>
        </w:rPr>
        <w:t>Н.</w:t>
      </w:r>
      <w:r w:rsidR="00FE43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5483C">
        <w:rPr>
          <w:rFonts w:ascii="Times New Roman" w:hAnsi="Times New Roman" w:cs="Times New Roman"/>
          <w:sz w:val="28"/>
        </w:rPr>
        <w:t>Шапров</w:t>
      </w:r>
      <w:proofErr w:type="spellEnd"/>
      <w:r w:rsidRPr="00F5483C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F5483C">
        <w:rPr>
          <w:rFonts w:ascii="Times New Roman" w:hAnsi="Times New Roman" w:cs="Times New Roman"/>
          <w:sz w:val="28"/>
        </w:rPr>
        <w:t>С. Мартынов //</w:t>
      </w:r>
      <w:r>
        <w:rPr>
          <w:rFonts w:ascii="Times New Roman" w:hAnsi="Times New Roman" w:cs="Times New Roman"/>
          <w:sz w:val="28"/>
        </w:rPr>
        <w:t xml:space="preserve"> </w:t>
      </w:r>
      <w:r w:rsidRPr="00F5483C">
        <w:rPr>
          <w:rFonts w:ascii="Times New Roman" w:hAnsi="Times New Roman" w:cs="Times New Roman"/>
          <w:sz w:val="28"/>
        </w:rPr>
        <w:t xml:space="preserve">Аграрный научный журнал. – 2016. </w:t>
      </w:r>
      <w:r>
        <w:rPr>
          <w:rFonts w:ascii="Times New Roman" w:hAnsi="Times New Roman" w:cs="Times New Roman"/>
          <w:sz w:val="28"/>
        </w:rPr>
        <w:t>–</w:t>
      </w:r>
      <w:r w:rsidRPr="00F5483C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F5483C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– </w:t>
      </w:r>
      <w:r w:rsidRPr="00F5483C">
        <w:rPr>
          <w:rFonts w:ascii="Times New Roman" w:hAnsi="Times New Roman" w:cs="Times New Roman"/>
          <w:sz w:val="28"/>
        </w:rPr>
        <w:t>69-72</w:t>
      </w:r>
      <w:r>
        <w:rPr>
          <w:rFonts w:ascii="Times New Roman" w:hAnsi="Times New Roman" w:cs="Times New Roman"/>
          <w:sz w:val="28"/>
        </w:rPr>
        <w:t>.</w:t>
      </w:r>
    </w:p>
    <w:p w:rsidR="00D147C6" w:rsidRDefault="00D147C6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5483C">
        <w:rPr>
          <w:rFonts w:ascii="Times New Roman" w:hAnsi="Times New Roman" w:cs="Times New Roman"/>
          <w:sz w:val="24"/>
        </w:rPr>
        <w:t xml:space="preserve">Рассмотрены проблемы, которые могут возникнуть при посеве пропашных культур, и предложена технология разноглубинного посева, позволяющая исключить дополнительные затраты и получить наилучшее сочетание таких параметров, как температура и влажность, которые являются определяющими для процессов прорастания семян и развития ростков. Особое внимание уделено вопросам слаженности работы всех составных частей сеялки и обеспечению необходимой периодичности подачи семян в сошник. В результате исследований было выявлено, что такими конструктивными параметрами, от которых зависит качество рабочего процесса, являются углы между отверстиями высевающего диска и высота </w:t>
      </w:r>
      <w:proofErr w:type="spellStart"/>
      <w:r w:rsidRPr="00F5483C">
        <w:rPr>
          <w:rFonts w:ascii="Times New Roman" w:hAnsi="Times New Roman" w:cs="Times New Roman"/>
          <w:sz w:val="24"/>
        </w:rPr>
        <w:t>семянаправителя</w:t>
      </w:r>
      <w:proofErr w:type="spellEnd"/>
      <w:r w:rsidRPr="00F5483C">
        <w:rPr>
          <w:rFonts w:ascii="Times New Roman" w:hAnsi="Times New Roman" w:cs="Times New Roman"/>
          <w:sz w:val="24"/>
        </w:rPr>
        <w:t xml:space="preserve">. </w:t>
      </w:r>
    </w:p>
    <w:p w:rsidR="00F5483C" w:rsidRPr="00D14410" w:rsidRDefault="00F5483C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F7DF9" w:rsidRDefault="009F7DF9" w:rsidP="00D144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921A8">
        <w:rPr>
          <w:rFonts w:ascii="Times New Roman" w:hAnsi="Times New Roman" w:cs="Times New Roman"/>
          <w:b/>
          <w:sz w:val="28"/>
        </w:rPr>
        <w:t>Черкасов, Г. Н.</w:t>
      </w:r>
      <w:r>
        <w:rPr>
          <w:rFonts w:ascii="Times New Roman" w:hAnsi="Times New Roman" w:cs="Times New Roman"/>
          <w:sz w:val="28"/>
        </w:rPr>
        <w:t xml:space="preserve"> </w:t>
      </w:r>
      <w:r w:rsidRPr="009F7DF9">
        <w:rPr>
          <w:rFonts w:ascii="Times New Roman" w:hAnsi="Times New Roman" w:cs="Times New Roman"/>
          <w:sz w:val="28"/>
        </w:rPr>
        <w:t>Совершенствование севооборотов и структуры посевных площадей для хозяйств различной специализации Центрального Черноземья / Г. Н. Черкасов, А. С. Акименко</w:t>
      </w:r>
      <w:r>
        <w:rPr>
          <w:rFonts w:ascii="Times New Roman" w:hAnsi="Times New Roman" w:cs="Times New Roman"/>
          <w:sz w:val="28"/>
        </w:rPr>
        <w:t xml:space="preserve"> </w:t>
      </w:r>
      <w:r w:rsidR="00EC5B46">
        <w:rPr>
          <w:rFonts w:ascii="Times New Roman" w:hAnsi="Times New Roman" w:cs="Times New Roman"/>
          <w:sz w:val="28"/>
        </w:rPr>
        <w:t>// Земледелие. –</w:t>
      </w:r>
      <w:r w:rsidRPr="009F7DF9">
        <w:rPr>
          <w:rFonts w:ascii="Times New Roman" w:hAnsi="Times New Roman" w:cs="Times New Roman"/>
          <w:sz w:val="28"/>
        </w:rPr>
        <w:t xml:space="preserve"> 2016. </w:t>
      </w:r>
      <w:r w:rsidR="00EC5B46">
        <w:rPr>
          <w:rFonts w:ascii="Times New Roman" w:hAnsi="Times New Roman" w:cs="Times New Roman"/>
          <w:sz w:val="28"/>
        </w:rPr>
        <w:t xml:space="preserve">– </w:t>
      </w:r>
      <w:r w:rsidRPr="009F7DF9">
        <w:rPr>
          <w:rFonts w:ascii="Times New Roman" w:hAnsi="Times New Roman" w:cs="Times New Roman"/>
          <w:sz w:val="28"/>
        </w:rPr>
        <w:t xml:space="preserve">№ 5. </w:t>
      </w:r>
      <w:r w:rsidR="00EC5B46">
        <w:rPr>
          <w:rFonts w:ascii="Times New Roman" w:hAnsi="Times New Roman" w:cs="Times New Roman"/>
          <w:sz w:val="28"/>
        </w:rPr>
        <w:t xml:space="preserve">– </w:t>
      </w:r>
      <w:r w:rsidRPr="009F7DF9">
        <w:rPr>
          <w:rFonts w:ascii="Times New Roman" w:hAnsi="Times New Roman" w:cs="Times New Roman"/>
          <w:sz w:val="28"/>
        </w:rPr>
        <w:t>С. 8-11.</w:t>
      </w:r>
    </w:p>
    <w:p w:rsidR="009F7DF9" w:rsidRDefault="009F7DF9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F7DF9">
        <w:rPr>
          <w:rFonts w:ascii="Times New Roman" w:hAnsi="Times New Roman" w:cs="Times New Roman"/>
          <w:sz w:val="24"/>
        </w:rPr>
        <w:t xml:space="preserve">В статье освещен порядок выбора производственного направления сельхозпредприятий. </w:t>
      </w:r>
      <w:proofErr w:type="gramStart"/>
      <w:r w:rsidRPr="009F7DF9">
        <w:rPr>
          <w:rFonts w:ascii="Times New Roman" w:hAnsi="Times New Roman" w:cs="Times New Roman"/>
          <w:sz w:val="24"/>
        </w:rPr>
        <w:t xml:space="preserve">Приведены допустимые пределы насыщения узкоспециализированных севооборотов ведущими (с позиций специализации) культурами (до 85% зерновых, до 70% кормовых культур, до 25 % сахарной свеклы), обеспечивающие доход от 6,6-7,0 тыс. руб. с 1 га севооборота (при высокой товарности полеводства), а животноводческих </w:t>
      </w:r>
      <w:proofErr w:type="spellStart"/>
      <w:r w:rsidRPr="009F7DF9">
        <w:rPr>
          <w:rFonts w:ascii="Times New Roman" w:hAnsi="Times New Roman" w:cs="Times New Roman"/>
          <w:sz w:val="24"/>
        </w:rPr>
        <w:t>спецхозах</w:t>
      </w:r>
      <w:proofErr w:type="spellEnd"/>
      <w:r w:rsidRPr="009F7DF9">
        <w:rPr>
          <w:rFonts w:ascii="Times New Roman" w:hAnsi="Times New Roman" w:cs="Times New Roman"/>
          <w:sz w:val="24"/>
        </w:rPr>
        <w:t xml:space="preserve"> - сбор до 58 ц/га </w:t>
      </w:r>
      <w:proofErr w:type="spellStart"/>
      <w:r w:rsidRPr="009F7DF9">
        <w:rPr>
          <w:rFonts w:ascii="Times New Roman" w:hAnsi="Times New Roman" w:cs="Times New Roman"/>
          <w:sz w:val="24"/>
        </w:rPr>
        <w:t>кормопротеиновых</w:t>
      </w:r>
      <w:proofErr w:type="spellEnd"/>
      <w:r w:rsidRPr="009F7DF9">
        <w:rPr>
          <w:rFonts w:ascii="Times New Roman" w:hAnsi="Times New Roman" w:cs="Times New Roman"/>
          <w:sz w:val="24"/>
        </w:rPr>
        <w:t xml:space="preserve"> единиц при себестоимости не более 98-112 </w:t>
      </w:r>
      <w:proofErr w:type="spellStart"/>
      <w:r w:rsidRPr="009F7DF9">
        <w:rPr>
          <w:rFonts w:ascii="Times New Roman" w:hAnsi="Times New Roman" w:cs="Times New Roman"/>
          <w:sz w:val="24"/>
        </w:rPr>
        <w:t>руб</w:t>
      </w:r>
      <w:proofErr w:type="spellEnd"/>
      <w:r w:rsidRPr="009F7DF9">
        <w:rPr>
          <w:rFonts w:ascii="Times New Roman" w:hAnsi="Times New Roman" w:cs="Times New Roman"/>
          <w:sz w:val="24"/>
        </w:rPr>
        <w:t>/ц.</w:t>
      </w:r>
      <w:proofErr w:type="gramEnd"/>
      <w:r w:rsidRPr="009F7DF9">
        <w:rPr>
          <w:rFonts w:ascii="Times New Roman" w:hAnsi="Times New Roman" w:cs="Times New Roman"/>
          <w:sz w:val="24"/>
        </w:rPr>
        <w:t xml:space="preserve"> Указано лучшее место культур в севооборотах в зависимости от производственного направления хозяй</w:t>
      </w:r>
      <w:proofErr w:type="gramStart"/>
      <w:r w:rsidRPr="009F7DF9">
        <w:rPr>
          <w:rFonts w:ascii="Times New Roman" w:hAnsi="Times New Roman" w:cs="Times New Roman"/>
          <w:sz w:val="24"/>
        </w:rPr>
        <w:t>ств пр</w:t>
      </w:r>
      <w:proofErr w:type="gramEnd"/>
      <w:r w:rsidRPr="009F7DF9">
        <w:rPr>
          <w:rFonts w:ascii="Times New Roman" w:hAnsi="Times New Roman" w:cs="Times New Roman"/>
          <w:sz w:val="24"/>
        </w:rPr>
        <w:t>и обязательном размещении озимых зерновых после надежных предшественников.</w:t>
      </w:r>
    </w:p>
    <w:p w:rsidR="00FE4327" w:rsidRPr="009F7DF9" w:rsidRDefault="00FE4327" w:rsidP="00D144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E5EE9" w:rsidRPr="009F7DF9" w:rsidRDefault="00D14410" w:rsidP="00EC5B46">
      <w:pPr>
        <w:pStyle w:val="a3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BE5EE9" w:rsidRPr="009F7DF9" w:rsidSect="001E08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47" w:rsidRDefault="00297F47" w:rsidP="0044039B">
      <w:pPr>
        <w:spacing w:after="0" w:line="240" w:lineRule="auto"/>
      </w:pPr>
      <w:r>
        <w:separator/>
      </w:r>
    </w:p>
  </w:endnote>
  <w:endnote w:type="continuationSeparator" w:id="0">
    <w:p w:rsidR="00297F47" w:rsidRDefault="00297F47" w:rsidP="0044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643000"/>
      <w:docPartObj>
        <w:docPartGallery w:val="Page Numbers (Bottom of Page)"/>
        <w:docPartUnique/>
      </w:docPartObj>
    </w:sdtPr>
    <w:sdtEndPr/>
    <w:sdtContent>
      <w:p w:rsidR="00D14410" w:rsidRDefault="00D144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27">
          <w:rPr>
            <w:noProof/>
          </w:rPr>
          <w:t>3</w:t>
        </w:r>
        <w:r>
          <w:fldChar w:fldCharType="end"/>
        </w:r>
      </w:p>
    </w:sdtContent>
  </w:sdt>
  <w:p w:rsidR="00D14410" w:rsidRDefault="00D144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47" w:rsidRDefault="00297F47" w:rsidP="0044039B">
      <w:pPr>
        <w:spacing w:after="0" w:line="240" w:lineRule="auto"/>
      </w:pPr>
      <w:r>
        <w:separator/>
      </w:r>
    </w:p>
  </w:footnote>
  <w:footnote w:type="continuationSeparator" w:id="0">
    <w:p w:rsidR="00297F47" w:rsidRDefault="00297F47" w:rsidP="00440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697"/>
    <w:rsid w:val="00002F2F"/>
    <w:rsid w:val="000715B5"/>
    <w:rsid w:val="00152269"/>
    <w:rsid w:val="001909DC"/>
    <w:rsid w:val="001C112D"/>
    <w:rsid w:val="001E08C1"/>
    <w:rsid w:val="00235802"/>
    <w:rsid w:val="00297F47"/>
    <w:rsid w:val="002C64EA"/>
    <w:rsid w:val="003E5110"/>
    <w:rsid w:val="00426E80"/>
    <w:rsid w:val="00435108"/>
    <w:rsid w:val="00437A80"/>
    <w:rsid w:val="0044039B"/>
    <w:rsid w:val="005D74AE"/>
    <w:rsid w:val="0068309E"/>
    <w:rsid w:val="0068776B"/>
    <w:rsid w:val="00722714"/>
    <w:rsid w:val="00724852"/>
    <w:rsid w:val="00743D61"/>
    <w:rsid w:val="0081506C"/>
    <w:rsid w:val="008463FE"/>
    <w:rsid w:val="0086746F"/>
    <w:rsid w:val="008764C4"/>
    <w:rsid w:val="008B18C3"/>
    <w:rsid w:val="00942DF1"/>
    <w:rsid w:val="00964C0E"/>
    <w:rsid w:val="00971E56"/>
    <w:rsid w:val="009D0D2B"/>
    <w:rsid w:val="009F758F"/>
    <w:rsid w:val="009F7DF9"/>
    <w:rsid w:val="00A54951"/>
    <w:rsid w:val="00AB2027"/>
    <w:rsid w:val="00AF05C4"/>
    <w:rsid w:val="00B74457"/>
    <w:rsid w:val="00B921A8"/>
    <w:rsid w:val="00BE5EE9"/>
    <w:rsid w:val="00D14410"/>
    <w:rsid w:val="00D147C6"/>
    <w:rsid w:val="00E3619F"/>
    <w:rsid w:val="00E56697"/>
    <w:rsid w:val="00EC5B46"/>
    <w:rsid w:val="00F418B7"/>
    <w:rsid w:val="00F5483C"/>
    <w:rsid w:val="00FC3716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D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776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8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4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39B"/>
  </w:style>
  <w:style w:type="paragraph" w:styleId="a8">
    <w:name w:val="footer"/>
    <w:basedOn w:val="a"/>
    <w:link w:val="a9"/>
    <w:uiPriority w:val="99"/>
    <w:unhideWhenUsed/>
    <w:rsid w:val="0044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39B"/>
  </w:style>
  <w:style w:type="paragraph" w:styleId="aa">
    <w:name w:val="Balloon Text"/>
    <w:basedOn w:val="a"/>
    <w:link w:val="ab"/>
    <w:uiPriority w:val="99"/>
    <w:semiHidden/>
    <w:unhideWhenUsed/>
    <w:rsid w:val="0043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10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5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39</cp:revision>
  <dcterms:created xsi:type="dcterms:W3CDTF">2016-07-24T08:02:00Z</dcterms:created>
  <dcterms:modified xsi:type="dcterms:W3CDTF">2016-10-16T05:57:00Z</dcterms:modified>
</cp:coreProperties>
</file>