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D9" w:rsidRDefault="008E49D9" w:rsidP="0060405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Зерновые бобовые культуры</w:t>
      </w:r>
    </w:p>
    <w:p w:rsidR="008E49D9" w:rsidRPr="008E49D9" w:rsidRDefault="008E49D9" w:rsidP="0060405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8E49D9">
        <w:rPr>
          <w:rFonts w:ascii="Times New Roman" w:hAnsi="Times New Roman" w:cs="Times New Roman"/>
          <w:b/>
          <w:bCs/>
          <w:sz w:val="28"/>
        </w:rPr>
        <w:t>Влияние рецессивных аллелей генов на показатели продукционного процесса и урожайность гороха</w:t>
      </w:r>
      <w:r w:rsidRPr="008E49D9">
        <w:rPr>
          <w:rFonts w:ascii="Times New Roman" w:hAnsi="Times New Roman" w:cs="Times New Roman"/>
          <w:sz w:val="28"/>
        </w:rPr>
        <w:t xml:space="preserve"> </w:t>
      </w:r>
      <w:r w:rsidRPr="00E9449E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8E49D9">
        <w:rPr>
          <w:rFonts w:ascii="Times New Roman" w:hAnsi="Times New Roman" w:cs="Times New Roman"/>
          <w:sz w:val="28"/>
        </w:rPr>
        <w:t xml:space="preserve">/ С. Н. </w:t>
      </w:r>
      <w:proofErr w:type="spellStart"/>
      <w:r w:rsidRPr="008E49D9">
        <w:rPr>
          <w:rFonts w:ascii="Times New Roman" w:hAnsi="Times New Roman" w:cs="Times New Roman"/>
          <w:sz w:val="28"/>
        </w:rPr>
        <w:t>Агаркова</w:t>
      </w:r>
      <w:proofErr w:type="spellEnd"/>
      <w:r w:rsidRPr="008E49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E49D9">
        <w:rPr>
          <w:rFonts w:ascii="Times New Roman" w:hAnsi="Times New Roman" w:cs="Times New Roman"/>
          <w:sz w:val="28"/>
        </w:rPr>
        <w:t>// Земледелие. - 2013. - № 1. - С. 43-46. - 4 табл.</w:t>
      </w:r>
    </w:p>
    <w:p w:rsidR="008E49D9" w:rsidRPr="007E7480" w:rsidRDefault="007E7480" w:rsidP="0060405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7480">
        <w:rPr>
          <w:rFonts w:ascii="Times New Roman" w:hAnsi="Times New Roman" w:cs="Times New Roman"/>
          <w:bCs/>
          <w:sz w:val="24"/>
          <w:szCs w:val="28"/>
        </w:rPr>
        <w:t>Приведены данные о влиянии приемов обработки почвы на содержание и распределение элементов минерального питания в пахотном слое при возделывании гороха на зерно в условиях засушливой степи Северного Казахстана.</w:t>
      </w:r>
    </w:p>
    <w:p w:rsidR="007E7480" w:rsidRPr="007E7480" w:rsidRDefault="007E7480" w:rsidP="0060405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E7480" w:rsidRPr="007E7480" w:rsidRDefault="007E7480" w:rsidP="006040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7480">
        <w:rPr>
          <w:rFonts w:ascii="Times New Roman" w:hAnsi="Times New Roman" w:cs="Times New Roman"/>
          <w:b/>
          <w:bCs/>
          <w:sz w:val="28"/>
        </w:rPr>
        <w:t>Заболотских</w:t>
      </w:r>
      <w:proofErr w:type="spellEnd"/>
      <w:r w:rsidRPr="007E7480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7480">
        <w:rPr>
          <w:rFonts w:ascii="Times New Roman" w:hAnsi="Times New Roman" w:cs="Times New Roman"/>
          <w:sz w:val="28"/>
        </w:rPr>
        <w:t xml:space="preserve">Влияние обработки почвы на питательный режим южного карбонатного чернозема при возделывании гороха / В. В. </w:t>
      </w:r>
      <w:proofErr w:type="spellStart"/>
      <w:r w:rsidRPr="007E7480">
        <w:rPr>
          <w:rFonts w:ascii="Times New Roman" w:hAnsi="Times New Roman" w:cs="Times New Roman"/>
          <w:sz w:val="28"/>
        </w:rPr>
        <w:t>Заболотских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48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- 2013. - № 1. - С. 95-98. </w:t>
      </w:r>
    </w:p>
    <w:p w:rsidR="007E7480" w:rsidRPr="00604054" w:rsidRDefault="007E7480" w:rsidP="00604054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E49D9" w:rsidRPr="00E9449E" w:rsidRDefault="008E49D9" w:rsidP="006040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9E">
        <w:rPr>
          <w:rFonts w:ascii="Times New Roman" w:hAnsi="Times New Roman" w:cs="Times New Roman"/>
          <w:b/>
          <w:bCs/>
          <w:sz w:val="28"/>
          <w:szCs w:val="28"/>
        </w:rPr>
        <w:t xml:space="preserve">Захарова, Е. Б. </w:t>
      </w:r>
      <w:r w:rsidRPr="00E9449E">
        <w:rPr>
          <w:rFonts w:ascii="Times New Roman" w:hAnsi="Times New Roman" w:cs="Times New Roman"/>
          <w:sz w:val="28"/>
          <w:szCs w:val="28"/>
        </w:rPr>
        <w:t xml:space="preserve">Экономическая и энергетическая оценка эффективности возделывания сои в Амурской области с использованием современных почвообрабатывающих машин [Текст] / Е. Б. Захарова, К. А. </w:t>
      </w:r>
      <w:proofErr w:type="spellStart"/>
      <w:r w:rsidRPr="00E9449E">
        <w:rPr>
          <w:rFonts w:ascii="Times New Roman" w:hAnsi="Times New Roman" w:cs="Times New Roman"/>
          <w:sz w:val="28"/>
          <w:szCs w:val="28"/>
        </w:rPr>
        <w:t>Никульчев</w:t>
      </w:r>
      <w:proofErr w:type="spellEnd"/>
      <w:r w:rsidRPr="00E9449E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- 2012. - № 11. - С. 70-71. - </w:t>
      </w:r>
      <w:proofErr w:type="spellStart"/>
      <w:r w:rsidRPr="00E9449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9449E">
        <w:rPr>
          <w:rFonts w:ascii="Times New Roman" w:hAnsi="Times New Roman" w:cs="Times New Roman"/>
          <w:sz w:val="28"/>
          <w:szCs w:val="28"/>
        </w:rPr>
        <w:t>.: с. 71 (4 назв.)</w:t>
      </w:r>
      <w:proofErr w:type="gramStart"/>
      <w:r w:rsidRPr="00E944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4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944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449E">
        <w:rPr>
          <w:rFonts w:ascii="Times New Roman" w:hAnsi="Times New Roman" w:cs="Times New Roman"/>
          <w:sz w:val="28"/>
          <w:szCs w:val="28"/>
        </w:rPr>
        <w:t>абл.</w:t>
      </w:r>
    </w:p>
    <w:p w:rsidR="008E49D9" w:rsidRDefault="008E49D9" w:rsidP="006040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2238">
        <w:rPr>
          <w:rFonts w:ascii="Times New Roman" w:hAnsi="Times New Roman" w:cs="Times New Roman"/>
          <w:sz w:val="24"/>
        </w:rPr>
        <w:t>Дана экономическая и энергетическая оценка эффективности возделывания сои с использованием современных почвообрабатывающих машин.</w:t>
      </w:r>
    </w:p>
    <w:p w:rsidR="008E49D9" w:rsidRPr="007E7480" w:rsidRDefault="008E49D9" w:rsidP="0060405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C311F" w:rsidRPr="00E9449E" w:rsidRDefault="00D03E66" w:rsidP="006040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449E">
        <w:rPr>
          <w:rFonts w:ascii="Times New Roman" w:hAnsi="Times New Roman" w:cs="Times New Roman"/>
          <w:b/>
          <w:bCs/>
          <w:sz w:val="28"/>
        </w:rPr>
        <w:t>Садыхова</w:t>
      </w:r>
      <w:proofErr w:type="spellEnd"/>
      <w:r w:rsidRPr="00E9449E">
        <w:rPr>
          <w:rFonts w:ascii="Times New Roman" w:hAnsi="Times New Roman" w:cs="Times New Roman"/>
          <w:b/>
          <w:bCs/>
          <w:sz w:val="28"/>
        </w:rPr>
        <w:t xml:space="preserve">, Л. Г. </w:t>
      </w:r>
      <w:r w:rsidRPr="00E9449E">
        <w:rPr>
          <w:rFonts w:ascii="Times New Roman" w:hAnsi="Times New Roman" w:cs="Times New Roman"/>
          <w:sz w:val="28"/>
        </w:rPr>
        <w:t xml:space="preserve">Закономерности роста плодов и семян фасоли [Текст] / Л. Г. </w:t>
      </w:r>
      <w:proofErr w:type="spellStart"/>
      <w:r w:rsidRPr="00E9449E">
        <w:rPr>
          <w:rFonts w:ascii="Times New Roman" w:hAnsi="Times New Roman" w:cs="Times New Roman"/>
          <w:sz w:val="28"/>
        </w:rPr>
        <w:t>Садыхова</w:t>
      </w:r>
      <w:proofErr w:type="spellEnd"/>
      <w:r w:rsidRPr="00E9449E">
        <w:rPr>
          <w:rFonts w:ascii="Times New Roman" w:hAnsi="Times New Roman" w:cs="Times New Roman"/>
          <w:sz w:val="28"/>
        </w:rPr>
        <w:t xml:space="preserve"> // Аграрная наука. - 2012. - № 11. - С. 11-13. - </w:t>
      </w:r>
      <w:proofErr w:type="spellStart"/>
      <w:r w:rsidRPr="00E9449E">
        <w:rPr>
          <w:rFonts w:ascii="Times New Roman" w:hAnsi="Times New Roman" w:cs="Times New Roman"/>
          <w:sz w:val="28"/>
        </w:rPr>
        <w:t>Библиогр</w:t>
      </w:r>
      <w:proofErr w:type="spellEnd"/>
      <w:r w:rsidRPr="00E9449E">
        <w:rPr>
          <w:rFonts w:ascii="Times New Roman" w:hAnsi="Times New Roman" w:cs="Times New Roman"/>
          <w:sz w:val="28"/>
        </w:rPr>
        <w:t>.: с. 13 (6 назв.).</w:t>
      </w:r>
    </w:p>
    <w:p w:rsidR="00D03E66" w:rsidRDefault="00D03E66" w:rsidP="006040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3E66">
        <w:rPr>
          <w:rFonts w:ascii="Times New Roman" w:hAnsi="Times New Roman" w:cs="Times New Roman"/>
          <w:sz w:val="24"/>
        </w:rPr>
        <w:t>В работе проведен анализ закономерностей роста плодов и семян культурных видов фасоли.</w:t>
      </w:r>
    </w:p>
    <w:p w:rsidR="00CE2238" w:rsidRDefault="00CE2238" w:rsidP="006040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449E" w:rsidRDefault="00E9449E" w:rsidP="006040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9E">
        <w:rPr>
          <w:rFonts w:ascii="Times New Roman" w:hAnsi="Times New Roman" w:cs="Times New Roman"/>
          <w:b/>
          <w:bCs/>
          <w:sz w:val="28"/>
          <w:szCs w:val="28"/>
        </w:rPr>
        <w:t xml:space="preserve">Пономарева, С. В. </w:t>
      </w:r>
      <w:r w:rsidRPr="00E9449E">
        <w:rPr>
          <w:rFonts w:ascii="Times New Roman" w:hAnsi="Times New Roman" w:cs="Times New Roman"/>
          <w:sz w:val="28"/>
          <w:szCs w:val="28"/>
        </w:rPr>
        <w:t xml:space="preserve">Оценка сортов гороха на устойчивость к </w:t>
      </w:r>
      <w:proofErr w:type="spellStart"/>
      <w:r w:rsidRPr="00E9449E">
        <w:rPr>
          <w:rFonts w:ascii="Times New Roman" w:hAnsi="Times New Roman" w:cs="Times New Roman"/>
          <w:sz w:val="28"/>
          <w:szCs w:val="28"/>
        </w:rPr>
        <w:t>аскохитозу</w:t>
      </w:r>
      <w:proofErr w:type="spellEnd"/>
      <w:r w:rsidRPr="00E9449E">
        <w:rPr>
          <w:rFonts w:ascii="Times New Roman" w:hAnsi="Times New Roman" w:cs="Times New Roman"/>
          <w:sz w:val="28"/>
          <w:szCs w:val="28"/>
        </w:rPr>
        <w:t xml:space="preserve"> [Текст] / С. В. Пономарева, П. В. Орлов // Защита и карантин растений. - 2013. - № 1. - С. 23-24.</w:t>
      </w:r>
    </w:p>
    <w:p w:rsidR="00E9449E" w:rsidRPr="00E9449E" w:rsidRDefault="00E9449E" w:rsidP="006040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49E">
        <w:rPr>
          <w:rFonts w:ascii="Times New Roman" w:hAnsi="Times New Roman" w:cs="Times New Roman"/>
          <w:sz w:val="24"/>
          <w:szCs w:val="28"/>
        </w:rPr>
        <w:t xml:space="preserve">В годы, различные по погодным условиям, на искусственном инфекционном фоне проведена комплексная оценка устойчивости сортов гороха к </w:t>
      </w:r>
      <w:proofErr w:type="spellStart"/>
      <w:r w:rsidRPr="00E9449E">
        <w:rPr>
          <w:rFonts w:ascii="Times New Roman" w:hAnsi="Times New Roman" w:cs="Times New Roman"/>
          <w:sz w:val="24"/>
          <w:szCs w:val="28"/>
        </w:rPr>
        <w:t>аскохитозу</w:t>
      </w:r>
      <w:proofErr w:type="spellEnd"/>
      <w:r w:rsidRPr="00E9449E">
        <w:rPr>
          <w:rFonts w:ascii="Times New Roman" w:hAnsi="Times New Roman" w:cs="Times New Roman"/>
          <w:sz w:val="24"/>
          <w:szCs w:val="28"/>
        </w:rPr>
        <w:t xml:space="preserve"> и выделены </w:t>
      </w:r>
      <w:proofErr w:type="spellStart"/>
      <w:r w:rsidRPr="00E9449E">
        <w:rPr>
          <w:rFonts w:ascii="Times New Roman" w:hAnsi="Times New Roman" w:cs="Times New Roman"/>
          <w:sz w:val="24"/>
          <w:szCs w:val="28"/>
        </w:rPr>
        <w:t>сортообразцы</w:t>
      </w:r>
      <w:proofErr w:type="spellEnd"/>
      <w:r w:rsidRPr="00E9449E">
        <w:rPr>
          <w:rFonts w:ascii="Times New Roman" w:hAnsi="Times New Roman" w:cs="Times New Roman"/>
          <w:sz w:val="24"/>
          <w:szCs w:val="28"/>
        </w:rPr>
        <w:t xml:space="preserve"> для дальнейшего использования в селекционной работе.</w:t>
      </w:r>
    </w:p>
    <w:sectPr w:rsidR="00E9449E" w:rsidRPr="00E9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9" w:rsidRDefault="00CC4C79" w:rsidP="00F90714">
      <w:pPr>
        <w:spacing w:after="0" w:line="240" w:lineRule="auto"/>
      </w:pPr>
      <w:r>
        <w:separator/>
      </w:r>
    </w:p>
  </w:endnote>
  <w:endnote w:type="continuationSeparator" w:id="0">
    <w:p w:rsidR="00CC4C79" w:rsidRDefault="00CC4C79" w:rsidP="00F9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4" w:rsidRDefault="00F907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7796"/>
      <w:docPartObj>
        <w:docPartGallery w:val="Page Numbers (Bottom of Page)"/>
        <w:docPartUnique/>
      </w:docPartObj>
    </w:sdtPr>
    <w:sdtEndPr/>
    <w:sdtContent>
      <w:p w:rsidR="00F90714" w:rsidRDefault="00F907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8D">
          <w:rPr>
            <w:noProof/>
          </w:rPr>
          <w:t>1</w:t>
        </w:r>
        <w:r>
          <w:fldChar w:fldCharType="end"/>
        </w:r>
      </w:p>
    </w:sdtContent>
  </w:sdt>
  <w:p w:rsidR="00F90714" w:rsidRDefault="00F907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4" w:rsidRDefault="00F90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9" w:rsidRDefault="00CC4C79" w:rsidP="00F90714">
      <w:pPr>
        <w:spacing w:after="0" w:line="240" w:lineRule="auto"/>
      </w:pPr>
      <w:r>
        <w:separator/>
      </w:r>
    </w:p>
  </w:footnote>
  <w:footnote w:type="continuationSeparator" w:id="0">
    <w:p w:rsidR="00CC4C79" w:rsidRDefault="00CC4C79" w:rsidP="00F9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4" w:rsidRDefault="00F907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57E80" w:rsidTr="00342CEE">
      <w:tc>
        <w:tcPr>
          <w:tcW w:w="828" w:type="pct"/>
        </w:tcPr>
        <w:p w:rsidR="00957E80" w:rsidRDefault="00957E80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BB8617B" wp14:editId="7B80975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57E80" w:rsidRPr="00E81F2B" w:rsidRDefault="00957E8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57E80" w:rsidRDefault="00957E8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F8268D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F90714" w:rsidRDefault="00F907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4" w:rsidRDefault="00F90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6A"/>
    <w:rsid w:val="002D2B8D"/>
    <w:rsid w:val="005C311F"/>
    <w:rsid w:val="00604054"/>
    <w:rsid w:val="007E7480"/>
    <w:rsid w:val="008E49D9"/>
    <w:rsid w:val="00957E80"/>
    <w:rsid w:val="00AF713A"/>
    <w:rsid w:val="00CC4C79"/>
    <w:rsid w:val="00CD2A6A"/>
    <w:rsid w:val="00CE2238"/>
    <w:rsid w:val="00D03E66"/>
    <w:rsid w:val="00E9449E"/>
    <w:rsid w:val="00F8268D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714"/>
  </w:style>
  <w:style w:type="paragraph" w:styleId="a6">
    <w:name w:val="footer"/>
    <w:basedOn w:val="a"/>
    <w:link w:val="a7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714"/>
  </w:style>
  <w:style w:type="table" w:styleId="a8">
    <w:name w:val="Table Grid"/>
    <w:basedOn w:val="a1"/>
    <w:uiPriority w:val="59"/>
    <w:rsid w:val="0095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714"/>
  </w:style>
  <w:style w:type="paragraph" w:styleId="a6">
    <w:name w:val="footer"/>
    <w:basedOn w:val="a"/>
    <w:link w:val="a7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714"/>
  </w:style>
  <w:style w:type="table" w:styleId="a8">
    <w:name w:val="Table Grid"/>
    <w:basedOn w:val="a1"/>
    <w:uiPriority w:val="59"/>
    <w:rsid w:val="0095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10</cp:revision>
  <dcterms:created xsi:type="dcterms:W3CDTF">2013-01-17T00:53:00Z</dcterms:created>
  <dcterms:modified xsi:type="dcterms:W3CDTF">2013-04-25T00:56:00Z</dcterms:modified>
</cp:coreProperties>
</file>