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35" w:rsidRPr="00F33B35" w:rsidRDefault="00F33B35" w:rsidP="00F33B35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F33B35">
        <w:rPr>
          <w:rFonts w:ascii="Times New Roman" w:hAnsi="Times New Roman" w:cs="Times New Roman"/>
          <w:b/>
          <w:bCs/>
          <w:sz w:val="32"/>
        </w:rPr>
        <w:t>Зерновые бобовые культуры</w:t>
      </w:r>
    </w:p>
    <w:p w:rsidR="007F3186" w:rsidRDefault="00157A1A" w:rsidP="003800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7A1A">
        <w:rPr>
          <w:rFonts w:ascii="Times New Roman" w:hAnsi="Times New Roman" w:cs="Times New Roman"/>
          <w:b/>
          <w:bCs/>
          <w:sz w:val="28"/>
        </w:rPr>
        <w:t>Котлярова, О.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7A1A">
        <w:rPr>
          <w:rFonts w:ascii="Times New Roman" w:hAnsi="Times New Roman" w:cs="Times New Roman"/>
          <w:sz w:val="28"/>
        </w:rPr>
        <w:t>Влияние основной обработки на агрофизические свойства чернозема типичного в посевах гороха</w:t>
      </w:r>
      <w:r>
        <w:rPr>
          <w:rFonts w:ascii="Times New Roman" w:hAnsi="Times New Roman" w:cs="Times New Roman"/>
          <w:sz w:val="28"/>
        </w:rPr>
        <w:t xml:space="preserve"> </w:t>
      </w:r>
      <w:r w:rsidRPr="00157A1A">
        <w:rPr>
          <w:rFonts w:ascii="Times New Roman" w:hAnsi="Times New Roman" w:cs="Times New Roman"/>
          <w:sz w:val="28"/>
        </w:rPr>
        <w:t>[Текст] / О. Г. Котлярова, Е. Г. Котлярова, С. М. Лубенцов</w:t>
      </w:r>
      <w:r>
        <w:rPr>
          <w:rFonts w:ascii="Times New Roman" w:hAnsi="Times New Roman" w:cs="Times New Roman"/>
          <w:sz w:val="28"/>
        </w:rPr>
        <w:t xml:space="preserve"> </w:t>
      </w:r>
      <w:r w:rsidRPr="00157A1A">
        <w:rPr>
          <w:rFonts w:ascii="Times New Roman" w:hAnsi="Times New Roman" w:cs="Times New Roman"/>
          <w:sz w:val="28"/>
        </w:rPr>
        <w:t xml:space="preserve">// Земледелие. - 2012. - № 4. - С. 27-28. - </w:t>
      </w:r>
      <w:proofErr w:type="spellStart"/>
      <w:r w:rsidRPr="00157A1A">
        <w:rPr>
          <w:rFonts w:ascii="Times New Roman" w:hAnsi="Times New Roman" w:cs="Times New Roman"/>
          <w:sz w:val="28"/>
        </w:rPr>
        <w:t>Библиогр</w:t>
      </w:r>
      <w:proofErr w:type="spellEnd"/>
      <w:r w:rsidRPr="00157A1A">
        <w:rPr>
          <w:rFonts w:ascii="Times New Roman" w:hAnsi="Times New Roman" w:cs="Times New Roman"/>
          <w:sz w:val="28"/>
        </w:rPr>
        <w:t>.: с. 28.</w:t>
      </w:r>
    </w:p>
    <w:p w:rsidR="00157A1A" w:rsidRDefault="00157A1A" w:rsidP="003800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7A1A">
        <w:rPr>
          <w:rFonts w:ascii="Times New Roman" w:hAnsi="Times New Roman" w:cs="Times New Roman"/>
          <w:sz w:val="24"/>
        </w:rPr>
        <w:t>Изучено влияние способов основной обработки чернозема типичного и минеральных удобрений на агрофизические свойства почвы и урожайность гороха на зерно</w:t>
      </w:r>
    </w:p>
    <w:p w:rsidR="00F33B35" w:rsidRDefault="00F33B35" w:rsidP="003800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3B35" w:rsidRDefault="00F33B35" w:rsidP="003800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3B35">
        <w:rPr>
          <w:rFonts w:ascii="Times New Roman" w:hAnsi="Times New Roman" w:cs="Times New Roman"/>
          <w:b/>
          <w:bCs/>
          <w:sz w:val="28"/>
        </w:rPr>
        <w:t>Лихачев, Б.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B35">
        <w:rPr>
          <w:rFonts w:ascii="Times New Roman" w:hAnsi="Times New Roman" w:cs="Times New Roman"/>
          <w:sz w:val="28"/>
        </w:rPr>
        <w:t>Отбор элитных растений в первичном семеноводстве люпина желтого</w:t>
      </w:r>
      <w:r>
        <w:rPr>
          <w:rFonts w:ascii="Times New Roman" w:hAnsi="Times New Roman" w:cs="Times New Roman"/>
          <w:sz w:val="28"/>
        </w:rPr>
        <w:t xml:space="preserve"> </w:t>
      </w:r>
      <w:r w:rsidRPr="00F33B35">
        <w:rPr>
          <w:rFonts w:ascii="Times New Roman" w:hAnsi="Times New Roman" w:cs="Times New Roman"/>
          <w:sz w:val="28"/>
        </w:rPr>
        <w:t>[Текст] / Б. С. Лихачев, Н. В. Новик, М. В. 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F33B35">
        <w:rPr>
          <w:rFonts w:ascii="Times New Roman" w:hAnsi="Times New Roman" w:cs="Times New Roman"/>
          <w:sz w:val="28"/>
        </w:rPr>
        <w:t xml:space="preserve">// Аграрная наука. - 2012. - № 6. - С. 17-18. - </w:t>
      </w:r>
      <w:proofErr w:type="spellStart"/>
      <w:r w:rsidRPr="00F33B35">
        <w:rPr>
          <w:rFonts w:ascii="Times New Roman" w:hAnsi="Times New Roman" w:cs="Times New Roman"/>
          <w:sz w:val="28"/>
        </w:rPr>
        <w:t>Библиогр</w:t>
      </w:r>
      <w:proofErr w:type="spellEnd"/>
      <w:r w:rsidRPr="00F33B35">
        <w:rPr>
          <w:rFonts w:ascii="Times New Roman" w:hAnsi="Times New Roman" w:cs="Times New Roman"/>
          <w:sz w:val="28"/>
        </w:rPr>
        <w:t>.: с. 18 (3 назв.).</w:t>
      </w:r>
    </w:p>
    <w:p w:rsidR="004419B3" w:rsidRDefault="004419B3" w:rsidP="003800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419B3" w:rsidRPr="003800A1" w:rsidRDefault="004419B3" w:rsidP="004419B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800A1">
        <w:rPr>
          <w:rFonts w:ascii="Times New Roman" w:hAnsi="Times New Roman" w:cs="Times New Roman"/>
          <w:b/>
          <w:sz w:val="32"/>
        </w:rPr>
        <w:t>Соя</w:t>
      </w:r>
    </w:p>
    <w:p w:rsidR="00F33B35" w:rsidRDefault="004419B3" w:rsidP="003800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19B3">
        <w:rPr>
          <w:rFonts w:ascii="Times New Roman" w:hAnsi="Times New Roman" w:cs="Times New Roman"/>
          <w:b/>
          <w:bCs/>
          <w:sz w:val="28"/>
        </w:rPr>
        <w:t>Дозоров,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19B3">
        <w:rPr>
          <w:rFonts w:ascii="Times New Roman" w:hAnsi="Times New Roman" w:cs="Times New Roman"/>
          <w:sz w:val="28"/>
        </w:rPr>
        <w:t>Симбиотический потенциал сортов сои</w:t>
      </w:r>
      <w:r>
        <w:rPr>
          <w:rFonts w:ascii="Times New Roman" w:hAnsi="Times New Roman" w:cs="Times New Roman"/>
          <w:sz w:val="28"/>
        </w:rPr>
        <w:t xml:space="preserve"> </w:t>
      </w:r>
      <w:r w:rsidRPr="004419B3">
        <w:rPr>
          <w:rFonts w:ascii="Times New Roman" w:hAnsi="Times New Roman" w:cs="Times New Roman"/>
          <w:sz w:val="28"/>
        </w:rPr>
        <w:t>[Текст] / А. Дозоров, А. 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4419B3">
        <w:rPr>
          <w:rFonts w:ascii="Times New Roman" w:hAnsi="Times New Roman" w:cs="Times New Roman"/>
          <w:sz w:val="28"/>
        </w:rPr>
        <w:t xml:space="preserve">// Международный сельскохозяйственный журнал. - 2012. - № 3. - С. 55-58. - </w:t>
      </w:r>
      <w:proofErr w:type="spellStart"/>
      <w:r w:rsidRPr="004419B3">
        <w:rPr>
          <w:rFonts w:ascii="Times New Roman" w:hAnsi="Times New Roman" w:cs="Times New Roman"/>
          <w:sz w:val="28"/>
        </w:rPr>
        <w:t>Библиогр</w:t>
      </w:r>
      <w:proofErr w:type="spellEnd"/>
      <w:r w:rsidRPr="004419B3">
        <w:rPr>
          <w:rFonts w:ascii="Times New Roman" w:hAnsi="Times New Roman" w:cs="Times New Roman"/>
          <w:sz w:val="28"/>
        </w:rPr>
        <w:t>.: с. 58 (3 назв.).</w:t>
      </w:r>
    </w:p>
    <w:p w:rsidR="004419B3" w:rsidRDefault="004419B3" w:rsidP="003800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B3">
        <w:rPr>
          <w:rFonts w:ascii="Times New Roman" w:hAnsi="Times New Roman" w:cs="Times New Roman"/>
          <w:sz w:val="24"/>
          <w:szCs w:val="24"/>
        </w:rPr>
        <w:t xml:space="preserve">Приведены полевые опыты по изучению симбиотической активности и </w:t>
      </w:r>
      <w:proofErr w:type="gramStart"/>
      <w:r w:rsidRPr="004419B3">
        <w:rPr>
          <w:rFonts w:ascii="Times New Roman" w:hAnsi="Times New Roman" w:cs="Times New Roman"/>
          <w:sz w:val="24"/>
          <w:szCs w:val="24"/>
        </w:rPr>
        <w:t>урожайности</w:t>
      </w:r>
      <w:proofErr w:type="gramEnd"/>
      <w:r w:rsidRPr="004419B3">
        <w:rPr>
          <w:rFonts w:ascii="Times New Roman" w:hAnsi="Times New Roman" w:cs="Times New Roman"/>
          <w:sz w:val="24"/>
          <w:szCs w:val="24"/>
        </w:rPr>
        <w:t xml:space="preserve"> разных по скороспелости сортов сои: Дина, Светлая, УСХИ 6, </w:t>
      </w:r>
      <w:proofErr w:type="spellStart"/>
      <w:r w:rsidRPr="004419B3">
        <w:rPr>
          <w:rFonts w:ascii="Times New Roman" w:hAnsi="Times New Roman" w:cs="Times New Roman"/>
          <w:sz w:val="24"/>
          <w:szCs w:val="24"/>
        </w:rPr>
        <w:t>Самер</w:t>
      </w:r>
      <w:proofErr w:type="spellEnd"/>
      <w:r w:rsidRPr="004419B3">
        <w:rPr>
          <w:rFonts w:ascii="Times New Roman" w:hAnsi="Times New Roman" w:cs="Times New Roman"/>
          <w:sz w:val="24"/>
          <w:szCs w:val="24"/>
        </w:rPr>
        <w:t xml:space="preserve"> 1, Находка, </w:t>
      </w:r>
      <w:proofErr w:type="spellStart"/>
      <w:r w:rsidRPr="004419B3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Pr="00441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9B3">
        <w:rPr>
          <w:rFonts w:ascii="Times New Roman" w:hAnsi="Times New Roman" w:cs="Times New Roman"/>
          <w:sz w:val="24"/>
          <w:szCs w:val="24"/>
        </w:rPr>
        <w:t>McCall</w:t>
      </w:r>
      <w:proofErr w:type="spellEnd"/>
      <w:r w:rsidRPr="00441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9B3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4419B3">
        <w:rPr>
          <w:rFonts w:ascii="Times New Roman" w:hAnsi="Times New Roman" w:cs="Times New Roman"/>
          <w:sz w:val="24"/>
          <w:szCs w:val="24"/>
        </w:rPr>
        <w:t>. Установлена сортовая специфичность сои. Доказано, что для продвижения сои в новые районы возделывания и повышения урожайности одним из основных факторов является не только возделывание районированных сортов, но и поиск новых, в том числе зарубежной селекции. Для устойчивого получения урожаев сои и рациональной организации уборки целесообразно иметь два-три сорта разных групп спелости.</w:t>
      </w:r>
    </w:p>
    <w:p w:rsidR="000A3274" w:rsidRDefault="000A3274" w:rsidP="003800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74" w:rsidRDefault="000A3274" w:rsidP="003800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274">
        <w:rPr>
          <w:rFonts w:ascii="Times New Roman" w:hAnsi="Times New Roman" w:cs="Times New Roman"/>
          <w:b/>
          <w:bCs/>
          <w:sz w:val="28"/>
        </w:rPr>
        <w:t>Дозоров,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3274">
        <w:rPr>
          <w:rFonts w:ascii="Times New Roman" w:hAnsi="Times New Roman" w:cs="Times New Roman"/>
          <w:sz w:val="28"/>
        </w:rPr>
        <w:t>Фотосинтетическая деятельность и урожайность сортов сои</w:t>
      </w:r>
      <w:r>
        <w:rPr>
          <w:rFonts w:ascii="Times New Roman" w:hAnsi="Times New Roman" w:cs="Times New Roman"/>
          <w:sz w:val="28"/>
        </w:rPr>
        <w:t xml:space="preserve"> </w:t>
      </w:r>
      <w:r w:rsidRPr="000A3274">
        <w:rPr>
          <w:rFonts w:ascii="Times New Roman" w:hAnsi="Times New Roman" w:cs="Times New Roman"/>
          <w:sz w:val="28"/>
        </w:rPr>
        <w:t>[Текст] / А. Дозоров, А. 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0A3274">
        <w:rPr>
          <w:rFonts w:ascii="Times New Roman" w:hAnsi="Times New Roman" w:cs="Times New Roman"/>
          <w:sz w:val="28"/>
        </w:rPr>
        <w:t xml:space="preserve">// Международный сельскохозяйственный журнал. - 2012. - № 4. - С. 61-64. - </w:t>
      </w:r>
      <w:proofErr w:type="spellStart"/>
      <w:r w:rsidRPr="000A3274">
        <w:rPr>
          <w:rFonts w:ascii="Times New Roman" w:hAnsi="Times New Roman" w:cs="Times New Roman"/>
          <w:sz w:val="28"/>
        </w:rPr>
        <w:t>Библиогр</w:t>
      </w:r>
      <w:proofErr w:type="spellEnd"/>
      <w:r w:rsidRPr="000A3274">
        <w:rPr>
          <w:rFonts w:ascii="Times New Roman" w:hAnsi="Times New Roman" w:cs="Times New Roman"/>
          <w:sz w:val="28"/>
        </w:rPr>
        <w:t>.: с. 64 (4 назв.).</w:t>
      </w:r>
    </w:p>
    <w:p w:rsidR="000A3274" w:rsidRPr="000A3274" w:rsidRDefault="000A3274" w:rsidP="003800A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sectPr w:rsidR="000A3274" w:rsidRPr="000A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30" w:rsidRDefault="00495130" w:rsidP="00EC2A50">
      <w:pPr>
        <w:spacing w:after="0" w:line="240" w:lineRule="auto"/>
      </w:pPr>
      <w:r>
        <w:separator/>
      </w:r>
    </w:p>
  </w:endnote>
  <w:endnote w:type="continuationSeparator" w:id="0">
    <w:p w:rsidR="00495130" w:rsidRDefault="00495130" w:rsidP="00EC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0" w:rsidRDefault="00EC2A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551758"/>
      <w:docPartObj>
        <w:docPartGallery w:val="Page Numbers (Bottom of Page)"/>
        <w:docPartUnique/>
      </w:docPartObj>
    </w:sdtPr>
    <w:sdtEndPr/>
    <w:sdtContent>
      <w:p w:rsidR="00EC2A50" w:rsidRDefault="00EC2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99">
          <w:rPr>
            <w:noProof/>
          </w:rPr>
          <w:t>1</w:t>
        </w:r>
        <w:r>
          <w:fldChar w:fldCharType="end"/>
        </w:r>
      </w:p>
    </w:sdtContent>
  </w:sdt>
  <w:p w:rsidR="00EC2A50" w:rsidRDefault="00EC2A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0" w:rsidRDefault="00EC2A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30" w:rsidRDefault="00495130" w:rsidP="00EC2A50">
      <w:pPr>
        <w:spacing w:after="0" w:line="240" w:lineRule="auto"/>
      </w:pPr>
      <w:r>
        <w:separator/>
      </w:r>
    </w:p>
  </w:footnote>
  <w:footnote w:type="continuationSeparator" w:id="0">
    <w:p w:rsidR="00495130" w:rsidRDefault="00495130" w:rsidP="00EC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0" w:rsidRDefault="00EC2A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9297A" w:rsidTr="00342CEE">
      <w:tc>
        <w:tcPr>
          <w:tcW w:w="828" w:type="pct"/>
        </w:tcPr>
        <w:p w:rsidR="0049297A" w:rsidRDefault="0049297A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4F44888" wp14:editId="7A8F38F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9297A" w:rsidRPr="00E81F2B" w:rsidRDefault="0049297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9297A" w:rsidRDefault="0049297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03679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EC2A50" w:rsidRDefault="00EC2A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0" w:rsidRDefault="00EC2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3"/>
    <w:rsid w:val="00036799"/>
    <w:rsid w:val="000A3274"/>
    <w:rsid w:val="00157A1A"/>
    <w:rsid w:val="003800A1"/>
    <w:rsid w:val="004419B3"/>
    <w:rsid w:val="0049297A"/>
    <w:rsid w:val="00495130"/>
    <w:rsid w:val="007F3186"/>
    <w:rsid w:val="00824EC8"/>
    <w:rsid w:val="008C4A23"/>
    <w:rsid w:val="00CB1C5A"/>
    <w:rsid w:val="00EC2A50"/>
    <w:rsid w:val="00F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A50"/>
  </w:style>
  <w:style w:type="paragraph" w:styleId="a6">
    <w:name w:val="footer"/>
    <w:basedOn w:val="a"/>
    <w:link w:val="a7"/>
    <w:uiPriority w:val="99"/>
    <w:unhideWhenUsed/>
    <w:rsid w:val="00EC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A50"/>
  </w:style>
  <w:style w:type="table" w:styleId="a8">
    <w:name w:val="Table Grid"/>
    <w:basedOn w:val="a1"/>
    <w:uiPriority w:val="59"/>
    <w:rsid w:val="0049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A50"/>
  </w:style>
  <w:style w:type="paragraph" w:styleId="a6">
    <w:name w:val="footer"/>
    <w:basedOn w:val="a"/>
    <w:link w:val="a7"/>
    <w:uiPriority w:val="99"/>
    <w:unhideWhenUsed/>
    <w:rsid w:val="00EC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A50"/>
  </w:style>
  <w:style w:type="table" w:styleId="a8">
    <w:name w:val="Table Grid"/>
    <w:basedOn w:val="a1"/>
    <w:uiPriority w:val="59"/>
    <w:rsid w:val="0049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9</cp:revision>
  <dcterms:created xsi:type="dcterms:W3CDTF">2012-07-04T02:31:00Z</dcterms:created>
  <dcterms:modified xsi:type="dcterms:W3CDTF">2013-04-25T02:32:00Z</dcterms:modified>
</cp:coreProperties>
</file>