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35C86" w:rsidTr="00F35C86">
        <w:trPr>
          <w:trHeight w:val="61"/>
        </w:trPr>
        <w:tc>
          <w:tcPr>
            <w:tcW w:w="828" w:type="pct"/>
            <w:hideMark/>
          </w:tcPr>
          <w:p w:rsidR="00F35C86" w:rsidRDefault="00F35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5D22EA" wp14:editId="14113CC2">
                  <wp:extent cx="600710" cy="307340"/>
                  <wp:effectExtent l="0" t="0" r="889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35C86" w:rsidRDefault="00F35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35C86" w:rsidRDefault="00F35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F35C86" w:rsidRDefault="00F35C86" w:rsidP="007F166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66C3B" w:rsidRPr="007F1667" w:rsidRDefault="007F1667" w:rsidP="007F16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F1667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A677D9" w:rsidRPr="00731129" w:rsidRDefault="00A677D9" w:rsidP="00A677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1129">
        <w:rPr>
          <w:rFonts w:ascii="Times New Roman" w:hAnsi="Times New Roman" w:cs="Times New Roman"/>
          <w:sz w:val="28"/>
        </w:rPr>
        <w:t>Зотиков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31129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731129">
        <w:rPr>
          <w:rFonts w:ascii="Times New Roman" w:hAnsi="Times New Roman" w:cs="Times New Roman"/>
          <w:sz w:val="28"/>
        </w:rPr>
        <w:t>И. Отечественная селекция зернобобовых и крупяных культур / В.</w:t>
      </w:r>
      <w:r>
        <w:rPr>
          <w:rFonts w:ascii="Times New Roman" w:hAnsi="Times New Roman" w:cs="Times New Roman"/>
          <w:sz w:val="28"/>
        </w:rPr>
        <w:t xml:space="preserve"> </w:t>
      </w:r>
      <w:r w:rsidRPr="0073112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731129">
        <w:rPr>
          <w:rFonts w:ascii="Times New Roman" w:hAnsi="Times New Roman" w:cs="Times New Roman"/>
          <w:sz w:val="28"/>
        </w:rPr>
        <w:t>Зотиков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31129"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 </w:t>
      </w:r>
      <w:r w:rsidRPr="00731129">
        <w:rPr>
          <w:rFonts w:ascii="Times New Roman" w:hAnsi="Times New Roman" w:cs="Times New Roman"/>
          <w:sz w:val="28"/>
        </w:rPr>
        <w:t xml:space="preserve">// Зернобобовые и крупяные культуры. – 2020. – № 3 (35). – С. </w:t>
      </w:r>
      <w:r w:rsidRPr="0073112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31129">
        <w:rPr>
          <w:rFonts w:ascii="Times New Roman" w:hAnsi="Times New Roman" w:cs="Times New Roman"/>
          <w:sz w:val="28"/>
        </w:rPr>
        <w:t>–</w:t>
      </w:r>
      <w:r w:rsidRPr="00731129"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 w:rsidRPr="00731129">
        <w:rPr>
          <w:rFonts w:ascii="Times New Roman" w:hAnsi="Times New Roman" w:cs="Times New Roman"/>
          <w:sz w:val="28"/>
        </w:rPr>
        <w:t xml:space="preserve"> – </w:t>
      </w:r>
      <w:r w:rsidRPr="00731129">
        <w:rPr>
          <w:rFonts w:ascii="Times New Roman" w:hAnsi="Times New Roman" w:cs="Times New Roman"/>
          <w:sz w:val="28"/>
          <w:lang w:val="en-US"/>
        </w:rPr>
        <w:t>URL</w:t>
      </w:r>
      <w:r w:rsidRPr="00731129">
        <w:rPr>
          <w:rFonts w:ascii="Times New Roman" w:hAnsi="Times New Roman" w:cs="Times New Roman"/>
          <w:sz w:val="28"/>
        </w:rPr>
        <w:t>:</w:t>
      </w:r>
      <w:r w:rsidRPr="00731129">
        <w:t xml:space="preserve"> </w:t>
      </w:r>
      <w:hyperlink r:id="rId8" w:history="1">
        <w:r w:rsidRPr="00AC0B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</w:rPr>
          <w:t>://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www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Pr="00AC0B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Pr="00AC0BD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Pr="00AC0B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Pr="00AC0BD2">
          <w:rPr>
            <w:rStyle w:val="a4"/>
            <w:rFonts w:ascii="Times New Roman" w:hAnsi="Times New Roman" w:cs="Times New Roman"/>
            <w:sz w:val="28"/>
            <w:u w:val="none"/>
          </w:rPr>
          <w:t>/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</w:rPr>
          <w:t>?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Pr="00AC0BD2">
          <w:rPr>
            <w:rStyle w:val="a4"/>
            <w:rFonts w:ascii="Times New Roman" w:hAnsi="Times New Roman" w:cs="Times New Roman"/>
            <w:sz w:val="28"/>
            <w:u w:val="none"/>
          </w:rPr>
          <w:t>=43930588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A677D9" w:rsidRDefault="00A677D9" w:rsidP="00A677D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31129">
        <w:rPr>
          <w:rFonts w:ascii="Times New Roman" w:hAnsi="Times New Roman" w:cs="Times New Roman"/>
          <w:i/>
          <w:sz w:val="24"/>
        </w:rPr>
        <w:t xml:space="preserve">Представлены результаты работы по селекции зернобобовых и крупяных культур, количественные результаты новых сортов отечественной селекции гороха, сои, гречихи, проса. Важнейшей задачей первичного семеноводства является ускоренное производство семян элиты за счёт упрощения схем первичного семеноводства в сочетании с приёмами быстрого размножения семян и современными способами сохранения типа сорта. В настоящее время предлагается при производстве оригинальных семян параллельно с системой Государственного испытания целесообразно вести семеноводство перспективного сорта, что позволит сразу после его внесения в </w:t>
      </w:r>
      <w:proofErr w:type="spellStart"/>
      <w:r w:rsidRPr="00731129">
        <w:rPr>
          <w:rFonts w:ascii="Times New Roman" w:hAnsi="Times New Roman" w:cs="Times New Roman"/>
          <w:i/>
          <w:sz w:val="24"/>
        </w:rPr>
        <w:t>Госреестр</w:t>
      </w:r>
      <w:proofErr w:type="spellEnd"/>
      <w:r w:rsidRPr="00731129">
        <w:rPr>
          <w:rFonts w:ascii="Times New Roman" w:hAnsi="Times New Roman" w:cs="Times New Roman"/>
          <w:i/>
          <w:sz w:val="24"/>
        </w:rPr>
        <w:t xml:space="preserve"> селекционных достижений, допущенных к использованию, иметь такое количество семян, которое обеспечило бы под этим сортом 10-20% структуры посевных площадей в конкретном регионе. Определены основные проблемы и направления совершенствования селекционной работы по развитию и внедрению новых интенсивных сортов (сортосмене и </w:t>
      </w:r>
      <w:proofErr w:type="spellStart"/>
      <w:r w:rsidRPr="00731129">
        <w:rPr>
          <w:rFonts w:ascii="Times New Roman" w:hAnsi="Times New Roman" w:cs="Times New Roman"/>
          <w:i/>
          <w:sz w:val="24"/>
        </w:rPr>
        <w:t>сортообновлении</w:t>
      </w:r>
      <w:proofErr w:type="spellEnd"/>
      <w:r w:rsidRPr="00731129">
        <w:rPr>
          <w:rFonts w:ascii="Times New Roman" w:hAnsi="Times New Roman" w:cs="Times New Roman"/>
          <w:i/>
          <w:sz w:val="24"/>
        </w:rPr>
        <w:t>), в недостатке специализированной техники для своевременного выполнения агротехнических приёмов по посеву, уходу и качественному проведению уборочных работ.</w:t>
      </w:r>
    </w:p>
    <w:p w:rsidR="006A068D" w:rsidRPr="00731129" w:rsidRDefault="006A068D" w:rsidP="00A677D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7F1667" w:rsidRDefault="007F1667" w:rsidP="007F16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F1667">
        <w:rPr>
          <w:rFonts w:ascii="Times New Roman" w:hAnsi="Times New Roman" w:cs="Times New Roman"/>
          <w:b/>
          <w:sz w:val="28"/>
        </w:rPr>
        <w:t>Горох</w:t>
      </w:r>
    </w:p>
    <w:p w:rsidR="007F1667" w:rsidRPr="00483413" w:rsidRDefault="007F1667" w:rsidP="007F16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3413">
        <w:rPr>
          <w:rFonts w:ascii="Times New Roman" w:hAnsi="Times New Roman" w:cs="Times New Roman"/>
          <w:sz w:val="28"/>
        </w:rPr>
        <w:t>Джандаров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83413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 xml:space="preserve">Н. </w:t>
      </w:r>
      <w:r w:rsidRPr="00E06E0C">
        <w:rPr>
          <w:rFonts w:ascii="Times New Roman" w:hAnsi="Times New Roman" w:cs="Times New Roman"/>
          <w:sz w:val="28"/>
        </w:rPr>
        <w:t>Продуктивность гороха в зависимости от технологии возделывания в зоне неустойчивого увлажнения Ставропольского края</w:t>
      </w:r>
      <w:r w:rsidRPr="00483413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413">
        <w:rPr>
          <w:rFonts w:ascii="Times New Roman" w:hAnsi="Times New Roman" w:cs="Times New Roman"/>
          <w:sz w:val="28"/>
        </w:rPr>
        <w:t>Джандаров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8341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 // Сельскохозяйственный журнал. </w:t>
      </w:r>
      <w:r w:rsidRPr="0048341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F7BD1CC" wp14:editId="3C2C53DB">
            <wp:extent cx="6985" cy="698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413">
        <w:rPr>
          <w:rFonts w:ascii="Times New Roman" w:hAnsi="Times New Roman" w:cs="Times New Roman"/>
          <w:sz w:val="28"/>
        </w:rPr>
        <w:t>– 2020. – № 1 (13). – С. 23</w:t>
      </w:r>
      <w:r>
        <w:rPr>
          <w:rFonts w:ascii="Times New Roman" w:hAnsi="Times New Roman" w:cs="Times New Roman"/>
          <w:sz w:val="28"/>
        </w:rPr>
        <w:t>–</w:t>
      </w:r>
      <w:r w:rsidRPr="00483413">
        <w:rPr>
          <w:rFonts w:ascii="Times New Roman" w:hAnsi="Times New Roman" w:cs="Times New Roman"/>
          <w:sz w:val="28"/>
        </w:rPr>
        <w:t xml:space="preserve">28. – URL: </w:t>
      </w:r>
      <w:hyperlink r:id="rId10" w:history="1">
        <w:r w:rsidRPr="00BC34D1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https://elibrary.ru/item.asp?id=42802178</w:t>
        </w:r>
      </w:hyperlink>
      <w:r w:rsidR="00304C4E" w:rsidRPr="00BC34D1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="00304C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4C4E"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обращения 04.09.2020)</w:t>
      </w:r>
    </w:p>
    <w:p w:rsidR="006A068D" w:rsidRDefault="007F1667" w:rsidP="006A068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06E0C">
        <w:rPr>
          <w:rFonts w:ascii="Times New Roman" w:hAnsi="Times New Roman" w:cs="Times New Roman"/>
          <w:i/>
          <w:sz w:val="24"/>
        </w:rPr>
        <w:t>В современных рыночных условиях растениеводческие хозяйства стремятся снизить себестоимость выращиваемой продукции. Этого можно добиться, внедряя технологии, основанные на ресурсосбережении. Одной из таких технологий является технология прямого посева, когда посев семян ведётся в необработанную почву. Однако до настоящего времени не проводилось исследований технологии возделывания гороха без обработки почвы в сравнении с рекомендованной научными учреждениями технологией. В связи с этим в ФГБНУ «Северо-Кавказский ФНАЦ», который находится в зоне неустойчивого увлажнения Ставропольского края, ведутся научные исследования по изучению эффективности возделывания гороха без обработки почвы. В первый год исследований установлено, что содержание продуктивной влаги на 17,3% больше по технологии без обработки почвы. Причём разница между технологиями в полутораметровом слое наблюдалась на протяжении всего периода вегетации. Плотность почвы во время цветения и полной спелости по обеим технологиям была одинаковой, но перед уходом в зиму, рано весной и во время посева плотность верхнего 0-10-см слоя почвы по рекомендованной технологии была чрезмерно низкой и составила 0,89-1,09 г/м3. При большом дефиците влаги во время вегетации в 2019 году урожайность гороха была низкой и составила 1,06-1,21 т/га. При этом технологии и дозы внесения минеральных удобрений не оказали существенного влияния.</w:t>
      </w:r>
    </w:p>
    <w:p w:rsidR="006A068D" w:rsidRDefault="006A068D" w:rsidP="006A068D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9F3D40" w:rsidRPr="00A677D9" w:rsidRDefault="009F3D40" w:rsidP="006A068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F3D40">
        <w:rPr>
          <w:rFonts w:ascii="Times New Roman" w:hAnsi="Times New Roman" w:cs="Times New Roman"/>
          <w:sz w:val="28"/>
        </w:rPr>
        <w:t xml:space="preserve">Ерохин, А. И. Перспективы использования </w:t>
      </w:r>
      <w:proofErr w:type="spellStart"/>
      <w:r w:rsidRPr="009F3D40">
        <w:rPr>
          <w:rFonts w:ascii="Times New Roman" w:hAnsi="Times New Roman" w:cs="Times New Roman"/>
          <w:sz w:val="28"/>
        </w:rPr>
        <w:t>гумата</w:t>
      </w:r>
      <w:proofErr w:type="spellEnd"/>
      <w:r w:rsidRPr="009F3D40">
        <w:rPr>
          <w:rFonts w:ascii="Times New Roman" w:hAnsi="Times New Roman" w:cs="Times New Roman"/>
          <w:sz w:val="28"/>
        </w:rPr>
        <w:t xml:space="preserve"> калия жидкого </w:t>
      </w:r>
      <w:r w:rsidRPr="009F3D40">
        <w:rPr>
          <w:rFonts w:ascii="Times New Roman" w:hAnsi="Times New Roman" w:cs="Times New Roman"/>
          <w:sz w:val="28"/>
        </w:rPr>
        <w:lastRenderedPageBreak/>
        <w:t>торфяного и фунгицида Титул ДУО, ККР для внекорневой обработки растений гороха / А.</w:t>
      </w:r>
      <w:r>
        <w:rPr>
          <w:rFonts w:ascii="Times New Roman" w:hAnsi="Times New Roman" w:cs="Times New Roman"/>
          <w:sz w:val="28"/>
        </w:rPr>
        <w:t xml:space="preserve"> </w:t>
      </w:r>
      <w:r w:rsidRPr="009F3D40">
        <w:rPr>
          <w:rFonts w:ascii="Times New Roman" w:hAnsi="Times New Roman" w:cs="Times New Roman"/>
          <w:sz w:val="28"/>
        </w:rPr>
        <w:t>И. Ерохин, З.</w:t>
      </w:r>
      <w:r>
        <w:rPr>
          <w:rFonts w:ascii="Times New Roman" w:hAnsi="Times New Roman" w:cs="Times New Roman"/>
          <w:sz w:val="28"/>
        </w:rPr>
        <w:t xml:space="preserve"> </w:t>
      </w:r>
      <w:r w:rsidRPr="009F3D40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3D40">
        <w:rPr>
          <w:rFonts w:ascii="Times New Roman" w:hAnsi="Times New Roman" w:cs="Times New Roman"/>
          <w:sz w:val="28"/>
        </w:rPr>
        <w:t>Цуканова</w:t>
      </w:r>
      <w:proofErr w:type="spellEnd"/>
      <w:r w:rsidRPr="009F3D40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9F3D4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F3D40">
        <w:rPr>
          <w:rFonts w:ascii="Times New Roman" w:hAnsi="Times New Roman" w:cs="Times New Roman"/>
          <w:sz w:val="28"/>
        </w:rPr>
        <w:t>Латынцева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677D9"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</w:t>
      </w:r>
      <w:r w:rsidRPr="009F3D40">
        <w:rPr>
          <w:rFonts w:ascii="Times New Roman" w:hAnsi="Times New Roman" w:cs="Times New Roman"/>
          <w:sz w:val="28"/>
        </w:rPr>
        <w:t xml:space="preserve"> </w:t>
      </w:r>
      <w:r w:rsidRPr="00A677D9">
        <w:rPr>
          <w:rFonts w:ascii="Times New Roman" w:hAnsi="Times New Roman" w:cs="Times New Roman"/>
          <w:sz w:val="28"/>
        </w:rPr>
        <w:t>// Зернобобовые и крупяные культуры. – 2020. – № 3 (35).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9F3D40">
        <w:rPr>
          <w:rFonts w:ascii="Times New Roman" w:hAnsi="Times New Roman" w:cs="Times New Roman"/>
          <w:sz w:val="28"/>
        </w:rPr>
        <w:t>32–36.</w:t>
      </w:r>
      <w:r w:rsidRPr="00A677D9">
        <w:rPr>
          <w:rFonts w:ascii="Times New Roman" w:hAnsi="Times New Roman" w:cs="Times New Roman"/>
          <w:sz w:val="28"/>
        </w:rPr>
        <w:t xml:space="preserve"> – URL: </w:t>
      </w:r>
      <w:hyperlink r:id="rId11" w:history="1">
        <w:r w:rsidRPr="00BC34D1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https://www.elibrary.ru/item.asp?id=43930589</w:t>
        </w:r>
      </w:hyperlink>
      <w:r w:rsidRPr="00BC34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9F3D40" w:rsidRPr="009F3D40" w:rsidRDefault="009F3D40" w:rsidP="009F3D4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F3D40">
        <w:rPr>
          <w:rFonts w:ascii="Times New Roman" w:hAnsi="Times New Roman" w:cs="Times New Roman"/>
          <w:i/>
          <w:sz w:val="24"/>
        </w:rPr>
        <w:t xml:space="preserve">Применение препаратов отдельно и совместно с фунгицидами для внекорневых (листовых) подкормок позволяет улучшить количественные и качественные показатели урожайности культуры. В лабораторно-полевом опыте обработка вегетирующих растений гороха Фараон проведена </w:t>
      </w:r>
      <w:proofErr w:type="spellStart"/>
      <w:r w:rsidRPr="009F3D40">
        <w:rPr>
          <w:rFonts w:ascii="Times New Roman" w:hAnsi="Times New Roman" w:cs="Times New Roman"/>
          <w:i/>
          <w:sz w:val="24"/>
        </w:rPr>
        <w:t>Гуматом</w:t>
      </w:r>
      <w:proofErr w:type="spellEnd"/>
      <w:r w:rsidRPr="009F3D40">
        <w:rPr>
          <w:rFonts w:ascii="Times New Roman" w:hAnsi="Times New Roman" w:cs="Times New Roman"/>
          <w:i/>
          <w:sz w:val="24"/>
        </w:rPr>
        <w:t xml:space="preserve"> Калия жидким (торфяным) в дозе - 600 мл/га (одним препаратом), а также с добавлением фунгицида Титул Дуо, ККР - 0,35 л/га. Растения гороха обрабатывали в фазе </w:t>
      </w:r>
      <w:proofErr w:type="spellStart"/>
      <w:r w:rsidRPr="009F3D40">
        <w:rPr>
          <w:rFonts w:ascii="Times New Roman" w:hAnsi="Times New Roman" w:cs="Times New Roman"/>
          <w:i/>
          <w:sz w:val="24"/>
        </w:rPr>
        <w:t>бутонизации</w:t>
      </w:r>
      <w:proofErr w:type="spellEnd"/>
      <w:r w:rsidRPr="009F3D40">
        <w:rPr>
          <w:rFonts w:ascii="Times New Roman" w:hAnsi="Times New Roman" w:cs="Times New Roman"/>
          <w:i/>
          <w:sz w:val="24"/>
        </w:rPr>
        <w:t xml:space="preserve"> - начало цветения. Объём воды для приготовления рабочих растворов препаратов составлял - 250-300 л/га. В исследованиях установлено, что обработка вегетирующих растений гороха Фараон препаратом </w:t>
      </w:r>
      <w:proofErr w:type="spellStart"/>
      <w:r w:rsidRPr="009F3D40">
        <w:rPr>
          <w:rFonts w:ascii="Times New Roman" w:hAnsi="Times New Roman" w:cs="Times New Roman"/>
          <w:i/>
          <w:sz w:val="24"/>
        </w:rPr>
        <w:t>Гуматом</w:t>
      </w:r>
      <w:proofErr w:type="spellEnd"/>
      <w:r w:rsidRPr="009F3D40">
        <w:rPr>
          <w:rFonts w:ascii="Times New Roman" w:hAnsi="Times New Roman" w:cs="Times New Roman"/>
          <w:i/>
          <w:sz w:val="24"/>
        </w:rPr>
        <w:t xml:space="preserve"> Калия жидким (торфяным) (одним) и совместно с фунгицидом Титул Дуо, ККР увеличивает зелёную массу растений на 23-39 г, (8,2-13,9%), сухую массу растений - на 6,8-9,5 г, (11,1-15,4%) по сравнению с контрольным вариантом. Лучшие результаты получены от совместного применения препаратов. Применение препарата </w:t>
      </w:r>
      <w:proofErr w:type="spellStart"/>
      <w:r w:rsidRPr="009F3D40">
        <w:rPr>
          <w:rFonts w:ascii="Times New Roman" w:hAnsi="Times New Roman" w:cs="Times New Roman"/>
          <w:i/>
          <w:sz w:val="24"/>
        </w:rPr>
        <w:t>Гумата</w:t>
      </w:r>
      <w:proofErr w:type="spellEnd"/>
      <w:r w:rsidRPr="009F3D40">
        <w:rPr>
          <w:rFonts w:ascii="Times New Roman" w:hAnsi="Times New Roman" w:cs="Times New Roman"/>
          <w:i/>
          <w:sz w:val="24"/>
        </w:rPr>
        <w:t xml:space="preserve"> Калия жидкого (торфяного) -600 мл/га на растениях увеличивает урожайность гороха к контролю на 0,17 т/га (6,9%). Прибавка урожайности гороха от совместного применения препаратов (</w:t>
      </w:r>
      <w:proofErr w:type="spellStart"/>
      <w:r w:rsidRPr="009F3D40">
        <w:rPr>
          <w:rFonts w:ascii="Times New Roman" w:hAnsi="Times New Roman" w:cs="Times New Roman"/>
          <w:i/>
          <w:sz w:val="24"/>
        </w:rPr>
        <w:t>Гумата</w:t>
      </w:r>
      <w:proofErr w:type="spellEnd"/>
      <w:r w:rsidRPr="009F3D40">
        <w:rPr>
          <w:rFonts w:ascii="Times New Roman" w:hAnsi="Times New Roman" w:cs="Times New Roman"/>
          <w:i/>
          <w:sz w:val="24"/>
        </w:rPr>
        <w:t xml:space="preserve"> Калия жидкого (торфяного) и фунгицида Титул Дуо, ККР) превышала контрольный вариант, в среднем за 2017-2019 гг. на 0,25 т/га или 10,2%, а элементы продуктивности растений - от 5,4 до 20,0% и массу 1000 семян на 1,0-1,2%.</w:t>
      </w:r>
    </w:p>
    <w:p w:rsidR="009F3D40" w:rsidRPr="009F3D40" w:rsidRDefault="009F3D40" w:rsidP="009F3D4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677D9" w:rsidRPr="00A677D9" w:rsidRDefault="00A677D9" w:rsidP="00A677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77D9">
        <w:rPr>
          <w:rFonts w:ascii="Times New Roman" w:hAnsi="Times New Roman" w:cs="Times New Roman"/>
          <w:sz w:val="28"/>
        </w:rPr>
        <w:t xml:space="preserve">Оценка перспективных </w:t>
      </w:r>
      <w:proofErr w:type="spellStart"/>
      <w:r w:rsidRPr="00A677D9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A677D9">
        <w:rPr>
          <w:rFonts w:ascii="Times New Roman" w:hAnsi="Times New Roman" w:cs="Times New Roman"/>
          <w:sz w:val="28"/>
        </w:rPr>
        <w:t xml:space="preserve"> гороха по качеству и взаимосвязь биохимических показателей с урожайностью и массой 1000 зерен</w:t>
      </w:r>
      <w:r>
        <w:rPr>
          <w:rFonts w:ascii="Times New Roman" w:hAnsi="Times New Roman" w:cs="Times New Roman"/>
          <w:sz w:val="28"/>
        </w:rPr>
        <w:t xml:space="preserve"> / И. С. </w:t>
      </w:r>
      <w:proofErr w:type="spellStart"/>
      <w:r w:rsidRPr="00A677D9">
        <w:rPr>
          <w:rFonts w:ascii="Times New Roman" w:hAnsi="Times New Roman" w:cs="Times New Roman"/>
          <w:sz w:val="28"/>
        </w:rPr>
        <w:t>Браилова</w:t>
      </w:r>
      <w:proofErr w:type="spellEnd"/>
      <w:r>
        <w:rPr>
          <w:rFonts w:ascii="Times New Roman" w:hAnsi="Times New Roman" w:cs="Times New Roman"/>
          <w:sz w:val="28"/>
        </w:rPr>
        <w:t>, И. А.</w:t>
      </w:r>
      <w:r w:rsidRPr="00A677D9">
        <w:rPr>
          <w:rFonts w:ascii="Times New Roman" w:hAnsi="Times New Roman" w:cs="Times New Roman"/>
          <w:sz w:val="28"/>
        </w:rPr>
        <w:t xml:space="preserve"> Филатова</w:t>
      </w:r>
      <w:r>
        <w:rPr>
          <w:rFonts w:ascii="Times New Roman" w:hAnsi="Times New Roman" w:cs="Times New Roman"/>
          <w:sz w:val="28"/>
        </w:rPr>
        <w:t xml:space="preserve">, Н. </w:t>
      </w:r>
      <w:r w:rsidRPr="00A677D9">
        <w:rPr>
          <w:rFonts w:ascii="Times New Roman" w:hAnsi="Times New Roman" w:cs="Times New Roman"/>
          <w:sz w:val="28"/>
        </w:rPr>
        <w:t>И. Юрьева, Ю.</w:t>
      </w:r>
      <w:r>
        <w:rPr>
          <w:rFonts w:ascii="Times New Roman" w:hAnsi="Times New Roman" w:cs="Times New Roman"/>
          <w:sz w:val="28"/>
        </w:rPr>
        <w:t xml:space="preserve"> </w:t>
      </w:r>
      <w:r w:rsidRPr="00A677D9">
        <w:rPr>
          <w:rFonts w:ascii="Times New Roman" w:hAnsi="Times New Roman" w:cs="Times New Roman"/>
          <w:sz w:val="28"/>
        </w:rPr>
        <w:t>В. Белоусова</w:t>
      </w:r>
      <w:r>
        <w:rPr>
          <w:rFonts w:ascii="Times New Roman" w:hAnsi="Times New Roman" w:cs="Times New Roman"/>
          <w:sz w:val="28"/>
        </w:rPr>
        <w:t>.</w:t>
      </w:r>
      <w:r w:rsidRPr="00A677D9"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 </w:t>
      </w:r>
      <w:r w:rsidRPr="00A677D9">
        <w:rPr>
          <w:rFonts w:ascii="Times New Roman" w:hAnsi="Times New Roman" w:cs="Times New Roman"/>
          <w:sz w:val="28"/>
        </w:rPr>
        <w:t>// Зернобобовые и крупяные культуры. – 2020. – № 3 (35).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677D9">
        <w:rPr>
          <w:rFonts w:ascii="Times New Roman" w:hAnsi="Times New Roman" w:cs="Times New Roman"/>
          <w:sz w:val="28"/>
        </w:rPr>
        <w:t xml:space="preserve">20–25. – URL: </w:t>
      </w:r>
      <w:hyperlink r:id="rId12" w:history="1">
        <w:r w:rsidRPr="00255BA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https://www.elibrary.ru/item.asp?id=43930589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866D91" w:rsidRDefault="00A677D9" w:rsidP="00A677D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677D9">
        <w:rPr>
          <w:rFonts w:ascii="Times New Roman" w:hAnsi="Times New Roman" w:cs="Times New Roman"/>
          <w:i/>
          <w:sz w:val="24"/>
        </w:rPr>
        <w:t>В статье приведены трехлетние данные по результатам изучения биохимических</w:t>
      </w:r>
      <w:r w:rsidRPr="00A677D9">
        <w:rPr>
          <w:sz w:val="24"/>
        </w:rPr>
        <w:t xml:space="preserve"> </w:t>
      </w:r>
      <w:r w:rsidRPr="00A677D9">
        <w:rPr>
          <w:rFonts w:ascii="Times New Roman" w:hAnsi="Times New Roman" w:cs="Times New Roman"/>
          <w:i/>
          <w:sz w:val="24"/>
        </w:rPr>
        <w:t xml:space="preserve">показателей (белок, сахар, крахмал) и урожайности 57 образцов гороха, взятых из питомника конкурсного сортоиспытания. Исследования проводили в отделах генетики и иммунитета и селекции зернобобовых культур НИИСХ ЦЧП им В.В. Докучаева. </w:t>
      </w:r>
      <w:proofErr w:type="gramStart"/>
      <w:r w:rsidRPr="00A677D9">
        <w:rPr>
          <w:rFonts w:ascii="Times New Roman" w:hAnsi="Times New Roman" w:cs="Times New Roman"/>
          <w:i/>
          <w:sz w:val="24"/>
        </w:rPr>
        <w:t>Основной целью нашей работы было проанализировать, оценить и выбрать лучшие по изучаемым признакам образцы, выделившиеся в период 2017-2019 гг. У всех испытуемых образцов содержание белка в зерне было не ниже 20%. Выявлены образцы с высокими показателями по содержанию белка в зерне: 61/18 - 25,5%, 67/18 и 27/19 по 24,9%. Максимальный сбор протеина с единицы площади составил 6,5 ц</w:t>
      </w:r>
      <w:proofErr w:type="gramEnd"/>
      <w:r w:rsidRPr="00A677D9">
        <w:rPr>
          <w:rFonts w:ascii="Times New Roman" w:hAnsi="Times New Roman" w:cs="Times New Roman"/>
          <w:i/>
          <w:sz w:val="24"/>
        </w:rPr>
        <w:t>/</w:t>
      </w:r>
      <w:proofErr w:type="gramStart"/>
      <w:r w:rsidRPr="00A677D9">
        <w:rPr>
          <w:rFonts w:ascii="Times New Roman" w:hAnsi="Times New Roman" w:cs="Times New Roman"/>
          <w:i/>
          <w:sz w:val="24"/>
        </w:rPr>
        <w:t>га</w:t>
      </w:r>
      <w:proofErr w:type="gramEnd"/>
      <w:r w:rsidRPr="00A677D9">
        <w:rPr>
          <w:rFonts w:ascii="Times New Roman" w:hAnsi="Times New Roman" w:cs="Times New Roman"/>
          <w:i/>
          <w:sz w:val="24"/>
        </w:rPr>
        <w:t xml:space="preserve"> у линии 67/18 и 6,7 ц/га - 58/18. Высокими показателями по количеству сахара характеризовались образцы: 92/13 - 5,1 % и 109/13 - 5,2%, это на 44% больше средних значений по всем изучаемым образцам и на 37% выше, чем у лучшего по содержанию сахара ме</w:t>
      </w:r>
      <w:r w:rsidR="0065252E">
        <w:rPr>
          <w:rFonts w:ascii="Times New Roman" w:hAnsi="Times New Roman" w:cs="Times New Roman"/>
          <w:i/>
          <w:sz w:val="24"/>
        </w:rPr>
        <w:t>стного сорта-стандарта Дударь.</w:t>
      </w:r>
    </w:p>
    <w:p w:rsidR="00147BA2" w:rsidRDefault="00147BA2" w:rsidP="00A677D9">
      <w:pPr>
        <w:pStyle w:val="a3"/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147BA2" w:rsidRPr="00A677D9" w:rsidRDefault="00147BA2" w:rsidP="00147B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7BA2">
        <w:rPr>
          <w:rFonts w:ascii="Times New Roman" w:hAnsi="Times New Roman"/>
          <w:bCs/>
          <w:sz w:val="28"/>
        </w:rPr>
        <w:t xml:space="preserve">Подбор сортов злаковых культур для смешанных посевов с горохом посевным </w:t>
      </w:r>
      <w:proofErr w:type="spellStart"/>
      <w:r w:rsidRPr="00147BA2">
        <w:rPr>
          <w:rFonts w:ascii="Times New Roman" w:hAnsi="Times New Roman"/>
          <w:bCs/>
          <w:sz w:val="28"/>
        </w:rPr>
        <w:t>Немчиновский</w:t>
      </w:r>
      <w:proofErr w:type="spellEnd"/>
      <w:r w:rsidRPr="00147BA2">
        <w:rPr>
          <w:rFonts w:ascii="Times New Roman" w:hAnsi="Times New Roman"/>
          <w:bCs/>
          <w:sz w:val="28"/>
        </w:rPr>
        <w:t xml:space="preserve"> 50</w:t>
      </w:r>
      <w:r>
        <w:rPr>
          <w:rFonts w:ascii="Times New Roman" w:hAnsi="Times New Roman"/>
          <w:sz w:val="28"/>
        </w:rPr>
        <w:t xml:space="preserve"> </w:t>
      </w:r>
      <w:r w:rsidRPr="00147BA2">
        <w:rPr>
          <w:rFonts w:ascii="Times New Roman" w:hAnsi="Times New Roman"/>
          <w:sz w:val="28"/>
        </w:rPr>
        <w:t xml:space="preserve">/ </w:t>
      </w:r>
      <w:r w:rsidRPr="00147BA2">
        <w:rPr>
          <w:rFonts w:ascii="Times New Roman" w:hAnsi="Times New Roman"/>
          <w:iCs/>
          <w:sz w:val="28"/>
        </w:rPr>
        <w:t xml:space="preserve">А. В. Гончаров, А. А. </w:t>
      </w:r>
      <w:proofErr w:type="spellStart"/>
      <w:r w:rsidRPr="00147BA2">
        <w:rPr>
          <w:rFonts w:ascii="Times New Roman" w:hAnsi="Times New Roman"/>
          <w:iCs/>
          <w:sz w:val="28"/>
        </w:rPr>
        <w:t>Вольпе</w:t>
      </w:r>
      <w:proofErr w:type="spellEnd"/>
      <w:r w:rsidRPr="00147BA2">
        <w:rPr>
          <w:rFonts w:ascii="Times New Roman" w:hAnsi="Times New Roman"/>
          <w:iCs/>
          <w:sz w:val="28"/>
        </w:rPr>
        <w:t xml:space="preserve">, А. В. </w:t>
      </w:r>
      <w:proofErr w:type="spellStart"/>
      <w:r w:rsidRPr="00147BA2">
        <w:rPr>
          <w:rFonts w:ascii="Times New Roman" w:hAnsi="Times New Roman"/>
          <w:iCs/>
          <w:sz w:val="28"/>
        </w:rPr>
        <w:t>Меднов</w:t>
      </w:r>
      <w:proofErr w:type="spellEnd"/>
      <w:r w:rsidRPr="00147BA2">
        <w:rPr>
          <w:rFonts w:ascii="Times New Roman" w:hAnsi="Times New Roman"/>
          <w:iCs/>
          <w:sz w:val="28"/>
        </w:rPr>
        <w:t xml:space="preserve"> [и др.]</w:t>
      </w:r>
      <w:r>
        <w:rPr>
          <w:rFonts w:ascii="Times New Roman" w:hAnsi="Times New Roman"/>
          <w:iCs/>
          <w:sz w:val="28"/>
        </w:rPr>
        <w:t>.</w:t>
      </w:r>
      <w:r w:rsidRPr="00A677D9"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 </w:t>
      </w:r>
      <w:r w:rsidRPr="00147BA2">
        <w:rPr>
          <w:rFonts w:ascii="Times New Roman" w:hAnsi="Times New Roman" w:cs="Times New Roman"/>
          <w:sz w:val="28"/>
        </w:rPr>
        <w:t>//</w:t>
      </w:r>
      <w:r w:rsidRPr="00A677D9">
        <w:rPr>
          <w:rFonts w:ascii="Times New Roman" w:hAnsi="Times New Roman" w:cs="Times New Roman"/>
          <w:sz w:val="28"/>
        </w:rPr>
        <w:t xml:space="preserve"> Зернобобовые и крупяные культуры. – 2020. – № 3 (35). – С.</w:t>
      </w:r>
      <w:r>
        <w:rPr>
          <w:rFonts w:ascii="Times New Roman" w:hAnsi="Times New Roman" w:cs="Times New Roman"/>
          <w:sz w:val="28"/>
        </w:rPr>
        <w:t xml:space="preserve"> </w:t>
      </w:r>
      <w:r w:rsidRPr="00147BA2">
        <w:rPr>
          <w:rFonts w:ascii="Times New Roman" w:hAnsi="Times New Roman"/>
          <w:sz w:val="28"/>
        </w:rPr>
        <w:t>37–43</w:t>
      </w:r>
      <w:r w:rsidRPr="00A677D9">
        <w:rPr>
          <w:rFonts w:ascii="Times New Roman" w:hAnsi="Times New Roman" w:cs="Times New Roman"/>
          <w:sz w:val="28"/>
        </w:rPr>
        <w:t xml:space="preserve">. – URL: </w:t>
      </w:r>
      <w:hyperlink r:id="rId13" w:history="1">
        <w:r w:rsidR="00EF1921" w:rsidRPr="00255BA9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https://www.elibrary.ru/item.asp?id=43930592</w:t>
        </w:r>
      </w:hyperlink>
      <w:r w:rsidR="00EF19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147BA2" w:rsidRPr="00147BA2" w:rsidRDefault="00147BA2" w:rsidP="00147BA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47BA2">
        <w:rPr>
          <w:rFonts w:ascii="Times New Roman" w:hAnsi="Times New Roman" w:cs="Times New Roman"/>
          <w:i/>
          <w:sz w:val="24"/>
        </w:rPr>
        <w:lastRenderedPageBreak/>
        <w:t>Горох - наиболее известная однолетняя бобовая кормовая культура. При подборе сортов гороха и злаковой культуры для совместных посевов необходимо учитывать длину их вегетационного периода, т.к. несовпадение во времени их биологической зрелости может привести к значительным осложнениям во время уборки, и в том числе, к потере урожая и ухудшению его качества. При конструировании смешанных посевов необходимо экспериментально установить количество растений каждого компонента на единицу площади.</w:t>
      </w:r>
    </w:p>
    <w:p w:rsidR="0065252E" w:rsidRPr="00147BA2" w:rsidRDefault="0065252E" w:rsidP="00A677D9">
      <w:pPr>
        <w:pStyle w:val="a3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252E" w:rsidRPr="00731129" w:rsidRDefault="0065252E" w:rsidP="006525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252E">
        <w:rPr>
          <w:rFonts w:ascii="Times New Roman" w:hAnsi="Times New Roman" w:cs="Times New Roman"/>
          <w:sz w:val="28"/>
        </w:rPr>
        <w:t>Соболева, Г.</w:t>
      </w:r>
      <w:r>
        <w:rPr>
          <w:rFonts w:ascii="Times New Roman" w:hAnsi="Times New Roman" w:cs="Times New Roman"/>
          <w:sz w:val="28"/>
        </w:rPr>
        <w:t xml:space="preserve"> </w:t>
      </w:r>
      <w:r w:rsidRPr="0065252E">
        <w:rPr>
          <w:rFonts w:ascii="Times New Roman" w:hAnsi="Times New Roman" w:cs="Times New Roman"/>
          <w:sz w:val="28"/>
        </w:rPr>
        <w:t xml:space="preserve">В. Оценка образцов гороха из коллекции </w:t>
      </w:r>
      <w:r w:rsidR="000E503E" w:rsidRPr="0065252E">
        <w:rPr>
          <w:rFonts w:ascii="Times New Roman" w:hAnsi="Times New Roman" w:cs="Times New Roman"/>
          <w:sz w:val="28"/>
        </w:rPr>
        <w:t>ВИР</w:t>
      </w:r>
      <w:r w:rsidRPr="0065252E">
        <w:rPr>
          <w:rFonts w:ascii="Times New Roman" w:hAnsi="Times New Roman" w:cs="Times New Roman"/>
          <w:sz w:val="28"/>
        </w:rPr>
        <w:t xml:space="preserve"> имени </w:t>
      </w:r>
      <w:r w:rsidR="00735F72" w:rsidRPr="0065252E">
        <w:rPr>
          <w:rFonts w:ascii="Times New Roman" w:hAnsi="Times New Roman" w:cs="Times New Roman"/>
          <w:sz w:val="28"/>
        </w:rPr>
        <w:t>Н.И</w:t>
      </w:r>
      <w:r w:rsidR="00C22335">
        <w:rPr>
          <w:rFonts w:ascii="Times New Roman" w:hAnsi="Times New Roman" w:cs="Times New Roman"/>
          <w:sz w:val="28"/>
        </w:rPr>
        <w:t>. В</w:t>
      </w:r>
      <w:r w:rsidRPr="0065252E">
        <w:rPr>
          <w:rFonts w:ascii="Times New Roman" w:hAnsi="Times New Roman" w:cs="Times New Roman"/>
          <w:sz w:val="28"/>
        </w:rPr>
        <w:t>авилова на относительную засухоустойчивость / Г.</w:t>
      </w:r>
      <w:r>
        <w:rPr>
          <w:rFonts w:ascii="Times New Roman" w:hAnsi="Times New Roman" w:cs="Times New Roman"/>
          <w:sz w:val="28"/>
        </w:rPr>
        <w:t xml:space="preserve"> </w:t>
      </w:r>
      <w:r w:rsidRPr="0065252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5252E">
        <w:rPr>
          <w:rFonts w:ascii="Times New Roman" w:hAnsi="Times New Roman" w:cs="Times New Roman"/>
          <w:sz w:val="28"/>
        </w:rPr>
        <w:t>Соболева, Р.</w:t>
      </w:r>
      <w:r>
        <w:rPr>
          <w:rFonts w:ascii="Times New Roman" w:hAnsi="Times New Roman" w:cs="Times New Roman"/>
          <w:sz w:val="28"/>
        </w:rPr>
        <w:t xml:space="preserve"> </w:t>
      </w:r>
      <w:r w:rsidRPr="0065252E">
        <w:rPr>
          <w:rFonts w:ascii="Times New Roman" w:hAnsi="Times New Roman" w:cs="Times New Roman"/>
          <w:sz w:val="28"/>
        </w:rPr>
        <w:t>В. Беляева</w:t>
      </w:r>
      <w:r>
        <w:rPr>
          <w:rFonts w:ascii="Times New Roman" w:hAnsi="Times New Roman" w:cs="Times New Roman"/>
          <w:sz w:val="28"/>
        </w:rPr>
        <w:t>.</w:t>
      </w:r>
      <w:r w:rsidRPr="0065252E">
        <w:rPr>
          <w:rFonts w:ascii="Times New Roman" w:hAnsi="Times New Roman" w:cs="Times New Roman"/>
          <w:sz w:val="28"/>
        </w:rPr>
        <w:t xml:space="preserve"> </w:t>
      </w:r>
      <w:r w:rsidR="00C22335"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22335"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="00C22335" w:rsidRPr="00483413">
        <w:rPr>
          <w:rFonts w:ascii="Times New Roman" w:hAnsi="Times New Roman" w:cs="Times New Roman"/>
          <w:sz w:val="28"/>
        </w:rPr>
        <w:t xml:space="preserve"> электронный </w:t>
      </w:r>
      <w:r w:rsidRPr="00731129">
        <w:rPr>
          <w:rFonts w:ascii="Times New Roman" w:hAnsi="Times New Roman" w:cs="Times New Roman"/>
          <w:sz w:val="28"/>
        </w:rPr>
        <w:t xml:space="preserve">// Зернобобовые и крупяные культуры. – 2020. – № 3 (35). – С. </w:t>
      </w:r>
      <w:r w:rsidRPr="0065252E">
        <w:rPr>
          <w:rFonts w:ascii="Times New Roman" w:hAnsi="Times New Roman" w:cs="Times New Roman"/>
          <w:sz w:val="28"/>
        </w:rPr>
        <w:t>26–31.</w:t>
      </w:r>
      <w:r w:rsidRPr="00731129">
        <w:rPr>
          <w:rFonts w:ascii="Times New Roman" w:hAnsi="Times New Roman" w:cs="Times New Roman"/>
          <w:sz w:val="28"/>
        </w:rPr>
        <w:t xml:space="preserve"> – </w:t>
      </w:r>
      <w:r w:rsidRPr="00731129">
        <w:rPr>
          <w:rFonts w:ascii="Times New Roman" w:hAnsi="Times New Roman" w:cs="Times New Roman"/>
          <w:sz w:val="28"/>
          <w:lang w:val="en-US"/>
        </w:rPr>
        <w:t>URL</w:t>
      </w:r>
      <w:r w:rsidRPr="00731129">
        <w:rPr>
          <w:rFonts w:ascii="Times New Roman" w:hAnsi="Times New Roman" w:cs="Times New Roman"/>
          <w:sz w:val="28"/>
        </w:rPr>
        <w:t>:</w:t>
      </w:r>
      <w:r w:rsidRPr="00731129">
        <w:t xml:space="preserve"> </w:t>
      </w:r>
      <w:r w:rsidRPr="0065252E">
        <w:rPr>
          <w:rFonts w:ascii="Times New Roman" w:hAnsi="Times New Roman" w:cs="Times New Roman"/>
          <w:sz w:val="28"/>
        </w:rPr>
        <w:t>https://www.elibrary.ru/item.asp?id=43930590</w:t>
      </w:r>
      <w:r w:rsidRPr="0065252E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обращения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217880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.09.2020)</w:t>
      </w:r>
    </w:p>
    <w:p w:rsidR="0065252E" w:rsidRPr="0065252E" w:rsidRDefault="0065252E" w:rsidP="0065252E">
      <w:pPr>
        <w:pStyle w:val="a3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65252E">
        <w:rPr>
          <w:rFonts w:ascii="Times New Roman" w:hAnsi="Times New Roman" w:cs="Times New Roman"/>
          <w:i/>
          <w:sz w:val="24"/>
        </w:rPr>
        <w:t xml:space="preserve">В статье представлены результаты изучения 30 образцов гороха из коллекции ВИР им. Н.И. Вавилова различного эколого-географического происхождения по устойчивости к осмотическому стрессу и ряду хозяйственно-значимых признаков. Согласно проведенному ранжированию из 30 коллекционных номеров было выделено всего 4 среднеустойчивых и 1 высокоустойчивый образец. Группу среднеустойчивых образцов гороха составили как </w:t>
      </w:r>
      <w:proofErr w:type="spellStart"/>
      <w:r w:rsidRPr="0065252E">
        <w:rPr>
          <w:rFonts w:ascii="Times New Roman" w:hAnsi="Times New Roman" w:cs="Times New Roman"/>
          <w:i/>
          <w:sz w:val="24"/>
        </w:rPr>
        <w:t>красноцветковые</w:t>
      </w:r>
      <w:proofErr w:type="spellEnd"/>
      <w:r w:rsidRPr="0065252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252E">
        <w:rPr>
          <w:rFonts w:ascii="Times New Roman" w:hAnsi="Times New Roman" w:cs="Times New Roman"/>
          <w:i/>
          <w:sz w:val="24"/>
        </w:rPr>
        <w:t>листочковые</w:t>
      </w:r>
      <w:proofErr w:type="spellEnd"/>
      <w:r w:rsidRPr="0065252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252E">
        <w:rPr>
          <w:rFonts w:ascii="Times New Roman" w:hAnsi="Times New Roman" w:cs="Times New Roman"/>
          <w:i/>
          <w:sz w:val="24"/>
        </w:rPr>
        <w:t>морфотипы</w:t>
      </w:r>
      <w:proofErr w:type="spellEnd"/>
      <w:r w:rsidRPr="0065252E">
        <w:rPr>
          <w:rFonts w:ascii="Times New Roman" w:hAnsi="Times New Roman" w:cs="Times New Roman"/>
          <w:i/>
          <w:sz w:val="24"/>
        </w:rPr>
        <w:t xml:space="preserve"> к-3315 (Местный, </w:t>
      </w:r>
      <w:proofErr w:type="gramStart"/>
      <w:r w:rsidRPr="0065252E">
        <w:rPr>
          <w:rFonts w:ascii="Times New Roman" w:hAnsi="Times New Roman" w:cs="Times New Roman"/>
          <w:i/>
          <w:sz w:val="24"/>
        </w:rPr>
        <w:t>Кировская</w:t>
      </w:r>
      <w:proofErr w:type="gramEnd"/>
      <w:r w:rsidRPr="0065252E">
        <w:rPr>
          <w:rFonts w:ascii="Times New Roman" w:hAnsi="Times New Roman" w:cs="Times New Roman"/>
          <w:i/>
          <w:sz w:val="24"/>
        </w:rPr>
        <w:t xml:space="preserve"> обл.), к-3611 (Памир), так и белоцветковые </w:t>
      </w:r>
      <w:proofErr w:type="spellStart"/>
      <w:r w:rsidRPr="0065252E">
        <w:rPr>
          <w:rFonts w:ascii="Times New Roman" w:hAnsi="Times New Roman" w:cs="Times New Roman"/>
          <w:i/>
          <w:sz w:val="24"/>
        </w:rPr>
        <w:t>листочковые</w:t>
      </w:r>
      <w:proofErr w:type="spellEnd"/>
      <w:r w:rsidRPr="0065252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5252E">
        <w:rPr>
          <w:rFonts w:ascii="Times New Roman" w:hAnsi="Times New Roman" w:cs="Times New Roman"/>
          <w:i/>
          <w:sz w:val="24"/>
        </w:rPr>
        <w:t>морфотипы</w:t>
      </w:r>
      <w:proofErr w:type="spellEnd"/>
      <w:r w:rsidRPr="0065252E">
        <w:rPr>
          <w:rFonts w:ascii="Times New Roman" w:hAnsi="Times New Roman" w:cs="Times New Roman"/>
          <w:i/>
          <w:sz w:val="24"/>
        </w:rPr>
        <w:t xml:space="preserve"> к-8237 (Атлант, Краснодарский край), к-8520 (</w:t>
      </w:r>
      <w:proofErr w:type="spellStart"/>
      <w:r w:rsidRPr="0065252E">
        <w:rPr>
          <w:rFonts w:ascii="Times New Roman" w:hAnsi="Times New Roman" w:cs="Times New Roman"/>
          <w:i/>
          <w:sz w:val="24"/>
        </w:rPr>
        <w:t>Рамонский</w:t>
      </w:r>
      <w:proofErr w:type="spellEnd"/>
      <w:r w:rsidRPr="0065252E">
        <w:rPr>
          <w:rFonts w:ascii="Times New Roman" w:hAnsi="Times New Roman" w:cs="Times New Roman"/>
          <w:i/>
          <w:sz w:val="24"/>
        </w:rPr>
        <w:t xml:space="preserve"> 90, Воронежская обл.). У высокоустойчивого образца к-7759 (162/76, Украина) цветки белые, лист обычный.</w:t>
      </w:r>
    </w:p>
    <w:p w:rsidR="0065252E" w:rsidRPr="0065252E" w:rsidRDefault="0065252E" w:rsidP="006525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04C4E" w:rsidRDefault="00061E95" w:rsidP="00866D9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66D91">
        <w:rPr>
          <w:rFonts w:ascii="Times New Roman" w:hAnsi="Times New Roman" w:cs="Times New Roman"/>
          <w:b/>
          <w:sz w:val="28"/>
        </w:rPr>
        <w:t>Соя</w:t>
      </w:r>
    </w:p>
    <w:p w:rsidR="00167DB9" w:rsidRPr="00735F72" w:rsidRDefault="00735F72" w:rsidP="00735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5F72">
        <w:rPr>
          <w:rFonts w:ascii="Times New Roman" w:hAnsi="Times New Roman" w:cs="Times New Roman"/>
          <w:sz w:val="28"/>
        </w:rPr>
        <w:t>Авраменко,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735F72">
        <w:rPr>
          <w:rFonts w:ascii="Times New Roman" w:hAnsi="Times New Roman" w:cs="Times New Roman"/>
          <w:sz w:val="28"/>
        </w:rPr>
        <w:t xml:space="preserve">А. </w:t>
      </w:r>
      <w:r w:rsidR="00167DB9" w:rsidRPr="00735F72">
        <w:rPr>
          <w:rFonts w:ascii="Times New Roman" w:hAnsi="Times New Roman" w:cs="Times New Roman"/>
          <w:sz w:val="28"/>
        </w:rPr>
        <w:t>О</w:t>
      </w:r>
      <w:r w:rsidRPr="00735F72">
        <w:rPr>
          <w:rFonts w:ascii="Times New Roman" w:hAnsi="Times New Roman" w:cs="Times New Roman"/>
          <w:sz w:val="28"/>
        </w:rPr>
        <w:t>ценка продуктивности и питательности смешанных посевов сои с однолетними злаковыми культурами в условиях Приморского края</w:t>
      </w:r>
      <w:r>
        <w:rPr>
          <w:rFonts w:ascii="Times New Roman" w:hAnsi="Times New Roman" w:cs="Times New Roman"/>
          <w:sz w:val="28"/>
        </w:rPr>
        <w:t xml:space="preserve"> / </w:t>
      </w:r>
      <w:r w:rsidRPr="00735F7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35F7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167DB9" w:rsidRPr="00735F72">
        <w:rPr>
          <w:rFonts w:ascii="Times New Roman" w:hAnsi="Times New Roman" w:cs="Times New Roman"/>
          <w:sz w:val="28"/>
        </w:rPr>
        <w:t xml:space="preserve">Авраменко, </w:t>
      </w:r>
      <w:r w:rsidRPr="00735F72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735F7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167DB9" w:rsidRPr="00735F72">
        <w:rPr>
          <w:rFonts w:ascii="Times New Roman" w:hAnsi="Times New Roman" w:cs="Times New Roman"/>
          <w:sz w:val="28"/>
        </w:rPr>
        <w:t xml:space="preserve">Наумова, </w:t>
      </w:r>
      <w:r w:rsidRPr="00735F72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735F7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167DB9" w:rsidRPr="00735F72">
        <w:rPr>
          <w:rFonts w:ascii="Times New Roman" w:hAnsi="Times New Roman" w:cs="Times New Roman"/>
          <w:sz w:val="28"/>
        </w:rPr>
        <w:t>Павлова</w:t>
      </w:r>
      <w:r w:rsidR="00C22335">
        <w:rPr>
          <w:rFonts w:ascii="Times New Roman" w:hAnsi="Times New Roman" w:cs="Times New Roman"/>
          <w:sz w:val="28"/>
        </w:rPr>
        <w:t>.</w:t>
      </w:r>
      <w:r w:rsidR="00167DB9" w:rsidRPr="00735F72">
        <w:rPr>
          <w:rFonts w:ascii="Times New Roman" w:hAnsi="Times New Roman" w:cs="Times New Roman"/>
          <w:sz w:val="28"/>
        </w:rPr>
        <w:t xml:space="preserve"> </w:t>
      </w:r>
      <w:r w:rsidR="00C22335" w:rsidRPr="00483413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C22335"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="00C22335" w:rsidRPr="00483413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="00167DB9" w:rsidRPr="00735F72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="00167DB9" w:rsidRPr="00735F72">
        <w:rPr>
          <w:rFonts w:ascii="Times New Roman" w:hAnsi="Times New Roman" w:cs="Times New Roman"/>
          <w:sz w:val="28"/>
        </w:rPr>
        <w:t>КрасГАУ</w:t>
      </w:r>
      <w:proofErr w:type="spellEnd"/>
      <w:r w:rsidR="00167DB9" w:rsidRPr="00735F7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167DB9" w:rsidRPr="00735F72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="00C22335">
        <w:rPr>
          <w:rFonts w:ascii="Times New Roman" w:hAnsi="Times New Roman" w:cs="Times New Roman"/>
          <w:sz w:val="28"/>
        </w:rPr>
        <w:t xml:space="preserve">№ </w:t>
      </w:r>
      <w:r w:rsidR="00167DB9" w:rsidRPr="00C22335">
        <w:rPr>
          <w:rFonts w:ascii="Times New Roman" w:hAnsi="Times New Roman" w:cs="Times New Roman"/>
          <w:sz w:val="28"/>
        </w:rPr>
        <w:t>6</w:t>
      </w:r>
      <w:r w:rsidR="00C22335">
        <w:rPr>
          <w:rFonts w:ascii="Times New Roman" w:hAnsi="Times New Roman" w:cs="Times New Roman"/>
          <w:sz w:val="28"/>
        </w:rPr>
        <w:t xml:space="preserve"> </w:t>
      </w:r>
      <w:r w:rsidR="00167DB9" w:rsidRPr="00C22335">
        <w:rPr>
          <w:rFonts w:ascii="Times New Roman" w:hAnsi="Times New Roman" w:cs="Times New Roman"/>
          <w:sz w:val="28"/>
        </w:rPr>
        <w:t>(159)</w:t>
      </w:r>
      <w:r w:rsidR="00167DB9" w:rsidRPr="00735F7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 С. 56–</w:t>
      </w:r>
      <w:r w:rsidR="00167DB9" w:rsidRPr="00735F72">
        <w:rPr>
          <w:rFonts w:ascii="Times New Roman" w:hAnsi="Times New Roman" w:cs="Times New Roman"/>
          <w:sz w:val="28"/>
        </w:rPr>
        <w:t xml:space="preserve">61. </w:t>
      </w:r>
      <w:r w:rsidR="00C22335" w:rsidRPr="00731129">
        <w:rPr>
          <w:rFonts w:ascii="Times New Roman" w:hAnsi="Times New Roman" w:cs="Times New Roman"/>
          <w:sz w:val="28"/>
        </w:rPr>
        <w:t xml:space="preserve">– </w:t>
      </w:r>
      <w:r w:rsidR="00C22335" w:rsidRPr="00731129">
        <w:rPr>
          <w:rFonts w:ascii="Times New Roman" w:hAnsi="Times New Roman" w:cs="Times New Roman"/>
          <w:sz w:val="28"/>
          <w:lang w:val="en-US"/>
        </w:rPr>
        <w:t>URL</w:t>
      </w:r>
      <w:r w:rsidR="00C22335" w:rsidRPr="00731129">
        <w:rPr>
          <w:rFonts w:ascii="Times New Roman" w:hAnsi="Times New Roman" w:cs="Times New Roman"/>
          <w:sz w:val="28"/>
        </w:rPr>
        <w:t>:</w:t>
      </w:r>
      <w:r w:rsidR="00C22335" w:rsidRPr="00731129">
        <w:t xml:space="preserve"> </w:t>
      </w:r>
      <w:hyperlink r:id="rId14" w:history="1">
        <w:r w:rsidR="006A068D" w:rsidRPr="00255BA9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https://elibrary.ru/item.asp?id=43853121</w:t>
        </w:r>
      </w:hyperlink>
      <w:r w:rsidR="006A068D">
        <w:rPr>
          <w:rFonts w:ascii="Times New Roman" w:hAnsi="Times New Roman" w:cs="Times New Roman"/>
          <w:sz w:val="28"/>
        </w:rPr>
        <w:t xml:space="preserve"> (дата обращения 21.09.2020)</w:t>
      </w:r>
    </w:p>
    <w:p w:rsidR="00167DB9" w:rsidRDefault="00167DB9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22335">
        <w:rPr>
          <w:rFonts w:ascii="Times New Roman" w:hAnsi="Times New Roman" w:cs="Times New Roman"/>
          <w:i/>
          <w:sz w:val="24"/>
        </w:rPr>
        <w:t xml:space="preserve">Приведены результаты двулетних исследований использования сои в смешанных посевах кормовых культур, рекомендованных для возделывания в условиях Приморского края. Исследования проводились в 2017-2018 гг. на полях ФГБОУ </w:t>
      </w:r>
      <w:proofErr w:type="gramStart"/>
      <w:r w:rsidRPr="00C22335">
        <w:rPr>
          <w:rFonts w:ascii="Times New Roman" w:hAnsi="Times New Roman" w:cs="Times New Roman"/>
          <w:i/>
          <w:sz w:val="24"/>
        </w:rPr>
        <w:t>ВО</w:t>
      </w:r>
      <w:proofErr w:type="gramEnd"/>
      <w:r w:rsidRPr="00C22335">
        <w:rPr>
          <w:rFonts w:ascii="Times New Roman" w:hAnsi="Times New Roman" w:cs="Times New Roman"/>
          <w:i/>
          <w:sz w:val="24"/>
        </w:rPr>
        <w:t xml:space="preserve"> «Приморская ГСХА». Почва участка лугово-бурая оподзоленная, тяжелая по механическому составу. Метеорологические условия в различной степени соответствовали биологическим потребностям сои. Высокое содержание влаги в период прорастания, </w:t>
      </w:r>
      <w:proofErr w:type="spellStart"/>
      <w:r w:rsidRPr="00C22335">
        <w:rPr>
          <w:rFonts w:ascii="Times New Roman" w:hAnsi="Times New Roman" w:cs="Times New Roman"/>
          <w:i/>
          <w:sz w:val="24"/>
        </w:rPr>
        <w:t>бутонизации</w:t>
      </w:r>
      <w:proofErr w:type="spellEnd"/>
      <w:r w:rsidRPr="00C22335">
        <w:rPr>
          <w:rFonts w:ascii="Times New Roman" w:hAnsi="Times New Roman" w:cs="Times New Roman"/>
          <w:i/>
          <w:sz w:val="24"/>
        </w:rPr>
        <w:t xml:space="preserve">, цветения и завязывания бобов положительно повлияло на развитие растений. Цель исследований - провести сравнительную оценку продуктивности и питательности смешанных посевов сои с однолетними злаковыми культурами, обеспечивающими стабильное повышение урожайности и качества кормов. Опыт включал сорт сои Приморская 86, однолетние злаковые культуры: </w:t>
      </w:r>
      <w:proofErr w:type="spellStart"/>
      <w:r w:rsidRPr="00C22335">
        <w:rPr>
          <w:rFonts w:ascii="Times New Roman" w:hAnsi="Times New Roman" w:cs="Times New Roman"/>
          <w:i/>
          <w:sz w:val="24"/>
        </w:rPr>
        <w:t>пайза</w:t>
      </w:r>
      <w:proofErr w:type="spellEnd"/>
      <w:r w:rsidRPr="00C22335">
        <w:rPr>
          <w:rFonts w:ascii="Times New Roman" w:hAnsi="Times New Roman" w:cs="Times New Roman"/>
          <w:i/>
          <w:sz w:val="24"/>
        </w:rPr>
        <w:t>, суданская трава, кукуруза, сорго. Оценивались посевы по фенологическим наблюдениям, химическому составу, динамике роста растений, урожайности, продуктивности и питате</w:t>
      </w:r>
      <w:r w:rsidR="00C22335">
        <w:rPr>
          <w:rFonts w:ascii="Times New Roman" w:hAnsi="Times New Roman" w:cs="Times New Roman"/>
          <w:i/>
          <w:sz w:val="24"/>
        </w:rPr>
        <w:t>льности зеленой и сухой массы.</w:t>
      </w:r>
    </w:p>
    <w:p w:rsidR="00C22335" w:rsidRPr="00C22335" w:rsidRDefault="00C22335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C1830" w:rsidRPr="00C22335" w:rsidRDefault="001C1830" w:rsidP="00735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335"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 w:rsidR="00C22335" w:rsidRPr="00C22335">
        <w:rPr>
          <w:rFonts w:ascii="Times New Roman" w:hAnsi="Times New Roman" w:cs="Times New Roman"/>
          <w:sz w:val="28"/>
          <w:szCs w:val="28"/>
        </w:rPr>
        <w:t>,</w:t>
      </w:r>
      <w:r w:rsidRPr="00C22335">
        <w:rPr>
          <w:rFonts w:ascii="Times New Roman" w:hAnsi="Times New Roman" w:cs="Times New Roman"/>
          <w:sz w:val="28"/>
          <w:szCs w:val="28"/>
        </w:rPr>
        <w:t xml:space="preserve"> Е.</w:t>
      </w:r>
      <w:r w:rsidR="00C22335" w:rsidRPr="00C22335">
        <w:rPr>
          <w:rFonts w:ascii="Times New Roman" w:hAnsi="Times New Roman" w:cs="Times New Roman"/>
          <w:sz w:val="28"/>
          <w:szCs w:val="28"/>
        </w:rPr>
        <w:t xml:space="preserve"> </w:t>
      </w:r>
      <w:r w:rsidRPr="006A068D">
        <w:rPr>
          <w:rFonts w:ascii="Times New Roman" w:hAnsi="Times New Roman" w:cs="Times New Roman"/>
          <w:sz w:val="28"/>
          <w:szCs w:val="28"/>
        </w:rPr>
        <w:t>С</w:t>
      </w:r>
      <w:r w:rsidR="006A068D" w:rsidRPr="006A068D">
        <w:rPr>
          <w:rFonts w:ascii="Times New Roman" w:hAnsi="Times New Roman" w:cs="Times New Roman"/>
          <w:sz w:val="28"/>
          <w:szCs w:val="28"/>
        </w:rPr>
        <w:t>оя: от количества к качеству</w:t>
      </w:r>
      <w:r w:rsidR="006A068D" w:rsidRPr="00C22335">
        <w:rPr>
          <w:rFonts w:ascii="Times New Roman" w:hAnsi="Times New Roman" w:cs="Times New Roman"/>
          <w:sz w:val="28"/>
          <w:szCs w:val="28"/>
        </w:rPr>
        <w:t xml:space="preserve"> </w:t>
      </w:r>
      <w:r w:rsidR="00C22335" w:rsidRPr="00C22335">
        <w:rPr>
          <w:rFonts w:ascii="Times New Roman" w:hAnsi="Times New Roman" w:cs="Times New Roman"/>
          <w:sz w:val="28"/>
          <w:szCs w:val="28"/>
        </w:rPr>
        <w:t xml:space="preserve">/ </w:t>
      </w:r>
      <w:r w:rsidR="006A068D" w:rsidRPr="00C22335">
        <w:rPr>
          <w:rFonts w:ascii="Times New Roman" w:hAnsi="Times New Roman" w:cs="Times New Roman"/>
          <w:sz w:val="28"/>
          <w:szCs w:val="28"/>
        </w:rPr>
        <w:t>Е.</w:t>
      </w:r>
      <w:r w:rsidR="006A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35">
        <w:rPr>
          <w:rFonts w:ascii="Times New Roman" w:hAnsi="Times New Roman" w:cs="Times New Roman"/>
          <w:sz w:val="28"/>
          <w:szCs w:val="28"/>
        </w:rPr>
        <w:t>Алексеенкова</w:t>
      </w:r>
      <w:proofErr w:type="spellEnd"/>
      <w:r w:rsidR="006A068D">
        <w:rPr>
          <w:rFonts w:ascii="Times New Roman" w:hAnsi="Times New Roman" w:cs="Times New Roman"/>
          <w:sz w:val="28"/>
          <w:szCs w:val="28"/>
        </w:rPr>
        <w:t>.</w:t>
      </w:r>
      <w:r w:rsidRPr="00C22335">
        <w:rPr>
          <w:rFonts w:ascii="Times New Roman" w:hAnsi="Times New Roman" w:cs="Times New Roman"/>
          <w:sz w:val="28"/>
          <w:szCs w:val="28"/>
        </w:rPr>
        <w:t xml:space="preserve"> </w:t>
      </w:r>
      <w:r w:rsidR="00C22335" w:rsidRPr="00C22335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22335" w:rsidRPr="00C223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2335" w:rsidRPr="00C2233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C22335" w:rsidRPr="00C2233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6A068D">
        <w:rPr>
          <w:rFonts w:ascii="Times New Roman" w:hAnsi="Times New Roman" w:cs="Times New Roman"/>
          <w:sz w:val="28"/>
          <w:szCs w:val="28"/>
        </w:rPr>
        <w:t>АгроФорум</w:t>
      </w:r>
      <w:proofErr w:type="spellEnd"/>
      <w:r w:rsidRPr="00C22335">
        <w:rPr>
          <w:rFonts w:ascii="Times New Roman" w:hAnsi="Times New Roman" w:cs="Times New Roman"/>
          <w:sz w:val="28"/>
          <w:szCs w:val="28"/>
        </w:rPr>
        <w:t xml:space="preserve">. </w:t>
      </w:r>
      <w:r w:rsidR="00C22335" w:rsidRPr="00C22335">
        <w:rPr>
          <w:rFonts w:ascii="Times New Roman" w:hAnsi="Times New Roman" w:cs="Times New Roman"/>
          <w:sz w:val="28"/>
          <w:szCs w:val="28"/>
        </w:rPr>
        <w:t xml:space="preserve">– </w:t>
      </w:r>
      <w:r w:rsidRPr="00C22335">
        <w:rPr>
          <w:rFonts w:ascii="Times New Roman" w:hAnsi="Times New Roman" w:cs="Times New Roman"/>
          <w:sz w:val="28"/>
          <w:szCs w:val="28"/>
        </w:rPr>
        <w:t xml:space="preserve">2020. </w:t>
      </w:r>
      <w:r w:rsidR="00C22335" w:rsidRPr="00C22335">
        <w:rPr>
          <w:rFonts w:ascii="Times New Roman" w:hAnsi="Times New Roman" w:cs="Times New Roman"/>
          <w:sz w:val="28"/>
          <w:szCs w:val="28"/>
        </w:rPr>
        <w:t xml:space="preserve">– </w:t>
      </w:r>
      <w:r w:rsidRPr="00C22335">
        <w:rPr>
          <w:rFonts w:ascii="Times New Roman" w:hAnsi="Times New Roman" w:cs="Times New Roman"/>
          <w:sz w:val="28"/>
          <w:szCs w:val="28"/>
        </w:rPr>
        <w:t>№</w:t>
      </w:r>
      <w:r w:rsidR="00C22335" w:rsidRPr="00C22335">
        <w:rPr>
          <w:rFonts w:ascii="Times New Roman" w:hAnsi="Times New Roman" w:cs="Times New Roman"/>
          <w:sz w:val="28"/>
          <w:szCs w:val="28"/>
        </w:rPr>
        <w:t xml:space="preserve"> </w:t>
      </w:r>
      <w:r w:rsidRPr="00C22335">
        <w:rPr>
          <w:rFonts w:ascii="Times New Roman" w:hAnsi="Times New Roman" w:cs="Times New Roman"/>
          <w:sz w:val="28"/>
          <w:szCs w:val="28"/>
        </w:rPr>
        <w:t xml:space="preserve">5. </w:t>
      </w:r>
      <w:r w:rsidR="00C22335" w:rsidRPr="00C22335">
        <w:rPr>
          <w:rFonts w:ascii="Times New Roman" w:hAnsi="Times New Roman" w:cs="Times New Roman"/>
          <w:sz w:val="28"/>
          <w:szCs w:val="28"/>
        </w:rPr>
        <w:t xml:space="preserve">– </w:t>
      </w:r>
      <w:r w:rsidRPr="00C22335">
        <w:rPr>
          <w:rFonts w:ascii="Times New Roman" w:hAnsi="Times New Roman" w:cs="Times New Roman"/>
          <w:sz w:val="28"/>
          <w:szCs w:val="28"/>
        </w:rPr>
        <w:t>С. 37</w:t>
      </w:r>
      <w:r w:rsidR="00C22335" w:rsidRPr="00C22335">
        <w:rPr>
          <w:rFonts w:ascii="Times New Roman" w:hAnsi="Times New Roman" w:cs="Times New Roman"/>
          <w:sz w:val="28"/>
          <w:szCs w:val="28"/>
        </w:rPr>
        <w:t>–</w:t>
      </w:r>
      <w:r w:rsidRPr="00C22335">
        <w:rPr>
          <w:rFonts w:ascii="Times New Roman" w:hAnsi="Times New Roman" w:cs="Times New Roman"/>
          <w:sz w:val="28"/>
          <w:szCs w:val="28"/>
        </w:rPr>
        <w:t xml:space="preserve">40. </w:t>
      </w:r>
      <w:r w:rsidR="00502ED6">
        <w:rPr>
          <w:rFonts w:ascii="Times New Roman" w:hAnsi="Times New Roman" w:cs="Times New Roman"/>
          <w:sz w:val="28"/>
        </w:rPr>
        <w:t xml:space="preserve">– </w:t>
      </w:r>
      <w:r w:rsidR="00502ED6">
        <w:rPr>
          <w:rFonts w:ascii="Times New Roman" w:hAnsi="Times New Roman" w:cs="Times New Roman"/>
          <w:sz w:val="28"/>
          <w:lang w:val="en-US"/>
        </w:rPr>
        <w:t>URL</w:t>
      </w:r>
      <w:r w:rsidR="00502ED6">
        <w:rPr>
          <w:rFonts w:ascii="Times New Roman" w:hAnsi="Times New Roman" w:cs="Times New Roman"/>
          <w:sz w:val="28"/>
        </w:rPr>
        <w:t xml:space="preserve">: </w:t>
      </w:r>
      <w:hyperlink r:id="rId15" w:history="1">
        <w:r w:rsidR="00C22335" w:rsidRPr="00255BA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https://elibrary.ru/item.asp?id=43834310</w:t>
        </w:r>
      </w:hyperlink>
      <w:r w:rsidR="006A068D" w:rsidRPr="00255BA9">
        <w:rPr>
          <w:rFonts w:ascii="Times New Roman" w:hAnsi="Times New Roman" w:cs="Times New Roman"/>
          <w:sz w:val="28"/>
          <w:szCs w:val="28"/>
        </w:rPr>
        <w:t xml:space="preserve"> </w:t>
      </w:r>
      <w:r w:rsidR="006A068D">
        <w:rPr>
          <w:rFonts w:ascii="Times New Roman" w:hAnsi="Times New Roman" w:cs="Times New Roman"/>
          <w:sz w:val="28"/>
        </w:rPr>
        <w:t>(дата обращения 21.09.2020)</w:t>
      </w:r>
    </w:p>
    <w:p w:rsidR="001C1830" w:rsidRPr="00C22335" w:rsidRDefault="001C1830" w:rsidP="000E503E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22335">
        <w:rPr>
          <w:rFonts w:ascii="Times New Roman" w:hAnsi="Times New Roman" w:cs="Times New Roman"/>
          <w:i/>
          <w:sz w:val="24"/>
        </w:rPr>
        <w:t xml:space="preserve">Развитие животноводства и потребность в комбикорме способствовали стремительному росту посевов сои, королевы культур по прибыльности в России. Если в </w:t>
      </w:r>
      <w:r w:rsidRPr="00C22335">
        <w:rPr>
          <w:rFonts w:ascii="Times New Roman" w:hAnsi="Times New Roman" w:cs="Times New Roman"/>
          <w:i/>
          <w:sz w:val="24"/>
        </w:rPr>
        <w:lastRenderedPageBreak/>
        <w:t>2000 году площади под ней не дотягивали и до 450 тыс. га, то сегодня мы вышли почти на 4 млн. га. По прогнозу Минсельхоза, к 2024 году производство сои может увеличиться на 75%, но пока ее по-прежнему не хватает, 1-1,5 млн. тонн экспортируется из других стран.</w:t>
      </w:r>
    </w:p>
    <w:p w:rsidR="00167DB9" w:rsidRPr="00735F72" w:rsidRDefault="00167DB9" w:rsidP="00735F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5717" w:rsidRPr="006A068D" w:rsidRDefault="006A068D" w:rsidP="00735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68D">
        <w:rPr>
          <w:rFonts w:ascii="Times New Roman" w:hAnsi="Times New Roman" w:cs="Times New Roman"/>
          <w:sz w:val="28"/>
          <w:szCs w:val="28"/>
        </w:rPr>
        <w:t>Белышкина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A068D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8D">
        <w:rPr>
          <w:rFonts w:ascii="Times New Roman" w:hAnsi="Times New Roman" w:cs="Times New Roman"/>
          <w:sz w:val="28"/>
          <w:szCs w:val="28"/>
        </w:rPr>
        <w:t xml:space="preserve">Е. </w:t>
      </w:r>
      <w:r w:rsidR="00213FB8" w:rsidRPr="006A068D">
        <w:rPr>
          <w:rFonts w:ascii="Times New Roman" w:hAnsi="Times New Roman" w:cs="Times New Roman"/>
          <w:sz w:val="28"/>
          <w:szCs w:val="28"/>
        </w:rPr>
        <w:t>В</w:t>
      </w:r>
      <w:r w:rsidRPr="006A068D">
        <w:rPr>
          <w:rFonts w:ascii="Times New Roman" w:hAnsi="Times New Roman" w:cs="Times New Roman"/>
          <w:sz w:val="28"/>
          <w:szCs w:val="28"/>
        </w:rPr>
        <w:t xml:space="preserve">лияние агрометеорологических условий на продукционный процесс сортов сои северного экотипа </w:t>
      </w:r>
      <w:r w:rsidR="00AE78B8" w:rsidRPr="006A068D">
        <w:rPr>
          <w:rFonts w:ascii="Times New Roman" w:hAnsi="Times New Roman" w:cs="Times New Roman"/>
          <w:sz w:val="28"/>
          <w:szCs w:val="28"/>
        </w:rPr>
        <w:t xml:space="preserve">/ </w:t>
      </w:r>
      <w:r w:rsidRPr="006A068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68D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FB8" w:rsidRPr="006A068D">
        <w:rPr>
          <w:rFonts w:ascii="Times New Roman" w:hAnsi="Times New Roman" w:cs="Times New Roman"/>
          <w:sz w:val="28"/>
          <w:szCs w:val="28"/>
        </w:rPr>
        <w:t>Белышкина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13FB8" w:rsidRP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C22335" w:rsidRPr="006A068D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C22335" w:rsidRPr="006A06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2335" w:rsidRPr="006A068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AE78B8" w:rsidRPr="006A068D">
        <w:rPr>
          <w:rFonts w:ascii="Times New Roman" w:hAnsi="Times New Roman" w:cs="Times New Roman"/>
          <w:sz w:val="28"/>
          <w:szCs w:val="28"/>
        </w:rPr>
        <w:t xml:space="preserve">// </w:t>
      </w:r>
      <w:r w:rsidR="00213FB8" w:rsidRPr="006A068D">
        <w:rPr>
          <w:rFonts w:ascii="Times New Roman" w:hAnsi="Times New Roman" w:cs="Times New Roman"/>
          <w:sz w:val="28"/>
          <w:szCs w:val="28"/>
        </w:rPr>
        <w:t xml:space="preserve">Вестник Ульяновской государственной сельскохозяйственной академии.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3FB8" w:rsidRPr="006A068D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A068D">
        <w:rPr>
          <w:rFonts w:ascii="Times New Roman" w:hAnsi="Times New Roman" w:cs="Times New Roman"/>
          <w:sz w:val="28"/>
          <w:szCs w:val="28"/>
        </w:rPr>
        <w:t xml:space="preserve">№ </w:t>
      </w:r>
      <w:r w:rsidR="00213FB8" w:rsidRPr="006A068D">
        <w:rPr>
          <w:rFonts w:ascii="Times New Roman" w:hAnsi="Times New Roman" w:cs="Times New Roman"/>
          <w:sz w:val="28"/>
          <w:szCs w:val="28"/>
        </w:rPr>
        <w:t>2</w:t>
      </w:r>
      <w:r w:rsidRP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213FB8" w:rsidRPr="006A068D">
        <w:rPr>
          <w:rFonts w:ascii="Times New Roman" w:hAnsi="Times New Roman" w:cs="Times New Roman"/>
          <w:sz w:val="28"/>
          <w:szCs w:val="28"/>
        </w:rPr>
        <w:t xml:space="preserve">(50). </w:t>
      </w:r>
      <w:r>
        <w:rPr>
          <w:rFonts w:ascii="Times New Roman" w:hAnsi="Times New Roman" w:cs="Times New Roman"/>
          <w:sz w:val="28"/>
          <w:szCs w:val="28"/>
        </w:rPr>
        <w:t>– С. 15–</w:t>
      </w:r>
      <w:r w:rsidR="00213FB8" w:rsidRPr="006A068D">
        <w:rPr>
          <w:rFonts w:ascii="Times New Roman" w:hAnsi="Times New Roman" w:cs="Times New Roman"/>
          <w:sz w:val="28"/>
          <w:szCs w:val="28"/>
        </w:rPr>
        <w:t xml:space="preserve">21. </w:t>
      </w:r>
      <w:r w:rsidR="00502ED6" w:rsidRPr="006A068D">
        <w:rPr>
          <w:rFonts w:ascii="Times New Roman" w:hAnsi="Times New Roman" w:cs="Times New Roman"/>
          <w:sz w:val="28"/>
          <w:szCs w:val="28"/>
        </w:rPr>
        <w:t xml:space="preserve">– </w:t>
      </w:r>
      <w:r w:rsidR="00502ED6" w:rsidRPr="006A068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ED6" w:rsidRPr="006A068D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255BA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https://elibrary.ru/item.asp?id=43844699</w:t>
        </w:r>
      </w:hyperlink>
      <w:r w:rsidRPr="006A068D">
        <w:rPr>
          <w:rFonts w:ascii="Times New Roman" w:hAnsi="Times New Roman" w:cs="Times New Roman"/>
          <w:sz w:val="28"/>
          <w:szCs w:val="28"/>
        </w:rPr>
        <w:t xml:space="preserve"> (дата обращения 21.09.2020)</w:t>
      </w:r>
    </w:p>
    <w:p w:rsidR="00213FB8" w:rsidRPr="00C22335" w:rsidRDefault="00213FB8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22335">
        <w:rPr>
          <w:rFonts w:ascii="Times New Roman" w:hAnsi="Times New Roman" w:cs="Times New Roman"/>
          <w:i/>
          <w:sz w:val="24"/>
        </w:rPr>
        <w:t xml:space="preserve">Соя обладает экологической адаптивностью, обусловленной глубокой </w:t>
      </w:r>
      <w:proofErr w:type="spellStart"/>
      <w:r w:rsidRPr="00C22335">
        <w:rPr>
          <w:rFonts w:ascii="Times New Roman" w:hAnsi="Times New Roman" w:cs="Times New Roman"/>
          <w:i/>
          <w:sz w:val="24"/>
        </w:rPr>
        <w:t>отселектированностью</w:t>
      </w:r>
      <w:proofErr w:type="spellEnd"/>
      <w:r w:rsidRPr="00C22335">
        <w:rPr>
          <w:rFonts w:ascii="Times New Roman" w:hAnsi="Times New Roman" w:cs="Times New Roman"/>
          <w:i/>
          <w:sz w:val="24"/>
        </w:rPr>
        <w:t xml:space="preserve"> этой культуры применительно к конкретным особенностям зоны выращивания. При этом она предъявляет повышенные требования к теплу и влаге, особенно в определенные «критические» периоды. Цель исследований: определить степень влияния агрометеорологических условий вегетационного периода на продукционный процесс сортов сои северного экотипа. Опыты проводились в 2017-2019 гг. на экспериментальной базе ИСА ФНАЦ ВИМ с сортами </w:t>
      </w:r>
      <w:proofErr w:type="spellStart"/>
      <w:r w:rsidRPr="00C22335">
        <w:rPr>
          <w:rFonts w:ascii="Times New Roman" w:hAnsi="Times New Roman" w:cs="Times New Roman"/>
          <w:i/>
          <w:sz w:val="24"/>
        </w:rPr>
        <w:t>Магева</w:t>
      </w:r>
      <w:proofErr w:type="spellEnd"/>
      <w:r w:rsidRPr="00C22335">
        <w:rPr>
          <w:rFonts w:ascii="Times New Roman" w:hAnsi="Times New Roman" w:cs="Times New Roman"/>
          <w:i/>
          <w:sz w:val="24"/>
        </w:rPr>
        <w:t>, Светлая, Касатка и Георгия. Выполнялись фенологические наблюдения, оценивался температурно-влажностный режим вегетационного периода. Лимитирующим фактором в отдельные критические периоды роста и развития сои в условиях Рязанской области является недостаток влаги. Нижний порог активных среднесуточных температур на уровне 15-17оС формируется к середине мая, но при этом часто бывают засухи. Биологические минимумы температур выдерживаются на всех этапах роста и развития, и, если не наступают аномальные периоды засухи или переувлажнения, сорта сои северного экотипа созреваю</w:t>
      </w:r>
      <w:r w:rsidR="00C22335">
        <w:rPr>
          <w:rFonts w:ascii="Times New Roman" w:hAnsi="Times New Roman" w:cs="Times New Roman"/>
          <w:i/>
          <w:sz w:val="24"/>
        </w:rPr>
        <w:t>т в августе - начале сентября.</w:t>
      </w:r>
    </w:p>
    <w:p w:rsidR="00213FB8" w:rsidRPr="00735F72" w:rsidRDefault="00213FB8" w:rsidP="00735F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2C5A" w:rsidRPr="00C22335" w:rsidRDefault="00E90AF5" w:rsidP="00735F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22335">
        <w:rPr>
          <w:rFonts w:ascii="Times New Roman" w:hAnsi="Times New Roman" w:cs="Times New Roman"/>
          <w:sz w:val="28"/>
        </w:rPr>
        <w:t>Белышкина</w:t>
      </w:r>
      <w:proofErr w:type="spellEnd"/>
      <w:r w:rsidRPr="00C22335">
        <w:rPr>
          <w:rFonts w:ascii="Times New Roman" w:hAnsi="Times New Roman" w:cs="Times New Roman"/>
          <w:sz w:val="28"/>
        </w:rPr>
        <w:t xml:space="preserve">, М. Е. </w:t>
      </w:r>
      <w:r w:rsidR="000E2C5A" w:rsidRPr="00C22335">
        <w:rPr>
          <w:rFonts w:ascii="Times New Roman" w:hAnsi="Times New Roman" w:cs="Times New Roman"/>
          <w:sz w:val="28"/>
        </w:rPr>
        <w:t>П</w:t>
      </w:r>
      <w:r w:rsidRPr="00C22335">
        <w:rPr>
          <w:rFonts w:ascii="Times New Roman" w:hAnsi="Times New Roman" w:cs="Times New Roman"/>
          <w:sz w:val="28"/>
        </w:rPr>
        <w:t>ути совершенствования технологии уборки и послеуборочной доработки сои</w:t>
      </w:r>
      <w:r w:rsidR="000E2C5A" w:rsidRPr="00C22335">
        <w:rPr>
          <w:rFonts w:ascii="Times New Roman" w:hAnsi="Times New Roman" w:cs="Times New Roman"/>
          <w:sz w:val="28"/>
        </w:rPr>
        <w:t xml:space="preserve"> /</w:t>
      </w:r>
      <w:r w:rsidRPr="00C22335">
        <w:rPr>
          <w:rFonts w:ascii="Times New Roman" w:hAnsi="Times New Roman" w:cs="Times New Roman"/>
          <w:sz w:val="28"/>
        </w:rPr>
        <w:t xml:space="preserve"> М. Е.</w:t>
      </w:r>
      <w:r w:rsidR="000E2C5A" w:rsidRPr="00C223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2C5A" w:rsidRPr="00C22335">
        <w:rPr>
          <w:rFonts w:ascii="Times New Roman" w:hAnsi="Times New Roman" w:cs="Times New Roman"/>
          <w:sz w:val="28"/>
        </w:rPr>
        <w:t>Белышкина</w:t>
      </w:r>
      <w:proofErr w:type="spellEnd"/>
      <w:r w:rsidR="000E2C5A" w:rsidRPr="00C22335">
        <w:rPr>
          <w:rFonts w:ascii="Times New Roman" w:hAnsi="Times New Roman" w:cs="Times New Roman"/>
          <w:sz w:val="28"/>
        </w:rPr>
        <w:t xml:space="preserve">, </w:t>
      </w:r>
      <w:r w:rsidRPr="00C22335">
        <w:rPr>
          <w:rFonts w:ascii="Times New Roman" w:hAnsi="Times New Roman" w:cs="Times New Roman"/>
          <w:sz w:val="28"/>
        </w:rPr>
        <w:t xml:space="preserve">И. А. </w:t>
      </w:r>
      <w:r w:rsidR="000E2C5A" w:rsidRPr="00C22335">
        <w:rPr>
          <w:rFonts w:ascii="Times New Roman" w:hAnsi="Times New Roman" w:cs="Times New Roman"/>
          <w:sz w:val="28"/>
        </w:rPr>
        <w:t xml:space="preserve">Старостин, </w:t>
      </w:r>
      <w:r w:rsidRPr="00C22335">
        <w:rPr>
          <w:rFonts w:ascii="Times New Roman" w:hAnsi="Times New Roman" w:cs="Times New Roman"/>
          <w:sz w:val="28"/>
        </w:rPr>
        <w:t xml:space="preserve">М. Г. </w:t>
      </w:r>
      <w:proofErr w:type="spellStart"/>
      <w:r w:rsidR="000E2C5A" w:rsidRPr="00C22335">
        <w:rPr>
          <w:rFonts w:ascii="Times New Roman" w:hAnsi="Times New Roman" w:cs="Times New Roman"/>
          <w:sz w:val="28"/>
        </w:rPr>
        <w:t>Загоруйко</w:t>
      </w:r>
      <w:proofErr w:type="spellEnd"/>
      <w:r w:rsidRPr="00C22335">
        <w:rPr>
          <w:rFonts w:ascii="Times New Roman" w:hAnsi="Times New Roman" w:cs="Times New Roman"/>
          <w:sz w:val="28"/>
        </w:rPr>
        <w:t>.</w:t>
      </w:r>
      <w:r w:rsidR="000E2C5A" w:rsidRPr="00C22335">
        <w:rPr>
          <w:rFonts w:ascii="Times New Roman" w:hAnsi="Times New Roman" w:cs="Times New Roman"/>
          <w:sz w:val="28"/>
        </w:rPr>
        <w:t xml:space="preserve"> </w:t>
      </w:r>
      <w:r w:rsidRPr="00C2233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C2233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22335">
        <w:rPr>
          <w:rFonts w:ascii="Times New Roman" w:hAnsi="Times New Roman" w:cs="Times New Roman"/>
          <w:sz w:val="28"/>
        </w:rPr>
        <w:t xml:space="preserve"> электронный </w:t>
      </w:r>
      <w:r w:rsidR="000E2C5A" w:rsidRPr="00C22335">
        <w:rPr>
          <w:rFonts w:ascii="Times New Roman" w:hAnsi="Times New Roman" w:cs="Times New Roman"/>
          <w:sz w:val="28"/>
        </w:rPr>
        <w:t xml:space="preserve">// Аграрный научный журнал. </w:t>
      </w:r>
      <w:r w:rsidRPr="00C22335">
        <w:rPr>
          <w:rFonts w:ascii="Times New Roman" w:hAnsi="Times New Roman" w:cs="Times New Roman"/>
          <w:sz w:val="28"/>
        </w:rPr>
        <w:t xml:space="preserve">– </w:t>
      </w:r>
      <w:r w:rsidR="000E2C5A" w:rsidRPr="00C22335">
        <w:rPr>
          <w:rFonts w:ascii="Times New Roman" w:hAnsi="Times New Roman" w:cs="Times New Roman"/>
          <w:sz w:val="28"/>
        </w:rPr>
        <w:t xml:space="preserve">2020. </w:t>
      </w:r>
      <w:r w:rsidRPr="00C22335">
        <w:rPr>
          <w:rFonts w:ascii="Times New Roman" w:hAnsi="Times New Roman" w:cs="Times New Roman"/>
          <w:sz w:val="28"/>
        </w:rPr>
        <w:t xml:space="preserve">– № </w:t>
      </w:r>
      <w:r w:rsidR="000E2C5A" w:rsidRPr="00C22335">
        <w:rPr>
          <w:rFonts w:ascii="Times New Roman" w:hAnsi="Times New Roman" w:cs="Times New Roman"/>
          <w:sz w:val="28"/>
        </w:rPr>
        <w:t xml:space="preserve">8. </w:t>
      </w:r>
      <w:r w:rsidRPr="00C22335">
        <w:rPr>
          <w:rFonts w:ascii="Times New Roman" w:hAnsi="Times New Roman" w:cs="Times New Roman"/>
          <w:sz w:val="28"/>
        </w:rPr>
        <w:t xml:space="preserve">– </w:t>
      </w:r>
      <w:r w:rsidR="000E2C5A" w:rsidRPr="00C22335">
        <w:rPr>
          <w:rFonts w:ascii="Times New Roman" w:hAnsi="Times New Roman" w:cs="Times New Roman"/>
          <w:sz w:val="28"/>
        </w:rPr>
        <w:t>С. 4</w:t>
      </w:r>
      <w:r w:rsidRPr="00C22335">
        <w:rPr>
          <w:rFonts w:ascii="Times New Roman" w:hAnsi="Times New Roman" w:cs="Times New Roman"/>
          <w:sz w:val="28"/>
        </w:rPr>
        <w:t>–</w:t>
      </w:r>
      <w:r w:rsidR="000E2C5A" w:rsidRPr="00C22335">
        <w:rPr>
          <w:rFonts w:ascii="Times New Roman" w:hAnsi="Times New Roman" w:cs="Times New Roman"/>
          <w:sz w:val="28"/>
        </w:rPr>
        <w:t xml:space="preserve">9. </w:t>
      </w:r>
      <w:r w:rsidRPr="00C22335">
        <w:rPr>
          <w:rFonts w:ascii="Times New Roman" w:hAnsi="Times New Roman" w:cs="Times New Roman"/>
          <w:sz w:val="28"/>
        </w:rPr>
        <w:t>– URL</w:t>
      </w:r>
      <w:r w:rsidRPr="00060C03">
        <w:rPr>
          <w:rFonts w:ascii="Times New Roman" w:hAnsi="Times New Roman" w:cs="Times New Roman"/>
          <w:sz w:val="28"/>
        </w:rPr>
        <w:t xml:space="preserve">: </w:t>
      </w:r>
      <w:hyperlink r:id="rId17" w:history="1">
        <w:r w:rsidRPr="00060C03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https://elibrary.ru/item.asp?id=43846359</w:t>
        </w:r>
      </w:hyperlink>
      <w:r w:rsidRPr="00C22335">
        <w:rPr>
          <w:rFonts w:ascii="Times New Roman" w:hAnsi="Times New Roman" w:cs="Times New Roman"/>
          <w:sz w:val="28"/>
        </w:rPr>
        <w:t xml:space="preserve"> (дата обращения 21.09.2020)</w:t>
      </w:r>
    </w:p>
    <w:p w:rsidR="000E2C5A" w:rsidRPr="006A068D" w:rsidRDefault="000E2C5A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A068D">
        <w:rPr>
          <w:rFonts w:ascii="Times New Roman" w:hAnsi="Times New Roman" w:cs="Times New Roman"/>
          <w:i/>
          <w:sz w:val="24"/>
        </w:rPr>
        <w:t xml:space="preserve">В статье рассматриваются основные причины потерь урожая сои, которые могут достигать 25-30 %. Чаще всего к потерям и снижению качества товарного зерна и семян приводят высокий срез жатки зерноуборочного комбайна, значительное дробление и </w:t>
      </w:r>
      <w:proofErr w:type="spellStart"/>
      <w:r w:rsidRPr="006A068D">
        <w:rPr>
          <w:rFonts w:ascii="Times New Roman" w:hAnsi="Times New Roman" w:cs="Times New Roman"/>
          <w:i/>
          <w:sz w:val="24"/>
        </w:rPr>
        <w:t>травмирование</w:t>
      </w:r>
      <w:proofErr w:type="spellEnd"/>
      <w:r w:rsidRPr="006A068D">
        <w:rPr>
          <w:rFonts w:ascii="Times New Roman" w:hAnsi="Times New Roman" w:cs="Times New Roman"/>
          <w:i/>
          <w:sz w:val="24"/>
        </w:rPr>
        <w:t xml:space="preserve"> при уборке и нарушение технологии послеуборочной доработки. Целью исследований было оценить влияние различных факторов на величину потерь урожая и разработать рекомендации по оптимизации технологических операций при уборке и послеуборочной доработке сои, соблюдение которых обеспечит минимизацию количественных потерь и качественных показателей урожая. Для уборки сои рекомендуется использовать комбайны с гибридной или роторной системами обмолота, которые обеспечивают бережную уборку и минимизируют потери на выходе. </w:t>
      </w:r>
      <w:proofErr w:type="gramStart"/>
      <w:r w:rsidRPr="006A068D">
        <w:rPr>
          <w:rFonts w:ascii="Times New Roman" w:hAnsi="Times New Roman" w:cs="Times New Roman"/>
          <w:i/>
          <w:sz w:val="24"/>
        </w:rPr>
        <w:t xml:space="preserve">Комбайны комплектуются жатками с гибким режущим аппаратом, которые, учитывая неровности рельефа, обеспечивают высоту среза от 2,5 см. Первичная очистка зернового вороха должна производиться незамедлительно с последующим досушиванием товарного зерна до влажности 7-12 % при температуре нагрева теплоносителя не более 60 </w:t>
      </w:r>
      <w:proofErr w:type="spellStart"/>
      <w:r w:rsidRPr="006A068D">
        <w:rPr>
          <w:rFonts w:ascii="Times New Roman" w:hAnsi="Times New Roman" w:cs="Times New Roman"/>
          <w:i/>
          <w:sz w:val="24"/>
        </w:rPr>
        <w:t>оС</w:t>
      </w:r>
      <w:proofErr w:type="spellEnd"/>
      <w:r w:rsidRPr="006A068D">
        <w:rPr>
          <w:rFonts w:ascii="Times New Roman" w:hAnsi="Times New Roman" w:cs="Times New Roman"/>
          <w:i/>
          <w:sz w:val="24"/>
        </w:rPr>
        <w:t xml:space="preserve">, семян - до кондиционной влажности 14 % при температуре нагрева теплоносителя 35-40 </w:t>
      </w:r>
      <w:proofErr w:type="spellStart"/>
      <w:r w:rsidRPr="006A068D">
        <w:rPr>
          <w:rFonts w:ascii="Times New Roman" w:hAnsi="Times New Roman" w:cs="Times New Roman"/>
          <w:i/>
          <w:sz w:val="24"/>
        </w:rPr>
        <w:t>оС</w:t>
      </w:r>
      <w:proofErr w:type="spellEnd"/>
      <w:r w:rsidRPr="006A068D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0B4E5E" w:rsidRPr="00735F72" w:rsidRDefault="000B4E5E" w:rsidP="00735F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068D" w:rsidRPr="00C22335" w:rsidRDefault="00AE78B8" w:rsidP="006A06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A068D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6A068D" w:rsidRPr="006A068D">
        <w:rPr>
          <w:rFonts w:ascii="Times New Roman" w:hAnsi="Times New Roman" w:cs="Times New Roman"/>
          <w:sz w:val="28"/>
          <w:szCs w:val="28"/>
        </w:rPr>
        <w:t>,</w:t>
      </w:r>
      <w:r w:rsidRPr="006A068D">
        <w:rPr>
          <w:rFonts w:ascii="Times New Roman" w:hAnsi="Times New Roman" w:cs="Times New Roman"/>
          <w:sz w:val="28"/>
          <w:szCs w:val="28"/>
        </w:rPr>
        <w:t xml:space="preserve"> А.</w:t>
      </w:r>
      <w:r w:rsidR="006A068D" w:rsidRPr="006A068D">
        <w:rPr>
          <w:rFonts w:ascii="Times New Roman" w:hAnsi="Times New Roman" w:cs="Times New Roman"/>
          <w:sz w:val="28"/>
          <w:szCs w:val="28"/>
        </w:rPr>
        <w:t xml:space="preserve"> </w:t>
      </w:r>
      <w:r w:rsidRPr="006A068D">
        <w:rPr>
          <w:rFonts w:ascii="Times New Roman" w:hAnsi="Times New Roman" w:cs="Times New Roman"/>
          <w:sz w:val="28"/>
          <w:szCs w:val="28"/>
        </w:rPr>
        <w:t xml:space="preserve">С. </w:t>
      </w:r>
      <w:r w:rsidR="00F75081" w:rsidRPr="006A068D">
        <w:rPr>
          <w:rFonts w:ascii="Times New Roman" w:hAnsi="Times New Roman" w:cs="Times New Roman"/>
          <w:sz w:val="28"/>
          <w:szCs w:val="28"/>
        </w:rPr>
        <w:t>Э</w:t>
      </w:r>
      <w:r w:rsidR="006A068D" w:rsidRPr="006A068D">
        <w:rPr>
          <w:rFonts w:ascii="Times New Roman" w:hAnsi="Times New Roman" w:cs="Times New Roman"/>
          <w:sz w:val="28"/>
          <w:szCs w:val="28"/>
        </w:rPr>
        <w:t xml:space="preserve">ффективность применения нового гербицида на основе </w:t>
      </w:r>
      <w:proofErr w:type="spellStart"/>
      <w:r w:rsidR="006A068D" w:rsidRPr="006A068D">
        <w:rPr>
          <w:rFonts w:ascii="Times New Roman" w:hAnsi="Times New Roman" w:cs="Times New Roman"/>
          <w:sz w:val="28"/>
          <w:szCs w:val="28"/>
        </w:rPr>
        <w:t>бентазона</w:t>
      </w:r>
      <w:proofErr w:type="spellEnd"/>
      <w:r w:rsidR="006A068D" w:rsidRPr="006A06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068D" w:rsidRPr="006A068D">
        <w:rPr>
          <w:rFonts w:ascii="Times New Roman" w:hAnsi="Times New Roman" w:cs="Times New Roman"/>
          <w:sz w:val="28"/>
          <w:szCs w:val="28"/>
        </w:rPr>
        <w:t>тифенсульфурон</w:t>
      </w:r>
      <w:proofErr w:type="spellEnd"/>
      <w:r w:rsidR="006A068D" w:rsidRPr="006A068D">
        <w:rPr>
          <w:rFonts w:ascii="Times New Roman" w:hAnsi="Times New Roman" w:cs="Times New Roman"/>
          <w:sz w:val="28"/>
          <w:szCs w:val="28"/>
        </w:rPr>
        <w:t xml:space="preserve">-метила в посевах сои </w:t>
      </w:r>
      <w:r w:rsidRPr="006A068D">
        <w:rPr>
          <w:rFonts w:ascii="Times New Roman" w:hAnsi="Times New Roman" w:cs="Times New Roman"/>
          <w:sz w:val="28"/>
          <w:szCs w:val="28"/>
        </w:rPr>
        <w:t xml:space="preserve">/ </w:t>
      </w:r>
      <w:r w:rsidR="006A068D" w:rsidRPr="006A068D">
        <w:rPr>
          <w:rFonts w:ascii="Times New Roman" w:hAnsi="Times New Roman" w:cs="Times New Roman"/>
          <w:sz w:val="28"/>
          <w:szCs w:val="28"/>
        </w:rPr>
        <w:t>А.</w:t>
      </w:r>
      <w:r w:rsid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6A068D" w:rsidRPr="006A068D">
        <w:rPr>
          <w:rFonts w:ascii="Times New Roman" w:hAnsi="Times New Roman" w:cs="Times New Roman"/>
          <w:sz w:val="28"/>
          <w:szCs w:val="28"/>
        </w:rPr>
        <w:t>С.</w:t>
      </w:r>
      <w:r w:rsid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F75081" w:rsidRPr="006A068D">
        <w:rPr>
          <w:rFonts w:ascii="Times New Roman" w:hAnsi="Times New Roman" w:cs="Times New Roman"/>
          <w:sz w:val="28"/>
          <w:szCs w:val="28"/>
        </w:rPr>
        <w:t xml:space="preserve">Голубев, </w:t>
      </w:r>
      <w:r w:rsidR="006A068D" w:rsidRPr="006A068D">
        <w:rPr>
          <w:rFonts w:ascii="Times New Roman" w:hAnsi="Times New Roman" w:cs="Times New Roman"/>
          <w:sz w:val="28"/>
          <w:szCs w:val="28"/>
        </w:rPr>
        <w:t>П.</w:t>
      </w:r>
      <w:r w:rsid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6A068D" w:rsidRPr="006A068D">
        <w:rPr>
          <w:rFonts w:ascii="Times New Roman" w:hAnsi="Times New Roman" w:cs="Times New Roman"/>
          <w:sz w:val="28"/>
          <w:szCs w:val="28"/>
        </w:rPr>
        <w:t>И.</w:t>
      </w:r>
      <w:r w:rsidR="006A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081" w:rsidRPr="006A068D">
        <w:rPr>
          <w:rFonts w:ascii="Times New Roman" w:hAnsi="Times New Roman" w:cs="Times New Roman"/>
          <w:sz w:val="28"/>
          <w:szCs w:val="28"/>
        </w:rPr>
        <w:lastRenderedPageBreak/>
        <w:t>Борушко</w:t>
      </w:r>
      <w:proofErr w:type="spellEnd"/>
      <w:r w:rsidR="006A068D">
        <w:rPr>
          <w:rFonts w:ascii="Times New Roman" w:hAnsi="Times New Roman" w:cs="Times New Roman"/>
          <w:sz w:val="28"/>
          <w:szCs w:val="28"/>
        </w:rPr>
        <w:t>.</w:t>
      </w:r>
      <w:r w:rsidR="00F75081" w:rsidRP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0B4E5E" w:rsidRPr="006A068D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B4E5E" w:rsidRPr="006A06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4E5E" w:rsidRPr="006A068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A068D">
        <w:rPr>
          <w:rFonts w:ascii="Times New Roman" w:hAnsi="Times New Roman" w:cs="Times New Roman"/>
          <w:sz w:val="28"/>
          <w:szCs w:val="28"/>
        </w:rPr>
        <w:t xml:space="preserve">// </w:t>
      </w:r>
      <w:r w:rsidR="00F75081" w:rsidRPr="006A068D">
        <w:rPr>
          <w:rFonts w:ascii="Times New Roman" w:hAnsi="Times New Roman" w:cs="Times New Roman"/>
          <w:sz w:val="28"/>
          <w:szCs w:val="28"/>
        </w:rPr>
        <w:t xml:space="preserve">Зернобобовые и крупяные культуры. </w:t>
      </w:r>
      <w:r w:rsidR="006A068D">
        <w:rPr>
          <w:rFonts w:ascii="Times New Roman" w:hAnsi="Times New Roman" w:cs="Times New Roman"/>
          <w:sz w:val="28"/>
          <w:szCs w:val="28"/>
        </w:rPr>
        <w:t xml:space="preserve">– </w:t>
      </w:r>
      <w:r w:rsidR="00F75081" w:rsidRPr="006A068D">
        <w:rPr>
          <w:rFonts w:ascii="Times New Roman" w:hAnsi="Times New Roman" w:cs="Times New Roman"/>
          <w:sz w:val="28"/>
          <w:szCs w:val="28"/>
        </w:rPr>
        <w:t xml:space="preserve">2020. </w:t>
      </w:r>
      <w:r w:rsidR="006A068D">
        <w:rPr>
          <w:rFonts w:ascii="Times New Roman" w:hAnsi="Times New Roman" w:cs="Times New Roman"/>
          <w:sz w:val="28"/>
          <w:szCs w:val="28"/>
        </w:rPr>
        <w:t xml:space="preserve">– </w:t>
      </w:r>
      <w:r w:rsidR="00F75081" w:rsidRPr="006A068D">
        <w:rPr>
          <w:rFonts w:ascii="Times New Roman" w:hAnsi="Times New Roman" w:cs="Times New Roman"/>
          <w:sz w:val="28"/>
          <w:szCs w:val="28"/>
        </w:rPr>
        <w:t>№</w:t>
      </w:r>
      <w:r w:rsidR="006A068D" w:rsidRP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F75081" w:rsidRPr="006A068D">
        <w:rPr>
          <w:rFonts w:ascii="Times New Roman" w:hAnsi="Times New Roman" w:cs="Times New Roman"/>
          <w:sz w:val="28"/>
          <w:szCs w:val="28"/>
        </w:rPr>
        <w:t>3</w:t>
      </w:r>
      <w:r w:rsidR="006A068D" w:rsidRP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F75081" w:rsidRPr="006A068D">
        <w:rPr>
          <w:rFonts w:ascii="Times New Roman" w:hAnsi="Times New Roman" w:cs="Times New Roman"/>
          <w:sz w:val="28"/>
          <w:szCs w:val="28"/>
        </w:rPr>
        <w:t xml:space="preserve">(35). </w:t>
      </w:r>
      <w:r w:rsidR="006A068D">
        <w:rPr>
          <w:rFonts w:ascii="Times New Roman" w:hAnsi="Times New Roman" w:cs="Times New Roman"/>
          <w:sz w:val="28"/>
          <w:szCs w:val="28"/>
        </w:rPr>
        <w:t xml:space="preserve">– </w:t>
      </w:r>
      <w:r w:rsidR="00F75081" w:rsidRPr="006A068D">
        <w:rPr>
          <w:rFonts w:ascii="Times New Roman" w:hAnsi="Times New Roman" w:cs="Times New Roman"/>
          <w:sz w:val="28"/>
          <w:szCs w:val="28"/>
        </w:rPr>
        <w:t>С. 67</w:t>
      </w:r>
      <w:r w:rsidR="006A068D">
        <w:rPr>
          <w:rFonts w:ascii="Times New Roman" w:hAnsi="Times New Roman" w:cs="Times New Roman"/>
          <w:sz w:val="28"/>
          <w:szCs w:val="28"/>
        </w:rPr>
        <w:t>–</w:t>
      </w:r>
      <w:r w:rsidR="00F75081" w:rsidRPr="006A068D">
        <w:rPr>
          <w:rFonts w:ascii="Times New Roman" w:hAnsi="Times New Roman" w:cs="Times New Roman"/>
          <w:sz w:val="28"/>
          <w:szCs w:val="28"/>
        </w:rPr>
        <w:t xml:space="preserve">72. </w:t>
      </w:r>
      <w:r w:rsidR="00502ED6" w:rsidRPr="006A068D">
        <w:rPr>
          <w:rFonts w:ascii="Times New Roman" w:hAnsi="Times New Roman" w:cs="Times New Roman"/>
          <w:sz w:val="28"/>
          <w:szCs w:val="28"/>
        </w:rPr>
        <w:t xml:space="preserve">– </w:t>
      </w:r>
      <w:r w:rsidR="00502ED6" w:rsidRPr="006A068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ED6" w:rsidRPr="006A068D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6A068D" w:rsidRPr="008A037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https://elibrary.ru/item.asp?id=43930596</w:t>
        </w:r>
      </w:hyperlink>
      <w:r w:rsidR="006A068D">
        <w:rPr>
          <w:rFonts w:ascii="Times New Roman" w:hAnsi="Times New Roman" w:cs="Times New Roman"/>
          <w:sz w:val="28"/>
          <w:szCs w:val="28"/>
        </w:rPr>
        <w:t xml:space="preserve"> </w:t>
      </w:r>
      <w:r w:rsidR="006A068D" w:rsidRPr="00C22335">
        <w:rPr>
          <w:rFonts w:ascii="Times New Roman" w:hAnsi="Times New Roman" w:cs="Times New Roman"/>
          <w:sz w:val="28"/>
        </w:rPr>
        <w:t>(дата обращения 2</w:t>
      </w:r>
      <w:r w:rsidR="006A068D">
        <w:rPr>
          <w:rFonts w:ascii="Times New Roman" w:hAnsi="Times New Roman" w:cs="Times New Roman"/>
          <w:sz w:val="28"/>
        </w:rPr>
        <w:t>2</w:t>
      </w:r>
      <w:r w:rsidR="006A068D" w:rsidRPr="00C22335">
        <w:rPr>
          <w:rFonts w:ascii="Times New Roman" w:hAnsi="Times New Roman" w:cs="Times New Roman"/>
          <w:sz w:val="28"/>
        </w:rPr>
        <w:t>.09.2020)</w:t>
      </w:r>
    </w:p>
    <w:p w:rsidR="00F75081" w:rsidRPr="000B4E5E" w:rsidRDefault="00F75081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4E5E">
        <w:rPr>
          <w:rFonts w:ascii="Times New Roman" w:hAnsi="Times New Roman" w:cs="Times New Roman"/>
          <w:i/>
          <w:sz w:val="24"/>
        </w:rPr>
        <w:t xml:space="preserve">Опыты по изучению биологической эффективности и безопасности применения нового комбинированного гербицида Бизон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Эдванс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, КЭ, содержащего в своем составе 350 г/л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бентазона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и 2 г/л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тифенсульфурон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-метила, были проведены в 2018 и 2019 гг. на посевах сои в трех климатических зонах Российской Федерации (Алтайский край, Краснодарский край, Астраханская область). Засоренность посевов определяли количественным методом в соответствии с требованиями «Методических указаний по регистрационным испытаниям гербицидов в сельском хозяйстве» (2013). Эффективность минимальной нормы применения гербицида Бизон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Эдванс</w:t>
      </w:r>
      <w:proofErr w:type="spellEnd"/>
      <w:r w:rsidRPr="000B4E5E">
        <w:rPr>
          <w:rFonts w:ascii="Times New Roman" w:hAnsi="Times New Roman" w:cs="Times New Roman"/>
          <w:i/>
          <w:sz w:val="24"/>
        </w:rPr>
        <w:t>, КЭ (1,5 л/га) в условиях Краснодарского края и Астраханской области превышала эффективность 1,5 л/га эталона Бизон, ВК; в условиях Алтайского края - находилась на том же уровне. Эффективность 2,0 и 2,5 л/га изучаемого препарата была на уровне эффективности 3,0 л/га эталона Бизон, ВК, а в некоторых случаях - превышала показатели эффективности эталона. Использование максимальной нормы применения изучаемого препарата в условиях Краснодарского края полностью очищало посевы сои от всех однолетн</w:t>
      </w:r>
      <w:r w:rsidR="000B4E5E">
        <w:rPr>
          <w:rFonts w:ascii="Times New Roman" w:hAnsi="Times New Roman" w:cs="Times New Roman"/>
          <w:i/>
          <w:sz w:val="24"/>
        </w:rPr>
        <w:t>их двудольных сорных растений.</w:t>
      </w:r>
    </w:p>
    <w:p w:rsidR="00F75081" w:rsidRPr="00735F72" w:rsidRDefault="00F75081" w:rsidP="00735F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068D" w:rsidRPr="00C22335" w:rsidRDefault="00EF6F49" w:rsidP="006A06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4E5E">
        <w:rPr>
          <w:rFonts w:ascii="Times New Roman" w:hAnsi="Times New Roman" w:cs="Times New Roman"/>
          <w:sz w:val="28"/>
        </w:rPr>
        <w:t xml:space="preserve">Давыдов, А. С. </w:t>
      </w:r>
      <w:r w:rsidR="00E35879" w:rsidRPr="000B4E5E">
        <w:rPr>
          <w:rFonts w:ascii="Times New Roman" w:hAnsi="Times New Roman" w:cs="Times New Roman"/>
          <w:sz w:val="28"/>
        </w:rPr>
        <w:t>В</w:t>
      </w:r>
      <w:r w:rsidRPr="000B4E5E">
        <w:rPr>
          <w:rFonts w:ascii="Times New Roman" w:hAnsi="Times New Roman" w:cs="Times New Roman"/>
          <w:sz w:val="28"/>
        </w:rPr>
        <w:t xml:space="preserve">лияние режимов орошения на эффективность производства сои / А. С. </w:t>
      </w:r>
      <w:r w:rsidR="00E35879" w:rsidRPr="000B4E5E">
        <w:rPr>
          <w:rFonts w:ascii="Times New Roman" w:hAnsi="Times New Roman" w:cs="Times New Roman"/>
          <w:sz w:val="28"/>
        </w:rPr>
        <w:t>Давыдов,</w:t>
      </w:r>
      <w:r w:rsidRPr="000B4E5E">
        <w:rPr>
          <w:rFonts w:ascii="Times New Roman" w:hAnsi="Times New Roman" w:cs="Times New Roman"/>
          <w:sz w:val="28"/>
        </w:rPr>
        <w:t xml:space="preserve"> А. В.</w:t>
      </w:r>
      <w:r w:rsidR="00E35879" w:rsidRPr="000B4E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5879" w:rsidRPr="000B4E5E">
        <w:rPr>
          <w:rFonts w:ascii="Times New Roman" w:hAnsi="Times New Roman" w:cs="Times New Roman"/>
          <w:sz w:val="28"/>
        </w:rPr>
        <w:t>Тиньгаев</w:t>
      </w:r>
      <w:proofErr w:type="spellEnd"/>
      <w:r w:rsidR="00E35879" w:rsidRPr="000B4E5E">
        <w:rPr>
          <w:rFonts w:ascii="Times New Roman" w:hAnsi="Times New Roman" w:cs="Times New Roman"/>
          <w:sz w:val="28"/>
        </w:rPr>
        <w:t xml:space="preserve">, </w:t>
      </w:r>
      <w:r w:rsidRPr="000B4E5E">
        <w:rPr>
          <w:rFonts w:ascii="Times New Roman" w:hAnsi="Times New Roman" w:cs="Times New Roman"/>
          <w:sz w:val="28"/>
        </w:rPr>
        <w:t xml:space="preserve">Р. Г. </w:t>
      </w:r>
      <w:proofErr w:type="spellStart"/>
      <w:r w:rsidR="00E35879" w:rsidRPr="000B4E5E">
        <w:rPr>
          <w:rFonts w:ascii="Times New Roman" w:hAnsi="Times New Roman" w:cs="Times New Roman"/>
          <w:sz w:val="28"/>
        </w:rPr>
        <w:t>Горносталь</w:t>
      </w:r>
      <w:proofErr w:type="spellEnd"/>
      <w:r w:rsidRPr="000B4E5E">
        <w:rPr>
          <w:rFonts w:ascii="Times New Roman" w:hAnsi="Times New Roman" w:cs="Times New Roman"/>
          <w:sz w:val="28"/>
        </w:rPr>
        <w:t>.</w:t>
      </w:r>
      <w:r w:rsidR="00E35879" w:rsidRPr="000B4E5E">
        <w:rPr>
          <w:rFonts w:ascii="Times New Roman" w:hAnsi="Times New Roman" w:cs="Times New Roman"/>
          <w:sz w:val="28"/>
        </w:rPr>
        <w:t xml:space="preserve"> </w:t>
      </w:r>
      <w:r w:rsidRPr="000B4E5E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0B4E5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B4E5E">
        <w:rPr>
          <w:rFonts w:ascii="Times New Roman" w:hAnsi="Times New Roman" w:cs="Times New Roman"/>
          <w:sz w:val="28"/>
        </w:rPr>
        <w:t xml:space="preserve"> электронный // </w:t>
      </w:r>
      <w:r w:rsidR="00E35879" w:rsidRPr="000B4E5E">
        <w:rPr>
          <w:rFonts w:ascii="Times New Roman" w:hAnsi="Times New Roman" w:cs="Times New Roman"/>
          <w:sz w:val="28"/>
        </w:rPr>
        <w:t xml:space="preserve">Вестник Алтайского государственного аграрного университета. </w:t>
      </w:r>
      <w:r w:rsidRPr="000B4E5E">
        <w:rPr>
          <w:rFonts w:ascii="Times New Roman" w:hAnsi="Times New Roman" w:cs="Times New Roman"/>
          <w:sz w:val="28"/>
        </w:rPr>
        <w:t xml:space="preserve">– </w:t>
      </w:r>
      <w:r w:rsidR="00E35879" w:rsidRPr="000B4E5E">
        <w:rPr>
          <w:rFonts w:ascii="Times New Roman" w:hAnsi="Times New Roman" w:cs="Times New Roman"/>
          <w:sz w:val="28"/>
        </w:rPr>
        <w:t xml:space="preserve">2020. </w:t>
      </w:r>
      <w:r w:rsidRPr="000B4E5E">
        <w:rPr>
          <w:rFonts w:ascii="Times New Roman" w:hAnsi="Times New Roman" w:cs="Times New Roman"/>
          <w:sz w:val="28"/>
        </w:rPr>
        <w:t xml:space="preserve">– </w:t>
      </w:r>
      <w:r w:rsidR="00E35879" w:rsidRPr="000B4E5E">
        <w:rPr>
          <w:rFonts w:ascii="Times New Roman" w:hAnsi="Times New Roman" w:cs="Times New Roman"/>
          <w:sz w:val="28"/>
        </w:rPr>
        <w:t>№</w:t>
      </w:r>
      <w:r w:rsidRPr="000B4E5E">
        <w:rPr>
          <w:rFonts w:ascii="Times New Roman" w:hAnsi="Times New Roman" w:cs="Times New Roman"/>
          <w:sz w:val="28"/>
        </w:rPr>
        <w:t xml:space="preserve"> </w:t>
      </w:r>
      <w:r w:rsidR="00E35879" w:rsidRPr="000B4E5E">
        <w:rPr>
          <w:rFonts w:ascii="Times New Roman" w:hAnsi="Times New Roman" w:cs="Times New Roman"/>
          <w:sz w:val="28"/>
        </w:rPr>
        <w:t>8</w:t>
      </w:r>
      <w:r w:rsidRPr="000B4E5E">
        <w:rPr>
          <w:rFonts w:ascii="Times New Roman" w:hAnsi="Times New Roman" w:cs="Times New Roman"/>
          <w:sz w:val="28"/>
        </w:rPr>
        <w:t xml:space="preserve"> </w:t>
      </w:r>
      <w:r w:rsidR="00E35879" w:rsidRPr="000B4E5E">
        <w:rPr>
          <w:rFonts w:ascii="Times New Roman" w:hAnsi="Times New Roman" w:cs="Times New Roman"/>
          <w:sz w:val="28"/>
        </w:rPr>
        <w:t xml:space="preserve">(190). </w:t>
      </w:r>
      <w:r w:rsidRPr="000B4E5E">
        <w:rPr>
          <w:rFonts w:ascii="Times New Roman" w:hAnsi="Times New Roman" w:cs="Times New Roman"/>
          <w:sz w:val="28"/>
        </w:rPr>
        <w:t>– С. 22–</w:t>
      </w:r>
      <w:r w:rsidR="00E35879" w:rsidRPr="000B4E5E">
        <w:rPr>
          <w:rFonts w:ascii="Times New Roman" w:hAnsi="Times New Roman" w:cs="Times New Roman"/>
          <w:sz w:val="28"/>
        </w:rPr>
        <w:t>28.</w:t>
      </w:r>
      <w:r w:rsidRPr="000B4E5E">
        <w:rPr>
          <w:rFonts w:ascii="Times New Roman" w:hAnsi="Times New Roman" w:cs="Times New Roman"/>
          <w:sz w:val="28"/>
        </w:rPr>
        <w:t xml:space="preserve"> – URL:</w:t>
      </w:r>
      <w:r w:rsidR="00E35879" w:rsidRPr="000B4E5E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="006A068D" w:rsidRPr="000E503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https://elibrary.ru/item.asp?id=43927825</w:t>
        </w:r>
      </w:hyperlink>
      <w:r w:rsidR="006A068D">
        <w:rPr>
          <w:rFonts w:ascii="Times New Roman" w:hAnsi="Times New Roman" w:cs="Times New Roman"/>
          <w:sz w:val="28"/>
        </w:rPr>
        <w:t xml:space="preserve"> </w:t>
      </w:r>
      <w:r w:rsidR="006A068D" w:rsidRPr="00C22335">
        <w:rPr>
          <w:rFonts w:ascii="Times New Roman" w:hAnsi="Times New Roman" w:cs="Times New Roman"/>
          <w:sz w:val="28"/>
        </w:rPr>
        <w:t>(дата обращения 1</w:t>
      </w:r>
      <w:r w:rsidR="006A068D">
        <w:rPr>
          <w:rFonts w:ascii="Times New Roman" w:hAnsi="Times New Roman" w:cs="Times New Roman"/>
          <w:sz w:val="28"/>
        </w:rPr>
        <w:t>9</w:t>
      </w:r>
      <w:r w:rsidR="006A068D" w:rsidRPr="00C22335">
        <w:rPr>
          <w:rFonts w:ascii="Times New Roman" w:hAnsi="Times New Roman" w:cs="Times New Roman"/>
          <w:sz w:val="28"/>
        </w:rPr>
        <w:t>.09.2020)</w:t>
      </w:r>
    </w:p>
    <w:p w:rsidR="00E35879" w:rsidRPr="000B4E5E" w:rsidRDefault="00E35879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4E5E">
        <w:rPr>
          <w:rFonts w:ascii="Times New Roman" w:hAnsi="Times New Roman" w:cs="Times New Roman"/>
          <w:i/>
          <w:sz w:val="24"/>
        </w:rPr>
        <w:t xml:space="preserve">В статье представлены результаты </w:t>
      </w:r>
      <w:proofErr w:type="gramStart"/>
      <w:r w:rsidRPr="000B4E5E">
        <w:rPr>
          <w:rFonts w:ascii="Times New Roman" w:hAnsi="Times New Roman" w:cs="Times New Roman"/>
          <w:i/>
          <w:sz w:val="24"/>
        </w:rPr>
        <w:t>исследований влияния применения регулятора роста</w:t>
      </w:r>
      <w:proofErr w:type="gramEnd"/>
      <w:r w:rsidRPr="000B4E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и гуминового удобрения на вегетирующие растения сои. Полученные результаты показали, что регулятор роста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положительно влияет на процесс формирования урожайности на сорта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Алтом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, увеличение составило 0,1 т/га. На сорте Припять этот препарат действовал на снижение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урожайности</w:t>
      </w:r>
      <w:proofErr w:type="gramStart"/>
      <w:r w:rsidRPr="000B4E5E">
        <w:rPr>
          <w:rFonts w:ascii="Times New Roman" w:hAnsi="Times New Roman" w:cs="Times New Roman"/>
          <w:i/>
          <w:sz w:val="24"/>
        </w:rPr>
        <w:t>.Р</w:t>
      </w:r>
      <w:proofErr w:type="gramEnd"/>
      <w:r w:rsidRPr="000B4E5E">
        <w:rPr>
          <w:rFonts w:ascii="Times New Roman" w:hAnsi="Times New Roman" w:cs="Times New Roman"/>
          <w:i/>
          <w:sz w:val="24"/>
        </w:rPr>
        <w:t>еакция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сортов на обработку препаратами, понизив содержание белка в зерне на 1-2%. На сорте Припять обработка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Нанокремнием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увеличила содержание белка в семенах на 2%, а обработка баковой смесью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Гумат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на 3%.</w:t>
      </w:r>
    </w:p>
    <w:p w:rsidR="000E2C5A" w:rsidRPr="00735F72" w:rsidRDefault="000E2C5A" w:rsidP="00735F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6654" w:rsidRPr="00C22335" w:rsidRDefault="00AE78B8" w:rsidP="00F3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6654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F36654" w:rsidRPr="00F36654">
        <w:rPr>
          <w:rFonts w:ascii="Times New Roman" w:hAnsi="Times New Roman" w:cs="Times New Roman"/>
          <w:sz w:val="28"/>
          <w:szCs w:val="28"/>
        </w:rPr>
        <w:t>,</w:t>
      </w:r>
      <w:r w:rsidRPr="00F36654">
        <w:rPr>
          <w:rFonts w:ascii="Times New Roman" w:hAnsi="Times New Roman" w:cs="Times New Roman"/>
          <w:sz w:val="28"/>
          <w:szCs w:val="28"/>
        </w:rPr>
        <w:t xml:space="preserve"> С.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>В.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381EC5" w:rsidRPr="00F36654">
        <w:rPr>
          <w:rFonts w:ascii="Times New Roman" w:hAnsi="Times New Roman" w:cs="Times New Roman"/>
          <w:sz w:val="28"/>
          <w:szCs w:val="28"/>
        </w:rPr>
        <w:t>В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лияние обработки вегетирующих растений регулятором роста и гуминовым удобрением на биологический потенциал сортов сои </w:t>
      </w:r>
      <w:r w:rsidRPr="00F36654">
        <w:rPr>
          <w:rFonts w:ascii="Times New Roman" w:hAnsi="Times New Roman" w:cs="Times New Roman"/>
          <w:sz w:val="28"/>
          <w:szCs w:val="28"/>
        </w:rPr>
        <w:t>/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F36654">
        <w:rPr>
          <w:rFonts w:ascii="Times New Roman" w:hAnsi="Times New Roman" w:cs="Times New Roman"/>
          <w:sz w:val="28"/>
          <w:szCs w:val="28"/>
        </w:rPr>
        <w:t>С.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81EC5" w:rsidRPr="00F36654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F36654">
        <w:rPr>
          <w:rFonts w:ascii="Times New Roman" w:hAnsi="Times New Roman" w:cs="Times New Roman"/>
          <w:sz w:val="28"/>
          <w:szCs w:val="28"/>
        </w:rPr>
        <w:t xml:space="preserve">. </w:t>
      </w:r>
      <w:r w:rsidR="000B4E5E" w:rsidRPr="00F36654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F36654">
        <w:rPr>
          <w:rFonts w:ascii="Times New Roman" w:hAnsi="Times New Roman" w:cs="Times New Roman"/>
          <w:sz w:val="28"/>
          <w:szCs w:val="28"/>
        </w:rPr>
        <w:t xml:space="preserve"> // </w:t>
      </w:r>
      <w:r w:rsidR="00381EC5" w:rsidRPr="00F36654">
        <w:rPr>
          <w:rFonts w:ascii="Times New Roman" w:hAnsi="Times New Roman" w:cs="Times New Roman"/>
          <w:sz w:val="28"/>
          <w:szCs w:val="28"/>
        </w:rPr>
        <w:t xml:space="preserve">Международный журнал гуманитарных и естественных наук.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381EC5" w:rsidRPr="00F36654">
        <w:rPr>
          <w:rFonts w:ascii="Times New Roman" w:hAnsi="Times New Roman" w:cs="Times New Roman"/>
          <w:sz w:val="28"/>
          <w:szCs w:val="28"/>
        </w:rPr>
        <w:t xml:space="preserve">2020.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381EC5" w:rsidRPr="00F36654">
        <w:rPr>
          <w:rFonts w:ascii="Times New Roman" w:hAnsi="Times New Roman" w:cs="Times New Roman"/>
          <w:sz w:val="28"/>
          <w:szCs w:val="28"/>
        </w:rPr>
        <w:t>№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381EC5" w:rsidRPr="00F36654">
        <w:rPr>
          <w:rFonts w:ascii="Times New Roman" w:hAnsi="Times New Roman" w:cs="Times New Roman"/>
          <w:sz w:val="28"/>
          <w:szCs w:val="28"/>
        </w:rPr>
        <w:t>8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381EC5" w:rsidRPr="00F36654">
        <w:rPr>
          <w:rFonts w:ascii="Times New Roman" w:hAnsi="Times New Roman" w:cs="Times New Roman"/>
          <w:sz w:val="28"/>
          <w:szCs w:val="28"/>
        </w:rPr>
        <w:t xml:space="preserve">(47).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381EC5" w:rsidRPr="00F36654">
        <w:rPr>
          <w:rFonts w:ascii="Times New Roman" w:hAnsi="Times New Roman" w:cs="Times New Roman"/>
          <w:sz w:val="28"/>
          <w:szCs w:val="28"/>
        </w:rPr>
        <w:t>С. 88</w:t>
      </w:r>
      <w:r w:rsidR="00F36654">
        <w:rPr>
          <w:rFonts w:ascii="Times New Roman" w:hAnsi="Times New Roman" w:cs="Times New Roman"/>
          <w:sz w:val="28"/>
          <w:szCs w:val="28"/>
        </w:rPr>
        <w:t>–</w:t>
      </w:r>
      <w:r w:rsidR="00381EC5" w:rsidRPr="00F36654">
        <w:rPr>
          <w:rFonts w:ascii="Times New Roman" w:hAnsi="Times New Roman" w:cs="Times New Roman"/>
          <w:sz w:val="28"/>
          <w:szCs w:val="28"/>
        </w:rPr>
        <w:t xml:space="preserve">91. 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502ED6"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="00381EC5" w:rsidRPr="000E50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https://elibrary.ru/item.asp?id=43927825</w:t>
        </w:r>
      </w:hyperlink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C22335">
        <w:rPr>
          <w:rFonts w:ascii="Times New Roman" w:hAnsi="Times New Roman" w:cs="Times New Roman"/>
          <w:sz w:val="28"/>
        </w:rPr>
        <w:t xml:space="preserve">(дата обращения </w:t>
      </w:r>
      <w:r w:rsidR="00F36654">
        <w:rPr>
          <w:rFonts w:ascii="Times New Roman" w:hAnsi="Times New Roman" w:cs="Times New Roman"/>
          <w:sz w:val="28"/>
        </w:rPr>
        <w:t>16</w:t>
      </w:r>
      <w:r w:rsidR="00F36654" w:rsidRPr="00C22335">
        <w:rPr>
          <w:rFonts w:ascii="Times New Roman" w:hAnsi="Times New Roman" w:cs="Times New Roman"/>
          <w:sz w:val="28"/>
        </w:rPr>
        <w:t>.09.2020)</w:t>
      </w:r>
    </w:p>
    <w:p w:rsidR="008D7B44" w:rsidRDefault="00381EC5" w:rsidP="008D7B44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4E5E">
        <w:rPr>
          <w:rFonts w:ascii="Times New Roman" w:hAnsi="Times New Roman" w:cs="Times New Roman"/>
          <w:i/>
          <w:sz w:val="24"/>
        </w:rPr>
        <w:t xml:space="preserve">В статье представлены результаты </w:t>
      </w:r>
      <w:proofErr w:type="gramStart"/>
      <w:r w:rsidRPr="000B4E5E">
        <w:rPr>
          <w:rFonts w:ascii="Times New Roman" w:hAnsi="Times New Roman" w:cs="Times New Roman"/>
          <w:i/>
          <w:sz w:val="24"/>
        </w:rPr>
        <w:t>исследований влияния применения регулятора роста</w:t>
      </w:r>
      <w:proofErr w:type="gramEnd"/>
      <w:r w:rsidRPr="000B4E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и гуминового удобрения на вегетирующие растения сои. Полученные результаты показали, что регулятор роста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положительно влияет на процесс формирования урожайности на сорта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Алтом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, увеличение составило 0,1 т/га. На сорте Припять этот препарат действовал на снижение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урожайности</w:t>
      </w:r>
      <w:proofErr w:type="gramStart"/>
      <w:r w:rsidRPr="000B4E5E">
        <w:rPr>
          <w:rFonts w:ascii="Times New Roman" w:hAnsi="Times New Roman" w:cs="Times New Roman"/>
          <w:i/>
          <w:sz w:val="24"/>
        </w:rPr>
        <w:t>.Р</w:t>
      </w:r>
      <w:proofErr w:type="gramEnd"/>
      <w:r w:rsidRPr="000B4E5E">
        <w:rPr>
          <w:rFonts w:ascii="Times New Roman" w:hAnsi="Times New Roman" w:cs="Times New Roman"/>
          <w:i/>
          <w:sz w:val="24"/>
        </w:rPr>
        <w:t>еакция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сортов на обработку препаратами, понизив содержание белка в зерне на 1-2%. На сорте Припять обработка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Нанокремнием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увеличила содержание белка в семенах на 2%, а обработка баковой смесью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Гумат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на 3%.</w:t>
      </w:r>
    </w:p>
    <w:p w:rsidR="008D7B44" w:rsidRDefault="008D7B44" w:rsidP="008D7B44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36654" w:rsidRPr="00C22335" w:rsidRDefault="000E2C5A" w:rsidP="008D7B4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6654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F36654">
        <w:rPr>
          <w:rFonts w:ascii="Times New Roman" w:hAnsi="Times New Roman" w:cs="Times New Roman"/>
          <w:sz w:val="28"/>
          <w:szCs w:val="28"/>
        </w:rPr>
        <w:t>,</w:t>
      </w:r>
      <w:r w:rsidRPr="00F36654">
        <w:rPr>
          <w:rFonts w:ascii="Times New Roman" w:hAnsi="Times New Roman" w:cs="Times New Roman"/>
          <w:sz w:val="28"/>
          <w:szCs w:val="28"/>
        </w:rPr>
        <w:t xml:space="preserve"> С. В. Р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егулятором роста и гуминовым удобрением на </w:t>
      </w:r>
      <w:r w:rsidR="00F36654" w:rsidRPr="00F36654">
        <w:rPr>
          <w:rFonts w:ascii="Times New Roman" w:hAnsi="Times New Roman" w:cs="Times New Roman"/>
          <w:sz w:val="28"/>
          <w:szCs w:val="28"/>
        </w:rPr>
        <w:lastRenderedPageBreak/>
        <w:t>биологический потенциал сортов сои</w:t>
      </w:r>
      <w:r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866D91" w:rsidRPr="00F36654">
        <w:rPr>
          <w:rFonts w:ascii="Times New Roman" w:hAnsi="Times New Roman" w:cs="Times New Roman"/>
          <w:sz w:val="28"/>
          <w:szCs w:val="28"/>
        </w:rPr>
        <w:t xml:space="preserve">/ С. В. </w:t>
      </w:r>
      <w:proofErr w:type="spellStart"/>
      <w:r w:rsidR="00866D91" w:rsidRPr="00F36654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0B4E5E" w:rsidRPr="00F36654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66D91" w:rsidRPr="00F36654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866D91" w:rsidRPr="00F36654">
        <w:rPr>
          <w:rFonts w:ascii="Times New Roman" w:hAnsi="Times New Roman" w:cs="Times New Roman"/>
          <w:sz w:val="28"/>
          <w:szCs w:val="28"/>
        </w:rPr>
        <w:t xml:space="preserve">2020.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№ </w:t>
      </w:r>
      <w:r w:rsidR="00866D91" w:rsidRPr="00F36654">
        <w:rPr>
          <w:rFonts w:ascii="Times New Roman" w:hAnsi="Times New Roman" w:cs="Times New Roman"/>
          <w:sz w:val="28"/>
          <w:szCs w:val="28"/>
        </w:rPr>
        <w:t>8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866D91" w:rsidRPr="00F36654">
        <w:rPr>
          <w:rFonts w:ascii="Times New Roman" w:hAnsi="Times New Roman" w:cs="Times New Roman"/>
          <w:sz w:val="28"/>
          <w:szCs w:val="28"/>
        </w:rPr>
        <w:t xml:space="preserve">(47).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866D91" w:rsidRPr="00F36654">
        <w:rPr>
          <w:rFonts w:ascii="Times New Roman" w:hAnsi="Times New Roman" w:cs="Times New Roman"/>
          <w:sz w:val="28"/>
          <w:szCs w:val="28"/>
        </w:rPr>
        <w:t>С. 88</w:t>
      </w:r>
      <w:r w:rsidR="00F36654">
        <w:rPr>
          <w:rFonts w:ascii="Times New Roman" w:hAnsi="Times New Roman" w:cs="Times New Roman"/>
          <w:sz w:val="28"/>
          <w:szCs w:val="28"/>
        </w:rPr>
        <w:t>–</w:t>
      </w:r>
      <w:r w:rsidR="00866D91" w:rsidRPr="00F36654">
        <w:rPr>
          <w:rFonts w:ascii="Times New Roman" w:hAnsi="Times New Roman" w:cs="Times New Roman"/>
          <w:sz w:val="28"/>
          <w:szCs w:val="28"/>
        </w:rPr>
        <w:t xml:space="preserve">91. 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502ED6"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866D91" w:rsidRPr="000E50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https://elibrary.ru/item.asp?id=43927825</w:t>
        </w:r>
      </w:hyperlink>
      <w:r w:rsidR="00F36654" w:rsidRPr="000E503E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C22335">
        <w:rPr>
          <w:rFonts w:ascii="Times New Roman" w:hAnsi="Times New Roman" w:cs="Times New Roman"/>
          <w:sz w:val="28"/>
        </w:rPr>
        <w:t>(дата обращения 1</w:t>
      </w:r>
      <w:r w:rsidR="00F36654">
        <w:rPr>
          <w:rFonts w:ascii="Times New Roman" w:hAnsi="Times New Roman" w:cs="Times New Roman"/>
          <w:sz w:val="28"/>
        </w:rPr>
        <w:t>6</w:t>
      </w:r>
      <w:r w:rsidR="00F36654" w:rsidRPr="00C22335">
        <w:rPr>
          <w:rFonts w:ascii="Times New Roman" w:hAnsi="Times New Roman" w:cs="Times New Roman"/>
          <w:sz w:val="28"/>
        </w:rPr>
        <w:t>.09.2020)</w:t>
      </w:r>
    </w:p>
    <w:p w:rsidR="00866D91" w:rsidRPr="000B4E5E" w:rsidRDefault="00866D91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4E5E">
        <w:rPr>
          <w:rFonts w:ascii="Times New Roman" w:hAnsi="Times New Roman" w:cs="Times New Roman"/>
          <w:i/>
          <w:sz w:val="24"/>
        </w:rPr>
        <w:t xml:space="preserve">В статье представлены результаты </w:t>
      </w:r>
      <w:proofErr w:type="gramStart"/>
      <w:r w:rsidRPr="000B4E5E">
        <w:rPr>
          <w:rFonts w:ascii="Times New Roman" w:hAnsi="Times New Roman" w:cs="Times New Roman"/>
          <w:i/>
          <w:sz w:val="24"/>
        </w:rPr>
        <w:t>исследований влияния применения регулятора роста</w:t>
      </w:r>
      <w:proofErr w:type="gramEnd"/>
      <w:r w:rsidRPr="000B4E5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и гуминового удобрения на вегетирующие растения сои. Полученные результаты показали, что регулятор роста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положительно влияет на процесс формирования урожайности на сорта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Алтом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, увеличение составило 0,1 т/га. На сорте Припять этот препарат действовал на снижение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урожайности</w:t>
      </w:r>
      <w:proofErr w:type="gramStart"/>
      <w:r w:rsidRPr="000B4E5E">
        <w:rPr>
          <w:rFonts w:ascii="Times New Roman" w:hAnsi="Times New Roman" w:cs="Times New Roman"/>
          <w:i/>
          <w:sz w:val="24"/>
        </w:rPr>
        <w:t>.Р</w:t>
      </w:r>
      <w:proofErr w:type="gramEnd"/>
      <w:r w:rsidRPr="000B4E5E">
        <w:rPr>
          <w:rFonts w:ascii="Times New Roman" w:hAnsi="Times New Roman" w:cs="Times New Roman"/>
          <w:i/>
          <w:sz w:val="24"/>
        </w:rPr>
        <w:t>еакция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сортов на обработку препаратами, понизив содержание белка в зерне на 1-2%. На сорте Припять обработка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Нанокремнием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увеличила содержание белка в семенах на 2%, а обработка баковой смесью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Гумат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на 3%.</w:t>
      </w:r>
    </w:p>
    <w:p w:rsidR="000B4E5E" w:rsidRPr="000B4E5E" w:rsidRDefault="000B4E5E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36654" w:rsidRPr="00C22335" w:rsidRDefault="00AE78B8" w:rsidP="00F3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6654">
        <w:rPr>
          <w:rFonts w:ascii="Times New Roman" w:hAnsi="Times New Roman" w:cs="Times New Roman"/>
          <w:sz w:val="28"/>
          <w:szCs w:val="28"/>
        </w:rPr>
        <w:t>Жутяева</w:t>
      </w:r>
      <w:proofErr w:type="spellEnd"/>
      <w:r w:rsidR="00F36654" w:rsidRPr="00F36654">
        <w:rPr>
          <w:rFonts w:ascii="Times New Roman" w:hAnsi="Times New Roman" w:cs="Times New Roman"/>
          <w:sz w:val="28"/>
          <w:szCs w:val="28"/>
        </w:rPr>
        <w:t>,</w:t>
      </w:r>
      <w:r w:rsidRPr="00F36654">
        <w:rPr>
          <w:rFonts w:ascii="Times New Roman" w:hAnsi="Times New Roman" w:cs="Times New Roman"/>
          <w:sz w:val="28"/>
          <w:szCs w:val="28"/>
        </w:rPr>
        <w:t xml:space="preserve"> М. </w:t>
      </w:r>
      <w:r w:rsidR="00D17F39" w:rsidRPr="00F36654">
        <w:rPr>
          <w:rFonts w:ascii="Times New Roman" w:hAnsi="Times New Roman" w:cs="Times New Roman"/>
          <w:sz w:val="28"/>
          <w:szCs w:val="28"/>
        </w:rPr>
        <w:t>Э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кспорт </w:t>
      </w:r>
      <w:proofErr w:type="gramStart"/>
      <w:r w:rsidR="00F36654" w:rsidRPr="00F36654">
        <w:rPr>
          <w:rFonts w:ascii="Times New Roman" w:hAnsi="Times New Roman" w:cs="Times New Roman"/>
          <w:sz w:val="28"/>
          <w:szCs w:val="28"/>
        </w:rPr>
        <w:t>сои</w:t>
      </w:r>
      <w:proofErr w:type="gramEnd"/>
      <w:r w:rsidR="00F36654" w:rsidRPr="00F36654">
        <w:rPr>
          <w:rFonts w:ascii="Times New Roman" w:hAnsi="Times New Roman" w:cs="Times New Roman"/>
          <w:sz w:val="28"/>
          <w:szCs w:val="28"/>
        </w:rPr>
        <w:t>: каковы перспективы России</w:t>
      </w:r>
      <w:r w:rsidR="00D17F39" w:rsidRPr="00F36654">
        <w:rPr>
          <w:rFonts w:ascii="Times New Roman" w:hAnsi="Times New Roman" w:cs="Times New Roman"/>
          <w:sz w:val="28"/>
          <w:szCs w:val="28"/>
        </w:rPr>
        <w:t xml:space="preserve"> / </w:t>
      </w:r>
      <w:r w:rsidR="000B4E5E" w:rsidRPr="00F3665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17F39" w:rsidRPr="00F36654">
        <w:rPr>
          <w:rFonts w:ascii="Times New Roman" w:hAnsi="Times New Roman" w:cs="Times New Roman"/>
          <w:sz w:val="28"/>
          <w:szCs w:val="28"/>
        </w:rPr>
        <w:t>Жутяева</w:t>
      </w:r>
      <w:proofErr w:type="spellEnd"/>
      <w:r w:rsidR="000B4E5E" w:rsidRPr="00F36654">
        <w:rPr>
          <w:rFonts w:ascii="Times New Roman" w:hAnsi="Times New Roman" w:cs="Times New Roman"/>
          <w:sz w:val="28"/>
          <w:szCs w:val="28"/>
        </w:rPr>
        <w:t>.</w:t>
      </w:r>
      <w:r w:rsidR="00D17F39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0B4E5E" w:rsidRPr="00F36654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D17F39" w:rsidRPr="00F3665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D17F39" w:rsidRPr="00F36654">
        <w:rPr>
          <w:rFonts w:ascii="Times New Roman" w:hAnsi="Times New Roman" w:cs="Times New Roman"/>
          <w:sz w:val="28"/>
          <w:szCs w:val="28"/>
        </w:rPr>
        <w:t>АгроФорум</w:t>
      </w:r>
      <w:proofErr w:type="spellEnd"/>
      <w:r w:rsidR="00D17F39" w:rsidRPr="00F36654">
        <w:rPr>
          <w:rFonts w:ascii="Times New Roman" w:hAnsi="Times New Roman" w:cs="Times New Roman"/>
          <w:sz w:val="28"/>
          <w:szCs w:val="28"/>
        </w:rPr>
        <w:t xml:space="preserve">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D17F39" w:rsidRPr="00F36654">
        <w:rPr>
          <w:rFonts w:ascii="Times New Roman" w:hAnsi="Times New Roman" w:cs="Times New Roman"/>
          <w:sz w:val="28"/>
          <w:szCs w:val="28"/>
        </w:rPr>
        <w:t xml:space="preserve">2020.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D17F39" w:rsidRPr="00F36654">
        <w:rPr>
          <w:rFonts w:ascii="Times New Roman" w:hAnsi="Times New Roman" w:cs="Times New Roman"/>
          <w:sz w:val="28"/>
          <w:szCs w:val="28"/>
        </w:rPr>
        <w:t>№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D17F39" w:rsidRPr="00F36654">
        <w:rPr>
          <w:rFonts w:ascii="Times New Roman" w:hAnsi="Times New Roman" w:cs="Times New Roman"/>
          <w:sz w:val="28"/>
          <w:szCs w:val="28"/>
        </w:rPr>
        <w:t xml:space="preserve">5.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D17F39" w:rsidRPr="00F36654">
        <w:rPr>
          <w:rFonts w:ascii="Times New Roman" w:hAnsi="Times New Roman" w:cs="Times New Roman"/>
          <w:sz w:val="28"/>
          <w:szCs w:val="28"/>
        </w:rPr>
        <w:t>С. 41</w:t>
      </w:r>
      <w:r w:rsidR="00F36654">
        <w:rPr>
          <w:rFonts w:ascii="Times New Roman" w:hAnsi="Times New Roman" w:cs="Times New Roman"/>
          <w:sz w:val="28"/>
          <w:szCs w:val="28"/>
        </w:rPr>
        <w:t>–</w:t>
      </w:r>
      <w:r w:rsidR="00D17F39" w:rsidRPr="00F36654">
        <w:rPr>
          <w:rFonts w:ascii="Times New Roman" w:hAnsi="Times New Roman" w:cs="Times New Roman"/>
          <w:sz w:val="28"/>
          <w:szCs w:val="28"/>
        </w:rPr>
        <w:t xml:space="preserve">44. 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502ED6"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F36654" w:rsidRPr="000E50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https://elibrary.ru/item.asp?id=43834311</w:t>
        </w:r>
      </w:hyperlink>
      <w:r w:rsidR="00F36654" w:rsidRPr="000E503E">
        <w:rPr>
          <w:rFonts w:ascii="Times New Roman" w:hAnsi="Times New Roman" w:cs="Times New Roman"/>
          <w:sz w:val="28"/>
          <w:szCs w:val="28"/>
        </w:rPr>
        <w:t xml:space="preserve"> </w:t>
      </w:r>
      <w:r w:rsidR="00F36654">
        <w:rPr>
          <w:rFonts w:ascii="Times New Roman" w:hAnsi="Times New Roman" w:cs="Times New Roman"/>
          <w:sz w:val="28"/>
        </w:rPr>
        <w:t xml:space="preserve">(дата обращения </w:t>
      </w:r>
      <w:r w:rsidR="00F36654" w:rsidRPr="00C22335">
        <w:rPr>
          <w:rFonts w:ascii="Times New Roman" w:hAnsi="Times New Roman" w:cs="Times New Roman"/>
          <w:sz w:val="28"/>
        </w:rPr>
        <w:t>1</w:t>
      </w:r>
      <w:r w:rsidR="00F36654">
        <w:rPr>
          <w:rFonts w:ascii="Times New Roman" w:hAnsi="Times New Roman" w:cs="Times New Roman"/>
          <w:sz w:val="28"/>
        </w:rPr>
        <w:t>5</w:t>
      </w:r>
      <w:r w:rsidR="00F36654" w:rsidRPr="00C22335">
        <w:rPr>
          <w:rFonts w:ascii="Times New Roman" w:hAnsi="Times New Roman" w:cs="Times New Roman"/>
          <w:sz w:val="28"/>
        </w:rPr>
        <w:t>.09.2020)</w:t>
      </w:r>
    </w:p>
    <w:p w:rsidR="00D17F39" w:rsidRDefault="00D17F39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4E5E">
        <w:rPr>
          <w:rFonts w:ascii="Times New Roman" w:hAnsi="Times New Roman" w:cs="Times New Roman"/>
          <w:i/>
          <w:sz w:val="24"/>
        </w:rPr>
        <w:t>Производство сои в России растет, но не покрывает потребности отечественного и мирового рынка в этом продукте. При производстве комбикормов по-прежнему используется импортная американская соя. Какие факторы влияют на ее урожайность, как снизить риски при выращивании и какие сорта являются наиболее перспективными, рассказал Олег Георгиевич Давыденко, доктор биологических наук, профессор, генеральный директор ООО «Научно-производственное объединение «Соя-Центр».</w:t>
      </w:r>
    </w:p>
    <w:p w:rsidR="000B4E5E" w:rsidRPr="000B4E5E" w:rsidRDefault="000B4E5E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36654" w:rsidRPr="00C22335" w:rsidRDefault="00AE78B8" w:rsidP="00F3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4E5E">
        <w:rPr>
          <w:rFonts w:ascii="Times New Roman" w:hAnsi="Times New Roman" w:cs="Times New Roman"/>
          <w:sz w:val="28"/>
          <w:szCs w:val="28"/>
        </w:rPr>
        <w:t>Зайцев</w:t>
      </w:r>
      <w:r w:rsidR="000B4E5E" w:rsidRPr="000B4E5E">
        <w:rPr>
          <w:rFonts w:ascii="Times New Roman" w:hAnsi="Times New Roman" w:cs="Times New Roman"/>
          <w:sz w:val="28"/>
          <w:szCs w:val="28"/>
        </w:rPr>
        <w:t>,</w:t>
      </w:r>
      <w:r w:rsidRPr="000B4E5E">
        <w:rPr>
          <w:rFonts w:ascii="Times New Roman" w:hAnsi="Times New Roman" w:cs="Times New Roman"/>
          <w:sz w:val="28"/>
          <w:szCs w:val="28"/>
        </w:rPr>
        <w:t xml:space="preserve"> В.</w:t>
      </w:r>
      <w:r w:rsidR="000B4E5E" w:rsidRPr="000B4E5E">
        <w:rPr>
          <w:rFonts w:ascii="Times New Roman" w:hAnsi="Times New Roman" w:cs="Times New Roman"/>
          <w:sz w:val="28"/>
          <w:szCs w:val="28"/>
        </w:rPr>
        <w:t xml:space="preserve"> </w:t>
      </w:r>
      <w:r w:rsidRPr="000B4E5E">
        <w:rPr>
          <w:rFonts w:ascii="Times New Roman" w:hAnsi="Times New Roman" w:cs="Times New Roman"/>
          <w:sz w:val="28"/>
          <w:szCs w:val="28"/>
        </w:rPr>
        <w:t xml:space="preserve">Н. </w:t>
      </w:r>
      <w:r w:rsidR="00E73C0F" w:rsidRPr="00F36654">
        <w:rPr>
          <w:rFonts w:ascii="Times New Roman" w:hAnsi="Times New Roman" w:cs="Times New Roman"/>
          <w:sz w:val="28"/>
          <w:szCs w:val="28"/>
        </w:rPr>
        <w:t>Н</w:t>
      </w:r>
      <w:r w:rsidR="00643F2E" w:rsidRPr="00F36654">
        <w:rPr>
          <w:rFonts w:ascii="Times New Roman" w:hAnsi="Times New Roman" w:cs="Times New Roman"/>
          <w:sz w:val="28"/>
          <w:szCs w:val="28"/>
        </w:rPr>
        <w:t>овый сорт сои</w:t>
      </w:r>
      <w:r w:rsidR="00E73C0F" w:rsidRPr="00F3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C0F" w:rsidRPr="00F36654">
        <w:rPr>
          <w:rFonts w:ascii="Times New Roman" w:hAnsi="Times New Roman" w:cs="Times New Roman"/>
          <w:sz w:val="28"/>
          <w:szCs w:val="28"/>
        </w:rPr>
        <w:t>Ш</w:t>
      </w:r>
      <w:r w:rsidR="00643F2E" w:rsidRPr="00F36654">
        <w:rPr>
          <w:rFonts w:ascii="Times New Roman" w:hAnsi="Times New Roman" w:cs="Times New Roman"/>
          <w:sz w:val="28"/>
          <w:szCs w:val="28"/>
        </w:rPr>
        <w:t>атиловская</w:t>
      </w:r>
      <w:proofErr w:type="spellEnd"/>
      <w:r w:rsidR="00643F2E" w:rsidRPr="00F36654">
        <w:rPr>
          <w:rFonts w:ascii="Times New Roman" w:hAnsi="Times New Roman" w:cs="Times New Roman"/>
          <w:sz w:val="28"/>
          <w:szCs w:val="28"/>
        </w:rPr>
        <w:t xml:space="preserve"> 17</w:t>
      </w:r>
      <w:r w:rsidR="00643F2E">
        <w:rPr>
          <w:rFonts w:ascii="Times New Roman" w:hAnsi="Times New Roman" w:cs="Times New Roman"/>
          <w:sz w:val="28"/>
          <w:szCs w:val="28"/>
        </w:rPr>
        <w:t xml:space="preserve"> </w:t>
      </w:r>
      <w:r w:rsidRPr="000B4E5E">
        <w:rPr>
          <w:rFonts w:ascii="Times New Roman" w:hAnsi="Times New Roman" w:cs="Times New Roman"/>
          <w:sz w:val="28"/>
          <w:szCs w:val="28"/>
        </w:rPr>
        <w:t>/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0B4E5E">
        <w:rPr>
          <w:rFonts w:ascii="Times New Roman" w:hAnsi="Times New Roman" w:cs="Times New Roman"/>
          <w:sz w:val="28"/>
          <w:szCs w:val="28"/>
        </w:rPr>
        <w:t>В.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0B4E5E">
        <w:rPr>
          <w:rFonts w:ascii="Times New Roman" w:hAnsi="Times New Roman" w:cs="Times New Roman"/>
          <w:sz w:val="28"/>
          <w:szCs w:val="28"/>
        </w:rPr>
        <w:t>Н.</w:t>
      </w:r>
      <w:r w:rsidRPr="000B4E5E">
        <w:rPr>
          <w:rFonts w:ascii="Times New Roman" w:hAnsi="Times New Roman" w:cs="Times New Roman"/>
          <w:sz w:val="28"/>
          <w:szCs w:val="28"/>
        </w:rPr>
        <w:t xml:space="preserve"> </w:t>
      </w:r>
      <w:r w:rsidR="00E73C0F" w:rsidRPr="000B4E5E">
        <w:rPr>
          <w:rFonts w:ascii="Times New Roman" w:hAnsi="Times New Roman" w:cs="Times New Roman"/>
          <w:sz w:val="28"/>
          <w:szCs w:val="28"/>
        </w:rPr>
        <w:t xml:space="preserve">Зайцев, </w:t>
      </w:r>
      <w:r w:rsidR="00F36654" w:rsidRPr="000B4E5E">
        <w:rPr>
          <w:rFonts w:ascii="Times New Roman" w:hAnsi="Times New Roman" w:cs="Times New Roman"/>
          <w:sz w:val="28"/>
          <w:szCs w:val="28"/>
        </w:rPr>
        <w:t>А.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0B4E5E">
        <w:rPr>
          <w:rFonts w:ascii="Times New Roman" w:hAnsi="Times New Roman" w:cs="Times New Roman"/>
          <w:sz w:val="28"/>
          <w:szCs w:val="28"/>
        </w:rPr>
        <w:t>И.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E73C0F" w:rsidRPr="000B4E5E">
        <w:rPr>
          <w:rFonts w:ascii="Times New Roman" w:hAnsi="Times New Roman" w:cs="Times New Roman"/>
          <w:sz w:val="28"/>
          <w:szCs w:val="28"/>
        </w:rPr>
        <w:t xml:space="preserve">Зайцева, </w:t>
      </w:r>
      <w:r w:rsidR="000B4E5E" w:rsidRPr="000B4E5E">
        <w:rPr>
          <w:rFonts w:ascii="Times New Roman" w:hAnsi="Times New Roman" w:cs="Times New Roman"/>
          <w:sz w:val="28"/>
          <w:szCs w:val="28"/>
        </w:rPr>
        <w:t xml:space="preserve">В. И. </w:t>
      </w:r>
      <w:r w:rsidR="00E73C0F" w:rsidRPr="000B4E5E">
        <w:rPr>
          <w:rFonts w:ascii="Times New Roman" w:hAnsi="Times New Roman" w:cs="Times New Roman"/>
          <w:sz w:val="28"/>
          <w:szCs w:val="28"/>
        </w:rPr>
        <w:t>Мазалов</w:t>
      </w:r>
      <w:r w:rsidR="000B4E5E" w:rsidRPr="000B4E5E">
        <w:rPr>
          <w:rFonts w:ascii="Times New Roman" w:hAnsi="Times New Roman" w:cs="Times New Roman"/>
          <w:sz w:val="28"/>
          <w:szCs w:val="28"/>
        </w:rPr>
        <w:t>.</w:t>
      </w:r>
      <w:r w:rsidR="00E73C0F" w:rsidRPr="000B4E5E">
        <w:rPr>
          <w:rFonts w:ascii="Times New Roman" w:hAnsi="Times New Roman" w:cs="Times New Roman"/>
          <w:sz w:val="28"/>
          <w:szCs w:val="28"/>
        </w:rPr>
        <w:t xml:space="preserve"> </w:t>
      </w:r>
      <w:r w:rsidR="000B4E5E" w:rsidRPr="000B4E5E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B4E5E" w:rsidRPr="000B4E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4E5E" w:rsidRPr="000B4E5E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B4E5E">
        <w:rPr>
          <w:rFonts w:ascii="Times New Roman" w:hAnsi="Times New Roman" w:cs="Times New Roman"/>
          <w:sz w:val="28"/>
          <w:szCs w:val="28"/>
        </w:rPr>
        <w:t xml:space="preserve">// </w:t>
      </w:r>
      <w:r w:rsidR="00E73C0F" w:rsidRPr="00F36654">
        <w:rPr>
          <w:rFonts w:ascii="Times New Roman" w:hAnsi="Times New Roman" w:cs="Times New Roman"/>
          <w:sz w:val="28"/>
          <w:szCs w:val="28"/>
        </w:rPr>
        <w:t>Зернобобовые и крупяные культуры</w:t>
      </w:r>
      <w:r w:rsidR="00E73C0F" w:rsidRPr="000B4E5E">
        <w:rPr>
          <w:rFonts w:ascii="Times New Roman" w:hAnsi="Times New Roman" w:cs="Times New Roman"/>
          <w:sz w:val="28"/>
          <w:szCs w:val="28"/>
        </w:rPr>
        <w:t xml:space="preserve">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E73C0F" w:rsidRPr="000B4E5E">
        <w:rPr>
          <w:rFonts w:ascii="Times New Roman" w:hAnsi="Times New Roman" w:cs="Times New Roman"/>
          <w:sz w:val="28"/>
          <w:szCs w:val="28"/>
        </w:rPr>
        <w:t xml:space="preserve">2020.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E73C0F" w:rsidRPr="00F36654">
        <w:rPr>
          <w:rFonts w:ascii="Times New Roman" w:hAnsi="Times New Roman" w:cs="Times New Roman"/>
          <w:sz w:val="28"/>
          <w:szCs w:val="28"/>
        </w:rPr>
        <w:t>№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E73C0F" w:rsidRPr="00F36654">
        <w:rPr>
          <w:rFonts w:ascii="Times New Roman" w:hAnsi="Times New Roman" w:cs="Times New Roman"/>
          <w:sz w:val="28"/>
          <w:szCs w:val="28"/>
        </w:rPr>
        <w:t>3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E73C0F" w:rsidRPr="00F36654">
        <w:rPr>
          <w:rFonts w:ascii="Times New Roman" w:hAnsi="Times New Roman" w:cs="Times New Roman"/>
          <w:sz w:val="28"/>
          <w:szCs w:val="28"/>
        </w:rPr>
        <w:t>(35)</w:t>
      </w:r>
      <w:r w:rsidR="00E73C0F" w:rsidRPr="000B4E5E">
        <w:rPr>
          <w:rFonts w:ascii="Times New Roman" w:hAnsi="Times New Roman" w:cs="Times New Roman"/>
          <w:sz w:val="28"/>
          <w:szCs w:val="28"/>
        </w:rPr>
        <w:t xml:space="preserve">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E73C0F" w:rsidRPr="000B4E5E">
        <w:rPr>
          <w:rFonts w:ascii="Times New Roman" w:hAnsi="Times New Roman" w:cs="Times New Roman"/>
          <w:sz w:val="28"/>
          <w:szCs w:val="28"/>
        </w:rPr>
        <w:t>С. 73</w:t>
      </w:r>
      <w:r w:rsidR="00F36654">
        <w:rPr>
          <w:rFonts w:ascii="Times New Roman" w:hAnsi="Times New Roman" w:cs="Times New Roman"/>
          <w:sz w:val="28"/>
          <w:szCs w:val="28"/>
        </w:rPr>
        <w:t>–</w:t>
      </w:r>
      <w:r w:rsidR="00E73C0F" w:rsidRPr="000B4E5E">
        <w:rPr>
          <w:rFonts w:ascii="Times New Roman" w:hAnsi="Times New Roman" w:cs="Times New Roman"/>
          <w:sz w:val="28"/>
          <w:szCs w:val="28"/>
        </w:rPr>
        <w:t xml:space="preserve">77. </w:t>
      </w:r>
      <w:r w:rsidR="00502ED6">
        <w:rPr>
          <w:rFonts w:ascii="Times New Roman" w:hAnsi="Times New Roman" w:cs="Times New Roman"/>
          <w:sz w:val="28"/>
        </w:rPr>
        <w:t xml:space="preserve">– </w:t>
      </w:r>
      <w:r w:rsidR="00502ED6">
        <w:rPr>
          <w:rFonts w:ascii="Times New Roman" w:hAnsi="Times New Roman" w:cs="Times New Roman"/>
          <w:sz w:val="28"/>
          <w:lang w:val="en-US"/>
        </w:rPr>
        <w:t>URL</w:t>
      </w:r>
      <w:r w:rsidR="00502ED6">
        <w:rPr>
          <w:rFonts w:ascii="Times New Roman" w:hAnsi="Times New Roman" w:cs="Times New Roman"/>
          <w:sz w:val="28"/>
        </w:rPr>
        <w:t xml:space="preserve">: </w:t>
      </w:r>
      <w:hyperlink r:id="rId23" w:history="1">
        <w:r w:rsidR="00F36654" w:rsidRPr="000E50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https://elibrary.ru/item.asp?id=43930597</w:t>
        </w:r>
      </w:hyperlink>
      <w:r w:rsidR="00F36654" w:rsidRPr="000E503E">
        <w:rPr>
          <w:rFonts w:ascii="Times New Roman" w:hAnsi="Times New Roman" w:cs="Times New Roman"/>
          <w:sz w:val="28"/>
          <w:szCs w:val="28"/>
        </w:rPr>
        <w:t xml:space="preserve"> </w:t>
      </w:r>
      <w:r w:rsidR="00F36654">
        <w:rPr>
          <w:rFonts w:ascii="Times New Roman" w:hAnsi="Times New Roman" w:cs="Times New Roman"/>
          <w:sz w:val="28"/>
        </w:rPr>
        <w:t>(дата обращения 22</w:t>
      </w:r>
      <w:r w:rsidR="00F36654" w:rsidRPr="00C22335">
        <w:rPr>
          <w:rFonts w:ascii="Times New Roman" w:hAnsi="Times New Roman" w:cs="Times New Roman"/>
          <w:sz w:val="28"/>
        </w:rPr>
        <w:t>.09.2020)</w:t>
      </w:r>
    </w:p>
    <w:p w:rsidR="00E73C0F" w:rsidRDefault="00E73C0F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4E5E">
        <w:rPr>
          <w:rFonts w:ascii="Times New Roman" w:hAnsi="Times New Roman" w:cs="Times New Roman"/>
          <w:i/>
          <w:sz w:val="24"/>
        </w:rPr>
        <w:t xml:space="preserve">В статье представлены результаты селекционной работы по созданию нового сорта сои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Шатиловская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17, полученного методом индивидуального отбора из спонтанного гибрида и переданного на Государственное сортоиспытание в 2017 году. Гибридные растения были выделены по методике ВНИИМК (1979 г.). Новый сорт характеризуется раннеспелостью, повышенной урожайностью и содержанием сырого протеина в семенах. В Государственном сортоиспытании в Орловской области средняя урожайность сорта сои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Шатиловская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17 составила 2,65 т/га, что на 0,31 т/га больше стандарта. Максимальная урожайность была отмечена в 2019 г. - 3,73 т/га. В 2020 году сорт сои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Шатиловская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17 включён в Государственный реестр по Центрально-Чернозёмному (5) региону РФ.</w:t>
      </w:r>
    </w:p>
    <w:p w:rsidR="000B4E5E" w:rsidRPr="000B4E5E" w:rsidRDefault="000B4E5E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F36654" w:rsidRPr="00C22335" w:rsidRDefault="00AE78B8" w:rsidP="00F366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6654">
        <w:rPr>
          <w:rFonts w:ascii="Times New Roman" w:hAnsi="Times New Roman" w:cs="Times New Roman"/>
          <w:sz w:val="28"/>
          <w:szCs w:val="28"/>
        </w:rPr>
        <w:t>Мнатсаканян</w:t>
      </w:r>
      <w:proofErr w:type="spellEnd"/>
      <w:r w:rsidR="000B4E5E" w:rsidRPr="00F36654">
        <w:rPr>
          <w:rFonts w:ascii="Times New Roman" w:hAnsi="Times New Roman" w:cs="Times New Roman"/>
          <w:sz w:val="28"/>
          <w:szCs w:val="28"/>
        </w:rPr>
        <w:t>,</w:t>
      </w:r>
      <w:r w:rsidRPr="00F36654">
        <w:rPr>
          <w:rFonts w:ascii="Times New Roman" w:hAnsi="Times New Roman" w:cs="Times New Roman"/>
          <w:sz w:val="28"/>
          <w:szCs w:val="28"/>
        </w:rPr>
        <w:t xml:space="preserve"> А.</w:t>
      </w:r>
      <w:r w:rsidR="000B4E5E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 xml:space="preserve">А. </w:t>
      </w:r>
      <w:r w:rsidR="00C952E6" w:rsidRPr="00F36654">
        <w:rPr>
          <w:rFonts w:ascii="Times New Roman" w:hAnsi="Times New Roman" w:cs="Times New Roman"/>
          <w:sz w:val="28"/>
          <w:szCs w:val="28"/>
        </w:rPr>
        <w:t>И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зменение показателей плодородия почвы и урожайности озимой пшеницы, сои в зависимости от систем основной обработки и применения </w:t>
      </w:r>
      <w:proofErr w:type="spellStart"/>
      <w:r w:rsidR="00F36654" w:rsidRPr="00F36654">
        <w:rPr>
          <w:rFonts w:ascii="Times New Roman" w:hAnsi="Times New Roman" w:cs="Times New Roman"/>
          <w:sz w:val="28"/>
          <w:szCs w:val="28"/>
        </w:rPr>
        <w:t>нанокремния</w:t>
      </w:r>
      <w:proofErr w:type="spellEnd"/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 xml:space="preserve">/ 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C952E6" w:rsidRPr="00F36654">
        <w:rPr>
          <w:rFonts w:ascii="Times New Roman" w:hAnsi="Times New Roman" w:cs="Times New Roman"/>
          <w:sz w:val="28"/>
          <w:szCs w:val="28"/>
        </w:rPr>
        <w:t>Мнатсаканян</w:t>
      </w:r>
      <w:proofErr w:type="spellEnd"/>
      <w:r w:rsidR="00C952E6" w:rsidRPr="00F36654">
        <w:rPr>
          <w:rFonts w:ascii="Times New Roman" w:hAnsi="Times New Roman" w:cs="Times New Roman"/>
          <w:sz w:val="28"/>
          <w:szCs w:val="28"/>
        </w:rPr>
        <w:t xml:space="preserve">, 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r w:rsidR="00C952E6" w:rsidRPr="00F36654">
        <w:rPr>
          <w:rFonts w:ascii="Times New Roman" w:hAnsi="Times New Roman" w:cs="Times New Roman"/>
          <w:sz w:val="28"/>
          <w:szCs w:val="28"/>
        </w:rPr>
        <w:t>Чуварлеева</w:t>
      </w:r>
      <w:proofErr w:type="spellEnd"/>
      <w:r w:rsidR="00C952E6" w:rsidRPr="00F36654">
        <w:rPr>
          <w:rFonts w:ascii="Times New Roman" w:hAnsi="Times New Roman" w:cs="Times New Roman"/>
          <w:sz w:val="28"/>
          <w:szCs w:val="28"/>
        </w:rPr>
        <w:t xml:space="preserve">, 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О. Б. </w:t>
      </w:r>
      <w:r w:rsidR="00C952E6" w:rsidRPr="00F36654">
        <w:rPr>
          <w:rFonts w:ascii="Times New Roman" w:hAnsi="Times New Roman" w:cs="Times New Roman"/>
          <w:sz w:val="28"/>
          <w:szCs w:val="28"/>
        </w:rPr>
        <w:t>Быков</w:t>
      </w:r>
      <w:r w:rsidR="00F36654" w:rsidRPr="00F36654">
        <w:rPr>
          <w:rFonts w:ascii="Times New Roman" w:hAnsi="Times New Roman" w:cs="Times New Roman"/>
          <w:sz w:val="28"/>
          <w:szCs w:val="28"/>
        </w:rPr>
        <w:t>.</w:t>
      </w:r>
      <w:r w:rsidR="00C952E6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0B4E5E" w:rsidRPr="00F36654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F36654">
        <w:rPr>
          <w:rFonts w:ascii="Times New Roman" w:hAnsi="Times New Roman" w:cs="Times New Roman"/>
          <w:sz w:val="28"/>
          <w:szCs w:val="28"/>
        </w:rPr>
        <w:t xml:space="preserve">// </w:t>
      </w:r>
      <w:r w:rsidR="00C952E6" w:rsidRPr="00F36654">
        <w:rPr>
          <w:rFonts w:ascii="Times New Roman" w:hAnsi="Times New Roman" w:cs="Times New Roman"/>
          <w:sz w:val="28"/>
          <w:szCs w:val="28"/>
        </w:rPr>
        <w:t xml:space="preserve">Зернобобовые и крупяные культуры.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C952E6" w:rsidRPr="00F36654">
        <w:rPr>
          <w:rFonts w:ascii="Times New Roman" w:hAnsi="Times New Roman" w:cs="Times New Roman"/>
          <w:sz w:val="28"/>
          <w:szCs w:val="28"/>
        </w:rPr>
        <w:t xml:space="preserve">2020.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C952E6" w:rsidRPr="00F36654">
        <w:rPr>
          <w:rFonts w:ascii="Times New Roman" w:hAnsi="Times New Roman" w:cs="Times New Roman"/>
          <w:sz w:val="28"/>
          <w:szCs w:val="28"/>
        </w:rPr>
        <w:t>№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C952E6" w:rsidRPr="00F36654">
        <w:rPr>
          <w:rFonts w:ascii="Times New Roman" w:hAnsi="Times New Roman" w:cs="Times New Roman"/>
          <w:sz w:val="28"/>
          <w:szCs w:val="28"/>
        </w:rPr>
        <w:t>3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C952E6" w:rsidRPr="00F36654">
        <w:rPr>
          <w:rFonts w:ascii="Times New Roman" w:hAnsi="Times New Roman" w:cs="Times New Roman"/>
          <w:sz w:val="28"/>
          <w:szCs w:val="28"/>
        </w:rPr>
        <w:t>(35). С. 103</w:t>
      </w:r>
      <w:r w:rsidR="00F36654">
        <w:rPr>
          <w:rFonts w:ascii="Times New Roman" w:hAnsi="Times New Roman" w:cs="Times New Roman"/>
          <w:sz w:val="28"/>
          <w:szCs w:val="28"/>
        </w:rPr>
        <w:t>–</w:t>
      </w:r>
      <w:r w:rsidR="00C952E6" w:rsidRPr="00F36654">
        <w:rPr>
          <w:rFonts w:ascii="Times New Roman" w:hAnsi="Times New Roman" w:cs="Times New Roman"/>
          <w:sz w:val="28"/>
          <w:szCs w:val="28"/>
        </w:rPr>
        <w:t xml:space="preserve">111. 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502ED6"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F36654" w:rsidRPr="000E50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https://elibrary.ru/item.asp?id=43930601</w:t>
        </w:r>
      </w:hyperlink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C22335">
        <w:rPr>
          <w:rFonts w:ascii="Times New Roman" w:hAnsi="Times New Roman" w:cs="Times New Roman"/>
          <w:sz w:val="28"/>
        </w:rPr>
        <w:t>(дата обращения 2</w:t>
      </w:r>
      <w:r w:rsidR="00F36654">
        <w:rPr>
          <w:rFonts w:ascii="Times New Roman" w:hAnsi="Times New Roman" w:cs="Times New Roman"/>
          <w:sz w:val="28"/>
        </w:rPr>
        <w:t>2</w:t>
      </w:r>
      <w:r w:rsidR="00F36654" w:rsidRPr="00C22335">
        <w:rPr>
          <w:rFonts w:ascii="Times New Roman" w:hAnsi="Times New Roman" w:cs="Times New Roman"/>
          <w:sz w:val="28"/>
        </w:rPr>
        <w:t>.09.2020)</w:t>
      </w:r>
    </w:p>
    <w:p w:rsidR="00C952E6" w:rsidRDefault="000B4E5E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B4E5E">
        <w:rPr>
          <w:rFonts w:ascii="Times New Roman" w:hAnsi="Times New Roman" w:cs="Times New Roman"/>
          <w:i/>
          <w:sz w:val="24"/>
        </w:rPr>
        <w:t xml:space="preserve">В </w:t>
      </w:r>
      <w:r w:rsidR="00C952E6" w:rsidRPr="000B4E5E">
        <w:rPr>
          <w:rFonts w:ascii="Times New Roman" w:hAnsi="Times New Roman" w:cs="Times New Roman"/>
          <w:i/>
          <w:sz w:val="24"/>
        </w:rPr>
        <w:t xml:space="preserve">статье представлены данные по действию препарата, состоящего из нано частиц кремния с комплексом микроэлементов. Целью исследований является изучение эффективности действия препарата </w:t>
      </w:r>
      <w:proofErr w:type="spellStart"/>
      <w:r w:rsidR="00C952E6"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="00C952E6" w:rsidRPr="000B4E5E">
        <w:rPr>
          <w:rFonts w:ascii="Times New Roman" w:hAnsi="Times New Roman" w:cs="Times New Roman"/>
          <w:i/>
          <w:sz w:val="24"/>
        </w:rPr>
        <w:t xml:space="preserve"> на плодородие чернозема выщелоченного Краснодарского края и урожайность озимой пшеницы и сои, в </w:t>
      </w:r>
      <w:r w:rsidR="00C952E6" w:rsidRPr="000B4E5E">
        <w:rPr>
          <w:rFonts w:ascii="Times New Roman" w:hAnsi="Times New Roman" w:cs="Times New Roman"/>
          <w:i/>
          <w:sz w:val="24"/>
        </w:rPr>
        <w:lastRenderedPageBreak/>
        <w:t xml:space="preserve">зависимости от систем основной обработки почвы. В задачу исследований входило изучение влияния </w:t>
      </w:r>
      <w:proofErr w:type="spellStart"/>
      <w:r w:rsidR="00C952E6" w:rsidRPr="000B4E5E">
        <w:rPr>
          <w:rFonts w:ascii="Times New Roman" w:hAnsi="Times New Roman" w:cs="Times New Roman"/>
          <w:i/>
          <w:sz w:val="24"/>
        </w:rPr>
        <w:t>НаноКремния</w:t>
      </w:r>
      <w:proofErr w:type="spellEnd"/>
      <w:r w:rsidR="00C952E6" w:rsidRPr="000B4E5E">
        <w:rPr>
          <w:rFonts w:ascii="Times New Roman" w:hAnsi="Times New Roman" w:cs="Times New Roman"/>
          <w:i/>
          <w:sz w:val="24"/>
        </w:rPr>
        <w:t xml:space="preserve"> на агрофизические и агрохимические показатели почвы, а также урожайность выращиваемых культур. Исследования проводились на </w:t>
      </w:r>
      <w:proofErr w:type="gramStart"/>
      <w:r w:rsidR="00C952E6" w:rsidRPr="000B4E5E">
        <w:rPr>
          <w:rFonts w:ascii="Times New Roman" w:hAnsi="Times New Roman" w:cs="Times New Roman"/>
          <w:i/>
          <w:sz w:val="24"/>
        </w:rPr>
        <w:t>чернозёме</w:t>
      </w:r>
      <w:proofErr w:type="gramEnd"/>
      <w:r w:rsidR="00C952E6" w:rsidRPr="000B4E5E">
        <w:rPr>
          <w:rFonts w:ascii="Times New Roman" w:hAnsi="Times New Roman" w:cs="Times New Roman"/>
          <w:i/>
          <w:sz w:val="24"/>
        </w:rPr>
        <w:t xml:space="preserve"> выщелоченном Краснодарского края в ФГБНУ «НЦЗ им. П.П. Лукьяненко», на базе агротехнологического отдела. В ходе опытов не выявлено положительного действия исследуемого препарата на органическое вещество, но при этом </w:t>
      </w:r>
      <w:proofErr w:type="spellStart"/>
      <w:r w:rsidR="00C952E6" w:rsidRPr="000B4E5E"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 w:rsidR="00C952E6" w:rsidRPr="000B4E5E">
        <w:rPr>
          <w:rFonts w:ascii="Times New Roman" w:hAnsi="Times New Roman" w:cs="Times New Roman"/>
          <w:i/>
          <w:sz w:val="24"/>
        </w:rPr>
        <w:t xml:space="preserve"> существенно влиял на изменение таких агрофизических свойств почвы, как объёмная масса и </w:t>
      </w:r>
      <w:proofErr w:type="spellStart"/>
      <w:r w:rsidR="00C952E6" w:rsidRPr="000B4E5E">
        <w:rPr>
          <w:rFonts w:ascii="Times New Roman" w:hAnsi="Times New Roman" w:cs="Times New Roman"/>
          <w:i/>
          <w:sz w:val="24"/>
        </w:rPr>
        <w:t>агрономически</w:t>
      </w:r>
      <w:proofErr w:type="spellEnd"/>
      <w:r w:rsidR="00C952E6" w:rsidRPr="000B4E5E">
        <w:rPr>
          <w:rFonts w:ascii="Times New Roman" w:hAnsi="Times New Roman" w:cs="Times New Roman"/>
          <w:i/>
          <w:sz w:val="24"/>
        </w:rPr>
        <w:t xml:space="preserve"> ценная структура. Так, при традиционной обработке, в слое 0-10 см оценка почвы по структурности - хорошая, а с применением пре</w:t>
      </w:r>
      <w:r>
        <w:rPr>
          <w:rFonts w:ascii="Times New Roman" w:hAnsi="Times New Roman" w:cs="Times New Roman"/>
          <w:i/>
          <w:sz w:val="24"/>
        </w:rPr>
        <w:t xml:space="preserve">парата </w:t>
      </w:r>
      <w:proofErr w:type="spellStart"/>
      <w:r>
        <w:rPr>
          <w:rFonts w:ascii="Times New Roman" w:hAnsi="Times New Roman" w:cs="Times New Roman"/>
          <w:i/>
          <w:sz w:val="24"/>
        </w:rPr>
        <w:t>НаноКремний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- отличная.</w:t>
      </w:r>
    </w:p>
    <w:p w:rsidR="000B4E5E" w:rsidRPr="000B4E5E" w:rsidRDefault="000B4E5E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E503E" w:rsidRPr="00C22335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36654">
        <w:rPr>
          <w:rFonts w:ascii="Times New Roman" w:hAnsi="Times New Roman" w:cs="Times New Roman"/>
          <w:sz w:val="28"/>
          <w:szCs w:val="28"/>
        </w:rPr>
        <w:t>Присяжная</w:t>
      </w:r>
      <w:proofErr w:type="gramEnd"/>
      <w:r w:rsidRPr="00F36654">
        <w:rPr>
          <w:rFonts w:ascii="Times New Roman" w:hAnsi="Times New Roman" w:cs="Times New Roman"/>
          <w:sz w:val="28"/>
          <w:szCs w:val="28"/>
        </w:rPr>
        <w:t>, И. Снижение потерь при комбайновой уборке сои / И. Присяжная, С. Присяжная. – Текст (визуальный)</w:t>
      </w:r>
      <w:proofErr w:type="gramStart"/>
      <w:r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665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36654">
        <w:rPr>
          <w:rFonts w:ascii="Times New Roman" w:hAnsi="Times New Roman" w:cs="Times New Roman"/>
          <w:sz w:val="28"/>
          <w:szCs w:val="28"/>
        </w:rPr>
        <w:t>Annali</w:t>
      </w:r>
      <w:proofErr w:type="spellEnd"/>
      <w:r w:rsidRPr="00F3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54">
        <w:rPr>
          <w:rFonts w:ascii="Times New Roman" w:hAnsi="Times New Roman" w:cs="Times New Roman"/>
          <w:sz w:val="28"/>
          <w:szCs w:val="28"/>
        </w:rPr>
        <w:t>d’Italia</w:t>
      </w:r>
      <w:proofErr w:type="spellEnd"/>
      <w:r w:rsidRPr="00F36654">
        <w:rPr>
          <w:rFonts w:ascii="Times New Roman" w:hAnsi="Times New Roman" w:cs="Times New Roman"/>
          <w:sz w:val="28"/>
          <w:szCs w:val="28"/>
        </w:rPr>
        <w:t xml:space="preserve">. – 2020. – № 10-1. – С. 55–56. – </w:t>
      </w:r>
      <w:r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16561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https://elibrary.ru/item.asp?id=43849901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5">
        <w:rPr>
          <w:rFonts w:ascii="Times New Roman" w:hAnsi="Times New Roman" w:cs="Times New Roman"/>
          <w:sz w:val="28"/>
        </w:rPr>
        <w:t>(дата обращения 1</w:t>
      </w:r>
      <w:r>
        <w:rPr>
          <w:rFonts w:ascii="Times New Roman" w:hAnsi="Times New Roman" w:cs="Times New Roman"/>
          <w:sz w:val="28"/>
        </w:rPr>
        <w:t>8</w:t>
      </w:r>
      <w:r w:rsidRPr="00C22335">
        <w:rPr>
          <w:rFonts w:ascii="Times New Roman" w:hAnsi="Times New Roman" w:cs="Times New Roman"/>
          <w:sz w:val="28"/>
        </w:rPr>
        <w:t>.09.2020)</w:t>
      </w:r>
    </w:p>
    <w:p w:rsidR="000E503E" w:rsidRPr="00502ED6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02ED6">
        <w:rPr>
          <w:rFonts w:ascii="Times New Roman" w:hAnsi="Times New Roman" w:cs="Times New Roman"/>
          <w:i/>
          <w:sz w:val="24"/>
        </w:rPr>
        <w:t>Рассмотрены сравнительные показатели работы соевых жаток, агрегатированных отечественными и зарубежными комбайнами и определены прямые потери при уборке сои. Предложен способ уборки сои, исключающий потери.</w:t>
      </w:r>
    </w:p>
    <w:p w:rsidR="000E503E" w:rsidRPr="00735F72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E503E" w:rsidRDefault="000E503E" w:rsidP="000E503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36654">
        <w:rPr>
          <w:rFonts w:ascii="Times New Roman" w:hAnsi="Times New Roman" w:cs="Times New Roman"/>
          <w:sz w:val="28"/>
          <w:szCs w:val="28"/>
        </w:rPr>
        <w:t>Прокина, Л. Н. Зависимость урожайности и качества зерна сои от макро- и микроудобрений на фоне последействия известкования / Л. Н. Прокина. – Текст (визуальный)</w:t>
      </w:r>
      <w:proofErr w:type="gramStart"/>
      <w:r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6654">
        <w:rPr>
          <w:rFonts w:ascii="Times New Roman" w:hAnsi="Times New Roman" w:cs="Times New Roman"/>
          <w:sz w:val="28"/>
          <w:szCs w:val="28"/>
        </w:rPr>
        <w:t xml:space="preserve"> электронный // Аграрная наука Евро-Северо-Востока. – 2020. – Т. 21, № 4. – С. 417–424. – </w:t>
      </w:r>
      <w:r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0E50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https://elibrary.ru/item.asp?id=43815462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5">
        <w:rPr>
          <w:rFonts w:ascii="Times New Roman" w:hAnsi="Times New Roman" w:cs="Times New Roman"/>
          <w:sz w:val="28"/>
        </w:rPr>
        <w:t>(дата обращения 1</w:t>
      </w:r>
      <w:r>
        <w:rPr>
          <w:rFonts w:ascii="Times New Roman" w:hAnsi="Times New Roman" w:cs="Times New Roman"/>
          <w:sz w:val="28"/>
        </w:rPr>
        <w:t>5</w:t>
      </w:r>
      <w:r w:rsidRPr="00C22335">
        <w:rPr>
          <w:rFonts w:ascii="Times New Roman" w:hAnsi="Times New Roman" w:cs="Times New Roman"/>
          <w:sz w:val="28"/>
        </w:rPr>
        <w:t>.09.2020)</w:t>
      </w:r>
    </w:p>
    <w:p w:rsidR="000E503E" w:rsidRDefault="000E503E" w:rsidP="000E503E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02ED6">
        <w:rPr>
          <w:rFonts w:ascii="Times New Roman" w:hAnsi="Times New Roman" w:cs="Times New Roman"/>
          <w:i/>
          <w:sz w:val="24"/>
        </w:rPr>
        <w:t xml:space="preserve">В статье представлены результаты исследований, выполненные в полевом стационарном опыте на черноземе выщелоченном. </w:t>
      </w:r>
      <w:proofErr w:type="gramStart"/>
      <w:r w:rsidRPr="00502ED6">
        <w:rPr>
          <w:rFonts w:ascii="Times New Roman" w:hAnsi="Times New Roman" w:cs="Times New Roman"/>
          <w:i/>
          <w:sz w:val="24"/>
        </w:rPr>
        <w:t xml:space="preserve">В посевах сои сорта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Магева</w:t>
      </w:r>
      <w:proofErr w:type="spellEnd"/>
      <w:r w:rsidRPr="00502ED6">
        <w:rPr>
          <w:rFonts w:ascii="Times New Roman" w:hAnsi="Times New Roman" w:cs="Times New Roman"/>
          <w:i/>
          <w:sz w:val="24"/>
        </w:rPr>
        <w:t xml:space="preserve"> изучали эффективность совместного и раздельного применения различных доз минеральных удобрений и хелатной формы микроудобрения (ЖУСС-2) в вариантах с почвой ранее произвесткованной по 0,5 и 1,0 г. к. Анализ урожайности культуры показал, что на величину данного показателя существенное влияние оказали только минеральные удобрения, которые обеспечивали прибавки от 0,05 до 0,37 т/га по сравнению с вариантом</w:t>
      </w:r>
      <w:proofErr w:type="gramEnd"/>
      <w:r w:rsidRPr="00502ED6">
        <w:rPr>
          <w:rFonts w:ascii="Times New Roman" w:hAnsi="Times New Roman" w:cs="Times New Roman"/>
          <w:i/>
          <w:sz w:val="24"/>
        </w:rPr>
        <w:t xml:space="preserve"> без удобрений (0,89 т/га, НСР05 0,05 т/га). Увеличение уровня азотного питания с 45 до 60 кг д. в. на 1 га не способствовало достоверному росту продуктивности сои и снижало окупаемость 1 кг д. </w:t>
      </w:r>
      <w:proofErr w:type="gramStart"/>
      <w:r w:rsidRPr="00502ED6">
        <w:rPr>
          <w:rFonts w:ascii="Times New Roman" w:hAnsi="Times New Roman" w:cs="Times New Roman"/>
          <w:i/>
          <w:sz w:val="24"/>
        </w:rPr>
        <w:t>в</w:t>
      </w:r>
      <w:proofErr w:type="gramEnd"/>
      <w:r w:rsidRPr="00502ED6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Pr="00502ED6">
        <w:rPr>
          <w:rFonts w:ascii="Times New Roman" w:hAnsi="Times New Roman" w:cs="Times New Roman"/>
          <w:i/>
          <w:sz w:val="24"/>
        </w:rPr>
        <w:t>азота</w:t>
      </w:r>
      <w:proofErr w:type="gramEnd"/>
      <w:r w:rsidRPr="00502ED6">
        <w:rPr>
          <w:rFonts w:ascii="Times New Roman" w:hAnsi="Times New Roman" w:cs="Times New Roman"/>
          <w:i/>
          <w:sz w:val="24"/>
        </w:rPr>
        <w:t xml:space="preserve"> зерном с 7,11 до 5,44 кг. Содержание сырого протеина в зерне сои достоверно повышалось от последействия известкования почвы по 0,5 г. к. на 0,79 % (НСР05 0,33 %), применения препарата ЖУСС-2 - на 0,19 % (НСР05 0,16 %) и от минеральных удобрений - на 0,26-4,02 % (НСР05 0,22 %). При внесении полного минерального удобрения концентрация сырого жира снижалась на 0,53-0,62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абс</w:t>
      </w:r>
      <w:proofErr w:type="spellEnd"/>
      <w:r w:rsidRPr="00502ED6">
        <w:rPr>
          <w:rFonts w:ascii="Times New Roman" w:hAnsi="Times New Roman" w:cs="Times New Roman"/>
          <w:i/>
          <w:sz w:val="24"/>
        </w:rPr>
        <w:t xml:space="preserve">. %. С учетом неблагоприятных погодных условий под посевы сои на </w:t>
      </w:r>
      <w:proofErr w:type="gramStart"/>
      <w:r w:rsidRPr="00502ED6">
        <w:rPr>
          <w:rFonts w:ascii="Times New Roman" w:hAnsi="Times New Roman" w:cs="Times New Roman"/>
          <w:i/>
          <w:sz w:val="24"/>
        </w:rPr>
        <w:t>черноземе</w:t>
      </w:r>
      <w:proofErr w:type="gramEnd"/>
      <w:r w:rsidRPr="00502ED6">
        <w:rPr>
          <w:rFonts w:ascii="Times New Roman" w:hAnsi="Times New Roman" w:cs="Times New Roman"/>
          <w:i/>
          <w:sz w:val="24"/>
        </w:rPr>
        <w:t xml:space="preserve"> выщелоченном можно рекомендовать внесение минеральных удобрений в дозах N30Р50К80 и N45Р50К80 с обработкой посевов препаратом ЖУСС-2.</w:t>
      </w:r>
    </w:p>
    <w:p w:rsidR="000E503E" w:rsidRPr="00502ED6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E503E" w:rsidRPr="00C22335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6654">
        <w:rPr>
          <w:rFonts w:ascii="Times New Roman" w:hAnsi="Times New Roman" w:cs="Times New Roman"/>
          <w:sz w:val="28"/>
          <w:szCs w:val="28"/>
        </w:rPr>
        <w:t>Сеферова</w:t>
      </w:r>
      <w:proofErr w:type="spellEnd"/>
      <w:r w:rsidRPr="00F36654">
        <w:rPr>
          <w:rFonts w:ascii="Times New Roman" w:hAnsi="Times New Roman" w:cs="Times New Roman"/>
          <w:sz w:val="28"/>
          <w:szCs w:val="28"/>
        </w:rPr>
        <w:t>, И. В. Результаты изучения коллекционных образцов сои на адлерской опытной станции вир в 2016-2018 гг.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36654">
        <w:rPr>
          <w:rFonts w:ascii="Times New Roman" w:hAnsi="Times New Roman" w:cs="Times New Roman"/>
          <w:sz w:val="28"/>
          <w:szCs w:val="28"/>
        </w:rPr>
        <w:t>Сеферова</w:t>
      </w:r>
      <w:proofErr w:type="spellEnd"/>
      <w:r w:rsidRPr="00F36654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54">
        <w:rPr>
          <w:rFonts w:ascii="Times New Roman" w:hAnsi="Times New Roman" w:cs="Times New Roman"/>
          <w:sz w:val="28"/>
          <w:szCs w:val="28"/>
        </w:rPr>
        <w:t>Перчук</w:t>
      </w:r>
      <w:proofErr w:type="spellEnd"/>
      <w:r w:rsidRPr="00F36654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>Бойко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6654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6654">
        <w:rPr>
          <w:rFonts w:ascii="Times New Roman" w:hAnsi="Times New Roman" w:cs="Times New Roman"/>
          <w:sz w:val="28"/>
          <w:szCs w:val="28"/>
        </w:rPr>
        <w:t xml:space="preserve"> электронный // Зернобобовые и крупяные культуры.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36654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36654">
        <w:rPr>
          <w:rFonts w:ascii="Times New Roman" w:hAnsi="Times New Roman" w:cs="Times New Roman"/>
          <w:sz w:val="28"/>
          <w:szCs w:val="28"/>
        </w:rPr>
        <w:t xml:space="preserve">№ 3 (35).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36654">
        <w:rPr>
          <w:rFonts w:ascii="Times New Roman" w:hAnsi="Times New Roman" w:cs="Times New Roman"/>
          <w:sz w:val="28"/>
          <w:szCs w:val="28"/>
        </w:rPr>
        <w:t xml:space="preserve">С. 51–57. – </w:t>
      </w:r>
      <w:r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0E50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https://elibrary.ru/item.asp?id=43930594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35">
        <w:rPr>
          <w:rFonts w:ascii="Times New Roman" w:hAnsi="Times New Roman" w:cs="Times New Roman"/>
          <w:sz w:val="28"/>
        </w:rPr>
        <w:t>(дата обращения 2</w:t>
      </w:r>
      <w:r>
        <w:rPr>
          <w:rFonts w:ascii="Times New Roman" w:hAnsi="Times New Roman" w:cs="Times New Roman"/>
          <w:sz w:val="28"/>
        </w:rPr>
        <w:t>2</w:t>
      </w:r>
      <w:r w:rsidRPr="00C22335">
        <w:rPr>
          <w:rFonts w:ascii="Times New Roman" w:hAnsi="Times New Roman" w:cs="Times New Roman"/>
          <w:sz w:val="28"/>
        </w:rPr>
        <w:t>.09.2020)</w:t>
      </w:r>
    </w:p>
    <w:p w:rsidR="000E503E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F36654">
        <w:rPr>
          <w:rFonts w:ascii="Times New Roman" w:hAnsi="Times New Roman" w:cs="Times New Roman"/>
          <w:i/>
          <w:sz w:val="24"/>
        </w:rPr>
        <w:t>Работа посвящена анализу первичного изучения 437 образцов сои коллекции ВИР, проведенному на Адлерской ОС в 2016-2018 гг. Этот материал ранее не изучался в системе ВИР, что определяет актуальность данной работы.</w:t>
      </w:r>
      <w:proofErr w:type="gramEnd"/>
      <w:r w:rsidRPr="00F36654">
        <w:rPr>
          <w:rFonts w:ascii="Times New Roman" w:hAnsi="Times New Roman" w:cs="Times New Roman"/>
          <w:i/>
          <w:sz w:val="24"/>
        </w:rPr>
        <w:t xml:space="preserve"> Включенные в набор </w:t>
      </w:r>
      <w:r w:rsidRPr="00F36654">
        <w:rPr>
          <w:rFonts w:ascii="Times New Roman" w:hAnsi="Times New Roman" w:cs="Times New Roman"/>
          <w:i/>
          <w:sz w:val="24"/>
        </w:rPr>
        <w:lastRenderedPageBreak/>
        <w:t>образцы поступили в коллекцию ВИР до 1998 г. из 42 стран мира и 6 областей России. Оценены признаки: продолжительность периода от всходов до созревания, семенная продуктивность, высота растений, высота расположения нижнего боба, размер и форма листочка, окраска семенной кожуры, масса 1000 семян, содержание белка и масла в семенах. Отмечена значительная межсортовая изменчивость изученных образцов практически по всем оцененным признакам, что позволяет выбирать источники для различных направлений селекции. Полная характеристика изученного материала опубликована в 2020 г. в 911-м выпуске «Каталога мировой коллекции ВИР».</w:t>
      </w:r>
    </w:p>
    <w:p w:rsidR="000E503E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E503E" w:rsidRPr="000E503E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503E">
        <w:rPr>
          <w:rFonts w:ascii="Times New Roman" w:hAnsi="Times New Roman" w:cs="Times New Roman"/>
          <w:sz w:val="28"/>
        </w:rPr>
        <w:t>Сравнительный анализ качества семян коллекционных образцов сои glycine max (l.) merr., выращенных в условиях орошения и без орошения юго-востока Республики Казахстан</w:t>
      </w:r>
      <w:r>
        <w:rPr>
          <w:rFonts w:ascii="Times New Roman" w:hAnsi="Times New Roman" w:cs="Times New Roman"/>
          <w:sz w:val="28"/>
        </w:rPr>
        <w:t xml:space="preserve"> /</w:t>
      </w:r>
      <w:r w:rsidRPr="000E503E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0E503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03E">
        <w:rPr>
          <w:rFonts w:ascii="Times New Roman" w:hAnsi="Times New Roman" w:cs="Times New Roman"/>
          <w:sz w:val="28"/>
        </w:rPr>
        <w:t>Ержебаева</w:t>
      </w:r>
      <w:proofErr w:type="spellEnd"/>
      <w:r w:rsidRPr="000E503E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0E503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E503E">
        <w:rPr>
          <w:rFonts w:ascii="Times New Roman" w:hAnsi="Times New Roman" w:cs="Times New Roman"/>
          <w:sz w:val="28"/>
        </w:rPr>
        <w:t>Дидоренко,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0E503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503E">
        <w:rPr>
          <w:rFonts w:ascii="Times New Roman" w:hAnsi="Times New Roman" w:cs="Times New Roman"/>
          <w:sz w:val="28"/>
        </w:rPr>
        <w:t>Абугалиева</w:t>
      </w:r>
      <w:proofErr w:type="spellEnd"/>
      <w:r w:rsidRPr="000E503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E503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E503E">
        <w:rPr>
          <w:rFonts w:ascii="Times New Roman" w:hAnsi="Times New Roman" w:cs="Times New Roman"/>
          <w:sz w:val="28"/>
        </w:rPr>
        <w:t>Агеенко</w:t>
      </w:r>
      <w:r>
        <w:rPr>
          <w:rFonts w:ascii="Times New Roman" w:hAnsi="Times New Roman" w:cs="Times New Roman"/>
          <w:sz w:val="28"/>
        </w:rPr>
        <w:t>.</w:t>
      </w:r>
      <w:r w:rsidRPr="000E50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E503E">
        <w:rPr>
          <w:rFonts w:ascii="Times New Roman" w:hAnsi="Times New Roman" w:cs="Times New Roman"/>
          <w:sz w:val="28"/>
        </w:rPr>
        <w:t>Зернобобовые и крупяные культуры.</w:t>
      </w:r>
      <w:r>
        <w:rPr>
          <w:rFonts w:ascii="Times New Roman" w:hAnsi="Times New Roman" w:cs="Times New Roman"/>
          <w:sz w:val="28"/>
        </w:rPr>
        <w:t xml:space="preserve"> –</w:t>
      </w:r>
      <w:r w:rsidRPr="000E503E">
        <w:rPr>
          <w:rFonts w:ascii="Times New Roman" w:hAnsi="Times New Roman" w:cs="Times New Roman"/>
          <w:sz w:val="28"/>
        </w:rPr>
        <w:t xml:space="preserve"> 2020. </w:t>
      </w:r>
      <w:r>
        <w:rPr>
          <w:rFonts w:ascii="Times New Roman" w:hAnsi="Times New Roman" w:cs="Times New Roman"/>
          <w:sz w:val="28"/>
        </w:rPr>
        <w:t xml:space="preserve">– № </w:t>
      </w:r>
      <w:r w:rsidRPr="000E503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0E503E">
        <w:rPr>
          <w:rFonts w:ascii="Times New Roman" w:hAnsi="Times New Roman" w:cs="Times New Roman"/>
          <w:sz w:val="28"/>
        </w:rPr>
        <w:t xml:space="preserve">(35). </w:t>
      </w:r>
      <w:r>
        <w:rPr>
          <w:rFonts w:ascii="Times New Roman" w:hAnsi="Times New Roman" w:cs="Times New Roman"/>
          <w:sz w:val="28"/>
        </w:rPr>
        <w:t>–</w:t>
      </w:r>
      <w:r w:rsidRPr="000E503E">
        <w:rPr>
          <w:rFonts w:ascii="Times New Roman" w:hAnsi="Times New Roman" w:cs="Times New Roman"/>
          <w:sz w:val="28"/>
        </w:rPr>
        <w:t xml:space="preserve"> С. 58</w:t>
      </w:r>
      <w:r>
        <w:rPr>
          <w:rFonts w:ascii="Times New Roman" w:hAnsi="Times New Roman" w:cs="Times New Roman"/>
          <w:sz w:val="28"/>
        </w:rPr>
        <w:t>–</w:t>
      </w:r>
      <w:r w:rsidRPr="000E503E">
        <w:rPr>
          <w:rFonts w:ascii="Times New Roman" w:hAnsi="Times New Roman" w:cs="Times New Roman"/>
          <w:sz w:val="28"/>
        </w:rPr>
        <w:t xml:space="preserve">66. </w:t>
      </w:r>
      <w:r w:rsidR="00DE43F2" w:rsidRP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DE43F2"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E43F2"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0E503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https://elibrary.ru/item.asp?id=43930595</w:t>
        </w:r>
      </w:hyperlink>
      <w:r w:rsidRPr="000E503E">
        <w:rPr>
          <w:rFonts w:ascii="Times New Roman" w:hAnsi="Times New Roman" w:cs="Times New Roman"/>
          <w:sz w:val="28"/>
        </w:rPr>
        <w:t xml:space="preserve"> </w:t>
      </w:r>
      <w:r w:rsidRPr="00C22335">
        <w:rPr>
          <w:rFonts w:ascii="Times New Roman" w:hAnsi="Times New Roman" w:cs="Times New Roman"/>
          <w:sz w:val="28"/>
        </w:rPr>
        <w:t>(дата обращения 2</w:t>
      </w:r>
      <w:r>
        <w:rPr>
          <w:rFonts w:ascii="Times New Roman" w:hAnsi="Times New Roman" w:cs="Times New Roman"/>
          <w:sz w:val="28"/>
        </w:rPr>
        <w:t>2</w:t>
      </w:r>
      <w:r w:rsidRPr="00C22335">
        <w:rPr>
          <w:rFonts w:ascii="Times New Roman" w:hAnsi="Times New Roman" w:cs="Times New Roman"/>
          <w:sz w:val="28"/>
        </w:rPr>
        <w:t>.09.2020)</w:t>
      </w:r>
    </w:p>
    <w:p w:rsidR="000E503E" w:rsidRPr="00971FB7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971FB7">
        <w:rPr>
          <w:rFonts w:ascii="Times New Roman" w:hAnsi="Times New Roman" w:cs="Times New Roman"/>
          <w:i/>
          <w:sz w:val="24"/>
        </w:rPr>
        <w:t>Соя (</w:t>
      </w:r>
      <w:proofErr w:type="spellStart"/>
      <w:r w:rsidRPr="00971FB7">
        <w:rPr>
          <w:rFonts w:ascii="Times New Roman" w:hAnsi="Times New Roman" w:cs="Times New Roman"/>
          <w:i/>
          <w:sz w:val="24"/>
        </w:rPr>
        <w:t>Glycine</w:t>
      </w:r>
      <w:proofErr w:type="spellEnd"/>
      <w:r w:rsidRPr="00971F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1FB7">
        <w:rPr>
          <w:rFonts w:ascii="Times New Roman" w:hAnsi="Times New Roman" w:cs="Times New Roman"/>
          <w:i/>
          <w:sz w:val="24"/>
        </w:rPr>
        <w:t>max</w:t>
      </w:r>
      <w:proofErr w:type="spellEnd"/>
      <w:r w:rsidRPr="00971FB7">
        <w:rPr>
          <w:rFonts w:ascii="Times New Roman" w:hAnsi="Times New Roman" w:cs="Times New Roman"/>
          <w:i/>
          <w:sz w:val="24"/>
        </w:rPr>
        <w:t xml:space="preserve"> (L.)</w:t>
      </w:r>
      <w:proofErr w:type="gramEnd"/>
      <w:r w:rsidRPr="00971FB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971FB7">
        <w:rPr>
          <w:rFonts w:ascii="Times New Roman" w:hAnsi="Times New Roman" w:cs="Times New Roman"/>
          <w:i/>
          <w:sz w:val="24"/>
        </w:rPr>
        <w:t>Merr</w:t>
      </w:r>
      <w:proofErr w:type="spellEnd"/>
      <w:r w:rsidRPr="00971FB7">
        <w:rPr>
          <w:rFonts w:ascii="Times New Roman" w:hAnsi="Times New Roman" w:cs="Times New Roman"/>
          <w:i/>
          <w:sz w:val="24"/>
        </w:rPr>
        <w:t xml:space="preserve">) важнейшая </w:t>
      </w:r>
      <w:proofErr w:type="spellStart"/>
      <w:r w:rsidRPr="00971FB7">
        <w:rPr>
          <w:rFonts w:ascii="Times New Roman" w:hAnsi="Times New Roman" w:cs="Times New Roman"/>
          <w:i/>
          <w:sz w:val="24"/>
        </w:rPr>
        <w:t>белково</w:t>
      </w:r>
      <w:proofErr w:type="spellEnd"/>
      <w:r w:rsidRPr="00971FB7">
        <w:rPr>
          <w:rFonts w:ascii="Times New Roman" w:hAnsi="Times New Roman" w:cs="Times New Roman"/>
          <w:i/>
          <w:sz w:val="24"/>
        </w:rPr>
        <w:t>-масличная культура мирового значения.</w:t>
      </w:r>
      <w:proofErr w:type="gramEnd"/>
      <w:r w:rsidRPr="00971FB7">
        <w:rPr>
          <w:rFonts w:ascii="Times New Roman" w:hAnsi="Times New Roman" w:cs="Times New Roman"/>
          <w:i/>
          <w:sz w:val="24"/>
        </w:rPr>
        <w:t xml:space="preserve"> Благодаря уникальному химическому составу ее семян, которые содержат 30-52% полноценного белка, сбалансированного по аминокислотам, 17-27% жира, около 20% углеводов она является культурой многоцелевого использования. Стресс от засухи является основным фактором окружающей среды, лимитирующим урожайность и качество семян сои во всем мире. В данном исследовании изучено качество семян 66 сортов коллекции сои в условиях юго-востока Республики Казахстан на двух контрастных фонах: орошение и без орошения. Установлено, что в условиях юго-востока Казахстана при отсутствии орошения растения коллекционных образцов сои формировали семена с повышенным содержанием протеина (42,4%) по сравнению с опытом на орошении (40,1%) при уровне значимости 0,0000006. Зафиксировано, что при отсутствии орошения растения коллекционных образцов сои формировали семена с пониженным содержанием масла (19,2%) по сравнению с опытом на орошении (19,9%) с уровнем значимости 0,05. Для селекции на качество семян из коллекционных образцов сои выделены источники по содержанию протеина (не менее 40,5%) и масла (не менее 21%) 11 образцов с высокими значениями обоих признаков, 4 образца высокой </w:t>
      </w:r>
      <w:proofErr w:type="spellStart"/>
      <w:r w:rsidRPr="00971FB7">
        <w:rPr>
          <w:rFonts w:ascii="Times New Roman" w:hAnsi="Times New Roman" w:cs="Times New Roman"/>
          <w:i/>
          <w:sz w:val="24"/>
        </w:rPr>
        <w:t>белковости</w:t>
      </w:r>
      <w:proofErr w:type="spellEnd"/>
      <w:r w:rsidRPr="00971FB7">
        <w:rPr>
          <w:rFonts w:ascii="Times New Roman" w:hAnsi="Times New Roman" w:cs="Times New Roman"/>
          <w:i/>
          <w:sz w:val="24"/>
        </w:rPr>
        <w:t xml:space="preserve"> (не менее 45%) и 5 образцов высокой масличности (не менее 21,5%).</w:t>
      </w:r>
    </w:p>
    <w:p w:rsidR="000E503E" w:rsidRDefault="000E503E" w:rsidP="000E503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986CC2" w:rsidRPr="000E503E" w:rsidRDefault="005E204E" w:rsidP="00986C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36654">
        <w:rPr>
          <w:rFonts w:ascii="Times New Roman" w:hAnsi="Times New Roman" w:cs="Times New Roman"/>
          <w:sz w:val="28"/>
          <w:szCs w:val="28"/>
        </w:rPr>
        <w:t>Шабалкин</w:t>
      </w:r>
      <w:r w:rsidR="000B4E5E" w:rsidRPr="00F36654">
        <w:rPr>
          <w:rFonts w:ascii="Times New Roman" w:hAnsi="Times New Roman" w:cs="Times New Roman"/>
          <w:sz w:val="28"/>
          <w:szCs w:val="28"/>
        </w:rPr>
        <w:t>,</w:t>
      </w:r>
      <w:r w:rsidRPr="00F36654">
        <w:rPr>
          <w:rFonts w:ascii="Times New Roman" w:hAnsi="Times New Roman" w:cs="Times New Roman"/>
          <w:sz w:val="28"/>
          <w:szCs w:val="28"/>
        </w:rPr>
        <w:t xml:space="preserve"> А.</w:t>
      </w:r>
      <w:r w:rsidR="000B4E5E"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>В. В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лияние обработки семян и вегетирующих растений сои микробиологическими удобрениями на урожайность и качество продукции в условиях центрально-черноземного региона </w:t>
      </w:r>
      <w:r w:rsidRPr="00F36654">
        <w:rPr>
          <w:rFonts w:ascii="Times New Roman" w:hAnsi="Times New Roman" w:cs="Times New Roman"/>
          <w:sz w:val="28"/>
          <w:szCs w:val="28"/>
        </w:rPr>
        <w:t xml:space="preserve">/ </w:t>
      </w:r>
      <w:r w:rsidR="00F36654" w:rsidRPr="00F36654">
        <w:rPr>
          <w:rFonts w:ascii="Times New Roman" w:hAnsi="Times New Roman" w:cs="Times New Roman"/>
          <w:sz w:val="28"/>
          <w:szCs w:val="28"/>
        </w:rPr>
        <w:t>А.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F36654">
        <w:rPr>
          <w:rFonts w:ascii="Times New Roman" w:hAnsi="Times New Roman" w:cs="Times New Roman"/>
          <w:sz w:val="28"/>
          <w:szCs w:val="28"/>
        </w:rPr>
        <w:t>В.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Pr="00F36654">
        <w:rPr>
          <w:rFonts w:ascii="Times New Roman" w:hAnsi="Times New Roman" w:cs="Times New Roman"/>
          <w:sz w:val="28"/>
          <w:szCs w:val="28"/>
        </w:rPr>
        <w:t xml:space="preserve">Шабалкин, </w:t>
      </w:r>
      <w:r w:rsidR="00F36654" w:rsidRPr="00F36654">
        <w:rPr>
          <w:rFonts w:ascii="Times New Roman" w:hAnsi="Times New Roman" w:cs="Times New Roman"/>
          <w:sz w:val="28"/>
          <w:szCs w:val="28"/>
        </w:rPr>
        <w:t>Е.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F36654">
        <w:rPr>
          <w:rFonts w:ascii="Times New Roman" w:hAnsi="Times New Roman" w:cs="Times New Roman"/>
          <w:sz w:val="28"/>
          <w:szCs w:val="28"/>
        </w:rPr>
        <w:t>А.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54">
        <w:rPr>
          <w:rFonts w:ascii="Times New Roman" w:hAnsi="Times New Roman" w:cs="Times New Roman"/>
          <w:sz w:val="28"/>
          <w:szCs w:val="28"/>
        </w:rPr>
        <w:t>Дубинкина</w:t>
      </w:r>
      <w:proofErr w:type="spellEnd"/>
      <w:r w:rsidRPr="00F36654">
        <w:rPr>
          <w:rFonts w:ascii="Times New Roman" w:hAnsi="Times New Roman" w:cs="Times New Roman"/>
          <w:sz w:val="28"/>
          <w:szCs w:val="28"/>
        </w:rPr>
        <w:t xml:space="preserve">, </w:t>
      </w:r>
      <w:r w:rsidR="000B4E5E" w:rsidRPr="00F36654">
        <w:rPr>
          <w:rFonts w:ascii="Times New Roman" w:hAnsi="Times New Roman" w:cs="Times New Roman"/>
          <w:sz w:val="28"/>
          <w:szCs w:val="28"/>
        </w:rPr>
        <w:t xml:space="preserve">Н. Н. </w:t>
      </w:r>
      <w:r w:rsidRPr="00F36654">
        <w:rPr>
          <w:rFonts w:ascii="Times New Roman" w:hAnsi="Times New Roman" w:cs="Times New Roman"/>
          <w:sz w:val="28"/>
          <w:szCs w:val="28"/>
        </w:rPr>
        <w:t>Беляев</w:t>
      </w:r>
      <w:r w:rsidR="000B4E5E" w:rsidRPr="00F36654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4E5E" w:rsidRPr="00F3665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F36654">
        <w:rPr>
          <w:rFonts w:ascii="Times New Roman" w:hAnsi="Times New Roman" w:cs="Times New Roman"/>
          <w:sz w:val="28"/>
          <w:szCs w:val="28"/>
        </w:rPr>
        <w:t xml:space="preserve">// Аграрная Россия.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Pr="00F36654">
        <w:rPr>
          <w:rFonts w:ascii="Times New Roman" w:hAnsi="Times New Roman" w:cs="Times New Roman"/>
          <w:sz w:val="28"/>
          <w:szCs w:val="28"/>
        </w:rPr>
        <w:t xml:space="preserve">2020.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№ </w:t>
      </w:r>
      <w:r w:rsidRPr="00F36654">
        <w:rPr>
          <w:rFonts w:ascii="Times New Roman" w:hAnsi="Times New Roman" w:cs="Times New Roman"/>
          <w:sz w:val="28"/>
          <w:szCs w:val="28"/>
        </w:rPr>
        <w:t xml:space="preserve">9.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Pr="00F36654">
        <w:rPr>
          <w:rFonts w:ascii="Times New Roman" w:hAnsi="Times New Roman" w:cs="Times New Roman"/>
          <w:sz w:val="28"/>
          <w:szCs w:val="28"/>
        </w:rPr>
        <w:t>С. 12</w:t>
      </w:r>
      <w:r w:rsidR="00F36654">
        <w:rPr>
          <w:rFonts w:ascii="Times New Roman" w:hAnsi="Times New Roman" w:cs="Times New Roman"/>
          <w:sz w:val="28"/>
          <w:szCs w:val="28"/>
        </w:rPr>
        <w:t>–</w:t>
      </w:r>
      <w:r w:rsidRPr="00F36654">
        <w:rPr>
          <w:rFonts w:ascii="Times New Roman" w:hAnsi="Times New Roman" w:cs="Times New Roman"/>
          <w:sz w:val="28"/>
          <w:szCs w:val="28"/>
        </w:rPr>
        <w:t xml:space="preserve">16. 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502ED6"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29" w:history="1">
        <w:r w:rsidRPr="00986CC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https://elibrary.ru/item.asp?id=43873359</w:t>
        </w:r>
      </w:hyperlink>
      <w:r w:rsidR="00986CC2">
        <w:rPr>
          <w:rFonts w:ascii="Times New Roman" w:hAnsi="Times New Roman" w:cs="Times New Roman"/>
          <w:sz w:val="28"/>
          <w:szCs w:val="28"/>
        </w:rPr>
        <w:t xml:space="preserve"> </w:t>
      </w:r>
      <w:r w:rsidR="00986CC2" w:rsidRPr="00C22335">
        <w:rPr>
          <w:rFonts w:ascii="Times New Roman" w:hAnsi="Times New Roman" w:cs="Times New Roman"/>
          <w:sz w:val="28"/>
        </w:rPr>
        <w:t>(дата обращения 2</w:t>
      </w:r>
      <w:r w:rsidR="00986CC2">
        <w:rPr>
          <w:rFonts w:ascii="Times New Roman" w:hAnsi="Times New Roman" w:cs="Times New Roman"/>
          <w:sz w:val="28"/>
        </w:rPr>
        <w:t>2</w:t>
      </w:r>
      <w:r w:rsidR="00986CC2" w:rsidRPr="00C22335">
        <w:rPr>
          <w:rFonts w:ascii="Times New Roman" w:hAnsi="Times New Roman" w:cs="Times New Roman"/>
          <w:sz w:val="28"/>
        </w:rPr>
        <w:t>.09.2020)</w:t>
      </w:r>
    </w:p>
    <w:p w:rsidR="005E204E" w:rsidRDefault="005E204E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0B4E5E">
        <w:rPr>
          <w:rFonts w:ascii="Times New Roman" w:hAnsi="Times New Roman" w:cs="Times New Roman"/>
          <w:i/>
          <w:sz w:val="24"/>
        </w:rPr>
        <w:t xml:space="preserve">Изучено влияние инокуляции семян сои, а также обработки семян и вегетирующих растений сои микробиологическими удобрениями на продуктивность и хозяйственно ценные признаки культур в условиях Центрально-Черноземного региона в 2018 - 2019 гг. Наиболее высокий урожай - 1,89 т/га (в среднем за 2 года) - получен в варианте </w:t>
      </w:r>
      <w:proofErr w:type="gramStart"/>
      <w:r w:rsidRPr="000B4E5E">
        <w:rPr>
          <w:rFonts w:ascii="Times New Roman" w:hAnsi="Times New Roman" w:cs="Times New Roman"/>
          <w:i/>
          <w:sz w:val="24"/>
        </w:rPr>
        <w:t>с</w:t>
      </w:r>
      <w:proofErr w:type="gramEnd"/>
      <w:r w:rsidRPr="000B4E5E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0B4E5E">
        <w:rPr>
          <w:rFonts w:ascii="Times New Roman" w:hAnsi="Times New Roman" w:cs="Times New Roman"/>
          <w:i/>
          <w:sz w:val="24"/>
        </w:rPr>
        <w:t xml:space="preserve">применением инокуляции семян совместно с обработкой семян и вегетирующих растений микробиологическими удобрениями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Азотовит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Фосфатовит</w:t>
      </w:r>
      <w:proofErr w:type="spellEnd"/>
      <w:proofErr w:type="gramEnd"/>
      <w:r w:rsidRPr="000B4E5E">
        <w:rPr>
          <w:rFonts w:ascii="Times New Roman" w:hAnsi="Times New Roman" w:cs="Times New Roman"/>
          <w:i/>
          <w:sz w:val="24"/>
        </w:rPr>
        <w:t xml:space="preserve">. Прибавка урожая в данном варианте составила 0,57 т/га, или 43,2 %. За счет совместного применения биологического протравителя с микробиологическими удобрениями и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инокулянтами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в композиционной смеси повысилась сохранность растений к концу вегетации, увеличилась масса 1000 семян (101,2 - 175,5 г) и улучшились показатели качества семян сои. Содержание сырого протеина в зерне сои в более высоком количестве наблюдалось в </w:t>
      </w:r>
      <w:r w:rsidRPr="000B4E5E">
        <w:rPr>
          <w:rFonts w:ascii="Times New Roman" w:hAnsi="Times New Roman" w:cs="Times New Roman"/>
          <w:i/>
          <w:sz w:val="24"/>
        </w:rPr>
        <w:lastRenderedPageBreak/>
        <w:t xml:space="preserve">вариантах с обработкой семян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инокулянтом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- 26,9 - 28,9 %. Наибольшая разница по сравнению с контролем отмечена в варианте: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Азотовит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Фосфатовит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(обработка семян и растений) +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Нитрофикс</w:t>
      </w:r>
      <w:proofErr w:type="spellEnd"/>
      <w:proofErr w:type="gramStart"/>
      <w:r w:rsidRPr="000B4E5E">
        <w:rPr>
          <w:rFonts w:ascii="Times New Roman" w:hAnsi="Times New Roman" w:cs="Times New Roman"/>
          <w:i/>
          <w:sz w:val="24"/>
        </w:rPr>
        <w:t xml:space="preserve"> Ж</w:t>
      </w:r>
      <w:proofErr w:type="gramEnd"/>
      <w:r w:rsidRPr="000B4E5E">
        <w:rPr>
          <w:rFonts w:ascii="Times New Roman" w:hAnsi="Times New Roman" w:cs="Times New Roman"/>
          <w:i/>
          <w:sz w:val="24"/>
        </w:rPr>
        <w:t xml:space="preserve">, где она составила 19,9 %. По содержанию жира в семенах сои (26,1 %) выделился вариант Фон +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Фосфатовит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(обработка семян и растений) с инокуляцией семян. Наибольший сбор белка и жира в урожае сои получен в вариантах с обработкой семян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инокулянтом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, максимально - в варианте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Азотовит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+ </w:t>
      </w:r>
      <w:proofErr w:type="spellStart"/>
      <w:r w:rsidRPr="000B4E5E">
        <w:rPr>
          <w:rFonts w:ascii="Times New Roman" w:hAnsi="Times New Roman" w:cs="Times New Roman"/>
          <w:i/>
          <w:sz w:val="24"/>
        </w:rPr>
        <w:t>Фосфатовит</w:t>
      </w:r>
      <w:proofErr w:type="spellEnd"/>
      <w:r w:rsidRPr="000B4E5E">
        <w:rPr>
          <w:rFonts w:ascii="Times New Roman" w:hAnsi="Times New Roman" w:cs="Times New Roman"/>
          <w:i/>
          <w:sz w:val="24"/>
        </w:rPr>
        <w:t xml:space="preserve"> (обработка семян и растений).</w:t>
      </w:r>
    </w:p>
    <w:p w:rsidR="000B4E5E" w:rsidRPr="000B4E5E" w:rsidRDefault="000B4E5E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61E95" w:rsidRPr="00F36654" w:rsidRDefault="00061E95" w:rsidP="00735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54">
        <w:rPr>
          <w:rFonts w:ascii="Times New Roman" w:hAnsi="Times New Roman" w:cs="Times New Roman"/>
          <w:sz w:val="28"/>
          <w:szCs w:val="28"/>
        </w:rPr>
        <w:t>Э</w:t>
      </w:r>
      <w:r w:rsidR="00F36654" w:rsidRPr="00F36654">
        <w:rPr>
          <w:rFonts w:ascii="Times New Roman" w:hAnsi="Times New Roman" w:cs="Times New Roman"/>
          <w:sz w:val="28"/>
          <w:szCs w:val="28"/>
        </w:rPr>
        <w:t>ффективность выращивания сои с применением удобрений и биопрепарата на черноземе обыкновенном в условиях орошения</w:t>
      </w:r>
      <w:r w:rsidR="003B7E72" w:rsidRPr="00F36654">
        <w:rPr>
          <w:rFonts w:ascii="Times New Roman" w:hAnsi="Times New Roman" w:cs="Times New Roman"/>
          <w:sz w:val="28"/>
          <w:szCs w:val="28"/>
        </w:rPr>
        <w:t xml:space="preserve"> /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О.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F36654">
        <w:rPr>
          <w:rFonts w:ascii="Times New Roman" w:hAnsi="Times New Roman" w:cs="Times New Roman"/>
          <w:sz w:val="28"/>
          <w:szCs w:val="28"/>
        </w:rPr>
        <w:t>Г.</w:t>
      </w:r>
      <w:r w:rsidR="003B7E72" w:rsidRPr="00F3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54">
        <w:rPr>
          <w:rFonts w:ascii="Times New Roman" w:hAnsi="Times New Roman" w:cs="Times New Roman"/>
          <w:sz w:val="28"/>
          <w:szCs w:val="28"/>
        </w:rPr>
        <w:t>Шабалдас</w:t>
      </w:r>
      <w:proofErr w:type="spellEnd"/>
      <w:r w:rsidRPr="00F36654">
        <w:rPr>
          <w:rFonts w:ascii="Times New Roman" w:hAnsi="Times New Roman" w:cs="Times New Roman"/>
          <w:sz w:val="28"/>
          <w:szCs w:val="28"/>
        </w:rPr>
        <w:t xml:space="preserve">, </w:t>
      </w:r>
      <w:r w:rsidR="00F36654" w:rsidRPr="00F36654">
        <w:rPr>
          <w:rFonts w:ascii="Times New Roman" w:hAnsi="Times New Roman" w:cs="Times New Roman"/>
          <w:sz w:val="28"/>
          <w:szCs w:val="28"/>
        </w:rPr>
        <w:t>К.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F36654">
        <w:rPr>
          <w:rFonts w:ascii="Times New Roman" w:hAnsi="Times New Roman" w:cs="Times New Roman"/>
          <w:sz w:val="28"/>
          <w:szCs w:val="28"/>
        </w:rPr>
        <w:t>И.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54">
        <w:rPr>
          <w:rFonts w:ascii="Times New Roman" w:hAnsi="Times New Roman" w:cs="Times New Roman"/>
          <w:sz w:val="28"/>
          <w:szCs w:val="28"/>
        </w:rPr>
        <w:t>Пимонов</w:t>
      </w:r>
      <w:proofErr w:type="spellEnd"/>
      <w:r w:rsidRPr="00F36654">
        <w:rPr>
          <w:rFonts w:ascii="Times New Roman" w:hAnsi="Times New Roman" w:cs="Times New Roman"/>
          <w:sz w:val="28"/>
          <w:szCs w:val="28"/>
        </w:rPr>
        <w:t>,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 А.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F36654">
        <w:rPr>
          <w:rFonts w:ascii="Times New Roman" w:hAnsi="Times New Roman" w:cs="Times New Roman"/>
          <w:sz w:val="28"/>
          <w:szCs w:val="28"/>
        </w:rPr>
        <w:t>П.</w:t>
      </w:r>
      <w:r w:rsidRPr="00F36654">
        <w:rPr>
          <w:rFonts w:ascii="Times New Roman" w:hAnsi="Times New Roman" w:cs="Times New Roman"/>
          <w:sz w:val="28"/>
          <w:szCs w:val="28"/>
        </w:rPr>
        <w:t xml:space="preserve"> Солодовников, </w:t>
      </w:r>
      <w:r w:rsidR="00F36654" w:rsidRPr="00F36654">
        <w:rPr>
          <w:rFonts w:ascii="Times New Roman" w:hAnsi="Times New Roman" w:cs="Times New Roman"/>
          <w:sz w:val="28"/>
          <w:szCs w:val="28"/>
        </w:rPr>
        <w:t>С.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F36654" w:rsidRPr="00F36654">
        <w:rPr>
          <w:rFonts w:ascii="Times New Roman" w:hAnsi="Times New Roman" w:cs="Times New Roman"/>
          <w:sz w:val="28"/>
          <w:szCs w:val="28"/>
        </w:rPr>
        <w:t>С.</w:t>
      </w:r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654">
        <w:rPr>
          <w:rFonts w:ascii="Times New Roman" w:hAnsi="Times New Roman" w:cs="Times New Roman"/>
          <w:sz w:val="28"/>
          <w:szCs w:val="28"/>
        </w:rPr>
        <w:t>Вайцеховская</w:t>
      </w:r>
      <w:proofErr w:type="spellEnd"/>
      <w:r w:rsidR="00F36654">
        <w:rPr>
          <w:rFonts w:ascii="Times New Roman" w:hAnsi="Times New Roman" w:cs="Times New Roman"/>
          <w:sz w:val="28"/>
          <w:szCs w:val="28"/>
        </w:rPr>
        <w:t>.</w:t>
      </w:r>
      <w:r w:rsidRP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502ED6" w:rsidRPr="00F36654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502ED6" w:rsidRPr="00F366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2ED6" w:rsidRPr="00F3665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B7E72" w:rsidRPr="00F36654">
        <w:rPr>
          <w:rFonts w:ascii="Times New Roman" w:hAnsi="Times New Roman" w:cs="Times New Roman"/>
          <w:sz w:val="28"/>
          <w:szCs w:val="28"/>
        </w:rPr>
        <w:t xml:space="preserve"> // </w:t>
      </w:r>
      <w:r w:rsidRPr="00F36654">
        <w:rPr>
          <w:rFonts w:ascii="Times New Roman" w:hAnsi="Times New Roman" w:cs="Times New Roman"/>
          <w:sz w:val="28"/>
          <w:szCs w:val="28"/>
        </w:rPr>
        <w:t xml:space="preserve">Аграрный научный журнал.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Pr="00F36654">
        <w:rPr>
          <w:rFonts w:ascii="Times New Roman" w:hAnsi="Times New Roman" w:cs="Times New Roman"/>
          <w:sz w:val="28"/>
          <w:szCs w:val="28"/>
        </w:rPr>
        <w:t xml:space="preserve">2020.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F36654" w:rsidRPr="00F36654">
        <w:rPr>
          <w:rFonts w:ascii="Times New Roman" w:hAnsi="Times New Roman" w:cs="Times New Roman"/>
          <w:sz w:val="28"/>
          <w:szCs w:val="28"/>
        </w:rPr>
        <w:t xml:space="preserve">№ </w:t>
      </w:r>
      <w:r w:rsidRPr="00F36654">
        <w:rPr>
          <w:rFonts w:ascii="Times New Roman" w:hAnsi="Times New Roman" w:cs="Times New Roman"/>
          <w:sz w:val="28"/>
          <w:szCs w:val="28"/>
        </w:rPr>
        <w:t xml:space="preserve">8. </w:t>
      </w:r>
      <w:r w:rsid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Pr="00F36654">
        <w:rPr>
          <w:rFonts w:ascii="Times New Roman" w:hAnsi="Times New Roman" w:cs="Times New Roman"/>
          <w:sz w:val="28"/>
          <w:szCs w:val="28"/>
        </w:rPr>
        <w:t>С. 48</w:t>
      </w:r>
      <w:r w:rsidR="00F36654">
        <w:rPr>
          <w:rFonts w:ascii="Times New Roman" w:hAnsi="Times New Roman" w:cs="Times New Roman"/>
          <w:sz w:val="28"/>
          <w:szCs w:val="28"/>
        </w:rPr>
        <w:t>–</w:t>
      </w:r>
      <w:r w:rsidRPr="00F36654">
        <w:rPr>
          <w:rFonts w:ascii="Times New Roman" w:hAnsi="Times New Roman" w:cs="Times New Roman"/>
          <w:sz w:val="28"/>
          <w:szCs w:val="28"/>
        </w:rPr>
        <w:t xml:space="preserve">53. 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– </w:t>
      </w:r>
      <w:r w:rsidR="00502ED6" w:rsidRPr="00F366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02ED6" w:rsidRPr="00F36654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="00F36654" w:rsidRPr="000E503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https://elibrary.ru/item.asp?id=43846367</w:t>
        </w:r>
      </w:hyperlink>
      <w:r w:rsidR="00F36654">
        <w:rPr>
          <w:rFonts w:ascii="Times New Roman" w:hAnsi="Times New Roman" w:cs="Times New Roman"/>
          <w:sz w:val="28"/>
          <w:szCs w:val="28"/>
        </w:rPr>
        <w:t xml:space="preserve"> </w:t>
      </w:r>
      <w:r w:rsidR="008D7B44" w:rsidRPr="00C22335">
        <w:rPr>
          <w:rFonts w:ascii="Times New Roman" w:hAnsi="Times New Roman" w:cs="Times New Roman"/>
          <w:sz w:val="28"/>
        </w:rPr>
        <w:t>(дата обращения 2</w:t>
      </w:r>
      <w:r w:rsidR="008D7B44">
        <w:rPr>
          <w:rFonts w:ascii="Times New Roman" w:hAnsi="Times New Roman" w:cs="Times New Roman"/>
          <w:sz w:val="28"/>
        </w:rPr>
        <w:t>1</w:t>
      </w:r>
      <w:r w:rsidR="008D7B44" w:rsidRPr="00C22335">
        <w:rPr>
          <w:rFonts w:ascii="Times New Roman" w:hAnsi="Times New Roman" w:cs="Times New Roman"/>
          <w:sz w:val="28"/>
        </w:rPr>
        <w:t>.09.2020)</w:t>
      </w:r>
    </w:p>
    <w:p w:rsidR="00061E95" w:rsidRPr="00502ED6" w:rsidRDefault="00061E95" w:rsidP="00735F7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02ED6">
        <w:rPr>
          <w:rFonts w:ascii="Times New Roman" w:hAnsi="Times New Roman" w:cs="Times New Roman"/>
          <w:i/>
          <w:sz w:val="24"/>
        </w:rPr>
        <w:t xml:space="preserve">Изучены возможности повышения продуктивности сои, выращиваемой на орошении, за счет применения минеральных удобрений и биологического азота в условиях степной зоны Центрального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Предкавказья</w:t>
      </w:r>
      <w:proofErr w:type="spellEnd"/>
      <w:r w:rsidRPr="00502ED6">
        <w:rPr>
          <w:rFonts w:ascii="Times New Roman" w:hAnsi="Times New Roman" w:cs="Times New Roman"/>
          <w:i/>
          <w:sz w:val="24"/>
        </w:rPr>
        <w:t xml:space="preserve">. Установлено, что в среднем за 3 года исследований наибольшая урожайность в опыте была получена при выращивании среднеспелого сорта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Селекта</w:t>
      </w:r>
      <w:proofErr w:type="spellEnd"/>
      <w:r w:rsidRPr="00502ED6">
        <w:rPr>
          <w:rFonts w:ascii="Times New Roman" w:hAnsi="Times New Roman" w:cs="Times New Roman"/>
          <w:i/>
          <w:sz w:val="24"/>
        </w:rPr>
        <w:t xml:space="preserve"> 302 с внесением аммофоса в дозах N12P52 и N24P104 в сочетании с предпосевной инокуляцией семян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ризоторфином</w:t>
      </w:r>
      <w:proofErr w:type="spellEnd"/>
      <w:r w:rsidRPr="00502ED6">
        <w:rPr>
          <w:rFonts w:ascii="Times New Roman" w:hAnsi="Times New Roman" w:cs="Times New Roman"/>
          <w:i/>
          <w:sz w:val="24"/>
        </w:rPr>
        <w:t xml:space="preserve"> - 2,68 -2,74 т/га, что больше стандарта (сорт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Вилана</w:t>
      </w:r>
      <w:proofErr w:type="spellEnd"/>
      <w:r w:rsidRPr="00502ED6">
        <w:rPr>
          <w:rFonts w:ascii="Times New Roman" w:hAnsi="Times New Roman" w:cs="Times New Roman"/>
          <w:i/>
          <w:sz w:val="24"/>
        </w:rPr>
        <w:t xml:space="preserve">) на 0,11-0,12 т/га. По сравнению с контролем (без удобрений и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ризоторфина</w:t>
      </w:r>
      <w:proofErr w:type="spellEnd"/>
      <w:r w:rsidRPr="00502ED6">
        <w:rPr>
          <w:rFonts w:ascii="Times New Roman" w:hAnsi="Times New Roman" w:cs="Times New Roman"/>
          <w:i/>
          <w:sz w:val="24"/>
        </w:rPr>
        <w:t xml:space="preserve">) прибавка составила 0,21-0,27 т/га, или 8,5-10,9 %. Экономически целесообразно выращивать сорт сои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Селекта</w:t>
      </w:r>
      <w:proofErr w:type="spellEnd"/>
      <w:r w:rsidRPr="00502ED6">
        <w:rPr>
          <w:rFonts w:ascii="Times New Roman" w:hAnsi="Times New Roman" w:cs="Times New Roman"/>
          <w:i/>
          <w:sz w:val="24"/>
        </w:rPr>
        <w:t xml:space="preserve"> 302 на орошении с внесением минеральных удобрений в дозе N12P52 и предпосевной инокуляцией семян </w:t>
      </w:r>
      <w:proofErr w:type="spellStart"/>
      <w:r w:rsidRPr="00502ED6">
        <w:rPr>
          <w:rFonts w:ascii="Times New Roman" w:hAnsi="Times New Roman" w:cs="Times New Roman"/>
          <w:i/>
          <w:sz w:val="24"/>
        </w:rPr>
        <w:t>ризоторфином</w:t>
      </w:r>
      <w:proofErr w:type="spellEnd"/>
      <w:r w:rsidRPr="00502ED6">
        <w:rPr>
          <w:rFonts w:ascii="Times New Roman" w:hAnsi="Times New Roman" w:cs="Times New Roman"/>
          <w:i/>
          <w:sz w:val="24"/>
        </w:rPr>
        <w:t>. Рентабельность при этом составила 68,8 %.</w:t>
      </w:r>
    </w:p>
    <w:p w:rsidR="00061E95" w:rsidRPr="008D7B44" w:rsidRDefault="00061E95" w:rsidP="007F1667">
      <w:pPr>
        <w:pStyle w:val="a3"/>
        <w:ind w:firstLine="709"/>
        <w:jc w:val="both"/>
        <w:rPr>
          <w:rFonts w:ascii="Times New Roman" w:eastAsia="Calibri" w:hAnsi="Times New Roman" w:cs="Times New Roman"/>
          <w:color w:val="00008F"/>
          <w:sz w:val="24"/>
          <w:szCs w:val="24"/>
        </w:rPr>
      </w:pPr>
    </w:p>
    <w:p w:rsidR="00061E95" w:rsidRPr="006415F5" w:rsidRDefault="006A13B6" w:rsidP="006415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415F5">
        <w:rPr>
          <w:rFonts w:ascii="Times New Roman" w:hAnsi="Times New Roman" w:cs="Times New Roman"/>
          <w:sz w:val="28"/>
        </w:rPr>
        <w:t>С</w:t>
      </w:r>
      <w:r w:rsidR="006415F5" w:rsidRPr="006415F5">
        <w:rPr>
          <w:rFonts w:ascii="Times New Roman" w:hAnsi="Times New Roman" w:cs="Times New Roman"/>
          <w:sz w:val="28"/>
        </w:rPr>
        <w:t xml:space="preserve">равнительный анализ качества семян коллекционных образцов сои </w:t>
      </w:r>
      <w:proofErr w:type="spellStart"/>
      <w:r w:rsidR="006415F5" w:rsidRPr="006415F5">
        <w:rPr>
          <w:rFonts w:ascii="Times New Roman" w:hAnsi="Times New Roman" w:cs="Times New Roman"/>
          <w:sz w:val="28"/>
        </w:rPr>
        <w:t>glycine</w:t>
      </w:r>
      <w:proofErr w:type="spellEnd"/>
      <w:r w:rsidR="006415F5" w:rsidRPr="006415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5F5" w:rsidRPr="006415F5">
        <w:rPr>
          <w:rFonts w:ascii="Times New Roman" w:hAnsi="Times New Roman" w:cs="Times New Roman"/>
          <w:sz w:val="28"/>
        </w:rPr>
        <w:t>max</w:t>
      </w:r>
      <w:proofErr w:type="spellEnd"/>
      <w:r w:rsidR="006415F5" w:rsidRPr="006415F5">
        <w:rPr>
          <w:rFonts w:ascii="Times New Roman" w:hAnsi="Times New Roman" w:cs="Times New Roman"/>
          <w:sz w:val="28"/>
        </w:rPr>
        <w:t xml:space="preserve"> (l.) </w:t>
      </w:r>
      <w:proofErr w:type="spellStart"/>
      <w:r w:rsidR="006415F5" w:rsidRPr="006415F5">
        <w:rPr>
          <w:rFonts w:ascii="Times New Roman" w:hAnsi="Times New Roman" w:cs="Times New Roman"/>
          <w:sz w:val="28"/>
        </w:rPr>
        <w:t>merr</w:t>
      </w:r>
      <w:proofErr w:type="spellEnd"/>
      <w:r w:rsidR="006415F5" w:rsidRPr="006415F5">
        <w:rPr>
          <w:rFonts w:ascii="Times New Roman" w:hAnsi="Times New Roman" w:cs="Times New Roman"/>
          <w:sz w:val="28"/>
        </w:rPr>
        <w:t xml:space="preserve">., выращенных в условиях орошения и без орошения юго-востока </w:t>
      </w:r>
      <w:r w:rsidR="006415F5">
        <w:rPr>
          <w:rFonts w:ascii="Times New Roman" w:hAnsi="Times New Roman" w:cs="Times New Roman"/>
          <w:sz w:val="28"/>
        </w:rPr>
        <w:t>Р</w:t>
      </w:r>
      <w:r w:rsidR="006415F5" w:rsidRPr="006415F5">
        <w:rPr>
          <w:rFonts w:ascii="Times New Roman" w:hAnsi="Times New Roman" w:cs="Times New Roman"/>
          <w:sz w:val="28"/>
        </w:rPr>
        <w:t xml:space="preserve">еспублики Казахстан </w:t>
      </w:r>
      <w:r w:rsidR="003B7E72" w:rsidRPr="006415F5">
        <w:rPr>
          <w:rFonts w:ascii="Times New Roman" w:hAnsi="Times New Roman" w:cs="Times New Roman"/>
          <w:sz w:val="28"/>
        </w:rPr>
        <w:t xml:space="preserve">/ </w:t>
      </w:r>
      <w:r w:rsidR="006415F5" w:rsidRPr="006415F5">
        <w:rPr>
          <w:rFonts w:ascii="Times New Roman" w:hAnsi="Times New Roman" w:cs="Times New Roman"/>
          <w:sz w:val="28"/>
        </w:rPr>
        <w:t xml:space="preserve">Р. С. </w:t>
      </w:r>
      <w:proofErr w:type="spellStart"/>
      <w:r w:rsidRPr="006415F5">
        <w:rPr>
          <w:rFonts w:ascii="Times New Roman" w:hAnsi="Times New Roman" w:cs="Times New Roman"/>
          <w:sz w:val="28"/>
        </w:rPr>
        <w:t>Ержебаева</w:t>
      </w:r>
      <w:proofErr w:type="spellEnd"/>
      <w:r w:rsidRPr="006415F5">
        <w:rPr>
          <w:rFonts w:ascii="Times New Roman" w:hAnsi="Times New Roman" w:cs="Times New Roman"/>
          <w:sz w:val="28"/>
        </w:rPr>
        <w:t>,</w:t>
      </w:r>
      <w:r w:rsidR="006415F5" w:rsidRPr="006415F5">
        <w:rPr>
          <w:rFonts w:ascii="Times New Roman" w:hAnsi="Times New Roman" w:cs="Times New Roman"/>
          <w:sz w:val="28"/>
        </w:rPr>
        <w:t xml:space="preserve"> С. В.</w:t>
      </w:r>
      <w:r w:rsidRPr="006415F5">
        <w:rPr>
          <w:rFonts w:ascii="Times New Roman" w:hAnsi="Times New Roman" w:cs="Times New Roman"/>
          <w:sz w:val="28"/>
        </w:rPr>
        <w:t xml:space="preserve"> Дидоренко, </w:t>
      </w:r>
      <w:r w:rsidR="006415F5" w:rsidRPr="006415F5">
        <w:rPr>
          <w:rFonts w:ascii="Times New Roman" w:hAnsi="Times New Roman" w:cs="Times New Roman"/>
          <w:sz w:val="28"/>
        </w:rPr>
        <w:t xml:space="preserve">А. И. </w:t>
      </w:r>
      <w:proofErr w:type="spellStart"/>
      <w:r w:rsidRPr="006415F5">
        <w:rPr>
          <w:rFonts w:ascii="Times New Roman" w:hAnsi="Times New Roman" w:cs="Times New Roman"/>
          <w:sz w:val="28"/>
        </w:rPr>
        <w:t>Абугалиева</w:t>
      </w:r>
      <w:proofErr w:type="spellEnd"/>
      <w:r w:rsidRPr="006415F5">
        <w:rPr>
          <w:rFonts w:ascii="Times New Roman" w:hAnsi="Times New Roman" w:cs="Times New Roman"/>
          <w:sz w:val="28"/>
        </w:rPr>
        <w:t xml:space="preserve">, </w:t>
      </w:r>
      <w:r w:rsidR="006415F5" w:rsidRPr="006415F5">
        <w:rPr>
          <w:rFonts w:ascii="Times New Roman" w:hAnsi="Times New Roman" w:cs="Times New Roman"/>
          <w:sz w:val="28"/>
        </w:rPr>
        <w:t xml:space="preserve">А. В. </w:t>
      </w:r>
      <w:r w:rsidRPr="006415F5">
        <w:rPr>
          <w:rFonts w:ascii="Times New Roman" w:hAnsi="Times New Roman" w:cs="Times New Roman"/>
          <w:sz w:val="28"/>
        </w:rPr>
        <w:t>Агеенко</w:t>
      </w:r>
      <w:r w:rsidR="006415F5" w:rsidRPr="006415F5">
        <w:rPr>
          <w:rFonts w:ascii="Times New Roman" w:hAnsi="Times New Roman" w:cs="Times New Roman"/>
          <w:sz w:val="28"/>
        </w:rPr>
        <w:t>.</w:t>
      </w:r>
      <w:r w:rsidRPr="006415F5">
        <w:rPr>
          <w:rFonts w:ascii="Times New Roman" w:hAnsi="Times New Roman" w:cs="Times New Roman"/>
          <w:sz w:val="28"/>
        </w:rPr>
        <w:t xml:space="preserve"> </w:t>
      </w:r>
      <w:r w:rsidR="00502ED6" w:rsidRPr="00C2233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02ED6" w:rsidRPr="00C22335">
        <w:rPr>
          <w:rFonts w:ascii="Times New Roman" w:hAnsi="Times New Roman" w:cs="Times New Roman"/>
          <w:sz w:val="28"/>
        </w:rPr>
        <w:t xml:space="preserve"> :</w:t>
      </w:r>
      <w:proofErr w:type="gramEnd"/>
      <w:r w:rsidR="00502ED6" w:rsidRPr="00C22335">
        <w:rPr>
          <w:rFonts w:ascii="Times New Roman" w:hAnsi="Times New Roman" w:cs="Times New Roman"/>
          <w:sz w:val="28"/>
        </w:rPr>
        <w:t xml:space="preserve"> электронный</w:t>
      </w:r>
      <w:r w:rsidR="00502ED6" w:rsidRPr="006415F5">
        <w:rPr>
          <w:rFonts w:ascii="Times New Roman" w:hAnsi="Times New Roman" w:cs="Times New Roman"/>
          <w:sz w:val="28"/>
        </w:rPr>
        <w:t xml:space="preserve"> </w:t>
      </w:r>
      <w:r w:rsidR="003B7E72" w:rsidRPr="006415F5">
        <w:rPr>
          <w:rFonts w:ascii="Times New Roman" w:hAnsi="Times New Roman" w:cs="Times New Roman"/>
          <w:sz w:val="28"/>
        </w:rPr>
        <w:t xml:space="preserve">// </w:t>
      </w:r>
      <w:r w:rsidRPr="006415F5">
        <w:rPr>
          <w:rFonts w:ascii="Times New Roman" w:hAnsi="Times New Roman" w:cs="Times New Roman"/>
          <w:sz w:val="28"/>
        </w:rPr>
        <w:t xml:space="preserve">Зернобобовые и крупяные культуры. </w:t>
      </w:r>
      <w:r w:rsidR="006415F5" w:rsidRPr="006415F5">
        <w:rPr>
          <w:rFonts w:ascii="Times New Roman" w:hAnsi="Times New Roman" w:cs="Times New Roman"/>
          <w:sz w:val="28"/>
        </w:rPr>
        <w:t xml:space="preserve">– </w:t>
      </w:r>
      <w:r w:rsidRPr="006415F5">
        <w:rPr>
          <w:rFonts w:ascii="Times New Roman" w:hAnsi="Times New Roman" w:cs="Times New Roman"/>
          <w:sz w:val="28"/>
        </w:rPr>
        <w:t xml:space="preserve">2020. </w:t>
      </w:r>
      <w:r w:rsidR="006415F5" w:rsidRPr="006415F5">
        <w:rPr>
          <w:rFonts w:ascii="Times New Roman" w:hAnsi="Times New Roman" w:cs="Times New Roman"/>
          <w:sz w:val="28"/>
        </w:rPr>
        <w:t xml:space="preserve">– </w:t>
      </w:r>
      <w:r w:rsidRPr="006415F5">
        <w:rPr>
          <w:rFonts w:ascii="Times New Roman" w:hAnsi="Times New Roman" w:cs="Times New Roman"/>
          <w:sz w:val="28"/>
        </w:rPr>
        <w:t>№</w:t>
      </w:r>
      <w:r w:rsidR="006415F5">
        <w:rPr>
          <w:rFonts w:ascii="Times New Roman" w:hAnsi="Times New Roman" w:cs="Times New Roman"/>
          <w:sz w:val="28"/>
        </w:rPr>
        <w:t xml:space="preserve"> </w:t>
      </w:r>
      <w:r w:rsidRPr="006415F5">
        <w:rPr>
          <w:rFonts w:ascii="Times New Roman" w:hAnsi="Times New Roman" w:cs="Times New Roman"/>
          <w:sz w:val="28"/>
        </w:rPr>
        <w:t>3</w:t>
      </w:r>
      <w:r w:rsidR="006415F5">
        <w:rPr>
          <w:rFonts w:ascii="Times New Roman" w:hAnsi="Times New Roman" w:cs="Times New Roman"/>
          <w:sz w:val="28"/>
        </w:rPr>
        <w:t xml:space="preserve"> </w:t>
      </w:r>
      <w:r w:rsidRPr="006415F5">
        <w:rPr>
          <w:rFonts w:ascii="Times New Roman" w:hAnsi="Times New Roman" w:cs="Times New Roman"/>
          <w:sz w:val="28"/>
        </w:rPr>
        <w:t xml:space="preserve">(35). </w:t>
      </w:r>
      <w:r w:rsidR="006415F5" w:rsidRPr="006415F5">
        <w:rPr>
          <w:rFonts w:ascii="Times New Roman" w:hAnsi="Times New Roman" w:cs="Times New Roman"/>
          <w:sz w:val="28"/>
        </w:rPr>
        <w:t xml:space="preserve">– </w:t>
      </w:r>
      <w:r w:rsidRPr="006415F5">
        <w:rPr>
          <w:rFonts w:ascii="Times New Roman" w:hAnsi="Times New Roman" w:cs="Times New Roman"/>
          <w:sz w:val="28"/>
        </w:rPr>
        <w:t>С. 58</w:t>
      </w:r>
      <w:r w:rsidR="006415F5" w:rsidRPr="006415F5">
        <w:rPr>
          <w:rFonts w:ascii="Times New Roman" w:hAnsi="Times New Roman" w:cs="Times New Roman"/>
          <w:sz w:val="28"/>
        </w:rPr>
        <w:t>–</w:t>
      </w:r>
      <w:r w:rsidRPr="006415F5">
        <w:rPr>
          <w:rFonts w:ascii="Times New Roman" w:hAnsi="Times New Roman" w:cs="Times New Roman"/>
          <w:sz w:val="28"/>
        </w:rPr>
        <w:t xml:space="preserve">66. </w:t>
      </w:r>
      <w:r w:rsidR="00502ED6">
        <w:rPr>
          <w:rFonts w:ascii="Times New Roman" w:hAnsi="Times New Roman" w:cs="Times New Roman"/>
          <w:sz w:val="28"/>
        </w:rPr>
        <w:t xml:space="preserve">– </w:t>
      </w:r>
      <w:r w:rsidR="00502ED6">
        <w:rPr>
          <w:rFonts w:ascii="Times New Roman" w:hAnsi="Times New Roman" w:cs="Times New Roman"/>
          <w:sz w:val="28"/>
          <w:lang w:val="en-US"/>
        </w:rPr>
        <w:t>URL</w:t>
      </w:r>
      <w:r w:rsidR="00502ED6">
        <w:rPr>
          <w:rFonts w:ascii="Times New Roman" w:hAnsi="Times New Roman" w:cs="Times New Roman"/>
          <w:sz w:val="28"/>
        </w:rPr>
        <w:t xml:space="preserve">: </w:t>
      </w:r>
      <w:hyperlink r:id="rId31" w:history="1">
        <w:r w:rsidRPr="000E503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https://elibrary.ru/item.asp?id=43930595</w:t>
        </w:r>
      </w:hyperlink>
      <w:r w:rsidR="008D7B44">
        <w:rPr>
          <w:rFonts w:ascii="Times New Roman" w:hAnsi="Times New Roman" w:cs="Times New Roman"/>
          <w:sz w:val="28"/>
        </w:rPr>
        <w:t xml:space="preserve"> </w:t>
      </w:r>
      <w:r w:rsidR="008D7B44" w:rsidRPr="00C22335">
        <w:rPr>
          <w:rFonts w:ascii="Times New Roman" w:hAnsi="Times New Roman" w:cs="Times New Roman"/>
          <w:sz w:val="28"/>
        </w:rPr>
        <w:t>(дата обращения 2</w:t>
      </w:r>
      <w:r w:rsidR="008D7B44">
        <w:rPr>
          <w:rFonts w:ascii="Times New Roman" w:hAnsi="Times New Roman" w:cs="Times New Roman"/>
          <w:sz w:val="28"/>
        </w:rPr>
        <w:t>2</w:t>
      </w:r>
      <w:r w:rsidR="008D7B44" w:rsidRPr="00C22335">
        <w:rPr>
          <w:rFonts w:ascii="Times New Roman" w:hAnsi="Times New Roman" w:cs="Times New Roman"/>
          <w:sz w:val="28"/>
        </w:rPr>
        <w:t>.09.2020)</w:t>
      </w:r>
    </w:p>
    <w:p w:rsidR="006A13B6" w:rsidRDefault="006A13B6" w:rsidP="006415F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415F5">
        <w:rPr>
          <w:rFonts w:ascii="Times New Roman" w:hAnsi="Times New Roman" w:cs="Times New Roman"/>
          <w:i/>
          <w:sz w:val="24"/>
        </w:rPr>
        <w:t xml:space="preserve">В данном исследовании изучено качество семян 66 сортов коллекции сои в условиях юго-востока Республики Казахстан на двух контрастных фонах: орошение и без орошения. Установлено, что в условиях юго-востока Казахстана при отсутствии орошения растения коллекционных образцов сои формировали семена с повышенным содержанием протеина (42,4%) по сравнению с опытом на орошении (40,1%) при уровне значимости 0,0000006. Зафиксировано, что при отсутствии орошения растения коллекционных образцов сои формировали семена с пониженным содержанием масла (19,2%) по сравнению с опытом на орошении (19,9%) с уровнем значимости 0,05. Для селекции на качество семян из коллекционных образцов сои выделены источники по содержанию протеина (не менее 40,5%) и масла (не менее 21%) 11 образцов с высокими значениями обоих признаков, 4 образца высокой </w:t>
      </w:r>
      <w:proofErr w:type="spellStart"/>
      <w:r w:rsidRPr="006415F5">
        <w:rPr>
          <w:rFonts w:ascii="Times New Roman" w:hAnsi="Times New Roman" w:cs="Times New Roman"/>
          <w:i/>
          <w:sz w:val="24"/>
        </w:rPr>
        <w:t>белковости</w:t>
      </w:r>
      <w:proofErr w:type="spellEnd"/>
      <w:r w:rsidRPr="006415F5">
        <w:rPr>
          <w:rFonts w:ascii="Times New Roman" w:hAnsi="Times New Roman" w:cs="Times New Roman"/>
          <w:i/>
          <w:sz w:val="24"/>
        </w:rPr>
        <w:t xml:space="preserve"> (не менее 45%) и 5 образцов высокой масличности (не менее 21,5%).</w:t>
      </w:r>
    </w:p>
    <w:p w:rsidR="008D7B44" w:rsidRPr="006415F5" w:rsidRDefault="008D7B44" w:rsidP="006415F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A13B6" w:rsidRPr="003A016C" w:rsidRDefault="003A016C" w:rsidP="003A016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A016C">
        <w:rPr>
          <w:rFonts w:ascii="Times New Roman" w:hAnsi="Times New Roman" w:cs="Times New Roman"/>
          <w:b/>
          <w:sz w:val="28"/>
        </w:rPr>
        <w:t>Фасоль</w:t>
      </w:r>
    </w:p>
    <w:p w:rsidR="003A016C" w:rsidRDefault="003A016C" w:rsidP="003A01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A016C">
        <w:rPr>
          <w:rFonts w:ascii="Times New Roman" w:hAnsi="Times New Roman" w:cs="Times New Roman"/>
          <w:sz w:val="28"/>
        </w:rPr>
        <w:t xml:space="preserve">Пашкевич, А. М. </w:t>
      </w:r>
      <w:r w:rsidRPr="00CA149E">
        <w:rPr>
          <w:rFonts w:ascii="Times New Roman" w:hAnsi="Times New Roman" w:cs="Times New Roman"/>
          <w:sz w:val="28"/>
        </w:rPr>
        <w:t>О</w:t>
      </w:r>
      <w:r w:rsidR="00CA149E" w:rsidRPr="00CA149E">
        <w:rPr>
          <w:rFonts w:ascii="Times New Roman" w:hAnsi="Times New Roman" w:cs="Times New Roman"/>
          <w:sz w:val="28"/>
        </w:rPr>
        <w:t xml:space="preserve">пределение устойчивости фасоли к возбудителю антракноза </w:t>
      </w:r>
      <w:r w:rsidRPr="00CA149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A149E">
        <w:rPr>
          <w:rFonts w:ascii="Times New Roman" w:hAnsi="Times New Roman" w:cs="Times New Roman"/>
          <w:sz w:val="28"/>
        </w:rPr>
        <w:t>C</w:t>
      </w:r>
      <w:r w:rsidR="00CA149E" w:rsidRPr="00CA149E">
        <w:rPr>
          <w:rFonts w:ascii="Times New Roman" w:hAnsi="Times New Roman" w:cs="Times New Roman"/>
          <w:sz w:val="28"/>
        </w:rPr>
        <w:t>olleotrichum</w:t>
      </w:r>
      <w:proofErr w:type="spellEnd"/>
      <w:r w:rsidR="00CA149E" w:rsidRPr="00CA14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149E" w:rsidRPr="00CA149E">
        <w:rPr>
          <w:rFonts w:ascii="Times New Roman" w:hAnsi="Times New Roman" w:cs="Times New Roman"/>
          <w:sz w:val="28"/>
        </w:rPr>
        <w:t>lindemuthianum</w:t>
      </w:r>
      <w:proofErr w:type="spellEnd"/>
      <w:r w:rsidR="00CA149E" w:rsidRPr="00CA149E">
        <w:rPr>
          <w:rFonts w:ascii="Times New Roman" w:hAnsi="Times New Roman" w:cs="Times New Roman"/>
          <w:sz w:val="28"/>
        </w:rPr>
        <w:t xml:space="preserve"> </w:t>
      </w:r>
      <w:r w:rsidRPr="00CA149E">
        <w:rPr>
          <w:rFonts w:ascii="Times New Roman" w:hAnsi="Times New Roman" w:cs="Times New Roman"/>
          <w:sz w:val="28"/>
        </w:rPr>
        <w:t>BR. ET CAV</w:t>
      </w:r>
      <w:r w:rsidRPr="003A016C">
        <w:rPr>
          <w:rFonts w:ascii="Times New Roman" w:hAnsi="Times New Roman" w:cs="Times New Roman"/>
          <w:sz w:val="28"/>
        </w:rPr>
        <w:t xml:space="preserve"> /</w:t>
      </w:r>
      <w:r w:rsidR="008D5BBF" w:rsidRPr="008D5BBF">
        <w:rPr>
          <w:rFonts w:ascii="Times New Roman" w:hAnsi="Times New Roman" w:cs="Times New Roman"/>
          <w:sz w:val="28"/>
        </w:rPr>
        <w:t xml:space="preserve"> </w:t>
      </w:r>
      <w:r w:rsidR="008D5BBF" w:rsidRPr="003A016C">
        <w:rPr>
          <w:rFonts w:ascii="Times New Roman" w:hAnsi="Times New Roman" w:cs="Times New Roman"/>
          <w:sz w:val="28"/>
        </w:rPr>
        <w:t>А.</w:t>
      </w:r>
      <w:r w:rsidR="008D5BBF">
        <w:rPr>
          <w:rFonts w:ascii="Times New Roman" w:hAnsi="Times New Roman" w:cs="Times New Roman"/>
          <w:sz w:val="28"/>
        </w:rPr>
        <w:t xml:space="preserve"> </w:t>
      </w:r>
      <w:r w:rsidR="008D5BBF" w:rsidRPr="003A016C">
        <w:rPr>
          <w:rFonts w:ascii="Times New Roman" w:hAnsi="Times New Roman" w:cs="Times New Roman"/>
          <w:sz w:val="28"/>
        </w:rPr>
        <w:t>М.</w:t>
      </w:r>
      <w:r w:rsidRPr="003A016C">
        <w:rPr>
          <w:rFonts w:ascii="Times New Roman" w:hAnsi="Times New Roman" w:cs="Times New Roman"/>
          <w:sz w:val="28"/>
        </w:rPr>
        <w:t xml:space="preserve"> Пашкевич, </w:t>
      </w:r>
      <w:r w:rsidR="008D5BBF" w:rsidRPr="003A016C">
        <w:rPr>
          <w:rFonts w:ascii="Times New Roman" w:hAnsi="Times New Roman" w:cs="Times New Roman"/>
          <w:sz w:val="28"/>
        </w:rPr>
        <w:t>А.</w:t>
      </w:r>
      <w:r w:rsidR="008D5BBF">
        <w:rPr>
          <w:rFonts w:ascii="Times New Roman" w:hAnsi="Times New Roman" w:cs="Times New Roman"/>
          <w:sz w:val="28"/>
        </w:rPr>
        <w:t xml:space="preserve"> </w:t>
      </w:r>
      <w:r w:rsidR="008D5BBF" w:rsidRPr="003A016C">
        <w:rPr>
          <w:rFonts w:ascii="Times New Roman" w:hAnsi="Times New Roman" w:cs="Times New Roman"/>
          <w:sz w:val="28"/>
        </w:rPr>
        <w:t>И.</w:t>
      </w:r>
      <w:r w:rsidR="008D5BBF">
        <w:rPr>
          <w:rFonts w:ascii="Times New Roman" w:hAnsi="Times New Roman" w:cs="Times New Roman"/>
          <w:sz w:val="28"/>
        </w:rPr>
        <w:t xml:space="preserve"> </w:t>
      </w:r>
      <w:r w:rsidRPr="003A016C">
        <w:rPr>
          <w:rFonts w:ascii="Times New Roman" w:hAnsi="Times New Roman" w:cs="Times New Roman"/>
          <w:sz w:val="28"/>
        </w:rPr>
        <w:t xml:space="preserve">Чайковский, </w:t>
      </w:r>
      <w:r w:rsidR="008D5BBF" w:rsidRPr="003A016C">
        <w:rPr>
          <w:rFonts w:ascii="Times New Roman" w:hAnsi="Times New Roman" w:cs="Times New Roman"/>
          <w:sz w:val="28"/>
        </w:rPr>
        <w:t>Н.</w:t>
      </w:r>
      <w:r w:rsidR="008D5BBF">
        <w:rPr>
          <w:rFonts w:ascii="Times New Roman" w:hAnsi="Times New Roman" w:cs="Times New Roman"/>
          <w:sz w:val="28"/>
        </w:rPr>
        <w:t xml:space="preserve"> </w:t>
      </w:r>
      <w:r w:rsidR="008D5BBF" w:rsidRPr="003A016C">
        <w:rPr>
          <w:rFonts w:ascii="Times New Roman" w:hAnsi="Times New Roman" w:cs="Times New Roman"/>
          <w:sz w:val="28"/>
        </w:rPr>
        <w:t xml:space="preserve">В. </w:t>
      </w:r>
      <w:r w:rsidRPr="003A016C">
        <w:rPr>
          <w:rFonts w:ascii="Times New Roman" w:hAnsi="Times New Roman" w:cs="Times New Roman"/>
          <w:sz w:val="28"/>
        </w:rPr>
        <w:t>Медведь</w:t>
      </w:r>
      <w:r w:rsidR="008D5BBF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8D5BBF">
        <w:rPr>
          <w:rFonts w:ascii="Times New Roman" w:hAnsi="Times New Roman" w:cs="Times New Roman"/>
          <w:sz w:val="28"/>
        </w:rPr>
        <w:t xml:space="preserve"> :</w:t>
      </w:r>
      <w:proofErr w:type="gramEnd"/>
      <w:r w:rsidR="008D5BBF">
        <w:rPr>
          <w:rFonts w:ascii="Times New Roman" w:hAnsi="Times New Roman" w:cs="Times New Roman"/>
          <w:sz w:val="28"/>
        </w:rPr>
        <w:t xml:space="preserve"> электронный</w:t>
      </w:r>
      <w:r w:rsidRPr="003A016C">
        <w:rPr>
          <w:rFonts w:ascii="Times New Roman" w:hAnsi="Times New Roman" w:cs="Times New Roman"/>
          <w:sz w:val="28"/>
        </w:rPr>
        <w:t xml:space="preserve"> // Овощи </w:t>
      </w:r>
      <w:r w:rsidRPr="003A016C">
        <w:rPr>
          <w:rFonts w:ascii="Times New Roman" w:hAnsi="Times New Roman" w:cs="Times New Roman"/>
          <w:sz w:val="28"/>
        </w:rPr>
        <w:lastRenderedPageBreak/>
        <w:t>России. – 2020. – № 4. – С. 93</w:t>
      </w:r>
      <w:r w:rsidR="00CA149E">
        <w:rPr>
          <w:rFonts w:ascii="Times New Roman" w:hAnsi="Times New Roman" w:cs="Times New Roman"/>
          <w:sz w:val="28"/>
        </w:rPr>
        <w:t>–</w:t>
      </w:r>
      <w:r w:rsidRPr="003A016C">
        <w:rPr>
          <w:rFonts w:ascii="Times New Roman" w:hAnsi="Times New Roman" w:cs="Times New Roman"/>
          <w:sz w:val="28"/>
        </w:rPr>
        <w:t xml:space="preserve">96. </w:t>
      </w:r>
      <w:r w:rsidR="008D5BBF">
        <w:rPr>
          <w:rFonts w:ascii="Times New Roman" w:hAnsi="Times New Roman" w:cs="Times New Roman"/>
          <w:sz w:val="28"/>
        </w:rPr>
        <w:t xml:space="preserve">– </w:t>
      </w:r>
      <w:r w:rsidR="008D5BBF">
        <w:rPr>
          <w:rFonts w:ascii="Times New Roman" w:hAnsi="Times New Roman" w:cs="Times New Roman"/>
          <w:sz w:val="28"/>
          <w:lang w:val="en-US"/>
        </w:rPr>
        <w:t>URL</w:t>
      </w:r>
      <w:r w:rsidR="008D5BBF">
        <w:rPr>
          <w:rFonts w:ascii="Times New Roman" w:hAnsi="Times New Roman" w:cs="Times New Roman"/>
          <w:sz w:val="28"/>
        </w:rPr>
        <w:t xml:space="preserve">: </w:t>
      </w:r>
      <w:r w:rsidRPr="003A016C">
        <w:rPr>
          <w:rFonts w:ascii="Times New Roman" w:hAnsi="Times New Roman" w:cs="Times New Roman"/>
          <w:sz w:val="28"/>
        </w:rPr>
        <w:t>https://www.elibrary.ru/item.asp?id=43918422Актуальность.</w:t>
      </w:r>
      <w:r w:rsidRPr="003A016C">
        <w:rPr>
          <w:rFonts w:ascii="Times New Roman" w:hAnsi="Times New Roman" w:cs="Times New Roman"/>
          <w:sz w:val="24"/>
        </w:rPr>
        <w:t xml:space="preserve"> </w:t>
      </w:r>
    </w:p>
    <w:p w:rsidR="003A016C" w:rsidRDefault="003A016C" w:rsidP="003A016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A016C">
        <w:rPr>
          <w:rFonts w:ascii="Times New Roman" w:hAnsi="Times New Roman" w:cs="Times New Roman"/>
          <w:i/>
          <w:sz w:val="24"/>
        </w:rPr>
        <w:t xml:space="preserve">Изучены 34 образца фасоли овощной мутантного и гибридного происхождения, полученные в секторе бобовых овощных культур РУП «Институт овощеводства НАН Беларуси». Для получения мутагенного эффекта использовали индуцированный мутагенез в виде действия радиоактивного изотопа 60Со и </w:t>
      </w:r>
      <w:proofErr w:type="spellStart"/>
      <w:r w:rsidRPr="003A016C">
        <w:rPr>
          <w:rFonts w:ascii="Times New Roman" w:hAnsi="Times New Roman" w:cs="Times New Roman"/>
          <w:i/>
          <w:sz w:val="24"/>
        </w:rPr>
        <w:t>неодимового</w:t>
      </w:r>
      <w:proofErr w:type="spellEnd"/>
      <w:r w:rsidRPr="003A016C">
        <w:rPr>
          <w:rFonts w:ascii="Times New Roman" w:hAnsi="Times New Roman" w:cs="Times New Roman"/>
          <w:i/>
          <w:sz w:val="24"/>
        </w:rPr>
        <w:t xml:space="preserve"> лазера. Гибридные комбинации получали путем внутривидовой гибридизации мутантных образцов. Для молекулярного тестирования генома ДНК выделяли из листьев растений до цветения, ее очистку проводили по методике фирмы </w:t>
      </w:r>
      <w:proofErr w:type="spellStart"/>
      <w:r w:rsidRPr="003A016C">
        <w:rPr>
          <w:rFonts w:ascii="Times New Roman" w:hAnsi="Times New Roman" w:cs="Times New Roman"/>
          <w:i/>
          <w:sz w:val="24"/>
        </w:rPr>
        <w:t>Fermentas</w:t>
      </w:r>
      <w:proofErr w:type="spellEnd"/>
      <w:r w:rsidRPr="003A016C">
        <w:rPr>
          <w:rFonts w:ascii="Times New Roman" w:hAnsi="Times New Roman" w:cs="Times New Roman"/>
          <w:i/>
          <w:sz w:val="24"/>
        </w:rPr>
        <w:t xml:space="preserve">, набором </w:t>
      </w:r>
      <w:proofErr w:type="spellStart"/>
      <w:r w:rsidRPr="003A016C">
        <w:rPr>
          <w:rFonts w:ascii="Times New Roman" w:hAnsi="Times New Roman" w:cs="Times New Roman"/>
          <w:i/>
          <w:sz w:val="24"/>
        </w:rPr>
        <w:t>Genomic</w:t>
      </w:r>
      <w:proofErr w:type="spellEnd"/>
      <w:r w:rsidRPr="003A016C">
        <w:rPr>
          <w:rFonts w:ascii="Times New Roman" w:hAnsi="Times New Roman" w:cs="Times New Roman"/>
          <w:i/>
          <w:sz w:val="24"/>
        </w:rPr>
        <w:t xml:space="preserve"> DNA </w:t>
      </w:r>
      <w:proofErr w:type="spellStart"/>
      <w:r w:rsidRPr="003A016C">
        <w:rPr>
          <w:rFonts w:ascii="Times New Roman" w:hAnsi="Times New Roman" w:cs="Times New Roman"/>
          <w:i/>
          <w:sz w:val="24"/>
        </w:rPr>
        <w:t>Purification</w:t>
      </w:r>
      <w:proofErr w:type="spellEnd"/>
      <w:r w:rsidRPr="003A01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A016C">
        <w:rPr>
          <w:rFonts w:ascii="Times New Roman" w:hAnsi="Times New Roman" w:cs="Times New Roman"/>
          <w:i/>
          <w:sz w:val="24"/>
        </w:rPr>
        <w:t>Kit</w:t>
      </w:r>
      <w:proofErr w:type="spellEnd"/>
      <w:r w:rsidRPr="003A016C">
        <w:rPr>
          <w:rFonts w:ascii="Times New Roman" w:hAnsi="Times New Roman" w:cs="Times New Roman"/>
          <w:i/>
          <w:sz w:val="24"/>
        </w:rPr>
        <w:t>. Концентрацию полученного раствора ДНК определяли спектрофотометрическим методом на приборе CARY 50 SCAN.</w:t>
      </w:r>
    </w:p>
    <w:p w:rsidR="003B7E72" w:rsidRPr="003A016C" w:rsidRDefault="003B7E72" w:rsidP="003A016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304C4E" w:rsidRPr="00304C4E" w:rsidRDefault="00304C4E" w:rsidP="007F16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4C4E">
        <w:rPr>
          <w:rFonts w:ascii="Times New Roman" w:hAnsi="Times New Roman" w:cs="Times New Roman"/>
          <w:sz w:val="28"/>
        </w:rPr>
        <w:t>Составитель: Л. М. Бабанина</w:t>
      </w:r>
    </w:p>
    <w:p w:rsidR="007F1667" w:rsidRPr="007F1667" w:rsidRDefault="007F1667" w:rsidP="007F166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7F1667" w:rsidRPr="007F1667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74" w:rsidRDefault="00E36F74" w:rsidP="00304C4E">
      <w:pPr>
        <w:spacing w:after="0" w:line="240" w:lineRule="auto"/>
      </w:pPr>
      <w:r>
        <w:separator/>
      </w:r>
    </w:p>
  </w:endnote>
  <w:endnote w:type="continuationSeparator" w:id="0">
    <w:p w:rsidR="00E36F74" w:rsidRDefault="00E36F74" w:rsidP="0030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26419"/>
      <w:docPartObj>
        <w:docPartGallery w:val="Page Numbers (Bottom of Page)"/>
        <w:docPartUnique/>
      </w:docPartObj>
    </w:sdtPr>
    <w:sdtEndPr/>
    <w:sdtContent>
      <w:p w:rsidR="006A068D" w:rsidRDefault="006A06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C2">
          <w:rPr>
            <w:noProof/>
          </w:rPr>
          <w:t>10</w:t>
        </w:r>
        <w:r>
          <w:fldChar w:fldCharType="end"/>
        </w:r>
      </w:p>
    </w:sdtContent>
  </w:sdt>
  <w:p w:rsidR="006A068D" w:rsidRDefault="006A06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74" w:rsidRDefault="00E36F74" w:rsidP="00304C4E">
      <w:pPr>
        <w:spacing w:after="0" w:line="240" w:lineRule="auto"/>
      </w:pPr>
      <w:r>
        <w:separator/>
      </w:r>
    </w:p>
  </w:footnote>
  <w:footnote w:type="continuationSeparator" w:id="0">
    <w:p w:rsidR="00E36F74" w:rsidRDefault="00E36F74" w:rsidP="00304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72"/>
    <w:rsid w:val="000143B6"/>
    <w:rsid w:val="00060C03"/>
    <w:rsid w:val="00061E95"/>
    <w:rsid w:val="000B4E5E"/>
    <w:rsid w:val="000E2C5A"/>
    <w:rsid w:val="000E503E"/>
    <w:rsid w:val="00147BA2"/>
    <w:rsid w:val="0016561C"/>
    <w:rsid w:val="00167DB9"/>
    <w:rsid w:val="001C1830"/>
    <w:rsid w:val="001C2474"/>
    <w:rsid w:val="00213FB8"/>
    <w:rsid w:val="00255BA9"/>
    <w:rsid w:val="002B2BB4"/>
    <w:rsid w:val="002D3987"/>
    <w:rsid w:val="00304C4E"/>
    <w:rsid w:val="00381EC5"/>
    <w:rsid w:val="003A016C"/>
    <w:rsid w:val="003B7E72"/>
    <w:rsid w:val="003E5717"/>
    <w:rsid w:val="00502ED6"/>
    <w:rsid w:val="00506006"/>
    <w:rsid w:val="00524C39"/>
    <w:rsid w:val="005E204E"/>
    <w:rsid w:val="006415F5"/>
    <w:rsid w:val="00643F2E"/>
    <w:rsid w:val="0065252E"/>
    <w:rsid w:val="006A068D"/>
    <w:rsid w:val="006A13B6"/>
    <w:rsid w:val="006E02E0"/>
    <w:rsid w:val="00731129"/>
    <w:rsid w:val="00735F72"/>
    <w:rsid w:val="007F1667"/>
    <w:rsid w:val="007F7414"/>
    <w:rsid w:val="00814AAF"/>
    <w:rsid w:val="00866D91"/>
    <w:rsid w:val="008A0376"/>
    <w:rsid w:val="008D5BBF"/>
    <w:rsid w:val="008D7B44"/>
    <w:rsid w:val="00971FB7"/>
    <w:rsid w:val="00986CC2"/>
    <w:rsid w:val="009F3D40"/>
    <w:rsid w:val="00A677D9"/>
    <w:rsid w:val="00A757DC"/>
    <w:rsid w:val="00AA21F7"/>
    <w:rsid w:val="00AC0BD2"/>
    <w:rsid w:val="00AE78B8"/>
    <w:rsid w:val="00BC34D1"/>
    <w:rsid w:val="00C22335"/>
    <w:rsid w:val="00C66C3B"/>
    <w:rsid w:val="00C952E6"/>
    <w:rsid w:val="00CA149E"/>
    <w:rsid w:val="00CC4C4B"/>
    <w:rsid w:val="00D17F39"/>
    <w:rsid w:val="00D23F8F"/>
    <w:rsid w:val="00DE43F2"/>
    <w:rsid w:val="00E11772"/>
    <w:rsid w:val="00E35879"/>
    <w:rsid w:val="00E36F74"/>
    <w:rsid w:val="00E73C0F"/>
    <w:rsid w:val="00E90AF5"/>
    <w:rsid w:val="00EF1921"/>
    <w:rsid w:val="00EF6F49"/>
    <w:rsid w:val="00F1298A"/>
    <w:rsid w:val="00F35C86"/>
    <w:rsid w:val="00F36654"/>
    <w:rsid w:val="00F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6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16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66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35C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C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C4E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061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6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16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66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35C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C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C4E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061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3930592" TargetMode="External"/><Relationship Id="rId18" Type="http://schemas.openxmlformats.org/officeDocument/2006/relationships/hyperlink" Target="https://elibrary.ru/item.asp?id=43930596" TargetMode="External"/><Relationship Id="rId26" Type="http://schemas.openxmlformats.org/officeDocument/2006/relationships/hyperlink" Target="https://elibrary.ru/item.asp?id=43815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3927825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3930589" TargetMode="External"/><Relationship Id="rId17" Type="http://schemas.openxmlformats.org/officeDocument/2006/relationships/hyperlink" Target="https://elibrary.ru/item.asp?id=43846359" TargetMode="External"/><Relationship Id="rId25" Type="http://schemas.openxmlformats.org/officeDocument/2006/relationships/hyperlink" Target="https://elibrary.ru/item.asp?id=4384990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3844699" TargetMode="External"/><Relationship Id="rId20" Type="http://schemas.openxmlformats.org/officeDocument/2006/relationships/hyperlink" Target="https://elibrary.ru/item.asp?id=43927825" TargetMode="External"/><Relationship Id="rId29" Type="http://schemas.openxmlformats.org/officeDocument/2006/relationships/hyperlink" Target="https://elibrary.ru/item.asp?id=4387335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3930589" TargetMode="External"/><Relationship Id="rId24" Type="http://schemas.openxmlformats.org/officeDocument/2006/relationships/hyperlink" Target="https://elibrary.ru/item.asp?id=4393060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3834310" TargetMode="External"/><Relationship Id="rId23" Type="http://schemas.openxmlformats.org/officeDocument/2006/relationships/hyperlink" Target="https://elibrary.ru/item.asp?id=43930597" TargetMode="External"/><Relationship Id="rId28" Type="http://schemas.openxmlformats.org/officeDocument/2006/relationships/hyperlink" Target="https://elibrary.ru/item.asp?id=43930595" TargetMode="External"/><Relationship Id="rId10" Type="http://schemas.openxmlformats.org/officeDocument/2006/relationships/hyperlink" Target="https://elibrary.ru/item.asp?id=42802178" TargetMode="External"/><Relationship Id="rId19" Type="http://schemas.openxmlformats.org/officeDocument/2006/relationships/hyperlink" Target="https://elibrary.ru/item.asp?id=43927825" TargetMode="External"/><Relationship Id="rId31" Type="http://schemas.openxmlformats.org/officeDocument/2006/relationships/hyperlink" Target="https://elibrary.ru/item.asp?id=4393059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elibrary.ru/item.asp?id=43853121" TargetMode="External"/><Relationship Id="rId22" Type="http://schemas.openxmlformats.org/officeDocument/2006/relationships/hyperlink" Target="https://elibrary.ru/item.asp?id=43834311" TargetMode="External"/><Relationship Id="rId27" Type="http://schemas.openxmlformats.org/officeDocument/2006/relationships/hyperlink" Target="https://elibrary.ru/item.asp?id=43930594" TargetMode="External"/><Relationship Id="rId30" Type="http://schemas.openxmlformats.org/officeDocument/2006/relationships/hyperlink" Target="https://elibrary.ru/item.asp?id=43846367" TargetMode="External"/><Relationship Id="rId8" Type="http://schemas.openxmlformats.org/officeDocument/2006/relationships/hyperlink" Target="https://www.elibrary.ru/item.asp?id=43930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86</cp:revision>
  <dcterms:created xsi:type="dcterms:W3CDTF">2020-09-17T07:58:00Z</dcterms:created>
  <dcterms:modified xsi:type="dcterms:W3CDTF">2020-10-19T00:23:00Z</dcterms:modified>
</cp:coreProperties>
</file>