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D7BCE" w:rsidTr="00564909">
        <w:tc>
          <w:tcPr>
            <w:tcW w:w="828" w:type="pct"/>
          </w:tcPr>
          <w:p w:rsidR="005D7BCE" w:rsidRDefault="005D7BCE" w:rsidP="00564909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D00E48" wp14:editId="70C0C0D0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5D7BCE" w:rsidRPr="00E81F2B" w:rsidRDefault="005D7BCE" w:rsidP="00564909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D7BCE" w:rsidRDefault="005D7BCE" w:rsidP="00564909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5D7BCE" w:rsidRPr="004D4541" w:rsidRDefault="005D7BCE" w:rsidP="00AA77B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81C20" w:rsidRDefault="00AA77B6" w:rsidP="00AA77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A77B6"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:rsidR="009221ED" w:rsidRPr="009221ED" w:rsidRDefault="009221ED" w:rsidP="004D454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221ED">
        <w:rPr>
          <w:rFonts w:ascii="Times New Roman" w:hAnsi="Times New Roman" w:cs="Times New Roman"/>
          <w:b/>
          <w:bCs/>
          <w:sz w:val="28"/>
        </w:rPr>
        <w:t>Васильчиков,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21ED">
        <w:rPr>
          <w:rFonts w:ascii="Times New Roman" w:hAnsi="Times New Roman" w:cs="Times New Roman"/>
          <w:sz w:val="28"/>
        </w:rPr>
        <w:t xml:space="preserve">Сравнительная оценка размеров </w:t>
      </w:r>
      <w:proofErr w:type="gramStart"/>
      <w:r w:rsidRPr="009221ED">
        <w:rPr>
          <w:rFonts w:ascii="Times New Roman" w:hAnsi="Times New Roman" w:cs="Times New Roman"/>
          <w:sz w:val="28"/>
        </w:rPr>
        <w:t>симбиотической</w:t>
      </w:r>
      <w:proofErr w:type="gramEnd"/>
      <w:r w:rsidRPr="009221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21ED">
        <w:rPr>
          <w:rFonts w:ascii="Times New Roman" w:hAnsi="Times New Roman" w:cs="Times New Roman"/>
          <w:sz w:val="28"/>
        </w:rPr>
        <w:t>азотофикации</w:t>
      </w:r>
      <w:proofErr w:type="spellEnd"/>
      <w:r w:rsidRPr="009221ED">
        <w:rPr>
          <w:rFonts w:ascii="Times New Roman" w:hAnsi="Times New Roman" w:cs="Times New Roman"/>
          <w:sz w:val="28"/>
        </w:rPr>
        <w:t xml:space="preserve"> зернобобовых культур / А. Г. Васильчиков</w:t>
      </w:r>
      <w:r>
        <w:rPr>
          <w:rFonts w:ascii="Times New Roman" w:hAnsi="Times New Roman" w:cs="Times New Roman"/>
          <w:sz w:val="28"/>
        </w:rPr>
        <w:t xml:space="preserve"> </w:t>
      </w:r>
      <w:r w:rsidRPr="009221ED">
        <w:rPr>
          <w:rFonts w:ascii="Times New Roman" w:hAnsi="Times New Roman" w:cs="Times New Roman"/>
          <w:sz w:val="28"/>
        </w:rPr>
        <w:t>// Землед</w:t>
      </w:r>
      <w:r>
        <w:rPr>
          <w:rFonts w:ascii="Times New Roman" w:hAnsi="Times New Roman" w:cs="Times New Roman"/>
          <w:sz w:val="28"/>
        </w:rPr>
        <w:t>елие. - 2014. - № 4. - С. 8-11.</w:t>
      </w:r>
    </w:p>
    <w:p w:rsidR="009221ED" w:rsidRPr="009221ED" w:rsidRDefault="009221ED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21ED">
        <w:rPr>
          <w:rFonts w:ascii="Times New Roman" w:hAnsi="Times New Roman" w:cs="Times New Roman"/>
          <w:sz w:val="24"/>
        </w:rPr>
        <w:t xml:space="preserve">В статье приведены результаты работ </w:t>
      </w:r>
      <w:proofErr w:type="gramStart"/>
      <w:r w:rsidRPr="009221ED">
        <w:rPr>
          <w:rFonts w:ascii="Times New Roman" w:hAnsi="Times New Roman" w:cs="Times New Roman"/>
          <w:sz w:val="24"/>
        </w:rPr>
        <w:t>по</w:t>
      </w:r>
      <w:proofErr w:type="gramEnd"/>
      <w:r w:rsidRPr="009221ED">
        <w:rPr>
          <w:rFonts w:ascii="Times New Roman" w:hAnsi="Times New Roman" w:cs="Times New Roman"/>
          <w:sz w:val="24"/>
        </w:rPr>
        <w:t xml:space="preserve"> сравнительной симбиотической </w:t>
      </w:r>
      <w:proofErr w:type="spellStart"/>
      <w:r w:rsidRPr="009221ED">
        <w:rPr>
          <w:rFonts w:ascii="Times New Roman" w:hAnsi="Times New Roman" w:cs="Times New Roman"/>
          <w:sz w:val="24"/>
        </w:rPr>
        <w:t>азотфиксации</w:t>
      </w:r>
      <w:proofErr w:type="spellEnd"/>
      <w:r w:rsidRPr="009221ED">
        <w:rPr>
          <w:rFonts w:ascii="Times New Roman" w:hAnsi="Times New Roman" w:cs="Times New Roman"/>
          <w:sz w:val="24"/>
        </w:rPr>
        <w:t xml:space="preserve"> зернобобовых культур, возделываемых в Орловской области.</w:t>
      </w:r>
    </w:p>
    <w:p w:rsidR="009221ED" w:rsidRPr="009221ED" w:rsidRDefault="009221ED" w:rsidP="004D454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AA77B6" w:rsidRDefault="00AA77B6" w:rsidP="004D4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77B6">
        <w:rPr>
          <w:rFonts w:ascii="Times New Roman" w:hAnsi="Times New Roman" w:cs="Times New Roman"/>
          <w:b/>
          <w:bCs/>
          <w:sz w:val="28"/>
        </w:rPr>
        <w:t>Зотиков</w:t>
      </w:r>
      <w:proofErr w:type="spellEnd"/>
      <w:r w:rsidRPr="00AA77B6">
        <w:rPr>
          <w:rFonts w:ascii="Times New Roman" w:hAnsi="Times New Roman" w:cs="Times New Roman"/>
          <w:b/>
          <w:bCs/>
          <w:sz w:val="28"/>
        </w:rPr>
        <w:t xml:space="preserve">, В. И. </w:t>
      </w:r>
      <w:r w:rsidRPr="00AA77B6">
        <w:rPr>
          <w:rFonts w:ascii="Times New Roman" w:hAnsi="Times New Roman" w:cs="Times New Roman"/>
          <w:sz w:val="28"/>
        </w:rPr>
        <w:t xml:space="preserve">Зернобобовые культуры в экономике России / В. И. </w:t>
      </w:r>
      <w:proofErr w:type="spellStart"/>
      <w:r w:rsidRPr="00AA77B6">
        <w:rPr>
          <w:rFonts w:ascii="Times New Roman" w:hAnsi="Times New Roman" w:cs="Times New Roman"/>
          <w:sz w:val="28"/>
        </w:rPr>
        <w:t>Зотиков</w:t>
      </w:r>
      <w:proofErr w:type="spellEnd"/>
      <w:r w:rsidRPr="00AA77B6">
        <w:rPr>
          <w:rFonts w:ascii="Times New Roman" w:hAnsi="Times New Roman" w:cs="Times New Roman"/>
          <w:sz w:val="28"/>
        </w:rPr>
        <w:t>, Т. С. Наумкина, В. С. Сидоренко // Земледелие. - 2014. - № 4. - С. 6-8.</w:t>
      </w:r>
    </w:p>
    <w:p w:rsidR="00AA77B6" w:rsidRDefault="00AA77B6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A77B6">
        <w:rPr>
          <w:rFonts w:ascii="Times New Roman" w:hAnsi="Times New Roman" w:cs="Times New Roman"/>
          <w:sz w:val="24"/>
        </w:rPr>
        <w:t xml:space="preserve">В статье рассматривается динамика производства зернобобовых культур в России, отмечается рост их посевных площадей и валового сбора, 70 % которого приходится на горох. При выборе посевного материала 63 % </w:t>
      </w:r>
      <w:proofErr w:type="spellStart"/>
      <w:r w:rsidRPr="00AA77B6">
        <w:rPr>
          <w:rFonts w:ascii="Times New Roman" w:hAnsi="Times New Roman" w:cs="Times New Roman"/>
          <w:sz w:val="24"/>
        </w:rPr>
        <w:t>сельхозтоваропроизводителей</w:t>
      </w:r>
      <w:proofErr w:type="spellEnd"/>
      <w:r w:rsidRPr="00AA77B6">
        <w:rPr>
          <w:rFonts w:ascii="Times New Roman" w:hAnsi="Times New Roman" w:cs="Times New Roman"/>
          <w:sz w:val="24"/>
        </w:rPr>
        <w:t xml:space="preserve"> отдает предпочтение отечественным сортам. Практически весь экспорт зернобобовых культур представлен горохом и нутом и составляет 97-100 %.</w:t>
      </w:r>
    </w:p>
    <w:p w:rsidR="00D520A6" w:rsidRDefault="00D520A6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520A6" w:rsidRPr="00D520A6" w:rsidRDefault="00D520A6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520A6">
        <w:rPr>
          <w:rFonts w:ascii="Times New Roman" w:hAnsi="Times New Roman" w:cs="Times New Roman"/>
          <w:b/>
          <w:bCs/>
          <w:sz w:val="28"/>
        </w:rPr>
        <w:t>Эффективность прямого посева в Зауралье</w:t>
      </w:r>
      <w:r w:rsidRPr="00D520A6">
        <w:rPr>
          <w:rFonts w:ascii="Times New Roman" w:hAnsi="Times New Roman" w:cs="Times New Roman"/>
          <w:sz w:val="28"/>
        </w:rPr>
        <w:t xml:space="preserve"> / С. Д. </w:t>
      </w:r>
      <w:proofErr w:type="spellStart"/>
      <w:r w:rsidRPr="00D520A6">
        <w:rPr>
          <w:rFonts w:ascii="Times New Roman" w:hAnsi="Times New Roman" w:cs="Times New Roman"/>
          <w:sz w:val="28"/>
        </w:rPr>
        <w:t>Гилев</w:t>
      </w:r>
      <w:proofErr w:type="spellEnd"/>
      <w:r w:rsidRPr="00D520A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520A6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6. - С. 19-22. - 5 табл.</w:t>
      </w:r>
    </w:p>
    <w:p w:rsidR="00BE4BBA" w:rsidRDefault="00D520A6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520A6">
        <w:rPr>
          <w:rFonts w:ascii="Times New Roman" w:hAnsi="Times New Roman" w:cs="Times New Roman"/>
          <w:sz w:val="24"/>
        </w:rPr>
        <w:t xml:space="preserve">Приведены результаты изучения двух технологий прямого посева зерновых культур в центральной лесостепной зоне Зауралья - </w:t>
      </w:r>
      <w:proofErr w:type="gramStart"/>
      <w:r w:rsidRPr="00D520A6">
        <w:rPr>
          <w:rFonts w:ascii="Times New Roman" w:hAnsi="Times New Roman" w:cs="Times New Roman"/>
          <w:sz w:val="24"/>
        </w:rPr>
        <w:t>минимальный</w:t>
      </w:r>
      <w:proofErr w:type="gramEnd"/>
      <w:r w:rsidRPr="00D520A6">
        <w:rPr>
          <w:rFonts w:ascii="Times New Roman" w:hAnsi="Times New Roman" w:cs="Times New Roman"/>
          <w:sz w:val="24"/>
        </w:rPr>
        <w:t xml:space="preserve"> и нулевой. Установлено, что для повышения эффективности нулевой обработки на поверхность почвы должно поступать значительно больше пожнивных растительных остатков (мульчи), чем при выращивании яровой пшеницы. Предварительные исследования показывают, что в плодосменных севооборотах в качестве мульчирующей культуры можно использовать кукурузу на фуражное зерно.</w:t>
      </w:r>
    </w:p>
    <w:p w:rsidR="004D4541" w:rsidRPr="004D4541" w:rsidRDefault="004D4541" w:rsidP="00FC4D6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352F3" w:rsidRPr="00FC4D62" w:rsidRDefault="00A352F3" w:rsidP="00FC4D6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4D62">
        <w:rPr>
          <w:rFonts w:ascii="Times New Roman" w:hAnsi="Times New Roman" w:cs="Times New Roman"/>
          <w:b/>
          <w:sz w:val="28"/>
        </w:rPr>
        <w:t>Горох</w:t>
      </w:r>
    </w:p>
    <w:p w:rsidR="00A352F3" w:rsidRDefault="00A352F3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352F3">
        <w:rPr>
          <w:rFonts w:ascii="Times New Roman" w:hAnsi="Times New Roman" w:cs="Times New Roman"/>
          <w:b/>
          <w:bCs/>
          <w:sz w:val="28"/>
        </w:rPr>
        <w:t>Результаты селекции гороха на засухоустойчивость</w:t>
      </w:r>
      <w:r w:rsidRPr="00A352F3">
        <w:rPr>
          <w:rFonts w:ascii="Times New Roman" w:hAnsi="Times New Roman" w:cs="Times New Roman"/>
          <w:sz w:val="28"/>
        </w:rPr>
        <w:t xml:space="preserve"> / Г. В. Соболева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352F3">
        <w:rPr>
          <w:rFonts w:ascii="Times New Roman" w:hAnsi="Times New Roman" w:cs="Times New Roman"/>
          <w:sz w:val="28"/>
        </w:rPr>
        <w:t>// Земледелие. - 2014. - № 4. - С. 21-23. - 2 табл.</w:t>
      </w:r>
    </w:p>
    <w:p w:rsidR="00A352F3" w:rsidRPr="00A352F3" w:rsidRDefault="00A352F3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352F3">
        <w:rPr>
          <w:rFonts w:ascii="Times New Roman" w:hAnsi="Times New Roman" w:cs="Times New Roman"/>
          <w:sz w:val="24"/>
        </w:rPr>
        <w:t xml:space="preserve">В полевых условиях изучены регенеративные линии гороха, полученные из </w:t>
      </w:r>
      <w:proofErr w:type="spellStart"/>
      <w:r w:rsidRPr="00A352F3">
        <w:rPr>
          <w:rFonts w:ascii="Times New Roman" w:hAnsi="Times New Roman" w:cs="Times New Roman"/>
          <w:sz w:val="24"/>
        </w:rPr>
        <w:t>осмоустойчивых</w:t>
      </w:r>
      <w:proofErr w:type="spellEnd"/>
      <w:r w:rsidRPr="00A352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52F3">
        <w:rPr>
          <w:rFonts w:ascii="Times New Roman" w:hAnsi="Times New Roman" w:cs="Times New Roman"/>
          <w:sz w:val="24"/>
        </w:rPr>
        <w:t>каллусных</w:t>
      </w:r>
      <w:proofErr w:type="spellEnd"/>
      <w:r w:rsidRPr="00A352F3">
        <w:rPr>
          <w:rFonts w:ascii="Times New Roman" w:hAnsi="Times New Roman" w:cs="Times New Roman"/>
          <w:sz w:val="24"/>
        </w:rPr>
        <w:t xml:space="preserve"> клонов. Показано преимущество регенеративных линий над исходными сортами по физиологическим параметрам засухоустойчивости и ряду хозяйственно-ценных признаков. Растения-</w:t>
      </w:r>
      <w:proofErr w:type="spellStart"/>
      <w:r w:rsidRPr="00A352F3">
        <w:rPr>
          <w:rFonts w:ascii="Times New Roman" w:hAnsi="Times New Roman" w:cs="Times New Roman"/>
          <w:sz w:val="24"/>
        </w:rPr>
        <w:t>регенеранты</w:t>
      </w:r>
      <w:proofErr w:type="spellEnd"/>
      <w:r w:rsidRPr="00A352F3">
        <w:rPr>
          <w:rFonts w:ascii="Times New Roman" w:hAnsi="Times New Roman" w:cs="Times New Roman"/>
          <w:sz w:val="24"/>
        </w:rPr>
        <w:t xml:space="preserve"> имели более высокое общее содержание воды в тканях и характеризовались повышенной водоудерживающей способностью. Выделены высокоурожайные регенеративные линии.</w:t>
      </w:r>
    </w:p>
    <w:p w:rsidR="00A352F3" w:rsidRDefault="00A352F3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47BF7" w:rsidRPr="00847BF7" w:rsidRDefault="00847BF7" w:rsidP="004D454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847BF7">
        <w:rPr>
          <w:rFonts w:ascii="Times New Roman" w:hAnsi="Times New Roman" w:cs="Times New Roman"/>
          <w:b/>
          <w:bCs/>
          <w:sz w:val="28"/>
        </w:rPr>
        <w:t>Чураков</w:t>
      </w:r>
      <w:proofErr w:type="spellEnd"/>
      <w:r w:rsidRPr="00847BF7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47BF7">
        <w:rPr>
          <w:rFonts w:ascii="Times New Roman" w:hAnsi="Times New Roman" w:cs="Times New Roman"/>
          <w:sz w:val="28"/>
        </w:rPr>
        <w:t xml:space="preserve">Результаты и перспективы селекции гороха усатого </w:t>
      </w:r>
      <w:proofErr w:type="spellStart"/>
      <w:r w:rsidRPr="00847BF7">
        <w:rPr>
          <w:rFonts w:ascii="Times New Roman" w:hAnsi="Times New Roman" w:cs="Times New Roman"/>
          <w:sz w:val="28"/>
        </w:rPr>
        <w:t>морфотипа</w:t>
      </w:r>
      <w:proofErr w:type="spellEnd"/>
      <w:r w:rsidRPr="00847BF7">
        <w:rPr>
          <w:rFonts w:ascii="Times New Roman" w:hAnsi="Times New Roman" w:cs="Times New Roman"/>
          <w:sz w:val="28"/>
        </w:rPr>
        <w:t xml:space="preserve"> в Красноярском крае / А. А. </w:t>
      </w:r>
      <w:proofErr w:type="spellStart"/>
      <w:r w:rsidRPr="00847BF7">
        <w:rPr>
          <w:rFonts w:ascii="Times New Roman" w:hAnsi="Times New Roman" w:cs="Times New Roman"/>
          <w:sz w:val="28"/>
        </w:rPr>
        <w:t>Чураков</w:t>
      </w:r>
      <w:proofErr w:type="spellEnd"/>
      <w:r w:rsidRPr="00847BF7">
        <w:rPr>
          <w:rFonts w:ascii="Times New Roman" w:hAnsi="Times New Roman" w:cs="Times New Roman"/>
          <w:sz w:val="28"/>
        </w:rPr>
        <w:t xml:space="preserve">, Л. И. </w:t>
      </w:r>
      <w:proofErr w:type="spellStart"/>
      <w:r w:rsidRPr="00847BF7">
        <w:rPr>
          <w:rFonts w:ascii="Times New Roman" w:hAnsi="Times New Roman" w:cs="Times New Roman"/>
          <w:sz w:val="28"/>
        </w:rPr>
        <w:t>Валиулина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47BF7">
        <w:rPr>
          <w:rFonts w:ascii="Times New Roman" w:hAnsi="Times New Roman" w:cs="Times New Roman"/>
          <w:sz w:val="28"/>
        </w:rPr>
        <w:t>// Достижения науки и техники АПК. - 2</w:t>
      </w:r>
      <w:r>
        <w:rPr>
          <w:rFonts w:ascii="Times New Roman" w:hAnsi="Times New Roman" w:cs="Times New Roman"/>
          <w:sz w:val="28"/>
        </w:rPr>
        <w:t>014. - № 6. - С. 24-26. - табл.</w:t>
      </w:r>
    </w:p>
    <w:p w:rsidR="00847BF7" w:rsidRDefault="00847BF7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7BF7">
        <w:rPr>
          <w:rFonts w:ascii="Times New Roman" w:hAnsi="Times New Roman" w:cs="Times New Roman"/>
          <w:sz w:val="24"/>
        </w:rPr>
        <w:t xml:space="preserve">В статье представлены результаты изучения в условиях Красноярского края в контрастные по режиму увлажнения годы процесс формирования урожайности гороха усатого </w:t>
      </w:r>
      <w:proofErr w:type="spellStart"/>
      <w:r w:rsidRPr="00847BF7">
        <w:rPr>
          <w:rFonts w:ascii="Times New Roman" w:hAnsi="Times New Roman" w:cs="Times New Roman"/>
          <w:sz w:val="24"/>
        </w:rPr>
        <w:t>морфотипа</w:t>
      </w:r>
      <w:proofErr w:type="spellEnd"/>
      <w:r w:rsidRPr="00847BF7">
        <w:rPr>
          <w:rFonts w:ascii="Times New Roman" w:hAnsi="Times New Roman" w:cs="Times New Roman"/>
          <w:sz w:val="24"/>
        </w:rPr>
        <w:t xml:space="preserve">, характеризующегося повышенной технологичностью уборки, по сравнению </w:t>
      </w:r>
      <w:proofErr w:type="gramStart"/>
      <w:r w:rsidRPr="00847BF7">
        <w:rPr>
          <w:rFonts w:ascii="Times New Roman" w:hAnsi="Times New Roman" w:cs="Times New Roman"/>
          <w:sz w:val="24"/>
        </w:rPr>
        <w:t>с</w:t>
      </w:r>
      <w:proofErr w:type="gramEnd"/>
      <w:r w:rsidRPr="00847BF7">
        <w:rPr>
          <w:rFonts w:ascii="Times New Roman" w:hAnsi="Times New Roman" w:cs="Times New Roman"/>
          <w:sz w:val="24"/>
        </w:rPr>
        <w:t xml:space="preserve"> традиционным </w:t>
      </w:r>
      <w:proofErr w:type="spellStart"/>
      <w:r w:rsidRPr="00847BF7">
        <w:rPr>
          <w:rFonts w:ascii="Times New Roman" w:hAnsi="Times New Roman" w:cs="Times New Roman"/>
          <w:sz w:val="24"/>
        </w:rPr>
        <w:t>листочковым</w:t>
      </w:r>
      <w:proofErr w:type="spellEnd"/>
      <w:r w:rsidRPr="00847BF7">
        <w:rPr>
          <w:rFonts w:ascii="Times New Roman" w:hAnsi="Times New Roman" w:cs="Times New Roman"/>
          <w:sz w:val="24"/>
        </w:rPr>
        <w:t>.</w:t>
      </w:r>
    </w:p>
    <w:p w:rsidR="00847BF7" w:rsidRDefault="00847BF7" w:rsidP="00AA7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D4541" w:rsidRDefault="00BE4BBA" w:rsidP="004D4541">
      <w:pPr>
        <w:pStyle w:val="a3"/>
        <w:widowControl w:val="0"/>
        <w:jc w:val="center"/>
        <w:rPr>
          <w:rFonts w:ascii="Times New Roman" w:hAnsi="Times New Roman" w:cs="Times New Roman"/>
          <w:b/>
          <w:sz w:val="24"/>
        </w:rPr>
      </w:pPr>
      <w:r w:rsidRPr="004D4541">
        <w:rPr>
          <w:rFonts w:ascii="Times New Roman" w:hAnsi="Times New Roman" w:cs="Times New Roman"/>
          <w:b/>
          <w:sz w:val="24"/>
        </w:rPr>
        <w:t>Нут</w:t>
      </w:r>
    </w:p>
    <w:p w:rsidR="00BE4BBA" w:rsidRPr="00BE4BBA" w:rsidRDefault="00BE4BBA" w:rsidP="004D454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E4BBA">
        <w:rPr>
          <w:rFonts w:ascii="Times New Roman" w:hAnsi="Times New Roman" w:cs="Times New Roman"/>
          <w:b/>
          <w:bCs/>
          <w:sz w:val="28"/>
        </w:rPr>
        <w:t xml:space="preserve">Влияние микробиологических препаратов на урожайность и </w:t>
      </w:r>
      <w:r w:rsidRPr="00BE4BBA">
        <w:rPr>
          <w:rFonts w:ascii="Times New Roman" w:hAnsi="Times New Roman" w:cs="Times New Roman"/>
          <w:b/>
          <w:bCs/>
          <w:sz w:val="28"/>
        </w:rPr>
        <w:lastRenderedPageBreak/>
        <w:t>симбиотическую деятельность нута</w:t>
      </w:r>
      <w:r w:rsidRPr="00BE4BBA">
        <w:rPr>
          <w:rFonts w:ascii="Times New Roman" w:hAnsi="Times New Roman" w:cs="Times New Roman"/>
          <w:sz w:val="28"/>
        </w:rPr>
        <w:t xml:space="preserve"> / М. В. Донская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E4BBA">
        <w:rPr>
          <w:rFonts w:ascii="Times New Roman" w:hAnsi="Times New Roman" w:cs="Times New Roman"/>
          <w:sz w:val="28"/>
        </w:rPr>
        <w:t>// Земледелие. - 2014. - № 4. - С. 15-17</w:t>
      </w:r>
      <w:r>
        <w:rPr>
          <w:rFonts w:ascii="Times New Roman" w:hAnsi="Times New Roman" w:cs="Times New Roman"/>
          <w:sz w:val="28"/>
        </w:rPr>
        <w:t>. - 2 табл.</w:t>
      </w:r>
    </w:p>
    <w:p w:rsidR="005D7BCE" w:rsidRDefault="00BE4BBA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E4BBA">
        <w:rPr>
          <w:rFonts w:ascii="Times New Roman" w:hAnsi="Times New Roman" w:cs="Times New Roman"/>
          <w:sz w:val="24"/>
        </w:rPr>
        <w:t xml:space="preserve">Авторами изучено влияние предпосевной инокуляции семян нута </w:t>
      </w:r>
      <w:proofErr w:type="spellStart"/>
      <w:r w:rsidRPr="00BE4BBA">
        <w:rPr>
          <w:rFonts w:ascii="Times New Roman" w:hAnsi="Times New Roman" w:cs="Times New Roman"/>
          <w:sz w:val="24"/>
        </w:rPr>
        <w:t>ризотрофином</w:t>
      </w:r>
      <w:proofErr w:type="spellEnd"/>
      <w:r w:rsidRPr="00BE4BBA">
        <w:rPr>
          <w:rFonts w:ascii="Times New Roman" w:hAnsi="Times New Roman" w:cs="Times New Roman"/>
          <w:sz w:val="24"/>
        </w:rPr>
        <w:t xml:space="preserve"> и грибами </w:t>
      </w:r>
      <w:proofErr w:type="spellStart"/>
      <w:r w:rsidRPr="00BE4BBA">
        <w:rPr>
          <w:rFonts w:ascii="Times New Roman" w:hAnsi="Times New Roman" w:cs="Times New Roman"/>
          <w:sz w:val="24"/>
        </w:rPr>
        <w:t>арбускулярной</w:t>
      </w:r>
      <w:proofErr w:type="spellEnd"/>
      <w:r w:rsidRPr="00BE4BBA">
        <w:rPr>
          <w:rFonts w:ascii="Times New Roman" w:hAnsi="Times New Roman" w:cs="Times New Roman"/>
          <w:sz w:val="24"/>
        </w:rPr>
        <w:t xml:space="preserve"> микоризы на симбиотическую деятельность и урожайность. Применение микробиологических препаратов повышало урожайность </w:t>
      </w:r>
      <w:proofErr w:type="spellStart"/>
      <w:r w:rsidRPr="00BE4BBA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BE4BBA">
        <w:rPr>
          <w:rFonts w:ascii="Times New Roman" w:hAnsi="Times New Roman" w:cs="Times New Roman"/>
          <w:sz w:val="24"/>
        </w:rPr>
        <w:t xml:space="preserve"> по сравнению с контролем на 0,1-07 т/га.</w:t>
      </w:r>
    </w:p>
    <w:p w:rsidR="00A352F3" w:rsidRDefault="00A352F3" w:rsidP="00AA7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E350B" w:rsidRPr="00ED1CEE" w:rsidRDefault="00EE350B" w:rsidP="00ED1CE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D1CEE">
        <w:rPr>
          <w:rFonts w:ascii="Times New Roman" w:hAnsi="Times New Roman" w:cs="Times New Roman"/>
          <w:b/>
          <w:sz w:val="28"/>
        </w:rPr>
        <w:t>Соя</w:t>
      </w:r>
    </w:p>
    <w:p w:rsidR="00F81A86" w:rsidRDefault="00F81A86" w:rsidP="004D45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81A86">
        <w:rPr>
          <w:rFonts w:ascii="Times New Roman" w:hAnsi="Times New Roman" w:cs="Times New Roman"/>
          <w:b/>
          <w:bCs/>
          <w:sz w:val="28"/>
        </w:rPr>
        <w:t>Акулов,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1A86">
        <w:rPr>
          <w:rFonts w:ascii="Times New Roman" w:hAnsi="Times New Roman" w:cs="Times New Roman"/>
          <w:sz w:val="28"/>
        </w:rPr>
        <w:t xml:space="preserve">Оценка технологичности и урожайность сортов сои </w:t>
      </w:r>
      <w:proofErr w:type="spellStart"/>
      <w:r w:rsidRPr="00F81A86">
        <w:rPr>
          <w:rFonts w:ascii="Times New Roman" w:hAnsi="Times New Roman" w:cs="Times New Roman"/>
          <w:sz w:val="28"/>
        </w:rPr>
        <w:t>Свапа</w:t>
      </w:r>
      <w:proofErr w:type="spellEnd"/>
      <w:r w:rsidRPr="00F81A86">
        <w:rPr>
          <w:rFonts w:ascii="Times New Roman" w:hAnsi="Times New Roman" w:cs="Times New Roman"/>
          <w:sz w:val="28"/>
        </w:rPr>
        <w:t xml:space="preserve"> и Красивая Меча / А. С. Акулов</w:t>
      </w:r>
      <w:r>
        <w:rPr>
          <w:rFonts w:ascii="Times New Roman" w:hAnsi="Times New Roman" w:cs="Times New Roman"/>
          <w:sz w:val="28"/>
        </w:rPr>
        <w:t xml:space="preserve"> </w:t>
      </w:r>
      <w:r w:rsidRPr="00F81A86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4. - С. 35-37.</w:t>
      </w:r>
    </w:p>
    <w:p w:rsidR="00F81A86" w:rsidRPr="00F81A86" w:rsidRDefault="00F81A86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81A86">
        <w:rPr>
          <w:rFonts w:ascii="Times New Roman" w:hAnsi="Times New Roman" w:cs="Times New Roman"/>
          <w:sz w:val="24"/>
        </w:rPr>
        <w:t xml:space="preserve">Приведены результаты работы по оценке технологичности и урожайности сортов сои </w:t>
      </w:r>
      <w:proofErr w:type="spellStart"/>
      <w:r w:rsidRPr="00F81A86">
        <w:rPr>
          <w:rFonts w:ascii="Times New Roman" w:hAnsi="Times New Roman" w:cs="Times New Roman"/>
          <w:sz w:val="24"/>
        </w:rPr>
        <w:t>Свапа</w:t>
      </w:r>
      <w:proofErr w:type="spellEnd"/>
      <w:r w:rsidRPr="00F81A86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F81A86">
        <w:rPr>
          <w:rFonts w:ascii="Times New Roman" w:hAnsi="Times New Roman" w:cs="Times New Roman"/>
          <w:sz w:val="24"/>
        </w:rPr>
        <w:t>Красивая</w:t>
      </w:r>
      <w:proofErr w:type="gramEnd"/>
      <w:r w:rsidRPr="00F81A86">
        <w:rPr>
          <w:rFonts w:ascii="Times New Roman" w:hAnsi="Times New Roman" w:cs="Times New Roman"/>
          <w:sz w:val="24"/>
        </w:rPr>
        <w:t xml:space="preserve"> Меча в условиях Орловской области.</w:t>
      </w:r>
    </w:p>
    <w:p w:rsidR="00F81A86" w:rsidRDefault="00F81A86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765C" w:rsidRDefault="00F4765C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4765C">
        <w:rPr>
          <w:rFonts w:ascii="Times New Roman" w:hAnsi="Times New Roman" w:cs="Times New Roman"/>
          <w:b/>
          <w:bCs/>
          <w:sz w:val="28"/>
        </w:rPr>
        <w:t>Борзенкова</w:t>
      </w:r>
      <w:proofErr w:type="spellEnd"/>
      <w:r w:rsidRPr="00F4765C">
        <w:rPr>
          <w:rFonts w:ascii="Times New Roman" w:hAnsi="Times New Roman" w:cs="Times New Roman"/>
          <w:b/>
          <w:bCs/>
          <w:sz w:val="28"/>
        </w:rPr>
        <w:t>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765C">
        <w:rPr>
          <w:rFonts w:ascii="Times New Roman" w:hAnsi="Times New Roman" w:cs="Times New Roman"/>
          <w:sz w:val="28"/>
        </w:rPr>
        <w:t xml:space="preserve">Применение эффективных протравителей и </w:t>
      </w:r>
      <w:proofErr w:type="spellStart"/>
      <w:r w:rsidRPr="00F4765C">
        <w:rPr>
          <w:rFonts w:ascii="Times New Roman" w:hAnsi="Times New Roman" w:cs="Times New Roman"/>
          <w:sz w:val="28"/>
        </w:rPr>
        <w:t>инокулянтов</w:t>
      </w:r>
      <w:proofErr w:type="spellEnd"/>
      <w:r w:rsidRPr="00F4765C">
        <w:rPr>
          <w:rFonts w:ascii="Times New Roman" w:hAnsi="Times New Roman" w:cs="Times New Roman"/>
          <w:sz w:val="28"/>
        </w:rPr>
        <w:t xml:space="preserve"> в технологии возделывания различных сортов сои / Г. А. </w:t>
      </w:r>
      <w:proofErr w:type="spellStart"/>
      <w:r w:rsidRPr="00F4765C">
        <w:rPr>
          <w:rFonts w:ascii="Times New Roman" w:hAnsi="Times New Roman" w:cs="Times New Roman"/>
          <w:sz w:val="28"/>
        </w:rPr>
        <w:t>Борзенкова</w:t>
      </w:r>
      <w:proofErr w:type="spellEnd"/>
      <w:r w:rsidRPr="00F4765C">
        <w:rPr>
          <w:rFonts w:ascii="Times New Roman" w:hAnsi="Times New Roman" w:cs="Times New Roman"/>
          <w:sz w:val="28"/>
        </w:rPr>
        <w:t>, А. Г. Васильчиков</w:t>
      </w:r>
      <w:r>
        <w:rPr>
          <w:rFonts w:ascii="Times New Roman" w:hAnsi="Times New Roman" w:cs="Times New Roman"/>
          <w:sz w:val="28"/>
        </w:rPr>
        <w:t xml:space="preserve"> </w:t>
      </w:r>
      <w:r w:rsidRPr="00F4765C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4. - С. 37-39.</w:t>
      </w:r>
    </w:p>
    <w:p w:rsidR="00F4765C" w:rsidRPr="00F4765C" w:rsidRDefault="00F4765C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765C">
        <w:rPr>
          <w:rFonts w:ascii="Times New Roman" w:hAnsi="Times New Roman" w:cs="Times New Roman"/>
          <w:sz w:val="24"/>
        </w:rPr>
        <w:t xml:space="preserve">Приведены результаты трехлетних исследований совместного применения эффективных протравителей с </w:t>
      </w:r>
      <w:proofErr w:type="spellStart"/>
      <w:r w:rsidRPr="00F4765C">
        <w:rPr>
          <w:rFonts w:ascii="Times New Roman" w:hAnsi="Times New Roman" w:cs="Times New Roman"/>
          <w:sz w:val="24"/>
        </w:rPr>
        <w:t>инокулянтами</w:t>
      </w:r>
      <w:proofErr w:type="spellEnd"/>
      <w:r w:rsidRPr="00F4765C">
        <w:rPr>
          <w:rFonts w:ascii="Times New Roman" w:hAnsi="Times New Roman" w:cs="Times New Roman"/>
          <w:sz w:val="24"/>
        </w:rPr>
        <w:t xml:space="preserve"> и их влияния на бобово-</w:t>
      </w:r>
      <w:proofErr w:type="spellStart"/>
      <w:r w:rsidRPr="00F4765C">
        <w:rPr>
          <w:rFonts w:ascii="Times New Roman" w:hAnsi="Times New Roman" w:cs="Times New Roman"/>
          <w:sz w:val="24"/>
        </w:rPr>
        <w:t>ризобиальный</w:t>
      </w:r>
      <w:proofErr w:type="spellEnd"/>
      <w:r w:rsidRPr="00F4765C">
        <w:rPr>
          <w:rFonts w:ascii="Times New Roman" w:hAnsi="Times New Roman" w:cs="Times New Roman"/>
          <w:sz w:val="24"/>
        </w:rPr>
        <w:t xml:space="preserve"> комплекс и продуктивность сои. Показана возможность комплексного использования препаратов в сочетании с </w:t>
      </w:r>
      <w:proofErr w:type="spellStart"/>
      <w:r w:rsidRPr="00F4765C">
        <w:rPr>
          <w:rFonts w:ascii="Times New Roman" w:hAnsi="Times New Roman" w:cs="Times New Roman"/>
          <w:sz w:val="24"/>
        </w:rPr>
        <w:t>нитрагинизацией</w:t>
      </w:r>
      <w:proofErr w:type="spellEnd"/>
      <w:r w:rsidRPr="00F4765C">
        <w:rPr>
          <w:rFonts w:ascii="Times New Roman" w:hAnsi="Times New Roman" w:cs="Times New Roman"/>
          <w:sz w:val="24"/>
        </w:rPr>
        <w:t xml:space="preserve"> при подготовке семян сои к посеву и влияние протравителей на жизнеспособность и активность клубеньковых бактерий.</w:t>
      </w:r>
    </w:p>
    <w:p w:rsidR="00F4765C" w:rsidRDefault="00F4765C" w:rsidP="00AA7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02932" w:rsidRPr="00526028" w:rsidRDefault="00F02932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02932">
        <w:rPr>
          <w:rFonts w:ascii="Times New Roman" w:hAnsi="Times New Roman" w:cs="Times New Roman"/>
          <w:b/>
          <w:bCs/>
          <w:sz w:val="28"/>
        </w:rPr>
        <w:t>Буханова</w:t>
      </w:r>
      <w:proofErr w:type="spellEnd"/>
      <w:r w:rsidRPr="00F02932">
        <w:rPr>
          <w:rFonts w:ascii="Times New Roman" w:hAnsi="Times New Roman" w:cs="Times New Roman"/>
          <w:b/>
          <w:bCs/>
          <w:sz w:val="28"/>
        </w:rPr>
        <w:t>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02932">
        <w:rPr>
          <w:rFonts w:ascii="Times New Roman" w:hAnsi="Times New Roman" w:cs="Times New Roman"/>
          <w:sz w:val="28"/>
        </w:rPr>
        <w:t xml:space="preserve">Применение регуляторов роста и микроудобрений на посевах сои / Л. А. </w:t>
      </w:r>
      <w:proofErr w:type="spellStart"/>
      <w:r w:rsidRPr="00F02932">
        <w:rPr>
          <w:rFonts w:ascii="Times New Roman" w:hAnsi="Times New Roman" w:cs="Times New Roman"/>
          <w:sz w:val="28"/>
        </w:rPr>
        <w:t>Буханова</w:t>
      </w:r>
      <w:proofErr w:type="spellEnd"/>
      <w:r w:rsidRPr="00F02932">
        <w:rPr>
          <w:rFonts w:ascii="Times New Roman" w:hAnsi="Times New Roman" w:cs="Times New Roman"/>
          <w:sz w:val="28"/>
        </w:rPr>
        <w:t xml:space="preserve">, Н. В. </w:t>
      </w:r>
      <w:proofErr w:type="spellStart"/>
      <w:r w:rsidRPr="00F02932">
        <w:rPr>
          <w:rFonts w:ascii="Times New Roman" w:hAnsi="Times New Roman" w:cs="Times New Roman"/>
          <w:sz w:val="28"/>
        </w:rPr>
        <w:t>Заренкова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02932">
        <w:rPr>
          <w:rFonts w:ascii="Times New Roman" w:hAnsi="Times New Roman" w:cs="Times New Roman"/>
          <w:sz w:val="28"/>
        </w:rPr>
        <w:t>// Кормопроизводство. - 2014. - №</w:t>
      </w:r>
      <w:r>
        <w:rPr>
          <w:rFonts w:ascii="Times New Roman" w:hAnsi="Times New Roman" w:cs="Times New Roman"/>
          <w:sz w:val="28"/>
        </w:rPr>
        <w:t xml:space="preserve"> 6. - С. 21-24. - 2 табл., рис.</w:t>
      </w:r>
    </w:p>
    <w:p w:rsidR="00F02932" w:rsidRDefault="00F02932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2932">
        <w:rPr>
          <w:rFonts w:ascii="Times New Roman" w:hAnsi="Times New Roman" w:cs="Times New Roman"/>
          <w:sz w:val="24"/>
        </w:rPr>
        <w:t xml:space="preserve">В условиях Центрального региона на посевах сои сортов Касатка и </w:t>
      </w:r>
      <w:proofErr w:type="spellStart"/>
      <w:r w:rsidRPr="00F02932">
        <w:rPr>
          <w:rFonts w:ascii="Times New Roman" w:hAnsi="Times New Roman" w:cs="Times New Roman"/>
          <w:sz w:val="24"/>
        </w:rPr>
        <w:t>Малета</w:t>
      </w:r>
      <w:proofErr w:type="spellEnd"/>
      <w:r w:rsidRPr="00F02932">
        <w:rPr>
          <w:rFonts w:ascii="Times New Roman" w:hAnsi="Times New Roman" w:cs="Times New Roman"/>
          <w:sz w:val="24"/>
        </w:rPr>
        <w:t xml:space="preserve"> была изучена хозяйственная эффективность применения регуляторов роста "</w:t>
      </w:r>
      <w:proofErr w:type="spellStart"/>
      <w:r w:rsidRPr="00F02932">
        <w:rPr>
          <w:rFonts w:ascii="Times New Roman" w:hAnsi="Times New Roman" w:cs="Times New Roman"/>
          <w:sz w:val="24"/>
        </w:rPr>
        <w:t>Мивал</w:t>
      </w:r>
      <w:proofErr w:type="spellEnd"/>
      <w:r w:rsidRPr="00F02932">
        <w:rPr>
          <w:rFonts w:ascii="Times New Roman" w:hAnsi="Times New Roman" w:cs="Times New Roman"/>
          <w:sz w:val="24"/>
        </w:rPr>
        <w:t>-Агро" и "</w:t>
      </w:r>
      <w:proofErr w:type="spellStart"/>
      <w:r w:rsidRPr="00F02932">
        <w:rPr>
          <w:rFonts w:ascii="Times New Roman" w:hAnsi="Times New Roman" w:cs="Times New Roman"/>
          <w:sz w:val="24"/>
        </w:rPr>
        <w:t>Силиплант</w:t>
      </w:r>
      <w:proofErr w:type="spellEnd"/>
      <w:r w:rsidRPr="00F02932">
        <w:rPr>
          <w:rFonts w:ascii="Times New Roman" w:hAnsi="Times New Roman" w:cs="Times New Roman"/>
          <w:sz w:val="24"/>
        </w:rPr>
        <w:t>", "</w:t>
      </w:r>
      <w:proofErr w:type="spellStart"/>
      <w:r w:rsidRPr="00F02932">
        <w:rPr>
          <w:rFonts w:ascii="Times New Roman" w:hAnsi="Times New Roman" w:cs="Times New Roman"/>
          <w:sz w:val="24"/>
        </w:rPr>
        <w:t>Эпин</w:t>
      </w:r>
      <w:proofErr w:type="spellEnd"/>
      <w:r w:rsidRPr="00F02932">
        <w:rPr>
          <w:rFonts w:ascii="Times New Roman" w:hAnsi="Times New Roman" w:cs="Times New Roman"/>
          <w:sz w:val="24"/>
        </w:rPr>
        <w:t>" и "Циркон".</w:t>
      </w:r>
    </w:p>
    <w:p w:rsidR="00526028" w:rsidRDefault="00526028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26028" w:rsidRPr="00526028" w:rsidRDefault="00526028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26028">
        <w:rPr>
          <w:rFonts w:ascii="Times New Roman" w:hAnsi="Times New Roman" w:cs="Times New Roman"/>
          <w:b/>
          <w:bCs/>
          <w:sz w:val="28"/>
        </w:rPr>
        <w:t xml:space="preserve">Влияние технологий возделывания сои на микрофлору, эмиссию СО[2] и </w:t>
      </w:r>
      <w:proofErr w:type="spellStart"/>
      <w:r w:rsidRPr="00526028">
        <w:rPr>
          <w:rFonts w:ascii="Times New Roman" w:hAnsi="Times New Roman" w:cs="Times New Roman"/>
          <w:b/>
          <w:bCs/>
          <w:sz w:val="28"/>
        </w:rPr>
        <w:t>гумусное</w:t>
      </w:r>
      <w:proofErr w:type="spellEnd"/>
      <w:r w:rsidRPr="00526028">
        <w:rPr>
          <w:rFonts w:ascii="Times New Roman" w:hAnsi="Times New Roman" w:cs="Times New Roman"/>
          <w:b/>
          <w:bCs/>
          <w:sz w:val="28"/>
        </w:rPr>
        <w:t xml:space="preserve"> состояние </w:t>
      </w:r>
      <w:proofErr w:type="spellStart"/>
      <w:r w:rsidRPr="00526028">
        <w:rPr>
          <w:rFonts w:ascii="Times New Roman" w:hAnsi="Times New Roman" w:cs="Times New Roman"/>
          <w:b/>
          <w:bCs/>
          <w:sz w:val="28"/>
        </w:rPr>
        <w:t>агроземов</w:t>
      </w:r>
      <w:proofErr w:type="spellEnd"/>
      <w:r w:rsidRPr="00526028">
        <w:rPr>
          <w:rFonts w:ascii="Times New Roman" w:hAnsi="Times New Roman" w:cs="Times New Roman"/>
          <w:b/>
          <w:bCs/>
          <w:sz w:val="28"/>
        </w:rPr>
        <w:t xml:space="preserve"> Приморья</w:t>
      </w:r>
      <w:r w:rsidRPr="00526028">
        <w:rPr>
          <w:rFonts w:ascii="Times New Roman" w:hAnsi="Times New Roman" w:cs="Times New Roman"/>
          <w:sz w:val="28"/>
        </w:rPr>
        <w:t xml:space="preserve"> / Л. Н. Пуртова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26028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6. - С. 10-13. - 4 табл.</w:t>
      </w:r>
    </w:p>
    <w:p w:rsidR="00526028" w:rsidRDefault="00526028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26028">
        <w:rPr>
          <w:rFonts w:ascii="Times New Roman" w:hAnsi="Times New Roman" w:cs="Times New Roman"/>
          <w:sz w:val="24"/>
        </w:rPr>
        <w:t xml:space="preserve">Изучено влияние минеральных удобрений и гербицида при возделывании сои на микрофлору, эмиссию СО[2] и показатели </w:t>
      </w:r>
      <w:proofErr w:type="spellStart"/>
      <w:r w:rsidRPr="00526028">
        <w:rPr>
          <w:rFonts w:ascii="Times New Roman" w:hAnsi="Times New Roman" w:cs="Times New Roman"/>
          <w:sz w:val="24"/>
        </w:rPr>
        <w:t>гумусного</w:t>
      </w:r>
      <w:proofErr w:type="spellEnd"/>
      <w:r w:rsidRPr="00526028">
        <w:rPr>
          <w:rFonts w:ascii="Times New Roman" w:hAnsi="Times New Roman" w:cs="Times New Roman"/>
          <w:sz w:val="24"/>
        </w:rPr>
        <w:t xml:space="preserve"> состояния </w:t>
      </w:r>
      <w:proofErr w:type="spellStart"/>
      <w:r w:rsidRPr="00526028">
        <w:rPr>
          <w:rFonts w:ascii="Times New Roman" w:hAnsi="Times New Roman" w:cs="Times New Roman"/>
          <w:sz w:val="24"/>
        </w:rPr>
        <w:t>агроземов</w:t>
      </w:r>
      <w:proofErr w:type="spellEnd"/>
      <w:r w:rsidRPr="00526028">
        <w:rPr>
          <w:rFonts w:ascii="Times New Roman" w:hAnsi="Times New Roman" w:cs="Times New Roman"/>
          <w:sz w:val="24"/>
        </w:rPr>
        <w:t xml:space="preserve"> Приморья. При внесении дозы N[30]P[60]K[60] и обработке всходов гербицидом </w:t>
      </w:r>
      <w:proofErr w:type="spellStart"/>
      <w:r w:rsidRPr="00526028">
        <w:rPr>
          <w:rFonts w:ascii="Times New Roman" w:hAnsi="Times New Roman" w:cs="Times New Roman"/>
          <w:sz w:val="24"/>
        </w:rPr>
        <w:t>Пивот</w:t>
      </w:r>
      <w:proofErr w:type="spellEnd"/>
      <w:r w:rsidRPr="00526028">
        <w:rPr>
          <w:rFonts w:ascii="Times New Roman" w:hAnsi="Times New Roman" w:cs="Times New Roman"/>
          <w:sz w:val="24"/>
        </w:rPr>
        <w:t>, а также без применения минеральных удобрений установлено проявление негати</w:t>
      </w:r>
      <w:r>
        <w:rPr>
          <w:rFonts w:ascii="Times New Roman" w:hAnsi="Times New Roman" w:cs="Times New Roman"/>
          <w:sz w:val="24"/>
        </w:rPr>
        <w:t>вных процессов трансформации ор</w:t>
      </w:r>
      <w:r w:rsidRPr="00526028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а</w:t>
      </w:r>
      <w:r w:rsidRPr="00526028">
        <w:rPr>
          <w:rFonts w:ascii="Times New Roman" w:hAnsi="Times New Roman" w:cs="Times New Roman"/>
          <w:sz w:val="24"/>
        </w:rPr>
        <w:t>нического вещества почвы. Скорость продуцирования СО[2], в вариантах полевого опыта была низкой.</w:t>
      </w:r>
    </w:p>
    <w:p w:rsidR="00F02932" w:rsidRPr="00C30236" w:rsidRDefault="00F02932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81A86" w:rsidRPr="00F81A86" w:rsidRDefault="00F81A86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81A86">
        <w:rPr>
          <w:rFonts w:ascii="Times New Roman" w:hAnsi="Times New Roman" w:cs="Times New Roman"/>
          <w:b/>
          <w:bCs/>
          <w:sz w:val="28"/>
        </w:rPr>
        <w:t>Головина,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1A86">
        <w:rPr>
          <w:rFonts w:ascii="Times New Roman" w:hAnsi="Times New Roman" w:cs="Times New Roman"/>
          <w:sz w:val="28"/>
        </w:rPr>
        <w:t>Технологические приемы и продукционный процесс сортов сои северного экотипа / Е. В. Головина, В. В. Гришечкин</w:t>
      </w:r>
      <w:r>
        <w:rPr>
          <w:rFonts w:ascii="Times New Roman" w:hAnsi="Times New Roman" w:cs="Times New Roman"/>
          <w:sz w:val="28"/>
        </w:rPr>
        <w:t xml:space="preserve"> </w:t>
      </w:r>
      <w:r w:rsidRPr="00F81A86">
        <w:rPr>
          <w:rFonts w:ascii="Times New Roman" w:hAnsi="Times New Roman" w:cs="Times New Roman"/>
          <w:sz w:val="28"/>
        </w:rPr>
        <w:t>// Земледелие. - 2014. - № 4</w:t>
      </w:r>
      <w:r>
        <w:rPr>
          <w:rFonts w:ascii="Times New Roman" w:hAnsi="Times New Roman" w:cs="Times New Roman"/>
          <w:sz w:val="28"/>
        </w:rPr>
        <w:t>. - С. 31-34. - 5 табл., 4 рис.</w:t>
      </w:r>
    </w:p>
    <w:p w:rsidR="00EE350B" w:rsidRDefault="00EE350B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E350B">
        <w:rPr>
          <w:rFonts w:ascii="Times New Roman" w:hAnsi="Times New Roman" w:cs="Times New Roman"/>
          <w:sz w:val="24"/>
        </w:rPr>
        <w:t xml:space="preserve">Изучено влияние некоторых технологических приемов на фотосинтетические, симбиотические и биохимические показатели. Установлено, что инокуляция и обработка семян </w:t>
      </w:r>
      <w:proofErr w:type="spellStart"/>
      <w:r w:rsidRPr="00EE350B">
        <w:rPr>
          <w:rFonts w:ascii="Times New Roman" w:hAnsi="Times New Roman" w:cs="Times New Roman"/>
          <w:sz w:val="24"/>
        </w:rPr>
        <w:t>гуматом</w:t>
      </w:r>
      <w:proofErr w:type="spellEnd"/>
      <w:r w:rsidRPr="00EE350B">
        <w:rPr>
          <w:rFonts w:ascii="Times New Roman" w:hAnsi="Times New Roman" w:cs="Times New Roman"/>
          <w:sz w:val="24"/>
        </w:rPr>
        <w:t xml:space="preserve"> калия, стартовые дозы минерального азота способствуют активации физиологических процессов и росту урожайности.</w:t>
      </w:r>
    </w:p>
    <w:p w:rsidR="00EE350B" w:rsidRDefault="00EE350B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1D0A" w:rsidRPr="001E1D0A" w:rsidRDefault="001E1D0A" w:rsidP="004D454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1E1D0A">
        <w:rPr>
          <w:rFonts w:ascii="Times New Roman" w:hAnsi="Times New Roman" w:cs="Times New Roman"/>
          <w:b/>
          <w:bCs/>
          <w:sz w:val="28"/>
        </w:rPr>
        <w:t>Мысак</w:t>
      </w:r>
      <w:proofErr w:type="spellEnd"/>
      <w:r w:rsidRPr="001E1D0A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E1D0A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1E1D0A">
        <w:rPr>
          <w:rFonts w:ascii="Times New Roman" w:hAnsi="Times New Roman" w:cs="Times New Roman"/>
          <w:sz w:val="28"/>
        </w:rPr>
        <w:t>фотопериода</w:t>
      </w:r>
      <w:proofErr w:type="spellEnd"/>
      <w:r w:rsidRPr="001E1D0A">
        <w:rPr>
          <w:rFonts w:ascii="Times New Roman" w:hAnsi="Times New Roman" w:cs="Times New Roman"/>
          <w:sz w:val="28"/>
        </w:rPr>
        <w:t xml:space="preserve"> на посевные качества семян и основные элементы продуктивности / Е. В. </w:t>
      </w:r>
      <w:proofErr w:type="spellStart"/>
      <w:r w:rsidRPr="001E1D0A">
        <w:rPr>
          <w:rFonts w:ascii="Times New Roman" w:hAnsi="Times New Roman" w:cs="Times New Roman"/>
          <w:sz w:val="28"/>
        </w:rPr>
        <w:t>Мысак</w:t>
      </w:r>
      <w:proofErr w:type="spellEnd"/>
      <w:r w:rsidRPr="001E1D0A">
        <w:rPr>
          <w:rFonts w:ascii="Times New Roman" w:hAnsi="Times New Roman" w:cs="Times New Roman"/>
          <w:sz w:val="28"/>
        </w:rPr>
        <w:t xml:space="preserve">, О. А. Селихова, П. В. </w:t>
      </w:r>
      <w:proofErr w:type="spellStart"/>
      <w:r w:rsidRPr="001E1D0A">
        <w:rPr>
          <w:rFonts w:ascii="Times New Roman" w:hAnsi="Times New Roman" w:cs="Times New Roman"/>
          <w:sz w:val="28"/>
        </w:rPr>
        <w:lastRenderedPageBreak/>
        <w:t>Тихончук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E1D0A">
        <w:rPr>
          <w:rFonts w:ascii="Times New Roman" w:hAnsi="Times New Roman" w:cs="Times New Roman"/>
          <w:sz w:val="28"/>
        </w:rPr>
        <w:t>// Достижения науки и техники АПК. - 2014. - №</w:t>
      </w:r>
      <w:r>
        <w:rPr>
          <w:rFonts w:ascii="Times New Roman" w:hAnsi="Times New Roman" w:cs="Times New Roman"/>
          <w:sz w:val="28"/>
        </w:rPr>
        <w:t xml:space="preserve"> 6. - С. 51-53. - 2 табл., рис.</w:t>
      </w:r>
    </w:p>
    <w:p w:rsidR="001E1D0A" w:rsidRDefault="001E1D0A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1D0A">
        <w:rPr>
          <w:rFonts w:ascii="Times New Roman" w:hAnsi="Times New Roman" w:cs="Times New Roman"/>
          <w:sz w:val="24"/>
        </w:rPr>
        <w:t>В статье представлены результаты изучения влияния фотопериодического режима различной продолжительности на посевные качества семян сои сортов Лидия (скороспелый, период вегетации - 96</w:t>
      </w:r>
      <w:r>
        <w:rPr>
          <w:rFonts w:ascii="Times New Roman" w:hAnsi="Times New Roman" w:cs="Times New Roman"/>
          <w:sz w:val="24"/>
        </w:rPr>
        <w:t xml:space="preserve">...104 </w:t>
      </w:r>
      <w:proofErr w:type="spellStart"/>
      <w:r>
        <w:rPr>
          <w:rFonts w:ascii="Times New Roman" w:hAnsi="Times New Roman" w:cs="Times New Roman"/>
          <w:sz w:val="24"/>
        </w:rPr>
        <w:t>дн</w:t>
      </w:r>
      <w:proofErr w:type="spellEnd"/>
      <w:r>
        <w:rPr>
          <w:rFonts w:ascii="Times New Roman" w:hAnsi="Times New Roman" w:cs="Times New Roman"/>
          <w:sz w:val="24"/>
        </w:rPr>
        <w:t xml:space="preserve">.), а также </w:t>
      </w:r>
      <w:proofErr w:type="spellStart"/>
      <w:r>
        <w:rPr>
          <w:rFonts w:ascii="Times New Roman" w:hAnsi="Times New Roman" w:cs="Times New Roman"/>
          <w:sz w:val="24"/>
        </w:rPr>
        <w:t>Марината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1E1D0A">
        <w:rPr>
          <w:rFonts w:ascii="Times New Roman" w:hAnsi="Times New Roman" w:cs="Times New Roman"/>
          <w:sz w:val="24"/>
        </w:rPr>
        <w:t xml:space="preserve">позднеспелый, период вегетации 115...120 </w:t>
      </w:r>
      <w:proofErr w:type="spellStart"/>
      <w:r w:rsidRPr="001E1D0A">
        <w:rPr>
          <w:rFonts w:ascii="Times New Roman" w:hAnsi="Times New Roman" w:cs="Times New Roman"/>
          <w:sz w:val="24"/>
        </w:rPr>
        <w:t>дн</w:t>
      </w:r>
      <w:proofErr w:type="spellEnd"/>
      <w:r w:rsidRPr="001E1D0A">
        <w:rPr>
          <w:rFonts w:ascii="Times New Roman" w:hAnsi="Times New Roman" w:cs="Times New Roman"/>
          <w:sz w:val="24"/>
        </w:rPr>
        <w:t>.), а также основные элементы их продуктивности.</w:t>
      </w:r>
    </w:p>
    <w:p w:rsidR="00526028" w:rsidRDefault="00526028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D1CEE" w:rsidRDefault="00ED1CEE" w:rsidP="004D4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EE">
        <w:rPr>
          <w:rFonts w:ascii="Times New Roman" w:hAnsi="Times New Roman" w:cs="Times New Roman"/>
          <w:b/>
          <w:bCs/>
          <w:sz w:val="28"/>
          <w:szCs w:val="28"/>
        </w:rPr>
        <w:t>Селихова, О. 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CEE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ED1CEE">
        <w:rPr>
          <w:rFonts w:ascii="Times New Roman" w:hAnsi="Times New Roman" w:cs="Times New Roman"/>
          <w:sz w:val="28"/>
          <w:szCs w:val="28"/>
        </w:rPr>
        <w:t>сортообразцов</w:t>
      </w:r>
      <w:proofErr w:type="spellEnd"/>
      <w:r w:rsidRPr="00ED1CEE">
        <w:rPr>
          <w:rFonts w:ascii="Times New Roman" w:hAnsi="Times New Roman" w:cs="Times New Roman"/>
          <w:sz w:val="28"/>
          <w:szCs w:val="28"/>
        </w:rPr>
        <w:t xml:space="preserve"> сои предварительного конкурсного сортоиспытания по параметрам адаптивности / О. А. Селихова, П. В. </w:t>
      </w:r>
      <w:proofErr w:type="spellStart"/>
      <w:r w:rsidRPr="00ED1CEE">
        <w:rPr>
          <w:rFonts w:ascii="Times New Roman" w:hAnsi="Times New Roman" w:cs="Times New Roman"/>
          <w:sz w:val="28"/>
          <w:szCs w:val="28"/>
        </w:rPr>
        <w:t>Тихончук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EE">
        <w:rPr>
          <w:rFonts w:ascii="Times New Roman" w:hAnsi="Times New Roman" w:cs="Times New Roman"/>
          <w:sz w:val="28"/>
          <w:szCs w:val="28"/>
        </w:rPr>
        <w:t xml:space="preserve">// Достижения науки и техники </w:t>
      </w:r>
      <w:r>
        <w:rPr>
          <w:rFonts w:ascii="Times New Roman" w:hAnsi="Times New Roman" w:cs="Times New Roman"/>
          <w:sz w:val="28"/>
          <w:szCs w:val="28"/>
        </w:rPr>
        <w:t>АПК. - 2014. - № 5. - С. 19-21.</w:t>
      </w:r>
    </w:p>
    <w:p w:rsidR="00ED1CEE" w:rsidRPr="00ED1CEE" w:rsidRDefault="00ED1CEE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1CEE">
        <w:rPr>
          <w:rFonts w:ascii="Times New Roman" w:hAnsi="Times New Roman" w:cs="Times New Roman"/>
          <w:sz w:val="24"/>
          <w:szCs w:val="28"/>
        </w:rPr>
        <w:t xml:space="preserve">В статье представлена оценка </w:t>
      </w:r>
      <w:proofErr w:type="spellStart"/>
      <w:r w:rsidRPr="00ED1CEE">
        <w:rPr>
          <w:rFonts w:ascii="Times New Roman" w:hAnsi="Times New Roman" w:cs="Times New Roman"/>
          <w:sz w:val="24"/>
          <w:szCs w:val="28"/>
        </w:rPr>
        <w:t>сортообразцов</w:t>
      </w:r>
      <w:proofErr w:type="spellEnd"/>
      <w:r w:rsidRPr="00ED1CEE">
        <w:rPr>
          <w:rFonts w:ascii="Times New Roman" w:hAnsi="Times New Roman" w:cs="Times New Roman"/>
          <w:sz w:val="24"/>
          <w:szCs w:val="28"/>
        </w:rPr>
        <w:t xml:space="preserve"> предварительного конкурсного испытания сои по параметрам экологической пластичности и стабильности в условиях южной сельскохозяйственной зоны Амурской области.</w:t>
      </w:r>
    </w:p>
    <w:p w:rsidR="00ED1CEE" w:rsidRDefault="00ED1CEE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B125B" w:rsidRPr="004D4541" w:rsidRDefault="008B125B" w:rsidP="004D4541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proofErr w:type="spellStart"/>
      <w:r w:rsidRPr="008B125B">
        <w:rPr>
          <w:rFonts w:ascii="Times New Roman" w:eastAsia="BatangChe" w:hAnsi="Times New Roman" w:cs="Times New Roman"/>
          <w:b/>
          <w:bCs/>
          <w:sz w:val="28"/>
        </w:rPr>
        <w:t>Хамоков</w:t>
      </w:r>
      <w:proofErr w:type="spellEnd"/>
      <w:r w:rsidRPr="008B125B">
        <w:rPr>
          <w:rFonts w:ascii="Times New Roman" w:eastAsia="BatangChe" w:hAnsi="Times New Roman" w:cs="Times New Roman"/>
          <w:b/>
          <w:bCs/>
          <w:sz w:val="28"/>
        </w:rPr>
        <w:t>, Х. А.</w:t>
      </w:r>
      <w:r>
        <w:rPr>
          <w:rFonts w:ascii="Times New Roman" w:eastAsia="BatangChe" w:hAnsi="Times New Roman" w:cs="Times New Roman"/>
          <w:b/>
          <w:bCs/>
          <w:sz w:val="28"/>
        </w:rPr>
        <w:t xml:space="preserve"> </w:t>
      </w:r>
      <w:r w:rsidRPr="008B125B">
        <w:rPr>
          <w:rFonts w:ascii="Times New Roman" w:eastAsia="BatangChe" w:hAnsi="Times New Roman" w:cs="Times New Roman"/>
          <w:sz w:val="28"/>
        </w:rPr>
        <w:t xml:space="preserve">Активность симбиотической деятельности растений сои / Х. А. </w:t>
      </w:r>
      <w:proofErr w:type="spellStart"/>
      <w:r w:rsidRPr="008B125B">
        <w:rPr>
          <w:rFonts w:ascii="Times New Roman" w:eastAsia="BatangChe" w:hAnsi="Times New Roman" w:cs="Times New Roman"/>
          <w:sz w:val="28"/>
        </w:rPr>
        <w:t>Хам</w:t>
      </w:r>
      <w:bookmarkStart w:id="0" w:name="_GoBack"/>
      <w:bookmarkEnd w:id="0"/>
      <w:r w:rsidRPr="008B125B">
        <w:rPr>
          <w:rFonts w:ascii="Times New Roman" w:eastAsia="BatangChe" w:hAnsi="Times New Roman" w:cs="Times New Roman"/>
          <w:sz w:val="28"/>
        </w:rPr>
        <w:t>оков</w:t>
      </w:r>
      <w:proofErr w:type="spellEnd"/>
      <w:r>
        <w:rPr>
          <w:rFonts w:ascii="Times New Roman" w:eastAsia="BatangChe" w:hAnsi="Times New Roman" w:cs="Times New Roman"/>
          <w:sz w:val="28"/>
        </w:rPr>
        <w:t xml:space="preserve"> </w:t>
      </w:r>
      <w:r w:rsidRPr="008B125B">
        <w:rPr>
          <w:rFonts w:ascii="Times New Roman" w:eastAsia="BatangChe" w:hAnsi="Times New Roman" w:cs="Times New Roman"/>
          <w:sz w:val="28"/>
        </w:rPr>
        <w:t>// Аграрная на</w:t>
      </w:r>
      <w:r>
        <w:rPr>
          <w:rFonts w:ascii="Times New Roman" w:eastAsia="BatangChe" w:hAnsi="Times New Roman" w:cs="Times New Roman"/>
          <w:sz w:val="28"/>
        </w:rPr>
        <w:t>ука. - 2014. - № 5. - С. 18-20.</w:t>
      </w:r>
    </w:p>
    <w:p w:rsidR="008B125B" w:rsidRDefault="008B125B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B125B">
        <w:rPr>
          <w:rFonts w:ascii="Times New Roman" w:hAnsi="Times New Roman" w:cs="Times New Roman"/>
          <w:sz w:val="24"/>
        </w:rPr>
        <w:t>Установлено, что сортовые особенности и условия конкретной природно-климатической зоны возделывания влияют на активность симбиотической и фотосинтетической деятельности посевов сои.</w:t>
      </w:r>
    </w:p>
    <w:p w:rsidR="008B125B" w:rsidRDefault="008B125B" w:rsidP="00AA7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352F3" w:rsidRPr="004D4541" w:rsidRDefault="00A352F3" w:rsidP="004D454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D4541">
        <w:rPr>
          <w:rFonts w:ascii="Times New Roman" w:hAnsi="Times New Roman" w:cs="Times New Roman"/>
          <w:b/>
          <w:sz w:val="28"/>
        </w:rPr>
        <w:t>Чечевица</w:t>
      </w:r>
    </w:p>
    <w:p w:rsidR="004D4541" w:rsidRPr="004D4541" w:rsidRDefault="004D4541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D4541">
        <w:rPr>
          <w:rFonts w:ascii="Times New Roman" w:hAnsi="Times New Roman" w:cs="Times New Roman"/>
          <w:b/>
          <w:bCs/>
          <w:sz w:val="28"/>
        </w:rPr>
        <w:t>Новый сорт чечевицы Восточная</w:t>
      </w:r>
      <w:r w:rsidRPr="004D4541">
        <w:rPr>
          <w:rFonts w:ascii="Times New Roman" w:hAnsi="Times New Roman" w:cs="Times New Roman"/>
          <w:sz w:val="28"/>
        </w:rPr>
        <w:t xml:space="preserve"> / Г. Н. Суворова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D4541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4. - № 4. - С. 19-20. - 2 табл.</w:t>
      </w:r>
    </w:p>
    <w:p w:rsidR="00A352F3" w:rsidRDefault="00A352F3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352F3">
        <w:rPr>
          <w:rFonts w:ascii="Times New Roman" w:hAnsi="Times New Roman" w:cs="Times New Roman"/>
          <w:sz w:val="24"/>
        </w:rPr>
        <w:t xml:space="preserve">Дано описание нового сорта чечевицы </w:t>
      </w:r>
      <w:proofErr w:type="gramStart"/>
      <w:r w:rsidRPr="00A352F3">
        <w:rPr>
          <w:rFonts w:ascii="Times New Roman" w:hAnsi="Times New Roman" w:cs="Times New Roman"/>
          <w:sz w:val="24"/>
        </w:rPr>
        <w:t>Восточная</w:t>
      </w:r>
      <w:proofErr w:type="gramEnd"/>
      <w:r w:rsidRPr="00A352F3">
        <w:rPr>
          <w:rFonts w:ascii="Times New Roman" w:hAnsi="Times New Roman" w:cs="Times New Roman"/>
          <w:sz w:val="24"/>
        </w:rPr>
        <w:t xml:space="preserve">. По результатам конкурсного сортоиспытания сорт превысил по урожайности семян стандарт на 0,13 ц/га. Характеризуется повышенным числом семян в бобе, </w:t>
      </w:r>
      <w:r w:rsidR="004D4541">
        <w:rPr>
          <w:rFonts w:ascii="Times New Roman" w:hAnsi="Times New Roman" w:cs="Times New Roman"/>
          <w:sz w:val="24"/>
        </w:rPr>
        <w:t xml:space="preserve">сорт </w:t>
      </w:r>
      <w:r w:rsidRPr="00A352F3">
        <w:rPr>
          <w:rFonts w:ascii="Times New Roman" w:hAnsi="Times New Roman" w:cs="Times New Roman"/>
          <w:sz w:val="24"/>
        </w:rPr>
        <w:t>устойчив к растрескиванию бобов и осыпанию бобов.</w:t>
      </w:r>
    </w:p>
    <w:p w:rsidR="00BE4BBA" w:rsidRDefault="00BE4BBA" w:rsidP="00AA77B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7BCE" w:rsidRPr="00AA77B6" w:rsidRDefault="005D7BCE" w:rsidP="004D4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5D7BCE" w:rsidRPr="00AA77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29" w:rsidRDefault="00C64F29" w:rsidP="004D4541">
      <w:pPr>
        <w:spacing w:after="0" w:line="240" w:lineRule="auto"/>
      </w:pPr>
      <w:r>
        <w:separator/>
      </w:r>
    </w:p>
  </w:endnote>
  <w:endnote w:type="continuationSeparator" w:id="0">
    <w:p w:rsidR="00C64F29" w:rsidRDefault="00C64F29" w:rsidP="004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894875"/>
      <w:docPartObj>
        <w:docPartGallery w:val="Page Numbers (Bottom of Page)"/>
        <w:docPartUnique/>
      </w:docPartObj>
    </w:sdtPr>
    <w:sdtContent>
      <w:p w:rsidR="004D4541" w:rsidRDefault="004D45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D4541" w:rsidRDefault="004D45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29" w:rsidRDefault="00C64F29" w:rsidP="004D4541">
      <w:pPr>
        <w:spacing w:after="0" w:line="240" w:lineRule="auto"/>
      </w:pPr>
      <w:r>
        <w:separator/>
      </w:r>
    </w:p>
  </w:footnote>
  <w:footnote w:type="continuationSeparator" w:id="0">
    <w:p w:rsidR="00C64F29" w:rsidRDefault="00C64F29" w:rsidP="004D4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9E"/>
    <w:rsid w:val="001E1D0A"/>
    <w:rsid w:val="004D4541"/>
    <w:rsid w:val="00526028"/>
    <w:rsid w:val="005D7BCE"/>
    <w:rsid w:val="00847BF7"/>
    <w:rsid w:val="008B125B"/>
    <w:rsid w:val="009221ED"/>
    <w:rsid w:val="00A352F3"/>
    <w:rsid w:val="00AA77B6"/>
    <w:rsid w:val="00B32C72"/>
    <w:rsid w:val="00B81C20"/>
    <w:rsid w:val="00BB329E"/>
    <w:rsid w:val="00BE4BBA"/>
    <w:rsid w:val="00C30236"/>
    <w:rsid w:val="00C64F29"/>
    <w:rsid w:val="00D520A6"/>
    <w:rsid w:val="00ED1CEE"/>
    <w:rsid w:val="00EE350B"/>
    <w:rsid w:val="00F02932"/>
    <w:rsid w:val="00F4765C"/>
    <w:rsid w:val="00F81A86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BCE"/>
  </w:style>
  <w:style w:type="table" w:styleId="a6">
    <w:name w:val="Table Grid"/>
    <w:basedOn w:val="a1"/>
    <w:uiPriority w:val="59"/>
    <w:rsid w:val="005D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B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D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BCE"/>
  </w:style>
  <w:style w:type="table" w:styleId="a6">
    <w:name w:val="Table Grid"/>
    <w:basedOn w:val="a1"/>
    <w:uiPriority w:val="59"/>
    <w:rsid w:val="005D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B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D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28</cp:revision>
  <dcterms:created xsi:type="dcterms:W3CDTF">2014-06-30T00:06:00Z</dcterms:created>
  <dcterms:modified xsi:type="dcterms:W3CDTF">2014-09-22T04:59:00Z</dcterms:modified>
</cp:coreProperties>
</file>