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94539" w:rsidTr="00394539">
        <w:tc>
          <w:tcPr>
            <w:tcW w:w="828" w:type="pct"/>
            <w:hideMark/>
          </w:tcPr>
          <w:p w:rsidR="00394539" w:rsidRDefault="003945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9915" cy="304800"/>
                  <wp:effectExtent l="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394539" w:rsidRDefault="003945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394539" w:rsidRDefault="003945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94539" w:rsidRPr="00394539" w:rsidRDefault="00394539" w:rsidP="00973A98">
      <w:pPr>
        <w:tabs>
          <w:tab w:val="left" w:pos="186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1B67" w:rsidRPr="00C81B67" w:rsidRDefault="00C81B67" w:rsidP="00973A98">
      <w:pPr>
        <w:tabs>
          <w:tab w:val="left" w:pos="18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81B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Зерновые культуры</w:t>
      </w:r>
    </w:p>
    <w:p w:rsidR="00303EBA" w:rsidRDefault="00303EBA" w:rsidP="00D114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11432">
        <w:rPr>
          <w:rFonts w:ascii="Times New Roman" w:hAnsi="Times New Roman" w:cs="Times New Roman"/>
          <w:b/>
          <w:sz w:val="28"/>
        </w:rPr>
        <w:t>Внедрение ресурсосберегающей технологии возделывания зерн</w:t>
      </w:r>
      <w:r w:rsidRPr="00D11432">
        <w:rPr>
          <w:rFonts w:ascii="Times New Roman" w:hAnsi="Times New Roman" w:cs="Times New Roman"/>
          <w:b/>
          <w:sz w:val="28"/>
        </w:rPr>
        <w:t>о</w:t>
      </w:r>
      <w:r w:rsidRPr="00D11432">
        <w:rPr>
          <w:rFonts w:ascii="Times New Roman" w:hAnsi="Times New Roman" w:cs="Times New Roman"/>
          <w:b/>
          <w:sz w:val="28"/>
        </w:rPr>
        <w:t>вых культур в Бурятии на примере СПК «Колхоз Искра»</w:t>
      </w:r>
      <w:r w:rsidRPr="00D11432">
        <w:rPr>
          <w:rFonts w:ascii="Times New Roman" w:hAnsi="Times New Roman" w:cs="Times New Roman"/>
          <w:sz w:val="28"/>
        </w:rPr>
        <w:t xml:space="preserve"> / Н. Н. Мальцев [и др.] // </w:t>
      </w:r>
      <w:proofErr w:type="spellStart"/>
      <w:r w:rsidRPr="00D11432">
        <w:rPr>
          <w:rFonts w:ascii="Times New Roman" w:hAnsi="Times New Roman" w:cs="Times New Roman"/>
          <w:sz w:val="28"/>
        </w:rPr>
        <w:t>Вестн</w:t>
      </w:r>
      <w:proofErr w:type="spellEnd"/>
      <w:r w:rsidRPr="00D11432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11432">
        <w:rPr>
          <w:rFonts w:ascii="Times New Roman" w:hAnsi="Times New Roman" w:cs="Times New Roman"/>
          <w:sz w:val="28"/>
        </w:rPr>
        <w:t>Бурятской</w:t>
      </w:r>
      <w:proofErr w:type="gramEnd"/>
      <w:r w:rsidRPr="00D11432">
        <w:rPr>
          <w:rFonts w:ascii="Times New Roman" w:hAnsi="Times New Roman" w:cs="Times New Roman"/>
          <w:sz w:val="28"/>
        </w:rPr>
        <w:t xml:space="preserve"> гос. с.-х. акад. им. В.Р. Филиппова.</w:t>
      </w:r>
      <w:r w:rsidR="00853E1B">
        <w:rPr>
          <w:rFonts w:ascii="Times New Roman" w:hAnsi="Times New Roman" w:cs="Times New Roman"/>
          <w:sz w:val="28"/>
        </w:rPr>
        <w:t xml:space="preserve"> </w:t>
      </w:r>
      <w:r w:rsidRPr="00D11432">
        <w:rPr>
          <w:rFonts w:ascii="Times New Roman" w:hAnsi="Times New Roman" w:cs="Times New Roman"/>
          <w:sz w:val="28"/>
        </w:rPr>
        <w:t>– 2017. – № 1. – С. 101-104</w:t>
      </w:r>
      <w:r w:rsidR="00D1143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11432" w:rsidRPr="00D11432" w:rsidRDefault="00D11432" w:rsidP="00D1143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1432">
        <w:rPr>
          <w:rFonts w:ascii="Times New Roman" w:hAnsi="Times New Roman" w:cs="Times New Roman"/>
          <w:sz w:val="24"/>
        </w:rPr>
        <w:t>Показаны результаты внедрения различных технологий посева яровой пшеницы в условиях Бурятии. При сравнительной оценке ресурсосбережения рассматривались п</w:t>
      </w:r>
      <w:r w:rsidRPr="00D11432">
        <w:rPr>
          <w:rFonts w:ascii="Times New Roman" w:hAnsi="Times New Roman" w:cs="Times New Roman"/>
          <w:sz w:val="24"/>
        </w:rPr>
        <w:t>о</w:t>
      </w:r>
      <w:r w:rsidRPr="00D11432">
        <w:rPr>
          <w:rFonts w:ascii="Times New Roman" w:hAnsi="Times New Roman" w:cs="Times New Roman"/>
          <w:sz w:val="24"/>
        </w:rPr>
        <w:t>севные комплексы «</w:t>
      </w:r>
      <w:proofErr w:type="spellStart"/>
      <w:r w:rsidRPr="00D11432">
        <w:rPr>
          <w:rFonts w:ascii="Times New Roman" w:hAnsi="Times New Roman" w:cs="Times New Roman"/>
          <w:sz w:val="24"/>
        </w:rPr>
        <w:t>Борго</w:t>
      </w:r>
      <w:proofErr w:type="spellEnd"/>
      <w:r w:rsidRPr="00D11432">
        <w:rPr>
          <w:rFonts w:ascii="Times New Roman" w:hAnsi="Times New Roman" w:cs="Times New Roman"/>
          <w:sz w:val="24"/>
        </w:rPr>
        <w:t>», ПК-8,5 «Кузбасс и традиционная технология. Определены прямые затраты на 1 га посева за 6 лет зерновых культур и расходы горюче-смазочных материалов. Установлено, что по рассматриваемым показателям в преимуществе находи</w:t>
      </w:r>
      <w:r w:rsidRPr="00D11432">
        <w:rPr>
          <w:rFonts w:ascii="Times New Roman" w:hAnsi="Times New Roman" w:cs="Times New Roman"/>
          <w:sz w:val="24"/>
        </w:rPr>
        <w:t>т</w:t>
      </w:r>
      <w:r w:rsidRPr="00D11432">
        <w:rPr>
          <w:rFonts w:ascii="Times New Roman" w:hAnsi="Times New Roman" w:cs="Times New Roman"/>
          <w:sz w:val="24"/>
        </w:rPr>
        <w:t xml:space="preserve">ся посевной комплекс «Кузбасс». По сравнению с отечественным посевным комплексом </w:t>
      </w:r>
      <w:proofErr w:type="gramStart"/>
      <w:r w:rsidRPr="00D11432">
        <w:rPr>
          <w:rFonts w:ascii="Times New Roman" w:hAnsi="Times New Roman" w:cs="Times New Roman"/>
          <w:sz w:val="24"/>
        </w:rPr>
        <w:t>импортный</w:t>
      </w:r>
      <w:proofErr w:type="gramEnd"/>
      <w:r w:rsidRPr="00D1143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D11432">
        <w:rPr>
          <w:rFonts w:ascii="Times New Roman" w:hAnsi="Times New Roman" w:cs="Times New Roman"/>
          <w:sz w:val="24"/>
        </w:rPr>
        <w:t>Борго</w:t>
      </w:r>
      <w:proofErr w:type="spellEnd"/>
      <w:r w:rsidRPr="00D11432">
        <w:rPr>
          <w:rFonts w:ascii="Times New Roman" w:hAnsi="Times New Roman" w:cs="Times New Roman"/>
          <w:sz w:val="24"/>
        </w:rPr>
        <w:t>» по прямым затратам уступает на 9,02%, традиционной технологии, принятой в республике, - на 41,7, а по расходу горюче-смазочных материалов, соотве</w:t>
      </w:r>
      <w:r w:rsidRPr="00D11432">
        <w:rPr>
          <w:rFonts w:ascii="Times New Roman" w:hAnsi="Times New Roman" w:cs="Times New Roman"/>
          <w:sz w:val="24"/>
        </w:rPr>
        <w:t>т</w:t>
      </w:r>
      <w:r w:rsidRPr="00D11432">
        <w:rPr>
          <w:rFonts w:ascii="Times New Roman" w:hAnsi="Times New Roman" w:cs="Times New Roman"/>
          <w:sz w:val="24"/>
        </w:rPr>
        <w:t xml:space="preserve">ственно, на 17,9 и 78,0%. </w:t>
      </w:r>
    </w:p>
    <w:p w:rsidR="00D11432" w:rsidRPr="0070571D" w:rsidRDefault="00D11432" w:rsidP="00D1143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81B67" w:rsidRPr="00C81B67" w:rsidRDefault="00C81B67" w:rsidP="00C81B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81B67">
        <w:rPr>
          <w:rFonts w:ascii="Times New Roman" w:hAnsi="Times New Roman" w:cs="Times New Roman"/>
          <w:b/>
          <w:sz w:val="28"/>
        </w:rPr>
        <w:t>Мельцаев</w:t>
      </w:r>
      <w:proofErr w:type="spellEnd"/>
      <w:r w:rsidRPr="00C81B67">
        <w:rPr>
          <w:rFonts w:ascii="Times New Roman" w:hAnsi="Times New Roman" w:cs="Times New Roman"/>
          <w:b/>
          <w:sz w:val="28"/>
        </w:rPr>
        <w:t>, И. Г.</w:t>
      </w:r>
      <w:r w:rsidRPr="00C81B67">
        <w:rPr>
          <w:rFonts w:ascii="Times New Roman" w:hAnsi="Times New Roman" w:cs="Times New Roman"/>
          <w:sz w:val="28"/>
        </w:rPr>
        <w:t xml:space="preserve"> Влияние технологий заделки органического вещества на плодородие почвы, урожайность и качество зерна / И.</w:t>
      </w:r>
      <w:r>
        <w:rPr>
          <w:rFonts w:ascii="Times New Roman" w:hAnsi="Times New Roman" w:cs="Times New Roman"/>
          <w:sz w:val="28"/>
        </w:rPr>
        <w:t xml:space="preserve"> </w:t>
      </w:r>
      <w:r w:rsidRPr="00C81B67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C81B67">
        <w:rPr>
          <w:rFonts w:ascii="Times New Roman" w:hAnsi="Times New Roman" w:cs="Times New Roman"/>
          <w:sz w:val="28"/>
        </w:rPr>
        <w:t>Мельцаев</w:t>
      </w:r>
      <w:proofErr w:type="spellEnd"/>
      <w:r w:rsidRPr="00C81B67">
        <w:rPr>
          <w:rFonts w:ascii="Times New Roman" w:hAnsi="Times New Roman" w:cs="Times New Roman"/>
          <w:sz w:val="28"/>
        </w:rPr>
        <w:t xml:space="preserve"> // Вл</w:t>
      </w:r>
      <w:r w:rsidRPr="00C81B67">
        <w:rPr>
          <w:rFonts w:ascii="Times New Roman" w:hAnsi="Times New Roman" w:cs="Times New Roman"/>
          <w:sz w:val="28"/>
        </w:rPr>
        <w:t>а</w:t>
      </w:r>
      <w:r w:rsidRPr="00C81B67">
        <w:rPr>
          <w:rFonts w:ascii="Times New Roman" w:hAnsi="Times New Roman" w:cs="Times New Roman"/>
          <w:sz w:val="28"/>
        </w:rPr>
        <w:t>димирский земледелец. – 2017. – № 1. – С. 19-23</w:t>
      </w:r>
      <w:r>
        <w:rPr>
          <w:rFonts w:ascii="Times New Roman" w:hAnsi="Times New Roman" w:cs="Times New Roman"/>
          <w:sz w:val="28"/>
        </w:rPr>
        <w:t>.</w:t>
      </w:r>
    </w:p>
    <w:p w:rsidR="00C81B67" w:rsidRDefault="00C81B67" w:rsidP="00C81B67">
      <w:pPr>
        <w:pStyle w:val="a3"/>
        <w:ind w:firstLine="709"/>
        <w:jc w:val="both"/>
      </w:pPr>
      <w:r w:rsidRPr="00C81B67">
        <w:rPr>
          <w:rFonts w:ascii="Times New Roman" w:hAnsi="Times New Roman" w:cs="Times New Roman"/>
          <w:sz w:val="24"/>
        </w:rPr>
        <w:t>В статье изложены результаты исследований по влиянию разных технологий з</w:t>
      </w:r>
      <w:r w:rsidRPr="00C81B67">
        <w:rPr>
          <w:rFonts w:ascii="Times New Roman" w:hAnsi="Times New Roman" w:cs="Times New Roman"/>
          <w:sz w:val="24"/>
        </w:rPr>
        <w:t>а</w:t>
      </w:r>
      <w:r w:rsidRPr="00C81B67">
        <w:rPr>
          <w:rFonts w:ascii="Times New Roman" w:hAnsi="Times New Roman" w:cs="Times New Roman"/>
          <w:sz w:val="24"/>
        </w:rPr>
        <w:t>делки органического вещества на плодородие серой лесной почвы. Выявлено, что заме</w:t>
      </w:r>
      <w:r w:rsidRPr="00C81B67">
        <w:rPr>
          <w:rFonts w:ascii="Times New Roman" w:hAnsi="Times New Roman" w:cs="Times New Roman"/>
          <w:sz w:val="24"/>
        </w:rPr>
        <w:t>д</w:t>
      </w:r>
      <w:r w:rsidRPr="00C81B67">
        <w:rPr>
          <w:rFonts w:ascii="Times New Roman" w:hAnsi="Times New Roman" w:cs="Times New Roman"/>
          <w:sz w:val="24"/>
        </w:rPr>
        <w:t xml:space="preserve">ленная минерализация органического вещества при недостатке кислорода способствует улучшение агрофизических и агрохимических свойств почвы, повышению урожая и его качественного состава. По запашке 100 т/га навоза ярусным плугом ПЯ-3-35 на глубину 25-27 см по сравнению с запашкой обычным плугом на 20-22 см и с заделкой тяжелой дисковой бороной на 15-17 см, благоприятнее оказались условия для жизнедеятельности растений. В частности: обменная и гидролитическая кислотность, содержание обменного калия, подвижного фосфора и нитратного азота, сумма поглощенных оснований, емкость поглощения и степень насыщенности основаниями, содержание гумуса, соотношение в гумусе гуминовых кислот к </w:t>
      </w:r>
      <w:proofErr w:type="spellStart"/>
      <w:r w:rsidRPr="00C81B67">
        <w:rPr>
          <w:rFonts w:ascii="Times New Roman" w:hAnsi="Times New Roman" w:cs="Times New Roman"/>
          <w:sz w:val="24"/>
        </w:rPr>
        <w:t>фульвокислотам</w:t>
      </w:r>
      <w:proofErr w:type="spellEnd"/>
      <w:r w:rsidRPr="00C81B67">
        <w:rPr>
          <w:rFonts w:ascii="Times New Roman" w:hAnsi="Times New Roman" w:cs="Times New Roman"/>
          <w:sz w:val="24"/>
        </w:rPr>
        <w:t>, а также отношение углерода к азоту. Лучше сформировались плотность сложения почвы и содержание в ней водопрочных агрегатов. Заделка навоза при ярусно-комбинированной обработке серой лесной почвы обеспечила большую продуктивность возделываемых культур лучшего качества</w:t>
      </w:r>
      <w:r>
        <w:t>.</w:t>
      </w:r>
    </w:p>
    <w:p w:rsidR="00F730E7" w:rsidRPr="0070571D" w:rsidRDefault="00F730E7" w:rsidP="00C81B6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0865" w:rsidRDefault="00F730E7" w:rsidP="00FD0865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730E7">
        <w:rPr>
          <w:rFonts w:ascii="Times New Roman" w:hAnsi="Times New Roman" w:cs="Times New Roman"/>
          <w:b/>
          <w:sz w:val="28"/>
        </w:rPr>
        <w:t>Мудрых</w:t>
      </w:r>
      <w:proofErr w:type="gramEnd"/>
      <w:r w:rsidRPr="00F730E7">
        <w:rPr>
          <w:rFonts w:ascii="Times New Roman" w:hAnsi="Times New Roman" w:cs="Times New Roman"/>
          <w:b/>
          <w:sz w:val="28"/>
        </w:rPr>
        <w:t>, Н. М.</w:t>
      </w:r>
      <w:r>
        <w:rPr>
          <w:rFonts w:ascii="Times New Roman" w:hAnsi="Times New Roman" w:cs="Times New Roman"/>
          <w:sz w:val="28"/>
        </w:rPr>
        <w:t xml:space="preserve"> </w:t>
      </w:r>
      <w:r w:rsidRPr="00F730E7">
        <w:rPr>
          <w:rFonts w:ascii="Times New Roman" w:hAnsi="Times New Roman" w:cs="Times New Roman"/>
          <w:sz w:val="28"/>
        </w:rPr>
        <w:t>Развитие зерновой отрасли в Пермском крае / Н.</w:t>
      </w:r>
      <w:r>
        <w:rPr>
          <w:rFonts w:ascii="Times New Roman" w:hAnsi="Times New Roman" w:cs="Times New Roman"/>
          <w:sz w:val="28"/>
        </w:rPr>
        <w:t xml:space="preserve"> </w:t>
      </w:r>
      <w:r w:rsidRPr="00F730E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F730E7">
        <w:rPr>
          <w:rFonts w:ascii="Times New Roman" w:hAnsi="Times New Roman" w:cs="Times New Roman"/>
          <w:sz w:val="28"/>
        </w:rPr>
        <w:t>Мудрых /</w:t>
      </w:r>
      <w:r>
        <w:rPr>
          <w:rFonts w:ascii="Times New Roman" w:hAnsi="Times New Roman" w:cs="Times New Roman"/>
          <w:sz w:val="28"/>
        </w:rPr>
        <w:t xml:space="preserve">/ </w:t>
      </w:r>
      <w:proofErr w:type="spellStart"/>
      <w:r w:rsidRPr="00F730E7">
        <w:rPr>
          <w:rFonts w:ascii="Times New Roman" w:hAnsi="Times New Roman" w:cs="Times New Roman"/>
          <w:sz w:val="28"/>
        </w:rPr>
        <w:t>Вестн</w:t>
      </w:r>
      <w:proofErr w:type="spellEnd"/>
      <w:r w:rsidRPr="00F730E7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F730E7">
        <w:rPr>
          <w:rFonts w:ascii="Times New Roman" w:hAnsi="Times New Roman" w:cs="Times New Roman"/>
          <w:sz w:val="28"/>
        </w:rPr>
        <w:t>аграр</w:t>
      </w:r>
      <w:proofErr w:type="spellEnd"/>
      <w:r w:rsidRPr="00F730E7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F730E7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F730E7">
        <w:rPr>
          <w:rFonts w:ascii="Times New Roman" w:hAnsi="Times New Roman" w:cs="Times New Roman"/>
          <w:sz w:val="28"/>
        </w:rPr>
        <w:t>№ 1 (147).</w:t>
      </w:r>
      <w:r>
        <w:rPr>
          <w:rFonts w:ascii="Times New Roman" w:hAnsi="Times New Roman" w:cs="Times New Roman"/>
          <w:sz w:val="28"/>
        </w:rPr>
        <w:t xml:space="preserve"> –</w:t>
      </w:r>
      <w:r w:rsidRPr="00F730E7">
        <w:rPr>
          <w:rFonts w:ascii="Times New Roman" w:hAnsi="Times New Roman" w:cs="Times New Roman"/>
          <w:sz w:val="28"/>
        </w:rPr>
        <w:t xml:space="preserve"> С. 14-20</w:t>
      </w:r>
      <w:r>
        <w:rPr>
          <w:rFonts w:ascii="Times New Roman" w:hAnsi="Times New Roman" w:cs="Times New Roman"/>
          <w:sz w:val="28"/>
        </w:rPr>
        <w:t>.</w:t>
      </w:r>
      <w:r w:rsidRPr="00F730E7">
        <w:rPr>
          <w:rFonts w:ascii="Times New Roman" w:hAnsi="Times New Roman" w:cs="Times New Roman"/>
          <w:sz w:val="24"/>
        </w:rPr>
        <w:t xml:space="preserve"> Представлены данные по изучению зерновой отрасли в Пермском крае в период с 1996 по 2014 гг. Проведен комплексный анализ изменения структуры посевных площадей под зерновыми культурами, их урожайности. Проанализировано количество вносимых орг</w:t>
      </w:r>
      <w:r w:rsidRPr="00F730E7">
        <w:rPr>
          <w:rFonts w:ascii="Times New Roman" w:hAnsi="Times New Roman" w:cs="Times New Roman"/>
          <w:sz w:val="24"/>
        </w:rPr>
        <w:t>а</w:t>
      </w:r>
      <w:r w:rsidRPr="00F730E7">
        <w:rPr>
          <w:rFonts w:ascii="Times New Roman" w:hAnsi="Times New Roman" w:cs="Times New Roman"/>
          <w:sz w:val="24"/>
        </w:rPr>
        <w:t xml:space="preserve">нических и минеральных удобрений под них. </w:t>
      </w:r>
      <w:proofErr w:type="gramStart"/>
      <w:r w:rsidRPr="00F730E7">
        <w:rPr>
          <w:rFonts w:ascii="Times New Roman" w:hAnsi="Times New Roman" w:cs="Times New Roman"/>
          <w:sz w:val="24"/>
        </w:rPr>
        <w:t>Установлено, что за 18 лет произошло ре</w:t>
      </w:r>
      <w:r w:rsidRPr="00F730E7">
        <w:rPr>
          <w:rFonts w:ascii="Times New Roman" w:hAnsi="Times New Roman" w:cs="Times New Roman"/>
          <w:sz w:val="24"/>
        </w:rPr>
        <w:t>з</w:t>
      </w:r>
      <w:r w:rsidRPr="00F730E7">
        <w:rPr>
          <w:rFonts w:ascii="Times New Roman" w:hAnsi="Times New Roman" w:cs="Times New Roman"/>
          <w:sz w:val="24"/>
        </w:rPr>
        <w:t>кое уменьшение площади пашни под посевами зерновых культур с 705 до 244 тыс. га, а также снижение валового сбора зерна в крае с 703 до 365 тыс. т. Отмечена положительная тенденция увеличения урожайности зерновых культур (с 1,0 до 1,6 т/га).</w:t>
      </w:r>
      <w:proofErr w:type="gramEnd"/>
      <w:r w:rsidRPr="00F730E7">
        <w:rPr>
          <w:rFonts w:ascii="Times New Roman" w:hAnsi="Times New Roman" w:cs="Times New Roman"/>
          <w:sz w:val="24"/>
        </w:rPr>
        <w:t xml:space="preserve"> Количество пр</w:t>
      </w:r>
      <w:r w:rsidRPr="00F730E7">
        <w:rPr>
          <w:rFonts w:ascii="Times New Roman" w:hAnsi="Times New Roman" w:cs="Times New Roman"/>
          <w:sz w:val="24"/>
        </w:rPr>
        <w:t>и</w:t>
      </w:r>
      <w:r w:rsidRPr="00F730E7">
        <w:rPr>
          <w:rFonts w:ascii="Times New Roman" w:hAnsi="Times New Roman" w:cs="Times New Roman"/>
          <w:sz w:val="24"/>
        </w:rPr>
        <w:t xml:space="preserve">меняемых удобрений под посевы очень незначительны и составляют 13,6-20,8 кг </w:t>
      </w:r>
      <w:proofErr w:type="spellStart"/>
      <w:r w:rsidRPr="00F730E7">
        <w:rPr>
          <w:rFonts w:ascii="Times New Roman" w:hAnsi="Times New Roman" w:cs="Times New Roman"/>
          <w:sz w:val="24"/>
        </w:rPr>
        <w:t>д</w:t>
      </w:r>
      <w:proofErr w:type="gramStart"/>
      <w:r w:rsidRPr="00F730E7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F730E7">
        <w:rPr>
          <w:rFonts w:ascii="Times New Roman" w:hAnsi="Times New Roman" w:cs="Times New Roman"/>
          <w:sz w:val="24"/>
        </w:rPr>
        <w:t>/га (минеральные) и 1,4-1,8 т/га (органические), что не обеспечивает должного уровня ур</w:t>
      </w:r>
      <w:r w:rsidRPr="00F730E7">
        <w:rPr>
          <w:rFonts w:ascii="Times New Roman" w:hAnsi="Times New Roman" w:cs="Times New Roman"/>
          <w:sz w:val="24"/>
        </w:rPr>
        <w:t>о</w:t>
      </w:r>
      <w:r w:rsidRPr="00F730E7">
        <w:rPr>
          <w:rFonts w:ascii="Times New Roman" w:hAnsi="Times New Roman" w:cs="Times New Roman"/>
          <w:sz w:val="24"/>
        </w:rPr>
        <w:t>жайности и качества получаемого зерна.</w:t>
      </w:r>
    </w:p>
    <w:p w:rsidR="00233D6F" w:rsidRDefault="00233D6F" w:rsidP="00FD086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33D6F">
        <w:rPr>
          <w:rFonts w:ascii="Times New Roman" w:hAnsi="Times New Roman" w:cs="Times New Roman"/>
          <w:b/>
          <w:sz w:val="28"/>
        </w:rPr>
        <w:t>Особенности адаптивных технологий возделывания зерновых культур в Прибайкалье</w:t>
      </w:r>
      <w:r w:rsidRPr="00233D6F">
        <w:rPr>
          <w:rFonts w:ascii="Times New Roman" w:hAnsi="Times New Roman" w:cs="Times New Roman"/>
          <w:sz w:val="28"/>
        </w:rPr>
        <w:t xml:space="preserve"> / </w:t>
      </w:r>
      <w:r w:rsidR="00CF566D" w:rsidRPr="00233D6F">
        <w:rPr>
          <w:rFonts w:ascii="Times New Roman" w:hAnsi="Times New Roman" w:cs="Times New Roman"/>
          <w:sz w:val="28"/>
        </w:rPr>
        <w:t>А.</w:t>
      </w:r>
      <w:r w:rsidR="00CF566D">
        <w:rPr>
          <w:rFonts w:ascii="Times New Roman" w:hAnsi="Times New Roman" w:cs="Times New Roman"/>
          <w:sz w:val="28"/>
        </w:rPr>
        <w:t xml:space="preserve"> </w:t>
      </w:r>
      <w:r w:rsidR="00CF566D" w:rsidRPr="00233D6F">
        <w:rPr>
          <w:rFonts w:ascii="Times New Roman" w:hAnsi="Times New Roman" w:cs="Times New Roman"/>
          <w:sz w:val="28"/>
        </w:rPr>
        <w:t>М.</w:t>
      </w:r>
      <w:r w:rsidR="00CF566D">
        <w:rPr>
          <w:rFonts w:ascii="Times New Roman" w:hAnsi="Times New Roman" w:cs="Times New Roman"/>
          <w:sz w:val="28"/>
        </w:rPr>
        <w:t xml:space="preserve"> </w:t>
      </w:r>
      <w:r w:rsidRPr="00233D6F">
        <w:rPr>
          <w:rFonts w:ascii="Times New Roman" w:hAnsi="Times New Roman" w:cs="Times New Roman"/>
          <w:sz w:val="28"/>
        </w:rPr>
        <w:t xml:space="preserve">Зайцев </w:t>
      </w:r>
      <w:r w:rsidR="00CF566D" w:rsidRPr="00CF566D">
        <w:rPr>
          <w:rFonts w:ascii="Times New Roman" w:hAnsi="Times New Roman" w:cs="Times New Roman"/>
          <w:sz w:val="28"/>
        </w:rPr>
        <w:t>[</w:t>
      </w:r>
      <w:r w:rsidR="00CF566D">
        <w:rPr>
          <w:rFonts w:ascii="Times New Roman" w:hAnsi="Times New Roman" w:cs="Times New Roman"/>
          <w:sz w:val="28"/>
        </w:rPr>
        <w:t>и др.</w:t>
      </w:r>
      <w:r w:rsidR="00CF566D" w:rsidRPr="00CF566D">
        <w:rPr>
          <w:rFonts w:ascii="Times New Roman" w:hAnsi="Times New Roman" w:cs="Times New Roman"/>
          <w:sz w:val="28"/>
        </w:rPr>
        <w:t>]</w:t>
      </w:r>
      <w:r w:rsidRPr="00233D6F">
        <w:rPr>
          <w:rFonts w:ascii="Times New Roman" w:hAnsi="Times New Roman" w:cs="Times New Roman"/>
          <w:sz w:val="28"/>
        </w:rPr>
        <w:t xml:space="preserve"> // Вестник ИРГСХА</w:t>
      </w:r>
      <w:r w:rsidR="0004313C">
        <w:rPr>
          <w:rFonts w:ascii="Times New Roman" w:hAnsi="Times New Roman" w:cs="Times New Roman"/>
          <w:sz w:val="28"/>
        </w:rPr>
        <w:t>. –</w:t>
      </w:r>
      <w:r w:rsidRPr="00233D6F">
        <w:rPr>
          <w:rFonts w:ascii="Times New Roman" w:hAnsi="Times New Roman" w:cs="Times New Roman"/>
          <w:sz w:val="28"/>
        </w:rPr>
        <w:t xml:space="preserve"> 2017. – </w:t>
      </w:r>
      <w:r w:rsidRPr="00233D6F">
        <w:rPr>
          <w:rFonts w:ascii="Times New Roman" w:hAnsi="Times New Roman" w:cs="Times New Roman"/>
          <w:sz w:val="28"/>
        </w:rPr>
        <w:lastRenderedPageBreak/>
        <w:t>№ 78. – С. 18-26.</w:t>
      </w:r>
    </w:p>
    <w:p w:rsidR="00F50517" w:rsidRPr="00F50517" w:rsidRDefault="00F50517" w:rsidP="00F5051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50517">
        <w:rPr>
          <w:rFonts w:ascii="Times New Roman" w:hAnsi="Times New Roman" w:cs="Times New Roman"/>
          <w:sz w:val="24"/>
        </w:rPr>
        <w:t xml:space="preserve">Приведены результаты исследований по изучению основных элементов </w:t>
      </w:r>
      <w:proofErr w:type="spellStart"/>
      <w:r w:rsidRPr="00F50517">
        <w:rPr>
          <w:rFonts w:ascii="Times New Roman" w:hAnsi="Times New Roman" w:cs="Times New Roman"/>
          <w:sz w:val="24"/>
        </w:rPr>
        <w:t>агротехн</w:t>
      </w:r>
      <w:r w:rsidRPr="00F50517">
        <w:rPr>
          <w:rFonts w:ascii="Times New Roman" w:hAnsi="Times New Roman" w:cs="Times New Roman"/>
          <w:sz w:val="24"/>
        </w:rPr>
        <w:t>о</w:t>
      </w:r>
      <w:r w:rsidRPr="00F50517">
        <w:rPr>
          <w:rFonts w:ascii="Times New Roman" w:hAnsi="Times New Roman" w:cs="Times New Roman"/>
          <w:sz w:val="24"/>
        </w:rPr>
        <w:t>логий</w:t>
      </w:r>
      <w:proofErr w:type="spellEnd"/>
      <w:r w:rsidRPr="00F50517">
        <w:rPr>
          <w:rFonts w:ascii="Times New Roman" w:hAnsi="Times New Roman" w:cs="Times New Roman"/>
          <w:sz w:val="24"/>
        </w:rPr>
        <w:t xml:space="preserve"> возделывания зерновых культур: приемов основной обработки почвы, применения разных посевных машин, способов и глубины посева семян с учетом разных уровней х</w:t>
      </w:r>
      <w:r w:rsidRPr="00F50517">
        <w:rPr>
          <w:rFonts w:ascii="Times New Roman" w:hAnsi="Times New Roman" w:cs="Times New Roman"/>
          <w:sz w:val="24"/>
        </w:rPr>
        <w:t>и</w:t>
      </w:r>
      <w:r w:rsidRPr="00F50517">
        <w:rPr>
          <w:rFonts w:ascii="Times New Roman" w:hAnsi="Times New Roman" w:cs="Times New Roman"/>
          <w:sz w:val="24"/>
        </w:rPr>
        <w:t>мизации. Установлена высокая эффективность ресурсосберегающих безотвальных при</w:t>
      </w:r>
      <w:r w:rsidRPr="00F50517">
        <w:rPr>
          <w:rFonts w:ascii="Times New Roman" w:hAnsi="Times New Roman" w:cs="Times New Roman"/>
          <w:sz w:val="24"/>
        </w:rPr>
        <w:t>е</w:t>
      </w:r>
      <w:r w:rsidRPr="00F50517">
        <w:rPr>
          <w:rFonts w:ascii="Times New Roman" w:hAnsi="Times New Roman" w:cs="Times New Roman"/>
          <w:sz w:val="24"/>
        </w:rPr>
        <w:t>мов обработки почвы, полосного и полосно-разбросного способов посева в сочетании с применением удобрений. Применение таких посевных комплексов, как “Томь-10”, “</w:t>
      </w:r>
      <w:proofErr w:type="spellStart"/>
      <w:r w:rsidRPr="00F50517">
        <w:rPr>
          <w:rFonts w:ascii="Times New Roman" w:hAnsi="Times New Roman" w:cs="Times New Roman"/>
          <w:sz w:val="24"/>
        </w:rPr>
        <w:t>John</w:t>
      </w:r>
      <w:proofErr w:type="spellEnd"/>
      <w:r w:rsidRPr="00F505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0517">
        <w:rPr>
          <w:rFonts w:ascii="Times New Roman" w:hAnsi="Times New Roman" w:cs="Times New Roman"/>
          <w:sz w:val="24"/>
        </w:rPr>
        <w:t>Deere</w:t>
      </w:r>
      <w:proofErr w:type="spellEnd"/>
      <w:r w:rsidRPr="00F50517">
        <w:rPr>
          <w:rFonts w:ascii="Times New Roman" w:hAnsi="Times New Roman" w:cs="Times New Roman"/>
          <w:sz w:val="24"/>
        </w:rPr>
        <w:t>”, “</w:t>
      </w:r>
      <w:proofErr w:type="spellStart"/>
      <w:r w:rsidRPr="00F50517">
        <w:rPr>
          <w:rFonts w:ascii="Times New Roman" w:hAnsi="Times New Roman" w:cs="Times New Roman"/>
          <w:sz w:val="24"/>
        </w:rPr>
        <w:t>Concord</w:t>
      </w:r>
      <w:proofErr w:type="spellEnd"/>
      <w:r w:rsidRPr="00F50517">
        <w:rPr>
          <w:rFonts w:ascii="Times New Roman" w:hAnsi="Times New Roman" w:cs="Times New Roman"/>
          <w:sz w:val="24"/>
        </w:rPr>
        <w:t>”, “</w:t>
      </w:r>
      <w:proofErr w:type="spellStart"/>
      <w:r w:rsidRPr="00F50517">
        <w:rPr>
          <w:rFonts w:ascii="Times New Roman" w:hAnsi="Times New Roman" w:cs="Times New Roman"/>
          <w:sz w:val="24"/>
        </w:rPr>
        <w:t>Morris</w:t>
      </w:r>
      <w:proofErr w:type="spellEnd"/>
      <w:r w:rsidRPr="00F50517">
        <w:rPr>
          <w:rFonts w:ascii="Times New Roman" w:hAnsi="Times New Roman" w:cs="Times New Roman"/>
          <w:sz w:val="24"/>
        </w:rPr>
        <w:t>” эффективнее обычных рядовых сеялок “СЗП-3.6” и “</w:t>
      </w:r>
      <w:proofErr w:type="spellStart"/>
      <w:r w:rsidRPr="00F50517">
        <w:rPr>
          <w:rFonts w:ascii="Times New Roman" w:hAnsi="Times New Roman" w:cs="Times New Roman"/>
          <w:sz w:val="24"/>
        </w:rPr>
        <w:t>Kverneland</w:t>
      </w:r>
      <w:proofErr w:type="spellEnd"/>
      <w:r w:rsidRPr="00F50517">
        <w:rPr>
          <w:rFonts w:ascii="Times New Roman" w:hAnsi="Times New Roman" w:cs="Times New Roman"/>
          <w:sz w:val="24"/>
        </w:rPr>
        <w:t xml:space="preserve">” как при посеве по стерне, так и по осенней вспашке. </w:t>
      </w:r>
    </w:p>
    <w:p w:rsidR="00CF566D" w:rsidRPr="0070571D" w:rsidRDefault="00CF566D" w:rsidP="00233D6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627C9" w:rsidRDefault="00D627C9" w:rsidP="00D627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627C9">
        <w:rPr>
          <w:rFonts w:ascii="Times New Roman" w:hAnsi="Times New Roman" w:cs="Times New Roman"/>
          <w:b/>
          <w:sz w:val="28"/>
        </w:rPr>
        <w:t>Павлюк</w:t>
      </w:r>
      <w:proofErr w:type="spellEnd"/>
      <w:r w:rsidRPr="00D627C9">
        <w:rPr>
          <w:rFonts w:ascii="Times New Roman" w:hAnsi="Times New Roman" w:cs="Times New Roman"/>
          <w:b/>
          <w:sz w:val="28"/>
        </w:rPr>
        <w:t>, Н. Т.</w:t>
      </w:r>
      <w:r w:rsidRPr="00D627C9">
        <w:rPr>
          <w:rFonts w:ascii="Times New Roman" w:hAnsi="Times New Roman" w:cs="Times New Roman"/>
          <w:sz w:val="28"/>
        </w:rPr>
        <w:t xml:space="preserve"> Влияние протравителей на посевные качества семян зерновых культур / Н.</w:t>
      </w:r>
      <w:r>
        <w:rPr>
          <w:rFonts w:ascii="Times New Roman" w:hAnsi="Times New Roman" w:cs="Times New Roman"/>
          <w:sz w:val="28"/>
        </w:rPr>
        <w:t xml:space="preserve"> </w:t>
      </w:r>
      <w:r w:rsidRPr="00D627C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27C9">
        <w:rPr>
          <w:rFonts w:ascii="Times New Roman" w:hAnsi="Times New Roman" w:cs="Times New Roman"/>
          <w:sz w:val="28"/>
        </w:rPr>
        <w:t>Павлюк</w:t>
      </w:r>
      <w:proofErr w:type="spellEnd"/>
      <w:r w:rsidRPr="00D627C9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D627C9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D627C9">
        <w:rPr>
          <w:rFonts w:ascii="Times New Roman" w:hAnsi="Times New Roman" w:cs="Times New Roman"/>
          <w:sz w:val="28"/>
        </w:rPr>
        <w:t>Шенцев</w:t>
      </w:r>
      <w:proofErr w:type="spellEnd"/>
      <w:r w:rsidRPr="00D627C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627C9">
        <w:rPr>
          <w:rFonts w:ascii="Times New Roman" w:hAnsi="Times New Roman" w:cs="Times New Roman"/>
          <w:sz w:val="28"/>
        </w:rPr>
        <w:t>Вестн</w:t>
      </w:r>
      <w:proofErr w:type="spellEnd"/>
      <w:r w:rsidRPr="00D627C9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D627C9">
        <w:rPr>
          <w:rFonts w:ascii="Times New Roman" w:hAnsi="Times New Roman" w:cs="Times New Roman"/>
          <w:sz w:val="28"/>
        </w:rPr>
        <w:t>аграр</w:t>
      </w:r>
      <w:proofErr w:type="spellEnd"/>
      <w:r w:rsidRPr="00D627C9">
        <w:rPr>
          <w:rFonts w:ascii="Times New Roman" w:hAnsi="Times New Roman" w:cs="Times New Roman"/>
          <w:sz w:val="28"/>
        </w:rPr>
        <w:t>. ун-та. – 2016. – № 4. – С. 21-25</w:t>
      </w:r>
      <w:r>
        <w:rPr>
          <w:rFonts w:ascii="Times New Roman" w:hAnsi="Times New Roman" w:cs="Times New Roman"/>
          <w:sz w:val="28"/>
        </w:rPr>
        <w:t>.</w:t>
      </w:r>
    </w:p>
    <w:p w:rsidR="0070571D" w:rsidRPr="0070571D" w:rsidRDefault="0070571D" w:rsidP="0070571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0571D">
        <w:rPr>
          <w:rFonts w:ascii="Times New Roman" w:hAnsi="Times New Roman" w:cs="Times New Roman"/>
          <w:sz w:val="24"/>
        </w:rPr>
        <w:t>Представлены результаты исследований, проведенных в 2015 г., по определению действия различных протравителей на посевные качества семян таких зерновых культур, как озимая пшеница, озимая рожь и яровой ячмень районированных в ЦЧР сортов. В л</w:t>
      </w:r>
      <w:r w:rsidRPr="0070571D">
        <w:rPr>
          <w:rFonts w:ascii="Times New Roman" w:hAnsi="Times New Roman" w:cs="Times New Roman"/>
          <w:sz w:val="24"/>
        </w:rPr>
        <w:t>а</w:t>
      </w:r>
      <w:r w:rsidRPr="0070571D">
        <w:rPr>
          <w:rFonts w:ascii="Times New Roman" w:hAnsi="Times New Roman" w:cs="Times New Roman"/>
          <w:sz w:val="24"/>
        </w:rPr>
        <w:t xml:space="preserve">бораторных условиях изучалось действие препаратов </w:t>
      </w:r>
      <w:proofErr w:type="spellStart"/>
      <w:r w:rsidRPr="0070571D">
        <w:rPr>
          <w:rFonts w:ascii="Times New Roman" w:hAnsi="Times New Roman" w:cs="Times New Roman"/>
          <w:sz w:val="24"/>
        </w:rPr>
        <w:t>Сертикор</w:t>
      </w:r>
      <w:proofErr w:type="spellEnd"/>
      <w:r w:rsidRPr="0070571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571D">
        <w:rPr>
          <w:rFonts w:ascii="Times New Roman" w:hAnsi="Times New Roman" w:cs="Times New Roman"/>
          <w:sz w:val="24"/>
        </w:rPr>
        <w:t>Селест</w:t>
      </w:r>
      <w:proofErr w:type="spellEnd"/>
      <w:r w:rsidRPr="0070571D">
        <w:rPr>
          <w:rFonts w:ascii="Times New Roman" w:hAnsi="Times New Roman" w:cs="Times New Roman"/>
          <w:sz w:val="24"/>
        </w:rPr>
        <w:t xml:space="preserve"> топ, Максим, Максим экстрим, Дивиденд стар и Дивиденд экстрим в рекомендуемой дозе (1-й вариант) и в двойной дозе (2-й вариант), за контроль взят вариант с дистиллированной водой. Ос</w:t>
      </w:r>
      <w:r w:rsidRPr="0070571D">
        <w:rPr>
          <w:rFonts w:ascii="Times New Roman" w:hAnsi="Times New Roman" w:cs="Times New Roman"/>
          <w:sz w:val="24"/>
        </w:rPr>
        <w:t>о</w:t>
      </w:r>
      <w:r w:rsidRPr="0070571D">
        <w:rPr>
          <w:rFonts w:ascii="Times New Roman" w:hAnsi="Times New Roman" w:cs="Times New Roman"/>
          <w:sz w:val="24"/>
        </w:rPr>
        <w:t xml:space="preserve">бое внимание было уделено действию протравителей на некондиционную партию семян многорядного ячменя сорта </w:t>
      </w:r>
      <w:proofErr w:type="spellStart"/>
      <w:r w:rsidRPr="0070571D">
        <w:rPr>
          <w:rFonts w:ascii="Times New Roman" w:hAnsi="Times New Roman" w:cs="Times New Roman"/>
          <w:sz w:val="24"/>
        </w:rPr>
        <w:t>Вакула</w:t>
      </w:r>
      <w:proofErr w:type="spellEnd"/>
      <w:r w:rsidRPr="0070571D">
        <w:rPr>
          <w:rFonts w:ascii="Times New Roman" w:hAnsi="Times New Roman" w:cs="Times New Roman"/>
          <w:sz w:val="24"/>
        </w:rPr>
        <w:t xml:space="preserve"> (с пониженной энергией прорастания и лабораторной всхожестью). </w:t>
      </w:r>
    </w:p>
    <w:p w:rsidR="00D627C9" w:rsidRPr="0070571D" w:rsidRDefault="00D627C9" w:rsidP="00D627C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55570" w:rsidRPr="00E55570" w:rsidRDefault="00E55570" w:rsidP="00E555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55570">
        <w:rPr>
          <w:rFonts w:ascii="Times New Roman" w:hAnsi="Times New Roman" w:cs="Times New Roman"/>
          <w:b/>
          <w:sz w:val="28"/>
        </w:rPr>
        <w:t>Шомахова</w:t>
      </w:r>
      <w:proofErr w:type="spellEnd"/>
      <w:r w:rsidRPr="00E55570">
        <w:rPr>
          <w:rFonts w:ascii="Times New Roman" w:hAnsi="Times New Roman" w:cs="Times New Roman"/>
          <w:b/>
          <w:sz w:val="28"/>
        </w:rPr>
        <w:t>, М. А.</w:t>
      </w:r>
      <w:r w:rsidRPr="00E55570">
        <w:rPr>
          <w:rFonts w:ascii="Times New Roman" w:hAnsi="Times New Roman" w:cs="Times New Roman"/>
          <w:sz w:val="28"/>
        </w:rPr>
        <w:t xml:space="preserve"> Развитие </w:t>
      </w:r>
      <w:proofErr w:type="spellStart"/>
      <w:r w:rsidRPr="00E55570">
        <w:rPr>
          <w:rFonts w:ascii="Times New Roman" w:hAnsi="Times New Roman" w:cs="Times New Roman"/>
          <w:sz w:val="28"/>
        </w:rPr>
        <w:t>зернопродуктового</w:t>
      </w:r>
      <w:proofErr w:type="spellEnd"/>
      <w:r w:rsidRPr="00E5557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55570">
        <w:rPr>
          <w:rFonts w:ascii="Times New Roman" w:hAnsi="Times New Roman" w:cs="Times New Roman"/>
          <w:sz w:val="28"/>
        </w:rPr>
        <w:t>подкомплекса</w:t>
      </w:r>
      <w:proofErr w:type="spellEnd"/>
      <w:r w:rsidRPr="00E55570">
        <w:rPr>
          <w:rFonts w:ascii="Times New Roman" w:hAnsi="Times New Roman" w:cs="Times New Roman"/>
          <w:sz w:val="28"/>
        </w:rPr>
        <w:t xml:space="preserve"> АПК К</w:t>
      </w:r>
      <w:r w:rsidRPr="00E55570">
        <w:rPr>
          <w:rFonts w:ascii="Times New Roman" w:hAnsi="Times New Roman" w:cs="Times New Roman"/>
          <w:sz w:val="28"/>
        </w:rPr>
        <w:t>а</w:t>
      </w:r>
      <w:r w:rsidRPr="00E55570">
        <w:rPr>
          <w:rFonts w:ascii="Times New Roman" w:hAnsi="Times New Roman" w:cs="Times New Roman"/>
          <w:sz w:val="28"/>
        </w:rPr>
        <w:t>бардино-Балкарской республики / М.</w:t>
      </w:r>
      <w:r>
        <w:rPr>
          <w:rFonts w:ascii="Times New Roman" w:hAnsi="Times New Roman" w:cs="Times New Roman"/>
          <w:sz w:val="28"/>
        </w:rPr>
        <w:t xml:space="preserve"> </w:t>
      </w:r>
      <w:r w:rsidRPr="00E55570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55570">
        <w:rPr>
          <w:rFonts w:ascii="Times New Roman" w:hAnsi="Times New Roman" w:cs="Times New Roman"/>
          <w:sz w:val="28"/>
        </w:rPr>
        <w:t>Шомахова</w:t>
      </w:r>
      <w:proofErr w:type="spellEnd"/>
      <w:r w:rsidRPr="00E55570">
        <w:rPr>
          <w:rFonts w:ascii="Times New Roman" w:hAnsi="Times New Roman" w:cs="Times New Roman"/>
          <w:sz w:val="28"/>
        </w:rPr>
        <w:t xml:space="preserve"> // Горное сел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E5557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55570">
        <w:rPr>
          <w:rFonts w:ascii="Times New Roman" w:hAnsi="Times New Roman" w:cs="Times New Roman"/>
          <w:sz w:val="28"/>
        </w:rPr>
        <w:t>х</w:t>
      </w:r>
      <w:proofErr w:type="gramEnd"/>
      <w:r w:rsidRPr="00E55570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-</w:t>
      </w:r>
      <w:r w:rsidRPr="00E55570">
        <w:rPr>
          <w:rFonts w:ascii="Times New Roman" w:hAnsi="Times New Roman" w:cs="Times New Roman"/>
          <w:sz w:val="28"/>
        </w:rPr>
        <w:t>во. – 2017. – № 1. – С. 24-29.</w:t>
      </w:r>
    </w:p>
    <w:p w:rsidR="00E55570" w:rsidRDefault="00E55570" w:rsidP="00E555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55570">
        <w:rPr>
          <w:rFonts w:ascii="Times New Roman" w:hAnsi="Times New Roman" w:cs="Times New Roman"/>
          <w:sz w:val="24"/>
        </w:rPr>
        <w:t>Основной целью аграриев всей страны должно стать заполнение освободившейся ниши на рынке агропродовольственных товаров. Новая аграрная политика должна быть четкой, обоснованной, разработана с учетом места и роли каждого региона в составе а</w:t>
      </w:r>
      <w:r w:rsidRPr="00E55570">
        <w:rPr>
          <w:rFonts w:ascii="Times New Roman" w:hAnsi="Times New Roman" w:cs="Times New Roman"/>
          <w:sz w:val="24"/>
        </w:rPr>
        <w:t>г</w:t>
      </w:r>
      <w:r w:rsidRPr="00E55570">
        <w:rPr>
          <w:rFonts w:ascii="Times New Roman" w:hAnsi="Times New Roman" w:cs="Times New Roman"/>
          <w:sz w:val="24"/>
        </w:rPr>
        <w:t>рарно-промышленного комплекса. Производственный потенциал каждого региона страны выступает основным фактором, определяющим уровень развития межрегиональных пр</w:t>
      </w:r>
      <w:r w:rsidRPr="00E55570">
        <w:rPr>
          <w:rFonts w:ascii="Times New Roman" w:hAnsi="Times New Roman" w:cs="Times New Roman"/>
          <w:sz w:val="24"/>
        </w:rPr>
        <w:t>о</w:t>
      </w:r>
      <w:r w:rsidRPr="00E55570">
        <w:rPr>
          <w:rFonts w:ascii="Times New Roman" w:hAnsi="Times New Roman" w:cs="Times New Roman"/>
          <w:sz w:val="24"/>
        </w:rPr>
        <w:t xml:space="preserve">довольственных связей. </w:t>
      </w:r>
    </w:p>
    <w:p w:rsidR="0050562D" w:rsidRPr="00E55570" w:rsidRDefault="0050562D" w:rsidP="00E5557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0DD2" w:rsidRPr="00AD0DD2" w:rsidRDefault="00AD0DD2" w:rsidP="00AD0DD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0DD2">
        <w:rPr>
          <w:rFonts w:ascii="Times New Roman" w:hAnsi="Times New Roman" w:cs="Times New Roman"/>
          <w:b/>
          <w:sz w:val="28"/>
        </w:rPr>
        <w:t>Экологическая оценка различных способов применения иодида калия под зерновые культуры</w:t>
      </w:r>
      <w:r w:rsidRPr="00AD0DD2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AD0DD2">
        <w:rPr>
          <w:rFonts w:ascii="Times New Roman" w:hAnsi="Times New Roman" w:cs="Times New Roman"/>
          <w:sz w:val="28"/>
        </w:rPr>
        <w:t>Синдирева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</w:t>
      </w:r>
      <w:r w:rsidRPr="00AD0DD2">
        <w:rPr>
          <w:rFonts w:ascii="Times New Roman" w:hAnsi="Times New Roman" w:cs="Times New Roman"/>
          <w:sz w:val="28"/>
        </w:rPr>
        <w:t xml:space="preserve">.] // </w:t>
      </w:r>
      <w:proofErr w:type="spellStart"/>
      <w:r w:rsidRPr="00AD0DD2">
        <w:rPr>
          <w:rFonts w:ascii="Times New Roman" w:hAnsi="Times New Roman" w:cs="Times New Roman"/>
          <w:sz w:val="28"/>
        </w:rPr>
        <w:t>Вестн</w:t>
      </w:r>
      <w:proofErr w:type="spellEnd"/>
      <w:r w:rsidRPr="00AD0DD2">
        <w:rPr>
          <w:rFonts w:ascii="Times New Roman" w:hAnsi="Times New Roman" w:cs="Times New Roman"/>
          <w:sz w:val="28"/>
        </w:rPr>
        <w:t>. Красноя</w:t>
      </w:r>
      <w:r w:rsidRPr="00AD0DD2">
        <w:rPr>
          <w:rFonts w:ascii="Times New Roman" w:hAnsi="Times New Roman" w:cs="Times New Roman"/>
          <w:sz w:val="28"/>
        </w:rPr>
        <w:t>р</w:t>
      </w:r>
      <w:r w:rsidRPr="00AD0DD2">
        <w:rPr>
          <w:rFonts w:ascii="Times New Roman" w:hAnsi="Times New Roman" w:cs="Times New Roman"/>
          <w:sz w:val="28"/>
        </w:rPr>
        <w:t xml:space="preserve">ского гос. </w:t>
      </w:r>
      <w:proofErr w:type="spellStart"/>
      <w:r w:rsidRPr="00AD0DD2">
        <w:rPr>
          <w:rFonts w:ascii="Times New Roman" w:hAnsi="Times New Roman" w:cs="Times New Roman"/>
          <w:sz w:val="28"/>
        </w:rPr>
        <w:t>аграр</w:t>
      </w:r>
      <w:proofErr w:type="spellEnd"/>
      <w:r w:rsidRPr="00AD0DD2">
        <w:rPr>
          <w:rFonts w:ascii="Times New Roman" w:hAnsi="Times New Roman" w:cs="Times New Roman"/>
          <w:sz w:val="28"/>
        </w:rPr>
        <w:t xml:space="preserve">. ун-та. – 2017. – № 2. – С. 134-141. </w:t>
      </w:r>
    </w:p>
    <w:p w:rsidR="00AD0DD2" w:rsidRPr="00AD0DD2" w:rsidRDefault="00AD0DD2" w:rsidP="00AD0D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0DD2">
        <w:rPr>
          <w:rFonts w:ascii="Times New Roman" w:hAnsi="Times New Roman" w:cs="Times New Roman"/>
          <w:sz w:val="24"/>
        </w:rPr>
        <w:t>Агрохимический метод является одним из наиболее перспективных мероприятий по увеличению содержания йода в продуктах питания, составляющих кормовую базу ж</w:t>
      </w:r>
      <w:r w:rsidRPr="00AD0DD2">
        <w:rPr>
          <w:rFonts w:ascii="Times New Roman" w:hAnsi="Times New Roman" w:cs="Times New Roman"/>
          <w:sz w:val="24"/>
        </w:rPr>
        <w:t>и</w:t>
      </w:r>
      <w:r w:rsidRPr="00AD0DD2">
        <w:rPr>
          <w:rFonts w:ascii="Times New Roman" w:hAnsi="Times New Roman" w:cs="Times New Roman"/>
          <w:sz w:val="24"/>
        </w:rPr>
        <w:t>вотных и человека. В связи с этим актуальной представляется экологическая оценка ра</w:t>
      </w:r>
      <w:r w:rsidRPr="00AD0DD2">
        <w:rPr>
          <w:rFonts w:ascii="Times New Roman" w:hAnsi="Times New Roman" w:cs="Times New Roman"/>
          <w:sz w:val="24"/>
        </w:rPr>
        <w:t>з</w:t>
      </w:r>
      <w:r w:rsidRPr="00AD0DD2">
        <w:rPr>
          <w:rFonts w:ascii="Times New Roman" w:hAnsi="Times New Roman" w:cs="Times New Roman"/>
          <w:sz w:val="24"/>
        </w:rPr>
        <w:t>личных способов применения микроудобрений в системе «почва-растение». Для оценки влияния соединений йода на растительный организм проведены вегетационные опыты по определению влияния различных концентраций йодсодержащих удобрений на интенси</w:t>
      </w:r>
      <w:r w:rsidRPr="00AD0DD2">
        <w:rPr>
          <w:rFonts w:ascii="Times New Roman" w:hAnsi="Times New Roman" w:cs="Times New Roman"/>
          <w:sz w:val="24"/>
        </w:rPr>
        <w:t>в</w:t>
      </w:r>
      <w:r w:rsidRPr="00AD0DD2">
        <w:rPr>
          <w:rFonts w:ascii="Times New Roman" w:hAnsi="Times New Roman" w:cs="Times New Roman"/>
          <w:sz w:val="24"/>
        </w:rPr>
        <w:t>ность начального роста семян зерновых культур (ячменя и овса). Вегетационные опыты проводились в 2013-2015 годах на лугово-черноземной почве. Использовалось три спос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ба применения йодсодержащих микроудобрений под зерновые культуры - предварител</w:t>
      </w:r>
      <w:r w:rsidRPr="00AD0DD2">
        <w:rPr>
          <w:rFonts w:ascii="Times New Roman" w:hAnsi="Times New Roman" w:cs="Times New Roman"/>
          <w:sz w:val="24"/>
        </w:rPr>
        <w:t>ь</w:t>
      </w:r>
      <w:r w:rsidRPr="00AD0DD2">
        <w:rPr>
          <w:rFonts w:ascii="Times New Roman" w:hAnsi="Times New Roman" w:cs="Times New Roman"/>
          <w:sz w:val="24"/>
        </w:rPr>
        <w:t>ное намачивание, некорневая обработка (растворами иодида калия с концентрациями 0,005, 0,01 и 0,02%), основное внесение иодида калия в почву (в дозах 9, 12 и 15 кг /га). В результате проведения вегетационных опытов получены данные о влиянии йода на би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массу, высоту растений и длину корней. Влияние йодсодержащих соединений на показ</w:t>
      </w:r>
      <w:r w:rsidRPr="00AD0DD2">
        <w:rPr>
          <w:rFonts w:ascii="Times New Roman" w:hAnsi="Times New Roman" w:cs="Times New Roman"/>
          <w:sz w:val="24"/>
        </w:rPr>
        <w:t>а</w:t>
      </w:r>
      <w:r w:rsidRPr="00AD0DD2">
        <w:rPr>
          <w:rFonts w:ascii="Times New Roman" w:hAnsi="Times New Roman" w:cs="Times New Roman"/>
          <w:sz w:val="24"/>
        </w:rPr>
        <w:t>тели роста и развития растений ячменя и овса зависело от дозы, способа применения ми</w:t>
      </w:r>
      <w:r w:rsidRPr="00AD0DD2">
        <w:rPr>
          <w:rFonts w:ascii="Times New Roman" w:hAnsi="Times New Roman" w:cs="Times New Roman"/>
          <w:sz w:val="24"/>
        </w:rPr>
        <w:t>к</w:t>
      </w:r>
      <w:r w:rsidRPr="00AD0DD2">
        <w:rPr>
          <w:rFonts w:ascii="Times New Roman" w:hAnsi="Times New Roman" w:cs="Times New Roman"/>
          <w:sz w:val="24"/>
        </w:rPr>
        <w:lastRenderedPageBreak/>
        <w:t xml:space="preserve">роэлемента, а также от биологических особенностей культуры. Наибольшее влияние йод оказал на массу </w:t>
      </w:r>
      <w:r w:rsidR="00913A3A" w:rsidRPr="00AD0DD2">
        <w:rPr>
          <w:rFonts w:ascii="Times New Roman" w:hAnsi="Times New Roman" w:cs="Times New Roman"/>
          <w:sz w:val="24"/>
        </w:rPr>
        <w:t>растений,</w:t>
      </w:r>
      <w:r w:rsidRPr="00AD0DD2">
        <w:rPr>
          <w:rFonts w:ascii="Times New Roman" w:hAnsi="Times New Roman" w:cs="Times New Roman"/>
          <w:sz w:val="24"/>
        </w:rPr>
        <w:t xml:space="preserve"> как овса, так и ячменя, при этом отмечалось увеличение данн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го показателя на 16-41 %. Применение йодсодержащих удобрений увеличивает содерж</w:t>
      </w:r>
      <w:r w:rsidRPr="00AD0DD2">
        <w:rPr>
          <w:rFonts w:ascii="Times New Roman" w:hAnsi="Times New Roman" w:cs="Times New Roman"/>
          <w:sz w:val="24"/>
        </w:rPr>
        <w:t>а</w:t>
      </w:r>
      <w:r w:rsidRPr="00AD0DD2">
        <w:rPr>
          <w:rFonts w:ascii="Times New Roman" w:hAnsi="Times New Roman" w:cs="Times New Roman"/>
          <w:sz w:val="24"/>
        </w:rPr>
        <w:t xml:space="preserve">ние </w:t>
      </w:r>
      <w:proofErr w:type="gramStart"/>
      <w:r w:rsidRPr="00AD0DD2">
        <w:rPr>
          <w:rFonts w:ascii="Times New Roman" w:hAnsi="Times New Roman" w:cs="Times New Roman"/>
          <w:sz w:val="24"/>
        </w:rPr>
        <w:t>йода</w:t>
      </w:r>
      <w:proofErr w:type="gramEnd"/>
      <w:r w:rsidRPr="00AD0DD2">
        <w:rPr>
          <w:rFonts w:ascii="Times New Roman" w:hAnsi="Times New Roman" w:cs="Times New Roman"/>
          <w:sz w:val="24"/>
        </w:rPr>
        <w:t xml:space="preserve"> как в почве, так и в растениях по сравнению с фоном. Максимальное содержание микроэлемента наблюдается при предпосевной обработке семян овса и ячменя. Отмечае</w:t>
      </w:r>
      <w:r w:rsidRPr="00AD0DD2">
        <w:rPr>
          <w:rFonts w:ascii="Times New Roman" w:hAnsi="Times New Roman" w:cs="Times New Roman"/>
          <w:sz w:val="24"/>
        </w:rPr>
        <w:t>т</w:t>
      </w:r>
      <w:r w:rsidRPr="00AD0DD2">
        <w:rPr>
          <w:rFonts w:ascii="Times New Roman" w:hAnsi="Times New Roman" w:cs="Times New Roman"/>
          <w:sz w:val="24"/>
        </w:rPr>
        <w:t>ся прямая и тесная взаимосвязь между дозами йода и его содержанием в растении. Уст</w:t>
      </w:r>
      <w:r w:rsidRPr="00AD0DD2">
        <w:rPr>
          <w:rFonts w:ascii="Times New Roman" w:hAnsi="Times New Roman" w:cs="Times New Roman"/>
          <w:sz w:val="24"/>
        </w:rPr>
        <w:t>а</w:t>
      </w:r>
      <w:r w:rsidRPr="00AD0DD2">
        <w:rPr>
          <w:rFonts w:ascii="Times New Roman" w:hAnsi="Times New Roman" w:cs="Times New Roman"/>
          <w:sz w:val="24"/>
        </w:rPr>
        <w:t>новлены коэффициенты интенсивности действия микроэлемента на химический состав почвы и растений. С позиции экологической безопасности в условиях эксперимента пр</w:t>
      </w:r>
      <w:r w:rsidRPr="00AD0DD2">
        <w:rPr>
          <w:rFonts w:ascii="Times New Roman" w:hAnsi="Times New Roman" w:cs="Times New Roman"/>
          <w:sz w:val="24"/>
        </w:rPr>
        <w:t>и</w:t>
      </w:r>
      <w:r w:rsidRPr="00AD0DD2">
        <w:rPr>
          <w:rFonts w:ascii="Times New Roman" w:hAnsi="Times New Roman" w:cs="Times New Roman"/>
          <w:sz w:val="24"/>
        </w:rPr>
        <w:t>менение йода в качестве микроудобрения не способствует его накоплению в растениях в дозах, опасных для животных и человека.</w:t>
      </w:r>
    </w:p>
    <w:p w:rsidR="00C81B67" w:rsidRPr="00E03CF1" w:rsidRDefault="00C81B67" w:rsidP="00973A98">
      <w:pPr>
        <w:tabs>
          <w:tab w:val="left" w:pos="186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901" w:rsidRPr="00875901" w:rsidRDefault="00875901" w:rsidP="008759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59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Гречиха</w:t>
      </w:r>
    </w:p>
    <w:p w:rsidR="00875901" w:rsidRDefault="00875901" w:rsidP="0087590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5901">
        <w:rPr>
          <w:rFonts w:ascii="Times New Roman" w:hAnsi="Times New Roman" w:cs="Times New Roman"/>
          <w:b/>
          <w:sz w:val="28"/>
        </w:rPr>
        <w:t>Глазова, З. И.</w:t>
      </w:r>
      <w:r w:rsidRPr="00875901">
        <w:rPr>
          <w:rFonts w:ascii="Times New Roman" w:hAnsi="Times New Roman" w:cs="Times New Roman"/>
          <w:sz w:val="28"/>
        </w:rPr>
        <w:t xml:space="preserve"> Урожай зерна гречихи и расход элементов питания на его формирование при разных способах применения удобрений / З.</w:t>
      </w:r>
      <w:r>
        <w:rPr>
          <w:rFonts w:ascii="Times New Roman" w:hAnsi="Times New Roman" w:cs="Times New Roman"/>
          <w:sz w:val="28"/>
        </w:rPr>
        <w:t xml:space="preserve"> </w:t>
      </w:r>
      <w:r w:rsidRPr="00875901">
        <w:rPr>
          <w:rFonts w:ascii="Times New Roman" w:hAnsi="Times New Roman" w:cs="Times New Roman"/>
          <w:sz w:val="28"/>
        </w:rPr>
        <w:t>И. Глаз</w:t>
      </w:r>
      <w:r w:rsidRPr="00875901">
        <w:rPr>
          <w:rFonts w:ascii="Times New Roman" w:hAnsi="Times New Roman" w:cs="Times New Roman"/>
          <w:sz w:val="28"/>
        </w:rPr>
        <w:t>о</w:t>
      </w:r>
      <w:r w:rsidRPr="00875901">
        <w:rPr>
          <w:rFonts w:ascii="Times New Roman" w:hAnsi="Times New Roman" w:cs="Times New Roman"/>
          <w:sz w:val="28"/>
        </w:rPr>
        <w:t>ва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875901">
        <w:rPr>
          <w:rFonts w:ascii="Times New Roman" w:hAnsi="Times New Roman" w:cs="Times New Roman"/>
          <w:sz w:val="28"/>
        </w:rPr>
        <w:t>– 2017. – № 1. – С. 45-50</w:t>
      </w:r>
      <w:r>
        <w:rPr>
          <w:rFonts w:ascii="Times New Roman" w:hAnsi="Times New Roman" w:cs="Times New Roman"/>
          <w:sz w:val="28"/>
        </w:rPr>
        <w:t>.</w:t>
      </w:r>
    </w:p>
    <w:p w:rsidR="00875901" w:rsidRPr="00E03CF1" w:rsidRDefault="00875901" w:rsidP="0087590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770FD" w:rsidRPr="00317BEC" w:rsidRDefault="006770FD" w:rsidP="006770F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7BEC">
        <w:rPr>
          <w:rFonts w:ascii="Times New Roman" w:hAnsi="Times New Roman" w:cs="Times New Roman"/>
          <w:b/>
          <w:sz w:val="28"/>
        </w:rPr>
        <w:t>Онищенко, Ю. В.</w:t>
      </w:r>
      <w:r w:rsidRPr="00317BEC">
        <w:rPr>
          <w:rFonts w:ascii="Times New Roman" w:hAnsi="Times New Roman" w:cs="Times New Roman"/>
          <w:sz w:val="28"/>
        </w:rPr>
        <w:t xml:space="preserve"> Влияние способа посева на урожайность гречихи на чернозе</w:t>
      </w:r>
      <w:r w:rsidRPr="00317BEC">
        <w:rPr>
          <w:rFonts w:ascii="Times New Roman" w:hAnsi="Times New Roman" w:cs="Times New Roman"/>
          <w:sz w:val="28"/>
        </w:rPr>
        <w:t>м</w:t>
      </w:r>
      <w:r w:rsidRPr="00317BEC">
        <w:rPr>
          <w:rFonts w:ascii="Times New Roman" w:hAnsi="Times New Roman" w:cs="Times New Roman"/>
          <w:sz w:val="28"/>
        </w:rPr>
        <w:t xml:space="preserve">ных почвах волгоградской области / Ю. В. Онищенко, Н. Ю. Петров // </w:t>
      </w:r>
      <w:proofErr w:type="spellStart"/>
      <w:r w:rsidRPr="00317BEC">
        <w:rPr>
          <w:rFonts w:ascii="Times New Roman" w:hAnsi="Times New Roman" w:cs="Times New Roman"/>
          <w:sz w:val="28"/>
        </w:rPr>
        <w:t>Вестн</w:t>
      </w:r>
      <w:proofErr w:type="spellEnd"/>
      <w:r w:rsidRPr="00317BEC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317BEC">
        <w:rPr>
          <w:rFonts w:ascii="Times New Roman" w:hAnsi="Times New Roman" w:cs="Times New Roman"/>
          <w:sz w:val="28"/>
        </w:rPr>
        <w:t>аграр</w:t>
      </w:r>
      <w:proofErr w:type="spellEnd"/>
      <w:r w:rsidRPr="00317BEC">
        <w:rPr>
          <w:rFonts w:ascii="Times New Roman" w:hAnsi="Times New Roman" w:cs="Times New Roman"/>
          <w:sz w:val="28"/>
        </w:rPr>
        <w:t xml:space="preserve">. ун-та. – 2017. – № 1 (147). – С. 20-24. </w:t>
      </w:r>
    </w:p>
    <w:p w:rsidR="006770FD" w:rsidRDefault="006770FD" w:rsidP="006770F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Авторами</w:t>
      </w:r>
      <w:r w:rsidRPr="006770FD">
        <w:rPr>
          <w:rFonts w:ascii="Times New Roman" w:hAnsi="Times New Roman" w:cs="Times New Roman"/>
          <w:sz w:val="24"/>
        </w:rPr>
        <w:t xml:space="preserve"> установлено, что в условиях черноземных почв Волгоградской области можно повысить урожайности гречихи, путем внедрения нового способа посева. Пров</w:t>
      </w:r>
      <w:r w:rsidRPr="006770FD">
        <w:rPr>
          <w:rFonts w:ascii="Times New Roman" w:hAnsi="Times New Roman" w:cs="Times New Roman"/>
          <w:sz w:val="24"/>
        </w:rPr>
        <w:t>о</w:t>
      </w:r>
      <w:r w:rsidRPr="006770FD">
        <w:rPr>
          <w:rFonts w:ascii="Times New Roman" w:hAnsi="Times New Roman" w:cs="Times New Roman"/>
          <w:sz w:val="24"/>
        </w:rPr>
        <w:t>дили основную и предпосевную обработку почвы, посев одновидовой и смешанный, по</w:t>
      </w:r>
      <w:r w:rsidRPr="006770FD">
        <w:rPr>
          <w:rFonts w:ascii="Times New Roman" w:hAnsi="Times New Roman" w:cs="Times New Roman"/>
          <w:sz w:val="24"/>
        </w:rPr>
        <w:t>д</w:t>
      </w:r>
      <w:r w:rsidRPr="006770FD">
        <w:rPr>
          <w:rFonts w:ascii="Times New Roman" w:hAnsi="Times New Roman" w:cs="Times New Roman"/>
          <w:sz w:val="24"/>
        </w:rPr>
        <w:t>кормку и уборку. В опытах высевали гречиху сорт Девятка и фацелию сорт Радуга. Соо</w:t>
      </w:r>
      <w:r w:rsidRPr="006770FD">
        <w:rPr>
          <w:rFonts w:ascii="Times New Roman" w:hAnsi="Times New Roman" w:cs="Times New Roman"/>
          <w:sz w:val="24"/>
        </w:rPr>
        <w:t>т</w:t>
      </w:r>
      <w:r w:rsidRPr="006770FD">
        <w:rPr>
          <w:rFonts w:ascii="Times New Roman" w:hAnsi="Times New Roman" w:cs="Times New Roman"/>
          <w:sz w:val="24"/>
        </w:rPr>
        <w:t>ношение гречихи и фацелии было 1,5:0,5; 1,5:1,0 и 1,5:1,5 млн. семян. За контроль был принят одновидовой посев гречихи. Мы выявили прямую связь между количеством выд</w:t>
      </w:r>
      <w:r w:rsidRPr="006770FD">
        <w:rPr>
          <w:rFonts w:ascii="Times New Roman" w:hAnsi="Times New Roman" w:cs="Times New Roman"/>
          <w:sz w:val="24"/>
        </w:rPr>
        <w:t>е</w:t>
      </w:r>
      <w:r w:rsidRPr="006770FD">
        <w:rPr>
          <w:rFonts w:ascii="Times New Roman" w:hAnsi="Times New Roman" w:cs="Times New Roman"/>
          <w:sz w:val="24"/>
        </w:rPr>
        <w:t>ленного нектара цветками гречихи, привлеченными пчелами, и урожайностью культуры. Для полноты исследований отмечали наступление фенологических фаз у гречихи, опред</w:t>
      </w:r>
      <w:r w:rsidRPr="006770FD">
        <w:rPr>
          <w:rFonts w:ascii="Times New Roman" w:hAnsi="Times New Roman" w:cs="Times New Roman"/>
          <w:sz w:val="24"/>
        </w:rPr>
        <w:t>е</w:t>
      </w:r>
      <w:r w:rsidRPr="006770FD">
        <w:rPr>
          <w:rFonts w:ascii="Times New Roman" w:hAnsi="Times New Roman" w:cs="Times New Roman"/>
          <w:sz w:val="24"/>
        </w:rPr>
        <w:t>ляли влажность почвы на стационарных площадках в трехкратной повторности. Наибольшая урожайность в наших исследованиях была получена в соотношении комп</w:t>
      </w:r>
      <w:r w:rsidRPr="006770FD">
        <w:rPr>
          <w:rFonts w:ascii="Times New Roman" w:hAnsi="Times New Roman" w:cs="Times New Roman"/>
          <w:sz w:val="24"/>
        </w:rPr>
        <w:t>о</w:t>
      </w:r>
      <w:r w:rsidRPr="006770FD">
        <w:rPr>
          <w:rFonts w:ascii="Times New Roman" w:hAnsi="Times New Roman" w:cs="Times New Roman"/>
          <w:sz w:val="24"/>
        </w:rPr>
        <w:t>нентов 1,5 млн. всхожих семян гречихи/</w:t>
      </w:r>
      <w:proofErr w:type="gramStart"/>
      <w:r w:rsidRPr="006770FD">
        <w:rPr>
          <w:rFonts w:ascii="Times New Roman" w:hAnsi="Times New Roman" w:cs="Times New Roman"/>
          <w:sz w:val="24"/>
        </w:rPr>
        <w:t>га</w:t>
      </w:r>
      <w:proofErr w:type="gramEnd"/>
      <w:r w:rsidRPr="006770FD">
        <w:rPr>
          <w:rFonts w:ascii="Times New Roman" w:hAnsi="Times New Roman" w:cs="Times New Roman"/>
          <w:sz w:val="24"/>
        </w:rPr>
        <w:t>:1,0 млн. всхожих семян фацелии/га, что сост</w:t>
      </w:r>
      <w:r w:rsidRPr="006770FD">
        <w:rPr>
          <w:rFonts w:ascii="Times New Roman" w:hAnsi="Times New Roman" w:cs="Times New Roman"/>
          <w:sz w:val="24"/>
        </w:rPr>
        <w:t>а</w:t>
      </w:r>
      <w:r w:rsidRPr="006770FD">
        <w:rPr>
          <w:rFonts w:ascii="Times New Roman" w:hAnsi="Times New Roman" w:cs="Times New Roman"/>
          <w:sz w:val="24"/>
        </w:rPr>
        <w:t xml:space="preserve">вило 2,23 т/га. Несмотря на то, что в период </w:t>
      </w:r>
      <w:proofErr w:type="spellStart"/>
      <w:r w:rsidRPr="006770FD">
        <w:rPr>
          <w:rFonts w:ascii="Times New Roman" w:hAnsi="Times New Roman" w:cs="Times New Roman"/>
          <w:sz w:val="24"/>
        </w:rPr>
        <w:t>плодообразования</w:t>
      </w:r>
      <w:proofErr w:type="spellEnd"/>
      <w:r w:rsidRPr="006770FD">
        <w:rPr>
          <w:rFonts w:ascii="Times New Roman" w:hAnsi="Times New Roman" w:cs="Times New Roman"/>
          <w:sz w:val="24"/>
        </w:rPr>
        <w:t xml:space="preserve"> у гречихи отмечалась ма</w:t>
      </w:r>
      <w:r w:rsidRPr="006770FD">
        <w:rPr>
          <w:rFonts w:ascii="Times New Roman" w:hAnsi="Times New Roman" w:cs="Times New Roman"/>
          <w:sz w:val="24"/>
        </w:rPr>
        <w:t>к</w:t>
      </w:r>
      <w:r w:rsidRPr="006770FD">
        <w:rPr>
          <w:rFonts w:ascii="Times New Roman" w:hAnsi="Times New Roman" w:cs="Times New Roman"/>
          <w:sz w:val="24"/>
        </w:rPr>
        <w:t>симальная температура воздуха на уровне +54°C, максимальную прибавку урожайности получили 1,15 т/га по отношению к контролю.</w:t>
      </w:r>
    </w:p>
    <w:p w:rsidR="006770FD" w:rsidRPr="00E03CF1" w:rsidRDefault="006770FD" w:rsidP="006770FD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75901" w:rsidRDefault="00875901" w:rsidP="0087590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5901">
        <w:rPr>
          <w:rFonts w:ascii="Times New Roman" w:hAnsi="Times New Roman" w:cs="Times New Roman"/>
          <w:b/>
          <w:sz w:val="28"/>
        </w:rPr>
        <w:t xml:space="preserve">Оценка зерновой продуктивности </w:t>
      </w:r>
      <w:proofErr w:type="spellStart"/>
      <w:r w:rsidRPr="00875901">
        <w:rPr>
          <w:rFonts w:ascii="Times New Roman" w:hAnsi="Times New Roman" w:cs="Times New Roman"/>
          <w:b/>
          <w:sz w:val="28"/>
        </w:rPr>
        <w:t>Fagopyrum</w:t>
      </w:r>
      <w:proofErr w:type="spellEnd"/>
      <w:r w:rsidRPr="0087590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5901">
        <w:rPr>
          <w:rFonts w:ascii="Times New Roman" w:hAnsi="Times New Roman" w:cs="Times New Roman"/>
          <w:b/>
          <w:sz w:val="28"/>
        </w:rPr>
        <w:t>tataricum</w:t>
      </w:r>
      <w:proofErr w:type="spellEnd"/>
      <w:r w:rsidRPr="0087590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75901">
        <w:rPr>
          <w:rFonts w:ascii="Times New Roman" w:hAnsi="Times New Roman" w:cs="Times New Roman"/>
          <w:b/>
          <w:sz w:val="28"/>
        </w:rPr>
        <w:t>gaertn</w:t>
      </w:r>
      <w:proofErr w:type="spellEnd"/>
      <w:r w:rsidRPr="00875901">
        <w:rPr>
          <w:rFonts w:ascii="Times New Roman" w:hAnsi="Times New Roman" w:cs="Times New Roman"/>
          <w:b/>
          <w:sz w:val="28"/>
        </w:rPr>
        <w:t xml:space="preserve">. (гречиха татарская) и F. </w:t>
      </w:r>
      <w:proofErr w:type="spellStart"/>
      <w:r w:rsidRPr="00875901">
        <w:rPr>
          <w:rFonts w:ascii="Times New Roman" w:hAnsi="Times New Roman" w:cs="Times New Roman"/>
          <w:b/>
          <w:sz w:val="28"/>
        </w:rPr>
        <w:t>hybridum</w:t>
      </w:r>
      <w:proofErr w:type="spellEnd"/>
      <w:r w:rsidRPr="00875901">
        <w:rPr>
          <w:rFonts w:ascii="Times New Roman" w:hAnsi="Times New Roman" w:cs="Times New Roman"/>
          <w:b/>
          <w:sz w:val="28"/>
        </w:rPr>
        <w:t xml:space="preserve"> в условиях средней полосы России</w:t>
      </w:r>
      <w:r w:rsidRPr="00875901">
        <w:rPr>
          <w:rFonts w:ascii="Times New Roman" w:hAnsi="Times New Roman" w:cs="Times New Roman"/>
          <w:sz w:val="28"/>
        </w:rPr>
        <w:t xml:space="preserve"> / Н. Н. Фесенко [и др.]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875901">
        <w:rPr>
          <w:rFonts w:ascii="Times New Roman" w:hAnsi="Times New Roman" w:cs="Times New Roman"/>
          <w:sz w:val="28"/>
        </w:rPr>
        <w:t>– 2017. – № 1. – С. 41-45.</w:t>
      </w:r>
    </w:p>
    <w:p w:rsidR="00E03CF1" w:rsidRPr="00E03CF1" w:rsidRDefault="00E03CF1" w:rsidP="0087590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C2661" w:rsidRPr="00E03CF1" w:rsidRDefault="002C2661" w:rsidP="00E03C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03CF1">
        <w:rPr>
          <w:rFonts w:ascii="Times New Roman" w:hAnsi="Times New Roman" w:cs="Times New Roman"/>
          <w:b/>
          <w:sz w:val="28"/>
        </w:rPr>
        <w:t>Кукуруза</w:t>
      </w:r>
    </w:p>
    <w:p w:rsidR="00406542" w:rsidRDefault="002C2661" w:rsidP="004065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31647">
        <w:rPr>
          <w:rFonts w:ascii="Times New Roman" w:hAnsi="Times New Roman" w:cs="Times New Roman"/>
          <w:b/>
          <w:sz w:val="28"/>
          <w:szCs w:val="24"/>
        </w:rPr>
        <w:t>Дайнеко, Н. М.</w:t>
      </w:r>
      <w:r w:rsidRPr="00031647">
        <w:rPr>
          <w:rFonts w:ascii="Times New Roman" w:hAnsi="Times New Roman" w:cs="Times New Roman"/>
          <w:sz w:val="28"/>
          <w:szCs w:val="24"/>
        </w:rPr>
        <w:t xml:space="preserve"> </w:t>
      </w:r>
      <w:hyperlink r:id="rId9" w:history="1">
        <w:r w:rsidRPr="00867A5E">
          <w:rPr>
            <w:rFonts w:ascii="Times New Roman" w:hAnsi="Times New Roman" w:cs="Times New Roman"/>
            <w:sz w:val="28"/>
            <w:szCs w:val="28"/>
          </w:rPr>
          <w:t>Влияние биопрепаратов на продуктивность зеленой массы и зерна кукурузы, возделываемой на дерново-подзолистой легкос</w:t>
        </w:r>
        <w:r w:rsidRPr="00867A5E">
          <w:rPr>
            <w:rFonts w:ascii="Times New Roman" w:hAnsi="Times New Roman" w:cs="Times New Roman"/>
            <w:sz w:val="28"/>
            <w:szCs w:val="28"/>
          </w:rPr>
          <w:t>у</w:t>
        </w:r>
        <w:r w:rsidRPr="00867A5E">
          <w:rPr>
            <w:rFonts w:ascii="Times New Roman" w:hAnsi="Times New Roman" w:cs="Times New Roman"/>
            <w:sz w:val="28"/>
            <w:szCs w:val="28"/>
          </w:rPr>
          <w:t>глинистой почве</w:t>
        </w:r>
      </w:hyperlink>
      <w:r w:rsidRPr="00031647">
        <w:rPr>
          <w:rFonts w:ascii="Times New Roman" w:hAnsi="Times New Roman" w:cs="Times New Roman"/>
          <w:sz w:val="28"/>
          <w:szCs w:val="24"/>
        </w:rPr>
        <w:t xml:space="preserve"> / Н. М. Дайнеко, И. И. Концевая, С. Ф. Тимофеев // Бюлл</w:t>
      </w:r>
      <w:r w:rsidRPr="00031647">
        <w:rPr>
          <w:rFonts w:ascii="Times New Roman" w:hAnsi="Times New Roman" w:cs="Times New Roman"/>
          <w:sz w:val="28"/>
          <w:szCs w:val="24"/>
        </w:rPr>
        <w:t>е</w:t>
      </w:r>
      <w:r w:rsidRPr="00031647">
        <w:rPr>
          <w:rFonts w:ascii="Times New Roman" w:hAnsi="Times New Roman" w:cs="Times New Roman"/>
          <w:sz w:val="28"/>
          <w:szCs w:val="24"/>
        </w:rPr>
        <w:t>тень науки и практики. – 2017. – № 4</w:t>
      </w:r>
      <w:r w:rsidR="00BD4347">
        <w:rPr>
          <w:rFonts w:ascii="Times New Roman" w:hAnsi="Times New Roman" w:cs="Times New Roman"/>
          <w:sz w:val="28"/>
          <w:szCs w:val="24"/>
        </w:rPr>
        <w:t xml:space="preserve"> </w:t>
      </w:r>
      <w:r w:rsidRPr="00031647">
        <w:rPr>
          <w:rFonts w:ascii="Times New Roman" w:hAnsi="Times New Roman" w:cs="Times New Roman"/>
          <w:sz w:val="28"/>
          <w:szCs w:val="24"/>
        </w:rPr>
        <w:t>(17).</w:t>
      </w:r>
      <w:proofErr w:type="gramEnd"/>
      <w:r w:rsidRPr="00031647">
        <w:rPr>
          <w:rFonts w:ascii="Times New Roman" w:hAnsi="Times New Roman" w:cs="Times New Roman"/>
          <w:sz w:val="28"/>
          <w:szCs w:val="24"/>
        </w:rPr>
        <w:t xml:space="preserve"> – С. 92-96.</w:t>
      </w:r>
    </w:p>
    <w:p w:rsidR="002C2661" w:rsidRPr="00031647" w:rsidRDefault="002C2661" w:rsidP="004065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647">
        <w:rPr>
          <w:rFonts w:ascii="Times New Roman" w:hAnsi="Times New Roman" w:cs="Times New Roman"/>
          <w:sz w:val="24"/>
          <w:szCs w:val="24"/>
        </w:rPr>
        <w:t xml:space="preserve">В статье рассматриваются результаты влияния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биоудобрений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ПолиФунКур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А</w:t>
      </w:r>
      <w:r w:rsidRPr="00031647">
        <w:rPr>
          <w:rFonts w:ascii="Times New Roman" w:hAnsi="Times New Roman" w:cs="Times New Roman"/>
          <w:sz w:val="24"/>
          <w:szCs w:val="24"/>
        </w:rPr>
        <w:t>г</w:t>
      </w:r>
      <w:r w:rsidRPr="00031647">
        <w:rPr>
          <w:rFonts w:ascii="Times New Roman" w:hAnsi="Times New Roman" w:cs="Times New Roman"/>
          <w:sz w:val="24"/>
          <w:szCs w:val="24"/>
        </w:rPr>
        <w:t>ромик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на биометрические показатели кукурузы, а также на урожайность зеленой массы и зерна на дерново-подзолистой легкосуглинистой почве. Методы исследования: фенолог</w:t>
      </w:r>
      <w:r w:rsidRPr="00031647">
        <w:rPr>
          <w:rFonts w:ascii="Times New Roman" w:hAnsi="Times New Roman" w:cs="Times New Roman"/>
          <w:sz w:val="24"/>
          <w:szCs w:val="24"/>
        </w:rPr>
        <w:t>и</w:t>
      </w:r>
      <w:r w:rsidRPr="00031647">
        <w:rPr>
          <w:rFonts w:ascii="Times New Roman" w:hAnsi="Times New Roman" w:cs="Times New Roman"/>
          <w:sz w:val="24"/>
          <w:szCs w:val="24"/>
        </w:rPr>
        <w:t xml:space="preserve">ческий, агрохимический, микробиологический. Использование биопрепаратов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Агромик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ПолиФунКур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позволяет увеличить биометрические показатели кукурузы по фазам разв</w:t>
      </w:r>
      <w:r w:rsidRPr="00031647">
        <w:rPr>
          <w:rFonts w:ascii="Times New Roman" w:hAnsi="Times New Roman" w:cs="Times New Roman"/>
          <w:sz w:val="24"/>
          <w:szCs w:val="24"/>
        </w:rPr>
        <w:t>и</w:t>
      </w:r>
      <w:r w:rsidRPr="00031647">
        <w:rPr>
          <w:rFonts w:ascii="Times New Roman" w:hAnsi="Times New Roman" w:cs="Times New Roman"/>
          <w:sz w:val="24"/>
          <w:szCs w:val="24"/>
        </w:rPr>
        <w:lastRenderedPageBreak/>
        <w:t xml:space="preserve">тия по сравнению с контролем. Анализ урожайности зеленой массы кукурузы на силос показал, что наибольшая урожайность отмечена в варианте с обработкой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ПолиФунКуром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семян и вегетативных органов в фазу кущения. В этом варианте по сравнению с контр</w:t>
      </w:r>
      <w:r w:rsidRPr="00031647">
        <w:rPr>
          <w:rFonts w:ascii="Times New Roman" w:hAnsi="Times New Roman" w:cs="Times New Roman"/>
          <w:sz w:val="24"/>
          <w:szCs w:val="24"/>
        </w:rPr>
        <w:t>о</w:t>
      </w:r>
      <w:r w:rsidRPr="00031647">
        <w:rPr>
          <w:rFonts w:ascii="Times New Roman" w:hAnsi="Times New Roman" w:cs="Times New Roman"/>
          <w:sz w:val="24"/>
          <w:szCs w:val="24"/>
        </w:rPr>
        <w:t xml:space="preserve">лем прибавка урожая составила 57,2 ц/га. В варианте с обработкой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Агромиком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прибавка по сравнению с контролем оказалась несколько ниже - 43,3 ц/га зеленой массы. Сравнивая между собой варианты с обработкой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ПолиФунКуром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Агромиком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, видно, что разница между этими вариантами составила 13,9 ц/га. Наибольшая урожайность зерна кукурузы отмечена в варианте с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ПолиФунКуром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, что на 1,9 ц/га выше, чем в варианте с </w:t>
      </w:r>
      <w:proofErr w:type="spellStart"/>
      <w:r w:rsidRPr="00031647">
        <w:rPr>
          <w:rFonts w:ascii="Times New Roman" w:hAnsi="Times New Roman" w:cs="Times New Roman"/>
          <w:sz w:val="24"/>
          <w:szCs w:val="24"/>
        </w:rPr>
        <w:t>Агромиком</w:t>
      </w:r>
      <w:proofErr w:type="spellEnd"/>
      <w:r w:rsidRPr="00031647">
        <w:rPr>
          <w:rFonts w:ascii="Times New Roman" w:hAnsi="Times New Roman" w:cs="Times New Roman"/>
          <w:sz w:val="24"/>
          <w:szCs w:val="24"/>
        </w:rPr>
        <w:t xml:space="preserve"> и на 7,3 ц/га, чем в контроле.</w:t>
      </w:r>
    </w:p>
    <w:p w:rsidR="002C2661" w:rsidRPr="00E03CF1" w:rsidRDefault="002C2661" w:rsidP="00E03C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661" w:rsidRPr="00284685" w:rsidRDefault="002C2661" w:rsidP="002C266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31647">
        <w:rPr>
          <w:rFonts w:ascii="Times New Roman" w:hAnsi="Times New Roman" w:cs="Times New Roman"/>
          <w:b/>
          <w:sz w:val="28"/>
          <w:szCs w:val="24"/>
        </w:rPr>
        <w:t>Дайнеко, Н. М.</w:t>
      </w:r>
      <w:r w:rsidRPr="00031647">
        <w:rPr>
          <w:rFonts w:ascii="Times New Roman" w:hAnsi="Times New Roman" w:cs="Times New Roman"/>
          <w:sz w:val="28"/>
          <w:szCs w:val="24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 xml:space="preserve">Динамика численности </w:t>
      </w:r>
      <w:proofErr w:type="spellStart"/>
      <w:r w:rsidRPr="00284685">
        <w:rPr>
          <w:rFonts w:ascii="Times New Roman" w:hAnsi="Times New Roman" w:cs="Times New Roman"/>
          <w:sz w:val="28"/>
        </w:rPr>
        <w:t>агрономически</w:t>
      </w:r>
      <w:proofErr w:type="spellEnd"/>
      <w:r w:rsidRPr="00284685">
        <w:rPr>
          <w:rFonts w:ascii="Times New Roman" w:hAnsi="Times New Roman" w:cs="Times New Roman"/>
          <w:sz w:val="28"/>
        </w:rPr>
        <w:t xml:space="preserve"> ценных групп микроорганизмов при возделывании кукурузы на дерново-подзолистой ле</w:t>
      </w:r>
      <w:r w:rsidRPr="00284685">
        <w:rPr>
          <w:rFonts w:ascii="Times New Roman" w:hAnsi="Times New Roman" w:cs="Times New Roman"/>
          <w:sz w:val="28"/>
        </w:rPr>
        <w:t>г</w:t>
      </w:r>
      <w:r w:rsidRPr="00284685">
        <w:rPr>
          <w:rFonts w:ascii="Times New Roman" w:hAnsi="Times New Roman" w:cs="Times New Roman"/>
          <w:sz w:val="28"/>
        </w:rPr>
        <w:t>косуглинистой почве /</w:t>
      </w:r>
      <w:r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Дайнеко, И.</w:t>
      </w:r>
      <w:r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Концевая, С.</w:t>
      </w:r>
      <w:r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Ф. Тимофеев // Бюллетень науки и практики. – 2017. – № 4</w:t>
      </w:r>
      <w:r w:rsidR="00DF0B77">
        <w:rPr>
          <w:rFonts w:ascii="Times New Roman" w:hAnsi="Times New Roman" w:cs="Times New Roman"/>
          <w:sz w:val="28"/>
        </w:rPr>
        <w:t xml:space="preserve"> </w:t>
      </w:r>
      <w:r w:rsidRPr="00284685">
        <w:rPr>
          <w:rFonts w:ascii="Times New Roman" w:hAnsi="Times New Roman" w:cs="Times New Roman"/>
          <w:sz w:val="28"/>
        </w:rPr>
        <w:t>(17). – С. 97-102.</w:t>
      </w:r>
    </w:p>
    <w:p w:rsidR="002C2661" w:rsidRDefault="002C2661" w:rsidP="002C26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562D">
        <w:rPr>
          <w:rFonts w:ascii="Times New Roman" w:hAnsi="Times New Roman" w:cs="Times New Roman"/>
          <w:sz w:val="24"/>
        </w:rPr>
        <w:t xml:space="preserve">В работе рассматриваются результаты влияния </w:t>
      </w:r>
      <w:proofErr w:type="spellStart"/>
      <w:r w:rsidRPr="0050562D">
        <w:rPr>
          <w:rFonts w:ascii="Times New Roman" w:hAnsi="Times New Roman" w:cs="Times New Roman"/>
          <w:sz w:val="24"/>
        </w:rPr>
        <w:t>биоудобрений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562D">
        <w:rPr>
          <w:rFonts w:ascii="Times New Roman" w:hAnsi="Times New Roman" w:cs="Times New Roman"/>
          <w:sz w:val="24"/>
        </w:rPr>
        <w:t>ПолиФунКур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562D">
        <w:rPr>
          <w:rFonts w:ascii="Times New Roman" w:hAnsi="Times New Roman" w:cs="Times New Roman"/>
          <w:sz w:val="24"/>
        </w:rPr>
        <w:t>А</w:t>
      </w:r>
      <w:r w:rsidRPr="0050562D">
        <w:rPr>
          <w:rFonts w:ascii="Times New Roman" w:hAnsi="Times New Roman" w:cs="Times New Roman"/>
          <w:sz w:val="24"/>
        </w:rPr>
        <w:t>г</w:t>
      </w:r>
      <w:r w:rsidRPr="0050562D">
        <w:rPr>
          <w:rFonts w:ascii="Times New Roman" w:hAnsi="Times New Roman" w:cs="Times New Roman"/>
          <w:sz w:val="24"/>
        </w:rPr>
        <w:t>ромик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) на </w:t>
      </w:r>
      <w:proofErr w:type="spellStart"/>
      <w:r w:rsidRPr="0050562D">
        <w:rPr>
          <w:rFonts w:ascii="Times New Roman" w:hAnsi="Times New Roman" w:cs="Times New Roman"/>
          <w:sz w:val="24"/>
        </w:rPr>
        <w:t>агрономически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ценные группы микроорганизмов с целью установления их к</w:t>
      </w:r>
      <w:r w:rsidRPr="0050562D">
        <w:rPr>
          <w:rFonts w:ascii="Times New Roman" w:hAnsi="Times New Roman" w:cs="Times New Roman"/>
          <w:sz w:val="24"/>
        </w:rPr>
        <w:t>о</w:t>
      </w:r>
      <w:r w:rsidRPr="0050562D">
        <w:rPr>
          <w:rFonts w:ascii="Times New Roman" w:hAnsi="Times New Roman" w:cs="Times New Roman"/>
          <w:sz w:val="24"/>
        </w:rPr>
        <w:t xml:space="preserve">личества в зависимости от </w:t>
      </w:r>
      <w:proofErr w:type="spellStart"/>
      <w:r w:rsidRPr="0050562D">
        <w:rPr>
          <w:rFonts w:ascii="Times New Roman" w:hAnsi="Times New Roman" w:cs="Times New Roman"/>
          <w:sz w:val="24"/>
        </w:rPr>
        <w:t>фенофаз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развития кукурузы. Методы исследования: фенолог</w:t>
      </w:r>
      <w:r w:rsidRPr="0050562D">
        <w:rPr>
          <w:rFonts w:ascii="Times New Roman" w:hAnsi="Times New Roman" w:cs="Times New Roman"/>
          <w:sz w:val="24"/>
        </w:rPr>
        <w:t>и</w:t>
      </w:r>
      <w:r w:rsidRPr="0050562D">
        <w:rPr>
          <w:rFonts w:ascii="Times New Roman" w:hAnsi="Times New Roman" w:cs="Times New Roman"/>
          <w:sz w:val="24"/>
        </w:rPr>
        <w:t xml:space="preserve">ческий, агрохимический, микробиологический. Исследования проводили на дерново-подзолистой легкосуглинистой почве. </w:t>
      </w:r>
      <w:proofErr w:type="gramStart"/>
      <w:r w:rsidRPr="0050562D">
        <w:rPr>
          <w:rFonts w:ascii="Times New Roman" w:hAnsi="Times New Roman" w:cs="Times New Roman"/>
          <w:sz w:val="24"/>
        </w:rPr>
        <w:t xml:space="preserve">Результаты исследований количества </w:t>
      </w:r>
      <w:proofErr w:type="spellStart"/>
      <w:r w:rsidRPr="0050562D">
        <w:rPr>
          <w:rFonts w:ascii="Times New Roman" w:hAnsi="Times New Roman" w:cs="Times New Roman"/>
          <w:sz w:val="24"/>
        </w:rPr>
        <w:t>агрономич</w:t>
      </w:r>
      <w:r w:rsidRPr="0050562D">
        <w:rPr>
          <w:rFonts w:ascii="Times New Roman" w:hAnsi="Times New Roman" w:cs="Times New Roman"/>
          <w:sz w:val="24"/>
        </w:rPr>
        <w:t>е</w:t>
      </w:r>
      <w:r w:rsidRPr="0050562D">
        <w:rPr>
          <w:rFonts w:ascii="Times New Roman" w:hAnsi="Times New Roman" w:cs="Times New Roman"/>
          <w:sz w:val="24"/>
        </w:rPr>
        <w:t>ски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ценных групп микроорганизмов в фазу кущения показали, что в варианте с обрабо</w:t>
      </w:r>
      <w:r w:rsidRPr="0050562D">
        <w:rPr>
          <w:rFonts w:ascii="Times New Roman" w:hAnsi="Times New Roman" w:cs="Times New Roman"/>
          <w:sz w:val="24"/>
        </w:rPr>
        <w:t>т</w:t>
      </w:r>
      <w:r w:rsidRPr="0050562D">
        <w:rPr>
          <w:rFonts w:ascii="Times New Roman" w:hAnsi="Times New Roman" w:cs="Times New Roman"/>
          <w:sz w:val="24"/>
        </w:rPr>
        <w:t xml:space="preserve">кой </w:t>
      </w:r>
      <w:proofErr w:type="spellStart"/>
      <w:r w:rsidRPr="0050562D">
        <w:rPr>
          <w:rFonts w:ascii="Times New Roman" w:hAnsi="Times New Roman" w:cs="Times New Roman"/>
          <w:sz w:val="24"/>
        </w:rPr>
        <w:t>ПолиФунКуром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из девяти групп микроорганизмов только в восьми отмечалось пр</w:t>
      </w:r>
      <w:r w:rsidRPr="0050562D">
        <w:rPr>
          <w:rFonts w:ascii="Times New Roman" w:hAnsi="Times New Roman" w:cs="Times New Roman"/>
          <w:sz w:val="24"/>
        </w:rPr>
        <w:t>е</w:t>
      </w:r>
      <w:r w:rsidRPr="0050562D">
        <w:rPr>
          <w:rFonts w:ascii="Times New Roman" w:hAnsi="Times New Roman" w:cs="Times New Roman"/>
          <w:sz w:val="24"/>
        </w:rPr>
        <w:t xml:space="preserve">вышение количества микроорганизмов от 0,3 до 1,8 раза над контролем и только </w:t>
      </w:r>
      <w:proofErr w:type="spellStart"/>
      <w:r w:rsidRPr="0050562D">
        <w:rPr>
          <w:rFonts w:ascii="Times New Roman" w:hAnsi="Times New Roman" w:cs="Times New Roman"/>
          <w:sz w:val="24"/>
        </w:rPr>
        <w:t>целл</w:t>
      </w:r>
      <w:r w:rsidRPr="0050562D">
        <w:rPr>
          <w:rFonts w:ascii="Times New Roman" w:hAnsi="Times New Roman" w:cs="Times New Roman"/>
          <w:sz w:val="24"/>
        </w:rPr>
        <w:t>ю</w:t>
      </w:r>
      <w:r w:rsidRPr="0050562D">
        <w:rPr>
          <w:rFonts w:ascii="Times New Roman" w:hAnsi="Times New Roman" w:cs="Times New Roman"/>
          <w:sz w:val="24"/>
        </w:rPr>
        <w:t>лозоразрушающих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аэробных - общее количество в контроле в 3,5 раза было больше, чем в варианте с </w:t>
      </w:r>
      <w:proofErr w:type="spellStart"/>
      <w:r w:rsidRPr="0050562D">
        <w:rPr>
          <w:rFonts w:ascii="Times New Roman" w:hAnsi="Times New Roman" w:cs="Times New Roman"/>
          <w:sz w:val="24"/>
        </w:rPr>
        <w:t>ПолиФунКуром</w:t>
      </w:r>
      <w:proofErr w:type="spellEnd"/>
      <w:r w:rsidRPr="0050562D">
        <w:rPr>
          <w:rFonts w:ascii="Times New Roman" w:hAnsi="Times New Roman" w:cs="Times New Roman"/>
          <w:sz w:val="24"/>
        </w:rPr>
        <w:t>.</w:t>
      </w:r>
      <w:proofErr w:type="gramEnd"/>
      <w:r w:rsidRPr="0050562D">
        <w:rPr>
          <w:rFonts w:ascii="Times New Roman" w:hAnsi="Times New Roman" w:cs="Times New Roman"/>
          <w:sz w:val="24"/>
        </w:rPr>
        <w:t xml:space="preserve"> В варианте с обработкой </w:t>
      </w:r>
      <w:proofErr w:type="spellStart"/>
      <w:r w:rsidRPr="0050562D">
        <w:rPr>
          <w:rFonts w:ascii="Times New Roman" w:hAnsi="Times New Roman" w:cs="Times New Roman"/>
          <w:sz w:val="24"/>
        </w:rPr>
        <w:t>Агромиком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также подавляющее чи</w:t>
      </w:r>
      <w:r w:rsidRPr="0050562D">
        <w:rPr>
          <w:rFonts w:ascii="Times New Roman" w:hAnsi="Times New Roman" w:cs="Times New Roman"/>
          <w:sz w:val="24"/>
        </w:rPr>
        <w:t>с</w:t>
      </w:r>
      <w:r w:rsidRPr="0050562D">
        <w:rPr>
          <w:rFonts w:ascii="Times New Roman" w:hAnsi="Times New Roman" w:cs="Times New Roman"/>
          <w:sz w:val="24"/>
        </w:rPr>
        <w:t>ло групп микроорганизмов было выше, чем в контроле. Только усваивающих минерал</w:t>
      </w:r>
      <w:r w:rsidRPr="0050562D">
        <w:rPr>
          <w:rFonts w:ascii="Times New Roman" w:hAnsi="Times New Roman" w:cs="Times New Roman"/>
          <w:sz w:val="24"/>
        </w:rPr>
        <w:t>ь</w:t>
      </w:r>
      <w:r w:rsidRPr="0050562D">
        <w:rPr>
          <w:rFonts w:ascii="Times New Roman" w:hAnsi="Times New Roman" w:cs="Times New Roman"/>
          <w:sz w:val="24"/>
        </w:rPr>
        <w:t>ный азот - общее количество микроорганизмов в обоих вариантах было практически ра</w:t>
      </w:r>
      <w:r w:rsidRPr="0050562D">
        <w:rPr>
          <w:rFonts w:ascii="Times New Roman" w:hAnsi="Times New Roman" w:cs="Times New Roman"/>
          <w:sz w:val="24"/>
        </w:rPr>
        <w:t>в</w:t>
      </w:r>
      <w:r w:rsidRPr="0050562D">
        <w:rPr>
          <w:rFonts w:ascii="Times New Roman" w:hAnsi="Times New Roman" w:cs="Times New Roman"/>
          <w:sz w:val="24"/>
        </w:rPr>
        <w:t xml:space="preserve">ным. Как и в фазу кущения, в фазу начало цветения в варианте с обработкой </w:t>
      </w:r>
      <w:proofErr w:type="spellStart"/>
      <w:r w:rsidRPr="0050562D">
        <w:rPr>
          <w:rFonts w:ascii="Times New Roman" w:hAnsi="Times New Roman" w:cs="Times New Roman"/>
          <w:sz w:val="24"/>
        </w:rPr>
        <w:t>ПолиФунК</w:t>
      </w:r>
      <w:r w:rsidRPr="0050562D">
        <w:rPr>
          <w:rFonts w:ascii="Times New Roman" w:hAnsi="Times New Roman" w:cs="Times New Roman"/>
          <w:sz w:val="24"/>
        </w:rPr>
        <w:t>у</w:t>
      </w:r>
      <w:r w:rsidRPr="0050562D">
        <w:rPr>
          <w:rFonts w:ascii="Times New Roman" w:hAnsi="Times New Roman" w:cs="Times New Roman"/>
          <w:sz w:val="24"/>
        </w:rPr>
        <w:t>ром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из девяти групп микроорганизмов в восьми отмечалось превышение количества ми</w:t>
      </w:r>
      <w:r w:rsidRPr="0050562D">
        <w:rPr>
          <w:rFonts w:ascii="Times New Roman" w:hAnsi="Times New Roman" w:cs="Times New Roman"/>
          <w:sz w:val="24"/>
        </w:rPr>
        <w:t>к</w:t>
      </w:r>
      <w:r w:rsidRPr="0050562D">
        <w:rPr>
          <w:rFonts w:ascii="Times New Roman" w:hAnsi="Times New Roman" w:cs="Times New Roman"/>
          <w:sz w:val="24"/>
        </w:rPr>
        <w:t xml:space="preserve">роорганизмов. В варианте с </w:t>
      </w:r>
      <w:proofErr w:type="spellStart"/>
      <w:r w:rsidRPr="0050562D">
        <w:rPr>
          <w:rFonts w:ascii="Times New Roman" w:hAnsi="Times New Roman" w:cs="Times New Roman"/>
          <w:sz w:val="24"/>
        </w:rPr>
        <w:t>Агромиком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количество </w:t>
      </w:r>
      <w:proofErr w:type="spellStart"/>
      <w:r w:rsidRPr="0050562D">
        <w:rPr>
          <w:rFonts w:ascii="Times New Roman" w:hAnsi="Times New Roman" w:cs="Times New Roman"/>
          <w:sz w:val="24"/>
        </w:rPr>
        <w:t>микромицетов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и споровых </w:t>
      </w:r>
      <w:proofErr w:type="spellStart"/>
      <w:r w:rsidRPr="0050562D">
        <w:rPr>
          <w:rFonts w:ascii="Times New Roman" w:hAnsi="Times New Roman" w:cs="Times New Roman"/>
          <w:sz w:val="24"/>
        </w:rPr>
        <w:t>аммониф</w:t>
      </w:r>
      <w:r w:rsidRPr="0050562D">
        <w:rPr>
          <w:rFonts w:ascii="Times New Roman" w:hAnsi="Times New Roman" w:cs="Times New Roman"/>
          <w:sz w:val="24"/>
        </w:rPr>
        <w:t>и</w:t>
      </w:r>
      <w:r w:rsidRPr="0050562D">
        <w:rPr>
          <w:rFonts w:ascii="Times New Roman" w:hAnsi="Times New Roman" w:cs="Times New Roman"/>
          <w:sz w:val="24"/>
        </w:rPr>
        <w:t>каторов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в контроле оказалось больше, а количество </w:t>
      </w:r>
      <w:proofErr w:type="spellStart"/>
      <w:r w:rsidRPr="0050562D">
        <w:rPr>
          <w:rFonts w:ascii="Times New Roman" w:hAnsi="Times New Roman" w:cs="Times New Roman"/>
          <w:sz w:val="24"/>
        </w:rPr>
        <w:t>целлюлозоразрушающих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аэробных бактерий в обоих вариантах было практически одинаковым в фазу кущения, а в фазу начало цветения было выше более чем в 27 раз, чем при обработке </w:t>
      </w:r>
      <w:proofErr w:type="spellStart"/>
      <w:r w:rsidRPr="0050562D">
        <w:rPr>
          <w:rFonts w:ascii="Times New Roman" w:hAnsi="Times New Roman" w:cs="Times New Roman"/>
          <w:sz w:val="24"/>
        </w:rPr>
        <w:t>ПолиФунКуром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562D">
        <w:rPr>
          <w:rFonts w:ascii="Times New Roman" w:hAnsi="Times New Roman" w:cs="Times New Roman"/>
          <w:sz w:val="24"/>
        </w:rPr>
        <w:t>А</w:t>
      </w:r>
      <w:r w:rsidRPr="0050562D">
        <w:rPr>
          <w:rFonts w:ascii="Times New Roman" w:hAnsi="Times New Roman" w:cs="Times New Roman"/>
          <w:sz w:val="24"/>
        </w:rPr>
        <w:t>г</w:t>
      </w:r>
      <w:r w:rsidRPr="0050562D">
        <w:rPr>
          <w:rFonts w:ascii="Times New Roman" w:hAnsi="Times New Roman" w:cs="Times New Roman"/>
          <w:sz w:val="24"/>
        </w:rPr>
        <w:t>ромиком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. В фазу образования початков в варианте с </w:t>
      </w:r>
      <w:proofErr w:type="spellStart"/>
      <w:r w:rsidRPr="0050562D">
        <w:rPr>
          <w:rFonts w:ascii="Times New Roman" w:hAnsi="Times New Roman" w:cs="Times New Roman"/>
          <w:sz w:val="24"/>
        </w:rPr>
        <w:t>ПолиФунКуром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общее количество всех изучаемых </w:t>
      </w:r>
      <w:proofErr w:type="spellStart"/>
      <w:r w:rsidRPr="0050562D">
        <w:rPr>
          <w:rFonts w:ascii="Times New Roman" w:hAnsi="Times New Roman" w:cs="Times New Roman"/>
          <w:sz w:val="24"/>
        </w:rPr>
        <w:t>агрономически</w:t>
      </w:r>
      <w:proofErr w:type="spellEnd"/>
      <w:r w:rsidRPr="0050562D">
        <w:rPr>
          <w:rFonts w:ascii="Times New Roman" w:hAnsi="Times New Roman" w:cs="Times New Roman"/>
          <w:sz w:val="24"/>
        </w:rPr>
        <w:t xml:space="preserve"> ценных групп микроорганизмов было выше, чем в ко</w:t>
      </w:r>
      <w:r w:rsidRPr="0050562D">
        <w:rPr>
          <w:rFonts w:ascii="Times New Roman" w:hAnsi="Times New Roman" w:cs="Times New Roman"/>
          <w:sz w:val="24"/>
        </w:rPr>
        <w:t>н</w:t>
      </w:r>
      <w:r w:rsidRPr="0050562D">
        <w:rPr>
          <w:rFonts w:ascii="Times New Roman" w:hAnsi="Times New Roman" w:cs="Times New Roman"/>
          <w:sz w:val="24"/>
        </w:rPr>
        <w:t xml:space="preserve">троле. </w:t>
      </w:r>
    </w:p>
    <w:p w:rsidR="002C2661" w:rsidRDefault="002C2661" w:rsidP="002C26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C2661" w:rsidRPr="00E03CF1" w:rsidRDefault="002C2661" w:rsidP="00E03C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3CF1">
        <w:rPr>
          <w:rFonts w:ascii="Times New Roman" w:hAnsi="Times New Roman" w:cs="Times New Roman"/>
          <w:b/>
          <w:sz w:val="28"/>
        </w:rPr>
        <w:t>Еремин</w:t>
      </w:r>
      <w:r w:rsidR="00E03CF1" w:rsidRPr="00E03CF1">
        <w:rPr>
          <w:rFonts w:ascii="Times New Roman" w:hAnsi="Times New Roman" w:cs="Times New Roman"/>
          <w:b/>
          <w:sz w:val="28"/>
        </w:rPr>
        <w:t>,</w:t>
      </w:r>
      <w:r w:rsidRPr="00E03CF1">
        <w:rPr>
          <w:rFonts w:ascii="Times New Roman" w:hAnsi="Times New Roman" w:cs="Times New Roman"/>
          <w:b/>
          <w:sz w:val="28"/>
        </w:rPr>
        <w:t xml:space="preserve"> Д.</w:t>
      </w:r>
      <w:r w:rsidR="00E03CF1" w:rsidRPr="00E03CF1">
        <w:rPr>
          <w:rFonts w:ascii="Times New Roman" w:hAnsi="Times New Roman" w:cs="Times New Roman"/>
          <w:b/>
          <w:sz w:val="28"/>
        </w:rPr>
        <w:t xml:space="preserve"> </w:t>
      </w:r>
      <w:r w:rsidRPr="00E03CF1">
        <w:rPr>
          <w:rFonts w:ascii="Times New Roman" w:hAnsi="Times New Roman" w:cs="Times New Roman"/>
          <w:b/>
          <w:sz w:val="28"/>
        </w:rPr>
        <w:t xml:space="preserve">И. </w:t>
      </w:r>
      <w:r w:rsidRPr="00E03CF1">
        <w:rPr>
          <w:rFonts w:ascii="Times New Roman" w:hAnsi="Times New Roman" w:cs="Times New Roman"/>
          <w:sz w:val="28"/>
        </w:rPr>
        <w:t>Влияние междурядной обработки кукурузы на агроф</w:t>
      </w:r>
      <w:r w:rsidRPr="00E03CF1">
        <w:rPr>
          <w:rFonts w:ascii="Times New Roman" w:hAnsi="Times New Roman" w:cs="Times New Roman"/>
          <w:sz w:val="28"/>
        </w:rPr>
        <w:t>и</w:t>
      </w:r>
      <w:r w:rsidRPr="00E03CF1">
        <w:rPr>
          <w:rFonts w:ascii="Times New Roman" w:hAnsi="Times New Roman" w:cs="Times New Roman"/>
          <w:sz w:val="28"/>
        </w:rPr>
        <w:t>зические свойства чернозема выщелоченного /</w:t>
      </w:r>
      <w:r w:rsidR="00E03CF1" w:rsidRPr="00E03CF1">
        <w:rPr>
          <w:rFonts w:ascii="Times New Roman" w:hAnsi="Times New Roman" w:cs="Times New Roman"/>
          <w:sz w:val="28"/>
        </w:rPr>
        <w:t xml:space="preserve"> Д.</w:t>
      </w:r>
      <w:r w:rsidR="00E03CF1">
        <w:rPr>
          <w:rFonts w:ascii="Times New Roman" w:hAnsi="Times New Roman" w:cs="Times New Roman"/>
          <w:sz w:val="28"/>
        </w:rPr>
        <w:t xml:space="preserve"> </w:t>
      </w:r>
      <w:r w:rsidR="00E03CF1" w:rsidRPr="00E03CF1">
        <w:rPr>
          <w:rFonts w:ascii="Times New Roman" w:hAnsi="Times New Roman" w:cs="Times New Roman"/>
          <w:sz w:val="28"/>
        </w:rPr>
        <w:t>И.</w:t>
      </w:r>
      <w:r w:rsidRPr="00E03CF1">
        <w:rPr>
          <w:rFonts w:ascii="Times New Roman" w:hAnsi="Times New Roman" w:cs="Times New Roman"/>
          <w:sz w:val="28"/>
        </w:rPr>
        <w:t xml:space="preserve"> Еремин, </w:t>
      </w:r>
      <w:r w:rsidR="00E03CF1" w:rsidRPr="00E03CF1">
        <w:rPr>
          <w:rFonts w:ascii="Times New Roman" w:hAnsi="Times New Roman" w:cs="Times New Roman"/>
          <w:sz w:val="28"/>
        </w:rPr>
        <w:t>Е.</w:t>
      </w:r>
      <w:r w:rsidR="00E03CF1">
        <w:rPr>
          <w:rFonts w:ascii="Times New Roman" w:hAnsi="Times New Roman" w:cs="Times New Roman"/>
          <w:sz w:val="28"/>
        </w:rPr>
        <w:t xml:space="preserve"> </w:t>
      </w:r>
      <w:r w:rsidR="00E03CF1" w:rsidRPr="00E03CF1">
        <w:rPr>
          <w:rFonts w:ascii="Times New Roman" w:hAnsi="Times New Roman" w:cs="Times New Roman"/>
          <w:sz w:val="28"/>
        </w:rPr>
        <w:t xml:space="preserve">А. </w:t>
      </w:r>
      <w:r w:rsidRPr="00E03CF1">
        <w:rPr>
          <w:rFonts w:ascii="Times New Roman" w:hAnsi="Times New Roman" w:cs="Times New Roman"/>
          <w:sz w:val="28"/>
        </w:rPr>
        <w:t xml:space="preserve">Демин // </w:t>
      </w:r>
      <w:proofErr w:type="spellStart"/>
      <w:r w:rsidRPr="00E03CF1">
        <w:rPr>
          <w:rFonts w:ascii="Times New Roman" w:hAnsi="Times New Roman" w:cs="Times New Roman"/>
          <w:sz w:val="28"/>
        </w:rPr>
        <w:t>Вестн</w:t>
      </w:r>
      <w:proofErr w:type="spellEnd"/>
      <w:r w:rsidR="00E03CF1">
        <w:rPr>
          <w:rFonts w:ascii="Times New Roman" w:hAnsi="Times New Roman" w:cs="Times New Roman"/>
          <w:sz w:val="28"/>
        </w:rPr>
        <w:t>.</w:t>
      </w:r>
      <w:r w:rsidRPr="00E03CF1">
        <w:rPr>
          <w:rFonts w:ascii="Times New Roman" w:hAnsi="Times New Roman" w:cs="Times New Roman"/>
          <w:sz w:val="28"/>
        </w:rPr>
        <w:t xml:space="preserve"> гос. </w:t>
      </w:r>
      <w:proofErr w:type="spellStart"/>
      <w:r w:rsidRPr="00E03CF1">
        <w:rPr>
          <w:rFonts w:ascii="Times New Roman" w:hAnsi="Times New Roman" w:cs="Times New Roman"/>
          <w:sz w:val="28"/>
        </w:rPr>
        <w:t>аграр</w:t>
      </w:r>
      <w:proofErr w:type="spellEnd"/>
      <w:r w:rsidR="00283B11">
        <w:rPr>
          <w:rFonts w:ascii="Times New Roman" w:hAnsi="Times New Roman" w:cs="Times New Roman"/>
          <w:sz w:val="28"/>
        </w:rPr>
        <w:t>.</w:t>
      </w:r>
      <w:r w:rsidRPr="00E03CF1">
        <w:rPr>
          <w:rFonts w:ascii="Times New Roman" w:hAnsi="Times New Roman" w:cs="Times New Roman"/>
          <w:sz w:val="28"/>
        </w:rPr>
        <w:t xml:space="preserve"> ун-та Северного Зауралья. – 2016. – №</w:t>
      </w:r>
      <w:r w:rsidR="00DF0B77">
        <w:rPr>
          <w:rFonts w:ascii="Times New Roman" w:hAnsi="Times New Roman" w:cs="Times New Roman"/>
          <w:sz w:val="28"/>
        </w:rPr>
        <w:t xml:space="preserve"> </w:t>
      </w:r>
      <w:r w:rsidRPr="00E03CF1">
        <w:rPr>
          <w:rFonts w:ascii="Times New Roman" w:hAnsi="Times New Roman" w:cs="Times New Roman"/>
          <w:sz w:val="28"/>
        </w:rPr>
        <w:t>4</w:t>
      </w:r>
      <w:r w:rsidR="00DF0B77">
        <w:rPr>
          <w:rFonts w:ascii="Times New Roman" w:hAnsi="Times New Roman" w:cs="Times New Roman"/>
          <w:sz w:val="28"/>
        </w:rPr>
        <w:t xml:space="preserve"> </w:t>
      </w:r>
      <w:r w:rsidRPr="00E03CF1">
        <w:rPr>
          <w:rFonts w:ascii="Times New Roman" w:hAnsi="Times New Roman" w:cs="Times New Roman"/>
          <w:sz w:val="28"/>
        </w:rPr>
        <w:t xml:space="preserve">(35). – С. 47-53 </w:t>
      </w:r>
    </w:p>
    <w:p w:rsidR="002C2661" w:rsidRDefault="002C2661" w:rsidP="00E03C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3CF1">
        <w:rPr>
          <w:rFonts w:ascii="Times New Roman" w:hAnsi="Times New Roman" w:cs="Times New Roman"/>
          <w:sz w:val="24"/>
        </w:rPr>
        <w:t>В статье представлено влияние междурядной обработки на структурно-агрегатный состав чернозема выщелоченного, который оказывает непосредственное влияние на пр</w:t>
      </w:r>
      <w:r w:rsidRPr="00E03CF1">
        <w:rPr>
          <w:rFonts w:ascii="Times New Roman" w:hAnsi="Times New Roman" w:cs="Times New Roman"/>
          <w:sz w:val="24"/>
        </w:rPr>
        <w:t>о</w:t>
      </w:r>
      <w:r w:rsidRPr="00E03CF1">
        <w:rPr>
          <w:rFonts w:ascii="Times New Roman" w:hAnsi="Times New Roman" w:cs="Times New Roman"/>
          <w:sz w:val="24"/>
        </w:rPr>
        <w:t>цессы уплотнения. Установлено, что междурядная обработка оказывает длительное пол</w:t>
      </w:r>
      <w:r w:rsidRPr="00E03CF1">
        <w:rPr>
          <w:rFonts w:ascii="Times New Roman" w:hAnsi="Times New Roman" w:cs="Times New Roman"/>
          <w:sz w:val="24"/>
        </w:rPr>
        <w:t>о</w:t>
      </w:r>
      <w:r w:rsidRPr="00E03CF1">
        <w:rPr>
          <w:rFonts w:ascii="Times New Roman" w:hAnsi="Times New Roman" w:cs="Times New Roman"/>
          <w:sz w:val="24"/>
        </w:rPr>
        <w:t xml:space="preserve">жительное действие на него. </w:t>
      </w:r>
      <w:r w:rsidR="00F87A07">
        <w:rPr>
          <w:rFonts w:ascii="Times New Roman" w:hAnsi="Times New Roman" w:cs="Times New Roman"/>
          <w:sz w:val="24"/>
        </w:rPr>
        <w:t>Р</w:t>
      </w:r>
      <w:r w:rsidRPr="00E03CF1">
        <w:rPr>
          <w:rFonts w:ascii="Times New Roman" w:hAnsi="Times New Roman" w:cs="Times New Roman"/>
          <w:sz w:val="24"/>
        </w:rPr>
        <w:t>ассмотрена зависимость продуктивной влаги от различных доз удобрений на планируемую урожайность до 6,0 т/га зерна кукурузы, установлено п</w:t>
      </w:r>
      <w:r w:rsidRPr="00E03CF1">
        <w:rPr>
          <w:rFonts w:ascii="Times New Roman" w:hAnsi="Times New Roman" w:cs="Times New Roman"/>
          <w:sz w:val="24"/>
        </w:rPr>
        <w:t>о</w:t>
      </w:r>
      <w:r w:rsidRPr="00E03CF1">
        <w:rPr>
          <w:rFonts w:ascii="Times New Roman" w:hAnsi="Times New Roman" w:cs="Times New Roman"/>
          <w:sz w:val="24"/>
        </w:rPr>
        <w:t>ложительное влияние междурядной обработки, проведенной в фазу 8-9 листа, на сохран</w:t>
      </w:r>
      <w:r w:rsidRPr="00E03CF1">
        <w:rPr>
          <w:rFonts w:ascii="Times New Roman" w:hAnsi="Times New Roman" w:cs="Times New Roman"/>
          <w:sz w:val="24"/>
        </w:rPr>
        <w:t>е</w:t>
      </w:r>
      <w:r w:rsidRPr="00E03CF1">
        <w:rPr>
          <w:rFonts w:ascii="Times New Roman" w:hAnsi="Times New Roman" w:cs="Times New Roman"/>
          <w:sz w:val="24"/>
        </w:rPr>
        <w:t>ние почвенной влаги. В статье проведен расчет коэффициента водопотребления кукурузы в зависимости от доз удобрений на планируемую урожайность до 6,0 т/га зерна, который значительно снижается с увеличением доз минеральных удобрений. Установлено незн</w:t>
      </w:r>
      <w:r w:rsidRPr="00E03CF1">
        <w:rPr>
          <w:rFonts w:ascii="Times New Roman" w:hAnsi="Times New Roman" w:cs="Times New Roman"/>
          <w:sz w:val="24"/>
        </w:rPr>
        <w:t>а</w:t>
      </w:r>
      <w:r w:rsidRPr="00E03CF1">
        <w:rPr>
          <w:rFonts w:ascii="Times New Roman" w:hAnsi="Times New Roman" w:cs="Times New Roman"/>
          <w:sz w:val="24"/>
        </w:rPr>
        <w:t>чительное положительное воздействие междурядной обработки на количество потребля</w:t>
      </w:r>
      <w:r w:rsidRPr="00E03CF1">
        <w:rPr>
          <w:rFonts w:ascii="Times New Roman" w:hAnsi="Times New Roman" w:cs="Times New Roman"/>
          <w:sz w:val="24"/>
        </w:rPr>
        <w:t>е</w:t>
      </w:r>
      <w:r w:rsidRPr="00E03CF1">
        <w:rPr>
          <w:rFonts w:ascii="Times New Roman" w:hAnsi="Times New Roman" w:cs="Times New Roman"/>
          <w:sz w:val="24"/>
        </w:rPr>
        <w:t>мой воды для получения 1 т зерна кукурузы.</w:t>
      </w:r>
    </w:p>
    <w:p w:rsidR="00E03CF1" w:rsidRPr="00E03CF1" w:rsidRDefault="00E03CF1" w:rsidP="00E03C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C2661" w:rsidRPr="00E03CF1" w:rsidRDefault="00E03CF1" w:rsidP="00E03C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3CF1">
        <w:rPr>
          <w:rFonts w:ascii="Times New Roman" w:hAnsi="Times New Roman" w:cs="Times New Roman"/>
          <w:b/>
          <w:sz w:val="28"/>
        </w:rPr>
        <w:lastRenderedPageBreak/>
        <w:t>Еремин, Д. И.</w:t>
      </w:r>
      <w:r>
        <w:rPr>
          <w:rFonts w:ascii="Times New Roman" w:hAnsi="Times New Roman" w:cs="Times New Roman"/>
          <w:sz w:val="28"/>
        </w:rPr>
        <w:t xml:space="preserve"> </w:t>
      </w:r>
      <w:r w:rsidR="002C2661" w:rsidRPr="00E03CF1">
        <w:rPr>
          <w:rFonts w:ascii="Times New Roman" w:hAnsi="Times New Roman" w:cs="Times New Roman"/>
          <w:sz w:val="28"/>
        </w:rPr>
        <w:t xml:space="preserve">К вопросу о стабилизации питательного режима за счёт запашки соломы зерновых культур / </w:t>
      </w:r>
      <w:r w:rsidRPr="00E03CF1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E03CF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2C2661" w:rsidRPr="00E03CF1">
        <w:rPr>
          <w:rFonts w:ascii="Times New Roman" w:hAnsi="Times New Roman" w:cs="Times New Roman"/>
          <w:sz w:val="28"/>
        </w:rPr>
        <w:t xml:space="preserve">Еремин, </w:t>
      </w:r>
      <w:r w:rsidRPr="00E03CF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03CF1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2C2661" w:rsidRPr="00E03CF1">
        <w:rPr>
          <w:rFonts w:ascii="Times New Roman" w:hAnsi="Times New Roman" w:cs="Times New Roman"/>
          <w:sz w:val="28"/>
        </w:rPr>
        <w:t>Ахтямова</w:t>
      </w:r>
      <w:proofErr w:type="spellEnd"/>
      <w:r w:rsidR="002C2661" w:rsidRPr="00E03CF1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2C2661" w:rsidRPr="00E03CF1">
        <w:rPr>
          <w:rFonts w:ascii="Times New Roman" w:hAnsi="Times New Roman" w:cs="Times New Roman"/>
          <w:sz w:val="28"/>
        </w:rPr>
        <w:t>Вестн</w:t>
      </w:r>
      <w:proofErr w:type="spellEnd"/>
      <w:r w:rsidR="002C2661" w:rsidRPr="00E03CF1">
        <w:rPr>
          <w:rFonts w:ascii="Times New Roman" w:hAnsi="Times New Roman" w:cs="Times New Roman"/>
          <w:sz w:val="28"/>
        </w:rPr>
        <w:t xml:space="preserve">. гос. </w:t>
      </w:r>
      <w:proofErr w:type="spellStart"/>
      <w:r w:rsidR="002C2661" w:rsidRPr="00E03CF1">
        <w:rPr>
          <w:rFonts w:ascii="Times New Roman" w:hAnsi="Times New Roman" w:cs="Times New Roman"/>
          <w:sz w:val="28"/>
        </w:rPr>
        <w:t>аграр</w:t>
      </w:r>
      <w:proofErr w:type="spellEnd"/>
      <w:r w:rsidR="00283B11">
        <w:rPr>
          <w:rFonts w:ascii="Times New Roman" w:hAnsi="Times New Roman" w:cs="Times New Roman"/>
          <w:sz w:val="28"/>
        </w:rPr>
        <w:t>.</w:t>
      </w:r>
      <w:r w:rsidR="002C2661" w:rsidRPr="00E03CF1">
        <w:rPr>
          <w:rFonts w:ascii="Times New Roman" w:hAnsi="Times New Roman" w:cs="Times New Roman"/>
          <w:sz w:val="28"/>
        </w:rPr>
        <w:t xml:space="preserve"> ун-та Северного Зауралья. – 2016. – №</w:t>
      </w:r>
      <w:r w:rsidR="00DF0B77">
        <w:rPr>
          <w:rFonts w:ascii="Times New Roman" w:hAnsi="Times New Roman" w:cs="Times New Roman"/>
          <w:sz w:val="28"/>
        </w:rPr>
        <w:t xml:space="preserve"> </w:t>
      </w:r>
      <w:r w:rsidR="002C2661" w:rsidRPr="00E03CF1">
        <w:rPr>
          <w:rFonts w:ascii="Times New Roman" w:hAnsi="Times New Roman" w:cs="Times New Roman"/>
          <w:sz w:val="28"/>
        </w:rPr>
        <w:t>4 (35). – С. 21-26</w:t>
      </w:r>
      <w:r w:rsidR="00DF0B77">
        <w:rPr>
          <w:rFonts w:ascii="Times New Roman" w:hAnsi="Times New Roman" w:cs="Times New Roman"/>
          <w:sz w:val="28"/>
        </w:rPr>
        <w:t>.</w:t>
      </w:r>
    </w:p>
    <w:p w:rsidR="002C2661" w:rsidRPr="00E03CF1" w:rsidRDefault="00721440" w:rsidP="00E03C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C2661" w:rsidRPr="00E03CF1">
        <w:rPr>
          <w:rFonts w:ascii="Times New Roman" w:hAnsi="Times New Roman" w:cs="Times New Roman"/>
          <w:sz w:val="24"/>
        </w:rPr>
        <w:t>редставлены результаты анализа публикаций различных авторов по с</w:t>
      </w:r>
      <w:r w:rsidR="002C2661" w:rsidRPr="00E03CF1">
        <w:rPr>
          <w:rFonts w:ascii="Times New Roman" w:hAnsi="Times New Roman" w:cs="Times New Roman"/>
          <w:sz w:val="24"/>
        </w:rPr>
        <w:t>о</w:t>
      </w:r>
      <w:r w:rsidR="002C2661" w:rsidRPr="00E03CF1">
        <w:rPr>
          <w:rFonts w:ascii="Times New Roman" w:hAnsi="Times New Roman" w:cs="Times New Roman"/>
          <w:sz w:val="24"/>
        </w:rPr>
        <w:t>держанию питательных веществ в запахиваемой соломе зерновых культур. Установлено, что соде</w:t>
      </w:r>
      <w:r w:rsidR="002C2661" w:rsidRPr="00E03CF1">
        <w:rPr>
          <w:rFonts w:ascii="Times New Roman" w:hAnsi="Times New Roman" w:cs="Times New Roman"/>
          <w:sz w:val="24"/>
        </w:rPr>
        <w:t>р</w:t>
      </w:r>
      <w:r w:rsidR="002C2661" w:rsidRPr="00E03CF1">
        <w:rPr>
          <w:rFonts w:ascii="Times New Roman" w:hAnsi="Times New Roman" w:cs="Times New Roman"/>
          <w:sz w:val="24"/>
        </w:rPr>
        <w:t>жание общего азота зависит от вида зерновых культур и географии их выращивания; фо</w:t>
      </w:r>
      <w:r w:rsidR="002C2661" w:rsidRPr="00E03CF1">
        <w:rPr>
          <w:rFonts w:ascii="Times New Roman" w:hAnsi="Times New Roman" w:cs="Times New Roman"/>
          <w:sz w:val="24"/>
        </w:rPr>
        <w:t>с</w:t>
      </w:r>
      <w:r w:rsidR="002C2661" w:rsidRPr="00E03CF1">
        <w:rPr>
          <w:rFonts w:ascii="Times New Roman" w:hAnsi="Times New Roman" w:cs="Times New Roman"/>
          <w:sz w:val="24"/>
        </w:rPr>
        <w:t>фора - преимущественно от культуры, а содержание калия варьирует в очень узких пред</w:t>
      </w:r>
      <w:r w:rsidR="002C2661" w:rsidRPr="00E03CF1">
        <w:rPr>
          <w:rFonts w:ascii="Times New Roman" w:hAnsi="Times New Roman" w:cs="Times New Roman"/>
          <w:sz w:val="24"/>
        </w:rPr>
        <w:t>е</w:t>
      </w:r>
      <w:r w:rsidR="002C2661" w:rsidRPr="00E03CF1">
        <w:rPr>
          <w:rFonts w:ascii="Times New Roman" w:hAnsi="Times New Roman" w:cs="Times New Roman"/>
          <w:sz w:val="24"/>
        </w:rPr>
        <w:t>лах. Приведен анализ собственных исследований по содержанию питательных веществ в соломе яровой пшеницы, выращенной на различных уровнях минерального п</w:t>
      </w:r>
      <w:r w:rsidR="002C2661" w:rsidRPr="00E03CF1">
        <w:rPr>
          <w:rFonts w:ascii="Times New Roman" w:hAnsi="Times New Roman" w:cs="Times New Roman"/>
          <w:sz w:val="24"/>
        </w:rPr>
        <w:t>и</w:t>
      </w:r>
      <w:r w:rsidR="002C2661" w:rsidRPr="00E03CF1">
        <w:rPr>
          <w:rFonts w:ascii="Times New Roman" w:hAnsi="Times New Roman" w:cs="Times New Roman"/>
          <w:sz w:val="24"/>
        </w:rPr>
        <w:t>тания. В опыте изучали варианты с внесением удобрений на планируемую урожайность зерна от 3,0 до 6,0 т/га, в качестве контроля был принят естественный агрофон. Установ</w:t>
      </w:r>
      <w:r w:rsidR="002C2661" w:rsidRPr="00E03CF1">
        <w:rPr>
          <w:rFonts w:ascii="Times New Roman" w:hAnsi="Times New Roman" w:cs="Times New Roman"/>
          <w:sz w:val="24"/>
        </w:rPr>
        <w:t>и</w:t>
      </w:r>
      <w:r w:rsidR="002C2661" w:rsidRPr="00E03CF1">
        <w:rPr>
          <w:rFonts w:ascii="Times New Roman" w:hAnsi="Times New Roman" w:cs="Times New Roman"/>
          <w:sz w:val="24"/>
        </w:rPr>
        <w:t>ли, что выращивание яровой пшеницы без применения удобрений обуславливает форм</w:t>
      </w:r>
      <w:r w:rsidR="002C2661" w:rsidRPr="00E03CF1">
        <w:rPr>
          <w:rFonts w:ascii="Times New Roman" w:hAnsi="Times New Roman" w:cs="Times New Roman"/>
          <w:sz w:val="24"/>
        </w:rPr>
        <w:t>и</w:t>
      </w:r>
      <w:r w:rsidR="002C2661" w:rsidRPr="00E03CF1">
        <w:rPr>
          <w:rFonts w:ascii="Times New Roman" w:hAnsi="Times New Roman" w:cs="Times New Roman"/>
          <w:sz w:val="24"/>
        </w:rPr>
        <w:t>рование соломы с низким содержанием азота, фосфора и калия - 0,37 %; 0,19 %; 0,79 % соотве</w:t>
      </w:r>
      <w:r w:rsidR="002C2661" w:rsidRPr="00E03CF1">
        <w:rPr>
          <w:rFonts w:ascii="Times New Roman" w:hAnsi="Times New Roman" w:cs="Times New Roman"/>
          <w:sz w:val="24"/>
        </w:rPr>
        <w:t>т</w:t>
      </w:r>
      <w:r w:rsidR="002C2661" w:rsidRPr="00E03CF1">
        <w:rPr>
          <w:rFonts w:ascii="Times New Roman" w:hAnsi="Times New Roman" w:cs="Times New Roman"/>
          <w:sz w:val="24"/>
        </w:rPr>
        <w:t>ственно, что делает ее низкоэффективной для улучшения питательного режима почвы. С увеличением уровня питания содержание азота и в меньшей мере фосфора п</w:t>
      </w:r>
      <w:r w:rsidR="002C2661" w:rsidRPr="00E03CF1">
        <w:rPr>
          <w:rFonts w:ascii="Times New Roman" w:hAnsi="Times New Roman" w:cs="Times New Roman"/>
          <w:sz w:val="24"/>
        </w:rPr>
        <w:t>о</w:t>
      </w:r>
      <w:r w:rsidR="002C2661" w:rsidRPr="00E03CF1">
        <w:rPr>
          <w:rFonts w:ascii="Times New Roman" w:hAnsi="Times New Roman" w:cs="Times New Roman"/>
          <w:sz w:val="24"/>
        </w:rPr>
        <w:t>вышается, достигая максимальных значений 0,77 %; 0,29 % соответственно. Содержание калия в с</w:t>
      </w:r>
      <w:r w:rsidR="002C2661" w:rsidRPr="00E03CF1">
        <w:rPr>
          <w:rFonts w:ascii="Times New Roman" w:hAnsi="Times New Roman" w:cs="Times New Roman"/>
          <w:sz w:val="24"/>
        </w:rPr>
        <w:t>о</w:t>
      </w:r>
      <w:r w:rsidR="002C2661" w:rsidRPr="00E03CF1">
        <w:rPr>
          <w:rFonts w:ascii="Times New Roman" w:hAnsi="Times New Roman" w:cs="Times New Roman"/>
          <w:sz w:val="24"/>
        </w:rPr>
        <w:t>ломе не зависит от уровня минерального питания яровой пшеницы. Повышение урожа</w:t>
      </w:r>
      <w:r w:rsidR="002C2661" w:rsidRPr="00E03CF1">
        <w:rPr>
          <w:rFonts w:ascii="Times New Roman" w:hAnsi="Times New Roman" w:cs="Times New Roman"/>
          <w:sz w:val="24"/>
        </w:rPr>
        <w:t>й</w:t>
      </w:r>
      <w:r w:rsidR="002C2661" w:rsidRPr="00E03CF1">
        <w:rPr>
          <w:rFonts w:ascii="Times New Roman" w:hAnsi="Times New Roman" w:cs="Times New Roman"/>
          <w:sz w:val="24"/>
        </w:rPr>
        <w:t>ности яровой пшеницы за счет внесения возрастающих доз минеральных удобрений ув</w:t>
      </w:r>
      <w:r w:rsidR="002C2661" w:rsidRPr="00E03CF1">
        <w:rPr>
          <w:rFonts w:ascii="Times New Roman" w:hAnsi="Times New Roman" w:cs="Times New Roman"/>
          <w:sz w:val="24"/>
        </w:rPr>
        <w:t>е</w:t>
      </w:r>
      <w:r w:rsidR="002C2661" w:rsidRPr="00E03CF1">
        <w:rPr>
          <w:rFonts w:ascii="Times New Roman" w:hAnsi="Times New Roman" w:cs="Times New Roman"/>
          <w:sz w:val="24"/>
        </w:rPr>
        <w:t>личивает выход соломы более чем в 3 раза относительно контроля, что при ее запашке возвращает питательные вещества в дозах, соответствующих 124 кг аммиачной с</w:t>
      </w:r>
      <w:r w:rsidR="002C2661" w:rsidRPr="00E03CF1">
        <w:rPr>
          <w:rFonts w:ascii="Times New Roman" w:hAnsi="Times New Roman" w:cs="Times New Roman"/>
          <w:sz w:val="24"/>
        </w:rPr>
        <w:t>е</w:t>
      </w:r>
      <w:r w:rsidR="002C2661" w:rsidRPr="00E03CF1">
        <w:rPr>
          <w:rFonts w:ascii="Times New Roman" w:hAnsi="Times New Roman" w:cs="Times New Roman"/>
          <w:sz w:val="24"/>
        </w:rPr>
        <w:t xml:space="preserve">литры; 35 кг двойного суперфосфата и 75 кг калийной соли. </w:t>
      </w:r>
    </w:p>
    <w:p w:rsidR="002C2661" w:rsidRPr="00E03CF1" w:rsidRDefault="002C2661" w:rsidP="00E03C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C2661" w:rsidRPr="00E03CF1" w:rsidRDefault="002C2661" w:rsidP="00E03C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3CF1">
        <w:rPr>
          <w:rFonts w:ascii="Times New Roman" w:hAnsi="Times New Roman" w:cs="Times New Roman"/>
          <w:b/>
          <w:sz w:val="28"/>
        </w:rPr>
        <w:t>Паклин</w:t>
      </w:r>
      <w:r w:rsidR="00E03CF1">
        <w:rPr>
          <w:rFonts w:ascii="Times New Roman" w:hAnsi="Times New Roman" w:cs="Times New Roman"/>
          <w:b/>
          <w:sz w:val="28"/>
        </w:rPr>
        <w:t>,</w:t>
      </w:r>
      <w:r w:rsidRPr="00E03CF1">
        <w:rPr>
          <w:rFonts w:ascii="Times New Roman" w:hAnsi="Times New Roman" w:cs="Times New Roman"/>
          <w:b/>
          <w:sz w:val="28"/>
        </w:rPr>
        <w:t xml:space="preserve"> В.</w:t>
      </w:r>
      <w:r w:rsidR="00E03CF1" w:rsidRPr="00E03CF1">
        <w:rPr>
          <w:rFonts w:ascii="Times New Roman" w:hAnsi="Times New Roman" w:cs="Times New Roman"/>
          <w:b/>
          <w:sz w:val="28"/>
        </w:rPr>
        <w:t xml:space="preserve"> </w:t>
      </w:r>
      <w:r w:rsidRPr="00E03CF1">
        <w:rPr>
          <w:rFonts w:ascii="Times New Roman" w:hAnsi="Times New Roman" w:cs="Times New Roman"/>
          <w:b/>
          <w:sz w:val="28"/>
        </w:rPr>
        <w:t>С.</w:t>
      </w:r>
      <w:r w:rsidRPr="00E03CF1">
        <w:rPr>
          <w:rFonts w:ascii="Times New Roman" w:hAnsi="Times New Roman" w:cs="Times New Roman"/>
          <w:sz w:val="28"/>
        </w:rPr>
        <w:t xml:space="preserve"> Кукуруза - требовательная культура к условиям выр</w:t>
      </w:r>
      <w:r w:rsidRPr="00E03CF1">
        <w:rPr>
          <w:rFonts w:ascii="Times New Roman" w:hAnsi="Times New Roman" w:cs="Times New Roman"/>
          <w:sz w:val="28"/>
        </w:rPr>
        <w:t>а</w:t>
      </w:r>
      <w:r w:rsidRPr="00E03CF1">
        <w:rPr>
          <w:rFonts w:ascii="Times New Roman" w:hAnsi="Times New Roman" w:cs="Times New Roman"/>
          <w:sz w:val="28"/>
        </w:rPr>
        <w:t xml:space="preserve">щивания (аналитический обзор) / </w:t>
      </w:r>
      <w:r w:rsidR="00E03CF1" w:rsidRPr="00E03CF1">
        <w:rPr>
          <w:rFonts w:ascii="Times New Roman" w:hAnsi="Times New Roman" w:cs="Times New Roman"/>
          <w:sz w:val="28"/>
        </w:rPr>
        <w:t>В.</w:t>
      </w:r>
      <w:r w:rsidR="00E03CF1">
        <w:rPr>
          <w:rFonts w:ascii="Times New Roman" w:hAnsi="Times New Roman" w:cs="Times New Roman"/>
          <w:sz w:val="28"/>
        </w:rPr>
        <w:t xml:space="preserve"> </w:t>
      </w:r>
      <w:r w:rsidR="00E03CF1" w:rsidRPr="00E03CF1">
        <w:rPr>
          <w:rFonts w:ascii="Times New Roman" w:hAnsi="Times New Roman" w:cs="Times New Roman"/>
          <w:sz w:val="28"/>
        </w:rPr>
        <w:t xml:space="preserve">С. </w:t>
      </w:r>
      <w:r w:rsidRPr="00E03CF1">
        <w:rPr>
          <w:rFonts w:ascii="Times New Roman" w:hAnsi="Times New Roman" w:cs="Times New Roman"/>
          <w:sz w:val="28"/>
        </w:rPr>
        <w:t xml:space="preserve">Паклин // </w:t>
      </w:r>
      <w:proofErr w:type="spellStart"/>
      <w:r w:rsidRPr="00E03CF1">
        <w:rPr>
          <w:rFonts w:ascii="Times New Roman" w:hAnsi="Times New Roman" w:cs="Times New Roman"/>
          <w:sz w:val="28"/>
        </w:rPr>
        <w:t>Вестн</w:t>
      </w:r>
      <w:proofErr w:type="spellEnd"/>
      <w:r w:rsidR="00E03CF1">
        <w:rPr>
          <w:rFonts w:ascii="Times New Roman" w:hAnsi="Times New Roman" w:cs="Times New Roman"/>
          <w:sz w:val="28"/>
        </w:rPr>
        <w:t>.</w:t>
      </w:r>
      <w:r w:rsidRPr="00E03CF1">
        <w:rPr>
          <w:rFonts w:ascii="Times New Roman" w:hAnsi="Times New Roman" w:cs="Times New Roman"/>
          <w:sz w:val="28"/>
        </w:rPr>
        <w:t xml:space="preserve"> гос. </w:t>
      </w:r>
      <w:proofErr w:type="spellStart"/>
      <w:r w:rsidRPr="00E03CF1">
        <w:rPr>
          <w:rFonts w:ascii="Times New Roman" w:hAnsi="Times New Roman" w:cs="Times New Roman"/>
          <w:sz w:val="28"/>
        </w:rPr>
        <w:t>аграр</w:t>
      </w:r>
      <w:proofErr w:type="spellEnd"/>
      <w:r w:rsidR="00E03CF1">
        <w:rPr>
          <w:rFonts w:ascii="Times New Roman" w:hAnsi="Times New Roman" w:cs="Times New Roman"/>
          <w:sz w:val="28"/>
        </w:rPr>
        <w:t>.</w:t>
      </w:r>
      <w:r w:rsidRPr="00E03CF1">
        <w:rPr>
          <w:rFonts w:ascii="Times New Roman" w:hAnsi="Times New Roman" w:cs="Times New Roman"/>
          <w:sz w:val="28"/>
        </w:rPr>
        <w:t xml:space="preserve"> ун-та С</w:t>
      </w:r>
      <w:r w:rsidRPr="00E03CF1">
        <w:rPr>
          <w:rFonts w:ascii="Times New Roman" w:hAnsi="Times New Roman" w:cs="Times New Roman"/>
          <w:sz w:val="28"/>
        </w:rPr>
        <w:t>е</w:t>
      </w:r>
      <w:r w:rsidRPr="00E03CF1">
        <w:rPr>
          <w:rFonts w:ascii="Times New Roman" w:hAnsi="Times New Roman" w:cs="Times New Roman"/>
          <w:sz w:val="28"/>
        </w:rPr>
        <w:t>верного Зауралья. – 2016. – №</w:t>
      </w:r>
      <w:r w:rsidR="00721440">
        <w:rPr>
          <w:rFonts w:ascii="Times New Roman" w:hAnsi="Times New Roman" w:cs="Times New Roman"/>
          <w:sz w:val="28"/>
        </w:rPr>
        <w:t xml:space="preserve"> </w:t>
      </w:r>
      <w:r w:rsidRPr="00E03CF1">
        <w:rPr>
          <w:rFonts w:ascii="Times New Roman" w:hAnsi="Times New Roman" w:cs="Times New Roman"/>
          <w:sz w:val="28"/>
        </w:rPr>
        <w:t>4</w:t>
      </w:r>
      <w:r w:rsidR="00721440">
        <w:rPr>
          <w:rFonts w:ascii="Times New Roman" w:hAnsi="Times New Roman" w:cs="Times New Roman"/>
          <w:sz w:val="28"/>
        </w:rPr>
        <w:t xml:space="preserve"> </w:t>
      </w:r>
      <w:r w:rsidR="00721440" w:rsidRPr="00E03CF1">
        <w:rPr>
          <w:rFonts w:ascii="Times New Roman" w:hAnsi="Times New Roman" w:cs="Times New Roman"/>
          <w:sz w:val="28"/>
        </w:rPr>
        <w:t>(35).</w:t>
      </w:r>
      <w:r w:rsidRPr="00E03CF1">
        <w:rPr>
          <w:rFonts w:ascii="Times New Roman" w:hAnsi="Times New Roman" w:cs="Times New Roman"/>
          <w:sz w:val="28"/>
        </w:rPr>
        <w:t xml:space="preserve"> – С. 64-68</w:t>
      </w:r>
      <w:r w:rsidR="00E03CF1">
        <w:rPr>
          <w:rFonts w:ascii="Times New Roman" w:hAnsi="Times New Roman" w:cs="Times New Roman"/>
          <w:sz w:val="28"/>
        </w:rPr>
        <w:t>.</w:t>
      </w:r>
    </w:p>
    <w:p w:rsidR="002C2661" w:rsidRPr="00E03CF1" w:rsidRDefault="002C2661" w:rsidP="00E03C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3CF1">
        <w:rPr>
          <w:rFonts w:ascii="Times New Roman" w:hAnsi="Times New Roman" w:cs="Times New Roman"/>
          <w:sz w:val="24"/>
        </w:rPr>
        <w:t>В статье представлены обобщенные сведения источников литературы о биологич</w:t>
      </w:r>
      <w:r w:rsidRPr="00E03CF1">
        <w:rPr>
          <w:rFonts w:ascii="Times New Roman" w:hAnsi="Times New Roman" w:cs="Times New Roman"/>
          <w:sz w:val="24"/>
        </w:rPr>
        <w:t>е</w:t>
      </w:r>
      <w:r w:rsidRPr="00E03CF1">
        <w:rPr>
          <w:rFonts w:ascii="Times New Roman" w:hAnsi="Times New Roman" w:cs="Times New Roman"/>
          <w:sz w:val="24"/>
        </w:rPr>
        <w:t>ских особенностях кукурузы, ее реакции на климатические факторы и элементы питания, рассмотрены направления использования зерна. Кукуруза</w:t>
      </w:r>
      <w:proofErr w:type="gramStart"/>
      <w:r w:rsidRPr="00E03CF1">
        <w:rPr>
          <w:rFonts w:ascii="Times New Roman" w:hAnsi="Times New Roman" w:cs="Times New Roman"/>
          <w:sz w:val="24"/>
        </w:rPr>
        <w:t>.</w:t>
      </w:r>
      <w:proofErr w:type="gramEnd"/>
      <w:r w:rsidRPr="00E03C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3CF1">
        <w:rPr>
          <w:rFonts w:ascii="Times New Roman" w:hAnsi="Times New Roman" w:cs="Times New Roman"/>
          <w:sz w:val="24"/>
        </w:rPr>
        <w:t>о</w:t>
      </w:r>
      <w:proofErr w:type="gramEnd"/>
      <w:r w:rsidRPr="00E03CF1">
        <w:rPr>
          <w:rFonts w:ascii="Times New Roman" w:hAnsi="Times New Roman" w:cs="Times New Roman"/>
          <w:sz w:val="24"/>
        </w:rPr>
        <w:t>дна из основных культур м</w:t>
      </w:r>
      <w:r w:rsidRPr="00E03CF1">
        <w:rPr>
          <w:rFonts w:ascii="Times New Roman" w:hAnsi="Times New Roman" w:cs="Times New Roman"/>
          <w:sz w:val="24"/>
        </w:rPr>
        <w:t>и</w:t>
      </w:r>
      <w:r w:rsidRPr="00E03CF1">
        <w:rPr>
          <w:rFonts w:ascii="Times New Roman" w:hAnsi="Times New Roman" w:cs="Times New Roman"/>
          <w:sz w:val="24"/>
        </w:rPr>
        <w:t>рового земледелия. Благодаря высокой урожайности, разностороннему использованию и успехам селекции кукуруза значительно продвинулась на север. Мировые площади под этой культурой постоянно расширяются. Примерно две трети мирового производства к</w:t>
      </w:r>
      <w:r w:rsidRPr="00E03CF1">
        <w:rPr>
          <w:rFonts w:ascii="Times New Roman" w:hAnsi="Times New Roman" w:cs="Times New Roman"/>
          <w:sz w:val="24"/>
        </w:rPr>
        <w:t>у</w:t>
      </w:r>
      <w:r w:rsidRPr="00E03CF1">
        <w:rPr>
          <w:rFonts w:ascii="Times New Roman" w:hAnsi="Times New Roman" w:cs="Times New Roman"/>
          <w:sz w:val="24"/>
        </w:rPr>
        <w:t>курузы выращивают на корм сельскохозяйственным животным и птице. Ведущая роль к</w:t>
      </w:r>
      <w:r w:rsidRPr="00E03CF1">
        <w:rPr>
          <w:rFonts w:ascii="Times New Roman" w:hAnsi="Times New Roman" w:cs="Times New Roman"/>
          <w:sz w:val="24"/>
        </w:rPr>
        <w:t>у</w:t>
      </w:r>
      <w:r w:rsidRPr="00E03CF1">
        <w:rPr>
          <w:rFonts w:ascii="Times New Roman" w:hAnsi="Times New Roman" w:cs="Times New Roman"/>
          <w:sz w:val="24"/>
        </w:rPr>
        <w:t>курузы в мировом земледелии определяется высокой урожайностью и многогранностью ее использования в различных отраслях народного хозяйства. Зерно кукурузы - необход</w:t>
      </w:r>
      <w:r w:rsidRPr="00E03CF1">
        <w:rPr>
          <w:rFonts w:ascii="Times New Roman" w:hAnsi="Times New Roman" w:cs="Times New Roman"/>
          <w:sz w:val="24"/>
        </w:rPr>
        <w:t>и</w:t>
      </w:r>
      <w:r w:rsidRPr="00E03CF1">
        <w:rPr>
          <w:rFonts w:ascii="Times New Roman" w:hAnsi="Times New Roman" w:cs="Times New Roman"/>
          <w:sz w:val="24"/>
        </w:rPr>
        <w:t>мый ресурс для формирования кормовой базы животноводства. Устойчивое развитие ж</w:t>
      </w:r>
      <w:r w:rsidRPr="00E03CF1">
        <w:rPr>
          <w:rFonts w:ascii="Times New Roman" w:hAnsi="Times New Roman" w:cs="Times New Roman"/>
          <w:sz w:val="24"/>
        </w:rPr>
        <w:t>и</w:t>
      </w:r>
      <w:r w:rsidRPr="00E03CF1">
        <w:rPr>
          <w:rFonts w:ascii="Times New Roman" w:hAnsi="Times New Roman" w:cs="Times New Roman"/>
          <w:sz w:val="24"/>
        </w:rPr>
        <w:t>вотноводства в регионах напрямую связано с возможностями получения высоких урожаев зерна. В некоторых странах урожайность зерна составляет в среднем почти 10т/га. Кук</w:t>
      </w:r>
      <w:r w:rsidRPr="00E03CF1">
        <w:rPr>
          <w:rFonts w:ascii="Times New Roman" w:hAnsi="Times New Roman" w:cs="Times New Roman"/>
          <w:sz w:val="24"/>
        </w:rPr>
        <w:t>у</w:t>
      </w:r>
      <w:r w:rsidRPr="00E03CF1">
        <w:rPr>
          <w:rFonts w:ascii="Times New Roman" w:hAnsi="Times New Roman" w:cs="Times New Roman"/>
          <w:sz w:val="24"/>
        </w:rPr>
        <w:t>руза является одним из самых высококалорийных источников энергии для кормления д</w:t>
      </w:r>
      <w:r w:rsidRPr="00E03CF1">
        <w:rPr>
          <w:rFonts w:ascii="Times New Roman" w:hAnsi="Times New Roman" w:cs="Times New Roman"/>
          <w:sz w:val="24"/>
        </w:rPr>
        <w:t>о</w:t>
      </w:r>
      <w:r w:rsidRPr="00E03CF1">
        <w:rPr>
          <w:rFonts w:ascii="Times New Roman" w:hAnsi="Times New Roman" w:cs="Times New Roman"/>
          <w:sz w:val="24"/>
        </w:rPr>
        <w:t>машнего скота, который обеспечивает больше жира, чем пшеница и ячмень, однако с</w:t>
      </w:r>
      <w:r w:rsidRPr="00E03CF1">
        <w:rPr>
          <w:rFonts w:ascii="Times New Roman" w:hAnsi="Times New Roman" w:cs="Times New Roman"/>
          <w:sz w:val="24"/>
        </w:rPr>
        <w:t>о</w:t>
      </w:r>
      <w:r w:rsidRPr="00E03CF1">
        <w:rPr>
          <w:rFonts w:ascii="Times New Roman" w:hAnsi="Times New Roman" w:cs="Times New Roman"/>
          <w:sz w:val="24"/>
        </w:rPr>
        <w:t>держит меньше белка, чем зерно хлебных злаков. В статье отмечена избирательная сп</w:t>
      </w:r>
      <w:r w:rsidRPr="00E03CF1">
        <w:rPr>
          <w:rFonts w:ascii="Times New Roman" w:hAnsi="Times New Roman" w:cs="Times New Roman"/>
          <w:sz w:val="24"/>
        </w:rPr>
        <w:t>о</w:t>
      </w:r>
      <w:r w:rsidRPr="00E03CF1">
        <w:rPr>
          <w:rFonts w:ascii="Times New Roman" w:hAnsi="Times New Roman" w:cs="Times New Roman"/>
          <w:sz w:val="24"/>
        </w:rPr>
        <w:t>собность гибридов кукурузы к внесению минеральных удобрений, а также зоне ее возд</w:t>
      </w:r>
      <w:r w:rsidRPr="00E03CF1">
        <w:rPr>
          <w:rFonts w:ascii="Times New Roman" w:hAnsi="Times New Roman" w:cs="Times New Roman"/>
          <w:sz w:val="24"/>
        </w:rPr>
        <w:t>е</w:t>
      </w:r>
      <w:r w:rsidRPr="00E03CF1">
        <w:rPr>
          <w:rFonts w:ascii="Times New Roman" w:hAnsi="Times New Roman" w:cs="Times New Roman"/>
          <w:sz w:val="24"/>
        </w:rPr>
        <w:t>лывания, что обусловлено наследственными особенностями гибридов кукурузы. Выращ</w:t>
      </w:r>
      <w:r w:rsidRPr="00E03CF1">
        <w:rPr>
          <w:rFonts w:ascii="Times New Roman" w:hAnsi="Times New Roman" w:cs="Times New Roman"/>
          <w:sz w:val="24"/>
        </w:rPr>
        <w:t>и</w:t>
      </w:r>
      <w:r w:rsidRPr="00E03CF1">
        <w:rPr>
          <w:rFonts w:ascii="Times New Roman" w:hAnsi="Times New Roman" w:cs="Times New Roman"/>
          <w:sz w:val="24"/>
        </w:rPr>
        <w:t>вание кукурузы в Северном Зауралье на зерно возможно, если подобрать новые гибриды растений, которые будут способны выдержать климатические условия зоны возделыв</w:t>
      </w:r>
      <w:r w:rsidRPr="00E03CF1">
        <w:rPr>
          <w:rFonts w:ascii="Times New Roman" w:hAnsi="Times New Roman" w:cs="Times New Roman"/>
          <w:sz w:val="24"/>
        </w:rPr>
        <w:t>а</w:t>
      </w:r>
      <w:r w:rsidRPr="00E03CF1">
        <w:rPr>
          <w:rFonts w:ascii="Times New Roman" w:hAnsi="Times New Roman" w:cs="Times New Roman"/>
          <w:sz w:val="24"/>
        </w:rPr>
        <w:t xml:space="preserve">ния. </w:t>
      </w:r>
    </w:p>
    <w:p w:rsidR="002C2661" w:rsidRPr="0050562D" w:rsidRDefault="002C2661" w:rsidP="002C26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77FDC" w:rsidRDefault="002C2661" w:rsidP="00677FD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730E7">
        <w:rPr>
          <w:rFonts w:ascii="Times New Roman" w:hAnsi="Times New Roman" w:cs="Times New Roman"/>
          <w:b/>
          <w:sz w:val="28"/>
        </w:rPr>
        <w:t>Семененко, С. Я.</w:t>
      </w:r>
      <w:r w:rsidRPr="00F730E7">
        <w:rPr>
          <w:rFonts w:ascii="Times New Roman" w:hAnsi="Times New Roman" w:cs="Times New Roman"/>
          <w:sz w:val="28"/>
        </w:rPr>
        <w:t xml:space="preserve"> Водопотребление кукурузы при различных технол</w:t>
      </w:r>
      <w:r w:rsidRPr="00F730E7">
        <w:rPr>
          <w:rFonts w:ascii="Times New Roman" w:hAnsi="Times New Roman" w:cs="Times New Roman"/>
          <w:sz w:val="28"/>
        </w:rPr>
        <w:t>о</w:t>
      </w:r>
      <w:r w:rsidRPr="00F730E7">
        <w:rPr>
          <w:rFonts w:ascii="Times New Roman" w:hAnsi="Times New Roman" w:cs="Times New Roman"/>
          <w:sz w:val="28"/>
        </w:rPr>
        <w:t>гиях использования для орошения животноводческих сточных вод / С.</w:t>
      </w:r>
      <w:r>
        <w:rPr>
          <w:rFonts w:ascii="Times New Roman" w:hAnsi="Times New Roman" w:cs="Times New Roman"/>
          <w:sz w:val="28"/>
        </w:rPr>
        <w:t xml:space="preserve"> </w:t>
      </w:r>
      <w:r w:rsidRPr="00F730E7">
        <w:rPr>
          <w:rFonts w:ascii="Times New Roman" w:hAnsi="Times New Roman" w:cs="Times New Roman"/>
          <w:sz w:val="28"/>
        </w:rPr>
        <w:t>Я.</w:t>
      </w:r>
      <w:r>
        <w:rPr>
          <w:rFonts w:ascii="Times New Roman" w:hAnsi="Times New Roman" w:cs="Times New Roman"/>
          <w:sz w:val="28"/>
        </w:rPr>
        <w:t xml:space="preserve"> </w:t>
      </w:r>
      <w:r w:rsidRPr="00F730E7">
        <w:rPr>
          <w:rFonts w:ascii="Times New Roman" w:hAnsi="Times New Roman" w:cs="Times New Roman"/>
          <w:sz w:val="28"/>
        </w:rPr>
        <w:t>Семененко, О.</w:t>
      </w:r>
      <w:r>
        <w:rPr>
          <w:rFonts w:ascii="Times New Roman" w:hAnsi="Times New Roman" w:cs="Times New Roman"/>
          <w:sz w:val="28"/>
        </w:rPr>
        <w:t xml:space="preserve"> </w:t>
      </w:r>
      <w:r w:rsidRPr="00F730E7">
        <w:rPr>
          <w:rFonts w:ascii="Times New Roman" w:hAnsi="Times New Roman" w:cs="Times New Roman"/>
          <w:sz w:val="28"/>
        </w:rPr>
        <w:t xml:space="preserve">М. Агеенко // </w:t>
      </w:r>
      <w:proofErr w:type="spellStart"/>
      <w:r w:rsidRPr="00F730E7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F730E7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F730E7">
        <w:rPr>
          <w:rFonts w:ascii="Times New Roman" w:hAnsi="Times New Roman" w:cs="Times New Roman"/>
          <w:sz w:val="28"/>
        </w:rPr>
        <w:t xml:space="preserve"> журн. – 2016. – № 12. – С. 61-63.</w:t>
      </w:r>
    </w:p>
    <w:p w:rsidR="002D15CD" w:rsidRPr="002D15CD" w:rsidRDefault="002D15CD" w:rsidP="00677FD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D15CD">
        <w:rPr>
          <w:rFonts w:ascii="Times New Roman" w:hAnsi="Times New Roman" w:cs="Times New Roman"/>
          <w:sz w:val="24"/>
        </w:rPr>
        <w:t xml:space="preserve">В статье рассматриваются результаты исследований по определению оптимального </w:t>
      </w:r>
      <w:r w:rsidRPr="002D15CD">
        <w:rPr>
          <w:rFonts w:ascii="Times New Roman" w:hAnsi="Times New Roman" w:cs="Times New Roman"/>
          <w:sz w:val="24"/>
        </w:rPr>
        <w:lastRenderedPageBreak/>
        <w:t>сочет</w:t>
      </w:r>
      <w:r w:rsidRPr="002D15CD">
        <w:rPr>
          <w:rFonts w:ascii="Times New Roman" w:hAnsi="Times New Roman" w:cs="Times New Roman"/>
          <w:sz w:val="24"/>
        </w:rPr>
        <w:t>а</w:t>
      </w:r>
      <w:r w:rsidRPr="002D15CD">
        <w:rPr>
          <w:rFonts w:ascii="Times New Roman" w:hAnsi="Times New Roman" w:cs="Times New Roman"/>
          <w:sz w:val="24"/>
        </w:rPr>
        <w:t>ния технологий использования природной воды и животноводческих сточных вод при орошении кукурузы на зеленную массу. Приведены схема опыта, фактические знач</w:t>
      </w:r>
      <w:r w:rsidRPr="002D15CD">
        <w:rPr>
          <w:rFonts w:ascii="Times New Roman" w:hAnsi="Times New Roman" w:cs="Times New Roman"/>
          <w:sz w:val="24"/>
        </w:rPr>
        <w:t>е</w:t>
      </w:r>
      <w:r w:rsidRPr="002D15CD">
        <w:rPr>
          <w:rFonts w:ascii="Times New Roman" w:hAnsi="Times New Roman" w:cs="Times New Roman"/>
          <w:sz w:val="24"/>
        </w:rPr>
        <w:t>ния оросительных норм и количества поливов по вариантам опыта, данные суммарного водопотребления, коэффициента водопотребления, их взаимосвязь и влияние на урожа</w:t>
      </w:r>
      <w:r w:rsidRPr="002D15CD">
        <w:rPr>
          <w:rFonts w:ascii="Times New Roman" w:hAnsi="Times New Roman" w:cs="Times New Roman"/>
          <w:sz w:val="24"/>
        </w:rPr>
        <w:t>й</w:t>
      </w:r>
      <w:r w:rsidRPr="002D15CD">
        <w:rPr>
          <w:rFonts w:ascii="Times New Roman" w:hAnsi="Times New Roman" w:cs="Times New Roman"/>
          <w:sz w:val="24"/>
        </w:rPr>
        <w:t xml:space="preserve">ность кукурузы. </w:t>
      </w:r>
    </w:p>
    <w:p w:rsidR="002D15CD" w:rsidRPr="009F3043" w:rsidRDefault="002D15CD" w:rsidP="002C26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Default="00F65E65" w:rsidP="00E9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Овес</w:t>
      </w:r>
    </w:p>
    <w:p w:rsidR="00F65E65" w:rsidRPr="00F82A7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82A75">
        <w:rPr>
          <w:rFonts w:ascii="Times New Roman" w:hAnsi="Times New Roman" w:cs="Times New Roman"/>
          <w:b/>
          <w:sz w:val="28"/>
        </w:rPr>
        <w:t>Байкалова, Л. П.</w:t>
      </w:r>
      <w:r>
        <w:rPr>
          <w:rFonts w:ascii="Times New Roman" w:hAnsi="Times New Roman" w:cs="Times New Roman"/>
          <w:sz w:val="28"/>
        </w:rPr>
        <w:t xml:space="preserve"> </w:t>
      </w:r>
      <w:r w:rsidRPr="00F82A75">
        <w:rPr>
          <w:rFonts w:ascii="Times New Roman" w:hAnsi="Times New Roman" w:cs="Times New Roman"/>
          <w:sz w:val="28"/>
        </w:rPr>
        <w:t>Роль сорта в повышении продуктивности овса в Красноярском крае / Л.</w:t>
      </w:r>
      <w:r>
        <w:rPr>
          <w:rFonts w:ascii="Times New Roman" w:hAnsi="Times New Roman" w:cs="Times New Roman"/>
          <w:sz w:val="28"/>
        </w:rPr>
        <w:t xml:space="preserve"> </w:t>
      </w:r>
      <w:r w:rsidRPr="00F82A75">
        <w:rPr>
          <w:rFonts w:ascii="Times New Roman" w:hAnsi="Times New Roman" w:cs="Times New Roman"/>
          <w:sz w:val="28"/>
        </w:rPr>
        <w:t>П. Байкалова,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F82A7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82A75">
        <w:rPr>
          <w:rFonts w:ascii="Times New Roman" w:hAnsi="Times New Roman" w:cs="Times New Roman"/>
          <w:sz w:val="28"/>
        </w:rPr>
        <w:t>Долгова,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F82A75">
        <w:rPr>
          <w:rFonts w:ascii="Times New Roman" w:hAnsi="Times New Roman" w:cs="Times New Roman"/>
          <w:sz w:val="28"/>
        </w:rPr>
        <w:t xml:space="preserve">В. Хижняк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82A75">
        <w:rPr>
          <w:rFonts w:ascii="Times New Roman" w:hAnsi="Times New Roman" w:cs="Times New Roman"/>
          <w:sz w:val="28"/>
        </w:rPr>
        <w:t>Вестн</w:t>
      </w:r>
      <w:proofErr w:type="spellEnd"/>
      <w:r w:rsidRPr="00F82A75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F82A75">
        <w:rPr>
          <w:rFonts w:ascii="Times New Roman" w:hAnsi="Times New Roman" w:cs="Times New Roman"/>
          <w:sz w:val="28"/>
        </w:rPr>
        <w:t>аграр</w:t>
      </w:r>
      <w:proofErr w:type="spellEnd"/>
      <w:r w:rsidRPr="00F82A75">
        <w:rPr>
          <w:rFonts w:ascii="Times New Roman" w:hAnsi="Times New Roman" w:cs="Times New Roman"/>
          <w:sz w:val="28"/>
        </w:rPr>
        <w:t>. ун-та.– 2017. – № 3. – С. 29-35</w:t>
      </w:r>
      <w:r>
        <w:rPr>
          <w:rFonts w:ascii="Times New Roman" w:hAnsi="Times New Roman" w:cs="Times New Roman"/>
          <w:sz w:val="28"/>
        </w:rPr>
        <w:t>.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0DD2">
        <w:rPr>
          <w:rFonts w:ascii="Times New Roman" w:hAnsi="Times New Roman" w:cs="Times New Roman"/>
          <w:sz w:val="24"/>
        </w:rPr>
        <w:t>Целью исследования является выявление роли сорта в повышении продуктивности овса в Красноярском крае. Задачи исследования: оценить влияние почвенно-климатической зоны и сорта н</w:t>
      </w:r>
      <w:r>
        <w:rPr>
          <w:rFonts w:ascii="Times New Roman" w:hAnsi="Times New Roman" w:cs="Times New Roman"/>
          <w:sz w:val="24"/>
        </w:rPr>
        <w:t>а урожайность зерна овса, содер</w:t>
      </w:r>
      <w:r w:rsidRPr="00AD0DD2">
        <w:rPr>
          <w:rFonts w:ascii="Times New Roman" w:hAnsi="Times New Roman" w:cs="Times New Roman"/>
          <w:sz w:val="24"/>
        </w:rPr>
        <w:t>жание белка в зерне и вал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вой сбор белка; установить зависимость содержания белка в зерне и его валового сбора от урожайности. Методы исследования: закладка опытов и наблюдения проводились в соо</w:t>
      </w:r>
      <w:r w:rsidRPr="00AD0DD2">
        <w:rPr>
          <w:rFonts w:ascii="Times New Roman" w:hAnsi="Times New Roman" w:cs="Times New Roman"/>
          <w:sz w:val="24"/>
        </w:rPr>
        <w:t>т</w:t>
      </w:r>
      <w:r w:rsidRPr="00AD0DD2">
        <w:rPr>
          <w:rFonts w:ascii="Times New Roman" w:hAnsi="Times New Roman" w:cs="Times New Roman"/>
          <w:sz w:val="24"/>
        </w:rPr>
        <w:t>ветствии с методикой государственного сортоиспытания в 2013-2015 гг. Опыты заклад</w:t>
      </w:r>
      <w:r w:rsidRPr="00AD0DD2">
        <w:rPr>
          <w:rFonts w:ascii="Times New Roman" w:hAnsi="Times New Roman" w:cs="Times New Roman"/>
          <w:sz w:val="24"/>
        </w:rPr>
        <w:t>ы</w:t>
      </w:r>
      <w:r w:rsidRPr="00AD0DD2">
        <w:rPr>
          <w:rFonts w:ascii="Times New Roman" w:hAnsi="Times New Roman" w:cs="Times New Roman"/>
          <w:sz w:val="24"/>
        </w:rPr>
        <w:t>вались в четырехкратной повторности, учетная площадь делянок - 50 м</w:t>
      </w:r>
      <w:proofErr w:type="gramStart"/>
      <w:r w:rsidRPr="00AD0DD2">
        <w:rPr>
          <w:rFonts w:ascii="Times New Roman" w:hAnsi="Times New Roman" w:cs="Times New Roman"/>
          <w:sz w:val="24"/>
        </w:rPr>
        <w:t>2</w:t>
      </w:r>
      <w:proofErr w:type="gramEnd"/>
      <w:r w:rsidRPr="00AD0DD2">
        <w:rPr>
          <w:rFonts w:ascii="Times New Roman" w:hAnsi="Times New Roman" w:cs="Times New Roman"/>
          <w:sz w:val="24"/>
        </w:rPr>
        <w:t>. Определение белка в зерне овса проводилось в лаборатории Красноярского филиала ГСУ «</w:t>
      </w:r>
      <w:proofErr w:type="spellStart"/>
      <w:r w:rsidRPr="00AD0DD2">
        <w:rPr>
          <w:rFonts w:ascii="Times New Roman" w:hAnsi="Times New Roman" w:cs="Times New Roman"/>
          <w:sz w:val="24"/>
        </w:rPr>
        <w:t>Госсорт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сеть</w:t>
      </w:r>
      <w:proofErr w:type="spellEnd"/>
      <w:r w:rsidRPr="00AD0DD2">
        <w:rPr>
          <w:rFonts w:ascii="Times New Roman" w:hAnsi="Times New Roman" w:cs="Times New Roman"/>
          <w:sz w:val="24"/>
        </w:rPr>
        <w:t xml:space="preserve">» по </w:t>
      </w:r>
      <w:proofErr w:type="spellStart"/>
      <w:r w:rsidRPr="00AD0DD2">
        <w:rPr>
          <w:rFonts w:ascii="Times New Roman" w:hAnsi="Times New Roman" w:cs="Times New Roman"/>
          <w:sz w:val="24"/>
        </w:rPr>
        <w:t>Кьельдалю</w:t>
      </w:r>
      <w:proofErr w:type="spellEnd"/>
      <w:r w:rsidRPr="00AD0DD2">
        <w:rPr>
          <w:rFonts w:ascii="Times New Roman" w:hAnsi="Times New Roman" w:cs="Times New Roman"/>
          <w:sz w:val="24"/>
        </w:rPr>
        <w:t xml:space="preserve"> (ГОСТ 10846-91), валовой сбор белка - расчетным методом. Исхо</w:t>
      </w:r>
      <w:r w:rsidRPr="00AD0DD2">
        <w:rPr>
          <w:rFonts w:ascii="Times New Roman" w:hAnsi="Times New Roman" w:cs="Times New Roman"/>
          <w:sz w:val="24"/>
        </w:rPr>
        <w:t>д</w:t>
      </w:r>
      <w:r w:rsidRPr="00AD0DD2">
        <w:rPr>
          <w:rFonts w:ascii="Times New Roman" w:hAnsi="Times New Roman" w:cs="Times New Roman"/>
          <w:sz w:val="24"/>
        </w:rPr>
        <w:t xml:space="preserve">ным материалом являются сорта, включенные в государственный реестр селекционных достижений и находящиеся в государственном сортоиспытании: пленчатые - Тубинский, Аргумент, Саян и Сиг; голозерные - Голец и Прогресс. </w:t>
      </w:r>
      <w:proofErr w:type="gramStart"/>
      <w:r w:rsidRPr="00AD0DD2">
        <w:rPr>
          <w:rFonts w:ascii="Times New Roman" w:hAnsi="Times New Roman" w:cs="Times New Roman"/>
          <w:sz w:val="24"/>
        </w:rPr>
        <w:t>Установлено, что природные зоны в высшей степени значимо (p &lt; 0,001) различаются по комплексу показателей «урожа</w:t>
      </w:r>
      <w:r w:rsidRPr="00AD0DD2">
        <w:rPr>
          <w:rFonts w:ascii="Times New Roman" w:hAnsi="Times New Roman" w:cs="Times New Roman"/>
          <w:sz w:val="24"/>
        </w:rPr>
        <w:t>й</w:t>
      </w:r>
      <w:r w:rsidRPr="00AD0DD2">
        <w:rPr>
          <w:rFonts w:ascii="Times New Roman" w:hAnsi="Times New Roman" w:cs="Times New Roman"/>
          <w:sz w:val="24"/>
        </w:rPr>
        <w:t>ность» и «со-держание белка» как в каждый из изученных годов, так и в среднем по 2013-1015 гг. При этом для лесостепи в среднем характерна повышенная урожайность при п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ниженном со-держании белка; для степи - пониженная урожайность при повышенном с</w:t>
      </w:r>
      <w:r w:rsidRPr="00AD0DD2">
        <w:rPr>
          <w:rFonts w:ascii="Times New Roman" w:hAnsi="Times New Roman" w:cs="Times New Roman"/>
          <w:sz w:val="24"/>
        </w:rPr>
        <w:t>о</w:t>
      </w:r>
      <w:r w:rsidRPr="00AD0DD2">
        <w:rPr>
          <w:rFonts w:ascii="Times New Roman" w:hAnsi="Times New Roman" w:cs="Times New Roman"/>
          <w:sz w:val="24"/>
        </w:rPr>
        <w:t>держании белка;</w:t>
      </w:r>
      <w:proofErr w:type="gramEnd"/>
      <w:r w:rsidRPr="00AD0DD2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AD0DD2">
        <w:rPr>
          <w:rFonts w:ascii="Times New Roman" w:hAnsi="Times New Roman" w:cs="Times New Roman"/>
          <w:sz w:val="24"/>
        </w:rPr>
        <w:t>подтайги</w:t>
      </w:r>
      <w:proofErr w:type="spellEnd"/>
      <w:r w:rsidRPr="00AD0DD2">
        <w:rPr>
          <w:rFonts w:ascii="Times New Roman" w:hAnsi="Times New Roman" w:cs="Times New Roman"/>
          <w:sz w:val="24"/>
        </w:rPr>
        <w:t xml:space="preserve"> - низкая урожайность и низкое содержание белка. </w:t>
      </w:r>
      <w:proofErr w:type="gramStart"/>
      <w:r w:rsidRPr="00AD0DD2">
        <w:rPr>
          <w:rFonts w:ascii="Times New Roman" w:hAnsi="Times New Roman" w:cs="Times New Roman"/>
          <w:sz w:val="24"/>
        </w:rPr>
        <w:t xml:space="preserve">Между урожайностью и содержанием белка в зерне сортов овса в лесостепной и степной зонах существует сильная отрицательная связь (r = -0,739), между урожайностью и валовым сбором белка во всех почвенно-климатических зонах - сильная положительная связь (r = 0,711-0,970). </w:t>
      </w:r>
      <w:proofErr w:type="gramEnd"/>
    </w:p>
    <w:p w:rsidR="00F65E65" w:rsidRPr="00AD0DD2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4B2AFE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FE">
        <w:rPr>
          <w:rFonts w:ascii="Times New Roman" w:hAnsi="Times New Roman" w:cs="Times New Roman"/>
          <w:b/>
          <w:sz w:val="28"/>
          <w:szCs w:val="28"/>
        </w:rPr>
        <w:t xml:space="preserve">Васильев, А. С. </w:t>
      </w:r>
      <w:r w:rsidRPr="004B2AFE">
        <w:rPr>
          <w:rFonts w:ascii="Times New Roman" w:hAnsi="Times New Roman" w:cs="Times New Roman"/>
          <w:sz w:val="28"/>
          <w:szCs w:val="28"/>
        </w:rPr>
        <w:t xml:space="preserve">Формирование продуктивности овса под влиянием фона минерального питания и </w:t>
      </w:r>
      <w:proofErr w:type="spellStart"/>
      <w:r w:rsidRPr="004B2AFE">
        <w:rPr>
          <w:rFonts w:ascii="Times New Roman" w:hAnsi="Times New Roman" w:cs="Times New Roman"/>
          <w:sz w:val="28"/>
          <w:szCs w:val="28"/>
        </w:rPr>
        <w:t>фолиарной</w:t>
      </w:r>
      <w:proofErr w:type="spellEnd"/>
      <w:r w:rsidRPr="004B2AFE">
        <w:rPr>
          <w:rFonts w:ascii="Times New Roman" w:hAnsi="Times New Roman" w:cs="Times New Roman"/>
          <w:sz w:val="28"/>
          <w:szCs w:val="28"/>
        </w:rPr>
        <w:t xml:space="preserve"> подкормки препаратом </w:t>
      </w:r>
      <w:proofErr w:type="spellStart"/>
      <w:r w:rsidRPr="004B2AFE">
        <w:rPr>
          <w:rFonts w:ascii="Times New Roman" w:hAnsi="Times New Roman" w:cs="Times New Roman"/>
          <w:sz w:val="28"/>
          <w:szCs w:val="28"/>
        </w:rPr>
        <w:t>Изабион</w:t>
      </w:r>
      <w:proofErr w:type="spellEnd"/>
      <w:r w:rsidRPr="004B2AFE">
        <w:rPr>
          <w:rFonts w:ascii="Times New Roman" w:hAnsi="Times New Roman" w:cs="Times New Roman"/>
          <w:sz w:val="28"/>
          <w:szCs w:val="28"/>
        </w:rPr>
        <w:t xml:space="preserve"> / А. С. Васильев // </w:t>
      </w:r>
      <w:proofErr w:type="spellStart"/>
      <w:r w:rsidRPr="004B2AFE">
        <w:rPr>
          <w:rFonts w:ascii="Times New Roman" w:hAnsi="Times New Roman" w:cs="Times New Roman"/>
          <w:sz w:val="28"/>
          <w:szCs w:val="28"/>
        </w:rPr>
        <w:t>Молочнохозяйственный</w:t>
      </w:r>
      <w:proofErr w:type="spellEnd"/>
      <w:r w:rsidRPr="004B2AFE">
        <w:rPr>
          <w:rFonts w:ascii="Times New Roman" w:hAnsi="Times New Roman" w:cs="Times New Roman"/>
          <w:sz w:val="28"/>
          <w:szCs w:val="28"/>
        </w:rPr>
        <w:t xml:space="preserve"> вестник. – 2017. – № 1 (25). – С. 17-19.</w:t>
      </w:r>
    </w:p>
    <w:p w:rsidR="00F65E65" w:rsidRPr="00EB224C" w:rsidRDefault="00F65E65" w:rsidP="00677F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комплексных исследований, проведенных в Тверской области, на дерново-среднеподзолистой супесчаной хорошо окультуренной почве изучены особенн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формирования продуктивности овса под влиянием </w:t>
      </w:r>
      <w:proofErr w:type="spell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фолиарных</w:t>
      </w:r>
      <w:proofErr w:type="spell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подкормок препаратом </w:t>
      </w:r>
      <w:proofErr w:type="spell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Изабион</w:t>
      </w:r>
      <w:proofErr w:type="spell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разных фонах минерального питания (1 - эффективное плодородие, 2 и 3- </w:t>
      </w:r>
      <w:proofErr w:type="gram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на 3,5 и 4,5 т зерна с 1 га). Выявлено, что наибольшим влиянием на продукционный пр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растений овса характеризовалась на всех фонах минерального питания обработка п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севов рабочим раствором </w:t>
      </w:r>
      <w:proofErr w:type="spell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Изабиона</w:t>
      </w:r>
      <w:proofErr w:type="spell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1,5% концентрации (доза расхода препарата 3,75 л в 250 л воды на 1 га), проведенная в фазу кущения (23 </w:t>
      </w:r>
      <w:proofErr w:type="spell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микрофаза</w:t>
      </w:r>
      <w:proofErr w:type="spell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коду ВВСН). Данная подкормка позволяет получить прибавки урожая зерна более высокого качества от 0,61 до 0,69 т/га (от 17,5 до 34,1%) с существенным экономическим эффектом (от 1,56 до 2,04 </w:t>
      </w:r>
      <w:proofErr w:type="spell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./га). Повышение продуктивности посевов овса достигается за счет улучшения ф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тосинтетической деятельности растений, усиления хода продукционного процесса, пов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КПД ФАР посевами, оптимизации структуры урожая. Установлено также, что </w:t>
      </w:r>
      <w:proofErr w:type="spell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лиарные</w:t>
      </w:r>
      <w:proofErr w:type="spell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подкормки при комплексном их применении с расчетными дозами удобрений (</w:t>
      </w:r>
      <w:proofErr w:type="gramStart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РК) на программируемую урожайность позволяют повысить процент реализации пр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граммы до 105,7 и 102,7% (при 86,5 и 87,3% без них). </w:t>
      </w:r>
    </w:p>
    <w:p w:rsidR="00F65E65" w:rsidRPr="004B2AFE" w:rsidRDefault="00F65E65" w:rsidP="00F65E65">
      <w:pPr>
        <w:pStyle w:val="a3"/>
        <w:rPr>
          <w:rFonts w:ascii="Times New Roman" w:hAnsi="Times New Roman" w:cs="Times New Roman"/>
          <w:sz w:val="24"/>
        </w:rPr>
      </w:pPr>
    </w:p>
    <w:p w:rsidR="00F65E65" w:rsidRPr="0025095F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5095F">
        <w:rPr>
          <w:rFonts w:ascii="Times New Roman" w:hAnsi="Times New Roman" w:cs="Times New Roman"/>
          <w:b/>
          <w:sz w:val="28"/>
        </w:rPr>
        <w:t>Изменчивость и соответствие оценок качества зерна овса в ра</w:t>
      </w:r>
      <w:r w:rsidRPr="0025095F">
        <w:rPr>
          <w:rFonts w:ascii="Times New Roman" w:hAnsi="Times New Roman" w:cs="Times New Roman"/>
          <w:b/>
          <w:sz w:val="28"/>
        </w:rPr>
        <w:t>з</w:t>
      </w:r>
      <w:r w:rsidRPr="0025095F">
        <w:rPr>
          <w:rFonts w:ascii="Times New Roman" w:hAnsi="Times New Roman" w:cs="Times New Roman"/>
          <w:b/>
          <w:sz w:val="28"/>
        </w:rPr>
        <w:t>личных условиях выращивания</w:t>
      </w:r>
      <w:r w:rsidRPr="0025095F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25095F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25095F">
        <w:rPr>
          <w:rFonts w:ascii="Times New Roman" w:hAnsi="Times New Roman" w:cs="Times New Roman"/>
          <w:sz w:val="28"/>
        </w:rPr>
        <w:t>Игнатьева [</w:t>
      </w:r>
      <w:r>
        <w:rPr>
          <w:rFonts w:ascii="Times New Roman" w:hAnsi="Times New Roman" w:cs="Times New Roman"/>
          <w:sz w:val="28"/>
        </w:rPr>
        <w:t>и др.</w:t>
      </w:r>
      <w:r w:rsidRPr="0025095F">
        <w:rPr>
          <w:rFonts w:ascii="Times New Roman" w:hAnsi="Times New Roman" w:cs="Times New Roman"/>
          <w:sz w:val="28"/>
        </w:rPr>
        <w:t xml:space="preserve">]// </w:t>
      </w:r>
      <w:proofErr w:type="spellStart"/>
      <w:r w:rsidRPr="0025095F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5095F">
        <w:rPr>
          <w:rFonts w:ascii="Times New Roman" w:hAnsi="Times New Roman" w:cs="Times New Roman"/>
          <w:sz w:val="28"/>
        </w:rPr>
        <w:t>Алта</w:t>
      </w:r>
      <w:r w:rsidRPr="0025095F">
        <w:rPr>
          <w:rFonts w:ascii="Times New Roman" w:hAnsi="Times New Roman" w:cs="Times New Roman"/>
          <w:sz w:val="28"/>
        </w:rPr>
        <w:t>й</w:t>
      </w:r>
      <w:r w:rsidRPr="0025095F">
        <w:rPr>
          <w:rFonts w:ascii="Times New Roman" w:hAnsi="Times New Roman" w:cs="Times New Roman"/>
          <w:sz w:val="28"/>
        </w:rPr>
        <w:t>ского гос</w:t>
      </w:r>
      <w:r>
        <w:rPr>
          <w:rFonts w:ascii="Times New Roman" w:hAnsi="Times New Roman" w:cs="Times New Roman"/>
          <w:sz w:val="28"/>
        </w:rPr>
        <w:t>.</w:t>
      </w:r>
      <w:r w:rsidRPr="002509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095F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5095F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25095F">
        <w:rPr>
          <w:rFonts w:ascii="Times New Roman" w:hAnsi="Times New Roman" w:cs="Times New Roman"/>
          <w:sz w:val="28"/>
        </w:rPr>
        <w:t>та.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Pr="0025095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25095F">
        <w:rPr>
          <w:rFonts w:ascii="Times New Roman" w:hAnsi="Times New Roman" w:cs="Times New Roman"/>
          <w:sz w:val="28"/>
        </w:rPr>
        <w:t>(148). – С. 11-16.</w:t>
      </w:r>
    </w:p>
    <w:p w:rsidR="00F65E65" w:rsidRPr="007635CF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Pr="007635CF">
        <w:rPr>
          <w:rFonts w:ascii="Times New Roman" w:hAnsi="Times New Roman" w:cs="Times New Roman"/>
          <w:sz w:val="24"/>
        </w:rPr>
        <w:t>елью исследований являлось изучение соответствия оценок отобранного матер</w:t>
      </w:r>
      <w:r w:rsidRPr="007635CF">
        <w:rPr>
          <w:rFonts w:ascii="Times New Roman" w:hAnsi="Times New Roman" w:cs="Times New Roman"/>
          <w:sz w:val="24"/>
        </w:rPr>
        <w:t>и</w:t>
      </w:r>
      <w:r w:rsidRPr="007635CF">
        <w:rPr>
          <w:rFonts w:ascii="Times New Roman" w:hAnsi="Times New Roman" w:cs="Times New Roman"/>
          <w:sz w:val="24"/>
        </w:rPr>
        <w:t xml:space="preserve">ала на различных этапах селекционного процесса (питомники СП-1* и КСИ**), а также анализ </w:t>
      </w:r>
      <w:proofErr w:type="gramStart"/>
      <w:r w:rsidRPr="007635CF">
        <w:rPr>
          <w:rFonts w:ascii="Times New Roman" w:hAnsi="Times New Roman" w:cs="Times New Roman"/>
          <w:sz w:val="24"/>
        </w:rPr>
        <w:t>сопряжённости одноимённых показателей качества зерна овса</w:t>
      </w:r>
      <w:proofErr w:type="gramEnd"/>
      <w:r w:rsidRPr="007635CF">
        <w:rPr>
          <w:rFonts w:ascii="Times New Roman" w:hAnsi="Times New Roman" w:cs="Times New Roman"/>
          <w:sz w:val="24"/>
        </w:rPr>
        <w:t xml:space="preserve"> в двух различных почвенно-климатических зонах. Материалом для исследований послужила выборка о</w:t>
      </w:r>
      <w:r w:rsidRPr="007635CF">
        <w:rPr>
          <w:rFonts w:ascii="Times New Roman" w:hAnsi="Times New Roman" w:cs="Times New Roman"/>
          <w:sz w:val="24"/>
        </w:rPr>
        <w:t>б</w:t>
      </w:r>
      <w:r w:rsidRPr="007635CF">
        <w:rPr>
          <w:rFonts w:ascii="Times New Roman" w:hAnsi="Times New Roman" w:cs="Times New Roman"/>
          <w:sz w:val="24"/>
        </w:rPr>
        <w:t>разцов овса из СП-1 и КСИ, которая высевалась в течение 2013-2015 гг. по принятой м</w:t>
      </w:r>
      <w:r w:rsidRPr="007635CF">
        <w:rPr>
          <w:rFonts w:ascii="Times New Roman" w:hAnsi="Times New Roman" w:cs="Times New Roman"/>
          <w:sz w:val="24"/>
        </w:rPr>
        <w:t>е</w:t>
      </w:r>
      <w:r w:rsidRPr="007635CF">
        <w:rPr>
          <w:rFonts w:ascii="Times New Roman" w:hAnsi="Times New Roman" w:cs="Times New Roman"/>
          <w:sz w:val="24"/>
        </w:rPr>
        <w:t xml:space="preserve">тодике в севообороте отдела северного земледелия </w:t>
      </w:r>
      <w:proofErr w:type="spellStart"/>
      <w:r w:rsidRPr="007635CF">
        <w:rPr>
          <w:rFonts w:ascii="Times New Roman" w:hAnsi="Times New Roman" w:cs="Times New Roman"/>
          <w:sz w:val="24"/>
        </w:rPr>
        <w:t>СибНИСХ</w:t>
      </w:r>
      <w:proofErr w:type="spellEnd"/>
      <w:r w:rsidRPr="007635CF">
        <w:rPr>
          <w:rFonts w:ascii="Times New Roman" w:hAnsi="Times New Roman" w:cs="Times New Roman"/>
          <w:sz w:val="24"/>
        </w:rPr>
        <w:t>. Были изучены показатели качества зерна и линейные размеры зерновки. По одноимённым показателям рассчитыв</w:t>
      </w:r>
      <w:r w:rsidRPr="007635CF">
        <w:rPr>
          <w:rFonts w:ascii="Times New Roman" w:hAnsi="Times New Roman" w:cs="Times New Roman"/>
          <w:sz w:val="24"/>
        </w:rPr>
        <w:t>а</w:t>
      </w:r>
      <w:r w:rsidRPr="007635CF">
        <w:rPr>
          <w:rFonts w:ascii="Times New Roman" w:hAnsi="Times New Roman" w:cs="Times New Roman"/>
          <w:sz w:val="24"/>
        </w:rPr>
        <w:t>лась корреляция между питомниками. Кроме этого изучались качество и сопряжённость одной и той же выборки коллекционных номеров, высевавшихся в двух почвенно-климатических зонах: южная лесостепь (г. Омск) и северная зона (г. Тара). Анализ пол</w:t>
      </w:r>
      <w:r w:rsidRPr="007635CF">
        <w:rPr>
          <w:rFonts w:ascii="Times New Roman" w:hAnsi="Times New Roman" w:cs="Times New Roman"/>
          <w:sz w:val="24"/>
        </w:rPr>
        <w:t>у</w:t>
      </w:r>
      <w:r w:rsidRPr="007635CF">
        <w:rPr>
          <w:rFonts w:ascii="Times New Roman" w:hAnsi="Times New Roman" w:cs="Times New Roman"/>
          <w:sz w:val="24"/>
        </w:rPr>
        <w:t>ченных результатов позволяет сделать следующие выводы: 1. При оценке нового селекц</w:t>
      </w:r>
      <w:r w:rsidRPr="007635CF">
        <w:rPr>
          <w:rFonts w:ascii="Times New Roman" w:hAnsi="Times New Roman" w:cs="Times New Roman"/>
          <w:sz w:val="24"/>
        </w:rPr>
        <w:t>и</w:t>
      </w:r>
      <w:r w:rsidRPr="007635CF">
        <w:rPr>
          <w:rFonts w:ascii="Times New Roman" w:hAnsi="Times New Roman" w:cs="Times New Roman"/>
          <w:sz w:val="24"/>
        </w:rPr>
        <w:t xml:space="preserve">онного материала овса, получаемого в условиях северной зоны Омской области, на этапе СП-1 можно выделить перспективные формы, соответствующие оценкам на этапе КСИ по массе 1000 зёрен, натуре, </w:t>
      </w:r>
      <w:proofErr w:type="spellStart"/>
      <w:r w:rsidRPr="007635CF">
        <w:rPr>
          <w:rFonts w:ascii="Times New Roman" w:hAnsi="Times New Roman" w:cs="Times New Roman"/>
          <w:sz w:val="24"/>
        </w:rPr>
        <w:t>плёнчатости</w:t>
      </w:r>
      <w:proofErr w:type="spellEnd"/>
      <w:r w:rsidRPr="007635CF">
        <w:rPr>
          <w:rFonts w:ascii="Times New Roman" w:hAnsi="Times New Roman" w:cs="Times New Roman"/>
          <w:sz w:val="24"/>
        </w:rPr>
        <w:t>, выходу крупы, содержанию белка и линейным размерам зерновки. 2. Низкие коэффициенты корреляции между одноимёнными показат</w:t>
      </w:r>
      <w:r w:rsidRPr="007635CF">
        <w:rPr>
          <w:rFonts w:ascii="Times New Roman" w:hAnsi="Times New Roman" w:cs="Times New Roman"/>
          <w:sz w:val="24"/>
        </w:rPr>
        <w:t>е</w:t>
      </w:r>
      <w:r w:rsidRPr="007635CF">
        <w:rPr>
          <w:rFonts w:ascii="Times New Roman" w:hAnsi="Times New Roman" w:cs="Times New Roman"/>
          <w:sz w:val="24"/>
        </w:rPr>
        <w:t>лями качества зерна овса, выращиваемого в двух различных почвенно-климатических з</w:t>
      </w:r>
      <w:r w:rsidRPr="007635CF">
        <w:rPr>
          <w:rFonts w:ascii="Times New Roman" w:hAnsi="Times New Roman" w:cs="Times New Roman"/>
          <w:sz w:val="24"/>
        </w:rPr>
        <w:t>о</w:t>
      </w:r>
      <w:r w:rsidRPr="007635CF">
        <w:rPr>
          <w:rFonts w:ascii="Times New Roman" w:hAnsi="Times New Roman" w:cs="Times New Roman"/>
          <w:sz w:val="24"/>
        </w:rPr>
        <w:t xml:space="preserve">нах, подтверждают дифференцированную реакцию номеров на условия возделывания при формировании натуры, выравненности и урожайности зерна. 3. Условия северной зоны Омской области более предпочтительны для получения крупяного зерна овса с низкой </w:t>
      </w:r>
      <w:proofErr w:type="spellStart"/>
      <w:r w:rsidRPr="007635CF">
        <w:rPr>
          <w:rFonts w:ascii="Times New Roman" w:hAnsi="Times New Roman" w:cs="Times New Roman"/>
          <w:sz w:val="24"/>
        </w:rPr>
        <w:t>плёнчатостью</w:t>
      </w:r>
      <w:proofErr w:type="spellEnd"/>
      <w:r w:rsidRPr="007635CF">
        <w:rPr>
          <w:rFonts w:ascii="Times New Roman" w:hAnsi="Times New Roman" w:cs="Times New Roman"/>
          <w:sz w:val="24"/>
        </w:rPr>
        <w:t xml:space="preserve">, высокой </w:t>
      </w:r>
      <w:proofErr w:type="spellStart"/>
      <w:r w:rsidRPr="007635CF">
        <w:rPr>
          <w:rFonts w:ascii="Times New Roman" w:hAnsi="Times New Roman" w:cs="Times New Roman"/>
          <w:sz w:val="24"/>
        </w:rPr>
        <w:t>натурностью</w:t>
      </w:r>
      <w:proofErr w:type="spellEnd"/>
      <w:r w:rsidRPr="007635CF">
        <w:rPr>
          <w:rFonts w:ascii="Times New Roman" w:hAnsi="Times New Roman" w:cs="Times New Roman"/>
          <w:sz w:val="24"/>
        </w:rPr>
        <w:t xml:space="preserve"> и выходом крупы. </w:t>
      </w:r>
    </w:p>
    <w:p w:rsidR="00F65E65" w:rsidRPr="00E96A1B" w:rsidRDefault="00F65E65" w:rsidP="00F65E65">
      <w:pPr>
        <w:pStyle w:val="a3"/>
        <w:rPr>
          <w:rFonts w:ascii="Times New Roman" w:hAnsi="Times New Roman" w:cs="Times New Roman"/>
          <w:sz w:val="24"/>
        </w:rPr>
      </w:pPr>
    </w:p>
    <w:p w:rsidR="00F65E65" w:rsidRPr="00421CD6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21CD6">
        <w:rPr>
          <w:rFonts w:ascii="Times New Roman" w:hAnsi="Times New Roman" w:cs="Times New Roman"/>
          <w:b/>
          <w:sz w:val="28"/>
        </w:rPr>
        <w:t>Чуманова</w:t>
      </w:r>
      <w:proofErr w:type="spellEnd"/>
      <w:r w:rsidRPr="00421CD6">
        <w:rPr>
          <w:rFonts w:ascii="Times New Roman" w:hAnsi="Times New Roman" w:cs="Times New Roman"/>
          <w:b/>
          <w:sz w:val="28"/>
        </w:rPr>
        <w:t>, Н. Н.</w:t>
      </w:r>
      <w:r w:rsidRPr="00421CD6">
        <w:rPr>
          <w:rFonts w:ascii="Times New Roman" w:hAnsi="Times New Roman" w:cs="Times New Roman"/>
          <w:sz w:val="28"/>
        </w:rPr>
        <w:t xml:space="preserve"> Влияние гуминовых препаратов на урожайность и к</w:t>
      </w:r>
      <w:r w:rsidRPr="00421CD6">
        <w:rPr>
          <w:rFonts w:ascii="Times New Roman" w:hAnsi="Times New Roman" w:cs="Times New Roman"/>
          <w:sz w:val="28"/>
        </w:rPr>
        <w:t>а</w:t>
      </w:r>
      <w:r w:rsidRPr="00421CD6">
        <w:rPr>
          <w:rFonts w:ascii="Times New Roman" w:hAnsi="Times New Roman" w:cs="Times New Roman"/>
          <w:sz w:val="28"/>
        </w:rPr>
        <w:t>чественные характеристики зерна овса в Кемеровской области / Н.</w:t>
      </w:r>
      <w:r>
        <w:rPr>
          <w:rFonts w:ascii="Times New Roman" w:hAnsi="Times New Roman" w:cs="Times New Roman"/>
          <w:sz w:val="28"/>
        </w:rPr>
        <w:t xml:space="preserve"> </w:t>
      </w:r>
      <w:r w:rsidRPr="00421CD6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21CD6">
        <w:rPr>
          <w:rFonts w:ascii="Times New Roman" w:hAnsi="Times New Roman" w:cs="Times New Roman"/>
          <w:sz w:val="28"/>
        </w:rPr>
        <w:t>Чум</w:t>
      </w:r>
      <w:r w:rsidRPr="00421CD6">
        <w:rPr>
          <w:rFonts w:ascii="Times New Roman" w:hAnsi="Times New Roman" w:cs="Times New Roman"/>
          <w:sz w:val="28"/>
        </w:rPr>
        <w:t>а</w:t>
      </w:r>
      <w:r w:rsidRPr="00421CD6">
        <w:rPr>
          <w:rFonts w:ascii="Times New Roman" w:hAnsi="Times New Roman" w:cs="Times New Roman"/>
          <w:sz w:val="28"/>
        </w:rPr>
        <w:t>нова</w:t>
      </w:r>
      <w:proofErr w:type="spellEnd"/>
      <w:r w:rsidRPr="00421CD6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421CD6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421CD6">
        <w:rPr>
          <w:rFonts w:ascii="Times New Roman" w:hAnsi="Times New Roman" w:cs="Times New Roman"/>
          <w:sz w:val="28"/>
        </w:rPr>
        <w:t>Шерер</w:t>
      </w:r>
      <w:proofErr w:type="spellEnd"/>
      <w:r w:rsidRPr="00421CD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421CD6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421CD6">
        <w:rPr>
          <w:rFonts w:ascii="Times New Roman" w:hAnsi="Times New Roman" w:cs="Times New Roman"/>
          <w:sz w:val="28"/>
        </w:rPr>
        <w:t xml:space="preserve"> Курганской ГСХА. – 2017. – № 1.– С. 65-68.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21CD6">
        <w:rPr>
          <w:rFonts w:ascii="Times New Roman" w:hAnsi="Times New Roman" w:cs="Times New Roman"/>
          <w:sz w:val="24"/>
        </w:rPr>
        <w:t xml:space="preserve">Представлено влияние </w:t>
      </w:r>
      <w:proofErr w:type="spellStart"/>
      <w:r w:rsidRPr="00421CD6">
        <w:rPr>
          <w:rFonts w:ascii="Times New Roman" w:hAnsi="Times New Roman" w:cs="Times New Roman"/>
          <w:sz w:val="24"/>
        </w:rPr>
        <w:t>гуматов</w:t>
      </w:r>
      <w:proofErr w:type="spellEnd"/>
      <w:r w:rsidRPr="00421CD6">
        <w:rPr>
          <w:rFonts w:ascii="Times New Roman" w:hAnsi="Times New Roman" w:cs="Times New Roman"/>
          <w:sz w:val="24"/>
        </w:rPr>
        <w:t xml:space="preserve"> аммония (</w:t>
      </w:r>
      <w:proofErr w:type="spellStart"/>
      <w:r w:rsidRPr="00421CD6">
        <w:rPr>
          <w:rFonts w:ascii="Times New Roman" w:hAnsi="Times New Roman" w:cs="Times New Roman"/>
          <w:sz w:val="24"/>
        </w:rPr>
        <w:t>HumNH</w:t>
      </w:r>
      <w:proofErr w:type="spellEnd"/>
      <w:proofErr w:type="gramStart"/>
      <w:r w:rsidRPr="00421CD6">
        <w:rPr>
          <w:rFonts w:ascii="Times New Roman" w:hAnsi="Times New Roman" w:cs="Times New Roman"/>
          <w:sz w:val="24"/>
        </w:rPr>
        <w:t xml:space="preserve"> )</w:t>
      </w:r>
      <w:proofErr w:type="gramEnd"/>
      <w:r w:rsidRPr="00421CD6">
        <w:rPr>
          <w:rFonts w:ascii="Times New Roman" w:hAnsi="Times New Roman" w:cs="Times New Roman"/>
          <w:sz w:val="24"/>
        </w:rPr>
        <w:t>, калия (</w:t>
      </w:r>
      <w:proofErr w:type="spellStart"/>
      <w:r w:rsidRPr="00421CD6">
        <w:rPr>
          <w:rFonts w:ascii="Times New Roman" w:hAnsi="Times New Roman" w:cs="Times New Roman"/>
          <w:sz w:val="24"/>
        </w:rPr>
        <w:t>HumК</w:t>
      </w:r>
      <w:proofErr w:type="spellEnd"/>
      <w:r w:rsidRPr="00421CD6">
        <w:rPr>
          <w:rFonts w:ascii="Times New Roman" w:hAnsi="Times New Roman" w:cs="Times New Roman"/>
          <w:sz w:val="24"/>
        </w:rPr>
        <w:t>) и натрия (</w:t>
      </w:r>
      <w:proofErr w:type="spellStart"/>
      <w:r w:rsidRPr="00421CD6">
        <w:rPr>
          <w:rFonts w:ascii="Times New Roman" w:hAnsi="Times New Roman" w:cs="Times New Roman"/>
          <w:sz w:val="24"/>
        </w:rPr>
        <w:t>HumNa</w:t>
      </w:r>
      <w:proofErr w:type="spellEnd"/>
      <w:r w:rsidRPr="00421CD6">
        <w:rPr>
          <w:rFonts w:ascii="Times New Roman" w:hAnsi="Times New Roman" w:cs="Times New Roman"/>
          <w:sz w:val="24"/>
        </w:rPr>
        <w:t xml:space="preserve">) на урожайность и качество зерна овса сорта Креол в условиях лесостепной зоны Кемеровской области. Изучено 2 варианта обработки: обработка семян перед посевом и обработка семян и растений (в фазу кущения). Контрольный вариант - без обработки. Максимальную урожайность в среднем за 3 года овес формировал на варианте обработка семян </w:t>
      </w:r>
      <w:proofErr w:type="spellStart"/>
      <w:r w:rsidRPr="00421CD6">
        <w:rPr>
          <w:rFonts w:ascii="Times New Roman" w:hAnsi="Times New Roman" w:cs="Times New Roman"/>
          <w:sz w:val="24"/>
        </w:rPr>
        <w:t>гуматом</w:t>
      </w:r>
      <w:proofErr w:type="spellEnd"/>
      <w:r w:rsidRPr="00421CD6">
        <w:rPr>
          <w:rFonts w:ascii="Times New Roman" w:hAnsi="Times New Roman" w:cs="Times New Roman"/>
          <w:sz w:val="24"/>
        </w:rPr>
        <w:t xml:space="preserve"> аммония, на уровне 356,5 г/м</w:t>
      </w:r>
      <w:proofErr w:type="gramStart"/>
      <w:r w:rsidRPr="00421CD6">
        <w:rPr>
          <w:rFonts w:ascii="Times New Roman" w:hAnsi="Times New Roman" w:cs="Times New Roman"/>
          <w:sz w:val="24"/>
        </w:rPr>
        <w:t>2</w:t>
      </w:r>
      <w:proofErr w:type="gramEnd"/>
      <w:r w:rsidRPr="00421CD6">
        <w:rPr>
          <w:rFonts w:ascii="Times New Roman" w:hAnsi="Times New Roman" w:cs="Times New Roman"/>
          <w:sz w:val="24"/>
        </w:rPr>
        <w:t xml:space="preserve">. </w:t>
      </w:r>
    </w:p>
    <w:p w:rsidR="00E96A1B" w:rsidRPr="00421CD6" w:rsidRDefault="00E96A1B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494ECD" w:rsidRDefault="00F65E65" w:rsidP="00677F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4ECD">
        <w:rPr>
          <w:rFonts w:ascii="Times New Roman" w:hAnsi="Times New Roman" w:cs="Times New Roman"/>
          <w:b/>
          <w:sz w:val="28"/>
        </w:rPr>
        <w:t>Пшеница</w:t>
      </w:r>
    </w:p>
    <w:p w:rsidR="00F65E65" w:rsidRDefault="00F65E65" w:rsidP="00E96A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6A1B">
        <w:rPr>
          <w:rFonts w:ascii="Times New Roman" w:hAnsi="Times New Roman" w:cs="Times New Roman"/>
          <w:b/>
          <w:sz w:val="28"/>
        </w:rPr>
        <w:t>Алещенко</w:t>
      </w:r>
      <w:r w:rsidR="00E96A1B" w:rsidRPr="00E96A1B">
        <w:rPr>
          <w:rFonts w:ascii="Times New Roman" w:hAnsi="Times New Roman" w:cs="Times New Roman"/>
          <w:b/>
          <w:sz w:val="28"/>
        </w:rPr>
        <w:t>,</w:t>
      </w:r>
      <w:r w:rsidRPr="00E96A1B">
        <w:rPr>
          <w:rFonts w:ascii="Times New Roman" w:hAnsi="Times New Roman" w:cs="Times New Roman"/>
          <w:b/>
          <w:sz w:val="28"/>
        </w:rPr>
        <w:t xml:space="preserve"> В.</w:t>
      </w:r>
      <w:r w:rsidR="00E96A1B" w:rsidRPr="00E96A1B">
        <w:rPr>
          <w:rFonts w:ascii="Times New Roman" w:hAnsi="Times New Roman" w:cs="Times New Roman"/>
          <w:b/>
          <w:sz w:val="28"/>
        </w:rPr>
        <w:t xml:space="preserve"> </w:t>
      </w:r>
      <w:r w:rsidRPr="00E96A1B">
        <w:rPr>
          <w:rFonts w:ascii="Times New Roman" w:hAnsi="Times New Roman" w:cs="Times New Roman"/>
          <w:b/>
          <w:sz w:val="28"/>
        </w:rPr>
        <w:t>В.</w:t>
      </w:r>
      <w:r w:rsidRPr="00E96A1B">
        <w:rPr>
          <w:rFonts w:ascii="Times New Roman" w:hAnsi="Times New Roman" w:cs="Times New Roman"/>
          <w:sz w:val="28"/>
        </w:rPr>
        <w:t xml:space="preserve"> Экономическая эффективность использования в з</w:t>
      </w:r>
      <w:r w:rsidRPr="00E96A1B">
        <w:rPr>
          <w:rFonts w:ascii="Times New Roman" w:hAnsi="Times New Roman" w:cs="Times New Roman"/>
          <w:sz w:val="28"/>
        </w:rPr>
        <w:t>а</w:t>
      </w:r>
      <w:r w:rsidRPr="00E96A1B">
        <w:rPr>
          <w:rFonts w:ascii="Times New Roman" w:hAnsi="Times New Roman" w:cs="Times New Roman"/>
          <w:sz w:val="28"/>
        </w:rPr>
        <w:t>падной Сибири сортов пшеницы Омского ГАУ с комплексной устойчив</w:t>
      </w:r>
      <w:r w:rsidRPr="00E96A1B">
        <w:rPr>
          <w:rFonts w:ascii="Times New Roman" w:hAnsi="Times New Roman" w:cs="Times New Roman"/>
          <w:sz w:val="28"/>
        </w:rPr>
        <w:t>о</w:t>
      </w:r>
      <w:r w:rsidRPr="00E96A1B">
        <w:rPr>
          <w:rFonts w:ascii="Times New Roman" w:hAnsi="Times New Roman" w:cs="Times New Roman"/>
          <w:sz w:val="28"/>
        </w:rPr>
        <w:t xml:space="preserve">стью к болезням и засухе / </w:t>
      </w:r>
      <w:r w:rsidR="00E96A1B" w:rsidRPr="00E96A1B">
        <w:rPr>
          <w:rFonts w:ascii="Times New Roman" w:hAnsi="Times New Roman" w:cs="Times New Roman"/>
          <w:sz w:val="28"/>
        </w:rPr>
        <w:t>В.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>В.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Pr="00E96A1B">
        <w:rPr>
          <w:rFonts w:ascii="Times New Roman" w:hAnsi="Times New Roman" w:cs="Times New Roman"/>
          <w:sz w:val="28"/>
        </w:rPr>
        <w:t xml:space="preserve">Алещенко, </w:t>
      </w:r>
      <w:r w:rsidR="00E96A1B" w:rsidRPr="00E96A1B">
        <w:rPr>
          <w:rFonts w:ascii="Times New Roman" w:hAnsi="Times New Roman" w:cs="Times New Roman"/>
          <w:sz w:val="28"/>
        </w:rPr>
        <w:t>Р.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>И.</w:t>
      </w:r>
      <w:r w:rsidR="00E96A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96A1B">
        <w:rPr>
          <w:rFonts w:ascii="Times New Roman" w:hAnsi="Times New Roman" w:cs="Times New Roman"/>
          <w:sz w:val="28"/>
        </w:rPr>
        <w:t>Чупин</w:t>
      </w:r>
      <w:proofErr w:type="spellEnd"/>
      <w:r w:rsidRPr="00E96A1B">
        <w:rPr>
          <w:rFonts w:ascii="Times New Roman" w:hAnsi="Times New Roman" w:cs="Times New Roman"/>
          <w:sz w:val="28"/>
        </w:rPr>
        <w:t xml:space="preserve">, </w:t>
      </w:r>
      <w:r w:rsidR="00E96A1B" w:rsidRPr="00E96A1B">
        <w:rPr>
          <w:rFonts w:ascii="Times New Roman" w:hAnsi="Times New Roman" w:cs="Times New Roman"/>
          <w:sz w:val="28"/>
        </w:rPr>
        <w:t>О.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 xml:space="preserve">А. </w:t>
      </w:r>
      <w:r w:rsidRPr="00E96A1B">
        <w:rPr>
          <w:rFonts w:ascii="Times New Roman" w:hAnsi="Times New Roman" w:cs="Times New Roman"/>
          <w:sz w:val="28"/>
        </w:rPr>
        <w:t xml:space="preserve">Алещенко // </w:t>
      </w:r>
      <w:proofErr w:type="spellStart"/>
      <w:r w:rsidRPr="00E96A1B">
        <w:rPr>
          <w:rFonts w:ascii="Times New Roman" w:hAnsi="Times New Roman" w:cs="Times New Roman"/>
          <w:sz w:val="28"/>
        </w:rPr>
        <w:t>Вестн</w:t>
      </w:r>
      <w:proofErr w:type="spellEnd"/>
      <w:r w:rsidRPr="00E96A1B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E96A1B">
        <w:rPr>
          <w:rFonts w:ascii="Times New Roman" w:hAnsi="Times New Roman" w:cs="Times New Roman"/>
          <w:sz w:val="28"/>
        </w:rPr>
        <w:t>аграр</w:t>
      </w:r>
      <w:proofErr w:type="spellEnd"/>
      <w:r w:rsidRPr="00E96A1B">
        <w:rPr>
          <w:rFonts w:ascii="Times New Roman" w:hAnsi="Times New Roman" w:cs="Times New Roman"/>
          <w:sz w:val="28"/>
        </w:rPr>
        <w:t xml:space="preserve">. ун-та. – 2017. – № 1.– С. 214-225. </w:t>
      </w:r>
    </w:p>
    <w:p w:rsidR="00E96A1B" w:rsidRDefault="00242980" w:rsidP="002429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42980">
        <w:rPr>
          <w:rFonts w:ascii="Times New Roman" w:hAnsi="Times New Roman" w:cs="Times New Roman"/>
          <w:sz w:val="24"/>
        </w:rPr>
        <w:t xml:space="preserve">роанализирована экономическая эффективность </w:t>
      </w:r>
      <w:proofErr w:type="gramStart"/>
      <w:r w:rsidRPr="00242980">
        <w:rPr>
          <w:rFonts w:ascii="Times New Roman" w:hAnsi="Times New Roman" w:cs="Times New Roman"/>
          <w:sz w:val="24"/>
        </w:rPr>
        <w:t>технологий возделывания сортов пшеницы Омского государственного аграрного университета</w:t>
      </w:r>
      <w:proofErr w:type="gramEnd"/>
      <w:r w:rsidRPr="00242980">
        <w:rPr>
          <w:rFonts w:ascii="Times New Roman" w:hAnsi="Times New Roman" w:cs="Times New Roman"/>
          <w:sz w:val="24"/>
        </w:rPr>
        <w:t xml:space="preserve"> с комплексной устойчив</w:t>
      </w:r>
      <w:r w:rsidRPr="00242980">
        <w:rPr>
          <w:rFonts w:ascii="Times New Roman" w:hAnsi="Times New Roman" w:cs="Times New Roman"/>
          <w:sz w:val="24"/>
        </w:rPr>
        <w:t>о</w:t>
      </w:r>
      <w:r w:rsidRPr="00242980">
        <w:rPr>
          <w:rFonts w:ascii="Times New Roman" w:hAnsi="Times New Roman" w:cs="Times New Roman"/>
          <w:sz w:val="24"/>
        </w:rPr>
        <w:t>стью к болезням и засухе в условиях Западной Сибири, а также определена последов</w:t>
      </w:r>
      <w:r w:rsidRPr="00242980">
        <w:rPr>
          <w:rFonts w:ascii="Times New Roman" w:hAnsi="Times New Roman" w:cs="Times New Roman"/>
          <w:sz w:val="24"/>
        </w:rPr>
        <w:t>а</w:t>
      </w:r>
      <w:r w:rsidRPr="00242980">
        <w:rPr>
          <w:rFonts w:ascii="Times New Roman" w:hAnsi="Times New Roman" w:cs="Times New Roman"/>
          <w:sz w:val="24"/>
        </w:rPr>
        <w:t>тельность изменения основных процессов на рынке зернового сырья в Сибирском фед</w:t>
      </w:r>
      <w:r w:rsidRPr="00242980">
        <w:rPr>
          <w:rFonts w:ascii="Times New Roman" w:hAnsi="Times New Roman" w:cs="Times New Roman"/>
          <w:sz w:val="24"/>
        </w:rPr>
        <w:t>е</w:t>
      </w:r>
      <w:r w:rsidRPr="00242980">
        <w:rPr>
          <w:rFonts w:ascii="Times New Roman" w:hAnsi="Times New Roman" w:cs="Times New Roman"/>
          <w:sz w:val="24"/>
        </w:rPr>
        <w:t>ральном округе. Урожайность при использовании перспективной технологии произво</w:t>
      </w:r>
      <w:r w:rsidRPr="00242980">
        <w:rPr>
          <w:rFonts w:ascii="Times New Roman" w:hAnsi="Times New Roman" w:cs="Times New Roman"/>
          <w:sz w:val="24"/>
        </w:rPr>
        <w:t>д</w:t>
      </w:r>
      <w:r w:rsidRPr="00242980">
        <w:rPr>
          <w:rFonts w:ascii="Times New Roman" w:hAnsi="Times New Roman" w:cs="Times New Roman"/>
          <w:sz w:val="24"/>
        </w:rPr>
        <w:t>ства зерна (новых сортов Омского ГАУ) выше, чем при традиционной технологии. Ур</w:t>
      </w:r>
      <w:r w:rsidRPr="00242980">
        <w:rPr>
          <w:rFonts w:ascii="Times New Roman" w:hAnsi="Times New Roman" w:cs="Times New Roman"/>
          <w:sz w:val="24"/>
        </w:rPr>
        <w:t>о</w:t>
      </w:r>
      <w:r w:rsidRPr="00242980">
        <w:rPr>
          <w:rFonts w:ascii="Times New Roman" w:hAnsi="Times New Roman" w:cs="Times New Roman"/>
          <w:sz w:val="24"/>
        </w:rPr>
        <w:t xml:space="preserve">жайность сорта </w:t>
      </w:r>
      <w:proofErr w:type="spellStart"/>
      <w:r w:rsidRPr="00242980">
        <w:rPr>
          <w:rFonts w:ascii="Times New Roman" w:hAnsi="Times New Roman" w:cs="Times New Roman"/>
          <w:sz w:val="24"/>
        </w:rPr>
        <w:t>Лютесценс</w:t>
      </w:r>
      <w:proofErr w:type="spellEnd"/>
      <w:r w:rsidRPr="00242980">
        <w:rPr>
          <w:rFonts w:ascii="Times New Roman" w:hAnsi="Times New Roman" w:cs="Times New Roman"/>
          <w:sz w:val="24"/>
        </w:rPr>
        <w:t xml:space="preserve"> 20-12 выше стандартного сорта на 6,9 %, сорта Эритроспе</w:t>
      </w:r>
      <w:r w:rsidRPr="00242980">
        <w:rPr>
          <w:rFonts w:ascii="Times New Roman" w:hAnsi="Times New Roman" w:cs="Times New Roman"/>
          <w:sz w:val="24"/>
        </w:rPr>
        <w:t>р</w:t>
      </w:r>
      <w:r w:rsidRPr="00242980">
        <w:rPr>
          <w:rFonts w:ascii="Times New Roman" w:hAnsi="Times New Roman" w:cs="Times New Roman"/>
          <w:sz w:val="24"/>
        </w:rPr>
        <w:t xml:space="preserve">мум 80-12 - на 13,8, сорта Элемент 22 - на 44,8 %. Себестоимость производства 1 т зерна сортов </w:t>
      </w:r>
      <w:proofErr w:type="spellStart"/>
      <w:r w:rsidRPr="00242980">
        <w:rPr>
          <w:rFonts w:ascii="Times New Roman" w:hAnsi="Times New Roman" w:cs="Times New Roman"/>
          <w:sz w:val="24"/>
        </w:rPr>
        <w:t>Лютесценс</w:t>
      </w:r>
      <w:proofErr w:type="spellEnd"/>
      <w:r w:rsidRPr="00242980">
        <w:rPr>
          <w:rFonts w:ascii="Times New Roman" w:hAnsi="Times New Roman" w:cs="Times New Roman"/>
          <w:sz w:val="24"/>
        </w:rPr>
        <w:t xml:space="preserve"> 20-12 и Эритроспермум 80-12 ниже себестоимости стандарта на 2,1 и </w:t>
      </w:r>
      <w:r w:rsidRPr="00242980">
        <w:rPr>
          <w:rFonts w:ascii="Times New Roman" w:hAnsi="Times New Roman" w:cs="Times New Roman"/>
          <w:sz w:val="24"/>
        </w:rPr>
        <w:lastRenderedPageBreak/>
        <w:t>1,6 % соответственно. Рентабельность производства зерна при применении новой техн</w:t>
      </w:r>
      <w:r w:rsidRPr="00242980">
        <w:rPr>
          <w:rFonts w:ascii="Times New Roman" w:hAnsi="Times New Roman" w:cs="Times New Roman"/>
          <w:sz w:val="24"/>
        </w:rPr>
        <w:t>о</w:t>
      </w:r>
      <w:r w:rsidRPr="00242980">
        <w:rPr>
          <w:rFonts w:ascii="Times New Roman" w:hAnsi="Times New Roman" w:cs="Times New Roman"/>
          <w:sz w:val="24"/>
        </w:rPr>
        <w:t>логии и сортов с комплексной устойчивостью к засухе и болезням превышает рентабел</w:t>
      </w:r>
      <w:r w:rsidRPr="00242980">
        <w:rPr>
          <w:rFonts w:ascii="Times New Roman" w:hAnsi="Times New Roman" w:cs="Times New Roman"/>
          <w:sz w:val="24"/>
        </w:rPr>
        <w:t>ь</w:t>
      </w:r>
      <w:r w:rsidRPr="00242980">
        <w:rPr>
          <w:rFonts w:ascii="Times New Roman" w:hAnsi="Times New Roman" w:cs="Times New Roman"/>
          <w:sz w:val="24"/>
        </w:rPr>
        <w:t>ность производства по новой технологии более чем в 2 раза. Финансовая результативность от использования новых сортов Омского ГАУ в Западно-Сибирском (10) регионе соста</w:t>
      </w:r>
      <w:r w:rsidRPr="00242980">
        <w:rPr>
          <w:rFonts w:ascii="Times New Roman" w:hAnsi="Times New Roman" w:cs="Times New Roman"/>
          <w:sz w:val="24"/>
        </w:rPr>
        <w:t>в</w:t>
      </w:r>
      <w:r w:rsidRPr="00242980">
        <w:rPr>
          <w:rFonts w:ascii="Times New Roman" w:hAnsi="Times New Roman" w:cs="Times New Roman"/>
          <w:sz w:val="24"/>
        </w:rPr>
        <w:t>ляет от 5 до 20 млрд. руб. дополнительной выручки для товаропроизводителей за один сельскохозяйственный год в горизонте пятилетнего планирования.</w:t>
      </w:r>
    </w:p>
    <w:p w:rsidR="00242980" w:rsidRPr="00242980" w:rsidRDefault="00242980" w:rsidP="002429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E96A1B" w:rsidRDefault="00F65E65" w:rsidP="00E96A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6A1B">
        <w:rPr>
          <w:rFonts w:ascii="Times New Roman" w:hAnsi="Times New Roman" w:cs="Times New Roman"/>
          <w:b/>
          <w:sz w:val="28"/>
        </w:rPr>
        <w:t>Беляев</w:t>
      </w:r>
      <w:r w:rsidR="00E96A1B">
        <w:rPr>
          <w:rFonts w:ascii="Times New Roman" w:hAnsi="Times New Roman" w:cs="Times New Roman"/>
          <w:b/>
          <w:sz w:val="28"/>
        </w:rPr>
        <w:t>,</w:t>
      </w:r>
      <w:r w:rsidRPr="00E96A1B">
        <w:rPr>
          <w:rFonts w:ascii="Times New Roman" w:hAnsi="Times New Roman" w:cs="Times New Roman"/>
          <w:b/>
          <w:sz w:val="28"/>
        </w:rPr>
        <w:t xml:space="preserve"> Н.</w:t>
      </w:r>
      <w:r w:rsidR="00E96A1B" w:rsidRPr="00E96A1B">
        <w:rPr>
          <w:rFonts w:ascii="Times New Roman" w:hAnsi="Times New Roman" w:cs="Times New Roman"/>
          <w:b/>
          <w:sz w:val="28"/>
        </w:rPr>
        <w:t xml:space="preserve"> </w:t>
      </w:r>
      <w:r w:rsidRPr="00E96A1B">
        <w:rPr>
          <w:rFonts w:ascii="Times New Roman" w:hAnsi="Times New Roman" w:cs="Times New Roman"/>
          <w:b/>
          <w:sz w:val="28"/>
        </w:rPr>
        <w:t>Н</w:t>
      </w:r>
      <w:r w:rsidR="00E96A1B" w:rsidRPr="00E96A1B">
        <w:rPr>
          <w:rFonts w:ascii="Times New Roman" w:hAnsi="Times New Roman" w:cs="Times New Roman"/>
          <w:b/>
          <w:sz w:val="28"/>
        </w:rPr>
        <w:t>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Pr="00E96A1B">
        <w:rPr>
          <w:rFonts w:ascii="Times New Roman" w:hAnsi="Times New Roman" w:cs="Times New Roman"/>
          <w:sz w:val="28"/>
        </w:rPr>
        <w:t>Перспективные сорта мягкой яровой пшеницы в услов</w:t>
      </w:r>
      <w:r w:rsidRPr="00E96A1B">
        <w:rPr>
          <w:rFonts w:ascii="Times New Roman" w:hAnsi="Times New Roman" w:cs="Times New Roman"/>
          <w:sz w:val="28"/>
        </w:rPr>
        <w:t>и</w:t>
      </w:r>
      <w:r w:rsidRPr="00E96A1B">
        <w:rPr>
          <w:rFonts w:ascii="Times New Roman" w:hAnsi="Times New Roman" w:cs="Times New Roman"/>
          <w:sz w:val="28"/>
        </w:rPr>
        <w:t>ях юго-востока Тамбовской области /</w:t>
      </w:r>
      <w:r w:rsidR="00E96A1B" w:rsidRPr="00E96A1B">
        <w:rPr>
          <w:rFonts w:ascii="Times New Roman" w:hAnsi="Times New Roman" w:cs="Times New Roman"/>
          <w:sz w:val="28"/>
        </w:rPr>
        <w:t xml:space="preserve"> Н.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>Н.</w:t>
      </w:r>
      <w:r w:rsidRPr="00E96A1B">
        <w:rPr>
          <w:rFonts w:ascii="Times New Roman" w:hAnsi="Times New Roman" w:cs="Times New Roman"/>
          <w:sz w:val="28"/>
        </w:rPr>
        <w:t xml:space="preserve"> Беляев, </w:t>
      </w:r>
      <w:r w:rsidR="00E96A1B" w:rsidRPr="00E96A1B">
        <w:rPr>
          <w:rFonts w:ascii="Times New Roman" w:hAnsi="Times New Roman" w:cs="Times New Roman"/>
          <w:sz w:val="28"/>
        </w:rPr>
        <w:t>Е.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E96A1B">
        <w:rPr>
          <w:rFonts w:ascii="Times New Roman" w:hAnsi="Times New Roman" w:cs="Times New Roman"/>
          <w:sz w:val="28"/>
        </w:rPr>
        <w:t>Дубинкина</w:t>
      </w:r>
      <w:proofErr w:type="spellEnd"/>
      <w:r w:rsidRPr="00E96A1B">
        <w:rPr>
          <w:rFonts w:ascii="Times New Roman" w:hAnsi="Times New Roman" w:cs="Times New Roman"/>
          <w:sz w:val="28"/>
        </w:rPr>
        <w:t xml:space="preserve"> // Зерн</w:t>
      </w:r>
      <w:r w:rsidRPr="00E96A1B">
        <w:rPr>
          <w:rFonts w:ascii="Times New Roman" w:hAnsi="Times New Roman" w:cs="Times New Roman"/>
          <w:sz w:val="28"/>
        </w:rPr>
        <w:t>о</w:t>
      </w:r>
      <w:r w:rsidRPr="00E96A1B">
        <w:rPr>
          <w:rFonts w:ascii="Times New Roman" w:hAnsi="Times New Roman" w:cs="Times New Roman"/>
          <w:sz w:val="28"/>
        </w:rPr>
        <w:t>бобовые и крупяные культуры.</w:t>
      </w:r>
      <w:r w:rsidR="00A72371">
        <w:rPr>
          <w:rFonts w:ascii="Times New Roman" w:hAnsi="Times New Roman" w:cs="Times New Roman"/>
          <w:sz w:val="28"/>
        </w:rPr>
        <w:t xml:space="preserve"> </w:t>
      </w:r>
      <w:r w:rsidRPr="00E96A1B">
        <w:rPr>
          <w:rFonts w:ascii="Times New Roman" w:hAnsi="Times New Roman" w:cs="Times New Roman"/>
          <w:sz w:val="28"/>
        </w:rPr>
        <w:t>– 2017. – № 1. – С. 71-74.</w:t>
      </w:r>
    </w:p>
    <w:p w:rsidR="00D609C7" w:rsidRPr="00D609C7" w:rsidRDefault="00D609C7" w:rsidP="00D609C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09C7">
        <w:rPr>
          <w:rFonts w:ascii="Times New Roman" w:hAnsi="Times New Roman" w:cs="Times New Roman"/>
          <w:sz w:val="24"/>
        </w:rPr>
        <w:t>Изучение различных сортов мягкой яровой пшеницы в условиях юго-востока Та</w:t>
      </w:r>
      <w:r w:rsidRPr="00D609C7">
        <w:rPr>
          <w:rFonts w:ascii="Times New Roman" w:hAnsi="Times New Roman" w:cs="Times New Roman"/>
          <w:sz w:val="24"/>
        </w:rPr>
        <w:t>м</w:t>
      </w:r>
      <w:r w:rsidRPr="00D609C7">
        <w:rPr>
          <w:rFonts w:ascii="Times New Roman" w:hAnsi="Times New Roman" w:cs="Times New Roman"/>
          <w:sz w:val="24"/>
        </w:rPr>
        <w:t>бовской области позволило выявить наиболее перспективные из них, способные давать стабильные урожаи зерна с высок</w:t>
      </w:r>
      <w:r>
        <w:rPr>
          <w:rFonts w:ascii="Times New Roman" w:hAnsi="Times New Roman" w:cs="Times New Roman"/>
          <w:sz w:val="24"/>
        </w:rPr>
        <w:t>ими технологическими качествами.</w:t>
      </w:r>
    </w:p>
    <w:p w:rsidR="00F65E65" w:rsidRPr="000E1BC3" w:rsidRDefault="00F65E65" w:rsidP="00F65E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5E65" w:rsidRPr="009C4EB9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4EB9">
        <w:rPr>
          <w:rFonts w:ascii="Times New Roman" w:hAnsi="Times New Roman" w:cs="Times New Roman"/>
          <w:b/>
          <w:sz w:val="28"/>
        </w:rPr>
        <w:t>Бондаренко, А. Н.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Результаты применения азотфиксирующих микр</w:t>
      </w:r>
      <w:r w:rsidRPr="009C4EB9">
        <w:rPr>
          <w:rFonts w:ascii="Times New Roman" w:hAnsi="Times New Roman" w:cs="Times New Roman"/>
          <w:sz w:val="28"/>
        </w:rPr>
        <w:t>о</w:t>
      </w:r>
      <w:r w:rsidRPr="009C4EB9">
        <w:rPr>
          <w:rFonts w:ascii="Times New Roman" w:hAnsi="Times New Roman" w:cs="Times New Roman"/>
          <w:sz w:val="28"/>
        </w:rPr>
        <w:t>биологических препаратов как фактор снижения уровня тяжелых металлов в зерне яровой пшеницы /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 xml:space="preserve">Бондаренко // </w:t>
      </w:r>
      <w:proofErr w:type="spellStart"/>
      <w:r w:rsidRPr="009C4EB9">
        <w:rPr>
          <w:rFonts w:ascii="Times New Roman" w:hAnsi="Times New Roman" w:cs="Times New Roman"/>
          <w:sz w:val="28"/>
        </w:rPr>
        <w:t>Вестн</w:t>
      </w:r>
      <w:proofErr w:type="spellEnd"/>
      <w:r w:rsidRPr="009C4EB9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9C4EB9">
        <w:rPr>
          <w:rFonts w:ascii="Times New Roman" w:hAnsi="Times New Roman" w:cs="Times New Roman"/>
          <w:sz w:val="28"/>
        </w:rPr>
        <w:t>аграр</w:t>
      </w:r>
      <w:proofErr w:type="spellEnd"/>
      <w:r w:rsidRPr="009C4EB9">
        <w:rPr>
          <w:rFonts w:ascii="Times New Roman" w:hAnsi="Times New Roman" w:cs="Times New Roman"/>
          <w:sz w:val="28"/>
        </w:rPr>
        <w:t>. ун-та</w:t>
      </w:r>
      <w:r>
        <w:rPr>
          <w:rFonts w:ascii="Times New Roman" w:hAnsi="Times New Roman" w:cs="Times New Roman"/>
          <w:sz w:val="28"/>
        </w:rPr>
        <w:t>.</w:t>
      </w:r>
      <w:r w:rsidRPr="009C4E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9C4EB9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</w:t>
      </w:r>
      <w:r w:rsidRPr="009C4EB9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7-9.</w:t>
      </w:r>
    </w:p>
    <w:p w:rsidR="00F65E65" w:rsidRPr="009C4EB9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4EB9">
        <w:rPr>
          <w:rFonts w:ascii="Times New Roman" w:hAnsi="Times New Roman" w:cs="Times New Roman"/>
          <w:sz w:val="24"/>
        </w:rPr>
        <w:t>Результатами проведенных исследований доказана эффективность предпосевной инокуляции азотфиксирующими микробиологическими препаратами семян яровой пш</w:t>
      </w:r>
      <w:r w:rsidRPr="009C4EB9">
        <w:rPr>
          <w:rFonts w:ascii="Times New Roman" w:hAnsi="Times New Roman" w:cs="Times New Roman"/>
          <w:sz w:val="24"/>
        </w:rPr>
        <w:t>е</w:t>
      </w:r>
      <w:r w:rsidRPr="009C4EB9">
        <w:rPr>
          <w:rFonts w:ascii="Times New Roman" w:hAnsi="Times New Roman" w:cs="Times New Roman"/>
          <w:sz w:val="24"/>
        </w:rPr>
        <w:t xml:space="preserve">ницы, что нашло свое отражение в анализе содержания тяжелых металлов. Проведенные исследования доказывают, что применение штаммов </w:t>
      </w:r>
      <w:proofErr w:type="spellStart"/>
      <w:r w:rsidRPr="009C4EB9">
        <w:rPr>
          <w:rFonts w:ascii="Times New Roman" w:hAnsi="Times New Roman" w:cs="Times New Roman"/>
          <w:sz w:val="24"/>
        </w:rPr>
        <w:t>флавобактерин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4EB9">
        <w:rPr>
          <w:rFonts w:ascii="Times New Roman" w:hAnsi="Times New Roman" w:cs="Times New Roman"/>
          <w:sz w:val="24"/>
        </w:rPr>
        <w:t>мизорин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4EB9">
        <w:rPr>
          <w:rFonts w:ascii="Times New Roman" w:hAnsi="Times New Roman" w:cs="Times New Roman"/>
          <w:sz w:val="24"/>
        </w:rPr>
        <w:t>ризоагрин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, а также стартовой дозы аммиачной селитры не приводит к превышению </w:t>
      </w:r>
      <w:proofErr w:type="spellStart"/>
      <w:r w:rsidRPr="009C4EB9">
        <w:rPr>
          <w:rFonts w:ascii="Times New Roman" w:hAnsi="Times New Roman" w:cs="Times New Roman"/>
          <w:sz w:val="24"/>
        </w:rPr>
        <w:t>ПДКкормов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. </w:t>
      </w:r>
    </w:p>
    <w:p w:rsidR="00F65E65" w:rsidRPr="00E96A1B" w:rsidRDefault="00F65E65" w:rsidP="00F65E65">
      <w:pPr>
        <w:pStyle w:val="a3"/>
        <w:ind w:firstLine="664"/>
        <w:jc w:val="both"/>
        <w:rPr>
          <w:rFonts w:ascii="Times New Roman" w:hAnsi="Times New Roman" w:cs="Times New Roman"/>
          <w:sz w:val="24"/>
        </w:rPr>
      </w:pPr>
    </w:p>
    <w:p w:rsidR="00F65E65" w:rsidRDefault="009D2A8A" w:rsidP="00F65E65">
      <w:pPr>
        <w:pStyle w:val="a3"/>
        <w:ind w:firstLine="664"/>
        <w:jc w:val="both"/>
        <w:rPr>
          <w:rFonts w:ascii="Times New Roman" w:hAnsi="Times New Roman" w:cs="Times New Roman"/>
          <w:b/>
          <w:sz w:val="28"/>
        </w:rPr>
      </w:pPr>
      <w:hyperlink r:id="rId10" w:history="1">
        <w:r w:rsidR="00F65E65" w:rsidRPr="00414955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Влияние сроков сева, норм высева на урожайность и качество зе</w:t>
        </w:r>
        <w:r w:rsidR="00F65E65" w:rsidRPr="00414955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р</w:t>
        </w:r>
        <w:r w:rsidR="00F65E65" w:rsidRPr="00414955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на озимой пшеницы</w:t>
        </w:r>
      </w:hyperlink>
      <w:r w:rsidR="00F65E65" w:rsidRPr="00414955">
        <w:rPr>
          <w:rStyle w:val="a5"/>
          <w:rFonts w:ascii="Times New Roman" w:hAnsi="Times New Roman" w:cs="Times New Roman"/>
          <w:color w:val="auto"/>
          <w:sz w:val="28"/>
          <w:u w:val="none"/>
        </w:rPr>
        <w:t xml:space="preserve"> / Л. Т. Мальцева [и др.] //</w:t>
      </w:r>
      <w:r w:rsidR="00F65E65" w:rsidRPr="00E96A1B">
        <w:rPr>
          <w:rStyle w:val="a5"/>
          <w:rFonts w:ascii="Times New Roman" w:hAnsi="Times New Roman" w:cs="Times New Roman"/>
          <w:sz w:val="28"/>
          <w:u w:val="none"/>
        </w:rPr>
        <w:t xml:space="preserve"> </w:t>
      </w:r>
      <w:proofErr w:type="spellStart"/>
      <w:r w:rsidR="00F65E65" w:rsidRPr="00414955">
        <w:rPr>
          <w:rStyle w:val="a5"/>
          <w:rFonts w:ascii="Times New Roman" w:hAnsi="Times New Roman" w:cs="Times New Roman"/>
          <w:color w:val="auto"/>
          <w:sz w:val="28"/>
          <w:u w:val="none"/>
        </w:rPr>
        <w:t>Аграр</w:t>
      </w:r>
      <w:proofErr w:type="spellEnd"/>
      <w:r w:rsidR="00D373F4">
        <w:rPr>
          <w:rStyle w:val="a5"/>
          <w:rFonts w:ascii="Times New Roman" w:hAnsi="Times New Roman" w:cs="Times New Roman"/>
          <w:color w:val="auto"/>
          <w:sz w:val="28"/>
          <w:u w:val="none"/>
        </w:rPr>
        <w:t>.</w:t>
      </w:r>
      <w:r w:rsidR="00F65E65" w:rsidRPr="00414955">
        <w:rPr>
          <w:rStyle w:val="a5"/>
          <w:rFonts w:ascii="Times New Roman" w:hAnsi="Times New Roman" w:cs="Times New Roman"/>
          <w:color w:val="auto"/>
          <w:sz w:val="28"/>
          <w:u w:val="none"/>
        </w:rPr>
        <w:t xml:space="preserve"> Россия. – 2017. – Т. 24</w:t>
      </w:r>
      <w:r w:rsidR="00D373F4">
        <w:rPr>
          <w:rStyle w:val="a5"/>
          <w:rFonts w:ascii="Times New Roman" w:hAnsi="Times New Roman" w:cs="Times New Roman"/>
          <w:color w:val="auto"/>
          <w:sz w:val="28"/>
          <w:u w:val="none"/>
        </w:rPr>
        <w:t>.</w:t>
      </w:r>
      <w:r w:rsidR="00F65E65" w:rsidRPr="00414955">
        <w:rPr>
          <w:rStyle w:val="a5"/>
          <w:rFonts w:ascii="Times New Roman" w:hAnsi="Times New Roman" w:cs="Times New Roman"/>
          <w:color w:val="auto"/>
          <w:sz w:val="28"/>
          <w:u w:val="none"/>
        </w:rPr>
        <w:t xml:space="preserve"> №</w:t>
      </w:r>
      <w:r w:rsidR="00F65E65" w:rsidRPr="00E96A1B">
        <w:rPr>
          <w:rStyle w:val="a5"/>
          <w:rFonts w:ascii="Times New Roman" w:hAnsi="Times New Roman" w:cs="Times New Roman"/>
          <w:sz w:val="28"/>
          <w:u w:val="none"/>
        </w:rPr>
        <w:t xml:space="preserve"> </w:t>
      </w:r>
      <w:r w:rsidR="00F65E65" w:rsidRPr="00414955">
        <w:rPr>
          <w:rStyle w:val="a5"/>
          <w:rFonts w:ascii="Times New Roman" w:hAnsi="Times New Roman" w:cs="Times New Roman"/>
          <w:color w:val="auto"/>
          <w:sz w:val="28"/>
          <w:u w:val="none"/>
        </w:rPr>
        <w:t>1. – С. 206-211.</w:t>
      </w:r>
    </w:p>
    <w:p w:rsidR="00F52461" w:rsidRDefault="00F65E65" w:rsidP="00F52461">
      <w:pPr>
        <w:pStyle w:val="a3"/>
        <w:widowControl w:val="0"/>
        <w:spacing w:after="120"/>
        <w:ind w:firstLine="663"/>
        <w:jc w:val="both"/>
        <w:rPr>
          <w:rFonts w:ascii="Times New Roman" w:hAnsi="Times New Roman" w:cs="Times New Roman"/>
          <w:sz w:val="24"/>
        </w:rPr>
      </w:pPr>
      <w:r w:rsidRPr="00414955">
        <w:rPr>
          <w:rFonts w:ascii="Times New Roman" w:hAnsi="Times New Roman" w:cs="Times New Roman"/>
          <w:sz w:val="24"/>
        </w:rPr>
        <w:t>Одним из резервов повышения сбора зерна в Уральском регионе может служить расширение посевов озимой пшеницы, преимуществом которой является высокий поте</w:t>
      </w:r>
      <w:r w:rsidRPr="00414955">
        <w:rPr>
          <w:rFonts w:ascii="Times New Roman" w:hAnsi="Times New Roman" w:cs="Times New Roman"/>
          <w:sz w:val="24"/>
        </w:rPr>
        <w:t>н</w:t>
      </w:r>
      <w:r w:rsidRPr="00414955">
        <w:rPr>
          <w:rFonts w:ascii="Times New Roman" w:hAnsi="Times New Roman" w:cs="Times New Roman"/>
          <w:sz w:val="24"/>
        </w:rPr>
        <w:t>циал продуктивности, ранние сроки созревания, эффективное использование сельскох</w:t>
      </w:r>
      <w:r w:rsidRPr="00414955">
        <w:rPr>
          <w:rFonts w:ascii="Times New Roman" w:hAnsi="Times New Roman" w:cs="Times New Roman"/>
          <w:sz w:val="24"/>
        </w:rPr>
        <w:t>о</w:t>
      </w:r>
      <w:r w:rsidRPr="00414955">
        <w:rPr>
          <w:rFonts w:ascii="Times New Roman" w:hAnsi="Times New Roman" w:cs="Times New Roman"/>
          <w:sz w:val="24"/>
        </w:rPr>
        <w:t>зяйственной техники в календарном плане. Нестабильность получения урожая по годам этой культуры вызвана как биотическими, так и абиотическими факторами, противостоять которым можно соблюдением рекомендуемой технологии возделывания, частью которой являются оптимальные сроки посева и нормы высева, внедрением новых высокозим</w:t>
      </w:r>
      <w:r w:rsidRPr="00414955">
        <w:rPr>
          <w:rFonts w:ascii="Times New Roman" w:hAnsi="Times New Roman" w:cs="Times New Roman"/>
          <w:sz w:val="24"/>
        </w:rPr>
        <w:t>о</w:t>
      </w:r>
      <w:r w:rsidRPr="00414955">
        <w:rPr>
          <w:rFonts w:ascii="Times New Roman" w:hAnsi="Times New Roman" w:cs="Times New Roman"/>
          <w:sz w:val="24"/>
        </w:rPr>
        <w:t>стойких сортов курганской селекции: Альбина 45, Умка, Зауральская озимая с потенци</w:t>
      </w:r>
      <w:r w:rsidRPr="00414955">
        <w:rPr>
          <w:rFonts w:ascii="Times New Roman" w:hAnsi="Times New Roman" w:cs="Times New Roman"/>
          <w:sz w:val="24"/>
        </w:rPr>
        <w:t>а</w:t>
      </w:r>
      <w:r w:rsidRPr="00414955">
        <w:rPr>
          <w:rFonts w:ascii="Times New Roman" w:hAnsi="Times New Roman" w:cs="Times New Roman"/>
          <w:sz w:val="24"/>
        </w:rPr>
        <w:t>лом урожайности от 30 до 50 ц/га, организацией четкой системы семеноводства. Более высокий урожай озимой пшеницы формируется при сроке посева в конце августа. Пр</w:t>
      </w:r>
      <w:r w:rsidRPr="00414955">
        <w:rPr>
          <w:rFonts w:ascii="Times New Roman" w:hAnsi="Times New Roman" w:cs="Times New Roman"/>
          <w:sz w:val="24"/>
        </w:rPr>
        <w:t>е</w:t>
      </w:r>
      <w:r w:rsidRPr="00414955">
        <w:rPr>
          <w:rFonts w:ascii="Times New Roman" w:hAnsi="Times New Roman" w:cs="Times New Roman"/>
          <w:sz w:val="24"/>
        </w:rPr>
        <w:t>имущество в среднем за три года составило 3,3 ц/га, а в 2014 году - 7,7 ц/га. При опт</w:t>
      </w:r>
      <w:r w:rsidRPr="00414955">
        <w:rPr>
          <w:rFonts w:ascii="Times New Roman" w:hAnsi="Times New Roman" w:cs="Times New Roman"/>
          <w:sz w:val="24"/>
        </w:rPr>
        <w:t>и</w:t>
      </w:r>
      <w:r w:rsidRPr="00414955">
        <w:rPr>
          <w:rFonts w:ascii="Times New Roman" w:hAnsi="Times New Roman" w:cs="Times New Roman"/>
          <w:sz w:val="24"/>
        </w:rPr>
        <w:t>мальных сроках посева наиболее эффективной нормой высева для новых сортов является в среднем 5 млн. При более позднем посеве с учетом сортовых особенностей необходимо увеличение нормы до 6 млн. Преимуществом озимой пшеницы является возможность п</w:t>
      </w:r>
      <w:r w:rsidRPr="00414955">
        <w:rPr>
          <w:rFonts w:ascii="Times New Roman" w:hAnsi="Times New Roman" w:cs="Times New Roman"/>
          <w:sz w:val="24"/>
        </w:rPr>
        <w:t>о</w:t>
      </w:r>
      <w:r w:rsidRPr="00414955">
        <w:rPr>
          <w:rFonts w:ascii="Times New Roman" w:hAnsi="Times New Roman" w:cs="Times New Roman"/>
          <w:sz w:val="24"/>
        </w:rPr>
        <w:t>лучения раннего зерна уже в конце июля - начале августа. Качество зерна при этом варь</w:t>
      </w:r>
      <w:r w:rsidRPr="00414955">
        <w:rPr>
          <w:rFonts w:ascii="Times New Roman" w:hAnsi="Times New Roman" w:cs="Times New Roman"/>
          <w:sz w:val="24"/>
        </w:rPr>
        <w:t>и</w:t>
      </w:r>
      <w:r w:rsidRPr="00414955">
        <w:rPr>
          <w:rFonts w:ascii="Times New Roman" w:hAnsi="Times New Roman" w:cs="Times New Roman"/>
          <w:sz w:val="24"/>
        </w:rPr>
        <w:t>рует в широком диапазоне под влиянием погодных условий, генотипа сорта, агротехнич</w:t>
      </w:r>
      <w:r w:rsidRPr="00414955">
        <w:rPr>
          <w:rFonts w:ascii="Times New Roman" w:hAnsi="Times New Roman" w:cs="Times New Roman"/>
          <w:sz w:val="24"/>
        </w:rPr>
        <w:t>е</w:t>
      </w:r>
      <w:r w:rsidRPr="00414955">
        <w:rPr>
          <w:rFonts w:ascii="Times New Roman" w:hAnsi="Times New Roman" w:cs="Times New Roman"/>
          <w:sz w:val="24"/>
        </w:rPr>
        <w:t>ских приемов. При оптимальном сочетании погодных факторов озимая пшеница способна давать ценное и сильное зерно. В наших условиях вариабельность признаков качества с</w:t>
      </w:r>
      <w:r w:rsidRPr="00414955">
        <w:rPr>
          <w:rFonts w:ascii="Times New Roman" w:hAnsi="Times New Roman" w:cs="Times New Roman"/>
          <w:sz w:val="24"/>
        </w:rPr>
        <w:t>о</w:t>
      </w:r>
      <w:r w:rsidRPr="00414955">
        <w:rPr>
          <w:rFonts w:ascii="Times New Roman" w:hAnsi="Times New Roman" w:cs="Times New Roman"/>
          <w:sz w:val="24"/>
        </w:rPr>
        <w:t>ставила: натура зерна от 670 до 843 г/л, содержание белка в зерне 12,2-17,7 %, клейковина в муке 21-55 %, преимущественно второй группы качества, сила муки 103-345 е.</w:t>
      </w:r>
      <w:r w:rsidR="00F37F7E">
        <w:rPr>
          <w:rFonts w:ascii="Times New Roman" w:hAnsi="Times New Roman" w:cs="Times New Roman"/>
          <w:sz w:val="24"/>
        </w:rPr>
        <w:t xml:space="preserve"> </w:t>
      </w:r>
      <w:r w:rsidRPr="00414955">
        <w:rPr>
          <w:rFonts w:ascii="Times New Roman" w:hAnsi="Times New Roman" w:cs="Times New Roman"/>
          <w:sz w:val="24"/>
        </w:rPr>
        <w:t>а., об</w:t>
      </w:r>
      <w:r w:rsidRPr="00414955">
        <w:rPr>
          <w:rFonts w:ascii="Times New Roman" w:hAnsi="Times New Roman" w:cs="Times New Roman"/>
          <w:sz w:val="24"/>
        </w:rPr>
        <w:t>ъ</w:t>
      </w:r>
      <w:r w:rsidRPr="00414955">
        <w:rPr>
          <w:rFonts w:ascii="Times New Roman" w:hAnsi="Times New Roman" w:cs="Times New Roman"/>
          <w:sz w:val="24"/>
        </w:rPr>
        <w:t>емный выход хлеба 450-1130 мл</w:t>
      </w:r>
      <w:r>
        <w:rPr>
          <w:rFonts w:ascii="Times New Roman" w:hAnsi="Times New Roman" w:cs="Times New Roman"/>
          <w:sz w:val="24"/>
        </w:rPr>
        <w:t>.</w:t>
      </w:r>
    </w:p>
    <w:p w:rsidR="00F65E65" w:rsidRPr="00E96A1B" w:rsidRDefault="00F65E65" w:rsidP="00353E53">
      <w:pPr>
        <w:pStyle w:val="a3"/>
        <w:widowControl w:val="0"/>
        <w:ind w:firstLine="663"/>
        <w:jc w:val="both"/>
        <w:rPr>
          <w:rFonts w:ascii="Times New Roman" w:hAnsi="Times New Roman" w:cs="Times New Roman"/>
          <w:sz w:val="28"/>
        </w:rPr>
      </w:pPr>
      <w:r w:rsidRPr="00E96A1B">
        <w:rPr>
          <w:rFonts w:ascii="Times New Roman" w:hAnsi="Times New Roman" w:cs="Times New Roman"/>
          <w:b/>
          <w:sz w:val="28"/>
        </w:rPr>
        <w:t>Демиденко</w:t>
      </w:r>
      <w:r w:rsidR="00E96A1B" w:rsidRPr="00E96A1B">
        <w:rPr>
          <w:rFonts w:ascii="Times New Roman" w:hAnsi="Times New Roman" w:cs="Times New Roman"/>
          <w:b/>
          <w:sz w:val="28"/>
        </w:rPr>
        <w:t>,</w:t>
      </w:r>
      <w:r w:rsidRPr="00E96A1B">
        <w:rPr>
          <w:rFonts w:ascii="Times New Roman" w:hAnsi="Times New Roman" w:cs="Times New Roman"/>
          <w:b/>
          <w:sz w:val="28"/>
        </w:rPr>
        <w:t xml:space="preserve"> Г.</w:t>
      </w:r>
      <w:r w:rsidR="00E96A1B" w:rsidRPr="00E96A1B">
        <w:rPr>
          <w:rFonts w:ascii="Times New Roman" w:hAnsi="Times New Roman" w:cs="Times New Roman"/>
          <w:b/>
          <w:sz w:val="28"/>
        </w:rPr>
        <w:t xml:space="preserve"> </w:t>
      </w:r>
      <w:r w:rsidRPr="00E96A1B">
        <w:rPr>
          <w:rFonts w:ascii="Times New Roman" w:hAnsi="Times New Roman" w:cs="Times New Roman"/>
          <w:b/>
          <w:sz w:val="28"/>
        </w:rPr>
        <w:t>А.</w:t>
      </w:r>
      <w:r w:rsidRPr="00E96A1B">
        <w:rPr>
          <w:rFonts w:ascii="Times New Roman" w:hAnsi="Times New Roman" w:cs="Times New Roman"/>
          <w:sz w:val="28"/>
        </w:rPr>
        <w:t xml:space="preserve"> Влияние химического метода защиты на всхожесть и </w:t>
      </w:r>
      <w:r w:rsidRPr="00E96A1B">
        <w:rPr>
          <w:rFonts w:ascii="Times New Roman" w:hAnsi="Times New Roman" w:cs="Times New Roman"/>
          <w:sz w:val="28"/>
        </w:rPr>
        <w:lastRenderedPageBreak/>
        <w:t xml:space="preserve">развитие проростков семян пшеницы сорта </w:t>
      </w:r>
      <w:proofErr w:type="spellStart"/>
      <w:r w:rsidRPr="00E96A1B">
        <w:rPr>
          <w:rFonts w:ascii="Times New Roman" w:hAnsi="Times New Roman" w:cs="Times New Roman"/>
          <w:sz w:val="28"/>
        </w:rPr>
        <w:t>Тулунская</w:t>
      </w:r>
      <w:proofErr w:type="spellEnd"/>
      <w:r w:rsidRPr="00E96A1B">
        <w:rPr>
          <w:rFonts w:ascii="Times New Roman" w:hAnsi="Times New Roman" w:cs="Times New Roman"/>
          <w:sz w:val="28"/>
        </w:rPr>
        <w:t xml:space="preserve"> 12 /</w:t>
      </w:r>
      <w:r w:rsidR="00E96A1B" w:rsidRPr="00E96A1B">
        <w:rPr>
          <w:rFonts w:ascii="Times New Roman" w:hAnsi="Times New Roman" w:cs="Times New Roman"/>
          <w:sz w:val="28"/>
        </w:rPr>
        <w:t xml:space="preserve"> Г.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>А.</w:t>
      </w:r>
      <w:r w:rsidRPr="00E96A1B">
        <w:rPr>
          <w:rFonts w:ascii="Times New Roman" w:hAnsi="Times New Roman" w:cs="Times New Roman"/>
          <w:sz w:val="28"/>
        </w:rPr>
        <w:t xml:space="preserve"> Демиденко, </w:t>
      </w:r>
      <w:r w:rsidR="00E96A1B" w:rsidRPr="00E96A1B">
        <w:rPr>
          <w:rFonts w:ascii="Times New Roman" w:hAnsi="Times New Roman" w:cs="Times New Roman"/>
          <w:sz w:val="28"/>
        </w:rPr>
        <w:t>В.</w:t>
      </w:r>
      <w:r w:rsidR="00E96A1B">
        <w:rPr>
          <w:rFonts w:ascii="Times New Roman" w:hAnsi="Times New Roman" w:cs="Times New Roman"/>
          <w:sz w:val="28"/>
        </w:rPr>
        <w:t xml:space="preserve"> </w:t>
      </w:r>
      <w:r w:rsidR="00E96A1B" w:rsidRPr="00E96A1B">
        <w:rPr>
          <w:rFonts w:ascii="Times New Roman" w:hAnsi="Times New Roman" w:cs="Times New Roman"/>
          <w:sz w:val="28"/>
        </w:rPr>
        <w:t xml:space="preserve">Н. </w:t>
      </w:r>
      <w:r w:rsidRPr="00E96A1B">
        <w:rPr>
          <w:rFonts w:ascii="Times New Roman" w:hAnsi="Times New Roman" w:cs="Times New Roman"/>
          <w:sz w:val="28"/>
        </w:rPr>
        <w:t xml:space="preserve">Романов // </w:t>
      </w:r>
      <w:proofErr w:type="spellStart"/>
      <w:r w:rsidRPr="00E96A1B">
        <w:rPr>
          <w:rFonts w:ascii="Times New Roman" w:hAnsi="Times New Roman" w:cs="Times New Roman"/>
          <w:sz w:val="28"/>
        </w:rPr>
        <w:t>Вестн</w:t>
      </w:r>
      <w:proofErr w:type="spellEnd"/>
      <w:r w:rsidRPr="00E96A1B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E96A1B">
        <w:rPr>
          <w:rFonts w:ascii="Times New Roman" w:hAnsi="Times New Roman" w:cs="Times New Roman"/>
          <w:sz w:val="28"/>
        </w:rPr>
        <w:t>аграр</w:t>
      </w:r>
      <w:proofErr w:type="spellEnd"/>
      <w:r w:rsidRPr="00E96A1B">
        <w:rPr>
          <w:rFonts w:ascii="Times New Roman" w:hAnsi="Times New Roman" w:cs="Times New Roman"/>
          <w:sz w:val="28"/>
        </w:rPr>
        <w:t>. ун-та. – 2017. – № 1.</w:t>
      </w:r>
      <w:r w:rsidR="00F37F7E">
        <w:rPr>
          <w:rFonts w:ascii="Times New Roman" w:hAnsi="Times New Roman" w:cs="Times New Roman"/>
          <w:sz w:val="28"/>
        </w:rPr>
        <w:t xml:space="preserve"> </w:t>
      </w:r>
      <w:r w:rsidRPr="00E96A1B">
        <w:rPr>
          <w:rFonts w:ascii="Times New Roman" w:hAnsi="Times New Roman" w:cs="Times New Roman"/>
          <w:sz w:val="28"/>
        </w:rPr>
        <w:t>– С. 42-48.</w:t>
      </w:r>
    </w:p>
    <w:p w:rsidR="00F65E65" w:rsidRPr="00E96A1B" w:rsidRDefault="00534EE9" w:rsidP="00E96A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65E65" w:rsidRPr="00E96A1B">
        <w:rPr>
          <w:rFonts w:ascii="Times New Roman" w:hAnsi="Times New Roman" w:cs="Times New Roman"/>
          <w:sz w:val="24"/>
        </w:rPr>
        <w:t>роведены исследования сортов ярового ячменя различных групп спелости в усл</w:t>
      </w:r>
      <w:r w:rsidR="00F65E65" w:rsidRPr="00E96A1B">
        <w:rPr>
          <w:rFonts w:ascii="Times New Roman" w:hAnsi="Times New Roman" w:cs="Times New Roman"/>
          <w:sz w:val="24"/>
        </w:rPr>
        <w:t>о</w:t>
      </w:r>
      <w:r w:rsidR="00F65E65" w:rsidRPr="00E96A1B">
        <w:rPr>
          <w:rFonts w:ascii="Times New Roman" w:hAnsi="Times New Roman" w:cs="Times New Roman"/>
          <w:sz w:val="24"/>
        </w:rPr>
        <w:t>виях традиционного и интенсивного уровня земледелия. Установлено, что использование интенсивной технологии обеспечивает увеличение фотосинтетического потенциала раст</w:t>
      </w:r>
      <w:r w:rsidR="00F65E65" w:rsidRPr="00E96A1B">
        <w:rPr>
          <w:rFonts w:ascii="Times New Roman" w:hAnsi="Times New Roman" w:cs="Times New Roman"/>
          <w:sz w:val="24"/>
        </w:rPr>
        <w:t>е</w:t>
      </w:r>
      <w:r w:rsidR="00F65E65" w:rsidRPr="00E96A1B">
        <w:rPr>
          <w:rFonts w:ascii="Times New Roman" w:hAnsi="Times New Roman" w:cs="Times New Roman"/>
          <w:sz w:val="24"/>
        </w:rPr>
        <w:t>ний по всем фазам развития, достоверное повышение показателей площади листьев у со</w:t>
      </w:r>
      <w:r w:rsidR="00F65E65" w:rsidRPr="00E96A1B">
        <w:rPr>
          <w:rFonts w:ascii="Times New Roman" w:hAnsi="Times New Roman" w:cs="Times New Roman"/>
          <w:sz w:val="24"/>
        </w:rPr>
        <w:t>р</w:t>
      </w:r>
      <w:r w:rsidR="00F65E65" w:rsidRPr="00E96A1B">
        <w:rPr>
          <w:rFonts w:ascii="Times New Roman" w:hAnsi="Times New Roman" w:cs="Times New Roman"/>
          <w:sz w:val="24"/>
        </w:rPr>
        <w:t>тов ярового ячменя различных групп спелости в сра</w:t>
      </w:r>
      <w:r w:rsidR="00F65E65" w:rsidRPr="00E96A1B">
        <w:rPr>
          <w:rFonts w:ascii="Times New Roman" w:hAnsi="Times New Roman" w:cs="Times New Roman"/>
          <w:sz w:val="24"/>
        </w:rPr>
        <w:t>в</w:t>
      </w:r>
      <w:r w:rsidR="00F65E65" w:rsidRPr="00E96A1B">
        <w:rPr>
          <w:rFonts w:ascii="Times New Roman" w:hAnsi="Times New Roman" w:cs="Times New Roman"/>
          <w:sz w:val="24"/>
        </w:rPr>
        <w:t>нении с традиционной технологией, а также урожайности сортов ярового ячменя. Применение интенсивной технологии вызыв</w:t>
      </w:r>
      <w:r w:rsidR="00F65E65" w:rsidRPr="00E96A1B">
        <w:rPr>
          <w:rFonts w:ascii="Times New Roman" w:hAnsi="Times New Roman" w:cs="Times New Roman"/>
          <w:sz w:val="24"/>
        </w:rPr>
        <w:t>а</w:t>
      </w:r>
      <w:r w:rsidR="00F65E65" w:rsidRPr="00E96A1B">
        <w:rPr>
          <w:rFonts w:ascii="Times New Roman" w:hAnsi="Times New Roman" w:cs="Times New Roman"/>
          <w:sz w:val="24"/>
        </w:rPr>
        <w:t>ет достоверный рост таких хозяйственно-ценных признаков ярового ячменя, как число з</w:t>
      </w:r>
      <w:r w:rsidR="00F65E65" w:rsidRPr="00E96A1B">
        <w:rPr>
          <w:rFonts w:ascii="Times New Roman" w:hAnsi="Times New Roman" w:cs="Times New Roman"/>
          <w:sz w:val="24"/>
        </w:rPr>
        <w:t>е</w:t>
      </w:r>
      <w:r w:rsidR="00F65E65" w:rsidRPr="00E96A1B">
        <w:rPr>
          <w:rFonts w:ascii="Times New Roman" w:hAnsi="Times New Roman" w:cs="Times New Roman"/>
          <w:sz w:val="24"/>
        </w:rPr>
        <w:t>рен в колосе и масса зерна в колосе у сортов ра</w:t>
      </w:r>
      <w:r w:rsidR="00F65E65" w:rsidRPr="00E96A1B">
        <w:rPr>
          <w:rFonts w:ascii="Times New Roman" w:hAnsi="Times New Roman" w:cs="Times New Roman"/>
          <w:sz w:val="24"/>
        </w:rPr>
        <w:t>з</w:t>
      </w:r>
      <w:r w:rsidR="00F65E65" w:rsidRPr="00E96A1B">
        <w:rPr>
          <w:rFonts w:ascii="Times New Roman" w:hAnsi="Times New Roman" w:cs="Times New Roman"/>
          <w:sz w:val="24"/>
        </w:rPr>
        <w:t>личных групп спелости. Определено, что уровень интенсификации возделывания яровой мягкой пшеницы является решающим фактором в проявлении таких хозяйственно-ценных признаков, как масса 1000 зерен, ма</w:t>
      </w:r>
      <w:r w:rsidR="00F65E65" w:rsidRPr="00E96A1B">
        <w:rPr>
          <w:rFonts w:ascii="Times New Roman" w:hAnsi="Times New Roman" w:cs="Times New Roman"/>
          <w:sz w:val="24"/>
        </w:rPr>
        <w:t>с</w:t>
      </w:r>
      <w:r w:rsidR="00F65E65" w:rsidRPr="00E96A1B">
        <w:rPr>
          <w:rFonts w:ascii="Times New Roman" w:hAnsi="Times New Roman" w:cs="Times New Roman"/>
          <w:sz w:val="24"/>
        </w:rPr>
        <w:t>са зерна с растения и число зерен в колосе.</w:t>
      </w:r>
    </w:p>
    <w:p w:rsidR="00F65E65" w:rsidRPr="00353E53" w:rsidRDefault="00F65E65" w:rsidP="00F65E65">
      <w:pPr>
        <w:pStyle w:val="a3"/>
        <w:ind w:firstLine="664"/>
        <w:jc w:val="both"/>
        <w:rPr>
          <w:rFonts w:ascii="Times New Roman" w:hAnsi="Times New Roman" w:cs="Times New Roman"/>
          <w:sz w:val="24"/>
        </w:rPr>
      </w:pPr>
    </w:p>
    <w:p w:rsidR="00F65E65" w:rsidRPr="0000135B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135B">
        <w:rPr>
          <w:rFonts w:ascii="Times New Roman" w:hAnsi="Times New Roman" w:cs="Times New Roman"/>
          <w:b/>
          <w:sz w:val="28"/>
        </w:rPr>
        <w:t>Засорённость посевов новых сортов яровой пшеницы в зависим</w:t>
      </w:r>
      <w:r w:rsidRPr="0000135B">
        <w:rPr>
          <w:rFonts w:ascii="Times New Roman" w:hAnsi="Times New Roman" w:cs="Times New Roman"/>
          <w:b/>
          <w:sz w:val="28"/>
        </w:rPr>
        <w:t>о</w:t>
      </w:r>
      <w:r w:rsidRPr="0000135B">
        <w:rPr>
          <w:rFonts w:ascii="Times New Roman" w:hAnsi="Times New Roman" w:cs="Times New Roman"/>
          <w:b/>
          <w:sz w:val="28"/>
        </w:rPr>
        <w:t>сти от технологий возделывания</w:t>
      </w:r>
      <w:r w:rsidRPr="0000135B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00135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00135B">
        <w:rPr>
          <w:rFonts w:ascii="Times New Roman" w:hAnsi="Times New Roman" w:cs="Times New Roman"/>
          <w:sz w:val="28"/>
        </w:rPr>
        <w:t>Власенко [и др.] 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135B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0135B">
        <w:rPr>
          <w:rFonts w:ascii="Times New Roman" w:hAnsi="Times New Roman" w:cs="Times New Roman"/>
          <w:sz w:val="28"/>
        </w:rPr>
        <w:t xml:space="preserve"> Алта</w:t>
      </w:r>
      <w:r w:rsidRPr="0000135B">
        <w:rPr>
          <w:rFonts w:ascii="Times New Roman" w:hAnsi="Times New Roman" w:cs="Times New Roman"/>
          <w:sz w:val="28"/>
        </w:rPr>
        <w:t>й</w:t>
      </w:r>
      <w:r w:rsidRPr="0000135B">
        <w:rPr>
          <w:rFonts w:ascii="Times New Roman" w:hAnsi="Times New Roman" w:cs="Times New Roman"/>
          <w:sz w:val="28"/>
        </w:rPr>
        <w:t>ского гос</w:t>
      </w:r>
      <w:r>
        <w:rPr>
          <w:rFonts w:ascii="Times New Roman" w:hAnsi="Times New Roman" w:cs="Times New Roman"/>
          <w:sz w:val="28"/>
        </w:rPr>
        <w:t>.</w:t>
      </w:r>
      <w:r w:rsidRPr="000013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135B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0135B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00135B">
        <w:rPr>
          <w:rFonts w:ascii="Times New Roman" w:hAnsi="Times New Roman" w:cs="Times New Roman"/>
          <w:sz w:val="28"/>
        </w:rPr>
        <w:t>та.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Pr="0000135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00135B">
        <w:rPr>
          <w:rFonts w:ascii="Times New Roman" w:hAnsi="Times New Roman" w:cs="Times New Roman"/>
          <w:sz w:val="28"/>
        </w:rPr>
        <w:t>(149). – С. 5-10.</w:t>
      </w:r>
    </w:p>
    <w:p w:rsidR="00F65E65" w:rsidRDefault="00CB20B7" w:rsidP="00CB20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0B7">
        <w:rPr>
          <w:rFonts w:ascii="Times New Roman" w:hAnsi="Times New Roman" w:cs="Times New Roman"/>
          <w:sz w:val="24"/>
        </w:rPr>
        <w:t xml:space="preserve">Обоснованное внедрение новых сортов требует знаний их </w:t>
      </w:r>
      <w:proofErr w:type="spellStart"/>
      <w:r w:rsidRPr="00CB20B7">
        <w:rPr>
          <w:rFonts w:ascii="Times New Roman" w:hAnsi="Times New Roman" w:cs="Times New Roman"/>
          <w:sz w:val="24"/>
        </w:rPr>
        <w:t>средообразующих</w:t>
      </w:r>
      <w:proofErr w:type="spellEnd"/>
      <w:r w:rsidRPr="00CB20B7">
        <w:rPr>
          <w:rFonts w:ascii="Times New Roman" w:hAnsi="Times New Roman" w:cs="Times New Roman"/>
          <w:sz w:val="24"/>
        </w:rPr>
        <w:t xml:space="preserve"> ос</w:t>
      </w:r>
      <w:r w:rsidRPr="00CB20B7">
        <w:rPr>
          <w:rFonts w:ascii="Times New Roman" w:hAnsi="Times New Roman" w:cs="Times New Roman"/>
          <w:sz w:val="24"/>
        </w:rPr>
        <w:t>о</w:t>
      </w:r>
      <w:r w:rsidRPr="00CB20B7">
        <w:rPr>
          <w:rFonts w:ascii="Times New Roman" w:hAnsi="Times New Roman" w:cs="Times New Roman"/>
          <w:sz w:val="24"/>
        </w:rPr>
        <w:t xml:space="preserve">бенностей, взаимодействия основной культуры с другими компонентами </w:t>
      </w:r>
      <w:proofErr w:type="spellStart"/>
      <w:r w:rsidRPr="00CB20B7">
        <w:rPr>
          <w:rFonts w:ascii="Times New Roman" w:hAnsi="Times New Roman" w:cs="Times New Roman"/>
          <w:sz w:val="24"/>
        </w:rPr>
        <w:t>агроценоза</w:t>
      </w:r>
      <w:proofErr w:type="spellEnd"/>
      <w:r w:rsidRPr="00CB20B7">
        <w:rPr>
          <w:rFonts w:ascii="Times New Roman" w:hAnsi="Times New Roman" w:cs="Times New Roman"/>
          <w:sz w:val="24"/>
        </w:rPr>
        <w:t xml:space="preserve"> под влиянием антропогенных и естественных факторов. Целью исследований явилось изуч</w:t>
      </w:r>
      <w:r w:rsidRPr="00CB20B7">
        <w:rPr>
          <w:rFonts w:ascii="Times New Roman" w:hAnsi="Times New Roman" w:cs="Times New Roman"/>
          <w:sz w:val="24"/>
        </w:rPr>
        <w:t>е</w:t>
      </w:r>
      <w:r w:rsidRPr="00CB20B7">
        <w:rPr>
          <w:rFonts w:ascii="Times New Roman" w:hAnsi="Times New Roman" w:cs="Times New Roman"/>
          <w:sz w:val="24"/>
        </w:rPr>
        <w:t>ние особенностей формирования сорной растительности в посевах новых сортов яровой мягкой пшеницы в зависимости от уровня интенсификации технологий возделывания. И</w:t>
      </w:r>
      <w:r w:rsidRPr="00CB20B7">
        <w:rPr>
          <w:rFonts w:ascii="Times New Roman" w:hAnsi="Times New Roman" w:cs="Times New Roman"/>
          <w:sz w:val="24"/>
        </w:rPr>
        <w:t>с</w:t>
      </w:r>
      <w:r w:rsidRPr="00CB20B7">
        <w:rPr>
          <w:rFonts w:ascii="Times New Roman" w:hAnsi="Times New Roman" w:cs="Times New Roman"/>
          <w:sz w:val="24"/>
        </w:rPr>
        <w:t xml:space="preserve">следования, проведенные в Центрально-лесостепном Приобском </w:t>
      </w:r>
      <w:proofErr w:type="spellStart"/>
      <w:r w:rsidRPr="00CB20B7">
        <w:rPr>
          <w:rFonts w:ascii="Times New Roman" w:hAnsi="Times New Roman" w:cs="Times New Roman"/>
          <w:sz w:val="24"/>
        </w:rPr>
        <w:t>агроландшафтном</w:t>
      </w:r>
      <w:proofErr w:type="spellEnd"/>
      <w:r w:rsidRPr="00CB20B7">
        <w:rPr>
          <w:rFonts w:ascii="Times New Roman" w:hAnsi="Times New Roman" w:cs="Times New Roman"/>
          <w:sz w:val="24"/>
        </w:rPr>
        <w:t xml:space="preserve"> ра</w:t>
      </w:r>
      <w:r w:rsidRPr="00CB20B7">
        <w:rPr>
          <w:rFonts w:ascii="Times New Roman" w:hAnsi="Times New Roman" w:cs="Times New Roman"/>
          <w:sz w:val="24"/>
        </w:rPr>
        <w:t>й</w:t>
      </w:r>
      <w:r w:rsidRPr="00CB20B7">
        <w:rPr>
          <w:rFonts w:ascii="Times New Roman" w:hAnsi="Times New Roman" w:cs="Times New Roman"/>
          <w:sz w:val="24"/>
        </w:rPr>
        <w:t xml:space="preserve">оне Новосибирской </w:t>
      </w:r>
      <w:proofErr w:type="gramStart"/>
      <w:r w:rsidRPr="00CB20B7">
        <w:rPr>
          <w:rFonts w:ascii="Times New Roman" w:hAnsi="Times New Roman" w:cs="Times New Roman"/>
          <w:sz w:val="24"/>
        </w:rPr>
        <w:t>области</w:t>
      </w:r>
      <w:proofErr w:type="gramEnd"/>
      <w:r w:rsidRPr="00CB20B7">
        <w:rPr>
          <w:rFonts w:ascii="Times New Roman" w:hAnsi="Times New Roman" w:cs="Times New Roman"/>
          <w:sz w:val="24"/>
        </w:rPr>
        <w:t xml:space="preserve"> на черноземе выщелоченном, показали, что в фазе кущения пшеницы общая численность сорняков на технологии, основанной на вспашке, была в 1,6 и 2,0 раза ниже в сравнении с технологиями на основе глубокого рыхления и мелкой плоскорезной обработки соответственно. Внесение удобрений в среднем по опыту увел</w:t>
      </w:r>
      <w:r w:rsidRPr="00CB20B7">
        <w:rPr>
          <w:rFonts w:ascii="Times New Roman" w:hAnsi="Times New Roman" w:cs="Times New Roman"/>
          <w:sz w:val="24"/>
        </w:rPr>
        <w:t>и</w:t>
      </w:r>
      <w:r w:rsidRPr="00CB20B7">
        <w:rPr>
          <w:rFonts w:ascii="Times New Roman" w:hAnsi="Times New Roman" w:cs="Times New Roman"/>
          <w:sz w:val="24"/>
        </w:rPr>
        <w:t>чивало число сорняков в 1,2 раза. В конце вегетации наибольшая численность сорняков зафиксирована на глубоком рыхлении, в 1,9 раза ниже она была на вспашке, в 1,5 раза - на мелкой плоскорезной обработке. Статистически значимых различий по сортам не отмеч</w:t>
      </w:r>
      <w:r w:rsidRPr="00CB20B7">
        <w:rPr>
          <w:rFonts w:ascii="Times New Roman" w:hAnsi="Times New Roman" w:cs="Times New Roman"/>
          <w:sz w:val="24"/>
        </w:rPr>
        <w:t>е</w:t>
      </w:r>
      <w:r w:rsidRPr="00CB20B7">
        <w:rPr>
          <w:rFonts w:ascii="Times New Roman" w:hAnsi="Times New Roman" w:cs="Times New Roman"/>
          <w:sz w:val="24"/>
        </w:rPr>
        <w:t>но. На биомассу сорняков также наибольшее влияние оказывали обработки почвы. Сн</w:t>
      </w:r>
      <w:r w:rsidRPr="00CB20B7">
        <w:rPr>
          <w:rFonts w:ascii="Times New Roman" w:hAnsi="Times New Roman" w:cs="Times New Roman"/>
          <w:sz w:val="24"/>
        </w:rPr>
        <w:t>и</w:t>
      </w:r>
      <w:r w:rsidRPr="00CB20B7">
        <w:rPr>
          <w:rFonts w:ascii="Times New Roman" w:hAnsi="Times New Roman" w:cs="Times New Roman"/>
          <w:sz w:val="24"/>
        </w:rPr>
        <w:t>жение их интенсивности приводило к увеличению биомассы сорняков от вспашки к гл</w:t>
      </w:r>
      <w:r w:rsidRPr="00CB20B7">
        <w:rPr>
          <w:rFonts w:ascii="Times New Roman" w:hAnsi="Times New Roman" w:cs="Times New Roman"/>
          <w:sz w:val="24"/>
        </w:rPr>
        <w:t>у</w:t>
      </w:r>
      <w:r w:rsidRPr="00CB20B7">
        <w:rPr>
          <w:rFonts w:ascii="Times New Roman" w:hAnsi="Times New Roman" w:cs="Times New Roman"/>
          <w:sz w:val="24"/>
        </w:rPr>
        <w:t xml:space="preserve">бокому рыхлению в 1,8 раза, к мелкой плоскорезной обработке - в 2,2 раза. Применение удобрений также увеличивало биомассу сорняков в 1,5 раза. Биомасса сорняков была </w:t>
      </w:r>
      <w:r w:rsidRPr="00782104">
        <w:rPr>
          <w:rFonts w:ascii="Times New Roman" w:hAnsi="Times New Roman" w:cs="Times New Roman"/>
          <w:sz w:val="24"/>
          <w:szCs w:val="24"/>
        </w:rPr>
        <w:t>д</w:t>
      </w:r>
      <w:r w:rsidRPr="00782104">
        <w:rPr>
          <w:rFonts w:ascii="Times New Roman" w:hAnsi="Times New Roman" w:cs="Times New Roman"/>
          <w:sz w:val="24"/>
          <w:szCs w:val="24"/>
        </w:rPr>
        <w:t>о</w:t>
      </w:r>
      <w:r w:rsidRPr="00782104">
        <w:rPr>
          <w:rFonts w:ascii="Times New Roman" w:hAnsi="Times New Roman" w:cs="Times New Roman"/>
          <w:sz w:val="24"/>
          <w:szCs w:val="24"/>
        </w:rPr>
        <w:t xml:space="preserve">стоверно ниже в посевах Сибирской 17 и Обской 2 в сравнении </w:t>
      </w:r>
      <w:proofErr w:type="gramStart"/>
      <w:r w:rsidRPr="007821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2104">
        <w:rPr>
          <w:rFonts w:ascii="Times New Roman" w:hAnsi="Times New Roman" w:cs="Times New Roman"/>
          <w:sz w:val="24"/>
          <w:szCs w:val="24"/>
        </w:rPr>
        <w:t xml:space="preserve"> Новосибирской 18.</w:t>
      </w:r>
    </w:p>
    <w:p w:rsidR="00782104" w:rsidRDefault="00782104" w:rsidP="00CB20B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C1B88">
        <w:rPr>
          <w:rFonts w:ascii="Times New Roman" w:hAnsi="Times New Roman" w:cs="Times New Roman"/>
          <w:b/>
          <w:sz w:val="28"/>
        </w:rPr>
        <w:t>Зинченко, В. Е.</w:t>
      </w:r>
      <w:r w:rsidRPr="002C1B88">
        <w:rPr>
          <w:rFonts w:ascii="Times New Roman" w:hAnsi="Times New Roman" w:cs="Times New Roman"/>
          <w:sz w:val="28"/>
        </w:rPr>
        <w:t xml:space="preserve"> Влияние элементов технологии на продуктивность яровой пшеницы в условиях обыкновенных черноземов / В.</w:t>
      </w:r>
      <w:r>
        <w:rPr>
          <w:rFonts w:ascii="Times New Roman" w:hAnsi="Times New Roman" w:cs="Times New Roman"/>
          <w:sz w:val="28"/>
        </w:rPr>
        <w:t xml:space="preserve"> </w:t>
      </w:r>
      <w:r w:rsidRPr="002C1B88">
        <w:rPr>
          <w:rFonts w:ascii="Times New Roman" w:hAnsi="Times New Roman" w:cs="Times New Roman"/>
          <w:sz w:val="28"/>
        </w:rPr>
        <w:t>Е. Зинченко,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2C1B8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C1B88">
        <w:rPr>
          <w:rFonts w:ascii="Times New Roman" w:hAnsi="Times New Roman" w:cs="Times New Roman"/>
          <w:sz w:val="28"/>
        </w:rPr>
        <w:t>Гринько, В.</w:t>
      </w:r>
      <w:r>
        <w:rPr>
          <w:rFonts w:ascii="Times New Roman" w:hAnsi="Times New Roman" w:cs="Times New Roman"/>
          <w:sz w:val="28"/>
        </w:rPr>
        <w:t xml:space="preserve"> </w:t>
      </w:r>
      <w:r w:rsidRPr="002C1B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2C1B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1B88">
        <w:rPr>
          <w:rFonts w:ascii="Times New Roman" w:hAnsi="Times New Roman" w:cs="Times New Roman"/>
          <w:sz w:val="28"/>
        </w:rPr>
        <w:t>Кулыгин</w:t>
      </w:r>
      <w:proofErr w:type="spellEnd"/>
      <w:r w:rsidRPr="002C1B88">
        <w:rPr>
          <w:rFonts w:ascii="Times New Roman" w:hAnsi="Times New Roman" w:cs="Times New Roman"/>
          <w:sz w:val="28"/>
        </w:rPr>
        <w:t xml:space="preserve"> // Зернобобовые и крупяные культуры.</w:t>
      </w:r>
      <w:r>
        <w:rPr>
          <w:rFonts w:ascii="Times New Roman" w:hAnsi="Times New Roman" w:cs="Times New Roman"/>
          <w:sz w:val="28"/>
        </w:rPr>
        <w:t xml:space="preserve"> </w:t>
      </w:r>
      <w:r w:rsidRPr="002C1B88">
        <w:rPr>
          <w:rFonts w:ascii="Times New Roman" w:hAnsi="Times New Roman" w:cs="Times New Roman"/>
          <w:sz w:val="28"/>
        </w:rPr>
        <w:t>– 2017. – № 1. – С. 66-71.</w:t>
      </w:r>
    </w:p>
    <w:p w:rsidR="00353E53" w:rsidRDefault="00A00BFA" w:rsidP="00353E53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A00BFA">
        <w:rPr>
          <w:rFonts w:ascii="Times New Roman" w:hAnsi="Times New Roman" w:cs="Times New Roman"/>
          <w:sz w:val="24"/>
        </w:rPr>
        <w:t>В статье приведены результаты исследований нового сорта яровой пшеницы Мел</w:t>
      </w:r>
      <w:r w:rsidRPr="00A00BFA">
        <w:rPr>
          <w:rFonts w:ascii="Times New Roman" w:hAnsi="Times New Roman" w:cs="Times New Roman"/>
          <w:sz w:val="24"/>
        </w:rPr>
        <w:t>о</w:t>
      </w:r>
      <w:r w:rsidRPr="00A00BFA">
        <w:rPr>
          <w:rFonts w:ascii="Times New Roman" w:hAnsi="Times New Roman" w:cs="Times New Roman"/>
          <w:sz w:val="24"/>
        </w:rPr>
        <w:t>дия Дона, для которого наибольшая урожайность обеспечивалась при отвальном способе основной обработки, фоне удобрений N 80 Р 80</w:t>
      </w:r>
      <w:proofErr w:type="gramStart"/>
      <w:r w:rsidRPr="00A00BFA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A00BFA">
        <w:rPr>
          <w:rFonts w:ascii="Times New Roman" w:hAnsi="Times New Roman" w:cs="Times New Roman"/>
          <w:sz w:val="24"/>
        </w:rPr>
        <w:t xml:space="preserve"> 80 и норме высева семян 5 млн. шт./га, составив 25,4 ц/га. Аналогичный показатель при </w:t>
      </w:r>
      <w:proofErr w:type="spellStart"/>
      <w:r w:rsidRPr="00A00BFA">
        <w:rPr>
          <w:rFonts w:ascii="Times New Roman" w:hAnsi="Times New Roman" w:cs="Times New Roman"/>
          <w:sz w:val="24"/>
        </w:rPr>
        <w:t>чизельной</w:t>
      </w:r>
      <w:proofErr w:type="spellEnd"/>
      <w:r w:rsidRPr="00A00BFA">
        <w:rPr>
          <w:rFonts w:ascii="Times New Roman" w:hAnsi="Times New Roman" w:cs="Times New Roman"/>
          <w:sz w:val="24"/>
        </w:rPr>
        <w:t xml:space="preserve"> обработке был меньше на 1,3 ц/га, или на 5,1%. Лучшая окупаемость 1 кг удобрений прибавкой урожая получена на среднем фоне (N 40 </w:t>
      </w:r>
      <w:proofErr w:type="gramStart"/>
      <w:r w:rsidRPr="00A00BFA">
        <w:rPr>
          <w:rFonts w:ascii="Times New Roman" w:hAnsi="Times New Roman" w:cs="Times New Roman"/>
          <w:sz w:val="24"/>
        </w:rPr>
        <w:t>Р</w:t>
      </w:r>
      <w:proofErr w:type="gramEnd"/>
      <w:r w:rsidRPr="00A00BFA">
        <w:rPr>
          <w:rFonts w:ascii="Times New Roman" w:hAnsi="Times New Roman" w:cs="Times New Roman"/>
          <w:sz w:val="24"/>
        </w:rPr>
        <w:t xml:space="preserve"> 40 К 40 ), независимо от способа основной обработки почвы и норм высева семян, составив 4,17 кг/кг</w:t>
      </w:r>
      <w:r>
        <w:rPr>
          <w:rFonts w:ascii="Times New Roman" w:hAnsi="Times New Roman" w:cs="Times New Roman"/>
          <w:sz w:val="24"/>
        </w:rPr>
        <w:t>.</w:t>
      </w:r>
      <w:r w:rsidRPr="00A00BFA">
        <w:rPr>
          <w:rFonts w:ascii="Times New Roman" w:hAnsi="Times New Roman" w:cs="Times New Roman"/>
          <w:sz w:val="24"/>
        </w:rPr>
        <w:t xml:space="preserve"> </w:t>
      </w:r>
    </w:p>
    <w:p w:rsidR="00F65E65" w:rsidRPr="008F5FD3" w:rsidRDefault="00F65E65" w:rsidP="00CA38A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F5FD3">
        <w:rPr>
          <w:rFonts w:ascii="Times New Roman" w:hAnsi="Times New Roman" w:cs="Times New Roman"/>
          <w:b/>
          <w:sz w:val="28"/>
        </w:rPr>
        <w:t xml:space="preserve">Изучение ранних этапов развития колоса со </w:t>
      </w:r>
      <w:proofErr w:type="gramStart"/>
      <w:r w:rsidRPr="008F5FD3">
        <w:rPr>
          <w:rFonts w:ascii="Times New Roman" w:hAnsi="Times New Roman" w:cs="Times New Roman"/>
          <w:b/>
          <w:sz w:val="28"/>
        </w:rPr>
        <w:t>спиральным</w:t>
      </w:r>
      <w:proofErr w:type="gramEnd"/>
      <w:r w:rsidRPr="008F5FD3">
        <w:rPr>
          <w:rFonts w:ascii="Times New Roman" w:hAnsi="Times New Roman" w:cs="Times New Roman"/>
          <w:b/>
          <w:sz w:val="28"/>
        </w:rPr>
        <w:t xml:space="preserve"> распол</w:t>
      </w:r>
      <w:r w:rsidRPr="008F5FD3">
        <w:rPr>
          <w:rFonts w:ascii="Times New Roman" w:hAnsi="Times New Roman" w:cs="Times New Roman"/>
          <w:b/>
          <w:sz w:val="28"/>
        </w:rPr>
        <w:t>о</w:t>
      </w:r>
      <w:proofErr w:type="gramStart"/>
      <w:r w:rsidRPr="008F5FD3">
        <w:rPr>
          <w:rFonts w:ascii="Times New Roman" w:hAnsi="Times New Roman" w:cs="Times New Roman"/>
          <w:b/>
          <w:sz w:val="28"/>
        </w:rPr>
        <w:lastRenderedPageBreak/>
        <w:t>жением колосков линий мягкой пшеницы (T.</w:t>
      </w:r>
      <w:proofErr w:type="gramEnd"/>
      <w:r w:rsidRPr="008F5FD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CB20B7" w:rsidRPr="008F5FD3">
        <w:rPr>
          <w:rFonts w:ascii="Times New Roman" w:hAnsi="Times New Roman" w:cs="Times New Roman"/>
          <w:b/>
          <w:sz w:val="28"/>
        </w:rPr>
        <w:t>A</w:t>
      </w:r>
      <w:r w:rsidRPr="008F5FD3">
        <w:rPr>
          <w:rFonts w:ascii="Times New Roman" w:hAnsi="Times New Roman" w:cs="Times New Roman"/>
          <w:b/>
          <w:sz w:val="28"/>
        </w:rPr>
        <w:t>estivum</w:t>
      </w:r>
      <w:proofErr w:type="spellEnd"/>
      <w:r w:rsidRPr="008F5FD3">
        <w:rPr>
          <w:rFonts w:ascii="Times New Roman" w:hAnsi="Times New Roman" w:cs="Times New Roman"/>
          <w:b/>
          <w:sz w:val="28"/>
        </w:rPr>
        <w:t xml:space="preserve"> l.) нестандартн</w:t>
      </w:r>
      <w:r w:rsidRPr="008F5FD3">
        <w:rPr>
          <w:rFonts w:ascii="Times New Roman" w:hAnsi="Times New Roman" w:cs="Times New Roman"/>
          <w:b/>
          <w:sz w:val="28"/>
        </w:rPr>
        <w:t>о</w:t>
      </w:r>
      <w:r w:rsidRPr="008F5FD3">
        <w:rPr>
          <w:rFonts w:ascii="Times New Roman" w:hAnsi="Times New Roman" w:cs="Times New Roman"/>
          <w:b/>
          <w:sz w:val="28"/>
        </w:rPr>
        <w:t xml:space="preserve">го </w:t>
      </w:r>
      <w:proofErr w:type="spellStart"/>
      <w:r w:rsidRPr="008F5FD3">
        <w:rPr>
          <w:rFonts w:ascii="Times New Roman" w:hAnsi="Times New Roman" w:cs="Times New Roman"/>
          <w:b/>
          <w:sz w:val="28"/>
        </w:rPr>
        <w:t>морфотипа</w:t>
      </w:r>
      <w:proofErr w:type="spellEnd"/>
      <w:r w:rsidRPr="008F5FD3">
        <w:rPr>
          <w:rFonts w:ascii="Times New Roman" w:hAnsi="Times New Roman" w:cs="Times New Roman"/>
          <w:b/>
          <w:sz w:val="28"/>
        </w:rPr>
        <w:t xml:space="preserve"> SCR</w:t>
      </w:r>
      <w:r w:rsidRPr="008F5FD3">
        <w:rPr>
          <w:rFonts w:ascii="Times New Roman" w:hAnsi="Times New Roman" w:cs="Times New Roman"/>
          <w:sz w:val="28"/>
        </w:rPr>
        <w:t xml:space="preserve"> / О. Б. Добровольская [и др.] // </w:t>
      </w:r>
      <w:proofErr w:type="spellStart"/>
      <w:r w:rsidRPr="008F5FD3">
        <w:rPr>
          <w:rFonts w:ascii="Times New Roman" w:hAnsi="Times New Roman" w:cs="Times New Roman"/>
          <w:sz w:val="28"/>
        </w:rPr>
        <w:t>Вавиловский</w:t>
      </w:r>
      <w:proofErr w:type="spellEnd"/>
      <w:r w:rsidRPr="008F5FD3">
        <w:rPr>
          <w:rFonts w:ascii="Times New Roman" w:hAnsi="Times New Roman" w:cs="Times New Roman"/>
          <w:sz w:val="28"/>
        </w:rPr>
        <w:t xml:space="preserve"> журн. ген</w:t>
      </w:r>
      <w:r w:rsidRPr="008F5FD3">
        <w:rPr>
          <w:rFonts w:ascii="Times New Roman" w:hAnsi="Times New Roman" w:cs="Times New Roman"/>
          <w:sz w:val="28"/>
        </w:rPr>
        <w:t>е</w:t>
      </w:r>
      <w:r w:rsidRPr="008F5FD3">
        <w:rPr>
          <w:rFonts w:ascii="Times New Roman" w:hAnsi="Times New Roman" w:cs="Times New Roman"/>
          <w:sz w:val="28"/>
        </w:rPr>
        <w:t>тики и селекции. – 2017.</w:t>
      </w:r>
      <w:proofErr w:type="gramEnd"/>
      <w:r w:rsidRPr="008F5FD3">
        <w:rPr>
          <w:rFonts w:ascii="Times New Roman" w:hAnsi="Times New Roman" w:cs="Times New Roman"/>
          <w:sz w:val="28"/>
        </w:rPr>
        <w:t xml:space="preserve"> – Т. 21. № 2. – С. 222-226.</w:t>
      </w:r>
    </w:p>
    <w:p w:rsidR="00ED7702" w:rsidRPr="00CB20B7" w:rsidRDefault="00ED7702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8329E0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29E0">
        <w:rPr>
          <w:rFonts w:ascii="Times New Roman" w:hAnsi="Times New Roman" w:cs="Times New Roman"/>
          <w:b/>
          <w:sz w:val="28"/>
        </w:rPr>
        <w:t>Ковтун, В. И.</w:t>
      </w:r>
      <w:r>
        <w:rPr>
          <w:rFonts w:ascii="Times New Roman" w:hAnsi="Times New Roman" w:cs="Times New Roman"/>
          <w:sz w:val="28"/>
        </w:rPr>
        <w:t xml:space="preserve"> </w:t>
      </w:r>
      <w:r w:rsidRPr="008329E0">
        <w:rPr>
          <w:rFonts w:ascii="Times New Roman" w:hAnsi="Times New Roman" w:cs="Times New Roman"/>
          <w:sz w:val="28"/>
        </w:rPr>
        <w:t>Продуктивная, высококачественная озимая мягкая пш</w:t>
      </w:r>
      <w:r w:rsidRPr="008329E0">
        <w:rPr>
          <w:rFonts w:ascii="Times New Roman" w:hAnsi="Times New Roman" w:cs="Times New Roman"/>
          <w:sz w:val="28"/>
        </w:rPr>
        <w:t>е</w:t>
      </w:r>
      <w:r w:rsidRPr="008329E0">
        <w:rPr>
          <w:rFonts w:ascii="Times New Roman" w:hAnsi="Times New Roman" w:cs="Times New Roman"/>
          <w:sz w:val="28"/>
        </w:rPr>
        <w:t>ница универсального типа паритет / В.</w:t>
      </w:r>
      <w:r>
        <w:rPr>
          <w:rFonts w:ascii="Times New Roman" w:hAnsi="Times New Roman" w:cs="Times New Roman"/>
          <w:sz w:val="28"/>
        </w:rPr>
        <w:t xml:space="preserve"> </w:t>
      </w:r>
      <w:r w:rsidRPr="008329E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8329E0">
        <w:rPr>
          <w:rFonts w:ascii="Times New Roman" w:hAnsi="Times New Roman" w:cs="Times New Roman"/>
          <w:sz w:val="28"/>
        </w:rPr>
        <w:t>Ковтун, Л.</w:t>
      </w:r>
      <w:r>
        <w:rPr>
          <w:rFonts w:ascii="Times New Roman" w:hAnsi="Times New Roman" w:cs="Times New Roman"/>
          <w:sz w:val="28"/>
        </w:rPr>
        <w:t xml:space="preserve"> </w:t>
      </w:r>
      <w:r w:rsidRPr="008329E0">
        <w:rPr>
          <w:rFonts w:ascii="Times New Roman" w:hAnsi="Times New Roman" w:cs="Times New Roman"/>
          <w:sz w:val="28"/>
        </w:rPr>
        <w:t xml:space="preserve">Н. Ковтун // Известия Оренбургского гос. </w:t>
      </w:r>
      <w:proofErr w:type="spellStart"/>
      <w:r w:rsidRPr="008329E0">
        <w:rPr>
          <w:rFonts w:ascii="Times New Roman" w:hAnsi="Times New Roman" w:cs="Times New Roman"/>
          <w:sz w:val="28"/>
        </w:rPr>
        <w:t>аграр</w:t>
      </w:r>
      <w:proofErr w:type="spellEnd"/>
      <w:r w:rsidRPr="008329E0">
        <w:rPr>
          <w:rFonts w:ascii="Times New Roman" w:hAnsi="Times New Roman" w:cs="Times New Roman"/>
          <w:sz w:val="28"/>
        </w:rPr>
        <w:t>. ун-та. –</w:t>
      </w:r>
      <w:r>
        <w:rPr>
          <w:rFonts w:ascii="Times New Roman" w:hAnsi="Times New Roman" w:cs="Times New Roman"/>
          <w:sz w:val="28"/>
        </w:rPr>
        <w:t xml:space="preserve"> </w:t>
      </w:r>
      <w:r w:rsidRPr="008329E0">
        <w:rPr>
          <w:rFonts w:ascii="Times New Roman" w:hAnsi="Times New Roman" w:cs="Times New Roman"/>
          <w:sz w:val="28"/>
        </w:rPr>
        <w:t>2017. – № 1. – С. 14-16.</w:t>
      </w:r>
    </w:p>
    <w:p w:rsidR="00F65E65" w:rsidRPr="00CB20B7" w:rsidRDefault="00F65E65" w:rsidP="00F65E65">
      <w:pPr>
        <w:pStyle w:val="a3"/>
        <w:ind w:firstLine="664"/>
        <w:jc w:val="both"/>
        <w:rPr>
          <w:rFonts w:ascii="Times New Roman" w:hAnsi="Times New Roman" w:cs="Times New Roman"/>
          <w:sz w:val="24"/>
        </w:rPr>
      </w:pPr>
    </w:p>
    <w:p w:rsidR="00F65E65" w:rsidRPr="00512598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4395">
        <w:rPr>
          <w:rFonts w:ascii="Times New Roman" w:hAnsi="Times New Roman" w:cs="Times New Roman"/>
          <w:b/>
          <w:sz w:val="28"/>
          <w:szCs w:val="24"/>
        </w:rPr>
        <w:t>Корчагина И. А.</w:t>
      </w:r>
      <w:r w:rsidRPr="00512598">
        <w:rPr>
          <w:rFonts w:ascii="Times New Roman" w:hAnsi="Times New Roman" w:cs="Times New Roman"/>
          <w:sz w:val="28"/>
          <w:szCs w:val="24"/>
        </w:rPr>
        <w:t xml:space="preserve"> Водный режим почвы и водопотребление яровой пшеницы по группам спелости в южной лесостепи Западной Сибири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12598">
        <w:rPr>
          <w:rFonts w:ascii="Times New Roman" w:hAnsi="Times New Roman" w:cs="Times New Roman"/>
          <w:sz w:val="28"/>
          <w:szCs w:val="24"/>
        </w:rPr>
        <w:t>А. Корчагина // Бюллетень науки и практики. – 2017. – № 1</w:t>
      </w:r>
      <w:r w:rsidR="00353E53">
        <w:rPr>
          <w:rFonts w:ascii="Times New Roman" w:hAnsi="Times New Roman" w:cs="Times New Roman"/>
          <w:sz w:val="28"/>
          <w:szCs w:val="24"/>
        </w:rPr>
        <w:t xml:space="preserve"> </w:t>
      </w:r>
      <w:r w:rsidRPr="00512598">
        <w:rPr>
          <w:rFonts w:ascii="Times New Roman" w:hAnsi="Times New Roman" w:cs="Times New Roman"/>
          <w:sz w:val="28"/>
          <w:szCs w:val="24"/>
        </w:rPr>
        <w:t>(14). – С. 93-99.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37">
        <w:rPr>
          <w:rFonts w:ascii="Times New Roman" w:hAnsi="Times New Roman" w:cs="Times New Roman"/>
          <w:sz w:val="24"/>
          <w:szCs w:val="24"/>
        </w:rPr>
        <w:t>Вода является необходимым условием жизни растений, а также важнейшим эл</w:t>
      </w:r>
      <w:r w:rsidRPr="00AF1D37">
        <w:rPr>
          <w:rFonts w:ascii="Times New Roman" w:hAnsi="Times New Roman" w:cs="Times New Roman"/>
          <w:sz w:val="24"/>
          <w:szCs w:val="24"/>
        </w:rPr>
        <w:t>е</w:t>
      </w:r>
      <w:r w:rsidRPr="00AF1D37">
        <w:rPr>
          <w:rFonts w:ascii="Times New Roman" w:hAnsi="Times New Roman" w:cs="Times New Roman"/>
          <w:sz w:val="24"/>
          <w:szCs w:val="24"/>
        </w:rPr>
        <w:t>ментом плодородия почвы. Потребность растений в воде проявляется с первых дней жи</w:t>
      </w:r>
      <w:r w:rsidRPr="00AF1D37">
        <w:rPr>
          <w:rFonts w:ascii="Times New Roman" w:hAnsi="Times New Roman" w:cs="Times New Roman"/>
          <w:sz w:val="24"/>
          <w:szCs w:val="24"/>
        </w:rPr>
        <w:t>з</w:t>
      </w:r>
      <w:r w:rsidRPr="00AF1D37">
        <w:rPr>
          <w:rFonts w:ascii="Times New Roman" w:hAnsi="Times New Roman" w:cs="Times New Roman"/>
          <w:sz w:val="24"/>
          <w:szCs w:val="24"/>
        </w:rPr>
        <w:t>ни. Процесс прорастания семян начинается лишь тогда, когда они набухнут, то есть вп</w:t>
      </w:r>
      <w:r w:rsidRPr="00AF1D37">
        <w:rPr>
          <w:rFonts w:ascii="Times New Roman" w:hAnsi="Times New Roman" w:cs="Times New Roman"/>
          <w:sz w:val="24"/>
          <w:szCs w:val="24"/>
        </w:rPr>
        <w:t>и</w:t>
      </w:r>
      <w:r w:rsidRPr="00AF1D37">
        <w:rPr>
          <w:rFonts w:ascii="Times New Roman" w:hAnsi="Times New Roman" w:cs="Times New Roman"/>
          <w:sz w:val="24"/>
          <w:szCs w:val="24"/>
        </w:rPr>
        <w:t>тают определенное количество воды. Исследованиями ряда авторов выяснено, что это к</w:t>
      </w:r>
      <w:r w:rsidRPr="00AF1D37">
        <w:rPr>
          <w:rFonts w:ascii="Times New Roman" w:hAnsi="Times New Roman" w:cs="Times New Roman"/>
          <w:sz w:val="24"/>
          <w:szCs w:val="24"/>
        </w:rPr>
        <w:t>о</w:t>
      </w:r>
      <w:r w:rsidRPr="00AF1D37">
        <w:rPr>
          <w:rFonts w:ascii="Times New Roman" w:hAnsi="Times New Roman" w:cs="Times New Roman"/>
          <w:sz w:val="24"/>
          <w:szCs w:val="24"/>
        </w:rPr>
        <w:t>личество для разных растений составляет от 25 до 150% веса сухих семян. Яровая пшен</w:t>
      </w:r>
      <w:r w:rsidRPr="00AF1D37">
        <w:rPr>
          <w:rFonts w:ascii="Times New Roman" w:hAnsi="Times New Roman" w:cs="Times New Roman"/>
          <w:sz w:val="24"/>
          <w:szCs w:val="24"/>
        </w:rPr>
        <w:t>и</w:t>
      </w:r>
      <w:r w:rsidRPr="00AF1D37">
        <w:rPr>
          <w:rFonts w:ascii="Times New Roman" w:hAnsi="Times New Roman" w:cs="Times New Roman"/>
          <w:sz w:val="24"/>
          <w:szCs w:val="24"/>
        </w:rPr>
        <w:t>ца за период вегетации в среднем расходует 300-400 мм продуктивной влаги. Коэффиц</w:t>
      </w:r>
      <w:r w:rsidRPr="00AF1D37">
        <w:rPr>
          <w:rFonts w:ascii="Times New Roman" w:hAnsi="Times New Roman" w:cs="Times New Roman"/>
          <w:sz w:val="24"/>
          <w:szCs w:val="24"/>
        </w:rPr>
        <w:t>и</w:t>
      </w:r>
      <w:r w:rsidRPr="00AF1D37">
        <w:rPr>
          <w:rFonts w:ascii="Times New Roman" w:hAnsi="Times New Roman" w:cs="Times New Roman"/>
          <w:sz w:val="24"/>
          <w:szCs w:val="24"/>
        </w:rPr>
        <w:t>ент водопотребления или расход влаги на создание 1 тонны зерна в регионе составляет 150-170 мм. В данном опыте применение комплексной химизации способствовало сущ</w:t>
      </w:r>
      <w:r w:rsidRPr="00AF1D37">
        <w:rPr>
          <w:rFonts w:ascii="Times New Roman" w:hAnsi="Times New Roman" w:cs="Times New Roman"/>
          <w:sz w:val="24"/>
          <w:szCs w:val="24"/>
        </w:rPr>
        <w:t>е</w:t>
      </w:r>
      <w:r w:rsidRPr="00AF1D37">
        <w:rPr>
          <w:rFonts w:ascii="Times New Roman" w:hAnsi="Times New Roman" w:cs="Times New Roman"/>
          <w:sz w:val="24"/>
          <w:szCs w:val="24"/>
        </w:rPr>
        <w:t>ственному снижению коэффициента водопотребления культуры относительно контроля в среднем на 38 мм/т или в 1,4 раза, в первую очередь за счет снижения засоренности пос</w:t>
      </w:r>
      <w:r w:rsidRPr="00AF1D37">
        <w:rPr>
          <w:rFonts w:ascii="Times New Roman" w:hAnsi="Times New Roman" w:cs="Times New Roman"/>
          <w:sz w:val="24"/>
          <w:szCs w:val="24"/>
        </w:rPr>
        <w:t>е</w:t>
      </w:r>
      <w:r w:rsidRPr="00AF1D37">
        <w:rPr>
          <w:rFonts w:ascii="Times New Roman" w:hAnsi="Times New Roman" w:cs="Times New Roman"/>
          <w:sz w:val="24"/>
          <w:szCs w:val="24"/>
        </w:rPr>
        <w:t>вов и увеличения урожайности зерна. При формировании технологий возделывания со</w:t>
      </w:r>
      <w:r w:rsidRPr="00AF1D37">
        <w:rPr>
          <w:rFonts w:ascii="Times New Roman" w:hAnsi="Times New Roman" w:cs="Times New Roman"/>
          <w:sz w:val="24"/>
          <w:szCs w:val="24"/>
        </w:rPr>
        <w:t>р</w:t>
      </w:r>
      <w:r w:rsidRPr="00AF1D37">
        <w:rPr>
          <w:rFonts w:ascii="Times New Roman" w:hAnsi="Times New Roman" w:cs="Times New Roman"/>
          <w:sz w:val="24"/>
          <w:szCs w:val="24"/>
        </w:rPr>
        <w:t>тов с различными сроками спелости яровой пшеницы ощущается значительный дефицит информации об их устойчивости к неблагоприятным факторам среды и отзывчивости на средства интенсификации. Исследования по реакции сортов на средства интенсификации в регионе ограничены, а по вновь созданным сортам практически отсутствует. Основной причиной низких нестабильных урожаев яровой пшеницы в лесостепи Западной Сибири следует признать недостаточное увлажнение в течение года (280-350 мм). Общий недост</w:t>
      </w:r>
      <w:r w:rsidRPr="00AF1D37">
        <w:rPr>
          <w:rFonts w:ascii="Times New Roman" w:hAnsi="Times New Roman" w:cs="Times New Roman"/>
          <w:sz w:val="24"/>
          <w:szCs w:val="24"/>
        </w:rPr>
        <w:t>а</w:t>
      </w:r>
      <w:r w:rsidRPr="00AF1D37">
        <w:rPr>
          <w:rFonts w:ascii="Times New Roman" w:hAnsi="Times New Roman" w:cs="Times New Roman"/>
          <w:sz w:val="24"/>
          <w:szCs w:val="24"/>
        </w:rPr>
        <w:t>ток осадков усугубляется их крайней неустойчивостью и неравномерностью выпадения. Решающую роль для урожая играет не общее количество осадков, а благоприятное их распределение в течение вегетационного периода в соответствии с биологическими ос</w:t>
      </w:r>
      <w:r w:rsidRPr="00AF1D37">
        <w:rPr>
          <w:rFonts w:ascii="Times New Roman" w:hAnsi="Times New Roman" w:cs="Times New Roman"/>
          <w:sz w:val="24"/>
          <w:szCs w:val="24"/>
        </w:rPr>
        <w:t>о</w:t>
      </w:r>
      <w:r w:rsidRPr="00AF1D37">
        <w:rPr>
          <w:rFonts w:ascii="Times New Roman" w:hAnsi="Times New Roman" w:cs="Times New Roman"/>
          <w:sz w:val="24"/>
          <w:szCs w:val="24"/>
        </w:rPr>
        <w:t>бенностями сорта яровой пшеницы. Для получения высоких и устойчивых урожаев зерна яровой пшеницы необходимо хорошо знать требования культуры к теплу, влаге, пит</w:t>
      </w:r>
      <w:r w:rsidRPr="00AF1D37">
        <w:rPr>
          <w:rFonts w:ascii="Times New Roman" w:hAnsi="Times New Roman" w:cs="Times New Roman"/>
          <w:sz w:val="24"/>
          <w:szCs w:val="24"/>
        </w:rPr>
        <w:t>а</w:t>
      </w:r>
      <w:r w:rsidRPr="00AF1D37">
        <w:rPr>
          <w:rFonts w:ascii="Times New Roman" w:hAnsi="Times New Roman" w:cs="Times New Roman"/>
          <w:sz w:val="24"/>
          <w:szCs w:val="24"/>
        </w:rPr>
        <w:t xml:space="preserve">тельным веществам и почве. </w:t>
      </w:r>
    </w:p>
    <w:p w:rsidR="00F65E65" w:rsidRPr="00AF1D37" w:rsidRDefault="00F65E65" w:rsidP="00F65E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E65" w:rsidRDefault="00F65E65" w:rsidP="00406542">
      <w:pPr>
        <w:pStyle w:val="a3"/>
        <w:ind w:firstLine="663"/>
        <w:jc w:val="both"/>
        <w:rPr>
          <w:rFonts w:ascii="Times New Roman" w:hAnsi="Times New Roman" w:cs="Times New Roman"/>
          <w:sz w:val="28"/>
        </w:rPr>
      </w:pPr>
      <w:r w:rsidRPr="001647A1">
        <w:rPr>
          <w:rFonts w:ascii="Times New Roman" w:hAnsi="Times New Roman" w:cs="Times New Roman"/>
          <w:b/>
          <w:sz w:val="28"/>
        </w:rPr>
        <w:t>Красавцев, Б. Е.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 xml:space="preserve">Разработка состава </w:t>
      </w:r>
      <w:proofErr w:type="spellStart"/>
      <w:r w:rsidRPr="001647A1">
        <w:rPr>
          <w:rFonts w:ascii="Times New Roman" w:hAnsi="Times New Roman" w:cs="Times New Roman"/>
          <w:sz w:val="28"/>
        </w:rPr>
        <w:t>парафино</w:t>
      </w:r>
      <w:proofErr w:type="spellEnd"/>
      <w:r w:rsidRPr="001647A1">
        <w:rPr>
          <w:rFonts w:ascii="Times New Roman" w:hAnsi="Times New Roman" w:cs="Times New Roman"/>
          <w:sz w:val="28"/>
        </w:rPr>
        <w:t>-воскового защитного покрытия для предпосевной обработки семян озимой пшеницы</w:t>
      </w:r>
      <w:r w:rsidRPr="001647A1">
        <w:rPr>
          <w:rFonts w:ascii="Times New Roman" w:hAnsi="Times New Roman" w:cs="Times New Roman"/>
          <w:sz w:val="28"/>
        </w:rPr>
        <w:br/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Красавцев, Б.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 xml:space="preserve">Л. Александров </w:t>
      </w:r>
      <w:r>
        <w:rPr>
          <w:rFonts w:ascii="Times New Roman" w:hAnsi="Times New Roman" w:cs="Times New Roman"/>
          <w:sz w:val="28"/>
        </w:rPr>
        <w:t xml:space="preserve">// </w:t>
      </w:r>
      <w:r w:rsidRPr="001647A1">
        <w:rPr>
          <w:rFonts w:ascii="Times New Roman" w:hAnsi="Times New Roman" w:cs="Times New Roman"/>
          <w:sz w:val="28"/>
        </w:rPr>
        <w:t>Политематический сетевой электро</w:t>
      </w:r>
      <w:r w:rsidRPr="001647A1">
        <w:rPr>
          <w:rFonts w:ascii="Times New Roman" w:hAnsi="Times New Roman" w:cs="Times New Roman"/>
          <w:sz w:val="28"/>
        </w:rPr>
        <w:t>н</w:t>
      </w:r>
      <w:r w:rsidRPr="001647A1">
        <w:rPr>
          <w:rFonts w:ascii="Times New Roman" w:hAnsi="Times New Roman" w:cs="Times New Roman"/>
          <w:sz w:val="28"/>
        </w:rPr>
        <w:t xml:space="preserve">ный науч. журн. Кубанского гос. </w:t>
      </w:r>
      <w:proofErr w:type="spellStart"/>
      <w:r w:rsidRPr="001647A1">
        <w:rPr>
          <w:rFonts w:ascii="Times New Roman" w:hAnsi="Times New Roman" w:cs="Times New Roman"/>
          <w:sz w:val="28"/>
        </w:rPr>
        <w:t>аграр</w:t>
      </w:r>
      <w:proofErr w:type="spellEnd"/>
      <w:r w:rsidR="00CA38A2">
        <w:rPr>
          <w:rFonts w:ascii="Times New Roman" w:hAnsi="Times New Roman" w:cs="Times New Roman"/>
          <w:sz w:val="28"/>
        </w:rPr>
        <w:t>.</w:t>
      </w:r>
      <w:r w:rsidRPr="001647A1">
        <w:rPr>
          <w:rFonts w:ascii="Times New Roman" w:hAnsi="Times New Roman" w:cs="Times New Roman"/>
          <w:sz w:val="28"/>
        </w:rPr>
        <w:t xml:space="preserve"> ун-та. – 2017. – № 126.</w:t>
      </w:r>
      <w:r>
        <w:rPr>
          <w:rFonts w:ascii="Times New Roman" w:hAnsi="Times New Roman" w:cs="Times New Roman"/>
          <w:sz w:val="28"/>
        </w:rPr>
        <w:t xml:space="preserve"> – С. </w:t>
      </w:r>
      <w:r w:rsidRPr="001647A1">
        <w:rPr>
          <w:rFonts w:ascii="Times New Roman" w:hAnsi="Times New Roman" w:cs="Times New Roman"/>
          <w:sz w:val="28"/>
        </w:rPr>
        <w:t>831-842.</w:t>
      </w:r>
    </w:p>
    <w:p w:rsidR="00F65E65" w:rsidRPr="00BD101D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101D">
        <w:rPr>
          <w:rFonts w:ascii="Times New Roman" w:hAnsi="Times New Roman" w:cs="Times New Roman"/>
          <w:sz w:val="24"/>
        </w:rPr>
        <w:t xml:space="preserve">Предложен способ предпосевной обработки семян озимой пшеницы с помощью гидрофобной </w:t>
      </w:r>
      <w:proofErr w:type="spellStart"/>
      <w:r w:rsidRPr="00BD101D">
        <w:rPr>
          <w:rFonts w:ascii="Times New Roman" w:hAnsi="Times New Roman" w:cs="Times New Roman"/>
          <w:sz w:val="24"/>
        </w:rPr>
        <w:t>парафино</w:t>
      </w:r>
      <w:proofErr w:type="spellEnd"/>
      <w:r w:rsidRPr="00BD101D">
        <w:rPr>
          <w:rFonts w:ascii="Times New Roman" w:hAnsi="Times New Roman" w:cs="Times New Roman"/>
          <w:sz w:val="24"/>
        </w:rPr>
        <w:t xml:space="preserve">-восковой системы нового состава. Влагозащитное </w:t>
      </w:r>
      <w:proofErr w:type="spellStart"/>
      <w:r w:rsidRPr="00BD101D">
        <w:rPr>
          <w:rFonts w:ascii="Times New Roman" w:hAnsi="Times New Roman" w:cs="Times New Roman"/>
          <w:sz w:val="24"/>
        </w:rPr>
        <w:t>парафино-церезиновое</w:t>
      </w:r>
      <w:proofErr w:type="spellEnd"/>
      <w:r w:rsidRPr="00BD101D">
        <w:rPr>
          <w:rFonts w:ascii="Times New Roman" w:hAnsi="Times New Roman" w:cs="Times New Roman"/>
          <w:sz w:val="24"/>
        </w:rPr>
        <w:t xml:space="preserve"> покрытие использовалось ранее для хранения чеснока. Однако</w:t>
      </w:r>
      <w:proofErr w:type="gramStart"/>
      <w:r w:rsidRPr="00BD101D">
        <w:rPr>
          <w:rFonts w:ascii="Times New Roman" w:hAnsi="Times New Roman" w:cs="Times New Roman"/>
          <w:sz w:val="24"/>
        </w:rPr>
        <w:t>,</w:t>
      </w:r>
      <w:proofErr w:type="gramEnd"/>
      <w:r w:rsidRPr="00BD101D">
        <w:rPr>
          <w:rFonts w:ascii="Times New Roman" w:hAnsi="Times New Roman" w:cs="Times New Roman"/>
          <w:sz w:val="24"/>
        </w:rPr>
        <w:t xml:space="preserve"> парафиновые покрытия не применялись на семенах пшеницы и не исследовалось их влияние на всх</w:t>
      </w:r>
      <w:r w:rsidRPr="00BD101D">
        <w:rPr>
          <w:rFonts w:ascii="Times New Roman" w:hAnsi="Times New Roman" w:cs="Times New Roman"/>
          <w:sz w:val="24"/>
        </w:rPr>
        <w:t>о</w:t>
      </w:r>
      <w:r w:rsidRPr="00BD101D">
        <w:rPr>
          <w:rFonts w:ascii="Times New Roman" w:hAnsi="Times New Roman" w:cs="Times New Roman"/>
          <w:sz w:val="24"/>
        </w:rPr>
        <w:t xml:space="preserve">жесть, рост и дальнейшее развитие растений озимой пшеницы. Эта работа проведена впервые. При этом церезин заменён подсолнечным воском. Новый компонентный состав гидрофобного влагозащитного покрытия семян озимой пшеницы: подсолнечный воск -15-20 % </w:t>
      </w:r>
      <w:proofErr w:type="spellStart"/>
      <w:r w:rsidRPr="00BD101D">
        <w:rPr>
          <w:rFonts w:ascii="Times New Roman" w:hAnsi="Times New Roman" w:cs="Times New Roman"/>
          <w:sz w:val="24"/>
        </w:rPr>
        <w:t>мас</w:t>
      </w:r>
      <w:proofErr w:type="spellEnd"/>
      <w:r w:rsidRPr="00BD101D">
        <w:rPr>
          <w:rFonts w:ascii="Times New Roman" w:hAnsi="Times New Roman" w:cs="Times New Roman"/>
          <w:sz w:val="24"/>
        </w:rPr>
        <w:t>.; парафин - остальное. Подсолнечный воск является поверхностно-активным в</w:t>
      </w:r>
      <w:r w:rsidRPr="00BD101D">
        <w:rPr>
          <w:rFonts w:ascii="Times New Roman" w:hAnsi="Times New Roman" w:cs="Times New Roman"/>
          <w:sz w:val="24"/>
        </w:rPr>
        <w:t>е</w:t>
      </w:r>
      <w:r w:rsidRPr="00BD101D">
        <w:rPr>
          <w:rFonts w:ascii="Times New Roman" w:hAnsi="Times New Roman" w:cs="Times New Roman"/>
          <w:sz w:val="24"/>
        </w:rPr>
        <w:t xml:space="preserve">ществом (ПАВ) и обладает свойствами пластификатора и </w:t>
      </w:r>
      <w:proofErr w:type="spellStart"/>
      <w:r w:rsidRPr="00BD101D">
        <w:rPr>
          <w:rFonts w:ascii="Times New Roman" w:hAnsi="Times New Roman" w:cs="Times New Roman"/>
          <w:sz w:val="24"/>
        </w:rPr>
        <w:t>диспергатора</w:t>
      </w:r>
      <w:proofErr w:type="spellEnd"/>
      <w:r w:rsidRPr="00BD101D">
        <w:rPr>
          <w:rFonts w:ascii="Times New Roman" w:hAnsi="Times New Roman" w:cs="Times New Roman"/>
          <w:sz w:val="24"/>
        </w:rPr>
        <w:t xml:space="preserve"> дисперсной стру</w:t>
      </w:r>
      <w:r w:rsidRPr="00BD101D">
        <w:rPr>
          <w:rFonts w:ascii="Times New Roman" w:hAnsi="Times New Roman" w:cs="Times New Roman"/>
          <w:sz w:val="24"/>
        </w:rPr>
        <w:t>к</w:t>
      </w:r>
      <w:r w:rsidRPr="00BD101D">
        <w:rPr>
          <w:rFonts w:ascii="Times New Roman" w:hAnsi="Times New Roman" w:cs="Times New Roman"/>
          <w:sz w:val="24"/>
        </w:rPr>
        <w:t>туры парафина. Преимущества данного покрытия: предохраняет семена от потери влаги, регулирует сроки их всхожести, способствует сохранению накопленных питательных в</w:t>
      </w:r>
      <w:r w:rsidRPr="00BD101D">
        <w:rPr>
          <w:rFonts w:ascii="Times New Roman" w:hAnsi="Times New Roman" w:cs="Times New Roman"/>
          <w:sz w:val="24"/>
        </w:rPr>
        <w:t>е</w:t>
      </w:r>
      <w:r w:rsidRPr="00BD101D">
        <w:rPr>
          <w:rFonts w:ascii="Times New Roman" w:hAnsi="Times New Roman" w:cs="Times New Roman"/>
          <w:sz w:val="24"/>
        </w:rPr>
        <w:lastRenderedPageBreak/>
        <w:t>ществ, усиливает рост и развитие растений, повышает урожайность зерна пшеницы. В п</w:t>
      </w:r>
      <w:r w:rsidRPr="00BD101D">
        <w:rPr>
          <w:rFonts w:ascii="Times New Roman" w:hAnsi="Times New Roman" w:cs="Times New Roman"/>
          <w:sz w:val="24"/>
        </w:rPr>
        <w:t>о</w:t>
      </w:r>
      <w:r w:rsidRPr="00BD101D">
        <w:rPr>
          <w:rFonts w:ascii="Times New Roman" w:hAnsi="Times New Roman" w:cs="Times New Roman"/>
          <w:sz w:val="24"/>
        </w:rPr>
        <w:t xml:space="preserve">левых условиях установлена ростостимулирующая способность </w:t>
      </w:r>
      <w:proofErr w:type="spellStart"/>
      <w:r w:rsidRPr="00BD101D">
        <w:rPr>
          <w:rFonts w:ascii="Times New Roman" w:hAnsi="Times New Roman" w:cs="Times New Roman"/>
          <w:sz w:val="24"/>
        </w:rPr>
        <w:t>парафино</w:t>
      </w:r>
      <w:proofErr w:type="spellEnd"/>
      <w:r w:rsidRPr="00BD101D">
        <w:rPr>
          <w:rFonts w:ascii="Times New Roman" w:hAnsi="Times New Roman" w:cs="Times New Roman"/>
          <w:sz w:val="24"/>
        </w:rPr>
        <w:t>-воскового п</w:t>
      </w:r>
      <w:r w:rsidRPr="00BD101D">
        <w:rPr>
          <w:rFonts w:ascii="Times New Roman" w:hAnsi="Times New Roman" w:cs="Times New Roman"/>
          <w:sz w:val="24"/>
        </w:rPr>
        <w:t>о</w:t>
      </w:r>
      <w:r w:rsidRPr="00BD101D">
        <w:rPr>
          <w:rFonts w:ascii="Times New Roman" w:hAnsi="Times New Roman" w:cs="Times New Roman"/>
          <w:sz w:val="24"/>
        </w:rPr>
        <w:t>крытия семян озимой пшеницы сорта Шарада. Получено повышение урожайности на 20 % (контроль 52,6 ц /га) при сохранении качества зерна. Найденное применение подсолне</w:t>
      </w:r>
      <w:r w:rsidRPr="00BD101D">
        <w:rPr>
          <w:rFonts w:ascii="Times New Roman" w:hAnsi="Times New Roman" w:cs="Times New Roman"/>
          <w:sz w:val="24"/>
        </w:rPr>
        <w:t>ч</w:t>
      </w:r>
      <w:r w:rsidRPr="00BD101D">
        <w:rPr>
          <w:rFonts w:ascii="Times New Roman" w:hAnsi="Times New Roman" w:cs="Times New Roman"/>
          <w:sz w:val="24"/>
        </w:rPr>
        <w:t>ного воска решает важную экологическую задачу - утилизацию отходов масличного пр</w:t>
      </w:r>
      <w:r w:rsidRPr="00BD101D">
        <w:rPr>
          <w:rFonts w:ascii="Times New Roman" w:hAnsi="Times New Roman" w:cs="Times New Roman"/>
          <w:sz w:val="24"/>
        </w:rPr>
        <w:t>о</w:t>
      </w:r>
      <w:r w:rsidRPr="00BD101D">
        <w:rPr>
          <w:rFonts w:ascii="Times New Roman" w:hAnsi="Times New Roman" w:cs="Times New Roman"/>
          <w:sz w:val="24"/>
        </w:rPr>
        <w:t>изводства.</w:t>
      </w:r>
    </w:p>
    <w:p w:rsidR="00F65E65" w:rsidRDefault="00F65E65" w:rsidP="00F65E6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65E65" w:rsidRPr="009C4EB9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4EB9">
        <w:rPr>
          <w:rFonts w:ascii="Times New Roman" w:hAnsi="Times New Roman" w:cs="Times New Roman"/>
          <w:b/>
          <w:sz w:val="28"/>
        </w:rPr>
        <w:t>Лысенко, Н. Н.</w:t>
      </w:r>
      <w:r w:rsidRPr="009C4EB9">
        <w:rPr>
          <w:rFonts w:ascii="Times New Roman" w:hAnsi="Times New Roman" w:cs="Times New Roman"/>
          <w:sz w:val="28"/>
        </w:rPr>
        <w:t xml:space="preserve"> Влияние фунгицидов на биоценотические связи в п</w:t>
      </w:r>
      <w:r w:rsidRPr="009C4EB9">
        <w:rPr>
          <w:rFonts w:ascii="Times New Roman" w:hAnsi="Times New Roman" w:cs="Times New Roman"/>
          <w:sz w:val="28"/>
        </w:rPr>
        <w:t>о</w:t>
      </w:r>
      <w:r w:rsidRPr="009C4EB9">
        <w:rPr>
          <w:rFonts w:ascii="Times New Roman" w:hAnsi="Times New Roman" w:cs="Times New Roman"/>
          <w:sz w:val="28"/>
        </w:rPr>
        <w:t>севах озимой пшеницы /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 xml:space="preserve">Н. Лысенко </w:t>
      </w:r>
      <w:r>
        <w:rPr>
          <w:rFonts w:ascii="Times New Roman" w:hAnsi="Times New Roman" w:cs="Times New Roman"/>
          <w:sz w:val="28"/>
        </w:rPr>
        <w:t xml:space="preserve">// </w:t>
      </w:r>
      <w:r w:rsidRPr="009C4EB9">
        <w:rPr>
          <w:rFonts w:ascii="Times New Roman" w:hAnsi="Times New Roman" w:cs="Times New Roman"/>
          <w:sz w:val="28"/>
        </w:rPr>
        <w:t>Биология в сел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9C4EB9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х</w:t>
      </w:r>
      <w:proofErr w:type="gramEnd"/>
      <w:r w:rsidRPr="009C4EB9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-</w:t>
      </w:r>
      <w:r w:rsidRPr="009C4EB9">
        <w:rPr>
          <w:rFonts w:ascii="Times New Roman" w:hAnsi="Times New Roman" w:cs="Times New Roman"/>
          <w:sz w:val="28"/>
        </w:rPr>
        <w:t>ве. – 2017. – № 1</w:t>
      </w:r>
      <w:r w:rsidR="00CA38A2"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(14). – С. 7-11.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4EB9">
        <w:rPr>
          <w:rFonts w:ascii="Times New Roman" w:hAnsi="Times New Roman" w:cs="Times New Roman"/>
          <w:sz w:val="24"/>
        </w:rPr>
        <w:t xml:space="preserve">Приводятся результаты исследований по влиянию современных фунгицидов при однократном и двукратном применении в </w:t>
      </w:r>
      <w:proofErr w:type="spellStart"/>
      <w:r w:rsidRPr="009C4EB9">
        <w:rPr>
          <w:rFonts w:ascii="Times New Roman" w:hAnsi="Times New Roman" w:cs="Times New Roman"/>
          <w:sz w:val="24"/>
        </w:rPr>
        <w:t>агроценозе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 озимой пшеницы на сообщество сорных растений, вредных и полезных насекомых, микрофлору поверхностного слоя по</w:t>
      </w:r>
      <w:r w:rsidRPr="009C4EB9">
        <w:rPr>
          <w:rFonts w:ascii="Times New Roman" w:hAnsi="Times New Roman" w:cs="Times New Roman"/>
          <w:sz w:val="24"/>
        </w:rPr>
        <w:t>ч</w:t>
      </w:r>
      <w:r w:rsidRPr="009C4EB9">
        <w:rPr>
          <w:rFonts w:ascii="Times New Roman" w:hAnsi="Times New Roman" w:cs="Times New Roman"/>
          <w:sz w:val="24"/>
        </w:rPr>
        <w:t>вы. Наблюдалась тенденция увеличения численности однодольных сорняков на варианте с двукратным использованием фунгицидов, с благоприятным воздействием растения семе</w:t>
      </w:r>
      <w:r w:rsidRPr="009C4EB9">
        <w:rPr>
          <w:rFonts w:ascii="Times New Roman" w:hAnsi="Times New Roman" w:cs="Times New Roman"/>
          <w:sz w:val="24"/>
        </w:rPr>
        <w:t>й</w:t>
      </w:r>
      <w:r w:rsidRPr="009C4EB9">
        <w:rPr>
          <w:rFonts w:ascii="Times New Roman" w:hAnsi="Times New Roman" w:cs="Times New Roman"/>
          <w:sz w:val="24"/>
        </w:rPr>
        <w:t xml:space="preserve">ства мятликовых. </w:t>
      </w:r>
      <w:proofErr w:type="gramStart"/>
      <w:r w:rsidRPr="009C4EB9">
        <w:rPr>
          <w:rFonts w:ascii="Times New Roman" w:hAnsi="Times New Roman" w:cs="Times New Roman"/>
          <w:sz w:val="24"/>
        </w:rPr>
        <w:t>Установлено, что более развитые, густые и высокие растения в варианте с двукратным применением фунгицидов почти в два раза больше привлекали обыкнове</w:t>
      </w:r>
      <w:r w:rsidRPr="009C4EB9">
        <w:rPr>
          <w:rFonts w:ascii="Times New Roman" w:hAnsi="Times New Roman" w:cs="Times New Roman"/>
          <w:sz w:val="24"/>
        </w:rPr>
        <w:t>н</w:t>
      </w:r>
      <w:r w:rsidRPr="009C4EB9">
        <w:rPr>
          <w:rFonts w:ascii="Times New Roman" w:hAnsi="Times New Roman" w:cs="Times New Roman"/>
          <w:sz w:val="24"/>
        </w:rPr>
        <w:t xml:space="preserve">ную злаковую тлю и пшеничного </w:t>
      </w:r>
      <w:proofErr w:type="spellStart"/>
      <w:r w:rsidRPr="009C4EB9">
        <w:rPr>
          <w:rFonts w:ascii="Times New Roman" w:hAnsi="Times New Roman" w:cs="Times New Roman"/>
          <w:sz w:val="24"/>
        </w:rPr>
        <w:t>трипса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, по сравнению с контролем или с однократным применением фунгицида </w:t>
      </w:r>
      <w:proofErr w:type="spellStart"/>
      <w:r w:rsidRPr="009C4EB9">
        <w:rPr>
          <w:rFonts w:ascii="Times New Roman" w:hAnsi="Times New Roman" w:cs="Times New Roman"/>
          <w:sz w:val="24"/>
        </w:rPr>
        <w:t>Альто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 супер. Использование фунгицидов в посевах озимой пш</w:t>
      </w:r>
      <w:r w:rsidRPr="009C4EB9">
        <w:rPr>
          <w:rFonts w:ascii="Times New Roman" w:hAnsi="Times New Roman" w:cs="Times New Roman"/>
          <w:sz w:val="24"/>
        </w:rPr>
        <w:t>е</w:t>
      </w:r>
      <w:r w:rsidRPr="009C4EB9">
        <w:rPr>
          <w:rFonts w:ascii="Times New Roman" w:hAnsi="Times New Roman" w:cs="Times New Roman"/>
          <w:sz w:val="24"/>
        </w:rPr>
        <w:t>ницы способствует, с одной стороны, привлечению насекомых-фитофагов, особенно с</w:t>
      </w:r>
      <w:r w:rsidRPr="009C4EB9">
        <w:rPr>
          <w:rFonts w:ascii="Times New Roman" w:hAnsi="Times New Roman" w:cs="Times New Roman"/>
          <w:sz w:val="24"/>
        </w:rPr>
        <w:t>о</w:t>
      </w:r>
      <w:r w:rsidRPr="009C4EB9">
        <w:rPr>
          <w:rFonts w:ascii="Times New Roman" w:hAnsi="Times New Roman" w:cs="Times New Roman"/>
          <w:sz w:val="24"/>
        </w:rPr>
        <w:t>сущих видов, но, с другой стороны, в большей мере привлекаются</w:t>
      </w:r>
      <w:proofErr w:type="gramEnd"/>
      <w:r w:rsidRPr="009C4EB9">
        <w:rPr>
          <w:rFonts w:ascii="Times New Roman" w:hAnsi="Times New Roman" w:cs="Times New Roman"/>
          <w:sz w:val="24"/>
        </w:rPr>
        <w:t xml:space="preserve"> и насекомые энтомоф</w:t>
      </w:r>
      <w:r w:rsidRPr="009C4EB9">
        <w:rPr>
          <w:rFonts w:ascii="Times New Roman" w:hAnsi="Times New Roman" w:cs="Times New Roman"/>
          <w:sz w:val="24"/>
        </w:rPr>
        <w:t>а</w:t>
      </w:r>
      <w:r w:rsidRPr="009C4EB9">
        <w:rPr>
          <w:rFonts w:ascii="Times New Roman" w:hAnsi="Times New Roman" w:cs="Times New Roman"/>
          <w:sz w:val="24"/>
        </w:rPr>
        <w:t xml:space="preserve">ги: мухи семейства </w:t>
      </w:r>
      <w:proofErr w:type="spellStart"/>
      <w:r w:rsidRPr="009C4EB9">
        <w:rPr>
          <w:rFonts w:ascii="Times New Roman" w:hAnsi="Times New Roman" w:cs="Times New Roman"/>
          <w:sz w:val="24"/>
        </w:rPr>
        <w:t>Syrphidae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, хищные </w:t>
      </w:r>
      <w:proofErr w:type="spellStart"/>
      <w:proofErr w:type="gramStart"/>
      <w:r w:rsidRPr="009C4EB9">
        <w:rPr>
          <w:rFonts w:ascii="Times New Roman" w:hAnsi="Times New Roman" w:cs="Times New Roman"/>
          <w:sz w:val="24"/>
        </w:rPr>
        <w:t>С</w:t>
      </w:r>
      <w:proofErr w:type="gramEnd"/>
      <w:r w:rsidRPr="009C4EB9">
        <w:rPr>
          <w:rFonts w:ascii="Times New Roman" w:hAnsi="Times New Roman" w:cs="Times New Roman"/>
          <w:sz w:val="24"/>
        </w:rPr>
        <w:t>occinellidae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, паразитические </w:t>
      </w:r>
      <w:proofErr w:type="spellStart"/>
      <w:r w:rsidRPr="009C4EB9">
        <w:rPr>
          <w:rFonts w:ascii="Times New Roman" w:hAnsi="Times New Roman" w:cs="Times New Roman"/>
          <w:sz w:val="24"/>
        </w:rPr>
        <w:t>Aphididae</w:t>
      </w:r>
      <w:proofErr w:type="spellEnd"/>
      <w:r w:rsidRPr="009C4EB9">
        <w:rPr>
          <w:rFonts w:ascii="Times New Roman" w:hAnsi="Times New Roman" w:cs="Times New Roman"/>
          <w:sz w:val="24"/>
        </w:rPr>
        <w:t>. Использ</w:t>
      </w:r>
      <w:r w:rsidRPr="009C4EB9">
        <w:rPr>
          <w:rFonts w:ascii="Times New Roman" w:hAnsi="Times New Roman" w:cs="Times New Roman"/>
          <w:sz w:val="24"/>
        </w:rPr>
        <w:t>у</w:t>
      </w:r>
      <w:r w:rsidRPr="009C4EB9">
        <w:rPr>
          <w:rFonts w:ascii="Times New Roman" w:hAnsi="Times New Roman" w:cs="Times New Roman"/>
          <w:sz w:val="24"/>
        </w:rPr>
        <w:t xml:space="preserve">емые во время вегетации в рекомендуемых нормах расхода фунгициды </w:t>
      </w:r>
      <w:proofErr w:type="spellStart"/>
      <w:r w:rsidRPr="009C4EB9">
        <w:rPr>
          <w:rFonts w:ascii="Times New Roman" w:hAnsi="Times New Roman" w:cs="Times New Roman"/>
          <w:sz w:val="24"/>
        </w:rPr>
        <w:t>Альто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 супер и </w:t>
      </w:r>
      <w:proofErr w:type="spellStart"/>
      <w:r w:rsidRPr="009C4EB9">
        <w:rPr>
          <w:rFonts w:ascii="Times New Roman" w:hAnsi="Times New Roman" w:cs="Times New Roman"/>
          <w:sz w:val="24"/>
        </w:rPr>
        <w:t>Амистар</w:t>
      </w:r>
      <w:proofErr w:type="spellEnd"/>
      <w:r w:rsidRPr="009C4EB9">
        <w:rPr>
          <w:rFonts w:ascii="Times New Roman" w:hAnsi="Times New Roman" w:cs="Times New Roman"/>
          <w:sz w:val="24"/>
        </w:rPr>
        <w:t xml:space="preserve"> экстра при однократной и двукратной обработке практически не влияли на ми</w:t>
      </w:r>
      <w:r w:rsidRPr="009C4EB9">
        <w:rPr>
          <w:rFonts w:ascii="Times New Roman" w:hAnsi="Times New Roman" w:cs="Times New Roman"/>
          <w:sz w:val="24"/>
        </w:rPr>
        <w:t>к</w:t>
      </w:r>
      <w:r w:rsidRPr="009C4EB9">
        <w:rPr>
          <w:rFonts w:ascii="Times New Roman" w:hAnsi="Times New Roman" w:cs="Times New Roman"/>
          <w:sz w:val="24"/>
        </w:rPr>
        <w:t xml:space="preserve">рофлору почвы. 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9C4EB9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4EB9">
        <w:rPr>
          <w:rFonts w:ascii="Times New Roman" w:hAnsi="Times New Roman" w:cs="Times New Roman"/>
          <w:b/>
          <w:sz w:val="28"/>
        </w:rPr>
        <w:t>Ляпунова, О. А.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Внутривидовая классификация пшеницы твердой: н</w:t>
      </w:r>
      <w:r w:rsidRPr="009C4EB9">
        <w:rPr>
          <w:rFonts w:ascii="Times New Roman" w:hAnsi="Times New Roman" w:cs="Times New Roman"/>
          <w:sz w:val="28"/>
        </w:rPr>
        <w:t>о</w:t>
      </w:r>
      <w:r w:rsidRPr="009C4EB9">
        <w:rPr>
          <w:rFonts w:ascii="Times New Roman" w:hAnsi="Times New Roman" w:cs="Times New Roman"/>
          <w:sz w:val="28"/>
        </w:rPr>
        <w:t>вые ботанические разновидности и формы / О.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>Ляпунова 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4EB9">
        <w:rPr>
          <w:rFonts w:ascii="Times New Roman" w:hAnsi="Times New Roman" w:cs="Times New Roman"/>
          <w:sz w:val="28"/>
        </w:rPr>
        <w:t>Вавиловский</w:t>
      </w:r>
      <w:proofErr w:type="spellEnd"/>
      <w:r w:rsidRPr="009C4EB9">
        <w:rPr>
          <w:rFonts w:ascii="Times New Roman" w:hAnsi="Times New Roman" w:cs="Times New Roman"/>
          <w:sz w:val="28"/>
        </w:rPr>
        <w:t xml:space="preserve"> журн</w:t>
      </w:r>
      <w:r>
        <w:rPr>
          <w:rFonts w:ascii="Times New Roman" w:hAnsi="Times New Roman" w:cs="Times New Roman"/>
          <w:sz w:val="28"/>
        </w:rPr>
        <w:t>.</w:t>
      </w:r>
      <w:r w:rsidRPr="009C4EB9">
        <w:rPr>
          <w:rFonts w:ascii="Times New Roman" w:hAnsi="Times New Roman" w:cs="Times New Roman"/>
          <w:sz w:val="28"/>
        </w:rPr>
        <w:t xml:space="preserve"> генетики и селекции. – 2017. – Т. 21. №</w:t>
      </w:r>
      <w:r>
        <w:rPr>
          <w:rFonts w:ascii="Times New Roman" w:hAnsi="Times New Roman" w:cs="Times New Roman"/>
          <w:sz w:val="28"/>
        </w:rPr>
        <w:t xml:space="preserve"> </w:t>
      </w:r>
      <w:r w:rsidRPr="009C4EB9">
        <w:rPr>
          <w:rFonts w:ascii="Times New Roman" w:hAnsi="Times New Roman" w:cs="Times New Roman"/>
          <w:sz w:val="28"/>
        </w:rPr>
        <w:t xml:space="preserve">2. – С. 152-157. 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3005B8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005B8">
        <w:rPr>
          <w:rFonts w:ascii="Times New Roman" w:hAnsi="Times New Roman" w:cs="Times New Roman"/>
          <w:b/>
          <w:sz w:val="28"/>
        </w:rPr>
        <w:t>Мамеев</w:t>
      </w:r>
      <w:proofErr w:type="spellEnd"/>
      <w:r w:rsidRPr="003005B8">
        <w:rPr>
          <w:rFonts w:ascii="Times New Roman" w:hAnsi="Times New Roman" w:cs="Times New Roman"/>
          <w:b/>
          <w:sz w:val="28"/>
        </w:rPr>
        <w:t>, В. В.</w:t>
      </w:r>
      <w:r w:rsidRPr="003005B8">
        <w:rPr>
          <w:rFonts w:ascii="Times New Roman" w:hAnsi="Times New Roman" w:cs="Times New Roman"/>
          <w:sz w:val="28"/>
        </w:rPr>
        <w:t xml:space="preserve"> Изменчивость и прогнозирование урожайности озимой пшеницы в юго-западной части Центрального региона России (на примере Брянской области) / В. В. </w:t>
      </w:r>
      <w:proofErr w:type="spellStart"/>
      <w:r w:rsidRPr="003005B8">
        <w:rPr>
          <w:rFonts w:ascii="Times New Roman" w:hAnsi="Times New Roman" w:cs="Times New Roman"/>
          <w:sz w:val="28"/>
        </w:rPr>
        <w:t>Мамеев</w:t>
      </w:r>
      <w:proofErr w:type="spellEnd"/>
      <w:r w:rsidRPr="003005B8">
        <w:rPr>
          <w:rFonts w:ascii="Times New Roman" w:hAnsi="Times New Roman" w:cs="Times New Roman"/>
          <w:sz w:val="28"/>
        </w:rPr>
        <w:t xml:space="preserve">, В. Е. </w:t>
      </w:r>
      <w:proofErr w:type="spellStart"/>
      <w:r w:rsidRPr="003005B8">
        <w:rPr>
          <w:rFonts w:ascii="Times New Roman" w:hAnsi="Times New Roman" w:cs="Times New Roman"/>
          <w:sz w:val="28"/>
        </w:rPr>
        <w:t>Ториков</w:t>
      </w:r>
      <w:proofErr w:type="spellEnd"/>
      <w:r w:rsidRPr="003005B8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005B8">
        <w:rPr>
          <w:rFonts w:ascii="Times New Roman" w:hAnsi="Times New Roman" w:cs="Times New Roman"/>
          <w:sz w:val="28"/>
        </w:rPr>
        <w:t>Аграр</w:t>
      </w:r>
      <w:proofErr w:type="spellEnd"/>
      <w:r w:rsidRPr="003005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005B8">
        <w:rPr>
          <w:rFonts w:ascii="Times New Roman" w:hAnsi="Times New Roman" w:cs="Times New Roman"/>
          <w:sz w:val="28"/>
        </w:rPr>
        <w:t>вестн</w:t>
      </w:r>
      <w:proofErr w:type="spellEnd"/>
      <w:r w:rsidRPr="003005B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005B8">
        <w:rPr>
          <w:rFonts w:ascii="Times New Roman" w:hAnsi="Times New Roman" w:cs="Times New Roman"/>
          <w:sz w:val="28"/>
        </w:rPr>
        <w:t>Верхнево</w:t>
      </w:r>
      <w:r w:rsidRPr="003005B8">
        <w:rPr>
          <w:rFonts w:ascii="Times New Roman" w:hAnsi="Times New Roman" w:cs="Times New Roman"/>
          <w:sz w:val="28"/>
        </w:rPr>
        <w:t>л</w:t>
      </w:r>
      <w:r w:rsidRPr="003005B8">
        <w:rPr>
          <w:rFonts w:ascii="Times New Roman" w:hAnsi="Times New Roman" w:cs="Times New Roman"/>
          <w:sz w:val="28"/>
        </w:rPr>
        <w:t>жья</w:t>
      </w:r>
      <w:proofErr w:type="spellEnd"/>
      <w:r w:rsidRPr="003005B8">
        <w:rPr>
          <w:rFonts w:ascii="Times New Roman" w:hAnsi="Times New Roman" w:cs="Times New Roman"/>
          <w:sz w:val="28"/>
        </w:rPr>
        <w:t>. – 2017. – № 1. – С. 24-30.</w:t>
      </w:r>
    </w:p>
    <w:p w:rsidR="00F65E65" w:rsidRPr="003005B8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005B8">
        <w:rPr>
          <w:rFonts w:ascii="Times New Roman" w:hAnsi="Times New Roman" w:cs="Times New Roman"/>
          <w:sz w:val="24"/>
        </w:rPr>
        <w:t>В статье представлена межгодовая тенденция урожайности озимой пшеницы в а</w:t>
      </w:r>
      <w:r w:rsidRPr="003005B8">
        <w:rPr>
          <w:rFonts w:ascii="Times New Roman" w:hAnsi="Times New Roman" w:cs="Times New Roman"/>
          <w:sz w:val="24"/>
        </w:rPr>
        <w:t>г</w:t>
      </w:r>
      <w:r w:rsidRPr="003005B8">
        <w:rPr>
          <w:rFonts w:ascii="Times New Roman" w:hAnsi="Times New Roman" w:cs="Times New Roman"/>
          <w:sz w:val="24"/>
        </w:rPr>
        <w:t>роклиматических районах Брянской области за период 1994-2014 год. Данная тенденция описывается положительным линейным трендом. Выявлен рост среднегодовой темпер</w:t>
      </w:r>
      <w:r w:rsidRPr="003005B8">
        <w:rPr>
          <w:rFonts w:ascii="Times New Roman" w:hAnsi="Times New Roman" w:cs="Times New Roman"/>
          <w:sz w:val="24"/>
        </w:rPr>
        <w:t>а</w:t>
      </w:r>
      <w:r w:rsidRPr="003005B8">
        <w:rPr>
          <w:rFonts w:ascii="Times New Roman" w:hAnsi="Times New Roman" w:cs="Times New Roman"/>
          <w:sz w:val="24"/>
        </w:rPr>
        <w:t>туры воздуха на 2,01</w:t>
      </w:r>
      <w:proofErr w:type="gramStart"/>
      <w:r w:rsidRPr="003005B8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3005B8">
        <w:rPr>
          <w:rFonts w:ascii="Times New Roman" w:hAnsi="Times New Roman" w:cs="Times New Roman"/>
          <w:sz w:val="24"/>
        </w:rPr>
        <w:t xml:space="preserve"> за период 1964-2014 гг. Региональное проявление потепления в Брянской области выражается последовательным ростом температуры воздуха в холо</w:t>
      </w:r>
      <w:r w:rsidRPr="003005B8">
        <w:rPr>
          <w:rFonts w:ascii="Times New Roman" w:hAnsi="Times New Roman" w:cs="Times New Roman"/>
          <w:sz w:val="24"/>
        </w:rPr>
        <w:t>д</w:t>
      </w:r>
      <w:r w:rsidRPr="003005B8">
        <w:rPr>
          <w:rFonts w:ascii="Times New Roman" w:hAnsi="Times New Roman" w:cs="Times New Roman"/>
          <w:sz w:val="24"/>
        </w:rPr>
        <w:t>ный период времени, а также уменьшением суммы осадков в период вегетации сельскох</w:t>
      </w:r>
      <w:r w:rsidRPr="003005B8">
        <w:rPr>
          <w:rFonts w:ascii="Times New Roman" w:hAnsi="Times New Roman" w:cs="Times New Roman"/>
          <w:sz w:val="24"/>
        </w:rPr>
        <w:t>о</w:t>
      </w:r>
      <w:r w:rsidRPr="003005B8">
        <w:rPr>
          <w:rFonts w:ascii="Times New Roman" w:hAnsi="Times New Roman" w:cs="Times New Roman"/>
          <w:sz w:val="24"/>
        </w:rPr>
        <w:t xml:space="preserve">зяйственных культур и ростом повторяемости и продолжительности засух в мае и в июле. Цель работы - определить с помощью модели В.М. </w:t>
      </w:r>
      <w:proofErr w:type="spellStart"/>
      <w:r w:rsidRPr="003005B8">
        <w:rPr>
          <w:rFonts w:ascii="Times New Roman" w:hAnsi="Times New Roman" w:cs="Times New Roman"/>
          <w:sz w:val="24"/>
        </w:rPr>
        <w:t>Пасова</w:t>
      </w:r>
      <w:proofErr w:type="spellEnd"/>
      <w:r w:rsidRPr="003005B8">
        <w:rPr>
          <w:rFonts w:ascii="Times New Roman" w:hAnsi="Times New Roman" w:cs="Times New Roman"/>
          <w:sz w:val="24"/>
        </w:rPr>
        <w:t xml:space="preserve"> уровень культуры земледелия и вклада климатической составляющей в общую дисперсию урожайности озимой пшен</w:t>
      </w:r>
      <w:r w:rsidRPr="003005B8">
        <w:rPr>
          <w:rFonts w:ascii="Times New Roman" w:hAnsi="Times New Roman" w:cs="Times New Roman"/>
          <w:sz w:val="24"/>
        </w:rPr>
        <w:t>и</w:t>
      </w:r>
      <w:r w:rsidRPr="003005B8">
        <w:rPr>
          <w:rFonts w:ascii="Times New Roman" w:hAnsi="Times New Roman" w:cs="Times New Roman"/>
          <w:sz w:val="24"/>
        </w:rPr>
        <w:t xml:space="preserve">цы в различных почвенно-климатических условиях региона. Выявлено, что динамический рост урожайности озимой пшеницы в среднем по области обусловлен влиянием культуры земледелия (27,1%) и зависит </w:t>
      </w:r>
      <w:proofErr w:type="gramStart"/>
      <w:r w:rsidRPr="003005B8">
        <w:rPr>
          <w:rFonts w:ascii="Times New Roman" w:hAnsi="Times New Roman" w:cs="Times New Roman"/>
          <w:sz w:val="24"/>
        </w:rPr>
        <w:t>от</w:t>
      </w:r>
      <w:proofErr w:type="gramEnd"/>
      <w:r w:rsidRPr="003005B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5B8">
        <w:rPr>
          <w:rFonts w:ascii="Times New Roman" w:hAnsi="Times New Roman" w:cs="Times New Roman"/>
          <w:sz w:val="24"/>
        </w:rPr>
        <w:t>метеорологические</w:t>
      </w:r>
      <w:proofErr w:type="gramEnd"/>
      <w:r w:rsidRPr="003005B8">
        <w:rPr>
          <w:rFonts w:ascii="Times New Roman" w:hAnsi="Times New Roman" w:cs="Times New Roman"/>
          <w:sz w:val="24"/>
        </w:rPr>
        <w:t xml:space="preserve"> факторов (8,13 %) формирования её продуктивности. Отмечены районы, в которых климатическая составляющая урожайности преобладает в общей дисперсии, а на территории Брянской области выделяются районы с устойчивыми и наиболее неустойчивыми урожаями. Установлено, что в Жуковском ра</w:t>
      </w:r>
      <w:r w:rsidRPr="003005B8">
        <w:rPr>
          <w:rFonts w:ascii="Times New Roman" w:hAnsi="Times New Roman" w:cs="Times New Roman"/>
          <w:sz w:val="24"/>
        </w:rPr>
        <w:t>й</w:t>
      </w:r>
      <w:r w:rsidRPr="003005B8">
        <w:rPr>
          <w:rFonts w:ascii="Times New Roman" w:hAnsi="Times New Roman" w:cs="Times New Roman"/>
          <w:sz w:val="24"/>
        </w:rPr>
        <w:t>оне с неустойчивым урожаем (</w:t>
      </w:r>
      <w:proofErr w:type="spellStart"/>
      <w:proofErr w:type="gramStart"/>
      <w:r w:rsidRPr="003005B8"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 w:rsidRPr="003005B8">
        <w:rPr>
          <w:rFonts w:ascii="Times New Roman" w:hAnsi="Times New Roman" w:cs="Times New Roman"/>
          <w:sz w:val="24"/>
        </w:rPr>
        <w:t xml:space="preserve"> = 0,36), вклад культуры земледелия в общую урожа</w:t>
      </w:r>
      <w:r w:rsidRPr="003005B8">
        <w:rPr>
          <w:rFonts w:ascii="Times New Roman" w:hAnsi="Times New Roman" w:cs="Times New Roman"/>
          <w:sz w:val="24"/>
        </w:rPr>
        <w:t>й</w:t>
      </w:r>
      <w:r w:rsidRPr="003005B8">
        <w:rPr>
          <w:rFonts w:ascii="Times New Roman" w:hAnsi="Times New Roman" w:cs="Times New Roman"/>
          <w:sz w:val="24"/>
        </w:rPr>
        <w:lastRenderedPageBreak/>
        <w:t>ность может превышать погодный компонент. Анализ климатической составляющей и</w:t>
      </w:r>
      <w:r w:rsidRPr="003005B8">
        <w:rPr>
          <w:rFonts w:ascii="Times New Roman" w:hAnsi="Times New Roman" w:cs="Times New Roman"/>
          <w:sz w:val="24"/>
        </w:rPr>
        <w:t>з</w:t>
      </w:r>
      <w:r w:rsidRPr="003005B8">
        <w:rPr>
          <w:rFonts w:ascii="Times New Roman" w:hAnsi="Times New Roman" w:cs="Times New Roman"/>
          <w:sz w:val="24"/>
        </w:rPr>
        <w:t>менчивости урожаев озимой пшеницы показал, что на территории области наблюдается пространственная дифференциация урожайности в двух агроклиматических районах. Определена прогнозная урожайность зерна озимой пшеницы в агроклиматических рай</w:t>
      </w:r>
      <w:r w:rsidRPr="003005B8">
        <w:rPr>
          <w:rFonts w:ascii="Times New Roman" w:hAnsi="Times New Roman" w:cs="Times New Roman"/>
          <w:sz w:val="24"/>
        </w:rPr>
        <w:t>о</w:t>
      </w:r>
      <w:r w:rsidRPr="003005B8">
        <w:rPr>
          <w:rFonts w:ascii="Times New Roman" w:hAnsi="Times New Roman" w:cs="Times New Roman"/>
          <w:sz w:val="24"/>
        </w:rPr>
        <w:t xml:space="preserve">нах Брянской области. 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BA5733" w:rsidRDefault="00F65E65" w:rsidP="00BA57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A5733">
        <w:rPr>
          <w:rFonts w:ascii="Times New Roman" w:hAnsi="Times New Roman" w:cs="Times New Roman"/>
          <w:b/>
          <w:sz w:val="28"/>
        </w:rPr>
        <w:t>Мамеев</w:t>
      </w:r>
      <w:proofErr w:type="spellEnd"/>
      <w:r w:rsidR="00BA5733" w:rsidRPr="00BA5733">
        <w:rPr>
          <w:rFonts w:ascii="Times New Roman" w:hAnsi="Times New Roman" w:cs="Times New Roman"/>
          <w:b/>
          <w:sz w:val="28"/>
        </w:rPr>
        <w:t>,</w:t>
      </w:r>
      <w:r w:rsidRPr="00BA5733">
        <w:rPr>
          <w:rFonts w:ascii="Times New Roman" w:hAnsi="Times New Roman" w:cs="Times New Roman"/>
          <w:b/>
          <w:sz w:val="28"/>
        </w:rPr>
        <w:t xml:space="preserve"> В.</w:t>
      </w:r>
      <w:r w:rsidR="00BA5733" w:rsidRPr="00BA5733">
        <w:rPr>
          <w:rFonts w:ascii="Times New Roman" w:hAnsi="Times New Roman" w:cs="Times New Roman"/>
          <w:b/>
          <w:sz w:val="28"/>
        </w:rPr>
        <w:t xml:space="preserve"> </w:t>
      </w:r>
      <w:r w:rsidRPr="00BA5733">
        <w:rPr>
          <w:rFonts w:ascii="Times New Roman" w:hAnsi="Times New Roman" w:cs="Times New Roman"/>
          <w:b/>
          <w:sz w:val="28"/>
        </w:rPr>
        <w:t>В.</w:t>
      </w:r>
      <w:r w:rsidRPr="00BA5733">
        <w:rPr>
          <w:rFonts w:ascii="Times New Roman" w:hAnsi="Times New Roman" w:cs="Times New Roman"/>
          <w:sz w:val="28"/>
        </w:rPr>
        <w:t xml:space="preserve"> Изменчивость и прогнозирование урожайности озимой пшеницы в юго-западной части центрального региона России (на примере Брянской области) /</w:t>
      </w:r>
      <w:r w:rsidR="00401A83" w:rsidRPr="00401A83">
        <w:rPr>
          <w:rFonts w:ascii="Times New Roman" w:hAnsi="Times New Roman" w:cs="Times New Roman"/>
          <w:sz w:val="28"/>
        </w:rPr>
        <w:t xml:space="preserve"> </w:t>
      </w:r>
      <w:r w:rsidR="00401A83" w:rsidRPr="00BA5733">
        <w:rPr>
          <w:rFonts w:ascii="Times New Roman" w:hAnsi="Times New Roman" w:cs="Times New Roman"/>
          <w:sz w:val="28"/>
        </w:rPr>
        <w:t>В.</w:t>
      </w:r>
      <w:r w:rsidR="00401A83">
        <w:rPr>
          <w:rFonts w:ascii="Times New Roman" w:hAnsi="Times New Roman" w:cs="Times New Roman"/>
          <w:sz w:val="28"/>
        </w:rPr>
        <w:t xml:space="preserve"> </w:t>
      </w:r>
      <w:r w:rsidR="00401A83" w:rsidRPr="00BA5733">
        <w:rPr>
          <w:rFonts w:ascii="Times New Roman" w:hAnsi="Times New Roman" w:cs="Times New Roman"/>
          <w:sz w:val="28"/>
        </w:rPr>
        <w:t>В.</w:t>
      </w:r>
      <w:r w:rsidRPr="00BA57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733">
        <w:rPr>
          <w:rFonts w:ascii="Times New Roman" w:hAnsi="Times New Roman" w:cs="Times New Roman"/>
          <w:sz w:val="28"/>
        </w:rPr>
        <w:t>Мамеев</w:t>
      </w:r>
      <w:proofErr w:type="spellEnd"/>
      <w:r w:rsidRPr="00BA5733">
        <w:rPr>
          <w:rFonts w:ascii="Times New Roman" w:hAnsi="Times New Roman" w:cs="Times New Roman"/>
          <w:sz w:val="28"/>
        </w:rPr>
        <w:t xml:space="preserve">, </w:t>
      </w:r>
      <w:r w:rsidR="00401A83" w:rsidRPr="00BA5733">
        <w:rPr>
          <w:rFonts w:ascii="Times New Roman" w:hAnsi="Times New Roman" w:cs="Times New Roman"/>
          <w:sz w:val="28"/>
        </w:rPr>
        <w:t>В.</w:t>
      </w:r>
      <w:r w:rsidR="00401A83">
        <w:rPr>
          <w:rFonts w:ascii="Times New Roman" w:hAnsi="Times New Roman" w:cs="Times New Roman"/>
          <w:sz w:val="28"/>
        </w:rPr>
        <w:t xml:space="preserve"> </w:t>
      </w:r>
      <w:r w:rsidR="00401A83" w:rsidRPr="00BA5733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BA5733">
        <w:rPr>
          <w:rFonts w:ascii="Times New Roman" w:hAnsi="Times New Roman" w:cs="Times New Roman"/>
          <w:sz w:val="28"/>
        </w:rPr>
        <w:t>Ториков</w:t>
      </w:r>
      <w:proofErr w:type="spellEnd"/>
      <w:r w:rsidRPr="00BA573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A5733">
        <w:rPr>
          <w:rFonts w:ascii="Times New Roman" w:hAnsi="Times New Roman" w:cs="Times New Roman"/>
          <w:sz w:val="28"/>
        </w:rPr>
        <w:t>Аграр</w:t>
      </w:r>
      <w:proofErr w:type="spellEnd"/>
      <w:r w:rsidR="00BA5733">
        <w:rPr>
          <w:rFonts w:ascii="Times New Roman" w:hAnsi="Times New Roman" w:cs="Times New Roman"/>
          <w:sz w:val="28"/>
        </w:rPr>
        <w:t>.</w:t>
      </w:r>
      <w:r w:rsidRPr="00BA57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733">
        <w:rPr>
          <w:rFonts w:ascii="Times New Roman" w:hAnsi="Times New Roman" w:cs="Times New Roman"/>
          <w:sz w:val="28"/>
        </w:rPr>
        <w:t>вестн</w:t>
      </w:r>
      <w:proofErr w:type="spellEnd"/>
      <w:r w:rsidR="00BA5733">
        <w:rPr>
          <w:rFonts w:ascii="Times New Roman" w:hAnsi="Times New Roman" w:cs="Times New Roman"/>
          <w:sz w:val="28"/>
        </w:rPr>
        <w:t>.</w:t>
      </w:r>
      <w:r w:rsidRPr="00BA57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5733">
        <w:rPr>
          <w:rFonts w:ascii="Times New Roman" w:hAnsi="Times New Roman" w:cs="Times New Roman"/>
          <w:sz w:val="28"/>
        </w:rPr>
        <w:t>Верхнево</w:t>
      </w:r>
      <w:r w:rsidRPr="00BA5733">
        <w:rPr>
          <w:rFonts w:ascii="Times New Roman" w:hAnsi="Times New Roman" w:cs="Times New Roman"/>
          <w:sz w:val="28"/>
        </w:rPr>
        <w:t>л</w:t>
      </w:r>
      <w:r w:rsidRPr="00BA5733">
        <w:rPr>
          <w:rFonts w:ascii="Times New Roman" w:hAnsi="Times New Roman" w:cs="Times New Roman"/>
          <w:sz w:val="28"/>
        </w:rPr>
        <w:t>жья</w:t>
      </w:r>
      <w:proofErr w:type="spellEnd"/>
      <w:r w:rsidRPr="00BA5733">
        <w:rPr>
          <w:rFonts w:ascii="Times New Roman" w:hAnsi="Times New Roman" w:cs="Times New Roman"/>
          <w:sz w:val="28"/>
        </w:rPr>
        <w:t>. – 2017. – № 1. – С. 24-30.</w:t>
      </w:r>
    </w:p>
    <w:p w:rsidR="00F65E65" w:rsidRPr="00BA5733" w:rsidRDefault="00F65E65" w:rsidP="00BA57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A5733">
        <w:rPr>
          <w:rFonts w:ascii="Times New Roman" w:hAnsi="Times New Roman" w:cs="Times New Roman"/>
          <w:sz w:val="24"/>
        </w:rPr>
        <w:t>В статье представлена межгодовая тенденция урожайности озимой пшеницы в а</w:t>
      </w:r>
      <w:r w:rsidRPr="00BA5733">
        <w:rPr>
          <w:rFonts w:ascii="Times New Roman" w:hAnsi="Times New Roman" w:cs="Times New Roman"/>
          <w:sz w:val="24"/>
        </w:rPr>
        <w:t>г</w:t>
      </w:r>
      <w:r w:rsidRPr="00BA5733">
        <w:rPr>
          <w:rFonts w:ascii="Times New Roman" w:hAnsi="Times New Roman" w:cs="Times New Roman"/>
          <w:sz w:val="24"/>
        </w:rPr>
        <w:t>роклиматических районах Брянской области за период 1994-2014 год. Данная тенденция описывается положительным линейным трендом. Выявлен рост среднегодовой темпер</w:t>
      </w:r>
      <w:r w:rsidRPr="00BA5733">
        <w:rPr>
          <w:rFonts w:ascii="Times New Roman" w:hAnsi="Times New Roman" w:cs="Times New Roman"/>
          <w:sz w:val="24"/>
        </w:rPr>
        <w:t>а</w:t>
      </w:r>
      <w:r w:rsidRPr="00BA5733">
        <w:rPr>
          <w:rFonts w:ascii="Times New Roman" w:hAnsi="Times New Roman" w:cs="Times New Roman"/>
          <w:sz w:val="24"/>
        </w:rPr>
        <w:t>туры воздуха на 2,01</w:t>
      </w:r>
      <w:proofErr w:type="gramStart"/>
      <w:r w:rsidRPr="00BA5733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BA5733">
        <w:rPr>
          <w:rFonts w:ascii="Times New Roman" w:hAnsi="Times New Roman" w:cs="Times New Roman"/>
          <w:sz w:val="24"/>
        </w:rPr>
        <w:t xml:space="preserve"> за период 1964-2014 гг. Региональное проявление потепления в Брянской области выражается последовательным ростом температуры воздуха в холо</w:t>
      </w:r>
      <w:r w:rsidRPr="00BA5733">
        <w:rPr>
          <w:rFonts w:ascii="Times New Roman" w:hAnsi="Times New Roman" w:cs="Times New Roman"/>
          <w:sz w:val="24"/>
        </w:rPr>
        <w:t>д</w:t>
      </w:r>
      <w:r w:rsidRPr="00BA5733">
        <w:rPr>
          <w:rFonts w:ascii="Times New Roman" w:hAnsi="Times New Roman" w:cs="Times New Roman"/>
          <w:sz w:val="24"/>
        </w:rPr>
        <w:t>ный период времени, а также уменьшением суммы осадков в период вегетации сельскох</w:t>
      </w:r>
      <w:r w:rsidRPr="00BA5733">
        <w:rPr>
          <w:rFonts w:ascii="Times New Roman" w:hAnsi="Times New Roman" w:cs="Times New Roman"/>
          <w:sz w:val="24"/>
        </w:rPr>
        <w:t>о</w:t>
      </w:r>
      <w:r w:rsidRPr="00BA5733">
        <w:rPr>
          <w:rFonts w:ascii="Times New Roman" w:hAnsi="Times New Roman" w:cs="Times New Roman"/>
          <w:sz w:val="24"/>
        </w:rPr>
        <w:t xml:space="preserve">зяйственных культур и ростом повторяемости и продолжительности засух в мае и в июле. Цель работы - определить с помощью модели В.М. </w:t>
      </w:r>
      <w:proofErr w:type="spellStart"/>
      <w:r w:rsidRPr="00BA5733">
        <w:rPr>
          <w:rFonts w:ascii="Times New Roman" w:hAnsi="Times New Roman" w:cs="Times New Roman"/>
          <w:sz w:val="24"/>
        </w:rPr>
        <w:t>Пасова</w:t>
      </w:r>
      <w:proofErr w:type="spellEnd"/>
      <w:r w:rsidRPr="00BA5733">
        <w:rPr>
          <w:rFonts w:ascii="Times New Roman" w:hAnsi="Times New Roman" w:cs="Times New Roman"/>
          <w:sz w:val="24"/>
        </w:rPr>
        <w:t xml:space="preserve"> уровень культуры земледелия и вклада климатической составляющей в общую дисперсию урожайности озимой пшен</w:t>
      </w:r>
      <w:r w:rsidRPr="00BA5733">
        <w:rPr>
          <w:rFonts w:ascii="Times New Roman" w:hAnsi="Times New Roman" w:cs="Times New Roman"/>
          <w:sz w:val="24"/>
        </w:rPr>
        <w:t>и</w:t>
      </w:r>
      <w:r w:rsidRPr="00BA5733">
        <w:rPr>
          <w:rFonts w:ascii="Times New Roman" w:hAnsi="Times New Roman" w:cs="Times New Roman"/>
          <w:sz w:val="24"/>
        </w:rPr>
        <w:t xml:space="preserve">цы в различных почвенно-климатических условиях региона. Выявлено, что динамический рост урожайности озимой пшеницы в среднем по области обусловлен влиянием культуры земледелия (27,1%) и зависит </w:t>
      </w:r>
      <w:proofErr w:type="gramStart"/>
      <w:r w:rsidRPr="00BA5733">
        <w:rPr>
          <w:rFonts w:ascii="Times New Roman" w:hAnsi="Times New Roman" w:cs="Times New Roman"/>
          <w:sz w:val="24"/>
        </w:rPr>
        <w:t>от</w:t>
      </w:r>
      <w:proofErr w:type="gramEnd"/>
      <w:r w:rsidRPr="00BA573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5733">
        <w:rPr>
          <w:rFonts w:ascii="Times New Roman" w:hAnsi="Times New Roman" w:cs="Times New Roman"/>
          <w:sz w:val="24"/>
        </w:rPr>
        <w:t>метеорологические</w:t>
      </w:r>
      <w:proofErr w:type="gramEnd"/>
      <w:r w:rsidRPr="00BA5733">
        <w:rPr>
          <w:rFonts w:ascii="Times New Roman" w:hAnsi="Times New Roman" w:cs="Times New Roman"/>
          <w:sz w:val="24"/>
        </w:rPr>
        <w:t xml:space="preserve"> факторов (8,13 %) формирования её продуктивности. Отмечены районы, в которых климатическая составляющая урожайности преобладает в общей дисперсии, а на территории Брянской области выделяются районы с устойчивыми и наиболее неустойчивыми урожаями. Установлено, что в Жуковском ра</w:t>
      </w:r>
      <w:r w:rsidRPr="00BA5733">
        <w:rPr>
          <w:rFonts w:ascii="Times New Roman" w:hAnsi="Times New Roman" w:cs="Times New Roman"/>
          <w:sz w:val="24"/>
        </w:rPr>
        <w:t>й</w:t>
      </w:r>
      <w:r w:rsidRPr="00BA5733">
        <w:rPr>
          <w:rFonts w:ascii="Times New Roman" w:hAnsi="Times New Roman" w:cs="Times New Roman"/>
          <w:sz w:val="24"/>
        </w:rPr>
        <w:t>оне с неустойчивым урожаем (</w:t>
      </w:r>
      <w:proofErr w:type="spellStart"/>
      <w:proofErr w:type="gramStart"/>
      <w:r w:rsidRPr="00BA5733">
        <w:rPr>
          <w:rFonts w:ascii="Times New Roman" w:hAnsi="Times New Roman" w:cs="Times New Roman"/>
          <w:sz w:val="24"/>
        </w:rPr>
        <w:t>Ст</w:t>
      </w:r>
      <w:proofErr w:type="spellEnd"/>
      <w:proofErr w:type="gramEnd"/>
      <w:r w:rsidRPr="00BA5733">
        <w:rPr>
          <w:rFonts w:ascii="Times New Roman" w:hAnsi="Times New Roman" w:cs="Times New Roman"/>
          <w:sz w:val="24"/>
        </w:rPr>
        <w:t xml:space="preserve"> = 0,36), вклад культуры земледелия в общую урожа</w:t>
      </w:r>
      <w:r w:rsidRPr="00BA5733">
        <w:rPr>
          <w:rFonts w:ascii="Times New Roman" w:hAnsi="Times New Roman" w:cs="Times New Roman"/>
          <w:sz w:val="24"/>
        </w:rPr>
        <w:t>й</w:t>
      </w:r>
      <w:r w:rsidRPr="00BA5733">
        <w:rPr>
          <w:rFonts w:ascii="Times New Roman" w:hAnsi="Times New Roman" w:cs="Times New Roman"/>
          <w:sz w:val="24"/>
        </w:rPr>
        <w:t>ность может превышать погодный компонент. Анализ климатической составляющей и</w:t>
      </w:r>
      <w:r w:rsidRPr="00BA5733">
        <w:rPr>
          <w:rFonts w:ascii="Times New Roman" w:hAnsi="Times New Roman" w:cs="Times New Roman"/>
          <w:sz w:val="24"/>
        </w:rPr>
        <w:t>з</w:t>
      </w:r>
      <w:r w:rsidRPr="00BA5733">
        <w:rPr>
          <w:rFonts w:ascii="Times New Roman" w:hAnsi="Times New Roman" w:cs="Times New Roman"/>
          <w:sz w:val="24"/>
        </w:rPr>
        <w:t>менчивости урожаев озимой пшеницы показал, что на территории области наблюдается пространственная дифференциация урожайности в двух агроклиматических районах. Определена прогнозная урожайность зерна озимой пшеницы в агроклиматических рай</w:t>
      </w:r>
      <w:r w:rsidRPr="00BA5733">
        <w:rPr>
          <w:rFonts w:ascii="Times New Roman" w:hAnsi="Times New Roman" w:cs="Times New Roman"/>
          <w:sz w:val="24"/>
        </w:rPr>
        <w:t>о</w:t>
      </w:r>
      <w:r w:rsidRPr="00BA5733">
        <w:rPr>
          <w:rFonts w:ascii="Times New Roman" w:hAnsi="Times New Roman" w:cs="Times New Roman"/>
          <w:sz w:val="24"/>
        </w:rPr>
        <w:t xml:space="preserve">нах Брянской области. </w:t>
      </w:r>
    </w:p>
    <w:p w:rsidR="00F65E65" w:rsidRPr="009C4EB9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106CEE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06CEE">
        <w:rPr>
          <w:rFonts w:ascii="Times New Roman" w:hAnsi="Times New Roman" w:cs="Times New Roman"/>
          <w:b/>
          <w:sz w:val="28"/>
        </w:rPr>
        <w:t>Ненайденко</w:t>
      </w:r>
      <w:proofErr w:type="spellEnd"/>
      <w:r w:rsidRPr="00106CEE">
        <w:rPr>
          <w:rFonts w:ascii="Times New Roman" w:hAnsi="Times New Roman" w:cs="Times New Roman"/>
          <w:b/>
          <w:sz w:val="28"/>
        </w:rPr>
        <w:t>, Г. Н.</w:t>
      </w:r>
      <w:r w:rsidRPr="00106CEE">
        <w:rPr>
          <w:rFonts w:ascii="Times New Roman" w:hAnsi="Times New Roman" w:cs="Times New Roman"/>
          <w:sz w:val="28"/>
        </w:rPr>
        <w:t xml:space="preserve"> Удобрение и качество зерна яровой пшеницы (</w:t>
      </w:r>
      <w:proofErr w:type="spellStart"/>
      <w:r w:rsidRPr="00106CEE">
        <w:rPr>
          <w:rFonts w:ascii="Times New Roman" w:hAnsi="Times New Roman" w:cs="Times New Roman"/>
          <w:sz w:val="28"/>
        </w:rPr>
        <w:t>Triticum</w:t>
      </w:r>
      <w:proofErr w:type="spellEnd"/>
      <w:r w:rsidRPr="00106C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6CEE">
        <w:rPr>
          <w:rFonts w:ascii="Times New Roman" w:hAnsi="Times New Roman" w:cs="Times New Roman"/>
          <w:sz w:val="28"/>
        </w:rPr>
        <w:t>aestivum</w:t>
      </w:r>
      <w:proofErr w:type="spellEnd"/>
      <w:r w:rsidRPr="00106CEE">
        <w:rPr>
          <w:rFonts w:ascii="Times New Roman" w:hAnsi="Times New Roman" w:cs="Times New Roman"/>
          <w:sz w:val="28"/>
        </w:rPr>
        <w:t xml:space="preserve"> L.) в </w:t>
      </w:r>
      <w:proofErr w:type="spellStart"/>
      <w:r w:rsidRPr="00106CEE">
        <w:rPr>
          <w:rFonts w:ascii="Times New Roman" w:hAnsi="Times New Roman" w:cs="Times New Roman"/>
          <w:sz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106CE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06CE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6CEE">
        <w:rPr>
          <w:rFonts w:ascii="Times New Roman" w:hAnsi="Times New Roman" w:cs="Times New Roman"/>
          <w:sz w:val="28"/>
        </w:rPr>
        <w:t>Ненайденко</w:t>
      </w:r>
      <w:proofErr w:type="spellEnd"/>
      <w:r w:rsidRPr="00106CEE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106CE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06CEE">
        <w:rPr>
          <w:rFonts w:ascii="Times New Roman" w:hAnsi="Times New Roman" w:cs="Times New Roman"/>
          <w:sz w:val="28"/>
        </w:rPr>
        <w:t>Сибирякова</w:t>
      </w:r>
      <w:proofErr w:type="spellEnd"/>
      <w:r w:rsidRPr="00106CEE">
        <w:rPr>
          <w:rFonts w:ascii="Times New Roman" w:hAnsi="Times New Roman" w:cs="Times New Roman"/>
          <w:sz w:val="28"/>
        </w:rPr>
        <w:t xml:space="preserve"> // Проблемы агрохимии и экологии. – 2017. </w:t>
      </w:r>
      <w:r>
        <w:rPr>
          <w:rFonts w:ascii="Times New Roman" w:hAnsi="Times New Roman" w:cs="Times New Roman"/>
          <w:sz w:val="28"/>
        </w:rPr>
        <w:t>–</w:t>
      </w:r>
      <w:r w:rsidRPr="00106CEE">
        <w:rPr>
          <w:rFonts w:ascii="Times New Roman" w:hAnsi="Times New Roman" w:cs="Times New Roman"/>
          <w:sz w:val="28"/>
        </w:rPr>
        <w:t xml:space="preserve"> № 1. </w:t>
      </w:r>
      <w:r w:rsidR="00DB01F6">
        <w:rPr>
          <w:rFonts w:ascii="Times New Roman" w:hAnsi="Times New Roman" w:cs="Times New Roman"/>
          <w:sz w:val="28"/>
        </w:rPr>
        <w:t>–</w:t>
      </w:r>
      <w:r w:rsidRPr="00106CEE">
        <w:rPr>
          <w:rFonts w:ascii="Times New Roman" w:hAnsi="Times New Roman" w:cs="Times New Roman"/>
          <w:sz w:val="28"/>
        </w:rPr>
        <w:t xml:space="preserve"> С.</w:t>
      </w:r>
      <w:r w:rsidRPr="00106CEE">
        <w:rPr>
          <w:rFonts w:ascii="Times New Roman" w:hAnsi="Times New Roman" w:cs="Times New Roman"/>
          <w:sz w:val="24"/>
        </w:rPr>
        <w:t xml:space="preserve"> 22-27</w:t>
      </w:r>
      <w:r>
        <w:rPr>
          <w:rFonts w:ascii="Times New Roman" w:hAnsi="Times New Roman" w:cs="Times New Roman"/>
          <w:sz w:val="24"/>
        </w:rPr>
        <w:t>.</w:t>
      </w:r>
    </w:p>
    <w:p w:rsidR="00F65E65" w:rsidRPr="00106CEE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06CEE">
        <w:rPr>
          <w:rFonts w:ascii="Times New Roman" w:hAnsi="Times New Roman" w:cs="Times New Roman"/>
          <w:sz w:val="24"/>
        </w:rPr>
        <w:t>Многолетние экспериментальные данные показывают, что современные сорта яр</w:t>
      </w:r>
      <w:r w:rsidRPr="00106CEE">
        <w:rPr>
          <w:rFonts w:ascii="Times New Roman" w:hAnsi="Times New Roman" w:cs="Times New Roman"/>
          <w:sz w:val="24"/>
        </w:rPr>
        <w:t>о</w:t>
      </w:r>
      <w:r w:rsidRPr="00106CEE">
        <w:rPr>
          <w:rFonts w:ascii="Times New Roman" w:hAnsi="Times New Roman" w:cs="Times New Roman"/>
          <w:sz w:val="24"/>
        </w:rPr>
        <w:t xml:space="preserve">вой пшеницы в областях Верхней Волги обладают высоким продукционным потенциалом и значительно повышают показатели качества зерна при оптимизации применяемых </w:t>
      </w:r>
      <w:proofErr w:type="spellStart"/>
      <w:r w:rsidRPr="00106CEE">
        <w:rPr>
          <w:rFonts w:ascii="Times New Roman" w:hAnsi="Times New Roman" w:cs="Times New Roman"/>
          <w:sz w:val="24"/>
        </w:rPr>
        <w:t>агр</w:t>
      </w:r>
      <w:r w:rsidRPr="00106CEE">
        <w:rPr>
          <w:rFonts w:ascii="Times New Roman" w:hAnsi="Times New Roman" w:cs="Times New Roman"/>
          <w:sz w:val="24"/>
        </w:rPr>
        <w:t>о</w:t>
      </w:r>
      <w:r w:rsidRPr="00106CEE">
        <w:rPr>
          <w:rFonts w:ascii="Times New Roman" w:hAnsi="Times New Roman" w:cs="Times New Roman"/>
          <w:sz w:val="24"/>
        </w:rPr>
        <w:t>технологий</w:t>
      </w:r>
      <w:proofErr w:type="spellEnd"/>
      <w:r w:rsidRPr="00106CEE">
        <w:rPr>
          <w:rFonts w:ascii="Times New Roman" w:hAnsi="Times New Roman" w:cs="Times New Roman"/>
          <w:sz w:val="24"/>
        </w:rPr>
        <w:t>. Выявлены особенности действия навоза, нетрадиционного органического удобрения - бардяного осадка, и минеральных удобрений, применяемых на дерново-подзолистых и серых лесных (</w:t>
      </w:r>
      <w:proofErr w:type="spellStart"/>
      <w:r w:rsidRPr="00106CEE">
        <w:rPr>
          <w:rFonts w:ascii="Times New Roman" w:hAnsi="Times New Roman" w:cs="Times New Roman"/>
          <w:sz w:val="24"/>
        </w:rPr>
        <w:t>опольных</w:t>
      </w:r>
      <w:proofErr w:type="spellEnd"/>
      <w:r w:rsidRPr="00106CEE">
        <w:rPr>
          <w:rFonts w:ascii="Times New Roman" w:hAnsi="Times New Roman" w:cs="Times New Roman"/>
          <w:sz w:val="24"/>
        </w:rPr>
        <w:t>) почвах на урожайность, ряд физических и хим</w:t>
      </w:r>
      <w:r w:rsidRPr="00106CEE">
        <w:rPr>
          <w:rFonts w:ascii="Times New Roman" w:hAnsi="Times New Roman" w:cs="Times New Roman"/>
          <w:sz w:val="24"/>
        </w:rPr>
        <w:t>и</w:t>
      </w:r>
      <w:r w:rsidRPr="00106CEE">
        <w:rPr>
          <w:rFonts w:ascii="Times New Roman" w:hAnsi="Times New Roman" w:cs="Times New Roman"/>
          <w:sz w:val="24"/>
        </w:rPr>
        <w:t>ческих показателей качества зерна. Установлено, что азот в составе полного минерального удобрения и вносимый в повышенных дозах наиболее значительно способствует улучш</w:t>
      </w:r>
      <w:r w:rsidRPr="00106CEE">
        <w:rPr>
          <w:rFonts w:ascii="Times New Roman" w:hAnsi="Times New Roman" w:cs="Times New Roman"/>
          <w:sz w:val="24"/>
        </w:rPr>
        <w:t>е</w:t>
      </w:r>
      <w:r w:rsidRPr="00106CEE">
        <w:rPr>
          <w:rFonts w:ascii="Times New Roman" w:hAnsi="Times New Roman" w:cs="Times New Roman"/>
          <w:sz w:val="24"/>
        </w:rPr>
        <w:t xml:space="preserve">нию качества зерна. Поздняя азотная подкормка по технологической колее обеспечивает повышение содержания белка и клейковины, ибо погодные условия в период налива зерна способствуют действию азотного удобрения и улучшению его качества. </w:t>
      </w:r>
    </w:p>
    <w:p w:rsidR="00F65E65" w:rsidRDefault="00F65E65" w:rsidP="00247A35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635CF">
        <w:rPr>
          <w:rFonts w:ascii="Times New Roman" w:hAnsi="Times New Roman" w:cs="Times New Roman"/>
          <w:b/>
          <w:sz w:val="28"/>
        </w:rPr>
        <w:t xml:space="preserve">О создании </w:t>
      </w:r>
      <w:proofErr w:type="spellStart"/>
      <w:r w:rsidRPr="007635CF">
        <w:rPr>
          <w:rFonts w:ascii="Times New Roman" w:hAnsi="Times New Roman" w:cs="Times New Roman"/>
          <w:b/>
          <w:sz w:val="28"/>
        </w:rPr>
        <w:t>селекционно</w:t>
      </w:r>
      <w:proofErr w:type="spellEnd"/>
      <w:r w:rsidRPr="007635CF">
        <w:rPr>
          <w:rFonts w:ascii="Times New Roman" w:hAnsi="Times New Roman" w:cs="Times New Roman"/>
          <w:b/>
          <w:sz w:val="28"/>
        </w:rPr>
        <w:t xml:space="preserve">-перспективных форм </w:t>
      </w:r>
      <w:proofErr w:type="spellStart"/>
      <w:r w:rsidRPr="007635CF">
        <w:rPr>
          <w:rFonts w:ascii="Times New Roman" w:hAnsi="Times New Roman" w:cs="Times New Roman"/>
          <w:b/>
          <w:sz w:val="28"/>
        </w:rPr>
        <w:t>тургидной</w:t>
      </w:r>
      <w:proofErr w:type="spellEnd"/>
      <w:r w:rsidRPr="007635CF">
        <w:rPr>
          <w:rFonts w:ascii="Times New Roman" w:hAnsi="Times New Roman" w:cs="Times New Roman"/>
          <w:b/>
          <w:sz w:val="28"/>
        </w:rPr>
        <w:t xml:space="preserve"> пшеницы методом гибридизации</w:t>
      </w:r>
      <w:r w:rsidRPr="007635CF">
        <w:rPr>
          <w:rFonts w:ascii="Times New Roman" w:hAnsi="Times New Roman" w:cs="Times New Roman"/>
          <w:sz w:val="28"/>
        </w:rPr>
        <w:t xml:space="preserve"> / Б.</w:t>
      </w:r>
      <w:r>
        <w:rPr>
          <w:rFonts w:ascii="Times New Roman" w:hAnsi="Times New Roman" w:cs="Times New Roman"/>
          <w:sz w:val="28"/>
        </w:rPr>
        <w:t xml:space="preserve"> </w:t>
      </w:r>
      <w:r w:rsidRPr="007635CF">
        <w:rPr>
          <w:rFonts w:ascii="Times New Roman" w:hAnsi="Times New Roman" w:cs="Times New Roman"/>
          <w:sz w:val="28"/>
        </w:rPr>
        <w:t>В. Романов [</w:t>
      </w:r>
      <w:r>
        <w:rPr>
          <w:rFonts w:ascii="Times New Roman" w:hAnsi="Times New Roman" w:cs="Times New Roman"/>
          <w:sz w:val="28"/>
        </w:rPr>
        <w:t>и др.</w:t>
      </w:r>
      <w:r w:rsidRPr="007635CF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7635CF">
        <w:rPr>
          <w:rFonts w:ascii="Times New Roman" w:hAnsi="Times New Roman" w:cs="Times New Roman"/>
          <w:sz w:val="28"/>
        </w:rPr>
        <w:t>Вестн</w:t>
      </w:r>
      <w:proofErr w:type="spellEnd"/>
      <w:r w:rsidR="00247A35">
        <w:rPr>
          <w:rFonts w:ascii="Times New Roman" w:hAnsi="Times New Roman" w:cs="Times New Roman"/>
          <w:sz w:val="28"/>
        </w:rPr>
        <w:t>.</w:t>
      </w:r>
      <w:r w:rsidRPr="007635CF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Pr="007635CF">
        <w:rPr>
          <w:rFonts w:ascii="Times New Roman" w:hAnsi="Times New Roman" w:cs="Times New Roman"/>
          <w:sz w:val="28"/>
        </w:rPr>
        <w:t>аграр</w:t>
      </w:r>
      <w:proofErr w:type="spellEnd"/>
      <w:r w:rsidRPr="007635CF">
        <w:rPr>
          <w:rFonts w:ascii="Times New Roman" w:hAnsi="Times New Roman" w:cs="Times New Roman"/>
          <w:sz w:val="28"/>
        </w:rPr>
        <w:t>. ун-та. – 2016. – № 4-1</w:t>
      </w:r>
      <w:r w:rsidR="00DB01F6">
        <w:rPr>
          <w:rFonts w:ascii="Times New Roman" w:hAnsi="Times New Roman" w:cs="Times New Roman"/>
          <w:sz w:val="28"/>
        </w:rPr>
        <w:t xml:space="preserve"> </w:t>
      </w:r>
      <w:r w:rsidRPr="007635CF">
        <w:rPr>
          <w:rFonts w:ascii="Times New Roman" w:hAnsi="Times New Roman" w:cs="Times New Roman"/>
          <w:sz w:val="28"/>
        </w:rPr>
        <w:t>(22). – С. 76-81</w:t>
      </w:r>
      <w:r>
        <w:rPr>
          <w:rFonts w:ascii="Times New Roman" w:hAnsi="Times New Roman" w:cs="Times New Roman"/>
          <w:sz w:val="28"/>
        </w:rPr>
        <w:t>.</w:t>
      </w:r>
    </w:p>
    <w:p w:rsidR="00F65E65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545A2">
        <w:rPr>
          <w:rFonts w:ascii="Times New Roman" w:hAnsi="Times New Roman" w:cs="Times New Roman"/>
          <w:b/>
          <w:sz w:val="28"/>
        </w:rPr>
        <w:lastRenderedPageBreak/>
        <w:t xml:space="preserve">Оптимизация метода </w:t>
      </w:r>
      <w:proofErr w:type="spellStart"/>
      <w:r w:rsidRPr="009545A2">
        <w:rPr>
          <w:rFonts w:ascii="Times New Roman" w:hAnsi="Times New Roman" w:cs="Times New Roman"/>
          <w:b/>
          <w:sz w:val="28"/>
        </w:rPr>
        <w:t>эмбриокультуры</w:t>
      </w:r>
      <w:proofErr w:type="spellEnd"/>
      <w:r w:rsidRPr="009545A2">
        <w:rPr>
          <w:rFonts w:ascii="Times New Roman" w:hAnsi="Times New Roman" w:cs="Times New Roman"/>
          <w:b/>
          <w:sz w:val="28"/>
        </w:rPr>
        <w:t xml:space="preserve"> для ускорения процесса с</w:t>
      </w:r>
      <w:r w:rsidRPr="009545A2">
        <w:rPr>
          <w:rFonts w:ascii="Times New Roman" w:hAnsi="Times New Roman" w:cs="Times New Roman"/>
          <w:b/>
          <w:sz w:val="28"/>
        </w:rPr>
        <w:t>е</w:t>
      </w:r>
      <w:r w:rsidRPr="009545A2">
        <w:rPr>
          <w:rFonts w:ascii="Times New Roman" w:hAnsi="Times New Roman" w:cs="Times New Roman"/>
          <w:b/>
          <w:sz w:val="28"/>
        </w:rPr>
        <w:t>лекции озимой пшеницы (</w:t>
      </w:r>
      <w:proofErr w:type="spellStart"/>
      <w:r w:rsidRPr="009545A2">
        <w:rPr>
          <w:rFonts w:ascii="Times New Roman" w:hAnsi="Times New Roman" w:cs="Times New Roman"/>
          <w:b/>
          <w:sz w:val="28"/>
        </w:rPr>
        <w:t>Triticum</w:t>
      </w:r>
      <w:proofErr w:type="spellEnd"/>
      <w:r w:rsidRPr="009545A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545A2">
        <w:rPr>
          <w:rFonts w:ascii="Times New Roman" w:hAnsi="Times New Roman" w:cs="Times New Roman"/>
          <w:b/>
          <w:sz w:val="28"/>
        </w:rPr>
        <w:t>aestivum</w:t>
      </w:r>
      <w:proofErr w:type="spellEnd"/>
      <w:r w:rsidRPr="009545A2">
        <w:rPr>
          <w:rFonts w:ascii="Times New Roman" w:hAnsi="Times New Roman" w:cs="Times New Roman"/>
          <w:b/>
          <w:sz w:val="28"/>
        </w:rPr>
        <w:t xml:space="preserve"> L.)</w:t>
      </w:r>
      <w:r w:rsidRPr="009545A2">
        <w:rPr>
          <w:rFonts w:ascii="Times New Roman" w:hAnsi="Times New Roman" w:cs="Times New Roman"/>
          <w:sz w:val="28"/>
        </w:rPr>
        <w:t xml:space="preserve"> / Г.</w:t>
      </w:r>
      <w:r>
        <w:rPr>
          <w:rFonts w:ascii="Times New Roman" w:hAnsi="Times New Roman" w:cs="Times New Roman"/>
          <w:sz w:val="28"/>
        </w:rPr>
        <w:t xml:space="preserve"> </w:t>
      </w:r>
      <w:r w:rsidRPr="009545A2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9545A2">
        <w:rPr>
          <w:rFonts w:ascii="Times New Roman" w:hAnsi="Times New Roman" w:cs="Times New Roman"/>
          <w:sz w:val="28"/>
        </w:rPr>
        <w:t>Голева</w:t>
      </w:r>
      <w:proofErr w:type="spellEnd"/>
      <w:r w:rsidRPr="009545A2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9545A2">
        <w:rPr>
          <w:rFonts w:ascii="Times New Roman" w:hAnsi="Times New Roman" w:cs="Times New Roman"/>
          <w:sz w:val="28"/>
        </w:rPr>
        <w:t>Вестн</w:t>
      </w:r>
      <w:proofErr w:type="spellEnd"/>
      <w:r w:rsidRPr="009545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545A2">
        <w:rPr>
          <w:rFonts w:ascii="Times New Roman" w:hAnsi="Times New Roman" w:cs="Times New Roman"/>
          <w:sz w:val="28"/>
        </w:rPr>
        <w:t xml:space="preserve">Воронежского гос. </w:t>
      </w:r>
      <w:proofErr w:type="spellStart"/>
      <w:r w:rsidRPr="009545A2">
        <w:rPr>
          <w:rFonts w:ascii="Times New Roman" w:hAnsi="Times New Roman" w:cs="Times New Roman"/>
          <w:sz w:val="28"/>
        </w:rPr>
        <w:t>аграр</w:t>
      </w:r>
      <w:proofErr w:type="spellEnd"/>
      <w:r w:rsidRPr="009545A2">
        <w:rPr>
          <w:rFonts w:ascii="Times New Roman" w:hAnsi="Times New Roman" w:cs="Times New Roman"/>
          <w:sz w:val="28"/>
        </w:rPr>
        <w:t>. ун-та. – 2016. – № 4. – С. 32-42</w:t>
      </w:r>
      <w:r>
        <w:rPr>
          <w:rFonts w:ascii="Times New Roman" w:hAnsi="Times New Roman" w:cs="Times New Roman"/>
          <w:sz w:val="28"/>
        </w:rPr>
        <w:t>.</w:t>
      </w:r>
    </w:p>
    <w:p w:rsidR="00F65E65" w:rsidRPr="00450AE8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CC2CEA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CEA">
        <w:rPr>
          <w:rFonts w:ascii="Times New Roman" w:hAnsi="Times New Roman" w:cs="Times New Roman"/>
          <w:b/>
          <w:sz w:val="28"/>
        </w:rPr>
        <w:t>Оценка жароустойчивости яровой пшеницы</w:t>
      </w:r>
      <w:r w:rsidRPr="00CC2CEA">
        <w:rPr>
          <w:rFonts w:ascii="Times New Roman" w:hAnsi="Times New Roman" w:cs="Times New Roman"/>
          <w:sz w:val="28"/>
        </w:rPr>
        <w:t xml:space="preserve"> / В. Г. </w:t>
      </w:r>
      <w:proofErr w:type="spellStart"/>
      <w:r w:rsidRPr="00CC2CEA">
        <w:rPr>
          <w:rFonts w:ascii="Times New Roman" w:hAnsi="Times New Roman" w:cs="Times New Roman"/>
          <w:sz w:val="28"/>
        </w:rPr>
        <w:t>Кривобочек</w:t>
      </w:r>
      <w:proofErr w:type="spellEnd"/>
      <w:r w:rsidRPr="00CC2CEA">
        <w:rPr>
          <w:rFonts w:ascii="Times New Roman" w:hAnsi="Times New Roman" w:cs="Times New Roman"/>
          <w:sz w:val="28"/>
        </w:rPr>
        <w:t xml:space="preserve"> [и др.] // </w:t>
      </w:r>
      <w:proofErr w:type="spellStart"/>
      <w:r w:rsidRPr="00CC2CEA">
        <w:rPr>
          <w:rFonts w:ascii="Times New Roman" w:hAnsi="Times New Roman" w:cs="Times New Roman"/>
          <w:sz w:val="28"/>
        </w:rPr>
        <w:t>Аграр</w:t>
      </w:r>
      <w:proofErr w:type="spellEnd"/>
      <w:r w:rsidRPr="00CC2CEA">
        <w:rPr>
          <w:rFonts w:ascii="Times New Roman" w:hAnsi="Times New Roman" w:cs="Times New Roman"/>
          <w:sz w:val="28"/>
        </w:rPr>
        <w:t>. науч. журн. – 2017. – № 2. – С. 10-13.</w:t>
      </w:r>
    </w:p>
    <w:p w:rsidR="00F65E65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2CEA">
        <w:rPr>
          <w:rFonts w:ascii="Times New Roman" w:hAnsi="Times New Roman" w:cs="Times New Roman"/>
          <w:sz w:val="24"/>
        </w:rPr>
        <w:t>Представлены результаты оценки жароустойчивости различных сортов яровой пшеницы. В качестве критерия устойчивости предлагается использовать специальные к</w:t>
      </w:r>
      <w:r w:rsidRPr="00CC2CEA">
        <w:rPr>
          <w:rFonts w:ascii="Times New Roman" w:hAnsi="Times New Roman" w:cs="Times New Roman"/>
          <w:sz w:val="24"/>
        </w:rPr>
        <w:t>о</w:t>
      </w:r>
      <w:r w:rsidRPr="00CC2CEA">
        <w:rPr>
          <w:rFonts w:ascii="Times New Roman" w:hAnsi="Times New Roman" w:cs="Times New Roman"/>
          <w:sz w:val="24"/>
        </w:rPr>
        <w:t xml:space="preserve">эффициенты, представляющие собой отношение концентрации аминокислоты </w:t>
      </w:r>
      <w:proofErr w:type="spellStart"/>
      <w:r w:rsidRPr="00CC2CEA">
        <w:rPr>
          <w:rFonts w:ascii="Times New Roman" w:hAnsi="Times New Roman" w:cs="Times New Roman"/>
          <w:sz w:val="24"/>
        </w:rPr>
        <w:t>пролина</w:t>
      </w:r>
      <w:proofErr w:type="spellEnd"/>
      <w:r w:rsidRPr="00CC2CEA">
        <w:rPr>
          <w:rFonts w:ascii="Times New Roman" w:hAnsi="Times New Roman" w:cs="Times New Roman"/>
          <w:sz w:val="24"/>
        </w:rPr>
        <w:t xml:space="preserve"> в листьях испытуемых сортов яровой пшеницы к таковой у сорта-классификатора с извес</w:t>
      </w:r>
      <w:r w:rsidRPr="00CC2CEA">
        <w:rPr>
          <w:rFonts w:ascii="Times New Roman" w:hAnsi="Times New Roman" w:cs="Times New Roman"/>
          <w:sz w:val="24"/>
        </w:rPr>
        <w:t>т</w:t>
      </w:r>
      <w:r w:rsidRPr="00CC2CEA">
        <w:rPr>
          <w:rFonts w:ascii="Times New Roman" w:hAnsi="Times New Roman" w:cs="Times New Roman"/>
          <w:sz w:val="24"/>
        </w:rPr>
        <w:t>ной (пониженной) жароустойчивостью. На их основании сделано заключение об относ</w:t>
      </w:r>
      <w:r w:rsidRPr="00CC2CEA">
        <w:rPr>
          <w:rFonts w:ascii="Times New Roman" w:hAnsi="Times New Roman" w:cs="Times New Roman"/>
          <w:sz w:val="24"/>
        </w:rPr>
        <w:t>и</w:t>
      </w:r>
      <w:r w:rsidRPr="00CC2CEA">
        <w:rPr>
          <w:rFonts w:ascii="Times New Roman" w:hAnsi="Times New Roman" w:cs="Times New Roman"/>
          <w:sz w:val="24"/>
        </w:rPr>
        <w:t xml:space="preserve">тельной степени устойчивости растений к высокой температуре. Высокий коэффициент соответствует повышенному уровню жароустойчивости растений. </w:t>
      </w:r>
    </w:p>
    <w:p w:rsidR="00F65E65" w:rsidRPr="00CC2CEA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AD0DD2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0DD2">
        <w:rPr>
          <w:rFonts w:ascii="Times New Roman" w:hAnsi="Times New Roman" w:cs="Times New Roman"/>
          <w:b/>
          <w:sz w:val="28"/>
        </w:rPr>
        <w:t>Перфильев, Н. В.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Формирование фотосинтетического аппарата и ур</w:t>
      </w:r>
      <w:r w:rsidRPr="00AD0DD2">
        <w:rPr>
          <w:rFonts w:ascii="Times New Roman" w:hAnsi="Times New Roman" w:cs="Times New Roman"/>
          <w:sz w:val="28"/>
        </w:rPr>
        <w:t>о</w:t>
      </w:r>
      <w:r w:rsidRPr="00AD0DD2">
        <w:rPr>
          <w:rFonts w:ascii="Times New Roman" w:hAnsi="Times New Roman" w:cs="Times New Roman"/>
          <w:sz w:val="28"/>
        </w:rPr>
        <w:t>жайности яровой пшеницы при внесении различных туковых смесей на те</w:t>
      </w:r>
      <w:r w:rsidRPr="00AD0DD2">
        <w:rPr>
          <w:rFonts w:ascii="Times New Roman" w:hAnsi="Times New Roman" w:cs="Times New Roman"/>
          <w:sz w:val="28"/>
        </w:rPr>
        <w:t>м</w:t>
      </w:r>
      <w:r w:rsidRPr="00AD0DD2">
        <w:rPr>
          <w:rFonts w:ascii="Times New Roman" w:hAnsi="Times New Roman" w:cs="Times New Roman"/>
          <w:sz w:val="28"/>
        </w:rPr>
        <w:t>но-серой лесной почве в Северном Зауралье / Н.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В. Перфильев, О.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D0DD2">
        <w:rPr>
          <w:rFonts w:ascii="Times New Roman" w:hAnsi="Times New Roman" w:cs="Times New Roman"/>
          <w:sz w:val="28"/>
        </w:rPr>
        <w:t>Вь</w:t>
      </w:r>
      <w:r w:rsidRPr="00AD0DD2">
        <w:rPr>
          <w:rFonts w:ascii="Times New Roman" w:hAnsi="Times New Roman" w:cs="Times New Roman"/>
          <w:sz w:val="28"/>
        </w:rPr>
        <w:t>ю</w:t>
      </w:r>
      <w:r w:rsidRPr="00AD0DD2">
        <w:rPr>
          <w:rFonts w:ascii="Times New Roman" w:hAnsi="Times New Roman" w:cs="Times New Roman"/>
          <w:sz w:val="28"/>
        </w:rPr>
        <w:t>шина</w:t>
      </w:r>
      <w:proofErr w:type="spellEnd"/>
      <w:r w:rsidRPr="00AD0DD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D0DD2">
        <w:rPr>
          <w:rFonts w:ascii="Times New Roman" w:hAnsi="Times New Roman" w:cs="Times New Roman"/>
          <w:sz w:val="28"/>
        </w:rPr>
        <w:t>Вестн</w:t>
      </w:r>
      <w:proofErr w:type="spellEnd"/>
      <w:r w:rsidRPr="00AD0DD2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AD0DD2">
        <w:rPr>
          <w:rFonts w:ascii="Times New Roman" w:hAnsi="Times New Roman" w:cs="Times New Roman"/>
          <w:sz w:val="28"/>
        </w:rPr>
        <w:t>аграр</w:t>
      </w:r>
      <w:proofErr w:type="spellEnd"/>
      <w:r w:rsidRPr="00AD0DD2">
        <w:rPr>
          <w:rFonts w:ascii="Times New Roman" w:hAnsi="Times New Roman" w:cs="Times New Roman"/>
          <w:sz w:val="28"/>
        </w:rPr>
        <w:t>. ун-та. – 2017. – № 2. – С. 27-31.</w:t>
      </w:r>
    </w:p>
    <w:p w:rsidR="002E43E8" w:rsidRPr="002E43E8" w:rsidRDefault="002E43E8" w:rsidP="002E43E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43E8">
        <w:rPr>
          <w:rFonts w:ascii="Times New Roman" w:hAnsi="Times New Roman" w:cs="Times New Roman"/>
          <w:sz w:val="24"/>
        </w:rPr>
        <w:t>Цель исследований, проведенных в ФГБНУ «НИИСХ Северного Зауралья» на те</w:t>
      </w:r>
      <w:r w:rsidRPr="002E43E8">
        <w:rPr>
          <w:rFonts w:ascii="Times New Roman" w:hAnsi="Times New Roman" w:cs="Times New Roman"/>
          <w:sz w:val="24"/>
        </w:rPr>
        <w:t>м</w:t>
      </w:r>
      <w:r w:rsidRPr="002E43E8">
        <w:rPr>
          <w:rFonts w:ascii="Times New Roman" w:hAnsi="Times New Roman" w:cs="Times New Roman"/>
          <w:sz w:val="24"/>
        </w:rPr>
        <w:t>но-серой лесной почве, заключалась в определении влияния применения туковых смесей на формирование фотосинтетического аппарата, урожайность яровой пшеницы, энергет</w:t>
      </w:r>
      <w:r w:rsidRPr="002E43E8">
        <w:rPr>
          <w:rFonts w:ascii="Times New Roman" w:hAnsi="Times New Roman" w:cs="Times New Roman"/>
          <w:sz w:val="24"/>
        </w:rPr>
        <w:t>и</w:t>
      </w:r>
      <w:r w:rsidRPr="002E43E8">
        <w:rPr>
          <w:rFonts w:ascii="Times New Roman" w:hAnsi="Times New Roman" w:cs="Times New Roman"/>
          <w:sz w:val="24"/>
        </w:rPr>
        <w:t>ческую эффективность ее возделывания. В Тюменской области при возделывании пшен</w:t>
      </w:r>
      <w:r w:rsidRPr="002E43E8">
        <w:rPr>
          <w:rFonts w:ascii="Times New Roman" w:hAnsi="Times New Roman" w:cs="Times New Roman"/>
          <w:sz w:val="24"/>
        </w:rPr>
        <w:t>и</w:t>
      </w:r>
      <w:r w:rsidRPr="002E43E8">
        <w:rPr>
          <w:rFonts w:ascii="Times New Roman" w:hAnsi="Times New Roman" w:cs="Times New Roman"/>
          <w:sz w:val="24"/>
        </w:rPr>
        <w:t xml:space="preserve">цы - 3-й культуры после пара в севообороте (чистый пар, озимая рожь, яровая пшеница, ячмень), развернутом во времени и пространстве, были изучены варианты применения туковых смесей, приготовленных в заводских условиях, с различным соотношением в них питательных элементов при норме внесения 250 кг/га в физическом весе. Установлено, что на почве с низкой обеспеченностью пахотного слоя подвижными формами азота и фосфора применение </w:t>
      </w:r>
      <w:proofErr w:type="spellStart"/>
      <w:r w:rsidRPr="002E43E8">
        <w:rPr>
          <w:rFonts w:ascii="Times New Roman" w:hAnsi="Times New Roman" w:cs="Times New Roman"/>
          <w:sz w:val="24"/>
        </w:rPr>
        <w:t>тукосмесей</w:t>
      </w:r>
      <w:proofErr w:type="spellEnd"/>
      <w:r w:rsidRPr="002E43E8">
        <w:rPr>
          <w:rFonts w:ascii="Times New Roman" w:hAnsi="Times New Roman" w:cs="Times New Roman"/>
          <w:sz w:val="24"/>
        </w:rPr>
        <w:t xml:space="preserve"> с соотношением питательных элементов N29P10, N23P20, N17P20+S12, а также N16P16К16 (200 кг) + N34 (50 кг/га) способствовало наиб</w:t>
      </w:r>
      <w:r w:rsidRPr="002E43E8">
        <w:rPr>
          <w:rFonts w:ascii="Times New Roman" w:hAnsi="Times New Roman" w:cs="Times New Roman"/>
          <w:sz w:val="24"/>
        </w:rPr>
        <w:t>о</w:t>
      </w:r>
      <w:r w:rsidRPr="002E43E8">
        <w:rPr>
          <w:rFonts w:ascii="Times New Roman" w:hAnsi="Times New Roman" w:cs="Times New Roman"/>
          <w:sz w:val="24"/>
        </w:rPr>
        <w:t>лее интенсивному формированию фотосинтетического аппарата яровой пшеницы со среднедневной площадью листьев 19,04-25,70 тыс. м</w:t>
      </w:r>
      <w:proofErr w:type="gramStart"/>
      <w:r w:rsidRPr="002E43E8">
        <w:rPr>
          <w:rFonts w:ascii="Times New Roman" w:hAnsi="Times New Roman" w:cs="Times New Roman"/>
          <w:sz w:val="24"/>
        </w:rPr>
        <w:t>2</w:t>
      </w:r>
      <w:proofErr w:type="gramEnd"/>
      <w:r w:rsidRPr="002E43E8">
        <w:rPr>
          <w:rFonts w:ascii="Times New Roman" w:hAnsi="Times New Roman" w:cs="Times New Roman"/>
          <w:sz w:val="24"/>
        </w:rPr>
        <w:t>/га, что на 72-132 % выше, чем на фоне без применения удобрений. Обеспечивало получение наиболее высокой урожайн</w:t>
      </w:r>
      <w:r w:rsidRPr="002E43E8">
        <w:rPr>
          <w:rFonts w:ascii="Times New Roman" w:hAnsi="Times New Roman" w:cs="Times New Roman"/>
          <w:sz w:val="24"/>
        </w:rPr>
        <w:t>о</w:t>
      </w:r>
      <w:r w:rsidRPr="002E43E8">
        <w:rPr>
          <w:rFonts w:ascii="Times New Roman" w:hAnsi="Times New Roman" w:cs="Times New Roman"/>
          <w:sz w:val="24"/>
        </w:rPr>
        <w:t xml:space="preserve">сти пшеницы - 2,94-3,38 т/га, что на 0,93-1,53 т/га, или на 50,3-82,7 %, выше, чем на фоне без удобрений. Полученная при внесении этих </w:t>
      </w:r>
      <w:proofErr w:type="spellStart"/>
      <w:r w:rsidRPr="002E43E8">
        <w:rPr>
          <w:rFonts w:ascii="Times New Roman" w:hAnsi="Times New Roman" w:cs="Times New Roman"/>
          <w:sz w:val="24"/>
        </w:rPr>
        <w:t>тукосмесей</w:t>
      </w:r>
      <w:proofErr w:type="spellEnd"/>
      <w:r w:rsidRPr="002E43E8">
        <w:rPr>
          <w:rFonts w:ascii="Times New Roman" w:hAnsi="Times New Roman" w:cs="Times New Roman"/>
          <w:sz w:val="24"/>
        </w:rPr>
        <w:t xml:space="preserve"> урожайность, несмотря на з</w:t>
      </w:r>
      <w:r w:rsidRPr="002E43E8">
        <w:rPr>
          <w:rFonts w:ascii="Times New Roman" w:hAnsi="Times New Roman" w:cs="Times New Roman"/>
          <w:sz w:val="24"/>
        </w:rPr>
        <w:t>а</w:t>
      </w:r>
      <w:r w:rsidRPr="002E43E8">
        <w:rPr>
          <w:rFonts w:ascii="Times New Roman" w:hAnsi="Times New Roman" w:cs="Times New Roman"/>
          <w:sz w:val="24"/>
        </w:rPr>
        <w:t>траты энергии на удобрения (в общей структуре затраты на возделывание пшеницы с</w:t>
      </w:r>
      <w:r w:rsidRPr="002E43E8">
        <w:rPr>
          <w:rFonts w:ascii="Times New Roman" w:hAnsi="Times New Roman" w:cs="Times New Roman"/>
          <w:sz w:val="24"/>
        </w:rPr>
        <w:t>о</w:t>
      </w:r>
      <w:r w:rsidRPr="002E43E8">
        <w:rPr>
          <w:rFonts w:ascii="Times New Roman" w:hAnsi="Times New Roman" w:cs="Times New Roman"/>
          <w:sz w:val="24"/>
        </w:rPr>
        <w:t>ставляли здесь 33-44 %), обеспечивала наиболее высокие показатели приращения валовой энергии в урожае - 23,3-33,1 ГДж/</w:t>
      </w:r>
      <w:proofErr w:type="gramStart"/>
      <w:r w:rsidRPr="002E43E8">
        <w:rPr>
          <w:rFonts w:ascii="Times New Roman" w:hAnsi="Times New Roman" w:cs="Times New Roman"/>
          <w:sz w:val="24"/>
        </w:rPr>
        <w:t>га</w:t>
      </w:r>
      <w:proofErr w:type="gramEnd"/>
      <w:r w:rsidRPr="002E43E8">
        <w:rPr>
          <w:rFonts w:ascii="Times New Roman" w:hAnsi="Times New Roman" w:cs="Times New Roman"/>
          <w:sz w:val="24"/>
        </w:rPr>
        <w:t>, или на 58-116 % выше, чем на контроле, энергетич</w:t>
      </w:r>
      <w:r w:rsidRPr="002E43E8">
        <w:rPr>
          <w:rFonts w:ascii="Times New Roman" w:hAnsi="Times New Roman" w:cs="Times New Roman"/>
          <w:sz w:val="24"/>
        </w:rPr>
        <w:t>е</w:t>
      </w:r>
      <w:r w:rsidRPr="002E43E8">
        <w:rPr>
          <w:rFonts w:ascii="Times New Roman" w:hAnsi="Times New Roman" w:cs="Times New Roman"/>
          <w:sz w:val="24"/>
        </w:rPr>
        <w:t xml:space="preserve">ского коэффициента - 2,07-2,50. </w:t>
      </w:r>
    </w:p>
    <w:p w:rsidR="00F65E65" w:rsidRDefault="00F65E65" w:rsidP="0091163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F65E65" w:rsidRPr="00901356" w:rsidRDefault="00F65E65" w:rsidP="009013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A5733">
        <w:rPr>
          <w:rFonts w:ascii="Times New Roman" w:hAnsi="Times New Roman" w:cs="Times New Roman"/>
          <w:b/>
          <w:sz w:val="28"/>
        </w:rPr>
        <w:t>Подшивалова</w:t>
      </w:r>
      <w:proofErr w:type="spellEnd"/>
      <w:r w:rsidR="00901356" w:rsidRPr="00BA5733">
        <w:rPr>
          <w:rFonts w:ascii="Times New Roman" w:hAnsi="Times New Roman" w:cs="Times New Roman"/>
          <w:b/>
          <w:sz w:val="28"/>
        </w:rPr>
        <w:t>,</w:t>
      </w:r>
      <w:r w:rsidRPr="00BA5733">
        <w:rPr>
          <w:rFonts w:ascii="Times New Roman" w:hAnsi="Times New Roman" w:cs="Times New Roman"/>
          <w:b/>
          <w:sz w:val="28"/>
        </w:rPr>
        <w:t xml:space="preserve"> А.</w:t>
      </w:r>
      <w:r w:rsidR="00901356" w:rsidRPr="00BA5733">
        <w:rPr>
          <w:rFonts w:ascii="Times New Roman" w:hAnsi="Times New Roman" w:cs="Times New Roman"/>
          <w:b/>
          <w:sz w:val="28"/>
        </w:rPr>
        <w:t xml:space="preserve"> </w:t>
      </w:r>
      <w:r w:rsidRPr="00BA5733">
        <w:rPr>
          <w:rFonts w:ascii="Times New Roman" w:hAnsi="Times New Roman" w:cs="Times New Roman"/>
          <w:b/>
          <w:sz w:val="28"/>
        </w:rPr>
        <w:t>К.</w:t>
      </w:r>
      <w:r w:rsidRPr="00901356">
        <w:rPr>
          <w:rFonts w:ascii="Times New Roman" w:hAnsi="Times New Roman" w:cs="Times New Roman"/>
          <w:sz w:val="28"/>
        </w:rPr>
        <w:t xml:space="preserve"> Влияние </w:t>
      </w:r>
      <w:proofErr w:type="spellStart"/>
      <w:r w:rsidRPr="00901356">
        <w:rPr>
          <w:rFonts w:ascii="Times New Roman" w:hAnsi="Times New Roman" w:cs="Times New Roman"/>
          <w:sz w:val="28"/>
        </w:rPr>
        <w:t>арабиногалактана</w:t>
      </w:r>
      <w:proofErr w:type="spellEnd"/>
      <w:r w:rsidRPr="00901356">
        <w:rPr>
          <w:rFonts w:ascii="Times New Roman" w:hAnsi="Times New Roman" w:cs="Times New Roman"/>
          <w:sz w:val="28"/>
        </w:rPr>
        <w:t xml:space="preserve"> на биологические п</w:t>
      </w:r>
      <w:r w:rsidRPr="00901356">
        <w:rPr>
          <w:rFonts w:ascii="Times New Roman" w:hAnsi="Times New Roman" w:cs="Times New Roman"/>
          <w:sz w:val="28"/>
        </w:rPr>
        <w:t>о</w:t>
      </w:r>
      <w:r w:rsidRPr="00901356">
        <w:rPr>
          <w:rFonts w:ascii="Times New Roman" w:hAnsi="Times New Roman" w:cs="Times New Roman"/>
          <w:sz w:val="28"/>
        </w:rPr>
        <w:t>казатели прорастания зерен пшеницы “</w:t>
      </w:r>
      <w:r w:rsidR="00BA5733">
        <w:rPr>
          <w:rFonts w:ascii="Times New Roman" w:hAnsi="Times New Roman" w:cs="Times New Roman"/>
          <w:sz w:val="28"/>
        </w:rPr>
        <w:t>Б</w:t>
      </w:r>
      <w:r w:rsidRPr="00901356">
        <w:rPr>
          <w:rFonts w:ascii="Times New Roman" w:hAnsi="Times New Roman" w:cs="Times New Roman"/>
          <w:sz w:val="28"/>
        </w:rPr>
        <w:t xml:space="preserve">урятская остистая” / </w:t>
      </w:r>
      <w:r w:rsidR="00BA5733" w:rsidRPr="00901356">
        <w:rPr>
          <w:rFonts w:ascii="Times New Roman" w:hAnsi="Times New Roman" w:cs="Times New Roman"/>
          <w:sz w:val="28"/>
        </w:rPr>
        <w:t>А.</w:t>
      </w:r>
      <w:r w:rsidR="00BA5733">
        <w:rPr>
          <w:rFonts w:ascii="Times New Roman" w:hAnsi="Times New Roman" w:cs="Times New Roman"/>
          <w:sz w:val="28"/>
        </w:rPr>
        <w:t xml:space="preserve"> </w:t>
      </w:r>
      <w:r w:rsidR="00BA5733" w:rsidRPr="00901356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901356">
        <w:rPr>
          <w:rFonts w:ascii="Times New Roman" w:hAnsi="Times New Roman" w:cs="Times New Roman"/>
          <w:sz w:val="28"/>
        </w:rPr>
        <w:t>Подшив</w:t>
      </w:r>
      <w:r w:rsidRPr="00901356">
        <w:rPr>
          <w:rFonts w:ascii="Times New Roman" w:hAnsi="Times New Roman" w:cs="Times New Roman"/>
          <w:sz w:val="28"/>
        </w:rPr>
        <w:t>а</w:t>
      </w:r>
      <w:r w:rsidRPr="00901356">
        <w:rPr>
          <w:rFonts w:ascii="Times New Roman" w:hAnsi="Times New Roman" w:cs="Times New Roman"/>
          <w:sz w:val="28"/>
        </w:rPr>
        <w:t>лова</w:t>
      </w:r>
      <w:proofErr w:type="spellEnd"/>
      <w:r w:rsidRPr="0090135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01356">
        <w:rPr>
          <w:rFonts w:ascii="Times New Roman" w:hAnsi="Times New Roman" w:cs="Times New Roman"/>
          <w:sz w:val="28"/>
        </w:rPr>
        <w:t>Вестн</w:t>
      </w:r>
      <w:proofErr w:type="spellEnd"/>
      <w:r w:rsidR="00BA5733">
        <w:rPr>
          <w:rFonts w:ascii="Times New Roman" w:hAnsi="Times New Roman" w:cs="Times New Roman"/>
          <w:sz w:val="28"/>
        </w:rPr>
        <w:t>.</w:t>
      </w:r>
      <w:r w:rsidRPr="00901356">
        <w:rPr>
          <w:rFonts w:ascii="Times New Roman" w:hAnsi="Times New Roman" w:cs="Times New Roman"/>
          <w:sz w:val="28"/>
        </w:rPr>
        <w:t xml:space="preserve"> ИРГСХА. – 2017. – № 79. – С. 60-66.</w:t>
      </w:r>
    </w:p>
    <w:p w:rsidR="00F65E65" w:rsidRDefault="00F65E65" w:rsidP="00BA57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A5733">
        <w:rPr>
          <w:rFonts w:ascii="Times New Roman" w:hAnsi="Times New Roman" w:cs="Times New Roman"/>
          <w:sz w:val="24"/>
        </w:rPr>
        <w:t xml:space="preserve">Изучено влияние регулятора роста растений </w:t>
      </w:r>
      <w:proofErr w:type="spellStart"/>
      <w:r w:rsidRPr="00BA5733">
        <w:rPr>
          <w:rFonts w:ascii="Times New Roman" w:hAnsi="Times New Roman" w:cs="Times New Roman"/>
          <w:sz w:val="24"/>
        </w:rPr>
        <w:t>арабиногалактан</w:t>
      </w:r>
      <w:proofErr w:type="spellEnd"/>
      <w:r w:rsidRPr="00BA5733">
        <w:rPr>
          <w:rFonts w:ascii="Times New Roman" w:hAnsi="Times New Roman" w:cs="Times New Roman"/>
          <w:sz w:val="24"/>
        </w:rPr>
        <w:t>, полученного из пр</w:t>
      </w:r>
      <w:r w:rsidRPr="00BA5733">
        <w:rPr>
          <w:rFonts w:ascii="Times New Roman" w:hAnsi="Times New Roman" w:cs="Times New Roman"/>
          <w:sz w:val="24"/>
        </w:rPr>
        <w:t>и</w:t>
      </w:r>
      <w:r w:rsidRPr="00BA5733">
        <w:rPr>
          <w:rFonts w:ascii="Times New Roman" w:hAnsi="Times New Roman" w:cs="Times New Roman"/>
          <w:sz w:val="24"/>
        </w:rPr>
        <w:t>родного сырья (лиственницы сибирской), на характеристики проростков, развитие корн</w:t>
      </w:r>
      <w:r w:rsidRPr="00BA5733">
        <w:rPr>
          <w:rFonts w:ascii="Times New Roman" w:hAnsi="Times New Roman" w:cs="Times New Roman"/>
          <w:sz w:val="24"/>
        </w:rPr>
        <w:t>е</w:t>
      </w:r>
      <w:r w:rsidRPr="00BA5733">
        <w:rPr>
          <w:rFonts w:ascii="Times New Roman" w:hAnsi="Times New Roman" w:cs="Times New Roman"/>
          <w:sz w:val="24"/>
        </w:rPr>
        <w:t>вой системы и содержание общего белка в проросших зернах и проростках пшеницы Б</w:t>
      </w:r>
      <w:r w:rsidRPr="00BA5733">
        <w:rPr>
          <w:rFonts w:ascii="Times New Roman" w:hAnsi="Times New Roman" w:cs="Times New Roman"/>
          <w:sz w:val="24"/>
        </w:rPr>
        <w:t>у</w:t>
      </w:r>
      <w:r w:rsidRPr="00BA5733">
        <w:rPr>
          <w:rFonts w:ascii="Times New Roman" w:hAnsi="Times New Roman" w:cs="Times New Roman"/>
          <w:sz w:val="24"/>
        </w:rPr>
        <w:t xml:space="preserve">рятская остистая. Наличие </w:t>
      </w:r>
      <w:proofErr w:type="spellStart"/>
      <w:r w:rsidRPr="00BA5733">
        <w:rPr>
          <w:rFonts w:ascii="Times New Roman" w:hAnsi="Times New Roman" w:cs="Times New Roman"/>
          <w:sz w:val="24"/>
        </w:rPr>
        <w:t>арабиногалактана</w:t>
      </w:r>
      <w:proofErr w:type="spellEnd"/>
      <w:r w:rsidRPr="00BA5733">
        <w:rPr>
          <w:rFonts w:ascii="Times New Roman" w:hAnsi="Times New Roman" w:cs="Times New Roman"/>
          <w:sz w:val="24"/>
        </w:rPr>
        <w:t xml:space="preserve"> различной концентрации в растворе для пр</w:t>
      </w:r>
      <w:r w:rsidRPr="00BA5733">
        <w:rPr>
          <w:rFonts w:ascii="Times New Roman" w:hAnsi="Times New Roman" w:cs="Times New Roman"/>
          <w:sz w:val="24"/>
        </w:rPr>
        <w:t>о</w:t>
      </w:r>
      <w:r w:rsidRPr="00BA5733">
        <w:rPr>
          <w:rFonts w:ascii="Times New Roman" w:hAnsi="Times New Roman" w:cs="Times New Roman"/>
          <w:sz w:val="24"/>
        </w:rPr>
        <w:t>растания зерен приводит к увеличению длины корней, их разветвленности, стимулиров</w:t>
      </w:r>
      <w:r w:rsidRPr="00BA5733">
        <w:rPr>
          <w:rFonts w:ascii="Times New Roman" w:hAnsi="Times New Roman" w:cs="Times New Roman"/>
          <w:sz w:val="24"/>
        </w:rPr>
        <w:t>а</w:t>
      </w:r>
      <w:r w:rsidRPr="00BA5733">
        <w:rPr>
          <w:rFonts w:ascii="Times New Roman" w:hAnsi="Times New Roman" w:cs="Times New Roman"/>
          <w:sz w:val="24"/>
        </w:rPr>
        <w:t>нию биосинтеза витамина</w:t>
      </w:r>
      <w:proofErr w:type="gramStart"/>
      <w:r w:rsidRPr="00BA5733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BA5733">
        <w:rPr>
          <w:rFonts w:ascii="Times New Roman" w:hAnsi="Times New Roman" w:cs="Times New Roman"/>
          <w:sz w:val="24"/>
        </w:rPr>
        <w:t xml:space="preserve"> в проростках пшеницы, а также к существенному увеличению содержания суммарного белка в проросших зернах и проростках пшеницы. </w:t>
      </w:r>
    </w:p>
    <w:p w:rsidR="00BA5733" w:rsidRPr="00BA5733" w:rsidRDefault="00BA5733" w:rsidP="00BA573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Default="00F65E65" w:rsidP="00F65E65">
      <w:pPr>
        <w:spacing w:after="0" w:line="240" w:lineRule="auto"/>
        <w:ind w:firstLine="709"/>
        <w:jc w:val="both"/>
      </w:pPr>
      <w:r w:rsidRPr="001647A1">
        <w:rPr>
          <w:rFonts w:ascii="Times New Roman" w:hAnsi="Times New Roman" w:cs="Times New Roman"/>
          <w:b/>
          <w:sz w:val="28"/>
        </w:rPr>
        <w:lastRenderedPageBreak/>
        <w:t>Прудников, А. Г.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Рациональная сортовая структура посевов озимой пшеницы как фактор повышения эффективности производства зерна, фина</w:t>
      </w:r>
      <w:r w:rsidRPr="001647A1">
        <w:rPr>
          <w:rFonts w:ascii="Times New Roman" w:hAnsi="Times New Roman" w:cs="Times New Roman"/>
          <w:sz w:val="28"/>
        </w:rPr>
        <w:t>н</w:t>
      </w:r>
      <w:r w:rsidRPr="001647A1">
        <w:rPr>
          <w:rFonts w:ascii="Times New Roman" w:hAnsi="Times New Roman" w:cs="Times New Roman"/>
          <w:sz w:val="28"/>
        </w:rPr>
        <w:t>сово-хозяйственной деятельности агрофирмы</w:t>
      </w:r>
      <w:r>
        <w:rPr>
          <w:rFonts w:ascii="Times New Roman" w:hAnsi="Times New Roman" w:cs="Times New Roman"/>
          <w:sz w:val="28"/>
        </w:rPr>
        <w:t xml:space="preserve"> / </w:t>
      </w:r>
      <w:r w:rsidRPr="001647A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Прудников,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647A1">
        <w:rPr>
          <w:rFonts w:ascii="Times New Roman" w:hAnsi="Times New Roman" w:cs="Times New Roman"/>
          <w:sz w:val="28"/>
        </w:rPr>
        <w:t>Мо</w:t>
      </w:r>
      <w:r w:rsidRPr="001647A1">
        <w:rPr>
          <w:rFonts w:ascii="Times New Roman" w:hAnsi="Times New Roman" w:cs="Times New Roman"/>
          <w:sz w:val="28"/>
        </w:rPr>
        <w:t>т</w:t>
      </w:r>
      <w:r w:rsidRPr="001647A1">
        <w:rPr>
          <w:rFonts w:ascii="Times New Roman" w:hAnsi="Times New Roman" w:cs="Times New Roman"/>
          <w:sz w:val="28"/>
        </w:rPr>
        <w:t>рошилова</w:t>
      </w:r>
      <w:proofErr w:type="spellEnd"/>
      <w:r w:rsidRPr="001647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647A1">
        <w:rPr>
          <w:rFonts w:ascii="Times New Roman" w:hAnsi="Times New Roman" w:cs="Times New Roman"/>
          <w:sz w:val="28"/>
        </w:rPr>
        <w:t xml:space="preserve">Политематический сетевой электронный науч. журн. Кубанского гос. </w:t>
      </w:r>
      <w:proofErr w:type="spellStart"/>
      <w:r w:rsidRPr="001647A1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647A1">
        <w:rPr>
          <w:rFonts w:ascii="Times New Roman" w:hAnsi="Times New Roman" w:cs="Times New Roman"/>
          <w:sz w:val="28"/>
        </w:rPr>
        <w:t xml:space="preserve"> ун-та. – 2017. – № 126. </w:t>
      </w:r>
      <w:r>
        <w:rPr>
          <w:rFonts w:ascii="Times New Roman" w:hAnsi="Times New Roman" w:cs="Times New Roman"/>
          <w:sz w:val="28"/>
        </w:rPr>
        <w:t xml:space="preserve">– С. </w:t>
      </w:r>
      <w:r w:rsidRPr="001647A1">
        <w:rPr>
          <w:rFonts w:ascii="Times New Roman" w:hAnsi="Times New Roman" w:cs="Times New Roman"/>
          <w:sz w:val="28"/>
        </w:rPr>
        <w:t>701-707</w:t>
      </w:r>
      <w:r>
        <w:rPr>
          <w:rFonts w:ascii="Times New Roman" w:hAnsi="Times New Roman" w:cs="Times New Roman"/>
          <w:sz w:val="28"/>
        </w:rPr>
        <w:t>.</w:t>
      </w:r>
    </w:p>
    <w:p w:rsidR="00F65E65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647A1">
        <w:rPr>
          <w:rFonts w:ascii="Times New Roman" w:hAnsi="Times New Roman" w:cs="Times New Roman"/>
          <w:sz w:val="24"/>
        </w:rPr>
        <w:t>В статье рассмотрены методические основы анализа финансово-хозяйственной д</w:t>
      </w:r>
      <w:r w:rsidRPr="001647A1">
        <w:rPr>
          <w:rFonts w:ascii="Times New Roman" w:hAnsi="Times New Roman" w:cs="Times New Roman"/>
          <w:sz w:val="24"/>
        </w:rPr>
        <w:t>е</w:t>
      </w:r>
      <w:r w:rsidRPr="001647A1">
        <w:rPr>
          <w:rFonts w:ascii="Times New Roman" w:hAnsi="Times New Roman" w:cs="Times New Roman"/>
          <w:sz w:val="24"/>
        </w:rPr>
        <w:t>ятельности и обоснования рациональной сортовой структуры посевов озимой пшеницы, как главной зерновой культуры, определяющей во многом выручку, финансовые резул</w:t>
      </w:r>
      <w:r w:rsidRPr="001647A1">
        <w:rPr>
          <w:rFonts w:ascii="Times New Roman" w:hAnsi="Times New Roman" w:cs="Times New Roman"/>
          <w:sz w:val="24"/>
        </w:rPr>
        <w:t>ь</w:t>
      </w:r>
      <w:r w:rsidRPr="001647A1">
        <w:rPr>
          <w:rFonts w:ascii="Times New Roman" w:hAnsi="Times New Roman" w:cs="Times New Roman"/>
          <w:sz w:val="24"/>
        </w:rPr>
        <w:t>таты реализации агрофирмы</w:t>
      </w:r>
      <w:r>
        <w:rPr>
          <w:rFonts w:ascii="Times New Roman" w:hAnsi="Times New Roman" w:cs="Times New Roman"/>
          <w:sz w:val="24"/>
        </w:rPr>
        <w:t>.</w:t>
      </w:r>
    </w:p>
    <w:p w:rsidR="00F65E65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327AF0" w:rsidRDefault="00F65E65" w:rsidP="00327A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27AF0">
        <w:rPr>
          <w:rFonts w:ascii="Times New Roman" w:hAnsi="Times New Roman" w:cs="Times New Roman"/>
          <w:b/>
          <w:sz w:val="28"/>
        </w:rPr>
        <w:t>Рудакова</w:t>
      </w:r>
      <w:r w:rsidR="00327AF0">
        <w:rPr>
          <w:rFonts w:ascii="Times New Roman" w:hAnsi="Times New Roman" w:cs="Times New Roman"/>
          <w:b/>
          <w:sz w:val="28"/>
        </w:rPr>
        <w:t>,</w:t>
      </w:r>
      <w:r w:rsidRPr="00327AF0">
        <w:rPr>
          <w:rFonts w:ascii="Times New Roman" w:hAnsi="Times New Roman" w:cs="Times New Roman"/>
          <w:b/>
          <w:sz w:val="28"/>
        </w:rPr>
        <w:t xml:space="preserve"> С.</w:t>
      </w:r>
      <w:r w:rsidR="00327AF0" w:rsidRPr="00327AF0">
        <w:rPr>
          <w:rFonts w:ascii="Times New Roman" w:hAnsi="Times New Roman" w:cs="Times New Roman"/>
          <w:b/>
          <w:sz w:val="28"/>
        </w:rPr>
        <w:t xml:space="preserve"> </w:t>
      </w:r>
      <w:r w:rsidRPr="00327AF0">
        <w:rPr>
          <w:rFonts w:ascii="Times New Roman" w:hAnsi="Times New Roman" w:cs="Times New Roman"/>
          <w:b/>
          <w:sz w:val="28"/>
        </w:rPr>
        <w:t>И.</w:t>
      </w:r>
      <w:r w:rsidRPr="00327AF0">
        <w:rPr>
          <w:rFonts w:ascii="Times New Roman" w:hAnsi="Times New Roman" w:cs="Times New Roman"/>
          <w:sz w:val="28"/>
        </w:rPr>
        <w:t xml:space="preserve"> Урожайность яровой пшеницы и фитосанитарное с</w:t>
      </w:r>
      <w:r w:rsidRPr="00327AF0">
        <w:rPr>
          <w:rFonts w:ascii="Times New Roman" w:hAnsi="Times New Roman" w:cs="Times New Roman"/>
          <w:sz w:val="28"/>
        </w:rPr>
        <w:t>о</w:t>
      </w:r>
      <w:r w:rsidRPr="00327AF0">
        <w:rPr>
          <w:rFonts w:ascii="Times New Roman" w:hAnsi="Times New Roman" w:cs="Times New Roman"/>
          <w:sz w:val="28"/>
        </w:rPr>
        <w:t xml:space="preserve">стояние посевов на фоне применения гербицидов и их баковых смесей / </w:t>
      </w:r>
      <w:r w:rsidR="00327AF0" w:rsidRPr="00327AF0">
        <w:rPr>
          <w:rFonts w:ascii="Times New Roman" w:hAnsi="Times New Roman" w:cs="Times New Roman"/>
          <w:sz w:val="28"/>
        </w:rPr>
        <w:t>С.</w:t>
      </w:r>
      <w:r w:rsidR="00327AF0">
        <w:rPr>
          <w:rFonts w:ascii="Times New Roman" w:hAnsi="Times New Roman" w:cs="Times New Roman"/>
          <w:sz w:val="28"/>
        </w:rPr>
        <w:t xml:space="preserve"> </w:t>
      </w:r>
      <w:r w:rsidR="00327AF0" w:rsidRPr="00327AF0">
        <w:rPr>
          <w:rFonts w:ascii="Times New Roman" w:hAnsi="Times New Roman" w:cs="Times New Roman"/>
          <w:sz w:val="28"/>
        </w:rPr>
        <w:t xml:space="preserve">И. </w:t>
      </w:r>
      <w:r w:rsidRPr="00327AF0">
        <w:rPr>
          <w:rFonts w:ascii="Times New Roman" w:hAnsi="Times New Roman" w:cs="Times New Roman"/>
          <w:sz w:val="28"/>
        </w:rPr>
        <w:t xml:space="preserve">Рудакова // </w:t>
      </w:r>
      <w:proofErr w:type="spellStart"/>
      <w:r w:rsidRPr="00327AF0">
        <w:rPr>
          <w:rFonts w:ascii="Times New Roman" w:hAnsi="Times New Roman" w:cs="Times New Roman"/>
          <w:sz w:val="28"/>
        </w:rPr>
        <w:t>Вестн</w:t>
      </w:r>
      <w:proofErr w:type="spellEnd"/>
      <w:r w:rsidR="00327AF0">
        <w:rPr>
          <w:rFonts w:ascii="Times New Roman" w:hAnsi="Times New Roman" w:cs="Times New Roman"/>
          <w:sz w:val="28"/>
        </w:rPr>
        <w:t>.</w:t>
      </w:r>
      <w:r w:rsidRPr="00327AF0">
        <w:rPr>
          <w:rFonts w:ascii="Times New Roman" w:hAnsi="Times New Roman" w:cs="Times New Roman"/>
          <w:sz w:val="28"/>
        </w:rPr>
        <w:t xml:space="preserve"> Алтайского гос</w:t>
      </w:r>
      <w:r w:rsidR="00327AF0">
        <w:rPr>
          <w:rFonts w:ascii="Times New Roman" w:hAnsi="Times New Roman" w:cs="Times New Roman"/>
          <w:sz w:val="28"/>
        </w:rPr>
        <w:t>.</w:t>
      </w:r>
      <w:r w:rsidRPr="00327A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AF0">
        <w:rPr>
          <w:rFonts w:ascii="Times New Roman" w:hAnsi="Times New Roman" w:cs="Times New Roman"/>
          <w:sz w:val="28"/>
        </w:rPr>
        <w:t>аграр</w:t>
      </w:r>
      <w:proofErr w:type="spellEnd"/>
      <w:r w:rsidR="00327AF0">
        <w:rPr>
          <w:rFonts w:ascii="Times New Roman" w:hAnsi="Times New Roman" w:cs="Times New Roman"/>
          <w:sz w:val="28"/>
        </w:rPr>
        <w:t>.</w:t>
      </w:r>
      <w:r w:rsidRPr="00327AF0">
        <w:rPr>
          <w:rFonts w:ascii="Times New Roman" w:hAnsi="Times New Roman" w:cs="Times New Roman"/>
          <w:sz w:val="28"/>
        </w:rPr>
        <w:t xml:space="preserve"> ун</w:t>
      </w:r>
      <w:r w:rsidR="00327AF0">
        <w:rPr>
          <w:rFonts w:ascii="Times New Roman" w:hAnsi="Times New Roman" w:cs="Times New Roman"/>
          <w:sz w:val="28"/>
        </w:rPr>
        <w:t>-</w:t>
      </w:r>
      <w:r w:rsidRPr="00327AF0">
        <w:rPr>
          <w:rFonts w:ascii="Times New Roman" w:hAnsi="Times New Roman" w:cs="Times New Roman"/>
          <w:sz w:val="28"/>
        </w:rPr>
        <w:t>та. – 2017. – №</w:t>
      </w:r>
      <w:r w:rsidR="00327AF0">
        <w:rPr>
          <w:rFonts w:ascii="Times New Roman" w:hAnsi="Times New Roman" w:cs="Times New Roman"/>
          <w:sz w:val="28"/>
        </w:rPr>
        <w:t xml:space="preserve"> </w:t>
      </w:r>
      <w:r w:rsidRPr="00327AF0">
        <w:rPr>
          <w:rFonts w:ascii="Times New Roman" w:hAnsi="Times New Roman" w:cs="Times New Roman"/>
          <w:sz w:val="28"/>
        </w:rPr>
        <w:t>3</w:t>
      </w:r>
      <w:r w:rsidR="00327AF0">
        <w:rPr>
          <w:rFonts w:ascii="Times New Roman" w:hAnsi="Times New Roman" w:cs="Times New Roman"/>
          <w:sz w:val="28"/>
        </w:rPr>
        <w:t xml:space="preserve"> </w:t>
      </w:r>
      <w:r w:rsidRPr="00327AF0">
        <w:rPr>
          <w:rFonts w:ascii="Times New Roman" w:hAnsi="Times New Roman" w:cs="Times New Roman"/>
          <w:sz w:val="28"/>
        </w:rPr>
        <w:t>(149). – С. 15-20.</w:t>
      </w:r>
    </w:p>
    <w:p w:rsidR="00327AF0" w:rsidRPr="00327AF0" w:rsidRDefault="00327AF0" w:rsidP="00327A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27AF0">
        <w:rPr>
          <w:rFonts w:ascii="Times New Roman" w:hAnsi="Times New Roman" w:cs="Times New Roman"/>
          <w:sz w:val="24"/>
        </w:rPr>
        <w:t>В Западной Сибири средняя урожайность яровой пшеницы не превышает 1,5-1,8 т/га. Максимальную урожайность недополучаем из-за большого перечня составляющих (температуры, осадков, вредителей и т.д.), а одним из факторов являются сорняки. Для получения достаточно высокого урожая найдено рациональное соотношение применения пестицидов. Приведены результаты полевого опыта изучения урожайности яровой пш</w:t>
      </w:r>
      <w:r w:rsidRPr="00327AF0">
        <w:rPr>
          <w:rFonts w:ascii="Times New Roman" w:hAnsi="Times New Roman" w:cs="Times New Roman"/>
          <w:sz w:val="24"/>
        </w:rPr>
        <w:t>е</w:t>
      </w:r>
      <w:r w:rsidRPr="00327AF0">
        <w:rPr>
          <w:rFonts w:ascii="Times New Roman" w:hAnsi="Times New Roman" w:cs="Times New Roman"/>
          <w:sz w:val="24"/>
        </w:rPr>
        <w:t>ницы и фитосанитарного состояния посевов на фоне применения гербицидов и их бак</w:t>
      </w:r>
      <w:r w:rsidRPr="00327AF0">
        <w:rPr>
          <w:rFonts w:ascii="Times New Roman" w:hAnsi="Times New Roman" w:cs="Times New Roman"/>
          <w:sz w:val="24"/>
        </w:rPr>
        <w:t>о</w:t>
      </w:r>
      <w:r w:rsidRPr="00327AF0">
        <w:rPr>
          <w:rFonts w:ascii="Times New Roman" w:hAnsi="Times New Roman" w:cs="Times New Roman"/>
          <w:sz w:val="24"/>
        </w:rPr>
        <w:t xml:space="preserve">вых смесей в условиях Кемеровской области. Результаты исследований </w:t>
      </w:r>
      <w:proofErr w:type="gramStart"/>
      <w:r w:rsidRPr="00327AF0">
        <w:rPr>
          <w:rFonts w:ascii="Times New Roman" w:hAnsi="Times New Roman" w:cs="Times New Roman"/>
          <w:sz w:val="24"/>
        </w:rPr>
        <w:t xml:space="preserve">( </w:t>
      </w:r>
      <w:proofErr w:type="gramEnd"/>
      <w:r w:rsidRPr="00327AF0">
        <w:rPr>
          <w:rFonts w:ascii="Times New Roman" w:hAnsi="Times New Roman" w:cs="Times New Roman"/>
          <w:sz w:val="24"/>
        </w:rPr>
        <w:t xml:space="preserve">2011-2016 гг.) показывают, что при обработке баковыми смесями гербицидов </w:t>
      </w:r>
      <w:proofErr w:type="spellStart"/>
      <w:r w:rsidRPr="00327AF0">
        <w:rPr>
          <w:rFonts w:ascii="Times New Roman" w:hAnsi="Times New Roman" w:cs="Times New Roman"/>
          <w:sz w:val="24"/>
        </w:rPr>
        <w:t>Авантикс</w:t>
      </w:r>
      <w:proofErr w:type="spellEnd"/>
      <w:r w:rsidRPr="00327AF0">
        <w:rPr>
          <w:rFonts w:ascii="Times New Roman" w:hAnsi="Times New Roman" w:cs="Times New Roman"/>
          <w:sz w:val="24"/>
        </w:rPr>
        <w:t xml:space="preserve"> Экстра, ЭВМ + </w:t>
      </w:r>
      <w:proofErr w:type="spellStart"/>
      <w:r w:rsidRPr="00327AF0">
        <w:rPr>
          <w:rFonts w:ascii="Times New Roman" w:hAnsi="Times New Roman" w:cs="Times New Roman"/>
          <w:sz w:val="24"/>
        </w:rPr>
        <w:t>Магнум</w:t>
      </w:r>
      <w:proofErr w:type="spellEnd"/>
      <w:r w:rsidRPr="00327AF0">
        <w:rPr>
          <w:rFonts w:ascii="Times New Roman" w:hAnsi="Times New Roman" w:cs="Times New Roman"/>
          <w:sz w:val="24"/>
        </w:rPr>
        <w:t xml:space="preserve">, ВДГ, Триатлон, КЭ + Ластик, КЭ и Пума супер 100, КЭ + </w:t>
      </w:r>
      <w:proofErr w:type="spellStart"/>
      <w:r w:rsidRPr="00327AF0">
        <w:rPr>
          <w:rFonts w:ascii="Times New Roman" w:hAnsi="Times New Roman" w:cs="Times New Roman"/>
          <w:sz w:val="24"/>
        </w:rPr>
        <w:t>Магнум</w:t>
      </w:r>
      <w:proofErr w:type="spellEnd"/>
      <w:r w:rsidRPr="00327AF0">
        <w:rPr>
          <w:rFonts w:ascii="Times New Roman" w:hAnsi="Times New Roman" w:cs="Times New Roman"/>
          <w:sz w:val="24"/>
        </w:rPr>
        <w:t>, ВДГ через 30 дней отмечена полная гибель таких сорняков, как овсюг обыкновенный, марь белая, па</w:t>
      </w:r>
      <w:r w:rsidRPr="00327AF0">
        <w:rPr>
          <w:rFonts w:ascii="Times New Roman" w:hAnsi="Times New Roman" w:cs="Times New Roman"/>
          <w:sz w:val="24"/>
        </w:rPr>
        <w:t>с</w:t>
      </w:r>
      <w:r w:rsidRPr="00327AF0">
        <w:rPr>
          <w:rFonts w:ascii="Times New Roman" w:hAnsi="Times New Roman" w:cs="Times New Roman"/>
          <w:sz w:val="24"/>
        </w:rPr>
        <w:t xml:space="preserve">тушья сумка, подмаренник цепкий, вьюнок полевой и щетинник зеленый. Максимальная урожайность отмечена в результате применения баковых смесей гербицидов </w:t>
      </w:r>
      <w:proofErr w:type="spellStart"/>
      <w:r w:rsidRPr="00327AF0">
        <w:rPr>
          <w:rFonts w:ascii="Times New Roman" w:hAnsi="Times New Roman" w:cs="Times New Roman"/>
          <w:sz w:val="24"/>
        </w:rPr>
        <w:t>Авантикс</w:t>
      </w:r>
      <w:proofErr w:type="spellEnd"/>
      <w:r w:rsidRPr="00327AF0">
        <w:rPr>
          <w:rFonts w:ascii="Times New Roman" w:hAnsi="Times New Roman" w:cs="Times New Roman"/>
          <w:sz w:val="24"/>
        </w:rPr>
        <w:t xml:space="preserve"> Экстра, ЭВМ + </w:t>
      </w:r>
      <w:proofErr w:type="spellStart"/>
      <w:r w:rsidRPr="00327AF0">
        <w:rPr>
          <w:rFonts w:ascii="Times New Roman" w:hAnsi="Times New Roman" w:cs="Times New Roman"/>
          <w:sz w:val="24"/>
        </w:rPr>
        <w:t>Магнум</w:t>
      </w:r>
      <w:proofErr w:type="spellEnd"/>
      <w:r w:rsidRPr="00327AF0">
        <w:rPr>
          <w:rFonts w:ascii="Times New Roman" w:hAnsi="Times New Roman" w:cs="Times New Roman"/>
          <w:sz w:val="24"/>
        </w:rPr>
        <w:t>, ВДГ (4,57 т/га), Триатлон, КЭ + Ластик, КЭ (4,13 т/га) и Пума с</w:t>
      </w:r>
      <w:r w:rsidRPr="00327AF0">
        <w:rPr>
          <w:rFonts w:ascii="Times New Roman" w:hAnsi="Times New Roman" w:cs="Times New Roman"/>
          <w:sz w:val="24"/>
        </w:rPr>
        <w:t>у</w:t>
      </w:r>
      <w:r w:rsidRPr="00327AF0">
        <w:rPr>
          <w:rFonts w:ascii="Times New Roman" w:hAnsi="Times New Roman" w:cs="Times New Roman"/>
          <w:sz w:val="24"/>
        </w:rPr>
        <w:t xml:space="preserve">пер 100, КЭ + </w:t>
      </w:r>
      <w:proofErr w:type="spellStart"/>
      <w:r w:rsidRPr="00327AF0">
        <w:rPr>
          <w:rFonts w:ascii="Times New Roman" w:hAnsi="Times New Roman" w:cs="Times New Roman"/>
          <w:sz w:val="24"/>
        </w:rPr>
        <w:t>Магнум</w:t>
      </w:r>
      <w:proofErr w:type="spellEnd"/>
      <w:r w:rsidRPr="00327AF0">
        <w:rPr>
          <w:rFonts w:ascii="Times New Roman" w:hAnsi="Times New Roman" w:cs="Times New Roman"/>
          <w:sz w:val="24"/>
        </w:rPr>
        <w:t>, ВДГ (4,40 т/га), что, соответственно, на 2,28; 2,23 и 2,73 т/га бол</w:t>
      </w:r>
      <w:r w:rsidRPr="00327AF0">
        <w:rPr>
          <w:rFonts w:ascii="Times New Roman" w:hAnsi="Times New Roman" w:cs="Times New Roman"/>
          <w:sz w:val="24"/>
        </w:rPr>
        <w:t>ь</w:t>
      </w:r>
      <w:r w:rsidRPr="00327AF0">
        <w:rPr>
          <w:rFonts w:ascii="Times New Roman" w:hAnsi="Times New Roman" w:cs="Times New Roman"/>
          <w:sz w:val="24"/>
        </w:rPr>
        <w:t xml:space="preserve">ше, чем урожайность на контрольных вариантах. </w:t>
      </w:r>
    </w:p>
    <w:p w:rsidR="00F65E65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830D66" w:rsidRDefault="00F65E65" w:rsidP="00830D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30D66">
        <w:rPr>
          <w:rFonts w:ascii="Times New Roman" w:hAnsi="Times New Roman" w:cs="Times New Roman"/>
          <w:b/>
          <w:sz w:val="28"/>
        </w:rPr>
        <w:t>Сапожков</w:t>
      </w:r>
      <w:r w:rsidR="00830D66" w:rsidRPr="00830D66">
        <w:rPr>
          <w:rFonts w:ascii="Times New Roman" w:hAnsi="Times New Roman" w:cs="Times New Roman"/>
          <w:b/>
          <w:sz w:val="28"/>
        </w:rPr>
        <w:t>,</w:t>
      </w:r>
      <w:r w:rsidRPr="00830D66">
        <w:rPr>
          <w:rFonts w:ascii="Times New Roman" w:hAnsi="Times New Roman" w:cs="Times New Roman"/>
          <w:b/>
          <w:sz w:val="28"/>
        </w:rPr>
        <w:t xml:space="preserve"> М.</w:t>
      </w:r>
      <w:r w:rsidR="00830D66" w:rsidRPr="00830D66">
        <w:rPr>
          <w:rFonts w:ascii="Times New Roman" w:hAnsi="Times New Roman" w:cs="Times New Roman"/>
          <w:b/>
          <w:sz w:val="28"/>
        </w:rPr>
        <w:t xml:space="preserve"> </w:t>
      </w:r>
      <w:r w:rsidRPr="00830D66">
        <w:rPr>
          <w:rFonts w:ascii="Times New Roman" w:hAnsi="Times New Roman" w:cs="Times New Roman"/>
          <w:b/>
          <w:sz w:val="28"/>
        </w:rPr>
        <w:t>В.</w:t>
      </w:r>
      <w:r w:rsidRPr="00830D66">
        <w:rPr>
          <w:rFonts w:ascii="Times New Roman" w:hAnsi="Times New Roman" w:cs="Times New Roman"/>
          <w:sz w:val="28"/>
        </w:rPr>
        <w:t xml:space="preserve"> Влияние некорневой обработки аборигенными штаммами </w:t>
      </w:r>
      <w:proofErr w:type="spellStart"/>
      <w:r w:rsidR="00830D66" w:rsidRPr="00830D66">
        <w:rPr>
          <w:rFonts w:ascii="Times New Roman" w:hAnsi="Times New Roman" w:cs="Times New Roman"/>
          <w:sz w:val="28"/>
        </w:rPr>
        <w:t>B</w:t>
      </w:r>
      <w:r w:rsidRPr="00830D66">
        <w:rPr>
          <w:rFonts w:ascii="Times New Roman" w:hAnsi="Times New Roman" w:cs="Times New Roman"/>
          <w:sz w:val="28"/>
        </w:rPr>
        <w:t>acillus</w:t>
      </w:r>
      <w:proofErr w:type="spellEnd"/>
      <w:r w:rsidRPr="00830D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0D66">
        <w:rPr>
          <w:rFonts w:ascii="Times New Roman" w:hAnsi="Times New Roman" w:cs="Times New Roman"/>
          <w:sz w:val="28"/>
        </w:rPr>
        <w:t>subtilis</w:t>
      </w:r>
      <w:proofErr w:type="spellEnd"/>
      <w:r w:rsidRPr="00830D66">
        <w:rPr>
          <w:rFonts w:ascii="Times New Roman" w:hAnsi="Times New Roman" w:cs="Times New Roman"/>
          <w:sz w:val="28"/>
        </w:rPr>
        <w:t xml:space="preserve"> на урожайность озимой пшеницы и распростран</w:t>
      </w:r>
      <w:r w:rsidRPr="00830D66">
        <w:rPr>
          <w:rFonts w:ascii="Times New Roman" w:hAnsi="Times New Roman" w:cs="Times New Roman"/>
          <w:sz w:val="28"/>
        </w:rPr>
        <w:t>е</w:t>
      </w:r>
      <w:r w:rsidRPr="00830D66">
        <w:rPr>
          <w:rFonts w:ascii="Times New Roman" w:hAnsi="Times New Roman" w:cs="Times New Roman"/>
          <w:sz w:val="28"/>
        </w:rPr>
        <w:t xml:space="preserve">ние болезней грибной этиологии в условиях лесостепи ЦЧР / </w:t>
      </w:r>
      <w:r w:rsidR="00830D66" w:rsidRPr="00830D66">
        <w:rPr>
          <w:rFonts w:ascii="Times New Roman" w:hAnsi="Times New Roman" w:cs="Times New Roman"/>
          <w:sz w:val="28"/>
        </w:rPr>
        <w:t>М.</w:t>
      </w:r>
      <w:r w:rsidR="00830D66">
        <w:rPr>
          <w:rFonts w:ascii="Times New Roman" w:hAnsi="Times New Roman" w:cs="Times New Roman"/>
          <w:sz w:val="28"/>
        </w:rPr>
        <w:t xml:space="preserve"> </w:t>
      </w:r>
      <w:r w:rsidR="00830D66" w:rsidRPr="00830D66">
        <w:rPr>
          <w:rFonts w:ascii="Times New Roman" w:hAnsi="Times New Roman" w:cs="Times New Roman"/>
          <w:sz w:val="28"/>
        </w:rPr>
        <w:t xml:space="preserve">В. </w:t>
      </w:r>
      <w:r w:rsidRPr="00830D66">
        <w:rPr>
          <w:rFonts w:ascii="Times New Roman" w:hAnsi="Times New Roman" w:cs="Times New Roman"/>
          <w:sz w:val="28"/>
        </w:rPr>
        <w:t xml:space="preserve">Сапожков // </w:t>
      </w:r>
      <w:proofErr w:type="spellStart"/>
      <w:r w:rsidRPr="00830D66">
        <w:rPr>
          <w:rFonts w:ascii="Times New Roman" w:hAnsi="Times New Roman" w:cs="Times New Roman"/>
          <w:sz w:val="28"/>
        </w:rPr>
        <w:t>Вестн</w:t>
      </w:r>
      <w:proofErr w:type="spellEnd"/>
      <w:r w:rsidRPr="00830D66">
        <w:rPr>
          <w:rFonts w:ascii="Times New Roman" w:hAnsi="Times New Roman" w:cs="Times New Roman"/>
          <w:sz w:val="28"/>
        </w:rPr>
        <w:t>.</w:t>
      </w:r>
      <w:r w:rsidR="00830D66">
        <w:rPr>
          <w:rFonts w:ascii="Times New Roman" w:hAnsi="Times New Roman" w:cs="Times New Roman"/>
          <w:sz w:val="28"/>
        </w:rPr>
        <w:t xml:space="preserve"> </w:t>
      </w:r>
      <w:r w:rsidRPr="00830D66">
        <w:rPr>
          <w:rFonts w:ascii="Times New Roman" w:hAnsi="Times New Roman" w:cs="Times New Roman"/>
          <w:sz w:val="28"/>
        </w:rPr>
        <w:t xml:space="preserve">Воронежского гос. </w:t>
      </w:r>
      <w:proofErr w:type="spellStart"/>
      <w:r w:rsidRPr="00830D66">
        <w:rPr>
          <w:rFonts w:ascii="Times New Roman" w:hAnsi="Times New Roman" w:cs="Times New Roman"/>
          <w:sz w:val="28"/>
        </w:rPr>
        <w:t>аграр</w:t>
      </w:r>
      <w:proofErr w:type="spellEnd"/>
      <w:r w:rsidRPr="00830D66">
        <w:rPr>
          <w:rFonts w:ascii="Times New Roman" w:hAnsi="Times New Roman" w:cs="Times New Roman"/>
          <w:sz w:val="28"/>
        </w:rPr>
        <w:t>. ун-та. – 2016. – № 4. – С. 43-48</w:t>
      </w:r>
      <w:r w:rsidR="00CE110B">
        <w:rPr>
          <w:rFonts w:ascii="Times New Roman" w:hAnsi="Times New Roman" w:cs="Times New Roman"/>
          <w:sz w:val="28"/>
        </w:rPr>
        <w:t>.</w:t>
      </w:r>
    </w:p>
    <w:p w:rsidR="00636C18" w:rsidRPr="00636C18" w:rsidRDefault="00636C18" w:rsidP="00636C1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6C18">
        <w:rPr>
          <w:rFonts w:ascii="Times New Roman" w:hAnsi="Times New Roman" w:cs="Times New Roman"/>
          <w:sz w:val="24"/>
        </w:rPr>
        <w:t>Проведены исследования по выявлению влияния некорневой обработки биологич</w:t>
      </w:r>
      <w:r w:rsidRPr="00636C18">
        <w:rPr>
          <w:rFonts w:ascii="Times New Roman" w:hAnsi="Times New Roman" w:cs="Times New Roman"/>
          <w:sz w:val="24"/>
        </w:rPr>
        <w:t>е</w:t>
      </w:r>
      <w:r w:rsidRPr="00636C18">
        <w:rPr>
          <w:rFonts w:ascii="Times New Roman" w:hAnsi="Times New Roman" w:cs="Times New Roman"/>
          <w:sz w:val="24"/>
        </w:rPr>
        <w:t xml:space="preserve">скими препаратами на продуктивность озимой мягкой пшеницы. Опыты были заложены на ровных участках, расположенных в лесостепи Воронежской области, почвы которых представлены черноземом выщелоченным </w:t>
      </w:r>
      <w:proofErr w:type="spellStart"/>
      <w:r w:rsidRPr="00636C18">
        <w:rPr>
          <w:rFonts w:ascii="Times New Roman" w:hAnsi="Times New Roman" w:cs="Times New Roman"/>
          <w:sz w:val="24"/>
        </w:rPr>
        <w:t>малогумусным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среднесуглинистым. Объектом исследования являлась озимая мягкая пшеница сорта Губернатор Дона, технология возд</w:t>
      </w:r>
      <w:r w:rsidRPr="00636C18">
        <w:rPr>
          <w:rFonts w:ascii="Times New Roman" w:hAnsi="Times New Roman" w:cs="Times New Roman"/>
          <w:sz w:val="24"/>
        </w:rPr>
        <w:t>е</w:t>
      </w:r>
      <w:r w:rsidRPr="00636C18">
        <w:rPr>
          <w:rFonts w:ascii="Times New Roman" w:hAnsi="Times New Roman" w:cs="Times New Roman"/>
          <w:sz w:val="24"/>
        </w:rPr>
        <w:t xml:space="preserve">лывания - общепринятая в ЦЧР. </w:t>
      </w:r>
      <w:proofErr w:type="gramStart"/>
      <w:r w:rsidRPr="00636C18">
        <w:rPr>
          <w:rFonts w:ascii="Times New Roman" w:hAnsi="Times New Roman" w:cs="Times New Roman"/>
          <w:sz w:val="24"/>
        </w:rPr>
        <w:t>Схема опыта включала следующие варианты: 1 - ко</w:t>
      </w:r>
      <w:r w:rsidRPr="00636C18">
        <w:rPr>
          <w:rFonts w:ascii="Times New Roman" w:hAnsi="Times New Roman" w:cs="Times New Roman"/>
          <w:sz w:val="24"/>
        </w:rPr>
        <w:t>н</w:t>
      </w:r>
      <w:r w:rsidRPr="00636C18">
        <w:rPr>
          <w:rFonts w:ascii="Times New Roman" w:hAnsi="Times New Roman" w:cs="Times New Roman"/>
          <w:sz w:val="24"/>
        </w:rPr>
        <w:t xml:space="preserve">троль (обработка водой); 2 - эталон (обработка </w:t>
      </w:r>
      <w:proofErr w:type="spellStart"/>
      <w:r w:rsidRPr="00636C18">
        <w:rPr>
          <w:rFonts w:ascii="Times New Roman" w:hAnsi="Times New Roman" w:cs="Times New Roman"/>
          <w:sz w:val="24"/>
        </w:rPr>
        <w:t>крезацином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- 4 г/га); 3 и 4 - опрыскивание растений </w:t>
      </w:r>
      <w:proofErr w:type="spellStart"/>
      <w:r w:rsidRPr="00636C18">
        <w:rPr>
          <w:rFonts w:ascii="Times New Roman" w:hAnsi="Times New Roman" w:cs="Times New Roman"/>
          <w:sz w:val="24"/>
        </w:rPr>
        <w:t>Bacillus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C18">
        <w:rPr>
          <w:rFonts w:ascii="Times New Roman" w:hAnsi="Times New Roman" w:cs="Times New Roman"/>
          <w:sz w:val="24"/>
        </w:rPr>
        <w:t>subtilis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штамм 17 (8) соответственно в дозе 4 и 8 г/га; 5 и 6 - опрыскив</w:t>
      </w:r>
      <w:r w:rsidRPr="00636C18">
        <w:rPr>
          <w:rFonts w:ascii="Times New Roman" w:hAnsi="Times New Roman" w:cs="Times New Roman"/>
          <w:sz w:val="24"/>
        </w:rPr>
        <w:t>а</w:t>
      </w:r>
      <w:r w:rsidRPr="00636C18">
        <w:rPr>
          <w:rFonts w:ascii="Times New Roman" w:hAnsi="Times New Roman" w:cs="Times New Roman"/>
          <w:sz w:val="24"/>
        </w:rPr>
        <w:t xml:space="preserve">ние растений </w:t>
      </w:r>
      <w:proofErr w:type="spellStart"/>
      <w:r w:rsidRPr="00636C18">
        <w:rPr>
          <w:rFonts w:ascii="Times New Roman" w:hAnsi="Times New Roman" w:cs="Times New Roman"/>
          <w:sz w:val="24"/>
        </w:rPr>
        <w:t>Bacillus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C18">
        <w:rPr>
          <w:rFonts w:ascii="Times New Roman" w:hAnsi="Times New Roman" w:cs="Times New Roman"/>
          <w:sz w:val="24"/>
        </w:rPr>
        <w:t>subtilis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штамм 20 соответственно в дозе 4 и 8 г/га.</w:t>
      </w:r>
      <w:proofErr w:type="gramEnd"/>
      <w:r w:rsidRPr="00636C18">
        <w:rPr>
          <w:rFonts w:ascii="Times New Roman" w:hAnsi="Times New Roman" w:cs="Times New Roman"/>
          <w:sz w:val="24"/>
        </w:rPr>
        <w:t xml:space="preserve"> Опрыскивание было проведено в 1-й декаде мая (начало выхода в трубку), расход рабочей жидкости с</w:t>
      </w:r>
      <w:r w:rsidRPr="00636C18">
        <w:rPr>
          <w:rFonts w:ascii="Times New Roman" w:hAnsi="Times New Roman" w:cs="Times New Roman"/>
          <w:sz w:val="24"/>
        </w:rPr>
        <w:t>о</w:t>
      </w:r>
      <w:r w:rsidRPr="00636C18">
        <w:rPr>
          <w:rFonts w:ascii="Times New Roman" w:hAnsi="Times New Roman" w:cs="Times New Roman"/>
          <w:sz w:val="24"/>
        </w:rPr>
        <w:t>ставил 200 л/га. Развитие и распространение заболеваний листового аппарата (ржавчины) и корневой системы учитывали во 2-й декаде июня. Уборка опытных делянок проходила в конце июля. В результате проведенных исследований было выявлено, что обработки ра</w:t>
      </w:r>
      <w:r w:rsidRPr="00636C18">
        <w:rPr>
          <w:rFonts w:ascii="Times New Roman" w:hAnsi="Times New Roman" w:cs="Times New Roman"/>
          <w:sz w:val="24"/>
        </w:rPr>
        <w:t>с</w:t>
      </w:r>
      <w:r w:rsidRPr="00636C18">
        <w:rPr>
          <w:rFonts w:ascii="Times New Roman" w:hAnsi="Times New Roman" w:cs="Times New Roman"/>
          <w:sz w:val="24"/>
        </w:rPr>
        <w:t xml:space="preserve">тений озимой пшеницы суспензиями </w:t>
      </w:r>
      <w:proofErr w:type="spellStart"/>
      <w:r w:rsidRPr="00636C18">
        <w:rPr>
          <w:rFonts w:ascii="Times New Roman" w:hAnsi="Times New Roman" w:cs="Times New Roman"/>
          <w:sz w:val="24"/>
        </w:rPr>
        <w:t>Bacillus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C18">
        <w:rPr>
          <w:rFonts w:ascii="Times New Roman" w:hAnsi="Times New Roman" w:cs="Times New Roman"/>
          <w:sz w:val="24"/>
        </w:rPr>
        <w:t>subtilis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штамм 17 (8) и штамм 20 спосо</w:t>
      </w:r>
      <w:r w:rsidRPr="00636C18">
        <w:rPr>
          <w:rFonts w:ascii="Times New Roman" w:hAnsi="Times New Roman" w:cs="Times New Roman"/>
          <w:sz w:val="24"/>
        </w:rPr>
        <w:t>б</w:t>
      </w:r>
      <w:r w:rsidRPr="00636C18">
        <w:rPr>
          <w:rFonts w:ascii="Times New Roman" w:hAnsi="Times New Roman" w:cs="Times New Roman"/>
          <w:sz w:val="24"/>
        </w:rPr>
        <w:t xml:space="preserve">ствовали снижению развития и </w:t>
      </w:r>
      <w:proofErr w:type="gramStart"/>
      <w:r w:rsidRPr="00636C18">
        <w:rPr>
          <w:rFonts w:ascii="Times New Roman" w:hAnsi="Times New Roman" w:cs="Times New Roman"/>
          <w:sz w:val="24"/>
        </w:rPr>
        <w:t>распространения</w:t>
      </w:r>
      <w:proofErr w:type="gramEnd"/>
      <w:r w:rsidRPr="00636C18">
        <w:rPr>
          <w:rFonts w:ascii="Times New Roman" w:hAnsi="Times New Roman" w:cs="Times New Roman"/>
          <w:sz w:val="24"/>
        </w:rPr>
        <w:t xml:space="preserve"> корневых </w:t>
      </w:r>
      <w:proofErr w:type="spellStart"/>
      <w:r w:rsidRPr="00636C18">
        <w:rPr>
          <w:rFonts w:ascii="Times New Roman" w:hAnsi="Times New Roman" w:cs="Times New Roman"/>
          <w:sz w:val="24"/>
        </w:rPr>
        <w:t>гнилей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и бурой ржавчины с</w:t>
      </w:r>
      <w:r w:rsidRPr="00636C18">
        <w:rPr>
          <w:rFonts w:ascii="Times New Roman" w:hAnsi="Times New Roman" w:cs="Times New Roman"/>
          <w:sz w:val="24"/>
        </w:rPr>
        <w:t>о</w:t>
      </w:r>
      <w:r w:rsidRPr="00636C18">
        <w:rPr>
          <w:rFonts w:ascii="Times New Roman" w:hAnsi="Times New Roman" w:cs="Times New Roman"/>
          <w:sz w:val="24"/>
        </w:rPr>
        <w:t xml:space="preserve">ответственно на 4,0-35,4 и 3,5-4,6 </w:t>
      </w:r>
      <w:proofErr w:type="spellStart"/>
      <w:r w:rsidRPr="00636C18">
        <w:rPr>
          <w:rFonts w:ascii="Times New Roman" w:hAnsi="Times New Roman" w:cs="Times New Roman"/>
          <w:sz w:val="24"/>
        </w:rPr>
        <w:t>абс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. % и на 18,0-41,3 и 8,7-12,4 </w:t>
      </w:r>
      <w:proofErr w:type="spellStart"/>
      <w:r w:rsidRPr="00636C18">
        <w:rPr>
          <w:rFonts w:ascii="Times New Roman" w:hAnsi="Times New Roman" w:cs="Times New Roman"/>
          <w:sz w:val="24"/>
        </w:rPr>
        <w:t>абс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. % и, как следствие, </w:t>
      </w:r>
      <w:r w:rsidRPr="00636C18">
        <w:rPr>
          <w:rFonts w:ascii="Times New Roman" w:hAnsi="Times New Roman" w:cs="Times New Roman"/>
          <w:sz w:val="24"/>
        </w:rPr>
        <w:lastRenderedPageBreak/>
        <w:t xml:space="preserve">повышению урожайности культуры на 5,9-10,9 ц/га. Самая высокая урожайность (41,2 ц/га) отмечена при обработке растений озимой пшеницы суспензией </w:t>
      </w:r>
      <w:proofErr w:type="spellStart"/>
      <w:r w:rsidRPr="00636C18">
        <w:rPr>
          <w:rFonts w:ascii="Times New Roman" w:hAnsi="Times New Roman" w:cs="Times New Roman"/>
          <w:sz w:val="24"/>
        </w:rPr>
        <w:t>Bacillus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C18">
        <w:rPr>
          <w:rFonts w:ascii="Times New Roman" w:hAnsi="Times New Roman" w:cs="Times New Roman"/>
          <w:sz w:val="24"/>
        </w:rPr>
        <w:t>subtilis</w:t>
      </w:r>
      <w:proofErr w:type="spellEnd"/>
      <w:r w:rsidRPr="00636C18">
        <w:rPr>
          <w:rFonts w:ascii="Times New Roman" w:hAnsi="Times New Roman" w:cs="Times New Roman"/>
          <w:sz w:val="24"/>
        </w:rPr>
        <w:t xml:space="preserve"> 17 (8) в дозе 8 г/га, что превышает контроль на 10,9 ц/га, или 35,9%. </w:t>
      </w:r>
    </w:p>
    <w:p w:rsidR="00F65E65" w:rsidRPr="00636C18" w:rsidRDefault="00F65E65" w:rsidP="00830D6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830D66" w:rsidRDefault="00F65E65" w:rsidP="00830D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30D66">
        <w:rPr>
          <w:rFonts w:ascii="Times New Roman" w:hAnsi="Times New Roman" w:cs="Times New Roman"/>
          <w:b/>
          <w:sz w:val="28"/>
        </w:rPr>
        <w:t>Селекция яровой мягкой пшеницы в условиях Иркутской области</w:t>
      </w:r>
      <w:r w:rsidRPr="00830D66">
        <w:rPr>
          <w:rFonts w:ascii="Times New Roman" w:hAnsi="Times New Roman" w:cs="Times New Roman"/>
          <w:sz w:val="28"/>
        </w:rPr>
        <w:t xml:space="preserve"> / </w:t>
      </w:r>
      <w:r w:rsidR="00830D66" w:rsidRPr="00830D66">
        <w:rPr>
          <w:rFonts w:ascii="Times New Roman" w:hAnsi="Times New Roman" w:cs="Times New Roman"/>
          <w:sz w:val="28"/>
        </w:rPr>
        <w:t>О.</w:t>
      </w:r>
      <w:r w:rsidR="00830D66">
        <w:rPr>
          <w:rFonts w:ascii="Times New Roman" w:hAnsi="Times New Roman" w:cs="Times New Roman"/>
          <w:sz w:val="28"/>
        </w:rPr>
        <w:t xml:space="preserve"> </w:t>
      </w:r>
      <w:r w:rsidR="00830D66" w:rsidRPr="00830D66">
        <w:rPr>
          <w:rFonts w:ascii="Times New Roman" w:hAnsi="Times New Roman" w:cs="Times New Roman"/>
          <w:sz w:val="28"/>
        </w:rPr>
        <w:t>Б.</w:t>
      </w:r>
      <w:r w:rsidR="00830D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0D66">
        <w:rPr>
          <w:rFonts w:ascii="Times New Roman" w:hAnsi="Times New Roman" w:cs="Times New Roman"/>
          <w:sz w:val="28"/>
        </w:rPr>
        <w:t>Габдрахимов</w:t>
      </w:r>
      <w:proofErr w:type="spellEnd"/>
      <w:r w:rsidR="00830D66">
        <w:rPr>
          <w:rFonts w:ascii="Times New Roman" w:hAnsi="Times New Roman" w:cs="Times New Roman"/>
          <w:sz w:val="28"/>
        </w:rPr>
        <w:t xml:space="preserve"> </w:t>
      </w:r>
      <w:r w:rsidR="00830D66" w:rsidRPr="00830D66">
        <w:rPr>
          <w:rFonts w:ascii="Times New Roman" w:hAnsi="Times New Roman" w:cs="Times New Roman"/>
          <w:sz w:val="28"/>
        </w:rPr>
        <w:t>[</w:t>
      </w:r>
      <w:r w:rsidR="00830D66">
        <w:rPr>
          <w:rFonts w:ascii="Times New Roman" w:hAnsi="Times New Roman" w:cs="Times New Roman"/>
          <w:sz w:val="28"/>
        </w:rPr>
        <w:t>и др</w:t>
      </w:r>
      <w:r w:rsidRPr="00830D66">
        <w:rPr>
          <w:rFonts w:ascii="Times New Roman" w:hAnsi="Times New Roman" w:cs="Times New Roman"/>
          <w:sz w:val="28"/>
        </w:rPr>
        <w:t>.</w:t>
      </w:r>
      <w:r w:rsidR="00830D66" w:rsidRPr="00830D66">
        <w:rPr>
          <w:rFonts w:ascii="Times New Roman" w:hAnsi="Times New Roman" w:cs="Times New Roman"/>
          <w:sz w:val="28"/>
        </w:rPr>
        <w:t>]</w:t>
      </w:r>
      <w:r w:rsidRPr="00830D6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30D66">
        <w:rPr>
          <w:rFonts w:ascii="Times New Roman" w:hAnsi="Times New Roman" w:cs="Times New Roman"/>
          <w:sz w:val="28"/>
        </w:rPr>
        <w:t>Вестн</w:t>
      </w:r>
      <w:proofErr w:type="spellEnd"/>
      <w:r w:rsidR="00830D66">
        <w:rPr>
          <w:rFonts w:ascii="Times New Roman" w:hAnsi="Times New Roman" w:cs="Times New Roman"/>
          <w:sz w:val="28"/>
        </w:rPr>
        <w:t>.</w:t>
      </w:r>
      <w:r w:rsidRPr="00830D66">
        <w:rPr>
          <w:rFonts w:ascii="Times New Roman" w:hAnsi="Times New Roman" w:cs="Times New Roman"/>
          <w:sz w:val="28"/>
        </w:rPr>
        <w:t xml:space="preserve"> ИРГСХА. – 2017. – № 79. – С. 26-31.</w:t>
      </w:r>
    </w:p>
    <w:p w:rsidR="00F65E65" w:rsidRDefault="00F65E65" w:rsidP="00830D6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30D66">
        <w:rPr>
          <w:rFonts w:ascii="Times New Roman" w:hAnsi="Times New Roman" w:cs="Times New Roman"/>
          <w:sz w:val="24"/>
        </w:rPr>
        <w:t>В статье приводятся результаты исследований по созданию новых высокоурожа</w:t>
      </w:r>
      <w:r w:rsidRPr="00830D66">
        <w:rPr>
          <w:rFonts w:ascii="Times New Roman" w:hAnsi="Times New Roman" w:cs="Times New Roman"/>
          <w:sz w:val="24"/>
        </w:rPr>
        <w:t>й</w:t>
      </w:r>
      <w:r w:rsidRPr="00830D66">
        <w:rPr>
          <w:rFonts w:ascii="Times New Roman" w:hAnsi="Times New Roman" w:cs="Times New Roman"/>
          <w:sz w:val="24"/>
        </w:rPr>
        <w:t xml:space="preserve">ных </w:t>
      </w:r>
      <w:proofErr w:type="spellStart"/>
      <w:r w:rsidRPr="00830D66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830D66">
        <w:rPr>
          <w:rFonts w:ascii="Times New Roman" w:hAnsi="Times New Roman" w:cs="Times New Roman"/>
          <w:sz w:val="24"/>
        </w:rPr>
        <w:t xml:space="preserve"> и сорта яровой мягкой пшеницы, адаптированных для возделывания в условиях Иркутской области. В коллекционном питомнике изучено 125 сортов и </w:t>
      </w:r>
      <w:proofErr w:type="spellStart"/>
      <w:r w:rsidRPr="00830D66">
        <w:rPr>
          <w:rFonts w:ascii="Times New Roman" w:hAnsi="Times New Roman" w:cs="Times New Roman"/>
          <w:sz w:val="24"/>
        </w:rPr>
        <w:t>сортоо</w:t>
      </w:r>
      <w:r w:rsidRPr="00830D66">
        <w:rPr>
          <w:rFonts w:ascii="Times New Roman" w:hAnsi="Times New Roman" w:cs="Times New Roman"/>
          <w:sz w:val="24"/>
        </w:rPr>
        <w:t>б</w:t>
      </w:r>
      <w:r w:rsidRPr="00830D66">
        <w:rPr>
          <w:rFonts w:ascii="Times New Roman" w:hAnsi="Times New Roman" w:cs="Times New Roman"/>
          <w:sz w:val="24"/>
        </w:rPr>
        <w:t>разцов</w:t>
      </w:r>
      <w:proofErr w:type="spellEnd"/>
      <w:r w:rsidRPr="00830D66">
        <w:rPr>
          <w:rFonts w:ascii="Times New Roman" w:hAnsi="Times New Roman" w:cs="Times New Roman"/>
          <w:sz w:val="24"/>
        </w:rPr>
        <w:t xml:space="preserve"> местной селекции, полученных из разных регионов РФ, а также образцы колле</w:t>
      </w:r>
      <w:r w:rsidRPr="00830D66">
        <w:rPr>
          <w:rFonts w:ascii="Times New Roman" w:hAnsi="Times New Roman" w:cs="Times New Roman"/>
          <w:sz w:val="24"/>
        </w:rPr>
        <w:t>к</w:t>
      </w:r>
      <w:r w:rsidRPr="00830D66">
        <w:rPr>
          <w:rFonts w:ascii="Times New Roman" w:hAnsi="Times New Roman" w:cs="Times New Roman"/>
          <w:sz w:val="24"/>
        </w:rPr>
        <w:t xml:space="preserve">ции ВИР. Проведена гибридизация по 23 комбинациям, получено 2255 гибридных зерен, завязываемость составила 51 %. В селекционных питомниках изучено 10029 </w:t>
      </w:r>
      <w:proofErr w:type="spellStart"/>
      <w:r w:rsidRPr="00830D66">
        <w:rPr>
          <w:rFonts w:ascii="Times New Roman" w:hAnsi="Times New Roman" w:cs="Times New Roman"/>
          <w:sz w:val="24"/>
        </w:rPr>
        <w:t>сортообра</w:t>
      </w:r>
      <w:r w:rsidRPr="00830D66">
        <w:rPr>
          <w:rFonts w:ascii="Times New Roman" w:hAnsi="Times New Roman" w:cs="Times New Roman"/>
          <w:sz w:val="24"/>
        </w:rPr>
        <w:t>з</w:t>
      </w:r>
      <w:r w:rsidRPr="00830D66">
        <w:rPr>
          <w:rFonts w:ascii="Times New Roman" w:hAnsi="Times New Roman" w:cs="Times New Roman"/>
          <w:sz w:val="24"/>
        </w:rPr>
        <w:t>цов</w:t>
      </w:r>
      <w:proofErr w:type="spellEnd"/>
      <w:r w:rsidRPr="00830D66">
        <w:rPr>
          <w:rFonts w:ascii="Times New Roman" w:hAnsi="Times New Roman" w:cs="Times New Roman"/>
          <w:sz w:val="24"/>
        </w:rPr>
        <w:t>, по результатам полевых и лабораторных исследований выделено 4041 линий. Лучшие из них будут использованы в дальнейшей селекционной работе. В конкурсном сортоисп</w:t>
      </w:r>
      <w:r w:rsidRPr="00830D66">
        <w:rPr>
          <w:rFonts w:ascii="Times New Roman" w:hAnsi="Times New Roman" w:cs="Times New Roman"/>
          <w:sz w:val="24"/>
        </w:rPr>
        <w:t>ы</w:t>
      </w:r>
      <w:r w:rsidRPr="00830D66">
        <w:rPr>
          <w:rFonts w:ascii="Times New Roman" w:hAnsi="Times New Roman" w:cs="Times New Roman"/>
          <w:sz w:val="24"/>
        </w:rPr>
        <w:t>тании выделен сорт “</w:t>
      </w:r>
      <w:proofErr w:type="spellStart"/>
      <w:r w:rsidRPr="00830D66">
        <w:rPr>
          <w:rFonts w:ascii="Times New Roman" w:hAnsi="Times New Roman" w:cs="Times New Roman"/>
          <w:sz w:val="24"/>
        </w:rPr>
        <w:t>Зоряна</w:t>
      </w:r>
      <w:proofErr w:type="spellEnd"/>
      <w:r w:rsidRPr="00830D66">
        <w:rPr>
          <w:rFonts w:ascii="Times New Roman" w:hAnsi="Times New Roman" w:cs="Times New Roman"/>
          <w:sz w:val="24"/>
        </w:rPr>
        <w:t>”, он по урожайности превосходит стандартный сорт “</w:t>
      </w:r>
      <w:proofErr w:type="spellStart"/>
      <w:r w:rsidRPr="00830D66">
        <w:rPr>
          <w:rFonts w:ascii="Times New Roman" w:hAnsi="Times New Roman" w:cs="Times New Roman"/>
          <w:sz w:val="24"/>
        </w:rPr>
        <w:t>Тулу</w:t>
      </w:r>
      <w:r w:rsidRPr="00830D66">
        <w:rPr>
          <w:rFonts w:ascii="Times New Roman" w:hAnsi="Times New Roman" w:cs="Times New Roman"/>
          <w:sz w:val="24"/>
        </w:rPr>
        <w:t>н</w:t>
      </w:r>
      <w:r w:rsidRPr="00830D66">
        <w:rPr>
          <w:rFonts w:ascii="Times New Roman" w:hAnsi="Times New Roman" w:cs="Times New Roman"/>
          <w:sz w:val="24"/>
        </w:rPr>
        <w:t>ская</w:t>
      </w:r>
      <w:proofErr w:type="spellEnd"/>
      <w:r w:rsidRPr="00830D66">
        <w:rPr>
          <w:rFonts w:ascii="Times New Roman" w:hAnsi="Times New Roman" w:cs="Times New Roman"/>
          <w:sz w:val="24"/>
        </w:rPr>
        <w:t xml:space="preserve"> 12” на 0.34 т/га или на 11.2 %, он более устойчивый к полеганию, вредителям и б</w:t>
      </w:r>
      <w:r w:rsidRPr="00830D66">
        <w:rPr>
          <w:rFonts w:ascii="Times New Roman" w:hAnsi="Times New Roman" w:cs="Times New Roman"/>
          <w:sz w:val="24"/>
        </w:rPr>
        <w:t>о</w:t>
      </w:r>
      <w:r w:rsidRPr="00830D66">
        <w:rPr>
          <w:rFonts w:ascii="Times New Roman" w:hAnsi="Times New Roman" w:cs="Times New Roman"/>
          <w:sz w:val="24"/>
        </w:rPr>
        <w:t xml:space="preserve">лезням. </w:t>
      </w:r>
    </w:p>
    <w:p w:rsidR="00830D66" w:rsidRPr="00830D66" w:rsidRDefault="00830D66" w:rsidP="00830D6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65E65" w:rsidRPr="00AD0DD2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0DD2">
        <w:rPr>
          <w:rFonts w:ascii="Times New Roman" w:hAnsi="Times New Roman" w:cs="Times New Roman"/>
          <w:b/>
          <w:sz w:val="28"/>
        </w:rPr>
        <w:t>Сидоров, А. В.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Селекция яровой мягкой пшеницы на адаптивность / А.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Сидоров, Д.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>Федосенко, С.</w:t>
      </w:r>
      <w:r>
        <w:rPr>
          <w:rFonts w:ascii="Times New Roman" w:hAnsi="Times New Roman" w:cs="Times New Roman"/>
          <w:sz w:val="28"/>
        </w:rPr>
        <w:t xml:space="preserve"> </w:t>
      </w:r>
      <w:r w:rsidRPr="00AD0DD2">
        <w:rPr>
          <w:rFonts w:ascii="Times New Roman" w:hAnsi="Times New Roman" w:cs="Times New Roman"/>
          <w:sz w:val="28"/>
        </w:rPr>
        <w:t xml:space="preserve">С. </w:t>
      </w:r>
      <w:proofErr w:type="gramStart"/>
      <w:r w:rsidRPr="00AD0DD2">
        <w:rPr>
          <w:rFonts w:ascii="Times New Roman" w:hAnsi="Times New Roman" w:cs="Times New Roman"/>
          <w:sz w:val="28"/>
        </w:rPr>
        <w:t>Голубев</w:t>
      </w:r>
      <w:proofErr w:type="gramEnd"/>
      <w:r w:rsidRPr="00AD0DD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D0DD2">
        <w:rPr>
          <w:rFonts w:ascii="Times New Roman" w:hAnsi="Times New Roman" w:cs="Times New Roman"/>
          <w:sz w:val="28"/>
        </w:rPr>
        <w:t>Вестн</w:t>
      </w:r>
      <w:proofErr w:type="spellEnd"/>
      <w:r w:rsidRPr="00AD0DD2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AD0DD2">
        <w:rPr>
          <w:rFonts w:ascii="Times New Roman" w:hAnsi="Times New Roman" w:cs="Times New Roman"/>
          <w:sz w:val="28"/>
        </w:rPr>
        <w:t>а</w:t>
      </w:r>
      <w:r w:rsidRPr="00AD0DD2">
        <w:rPr>
          <w:rFonts w:ascii="Times New Roman" w:hAnsi="Times New Roman" w:cs="Times New Roman"/>
          <w:sz w:val="28"/>
        </w:rPr>
        <w:t>г</w:t>
      </w:r>
      <w:r w:rsidRPr="00AD0DD2">
        <w:rPr>
          <w:rFonts w:ascii="Times New Roman" w:hAnsi="Times New Roman" w:cs="Times New Roman"/>
          <w:sz w:val="28"/>
        </w:rPr>
        <w:t>рар</w:t>
      </w:r>
      <w:proofErr w:type="spellEnd"/>
      <w:r w:rsidRPr="00AD0DD2">
        <w:rPr>
          <w:rFonts w:ascii="Times New Roman" w:hAnsi="Times New Roman" w:cs="Times New Roman"/>
          <w:sz w:val="28"/>
        </w:rPr>
        <w:t>. ун-та.– 2017. – № 3. – С. 3-8.</w:t>
      </w:r>
    </w:p>
    <w:p w:rsidR="00F65E65" w:rsidRPr="00AD0DD2" w:rsidRDefault="00F65E65" w:rsidP="00F65E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0DD2">
        <w:rPr>
          <w:rFonts w:ascii="Times New Roman" w:hAnsi="Times New Roman" w:cs="Times New Roman"/>
          <w:sz w:val="24"/>
        </w:rPr>
        <w:t xml:space="preserve">В статье дана характеристика новых сортов яровой мягкой пшеницы: </w:t>
      </w:r>
      <w:proofErr w:type="spellStart"/>
      <w:r w:rsidRPr="00AD0DD2">
        <w:rPr>
          <w:rFonts w:ascii="Times New Roman" w:hAnsi="Times New Roman" w:cs="Times New Roman"/>
          <w:sz w:val="24"/>
        </w:rPr>
        <w:t>Ветлужанка</w:t>
      </w:r>
      <w:proofErr w:type="spellEnd"/>
      <w:r w:rsidRPr="00AD0DD2">
        <w:rPr>
          <w:rFonts w:ascii="Times New Roman" w:hAnsi="Times New Roman" w:cs="Times New Roman"/>
          <w:sz w:val="24"/>
        </w:rPr>
        <w:t xml:space="preserve">, Свирель, Красноярская 12, </w:t>
      </w:r>
      <w:proofErr w:type="spellStart"/>
      <w:r w:rsidRPr="00AD0DD2">
        <w:rPr>
          <w:rFonts w:ascii="Times New Roman" w:hAnsi="Times New Roman" w:cs="Times New Roman"/>
          <w:sz w:val="24"/>
        </w:rPr>
        <w:t>Курагинская</w:t>
      </w:r>
      <w:proofErr w:type="spellEnd"/>
      <w:r w:rsidRPr="00AD0DD2">
        <w:rPr>
          <w:rFonts w:ascii="Times New Roman" w:hAnsi="Times New Roman" w:cs="Times New Roman"/>
          <w:sz w:val="24"/>
        </w:rPr>
        <w:t xml:space="preserve"> 2, </w:t>
      </w:r>
      <w:proofErr w:type="spellStart"/>
      <w:r w:rsidRPr="00AD0DD2">
        <w:rPr>
          <w:rFonts w:ascii="Times New Roman" w:hAnsi="Times New Roman" w:cs="Times New Roman"/>
          <w:sz w:val="24"/>
        </w:rPr>
        <w:t>Канская</w:t>
      </w:r>
      <w:proofErr w:type="spellEnd"/>
      <w:r w:rsidRPr="00AD0DD2">
        <w:rPr>
          <w:rFonts w:ascii="Times New Roman" w:hAnsi="Times New Roman" w:cs="Times New Roman"/>
          <w:sz w:val="24"/>
        </w:rPr>
        <w:t xml:space="preserve"> и рекомендации по зонам их примен</w:t>
      </w:r>
      <w:r w:rsidRPr="00AD0DD2">
        <w:rPr>
          <w:rFonts w:ascii="Times New Roman" w:hAnsi="Times New Roman" w:cs="Times New Roman"/>
          <w:sz w:val="24"/>
        </w:rPr>
        <w:t>е</w:t>
      </w:r>
      <w:r w:rsidRPr="00AD0DD2">
        <w:rPr>
          <w:rFonts w:ascii="Times New Roman" w:hAnsi="Times New Roman" w:cs="Times New Roman"/>
          <w:sz w:val="24"/>
        </w:rPr>
        <w:t>ния.</w:t>
      </w:r>
    </w:p>
    <w:p w:rsidR="00F65E65" w:rsidRPr="001647A1" w:rsidRDefault="00F65E65" w:rsidP="00F65E65">
      <w:pPr>
        <w:pStyle w:val="a3"/>
        <w:ind w:firstLine="716"/>
        <w:jc w:val="both"/>
        <w:rPr>
          <w:rFonts w:ascii="Times New Roman" w:hAnsi="Times New Roman" w:cs="Times New Roman"/>
          <w:sz w:val="28"/>
        </w:rPr>
      </w:pPr>
      <w:r w:rsidRPr="007635CF">
        <w:rPr>
          <w:rFonts w:ascii="Times New Roman" w:hAnsi="Times New Roman" w:cs="Times New Roman"/>
          <w:b/>
          <w:sz w:val="28"/>
        </w:rPr>
        <w:t>Скоробогатова, А. С.</w:t>
      </w:r>
      <w:r w:rsidRPr="001647A1">
        <w:rPr>
          <w:rFonts w:ascii="Times New Roman" w:hAnsi="Times New Roman" w:cs="Times New Roman"/>
          <w:sz w:val="28"/>
        </w:rPr>
        <w:t xml:space="preserve"> Продуктивность озимой пшеницы на </w:t>
      </w:r>
      <w:proofErr w:type="gramStart"/>
      <w:r w:rsidRPr="001647A1">
        <w:rPr>
          <w:rFonts w:ascii="Times New Roman" w:hAnsi="Times New Roman" w:cs="Times New Roman"/>
          <w:sz w:val="28"/>
        </w:rPr>
        <w:t>черноземе</w:t>
      </w:r>
      <w:proofErr w:type="gramEnd"/>
      <w:r w:rsidRPr="001647A1">
        <w:rPr>
          <w:rFonts w:ascii="Times New Roman" w:hAnsi="Times New Roman" w:cs="Times New Roman"/>
          <w:sz w:val="28"/>
        </w:rPr>
        <w:t xml:space="preserve"> выщелоченном в условиях Западного </w:t>
      </w:r>
      <w:proofErr w:type="spellStart"/>
      <w:r w:rsidRPr="001647A1">
        <w:rPr>
          <w:rFonts w:ascii="Times New Roman" w:hAnsi="Times New Roman" w:cs="Times New Roman"/>
          <w:sz w:val="28"/>
        </w:rPr>
        <w:t>Предкавказья</w:t>
      </w:r>
      <w:proofErr w:type="spellEnd"/>
      <w:r w:rsidRPr="001647A1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Скоробогатова,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>Филипенко, М.</w:t>
      </w:r>
      <w:r>
        <w:rPr>
          <w:rFonts w:ascii="Times New Roman" w:hAnsi="Times New Roman" w:cs="Times New Roman"/>
          <w:sz w:val="28"/>
        </w:rPr>
        <w:t xml:space="preserve"> </w:t>
      </w:r>
      <w:r w:rsidRPr="001647A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647A1">
        <w:rPr>
          <w:rFonts w:ascii="Times New Roman" w:hAnsi="Times New Roman" w:cs="Times New Roman"/>
          <w:sz w:val="28"/>
        </w:rPr>
        <w:t>Бедирханов</w:t>
      </w:r>
      <w:proofErr w:type="spellEnd"/>
      <w:r w:rsidRPr="001647A1">
        <w:rPr>
          <w:rFonts w:ascii="Times New Roman" w:hAnsi="Times New Roman" w:cs="Times New Roman"/>
          <w:sz w:val="28"/>
        </w:rPr>
        <w:t xml:space="preserve"> // Политематический сетевой электронный науч. журн. Кубанского гос. </w:t>
      </w:r>
      <w:proofErr w:type="spellStart"/>
      <w:r w:rsidRPr="001647A1">
        <w:rPr>
          <w:rFonts w:ascii="Times New Roman" w:hAnsi="Times New Roman" w:cs="Times New Roman"/>
          <w:sz w:val="28"/>
        </w:rPr>
        <w:t>аграр</w:t>
      </w:r>
      <w:proofErr w:type="spellEnd"/>
      <w:r w:rsidR="00450AE8">
        <w:rPr>
          <w:rFonts w:ascii="Times New Roman" w:hAnsi="Times New Roman" w:cs="Times New Roman"/>
          <w:sz w:val="28"/>
        </w:rPr>
        <w:t>.</w:t>
      </w:r>
      <w:r w:rsidRPr="001647A1">
        <w:rPr>
          <w:rFonts w:ascii="Times New Roman" w:hAnsi="Times New Roman" w:cs="Times New Roman"/>
          <w:sz w:val="28"/>
        </w:rPr>
        <w:t xml:space="preserve"> ун-та. – 2017. – № 126. – С. 724-737.</w:t>
      </w:r>
    </w:p>
    <w:p w:rsidR="00F65E65" w:rsidRDefault="00F65E65" w:rsidP="00F65E65">
      <w:pPr>
        <w:pStyle w:val="a3"/>
        <w:ind w:firstLine="716"/>
        <w:jc w:val="both"/>
        <w:rPr>
          <w:rFonts w:ascii="Times New Roman" w:hAnsi="Times New Roman" w:cs="Times New Roman"/>
          <w:sz w:val="24"/>
        </w:rPr>
      </w:pPr>
      <w:r w:rsidRPr="001647A1">
        <w:rPr>
          <w:rFonts w:ascii="Times New Roman" w:hAnsi="Times New Roman" w:cs="Times New Roman"/>
          <w:sz w:val="24"/>
        </w:rPr>
        <w:t>Изучена реакция озимой пшеницы сорта Антонина на уровень плодородия и доз минеральных удобрений на продуктивность культуры. Исследования проводятся в мног</w:t>
      </w:r>
      <w:r w:rsidRPr="001647A1">
        <w:rPr>
          <w:rFonts w:ascii="Times New Roman" w:hAnsi="Times New Roman" w:cs="Times New Roman"/>
          <w:sz w:val="24"/>
        </w:rPr>
        <w:t>о</w:t>
      </w:r>
      <w:r w:rsidRPr="001647A1">
        <w:rPr>
          <w:rFonts w:ascii="Times New Roman" w:hAnsi="Times New Roman" w:cs="Times New Roman"/>
          <w:sz w:val="24"/>
        </w:rPr>
        <w:t xml:space="preserve">факторном стационарном 11 - </w:t>
      </w:r>
      <w:proofErr w:type="spellStart"/>
      <w:r w:rsidRPr="001647A1">
        <w:rPr>
          <w:rFonts w:ascii="Times New Roman" w:hAnsi="Times New Roman" w:cs="Times New Roman"/>
          <w:sz w:val="24"/>
        </w:rPr>
        <w:t>типольном</w:t>
      </w:r>
      <w:proofErr w:type="spellEnd"/>
      <w:r w:rsidRPr="001647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47A1">
        <w:rPr>
          <w:rFonts w:ascii="Times New Roman" w:hAnsi="Times New Roman" w:cs="Times New Roman"/>
          <w:sz w:val="24"/>
        </w:rPr>
        <w:t>зернотравянопропашном</w:t>
      </w:r>
      <w:proofErr w:type="spellEnd"/>
      <w:r w:rsidRPr="001647A1">
        <w:rPr>
          <w:rFonts w:ascii="Times New Roman" w:hAnsi="Times New Roman" w:cs="Times New Roman"/>
          <w:sz w:val="24"/>
        </w:rPr>
        <w:t xml:space="preserve"> севообороте: фактор</w:t>
      </w:r>
      <w:proofErr w:type="gramStart"/>
      <w:r w:rsidRPr="001647A1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1647A1">
        <w:rPr>
          <w:rFonts w:ascii="Times New Roman" w:hAnsi="Times New Roman" w:cs="Times New Roman"/>
          <w:sz w:val="24"/>
        </w:rPr>
        <w:t xml:space="preserve"> - плодородие почвы; фактор В - система удобрений; фактор С - система защиты растений; фактор Д - способы основной обработки почвы. В опыте изучали четыре модели уровней плодородия почвы: А</w:t>
      </w:r>
      <w:proofErr w:type="gramStart"/>
      <w:r w:rsidRPr="001647A1">
        <w:rPr>
          <w:rFonts w:ascii="Times New Roman" w:hAnsi="Times New Roman" w:cs="Times New Roman"/>
          <w:sz w:val="24"/>
        </w:rPr>
        <w:t>0</w:t>
      </w:r>
      <w:proofErr w:type="gramEnd"/>
      <w:r w:rsidRPr="001647A1">
        <w:rPr>
          <w:rFonts w:ascii="Times New Roman" w:hAnsi="Times New Roman" w:cs="Times New Roman"/>
          <w:sz w:val="24"/>
        </w:rPr>
        <w:t xml:space="preserve"> - исходное (естественный фон); А1 - среднее (200 кг/га Р2О5 и 200 т/га подстилочного навоза); А2 - повышенное (дозы удваиваются); при А3 - высокое (утраиваются) на трех фонах основной обработки почвы: безотвальной, рекомендуемой, отвальной с глубоким рыхлением и на фоне нулевой обработки почвы (прямой посев и естественный уровень почвенного плодородия). Почва - </w:t>
      </w:r>
      <w:proofErr w:type="gramStart"/>
      <w:r w:rsidRPr="001647A1">
        <w:rPr>
          <w:rFonts w:ascii="Times New Roman" w:hAnsi="Times New Roman" w:cs="Times New Roman"/>
          <w:sz w:val="24"/>
        </w:rPr>
        <w:t>чернозем</w:t>
      </w:r>
      <w:proofErr w:type="gramEnd"/>
      <w:r w:rsidRPr="001647A1">
        <w:rPr>
          <w:rFonts w:ascii="Times New Roman" w:hAnsi="Times New Roman" w:cs="Times New Roman"/>
          <w:sz w:val="24"/>
        </w:rPr>
        <w:t xml:space="preserve"> выщелоченный свер</w:t>
      </w:r>
      <w:r w:rsidRPr="001647A1">
        <w:rPr>
          <w:rFonts w:ascii="Times New Roman" w:hAnsi="Times New Roman" w:cs="Times New Roman"/>
          <w:sz w:val="24"/>
        </w:rPr>
        <w:t>х</w:t>
      </w:r>
      <w:r w:rsidRPr="001647A1">
        <w:rPr>
          <w:rFonts w:ascii="Times New Roman" w:hAnsi="Times New Roman" w:cs="Times New Roman"/>
          <w:sz w:val="24"/>
        </w:rPr>
        <w:t>мощный содержание гумуса в пахотном слое 2,5 % - 2,9 %. На основании проверенных исследований установлено, что для получения устойчивого урожая озимой пшеницы сл</w:t>
      </w:r>
      <w:r w:rsidRPr="001647A1">
        <w:rPr>
          <w:rFonts w:ascii="Times New Roman" w:hAnsi="Times New Roman" w:cs="Times New Roman"/>
          <w:sz w:val="24"/>
        </w:rPr>
        <w:t>е</w:t>
      </w:r>
      <w:r w:rsidRPr="001647A1">
        <w:rPr>
          <w:rFonts w:ascii="Times New Roman" w:hAnsi="Times New Roman" w:cs="Times New Roman"/>
          <w:sz w:val="24"/>
        </w:rPr>
        <w:t>дует повышенная доза минеральных удобрений, а азотных - до 140 кг на га. Увеличение урожая обусловлено возрастанием количества зерен в колосе и массы зерна с колоса</w:t>
      </w:r>
      <w:r>
        <w:rPr>
          <w:rFonts w:ascii="Times New Roman" w:hAnsi="Times New Roman" w:cs="Times New Roman"/>
          <w:sz w:val="24"/>
        </w:rPr>
        <w:t>.</w:t>
      </w:r>
    </w:p>
    <w:p w:rsidR="008900C0" w:rsidRDefault="008900C0" w:rsidP="00F65E65">
      <w:pPr>
        <w:pStyle w:val="a3"/>
        <w:ind w:firstLine="716"/>
        <w:jc w:val="both"/>
        <w:rPr>
          <w:rFonts w:ascii="Times New Roman" w:hAnsi="Times New Roman" w:cs="Times New Roman"/>
          <w:sz w:val="24"/>
        </w:rPr>
      </w:pPr>
    </w:p>
    <w:p w:rsidR="00F65E65" w:rsidRPr="00CE110B" w:rsidRDefault="00F65E65" w:rsidP="00CE110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E110B">
        <w:rPr>
          <w:rFonts w:ascii="Times New Roman" w:hAnsi="Times New Roman" w:cs="Times New Roman"/>
          <w:b/>
          <w:sz w:val="28"/>
        </w:rPr>
        <w:t>Современные представления о родственных взаимоотношениях в пшенично-</w:t>
      </w:r>
      <w:proofErr w:type="spellStart"/>
      <w:r w:rsidRPr="00CE110B">
        <w:rPr>
          <w:rFonts w:ascii="Times New Roman" w:hAnsi="Times New Roman" w:cs="Times New Roman"/>
          <w:b/>
          <w:sz w:val="28"/>
        </w:rPr>
        <w:t>эгилопсном</w:t>
      </w:r>
      <w:proofErr w:type="spellEnd"/>
      <w:r w:rsidRPr="00CE110B">
        <w:rPr>
          <w:rFonts w:ascii="Times New Roman" w:hAnsi="Times New Roman" w:cs="Times New Roman"/>
          <w:b/>
          <w:sz w:val="28"/>
        </w:rPr>
        <w:t xml:space="preserve"> альянсе</w:t>
      </w:r>
      <w:r w:rsidRPr="00CE110B">
        <w:rPr>
          <w:rFonts w:ascii="Times New Roman" w:hAnsi="Times New Roman" w:cs="Times New Roman"/>
          <w:sz w:val="28"/>
        </w:rPr>
        <w:t xml:space="preserve"> /</w:t>
      </w:r>
      <w:r w:rsidR="00CE110B" w:rsidRPr="00CE110B">
        <w:rPr>
          <w:rFonts w:ascii="Times New Roman" w:hAnsi="Times New Roman" w:cs="Times New Roman"/>
          <w:sz w:val="28"/>
        </w:rPr>
        <w:t xml:space="preserve"> Б.</w:t>
      </w:r>
      <w:r w:rsidR="00CE110B">
        <w:rPr>
          <w:rFonts w:ascii="Times New Roman" w:hAnsi="Times New Roman" w:cs="Times New Roman"/>
          <w:sz w:val="28"/>
        </w:rPr>
        <w:t xml:space="preserve"> </w:t>
      </w:r>
      <w:r w:rsidR="00CE110B" w:rsidRPr="00CE110B">
        <w:rPr>
          <w:rFonts w:ascii="Times New Roman" w:hAnsi="Times New Roman" w:cs="Times New Roman"/>
          <w:sz w:val="28"/>
        </w:rPr>
        <w:t>Р.</w:t>
      </w:r>
      <w:r w:rsidRPr="00CE11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110B">
        <w:rPr>
          <w:rFonts w:ascii="Times New Roman" w:hAnsi="Times New Roman" w:cs="Times New Roman"/>
          <w:sz w:val="28"/>
        </w:rPr>
        <w:t>Кулуев</w:t>
      </w:r>
      <w:proofErr w:type="spellEnd"/>
      <w:r w:rsidR="00CE110B">
        <w:rPr>
          <w:rFonts w:ascii="Times New Roman" w:hAnsi="Times New Roman" w:cs="Times New Roman"/>
          <w:sz w:val="28"/>
        </w:rPr>
        <w:t xml:space="preserve"> </w:t>
      </w:r>
      <w:r w:rsidR="00CE110B" w:rsidRPr="00CE110B">
        <w:rPr>
          <w:rFonts w:ascii="Times New Roman" w:hAnsi="Times New Roman" w:cs="Times New Roman"/>
          <w:sz w:val="28"/>
        </w:rPr>
        <w:t>[</w:t>
      </w:r>
      <w:r w:rsidR="00CE110B">
        <w:rPr>
          <w:rFonts w:ascii="Times New Roman" w:hAnsi="Times New Roman" w:cs="Times New Roman"/>
          <w:sz w:val="28"/>
        </w:rPr>
        <w:t>и др.</w:t>
      </w:r>
      <w:r w:rsidR="00CE110B" w:rsidRPr="00CE110B">
        <w:rPr>
          <w:rFonts w:ascii="Times New Roman" w:hAnsi="Times New Roman" w:cs="Times New Roman"/>
          <w:sz w:val="28"/>
        </w:rPr>
        <w:t xml:space="preserve">] </w:t>
      </w:r>
      <w:r w:rsidRPr="00CE110B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CE110B">
        <w:rPr>
          <w:rFonts w:ascii="Times New Roman" w:hAnsi="Times New Roman" w:cs="Times New Roman"/>
          <w:sz w:val="28"/>
        </w:rPr>
        <w:t>Биомика</w:t>
      </w:r>
      <w:proofErr w:type="spellEnd"/>
      <w:r w:rsidRPr="00CE110B">
        <w:rPr>
          <w:rFonts w:ascii="Times New Roman" w:hAnsi="Times New Roman" w:cs="Times New Roman"/>
          <w:sz w:val="28"/>
        </w:rPr>
        <w:t>. – 2016. – Т. 8. № 4. – С. 297-310.</w:t>
      </w:r>
    </w:p>
    <w:p w:rsidR="00F65E65" w:rsidRPr="00CE110B" w:rsidRDefault="00F65E65" w:rsidP="00CE110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E110B">
        <w:rPr>
          <w:rFonts w:ascii="Times New Roman" w:hAnsi="Times New Roman" w:cs="Times New Roman"/>
          <w:sz w:val="24"/>
        </w:rPr>
        <w:t>Еще в начале двадцатого столетия известные тогда виды пшениц только на основ</w:t>
      </w:r>
      <w:r w:rsidRPr="00CE110B">
        <w:rPr>
          <w:rFonts w:ascii="Times New Roman" w:hAnsi="Times New Roman" w:cs="Times New Roman"/>
          <w:sz w:val="24"/>
        </w:rPr>
        <w:t>а</w:t>
      </w:r>
      <w:r w:rsidRPr="00CE110B">
        <w:rPr>
          <w:rFonts w:ascii="Times New Roman" w:hAnsi="Times New Roman" w:cs="Times New Roman"/>
          <w:sz w:val="24"/>
        </w:rPr>
        <w:t xml:space="preserve">нии морфологических различий были разделены на три группы: однозернянки, полбы и спельты. Позже такое деление получило свое подтверждение, поскольку выяснилось, что эти группы отличаются по уровню своей плоидности. Однозернянки оказались </w:t>
      </w:r>
      <w:proofErr w:type="spellStart"/>
      <w:r w:rsidRPr="00CE110B">
        <w:rPr>
          <w:rFonts w:ascii="Times New Roman" w:hAnsi="Times New Roman" w:cs="Times New Roman"/>
          <w:sz w:val="24"/>
        </w:rPr>
        <w:t>диплоид</w:t>
      </w:r>
      <w:r w:rsidRPr="00CE110B">
        <w:rPr>
          <w:rFonts w:ascii="Times New Roman" w:hAnsi="Times New Roman" w:cs="Times New Roman"/>
          <w:sz w:val="24"/>
        </w:rPr>
        <w:t>а</w:t>
      </w:r>
      <w:r w:rsidRPr="00CE110B">
        <w:rPr>
          <w:rFonts w:ascii="Times New Roman" w:hAnsi="Times New Roman" w:cs="Times New Roman"/>
          <w:sz w:val="24"/>
        </w:rPr>
        <w:lastRenderedPageBreak/>
        <w:t>ми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, полбы - </w:t>
      </w:r>
      <w:proofErr w:type="spellStart"/>
      <w:r w:rsidRPr="00CE110B">
        <w:rPr>
          <w:rFonts w:ascii="Times New Roman" w:hAnsi="Times New Roman" w:cs="Times New Roman"/>
          <w:sz w:val="24"/>
        </w:rPr>
        <w:t>тетраплоидами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, а спельты - </w:t>
      </w:r>
      <w:proofErr w:type="spellStart"/>
      <w:r w:rsidRPr="00CE110B">
        <w:rPr>
          <w:rFonts w:ascii="Times New Roman" w:hAnsi="Times New Roman" w:cs="Times New Roman"/>
          <w:sz w:val="24"/>
        </w:rPr>
        <w:t>гексаплоидами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с хромосомными числами: 14 (2n=2x), 28 (2n=4x) и 42 (2n=6x), соответственно. </w:t>
      </w:r>
      <w:proofErr w:type="gramStart"/>
      <w:r w:rsidRPr="00CE110B">
        <w:rPr>
          <w:rFonts w:ascii="Times New Roman" w:hAnsi="Times New Roman" w:cs="Times New Roman"/>
          <w:sz w:val="24"/>
        </w:rPr>
        <w:t xml:space="preserve">Полиплоидные виды являются </w:t>
      </w:r>
      <w:proofErr w:type="spellStart"/>
      <w:r w:rsidRPr="00CE110B">
        <w:rPr>
          <w:rFonts w:ascii="Times New Roman" w:hAnsi="Times New Roman" w:cs="Times New Roman"/>
          <w:sz w:val="24"/>
        </w:rPr>
        <w:t>аллоп</w:t>
      </w:r>
      <w:r w:rsidRPr="00CE110B">
        <w:rPr>
          <w:rFonts w:ascii="Times New Roman" w:hAnsi="Times New Roman" w:cs="Times New Roman"/>
          <w:sz w:val="24"/>
        </w:rPr>
        <w:t>о</w:t>
      </w:r>
      <w:r w:rsidRPr="00CE110B">
        <w:rPr>
          <w:rFonts w:ascii="Times New Roman" w:hAnsi="Times New Roman" w:cs="Times New Roman"/>
          <w:sz w:val="24"/>
        </w:rPr>
        <w:t>липлоидами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, причем в их формирование вовлечены виды из родов </w:t>
      </w:r>
      <w:proofErr w:type="spellStart"/>
      <w:r w:rsidRPr="00CE110B">
        <w:rPr>
          <w:rFonts w:ascii="Times New Roman" w:hAnsi="Times New Roman" w:cs="Times New Roman"/>
          <w:sz w:val="24"/>
        </w:rPr>
        <w:t>Triticum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E110B">
        <w:rPr>
          <w:rFonts w:ascii="Times New Roman" w:hAnsi="Times New Roman" w:cs="Times New Roman"/>
          <w:sz w:val="24"/>
        </w:rPr>
        <w:t>Aegilops</w:t>
      </w:r>
      <w:proofErr w:type="spellEnd"/>
      <w:r w:rsidRPr="00CE110B">
        <w:rPr>
          <w:rFonts w:ascii="Times New Roman" w:hAnsi="Times New Roman" w:cs="Times New Roman"/>
          <w:sz w:val="24"/>
        </w:rPr>
        <w:t>, представленных, по крайней мере, 12 отдельными диплоидными геномами, но в процессе эволюции полиплоидных пшениц Природа для их создания использовала не более 6 ген</w:t>
      </w:r>
      <w:r w:rsidRPr="00CE110B">
        <w:rPr>
          <w:rFonts w:ascii="Times New Roman" w:hAnsi="Times New Roman" w:cs="Times New Roman"/>
          <w:sz w:val="24"/>
        </w:rPr>
        <w:t>о</w:t>
      </w:r>
      <w:r w:rsidRPr="00CE110B">
        <w:rPr>
          <w:rFonts w:ascii="Times New Roman" w:hAnsi="Times New Roman" w:cs="Times New Roman"/>
          <w:sz w:val="24"/>
        </w:rPr>
        <w:t xml:space="preserve">мов и лишь 3 из них, образующие </w:t>
      </w:r>
      <w:proofErr w:type="spellStart"/>
      <w:r w:rsidRPr="00CE110B">
        <w:rPr>
          <w:rFonts w:ascii="Times New Roman" w:hAnsi="Times New Roman" w:cs="Times New Roman"/>
          <w:sz w:val="24"/>
        </w:rPr>
        <w:t>гексаплоидную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хлебную, а также тетраплоидную мак</w:t>
      </w:r>
      <w:r w:rsidRPr="00CE110B">
        <w:rPr>
          <w:rFonts w:ascii="Times New Roman" w:hAnsi="Times New Roman" w:cs="Times New Roman"/>
          <w:sz w:val="24"/>
        </w:rPr>
        <w:t>а</w:t>
      </w:r>
      <w:r w:rsidRPr="00CE110B">
        <w:rPr>
          <w:rFonts w:ascii="Times New Roman" w:hAnsi="Times New Roman" w:cs="Times New Roman"/>
          <w:sz w:val="24"/>
        </w:rPr>
        <w:t>ронную пшеницы, в настоящее время «кормят» человечество.</w:t>
      </w:r>
      <w:proofErr w:type="gramEnd"/>
      <w:r w:rsidRPr="00CE11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E110B">
        <w:rPr>
          <w:rFonts w:ascii="Times New Roman" w:hAnsi="Times New Roman" w:cs="Times New Roman"/>
          <w:sz w:val="24"/>
        </w:rPr>
        <w:t>Причем</w:t>
      </w:r>
      <w:proofErr w:type="gramEnd"/>
      <w:r w:rsidRPr="00CE110B">
        <w:rPr>
          <w:rFonts w:ascii="Times New Roman" w:hAnsi="Times New Roman" w:cs="Times New Roman"/>
          <w:sz w:val="24"/>
        </w:rPr>
        <w:t xml:space="preserve"> какие именно виды пшениц и </w:t>
      </w:r>
      <w:proofErr w:type="spellStart"/>
      <w:r w:rsidRPr="00CE110B">
        <w:rPr>
          <w:rFonts w:ascii="Times New Roman" w:hAnsi="Times New Roman" w:cs="Times New Roman"/>
          <w:sz w:val="24"/>
        </w:rPr>
        <w:t>эгилопсов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стали донорами этих </w:t>
      </w:r>
      <w:proofErr w:type="spellStart"/>
      <w:r w:rsidRPr="00CE110B">
        <w:rPr>
          <w:rFonts w:ascii="Times New Roman" w:hAnsi="Times New Roman" w:cs="Times New Roman"/>
          <w:sz w:val="24"/>
        </w:rPr>
        <w:t>субгеномов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не до конца ясно. </w:t>
      </w:r>
      <w:proofErr w:type="gramStart"/>
      <w:r w:rsidRPr="00CE110B">
        <w:rPr>
          <w:rFonts w:ascii="Times New Roman" w:hAnsi="Times New Roman" w:cs="Times New Roman"/>
          <w:sz w:val="24"/>
        </w:rPr>
        <w:t xml:space="preserve">Важность же определения истинных доноров пшеничных </w:t>
      </w:r>
      <w:proofErr w:type="spellStart"/>
      <w:r w:rsidRPr="00CE110B">
        <w:rPr>
          <w:rFonts w:ascii="Times New Roman" w:hAnsi="Times New Roman" w:cs="Times New Roman"/>
          <w:sz w:val="24"/>
        </w:rPr>
        <w:t>субгеномов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заключается в том, что эти знания дадут импульс более осознанным экспериментам по созданию новых полиплоидных пш</w:t>
      </w:r>
      <w:r w:rsidRPr="00CE110B">
        <w:rPr>
          <w:rFonts w:ascii="Times New Roman" w:hAnsi="Times New Roman" w:cs="Times New Roman"/>
          <w:sz w:val="24"/>
        </w:rPr>
        <w:t>е</w:t>
      </w:r>
      <w:r w:rsidRPr="00CE110B">
        <w:rPr>
          <w:rFonts w:ascii="Times New Roman" w:hAnsi="Times New Roman" w:cs="Times New Roman"/>
          <w:sz w:val="24"/>
        </w:rPr>
        <w:t>ниц с улучшенными хозяйственно-полезными признаками, поскольку для того, чтобы ц</w:t>
      </w:r>
      <w:r w:rsidRPr="00CE110B">
        <w:rPr>
          <w:rFonts w:ascii="Times New Roman" w:hAnsi="Times New Roman" w:cs="Times New Roman"/>
          <w:sz w:val="24"/>
        </w:rPr>
        <w:t>е</w:t>
      </w:r>
      <w:r w:rsidRPr="00CE110B">
        <w:rPr>
          <w:rFonts w:ascii="Times New Roman" w:hAnsi="Times New Roman" w:cs="Times New Roman"/>
          <w:sz w:val="24"/>
        </w:rPr>
        <w:t>ленаправленно пытаться создать полиплоидные формы с лучшими свойствами крайне необходимо знать - а какие же на самом деле геномы диплоидных видов из пшенично-</w:t>
      </w:r>
      <w:proofErr w:type="spellStart"/>
      <w:r w:rsidRPr="00CE110B">
        <w:rPr>
          <w:rFonts w:ascii="Times New Roman" w:hAnsi="Times New Roman" w:cs="Times New Roman"/>
          <w:sz w:val="24"/>
        </w:rPr>
        <w:t>эгилопсного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альянса уже объединила Природа в тетраплоидных и</w:t>
      </w:r>
      <w:proofErr w:type="gramEnd"/>
      <w:r w:rsidRPr="00CE11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110B">
        <w:rPr>
          <w:rFonts w:ascii="Times New Roman" w:hAnsi="Times New Roman" w:cs="Times New Roman"/>
          <w:sz w:val="24"/>
        </w:rPr>
        <w:t>гексаплоидных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пшен</w:t>
      </w:r>
      <w:r w:rsidRPr="00CE110B">
        <w:rPr>
          <w:rFonts w:ascii="Times New Roman" w:hAnsi="Times New Roman" w:cs="Times New Roman"/>
          <w:sz w:val="24"/>
        </w:rPr>
        <w:t>и</w:t>
      </w:r>
      <w:r w:rsidRPr="00CE110B">
        <w:rPr>
          <w:rFonts w:ascii="Times New Roman" w:hAnsi="Times New Roman" w:cs="Times New Roman"/>
          <w:sz w:val="24"/>
        </w:rPr>
        <w:t xml:space="preserve">цах обоих рядов </w:t>
      </w:r>
      <w:proofErr w:type="spellStart"/>
      <w:r w:rsidRPr="00CE110B">
        <w:rPr>
          <w:rFonts w:ascii="Times New Roman" w:hAnsi="Times New Roman" w:cs="Times New Roman"/>
          <w:sz w:val="24"/>
        </w:rPr>
        <w:t>turgidum-aestivum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E110B">
        <w:rPr>
          <w:rFonts w:ascii="Times New Roman" w:hAnsi="Times New Roman" w:cs="Times New Roman"/>
          <w:sz w:val="24"/>
        </w:rPr>
        <w:t>timopheevii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. Современные методы молекулярной биологии, включая технологии </w:t>
      </w:r>
      <w:proofErr w:type="spellStart"/>
      <w:r w:rsidRPr="00CE110B">
        <w:rPr>
          <w:rFonts w:ascii="Times New Roman" w:hAnsi="Times New Roman" w:cs="Times New Roman"/>
          <w:sz w:val="24"/>
        </w:rPr>
        <w:t>полногеномного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110B">
        <w:rPr>
          <w:rFonts w:ascii="Times New Roman" w:hAnsi="Times New Roman" w:cs="Times New Roman"/>
          <w:sz w:val="24"/>
        </w:rPr>
        <w:t>секвенирования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следующих поколений, дают возможность на новом уровне исследовать родство геномов и </w:t>
      </w:r>
      <w:proofErr w:type="spellStart"/>
      <w:r w:rsidRPr="00CE110B">
        <w:rPr>
          <w:rFonts w:ascii="Times New Roman" w:hAnsi="Times New Roman" w:cs="Times New Roman"/>
          <w:sz w:val="24"/>
        </w:rPr>
        <w:t>субгеномов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пшениц и </w:t>
      </w:r>
      <w:proofErr w:type="spellStart"/>
      <w:r w:rsidRPr="00CE110B">
        <w:rPr>
          <w:rFonts w:ascii="Times New Roman" w:hAnsi="Times New Roman" w:cs="Times New Roman"/>
          <w:sz w:val="24"/>
        </w:rPr>
        <w:t>эгилопсов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, что позволяет высказывать предположения о донорстве </w:t>
      </w:r>
      <w:proofErr w:type="spellStart"/>
      <w:r w:rsidRPr="00CE110B">
        <w:rPr>
          <w:rFonts w:ascii="Times New Roman" w:hAnsi="Times New Roman" w:cs="Times New Roman"/>
          <w:sz w:val="24"/>
        </w:rPr>
        <w:t>субгеномов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с большей уверенностью. Определение нуклеотидных последовательностей полных геномов </w:t>
      </w:r>
      <w:proofErr w:type="spellStart"/>
      <w:r w:rsidRPr="00CE110B">
        <w:rPr>
          <w:rFonts w:ascii="Times New Roman" w:hAnsi="Times New Roman" w:cs="Times New Roman"/>
          <w:sz w:val="24"/>
        </w:rPr>
        <w:t>T.aestivum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110B">
        <w:rPr>
          <w:rFonts w:ascii="Times New Roman" w:hAnsi="Times New Roman" w:cs="Times New Roman"/>
          <w:sz w:val="24"/>
        </w:rPr>
        <w:t>T.uaratu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E110B">
        <w:rPr>
          <w:rFonts w:ascii="Times New Roman" w:hAnsi="Times New Roman" w:cs="Times New Roman"/>
          <w:sz w:val="24"/>
        </w:rPr>
        <w:t>Ae.tauschii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, а также </w:t>
      </w:r>
      <w:proofErr w:type="spellStart"/>
      <w:r w:rsidRPr="00CE110B">
        <w:rPr>
          <w:rFonts w:ascii="Times New Roman" w:hAnsi="Times New Roman" w:cs="Times New Roman"/>
          <w:sz w:val="24"/>
        </w:rPr>
        <w:t>пластомов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целого ряда видов пшениц и </w:t>
      </w:r>
      <w:proofErr w:type="spellStart"/>
      <w:r w:rsidRPr="00CE110B">
        <w:rPr>
          <w:rFonts w:ascii="Times New Roman" w:hAnsi="Times New Roman" w:cs="Times New Roman"/>
          <w:sz w:val="24"/>
        </w:rPr>
        <w:t>эгило</w:t>
      </w:r>
      <w:r w:rsidRPr="00CE110B">
        <w:rPr>
          <w:rFonts w:ascii="Times New Roman" w:hAnsi="Times New Roman" w:cs="Times New Roman"/>
          <w:sz w:val="24"/>
        </w:rPr>
        <w:t>п</w:t>
      </w:r>
      <w:r w:rsidRPr="00CE110B">
        <w:rPr>
          <w:rFonts w:ascii="Times New Roman" w:hAnsi="Times New Roman" w:cs="Times New Roman"/>
          <w:sz w:val="24"/>
        </w:rPr>
        <w:t>сов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и хондриома у мягкой пшеницы явились крайне важными вехами в изучении пшени</w:t>
      </w:r>
      <w:r w:rsidRPr="00CE110B">
        <w:rPr>
          <w:rFonts w:ascii="Times New Roman" w:hAnsi="Times New Roman" w:cs="Times New Roman"/>
          <w:sz w:val="24"/>
        </w:rPr>
        <w:t>ч</w:t>
      </w:r>
      <w:r w:rsidRPr="00CE110B">
        <w:rPr>
          <w:rFonts w:ascii="Times New Roman" w:hAnsi="Times New Roman" w:cs="Times New Roman"/>
          <w:sz w:val="24"/>
        </w:rPr>
        <w:t>но-</w:t>
      </w:r>
      <w:proofErr w:type="spellStart"/>
      <w:r w:rsidRPr="00CE110B">
        <w:rPr>
          <w:rFonts w:ascii="Times New Roman" w:hAnsi="Times New Roman" w:cs="Times New Roman"/>
          <w:sz w:val="24"/>
        </w:rPr>
        <w:t>эгилопсного</w:t>
      </w:r>
      <w:proofErr w:type="spellEnd"/>
      <w:r w:rsidRPr="00CE110B">
        <w:rPr>
          <w:rFonts w:ascii="Times New Roman" w:hAnsi="Times New Roman" w:cs="Times New Roman"/>
          <w:sz w:val="24"/>
        </w:rPr>
        <w:t xml:space="preserve"> альянса и пролили новый свет на филогенетические взаимоотношения этих хлебных злаков. Цитируемая литература охватывает более чем трехсотлетний пер</w:t>
      </w:r>
      <w:r w:rsidRPr="00CE110B">
        <w:rPr>
          <w:rFonts w:ascii="Times New Roman" w:hAnsi="Times New Roman" w:cs="Times New Roman"/>
          <w:sz w:val="24"/>
        </w:rPr>
        <w:t>и</w:t>
      </w:r>
      <w:r w:rsidRPr="00CE110B">
        <w:rPr>
          <w:rFonts w:ascii="Times New Roman" w:hAnsi="Times New Roman" w:cs="Times New Roman"/>
          <w:sz w:val="24"/>
        </w:rPr>
        <w:t xml:space="preserve">од. </w:t>
      </w:r>
    </w:p>
    <w:p w:rsidR="00EF1414" w:rsidRPr="00EF1414" w:rsidRDefault="00EF1414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5E65" w:rsidRPr="001E706C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C">
        <w:rPr>
          <w:rFonts w:ascii="Times New Roman" w:hAnsi="Times New Roman" w:cs="Times New Roman"/>
          <w:b/>
          <w:sz w:val="28"/>
          <w:szCs w:val="28"/>
        </w:rPr>
        <w:t xml:space="preserve">Создание сортов мягкой пшеницы, устойчивых к </w:t>
      </w:r>
      <w:proofErr w:type="gramStart"/>
      <w:r w:rsidRPr="001E706C">
        <w:rPr>
          <w:rFonts w:ascii="Times New Roman" w:hAnsi="Times New Roman" w:cs="Times New Roman"/>
          <w:b/>
          <w:sz w:val="28"/>
          <w:szCs w:val="28"/>
        </w:rPr>
        <w:t>грибным забол</w:t>
      </w:r>
      <w:r w:rsidRPr="001E706C">
        <w:rPr>
          <w:rFonts w:ascii="Times New Roman" w:hAnsi="Times New Roman" w:cs="Times New Roman"/>
          <w:b/>
          <w:sz w:val="28"/>
          <w:szCs w:val="28"/>
        </w:rPr>
        <w:t>е</w:t>
      </w:r>
      <w:r w:rsidRPr="001E706C">
        <w:rPr>
          <w:rFonts w:ascii="Times New Roman" w:hAnsi="Times New Roman" w:cs="Times New Roman"/>
          <w:b/>
          <w:sz w:val="28"/>
          <w:szCs w:val="28"/>
        </w:rPr>
        <w:t>ваниям</w:t>
      </w:r>
      <w:proofErr w:type="gramEnd"/>
      <w:r w:rsidRPr="001E706C">
        <w:rPr>
          <w:rFonts w:ascii="Times New Roman" w:hAnsi="Times New Roman" w:cs="Times New Roman"/>
          <w:b/>
          <w:sz w:val="28"/>
          <w:szCs w:val="28"/>
        </w:rPr>
        <w:t>, для условий Западной Сибири и Урала</w:t>
      </w:r>
      <w:r w:rsidRPr="001E706C"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 w:rsidRPr="001E706C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Pr="001E706C">
        <w:rPr>
          <w:rFonts w:ascii="Times New Roman" w:hAnsi="Times New Roman" w:cs="Times New Roman"/>
          <w:sz w:val="28"/>
          <w:szCs w:val="28"/>
        </w:rPr>
        <w:t xml:space="preserve"> [и др.] // </w:t>
      </w:r>
      <w:hyperlink r:id="rId11" w:history="1">
        <w:proofErr w:type="spellStart"/>
        <w:r w:rsidRPr="001E706C">
          <w:rPr>
            <w:rFonts w:ascii="Times New Roman" w:hAnsi="Times New Roman" w:cs="Times New Roman"/>
            <w:sz w:val="28"/>
            <w:szCs w:val="28"/>
          </w:rPr>
          <w:t>Вестн</w:t>
        </w:r>
        <w:proofErr w:type="spellEnd"/>
        <w:r w:rsidRPr="001E706C">
          <w:rPr>
            <w:rFonts w:ascii="Times New Roman" w:hAnsi="Times New Roman" w:cs="Times New Roman"/>
            <w:sz w:val="28"/>
            <w:szCs w:val="28"/>
          </w:rPr>
          <w:t xml:space="preserve">. Алтайского гос. </w:t>
        </w:r>
        <w:proofErr w:type="spellStart"/>
        <w:r w:rsidRPr="001E706C">
          <w:rPr>
            <w:rFonts w:ascii="Times New Roman" w:hAnsi="Times New Roman" w:cs="Times New Roman"/>
            <w:sz w:val="28"/>
            <w:szCs w:val="28"/>
          </w:rPr>
          <w:t>аграр</w:t>
        </w:r>
        <w:proofErr w:type="spellEnd"/>
        <w:r w:rsidRPr="001E706C">
          <w:rPr>
            <w:rFonts w:ascii="Times New Roman" w:hAnsi="Times New Roman" w:cs="Times New Roman"/>
            <w:sz w:val="28"/>
            <w:szCs w:val="28"/>
          </w:rPr>
          <w:t>. ун-та</w:t>
        </w:r>
      </w:hyperlink>
      <w:r w:rsidRPr="001E706C">
        <w:rPr>
          <w:rFonts w:ascii="Times New Roman" w:hAnsi="Times New Roman" w:cs="Times New Roman"/>
          <w:sz w:val="28"/>
          <w:szCs w:val="28"/>
        </w:rPr>
        <w:t xml:space="preserve">. – 2017. – № 1 (147). – С. 5-14. </w:t>
      </w:r>
    </w:p>
    <w:p w:rsidR="00F65E65" w:rsidRPr="00387BEF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BEF">
        <w:rPr>
          <w:rFonts w:ascii="Times New Roman" w:hAnsi="Times New Roman" w:cs="Times New Roman"/>
          <w:sz w:val="24"/>
          <w:szCs w:val="24"/>
        </w:rPr>
        <w:t>Представлены результаты совместной деятельности ФГБНУ «</w:t>
      </w:r>
      <w:proofErr w:type="spellStart"/>
      <w:r w:rsidRPr="00387BEF">
        <w:rPr>
          <w:rFonts w:ascii="Times New Roman" w:hAnsi="Times New Roman" w:cs="Times New Roman"/>
          <w:sz w:val="24"/>
          <w:szCs w:val="24"/>
        </w:rPr>
        <w:t>СибНИИСХ</w:t>
      </w:r>
      <w:proofErr w:type="spellEnd"/>
      <w:r w:rsidRPr="00387BEF">
        <w:rPr>
          <w:rFonts w:ascii="Times New Roman" w:hAnsi="Times New Roman" w:cs="Times New Roman"/>
          <w:sz w:val="24"/>
          <w:szCs w:val="24"/>
        </w:rPr>
        <w:t xml:space="preserve">» и ФГБНУ </w:t>
      </w:r>
      <w:proofErr w:type="spellStart"/>
      <w:r w:rsidRPr="00387BEF">
        <w:rPr>
          <w:rFonts w:ascii="Times New Roman" w:hAnsi="Times New Roman" w:cs="Times New Roman"/>
          <w:sz w:val="24"/>
          <w:szCs w:val="24"/>
        </w:rPr>
        <w:t>ИЦиГ</w:t>
      </w:r>
      <w:proofErr w:type="spellEnd"/>
      <w:r w:rsidRPr="00387BEF">
        <w:rPr>
          <w:rFonts w:ascii="Times New Roman" w:hAnsi="Times New Roman" w:cs="Times New Roman"/>
          <w:sz w:val="24"/>
          <w:szCs w:val="24"/>
        </w:rPr>
        <w:t xml:space="preserve"> СО РАН по селекции сортов яровой мягкой пшеницы для условий Запа</w:t>
      </w:r>
      <w:r w:rsidRPr="00387BEF">
        <w:rPr>
          <w:rFonts w:ascii="Times New Roman" w:hAnsi="Times New Roman" w:cs="Times New Roman"/>
          <w:sz w:val="24"/>
          <w:szCs w:val="24"/>
        </w:rPr>
        <w:t>д</w:t>
      </w:r>
      <w:r w:rsidRPr="00387BEF">
        <w:rPr>
          <w:rFonts w:ascii="Times New Roman" w:hAnsi="Times New Roman" w:cs="Times New Roman"/>
          <w:sz w:val="24"/>
          <w:szCs w:val="24"/>
        </w:rPr>
        <w:t>ной Сибири и Урала за 2002-2015 гг. Привлечение в скрещивания при создании нового исходного материала для селекции сортов мягкой пшеницы носителей чужеродного ген</w:t>
      </w:r>
      <w:r w:rsidRPr="00387BEF">
        <w:rPr>
          <w:rFonts w:ascii="Times New Roman" w:hAnsi="Times New Roman" w:cs="Times New Roman"/>
          <w:sz w:val="24"/>
          <w:szCs w:val="24"/>
        </w:rPr>
        <w:t>е</w:t>
      </w:r>
      <w:r w:rsidRPr="00387BEF">
        <w:rPr>
          <w:rFonts w:ascii="Times New Roman" w:hAnsi="Times New Roman" w:cs="Times New Roman"/>
          <w:sz w:val="24"/>
          <w:szCs w:val="24"/>
        </w:rPr>
        <w:t>тического материала стало основой создания в ФГБНУ «</w:t>
      </w:r>
      <w:proofErr w:type="spellStart"/>
      <w:r w:rsidRPr="00387BEF">
        <w:rPr>
          <w:rFonts w:ascii="Times New Roman" w:hAnsi="Times New Roman" w:cs="Times New Roman"/>
          <w:sz w:val="24"/>
          <w:szCs w:val="24"/>
        </w:rPr>
        <w:t>СибНИИСХ</w:t>
      </w:r>
      <w:proofErr w:type="spellEnd"/>
      <w:r w:rsidRPr="00387BEF">
        <w:rPr>
          <w:rFonts w:ascii="Times New Roman" w:hAnsi="Times New Roman" w:cs="Times New Roman"/>
          <w:sz w:val="24"/>
          <w:szCs w:val="24"/>
        </w:rPr>
        <w:t>» таких сортов яр</w:t>
      </w:r>
      <w:r w:rsidRPr="00387BEF">
        <w:rPr>
          <w:rFonts w:ascii="Times New Roman" w:hAnsi="Times New Roman" w:cs="Times New Roman"/>
          <w:sz w:val="24"/>
          <w:szCs w:val="24"/>
        </w:rPr>
        <w:t>о</w:t>
      </w:r>
      <w:r w:rsidRPr="00387BEF">
        <w:rPr>
          <w:rFonts w:ascii="Times New Roman" w:hAnsi="Times New Roman" w:cs="Times New Roman"/>
          <w:sz w:val="24"/>
          <w:szCs w:val="24"/>
        </w:rPr>
        <w:t>вой мягкой пшеницы, как Омская 37, Омская 38, Омская</w:t>
      </w:r>
      <w:proofErr w:type="gramEnd"/>
      <w:r w:rsidRPr="00387BEF">
        <w:rPr>
          <w:rFonts w:ascii="Times New Roman" w:hAnsi="Times New Roman" w:cs="Times New Roman"/>
          <w:sz w:val="24"/>
          <w:szCs w:val="24"/>
        </w:rPr>
        <w:t xml:space="preserve"> 41 и ряда перспективных линий. </w:t>
      </w:r>
    </w:p>
    <w:p w:rsidR="00F65E65" w:rsidRPr="005219C4" w:rsidRDefault="00F65E65" w:rsidP="00F65E65">
      <w:pPr>
        <w:pStyle w:val="a3"/>
        <w:ind w:firstLine="716"/>
        <w:jc w:val="both"/>
        <w:rPr>
          <w:rFonts w:ascii="Times New Roman" w:hAnsi="Times New Roman" w:cs="Times New Roman"/>
          <w:sz w:val="24"/>
        </w:rPr>
      </w:pPr>
    </w:p>
    <w:p w:rsidR="00F65E65" w:rsidRPr="007432EA" w:rsidRDefault="00F65E65" w:rsidP="00F6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32EA">
        <w:rPr>
          <w:rFonts w:ascii="Times New Roman" w:hAnsi="Times New Roman" w:cs="Times New Roman"/>
          <w:b/>
          <w:sz w:val="28"/>
        </w:rPr>
        <w:t>Сорока, Т. А.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>Урожайность и качество зерна озимой пшеницы при и</w:t>
      </w:r>
      <w:r w:rsidRPr="007432EA">
        <w:rPr>
          <w:rFonts w:ascii="Times New Roman" w:hAnsi="Times New Roman" w:cs="Times New Roman"/>
          <w:sz w:val="28"/>
        </w:rPr>
        <w:t>с</w:t>
      </w:r>
      <w:r w:rsidRPr="007432EA">
        <w:rPr>
          <w:rFonts w:ascii="Times New Roman" w:hAnsi="Times New Roman" w:cs="Times New Roman"/>
          <w:sz w:val="28"/>
        </w:rPr>
        <w:t>пользовании регуляторов роста и препарата росток в технологии её воздел</w:t>
      </w:r>
      <w:r w:rsidRPr="007432EA">
        <w:rPr>
          <w:rFonts w:ascii="Times New Roman" w:hAnsi="Times New Roman" w:cs="Times New Roman"/>
          <w:sz w:val="28"/>
        </w:rPr>
        <w:t>ы</w:t>
      </w:r>
      <w:r w:rsidRPr="007432EA">
        <w:rPr>
          <w:rFonts w:ascii="Times New Roman" w:hAnsi="Times New Roman" w:cs="Times New Roman"/>
          <w:sz w:val="28"/>
        </w:rPr>
        <w:t>вания на чернозёме южном Оренбургского Предуралья / Т.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>Сорока, В.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>Щукин, Н.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 xml:space="preserve">В. Ильясова // Известия Оренбургского гос. </w:t>
      </w:r>
      <w:proofErr w:type="spellStart"/>
      <w:r w:rsidRPr="007432EA">
        <w:rPr>
          <w:rFonts w:ascii="Times New Roman" w:hAnsi="Times New Roman" w:cs="Times New Roman"/>
          <w:sz w:val="28"/>
        </w:rPr>
        <w:t>аграр</w:t>
      </w:r>
      <w:proofErr w:type="spellEnd"/>
      <w:r w:rsidRPr="007432EA">
        <w:rPr>
          <w:rFonts w:ascii="Times New Roman" w:hAnsi="Times New Roman" w:cs="Times New Roman"/>
          <w:sz w:val="28"/>
        </w:rPr>
        <w:t>. ун-та. –</w:t>
      </w:r>
      <w:r>
        <w:rPr>
          <w:rFonts w:ascii="Times New Roman" w:hAnsi="Times New Roman" w:cs="Times New Roman"/>
          <w:sz w:val="28"/>
        </w:rPr>
        <w:t xml:space="preserve"> </w:t>
      </w:r>
      <w:r w:rsidRPr="007432EA">
        <w:rPr>
          <w:rFonts w:ascii="Times New Roman" w:hAnsi="Times New Roman" w:cs="Times New Roman"/>
          <w:sz w:val="28"/>
        </w:rPr>
        <w:t>2017. – № 1. – С. 11-14.</w:t>
      </w:r>
    </w:p>
    <w:p w:rsidR="00F65E65" w:rsidRDefault="00F65E65" w:rsidP="00F65E65">
      <w:pPr>
        <w:pStyle w:val="a3"/>
        <w:ind w:firstLine="716"/>
        <w:jc w:val="both"/>
        <w:rPr>
          <w:rFonts w:ascii="Times New Roman" w:hAnsi="Times New Roman" w:cs="Times New Roman"/>
          <w:sz w:val="24"/>
        </w:rPr>
      </w:pPr>
    </w:p>
    <w:p w:rsidR="00F65E65" w:rsidRPr="00321DC7" w:rsidRDefault="00F65E65" w:rsidP="00321DC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21DC7">
        <w:rPr>
          <w:rFonts w:ascii="Times New Roman" w:hAnsi="Times New Roman" w:cs="Times New Roman"/>
          <w:b/>
          <w:sz w:val="28"/>
        </w:rPr>
        <w:t>Ториков</w:t>
      </w:r>
      <w:proofErr w:type="spellEnd"/>
      <w:r w:rsidR="00321DC7" w:rsidRPr="00321DC7">
        <w:rPr>
          <w:rFonts w:ascii="Times New Roman" w:hAnsi="Times New Roman" w:cs="Times New Roman"/>
          <w:b/>
          <w:sz w:val="28"/>
        </w:rPr>
        <w:t>,</w:t>
      </w:r>
      <w:r w:rsidRPr="00321DC7">
        <w:rPr>
          <w:rFonts w:ascii="Times New Roman" w:hAnsi="Times New Roman" w:cs="Times New Roman"/>
          <w:b/>
          <w:sz w:val="28"/>
        </w:rPr>
        <w:t xml:space="preserve"> В.</w:t>
      </w:r>
      <w:r w:rsidR="00321DC7" w:rsidRPr="00321DC7">
        <w:rPr>
          <w:rFonts w:ascii="Times New Roman" w:hAnsi="Times New Roman" w:cs="Times New Roman"/>
          <w:b/>
          <w:sz w:val="28"/>
        </w:rPr>
        <w:t xml:space="preserve"> </w:t>
      </w:r>
      <w:r w:rsidRPr="00321DC7">
        <w:rPr>
          <w:rFonts w:ascii="Times New Roman" w:hAnsi="Times New Roman" w:cs="Times New Roman"/>
          <w:b/>
          <w:sz w:val="28"/>
        </w:rPr>
        <w:t>Е.</w:t>
      </w:r>
      <w:r w:rsidR="00321DC7">
        <w:rPr>
          <w:rFonts w:ascii="Times New Roman" w:hAnsi="Times New Roman" w:cs="Times New Roman"/>
          <w:sz w:val="28"/>
        </w:rPr>
        <w:t xml:space="preserve"> </w:t>
      </w:r>
      <w:r w:rsidRPr="00321DC7">
        <w:rPr>
          <w:rFonts w:ascii="Times New Roman" w:hAnsi="Times New Roman" w:cs="Times New Roman"/>
          <w:sz w:val="28"/>
        </w:rPr>
        <w:t>Качество зерна озимой пшеницы в зависимости от ср</w:t>
      </w:r>
      <w:r w:rsidRPr="00321DC7">
        <w:rPr>
          <w:rFonts w:ascii="Times New Roman" w:hAnsi="Times New Roman" w:cs="Times New Roman"/>
          <w:sz w:val="28"/>
        </w:rPr>
        <w:t>о</w:t>
      </w:r>
      <w:r w:rsidRPr="00321DC7">
        <w:rPr>
          <w:rFonts w:ascii="Times New Roman" w:hAnsi="Times New Roman" w:cs="Times New Roman"/>
          <w:sz w:val="28"/>
        </w:rPr>
        <w:t>ков посева и уровня минерального питания /</w:t>
      </w:r>
      <w:r w:rsidR="00321DC7" w:rsidRPr="00321DC7">
        <w:rPr>
          <w:rFonts w:ascii="Times New Roman" w:hAnsi="Times New Roman" w:cs="Times New Roman"/>
          <w:sz w:val="28"/>
        </w:rPr>
        <w:t xml:space="preserve"> В.</w:t>
      </w:r>
      <w:r w:rsidR="00321DC7">
        <w:rPr>
          <w:rFonts w:ascii="Times New Roman" w:hAnsi="Times New Roman" w:cs="Times New Roman"/>
          <w:sz w:val="28"/>
        </w:rPr>
        <w:t xml:space="preserve"> </w:t>
      </w:r>
      <w:r w:rsidR="00321DC7" w:rsidRPr="00321DC7">
        <w:rPr>
          <w:rFonts w:ascii="Times New Roman" w:hAnsi="Times New Roman" w:cs="Times New Roman"/>
          <w:sz w:val="28"/>
        </w:rPr>
        <w:t>Е.</w:t>
      </w:r>
      <w:r w:rsidRPr="00321D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1DC7">
        <w:rPr>
          <w:rFonts w:ascii="Times New Roman" w:hAnsi="Times New Roman" w:cs="Times New Roman"/>
          <w:sz w:val="28"/>
        </w:rPr>
        <w:t>Ториков</w:t>
      </w:r>
      <w:proofErr w:type="spellEnd"/>
      <w:r w:rsidRPr="00321DC7">
        <w:rPr>
          <w:rFonts w:ascii="Times New Roman" w:hAnsi="Times New Roman" w:cs="Times New Roman"/>
          <w:sz w:val="28"/>
        </w:rPr>
        <w:t xml:space="preserve">, </w:t>
      </w:r>
      <w:r w:rsidR="00321DC7" w:rsidRPr="00321DC7">
        <w:rPr>
          <w:rFonts w:ascii="Times New Roman" w:hAnsi="Times New Roman" w:cs="Times New Roman"/>
          <w:sz w:val="28"/>
        </w:rPr>
        <w:t>Н.</w:t>
      </w:r>
      <w:r w:rsidR="00321DC7">
        <w:rPr>
          <w:rFonts w:ascii="Times New Roman" w:hAnsi="Times New Roman" w:cs="Times New Roman"/>
          <w:sz w:val="28"/>
        </w:rPr>
        <w:t xml:space="preserve"> </w:t>
      </w:r>
      <w:r w:rsidR="00321DC7" w:rsidRPr="00321DC7">
        <w:rPr>
          <w:rFonts w:ascii="Times New Roman" w:hAnsi="Times New Roman" w:cs="Times New Roman"/>
          <w:sz w:val="28"/>
        </w:rPr>
        <w:t>В.</w:t>
      </w:r>
      <w:r w:rsidR="00321DC7">
        <w:rPr>
          <w:rFonts w:ascii="Times New Roman" w:hAnsi="Times New Roman" w:cs="Times New Roman"/>
          <w:sz w:val="28"/>
        </w:rPr>
        <w:t xml:space="preserve"> </w:t>
      </w:r>
      <w:r w:rsidRPr="00321DC7">
        <w:rPr>
          <w:rFonts w:ascii="Times New Roman" w:hAnsi="Times New Roman" w:cs="Times New Roman"/>
          <w:sz w:val="28"/>
        </w:rPr>
        <w:t xml:space="preserve">Птицына // </w:t>
      </w:r>
      <w:proofErr w:type="spellStart"/>
      <w:r w:rsidRPr="00321DC7">
        <w:rPr>
          <w:rFonts w:ascii="Times New Roman" w:hAnsi="Times New Roman" w:cs="Times New Roman"/>
          <w:sz w:val="28"/>
        </w:rPr>
        <w:t>Вестн</w:t>
      </w:r>
      <w:proofErr w:type="spellEnd"/>
      <w:r w:rsidR="00321DC7">
        <w:rPr>
          <w:rFonts w:ascii="Times New Roman" w:hAnsi="Times New Roman" w:cs="Times New Roman"/>
          <w:sz w:val="28"/>
        </w:rPr>
        <w:t>.</w:t>
      </w:r>
      <w:r w:rsidRPr="00321DC7">
        <w:rPr>
          <w:rFonts w:ascii="Times New Roman" w:hAnsi="Times New Roman" w:cs="Times New Roman"/>
          <w:sz w:val="28"/>
        </w:rPr>
        <w:t xml:space="preserve"> Алтайского гос</w:t>
      </w:r>
      <w:r w:rsidR="00321DC7">
        <w:rPr>
          <w:rFonts w:ascii="Times New Roman" w:hAnsi="Times New Roman" w:cs="Times New Roman"/>
          <w:sz w:val="28"/>
        </w:rPr>
        <w:t>.</w:t>
      </w:r>
      <w:r w:rsidRPr="00321D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1DC7">
        <w:rPr>
          <w:rFonts w:ascii="Times New Roman" w:hAnsi="Times New Roman" w:cs="Times New Roman"/>
          <w:sz w:val="28"/>
        </w:rPr>
        <w:t>аграр</w:t>
      </w:r>
      <w:proofErr w:type="spellEnd"/>
      <w:r w:rsidR="00321DC7">
        <w:rPr>
          <w:rFonts w:ascii="Times New Roman" w:hAnsi="Times New Roman" w:cs="Times New Roman"/>
          <w:sz w:val="28"/>
        </w:rPr>
        <w:t>.</w:t>
      </w:r>
      <w:r w:rsidRPr="00321DC7">
        <w:rPr>
          <w:rFonts w:ascii="Times New Roman" w:hAnsi="Times New Roman" w:cs="Times New Roman"/>
          <w:sz w:val="28"/>
        </w:rPr>
        <w:t xml:space="preserve"> ун</w:t>
      </w:r>
      <w:r w:rsidR="00321DC7">
        <w:rPr>
          <w:rFonts w:ascii="Times New Roman" w:hAnsi="Times New Roman" w:cs="Times New Roman"/>
          <w:sz w:val="28"/>
        </w:rPr>
        <w:t>-</w:t>
      </w:r>
      <w:r w:rsidRPr="00321DC7">
        <w:rPr>
          <w:rFonts w:ascii="Times New Roman" w:hAnsi="Times New Roman" w:cs="Times New Roman"/>
          <w:sz w:val="28"/>
        </w:rPr>
        <w:t>та. – 2017. – №</w:t>
      </w:r>
      <w:r w:rsidR="00321DC7">
        <w:rPr>
          <w:rFonts w:ascii="Times New Roman" w:hAnsi="Times New Roman" w:cs="Times New Roman"/>
          <w:sz w:val="28"/>
        </w:rPr>
        <w:t xml:space="preserve"> </w:t>
      </w:r>
      <w:r w:rsidRPr="00321DC7">
        <w:rPr>
          <w:rFonts w:ascii="Times New Roman" w:hAnsi="Times New Roman" w:cs="Times New Roman"/>
          <w:sz w:val="28"/>
        </w:rPr>
        <w:t>3</w:t>
      </w:r>
      <w:r w:rsidR="004243F9">
        <w:rPr>
          <w:rFonts w:ascii="Times New Roman" w:hAnsi="Times New Roman" w:cs="Times New Roman"/>
          <w:sz w:val="28"/>
        </w:rPr>
        <w:t xml:space="preserve"> </w:t>
      </w:r>
      <w:r w:rsidRPr="00321DC7">
        <w:rPr>
          <w:rFonts w:ascii="Times New Roman" w:hAnsi="Times New Roman" w:cs="Times New Roman"/>
          <w:sz w:val="28"/>
        </w:rPr>
        <w:t>(149). – С. 11-15.</w:t>
      </w:r>
    </w:p>
    <w:p w:rsidR="00321DC7" w:rsidRPr="00321DC7" w:rsidRDefault="00321DC7" w:rsidP="00321DC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21DC7">
        <w:rPr>
          <w:rFonts w:ascii="Times New Roman" w:hAnsi="Times New Roman" w:cs="Times New Roman"/>
          <w:sz w:val="24"/>
        </w:rPr>
        <w:t>В результате исследований выявлено, что наиболее выполненное и крупное зерно формировалось при третьем сроке посева. При этом масса 1000 зерен составила у сортов Московская 39 39,00 г, Волжская 22 - 40,63 г. У исследуемых сортов наименьшая масса 1000 зерен была при четвертом и пятом сроках посева. Это связано со слабым развитием стеблестоя при поздних сроках посева. Наиболее крупное и выполненное зерно формир</w:t>
      </w:r>
      <w:r w:rsidRPr="00321DC7">
        <w:rPr>
          <w:rFonts w:ascii="Times New Roman" w:hAnsi="Times New Roman" w:cs="Times New Roman"/>
          <w:sz w:val="24"/>
        </w:rPr>
        <w:t>о</w:t>
      </w:r>
      <w:r w:rsidRPr="00321DC7">
        <w:rPr>
          <w:rFonts w:ascii="Times New Roman" w:hAnsi="Times New Roman" w:cs="Times New Roman"/>
          <w:sz w:val="24"/>
        </w:rPr>
        <w:t xml:space="preserve">валось на вариантах: N30+60+30; N30+60+20+10; N0+60+60. </w:t>
      </w:r>
      <w:proofErr w:type="gramStart"/>
      <w:r w:rsidRPr="00321DC7">
        <w:rPr>
          <w:rFonts w:ascii="Times New Roman" w:hAnsi="Times New Roman" w:cs="Times New Roman"/>
          <w:sz w:val="24"/>
        </w:rPr>
        <w:t xml:space="preserve">Так, у сорта Московская 39 </w:t>
      </w:r>
      <w:r w:rsidRPr="00321DC7">
        <w:rPr>
          <w:rFonts w:ascii="Times New Roman" w:hAnsi="Times New Roman" w:cs="Times New Roman"/>
          <w:sz w:val="24"/>
        </w:rPr>
        <w:lastRenderedPageBreak/>
        <w:t>она составила 38,93; 39,04; 38,96; а у Волжская 22 - 40,58; 40,67 и 40,61 г соответственно.</w:t>
      </w:r>
      <w:proofErr w:type="gramEnd"/>
      <w:r w:rsidRPr="00321DC7">
        <w:rPr>
          <w:rFonts w:ascii="Times New Roman" w:hAnsi="Times New Roman" w:cs="Times New Roman"/>
          <w:sz w:val="24"/>
        </w:rPr>
        <w:t xml:space="preserve"> Натура зерна была высокой и колебалась у сортов озимой пшеницы от 729 до 760 г/л. Она уменьшалась при IV и V сроках посева, что связано с изменением массы 1000 зерен и их выравненности. Наибольшее значение натуры зерна было при II сроке посева у сортов Московская 39 и Волжская 22 - 750-760 г/л, тогда как при V сроке посева этот показатель был самым низким. </w:t>
      </w:r>
      <w:proofErr w:type="gramStart"/>
      <w:r w:rsidRPr="00321DC7">
        <w:rPr>
          <w:rFonts w:ascii="Times New Roman" w:hAnsi="Times New Roman" w:cs="Times New Roman"/>
          <w:sz w:val="24"/>
        </w:rPr>
        <w:t>Внесение азотных подкормок на вариантах N30+60+30 и N30+60+20+10 привело к максимальному значению натуры зерна - от 740 до 770 г/л. У сорта Волжская 22 наибольшая стекловидность зерна (68%) была у вариантов второго срока посева, тогда как при пятом сроке снижалась до 56%. В вариантах с дробным внес</w:t>
      </w:r>
      <w:r w:rsidRPr="00321DC7">
        <w:rPr>
          <w:rFonts w:ascii="Times New Roman" w:hAnsi="Times New Roman" w:cs="Times New Roman"/>
          <w:sz w:val="24"/>
        </w:rPr>
        <w:t>е</w:t>
      </w:r>
      <w:r w:rsidRPr="00321DC7">
        <w:rPr>
          <w:rFonts w:ascii="Times New Roman" w:hAnsi="Times New Roman" w:cs="Times New Roman"/>
          <w:sz w:val="24"/>
        </w:rPr>
        <w:t>нием азотных удобрений по схемам N30+60+30;</w:t>
      </w:r>
      <w:proofErr w:type="gramEnd"/>
      <w:r w:rsidRPr="00321DC7">
        <w:rPr>
          <w:rFonts w:ascii="Times New Roman" w:hAnsi="Times New Roman" w:cs="Times New Roman"/>
          <w:sz w:val="24"/>
        </w:rPr>
        <w:t xml:space="preserve"> N30+60+20+10 и N0+60+60 стеклови</w:t>
      </w:r>
      <w:r w:rsidRPr="00321DC7">
        <w:rPr>
          <w:rFonts w:ascii="Times New Roman" w:hAnsi="Times New Roman" w:cs="Times New Roman"/>
          <w:sz w:val="24"/>
        </w:rPr>
        <w:t>д</w:t>
      </w:r>
      <w:r w:rsidRPr="00321DC7">
        <w:rPr>
          <w:rFonts w:ascii="Times New Roman" w:hAnsi="Times New Roman" w:cs="Times New Roman"/>
          <w:sz w:val="24"/>
        </w:rPr>
        <w:t>ность зерна увеличивалась. Наименьшее содержание белка в зерне было отмечено на ко</w:t>
      </w:r>
      <w:r w:rsidRPr="00321DC7">
        <w:rPr>
          <w:rFonts w:ascii="Times New Roman" w:hAnsi="Times New Roman" w:cs="Times New Roman"/>
          <w:sz w:val="24"/>
        </w:rPr>
        <w:t>н</w:t>
      </w:r>
      <w:r w:rsidRPr="00321DC7">
        <w:rPr>
          <w:rFonts w:ascii="Times New Roman" w:hAnsi="Times New Roman" w:cs="Times New Roman"/>
          <w:sz w:val="24"/>
        </w:rPr>
        <w:t>трольном варианте и при внесении азотных удобрений по схеме N0+120+0. При дробном внесении азотных удобрений по схемам N30+60+30, N30+60+20+10 этот показатель ув</w:t>
      </w:r>
      <w:r w:rsidRPr="00321DC7">
        <w:rPr>
          <w:rFonts w:ascii="Times New Roman" w:hAnsi="Times New Roman" w:cs="Times New Roman"/>
          <w:sz w:val="24"/>
        </w:rPr>
        <w:t>е</w:t>
      </w:r>
      <w:r w:rsidRPr="00321DC7">
        <w:rPr>
          <w:rFonts w:ascii="Times New Roman" w:hAnsi="Times New Roman" w:cs="Times New Roman"/>
          <w:sz w:val="24"/>
        </w:rPr>
        <w:t xml:space="preserve">личивался на 7-8%. </w:t>
      </w:r>
    </w:p>
    <w:p w:rsidR="00F65E65" w:rsidRDefault="00F65E65" w:rsidP="00F65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3FC" w:rsidRPr="00B02430" w:rsidRDefault="006433FC" w:rsidP="006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2430">
        <w:rPr>
          <w:rFonts w:ascii="Times New Roman" w:hAnsi="Times New Roman" w:cs="Times New Roman"/>
          <w:b/>
          <w:sz w:val="28"/>
        </w:rPr>
        <w:t>Рапс</w:t>
      </w:r>
    </w:p>
    <w:p w:rsidR="006433FC" w:rsidRDefault="006433FC" w:rsidP="006433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219C4">
        <w:rPr>
          <w:rFonts w:ascii="Times New Roman" w:hAnsi="Times New Roman" w:cs="Times New Roman"/>
          <w:b/>
          <w:sz w:val="28"/>
        </w:rPr>
        <w:t>Тулькубаева</w:t>
      </w:r>
      <w:proofErr w:type="spellEnd"/>
      <w:r w:rsidRPr="005219C4">
        <w:rPr>
          <w:rFonts w:ascii="Times New Roman" w:hAnsi="Times New Roman" w:cs="Times New Roman"/>
          <w:b/>
          <w:sz w:val="28"/>
        </w:rPr>
        <w:t>, С. А.</w:t>
      </w:r>
      <w:r w:rsidRPr="005219C4">
        <w:rPr>
          <w:rFonts w:ascii="Times New Roman" w:hAnsi="Times New Roman" w:cs="Times New Roman"/>
          <w:sz w:val="28"/>
        </w:rPr>
        <w:t xml:space="preserve"> Устойчивость к вредным организмам и продукти</w:t>
      </w:r>
      <w:r w:rsidRPr="005219C4">
        <w:rPr>
          <w:rFonts w:ascii="Times New Roman" w:hAnsi="Times New Roman" w:cs="Times New Roman"/>
          <w:sz w:val="28"/>
        </w:rPr>
        <w:t>в</w:t>
      </w:r>
      <w:r w:rsidRPr="005219C4">
        <w:rPr>
          <w:rFonts w:ascii="Times New Roman" w:hAnsi="Times New Roman" w:cs="Times New Roman"/>
          <w:sz w:val="28"/>
        </w:rPr>
        <w:t xml:space="preserve">ность сортов ярового рапса в условиях северного Казахстана / С. А. </w:t>
      </w:r>
      <w:proofErr w:type="spellStart"/>
      <w:r w:rsidRPr="005219C4">
        <w:rPr>
          <w:rFonts w:ascii="Times New Roman" w:hAnsi="Times New Roman" w:cs="Times New Roman"/>
          <w:sz w:val="28"/>
        </w:rPr>
        <w:t>Тульк</w:t>
      </w:r>
      <w:r w:rsidRPr="005219C4">
        <w:rPr>
          <w:rFonts w:ascii="Times New Roman" w:hAnsi="Times New Roman" w:cs="Times New Roman"/>
          <w:sz w:val="28"/>
        </w:rPr>
        <w:t>у</w:t>
      </w:r>
      <w:r w:rsidRPr="005219C4">
        <w:rPr>
          <w:rFonts w:ascii="Times New Roman" w:hAnsi="Times New Roman" w:cs="Times New Roman"/>
          <w:sz w:val="28"/>
        </w:rPr>
        <w:t>баева</w:t>
      </w:r>
      <w:proofErr w:type="spellEnd"/>
      <w:r w:rsidRPr="005219C4">
        <w:rPr>
          <w:rFonts w:ascii="Times New Roman" w:hAnsi="Times New Roman" w:cs="Times New Roman"/>
          <w:sz w:val="28"/>
        </w:rPr>
        <w:t xml:space="preserve">, В. Г. </w:t>
      </w:r>
      <w:proofErr w:type="gramStart"/>
      <w:r w:rsidRPr="005219C4">
        <w:rPr>
          <w:rFonts w:ascii="Times New Roman" w:hAnsi="Times New Roman" w:cs="Times New Roman"/>
          <w:sz w:val="28"/>
        </w:rPr>
        <w:t>Васин</w:t>
      </w:r>
      <w:proofErr w:type="gramEnd"/>
      <w:r w:rsidRPr="005219C4">
        <w:rPr>
          <w:rFonts w:ascii="Times New Roman" w:hAnsi="Times New Roman" w:cs="Times New Roman"/>
          <w:sz w:val="28"/>
        </w:rPr>
        <w:t xml:space="preserve">, И. В. </w:t>
      </w:r>
      <w:proofErr w:type="spellStart"/>
      <w:r w:rsidRPr="005219C4">
        <w:rPr>
          <w:rFonts w:ascii="Times New Roman" w:hAnsi="Times New Roman" w:cs="Times New Roman"/>
          <w:sz w:val="28"/>
        </w:rPr>
        <w:t>Сидорик</w:t>
      </w:r>
      <w:proofErr w:type="spellEnd"/>
      <w:r w:rsidRPr="005219C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219C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219C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19C4">
        <w:rPr>
          <w:rFonts w:ascii="Times New Roman" w:hAnsi="Times New Roman" w:cs="Times New Roman"/>
          <w:sz w:val="28"/>
        </w:rPr>
        <w:t>Бурятской</w:t>
      </w:r>
      <w:proofErr w:type="gramEnd"/>
      <w:r w:rsidRPr="005219C4">
        <w:rPr>
          <w:rFonts w:ascii="Times New Roman" w:hAnsi="Times New Roman" w:cs="Times New Roman"/>
          <w:sz w:val="28"/>
        </w:rPr>
        <w:t xml:space="preserve"> гос. с.-х. акад. им. В.Р. Филиппова.</w:t>
      </w:r>
      <w:r w:rsidR="00B22207">
        <w:rPr>
          <w:rFonts w:ascii="Times New Roman" w:hAnsi="Times New Roman" w:cs="Times New Roman"/>
          <w:sz w:val="28"/>
        </w:rPr>
        <w:t xml:space="preserve"> </w:t>
      </w:r>
      <w:r w:rsidRPr="005219C4">
        <w:rPr>
          <w:rFonts w:ascii="Times New Roman" w:hAnsi="Times New Roman" w:cs="Times New Roman"/>
          <w:sz w:val="28"/>
        </w:rPr>
        <w:t>– 2017. – № 1. – С. 20-28.</w:t>
      </w:r>
    </w:p>
    <w:p w:rsidR="006433FC" w:rsidRPr="006433FC" w:rsidRDefault="006433FC" w:rsidP="006433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D5D7E" w:rsidRDefault="00FF5DF7" w:rsidP="00FF5D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5DF7">
        <w:rPr>
          <w:rFonts w:ascii="Times New Roman" w:hAnsi="Times New Roman" w:cs="Times New Roman"/>
          <w:b/>
          <w:sz w:val="28"/>
        </w:rPr>
        <w:t>Рис</w:t>
      </w:r>
    </w:p>
    <w:p w:rsidR="009252F0" w:rsidRDefault="009252F0" w:rsidP="00925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252F0">
        <w:rPr>
          <w:rFonts w:ascii="Times New Roman" w:hAnsi="Times New Roman" w:cs="Times New Roman"/>
          <w:b/>
          <w:sz w:val="28"/>
        </w:rPr>
        <w:t>Белоусов, И. Е.</w:t>
      </w:r>
      <w:r w:rsidRPr="009252F0">
        <w:rPr>
          <w:rFonts w:ascii="Times New Roman" w:hAnsi="Times New Roman" w:cs="Times New Roman"/>
          <w:sz w:val="28"/>
        </w:rPr>
        <w:t xml:space="preserve"> Эффективность некорневых подкормок риса как эл</w:t>
      </w:r>
      <w:r w:rsidRPr="009252F0">
        <w:rPr>
          <w:rFonts w:ascii="Times New Roman" w:hAnsi="Times New Roman" w:cs="Times New Roman"/>
          <w:sz w:val="28"/>
        </w:rPr>
        <w:t>е</w:t>
      </w:r>
      <w:r w:rsidRPr="009252F0">
        <w:rPr>
          <w:rFonts w:ascii="Times New Roman" w:hAnsi="Times New Roman" w:cs="Times New Roman"/>
          <w:sz w:val="28"/>
        </w:rPr>
        <w:t>мента сортовой агротехники / И.</w:t>
      </w:r>
      <w:r>
        <w:rPr>
          <w:rFonts w:ascii="Times New Roman" w:hAnsi="Times New Roman" w:cs="Times New Roman"/>
          <w:sz w:val="28"/>
        </w:rPr>
        <w:t xml:space="preserve"> </w:t>
      </w:r>
      <w:r w:rsidRPr="009252F0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9252F0">
        <w:rPr>
          <w:rFonts w:ascii="Times New Roman" w:hAnsi="Times New Roman" w:cs="Times New Roman"/>
          <w:sz w:val="28"/>
        </w:rPr>
        <w:t>Белоусов, Н.</w:t>
      </w:r>
      <w:r>
        <w:rPr>
          <w:rFonts w:ascii="Times New Roman" w:hAnsi="Times New Roman" w:cs="Times New Roman"/>
          <w:sz w:val="28"/>
        </w:rPr>
        <w:t xml:space="preserve"> </w:t>
      </w:r>
      <w:r w:rsidRPr="009252F0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9252F0">
        <w:rPr>
          <w:rFonts w:ascii="Times New Roman" w:hAnsi="Times New Roman" w:cs="Times New Roman"/>
          <w:sz w:val="28"/>
        </w:rPr>
        <w:t>Кремзин</w:t>
      </w:r>
      <w:proofErr w:type="spellEnd"/>
      <w:r w:rsidRPr="009252F0">
        <w:rPr>
          <w:rFonts w:ascii="Times New Roman" w:hAnsi="Times New Roman" w:cs="Times New Roman"/>
          <w:sz w:val="28"/>
        </w:rPr>
        <w:t xml:space="preserve"> // Рисоводство. – 2017. – № 34. – С. 20-26</w:t>
      </w:r>
      <w:r>
        <w:rPr>
          <w:rFonts w:ascii="Times New Roman" w:hAnsi="Times New Roman" w:cs="Times New Roman"/>
          <w:sz w:val="28"/>
        </w:rPr>
        <w:t>.</w:t>
      </w:r>
    </w:p>
    <w:p w:rsidR="009252F0" w:rsidRPr="009252F0" w:rsidRDefault="009252F0" w:rsidP="009252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52F0">
        <w:rPr>
          <w:rFonts w:ascii="Times New Roman" w:hAnsi="Times New Roman" w:cs="Times New Roman"/>
          <w:sz w:val="24"/>
        </w:rPr>
        <w:t>Внедрение в производство сортов риса с высокой потенциальной урожайностью и устойчивостью к стрессовым факторам среды позволило значительно повысить урожа</w:t>
      </w:r>
      <w:r w:rsidRPr="009252F0">
        <w:rPr>
          <w:rFonts w:ascii="Times New Roman" w:hAnsi="Times New Roman" w:cs="Times New Roman"/>
          <w:sz w:val="24"/>
        </w:rPr>
        <w:t>й</w:t>
      </w:r>
      <w:r w:rsidRPr="009252F0">
        <w:rPr>
          <w:rFonts w:ascii="Times New Roman" w:hAnsi="Times New Roman" w:cs="Times New Roman"/>
          <w:sz w:val="24"/>
        </w:rPr>
        <w:t>ность и валовые сборы этой культуры. Для максимально полного раскрытия потенциала таких сортов необходимо обеспечить полное и сбалансированное минеральное питание растений. Одним из возможных путей решения поставленной задачи является разработка приемов, сочетающих корневое и некорневое питание растений риса, с учетом биологич</w:t>
      </w:r>
      <w:r w:rsidRPr="009252F0">
        <w:rPr>
          <w:rFonts w:ascii="Times New Roman" w:hAnsi="Times New Roman" w:cs="Times New Roman"/>
          <w:sz w:val="24"/>
        </w:rPr>
        <w:t>е</w:t>
      </w:r>
      <w:r w:rsidRPr="009252F0">
        <w:rPr>
          <w:rFonts w:ascii="Times New Roman" w:hAnsi="Times New Roman" w:cs="Times New Roman"/>
          <w:sz w:val="24"/>
        </w:rPr>
        <w:t>ских особенностей выращиваемого сорта, его требований к уровню минерального пит</w:t>
      </w:r>
      <w:r w:rsidRPr="009252F0">
        <w:rPr>
          <w:rFonts w:ascii="Times New Roman" w:hAnsi="Times New Roman" w:cs="Times New Roman"/>
          <w:sz w:val="24"/>
        </w:rPr>
        <w:t>а</w:t>
      </w:r>
      <w:r w:rsidRPr="009252F0">
        <w:rPr>
          <w:rFonts w:ascii="Times New Roman" w:hAnsi="Times New Roman" w:cs="Times New Roman"/>
          <w:sz w:val="24"/>
        </w:rPr>
        <w:t>ния. В условиях полевого опыта изучали эффективность некорневых подкормок в завис</w:t>
      </w:r>
      <w:r w:rsidRPr="009252F0">
        <w:rPr>
          <w:rFonts w:ascii="Times New Roman" w:hAnsi="Times New Roman" w:cs="Times New Roman"/>
          <w:sz w:val="24"/>
        </w:rPr>
        <w:t>и</w:t>
      </w:r>
      <w:r w:rsidRPr="009252F0">
        <w:rPr>
          <w:rFonts w:ascii="Times New Roman" w:hAnsi="Times New Roman" w:cs="Times New Roman"/>
          <w:sz w:val="24"/>
        </w:rPr>
        <w:t>мости от уровня азотного питания, а также их количество и срок проведения. Определены влияние на азотный статус растений (по результатам листовой диагностики), химический состав растений, урожайность и элементы ее структуры. Установлено, что некорневые подкормки фосфорно-калийным комплексным удобрением способствовали сбалансир</w:t>
      </w:r>
      <w:r w:rsidRPr="009252F0">
        <w:rPr>
          <w:rFonts w:ascii="Times New Roman" w:hAnsi="Times New Roman" w:cs="Times New Roman"/>
          <w:sz w:val="24"/>
        </w:rPr>
        <w:t>о</w:t>
      </w:r>
      <w:r w:rsidRPr="009252F0">
        <w:rPr>
          <w:rFonts w:ascii="Times New Roman" w:hAnsi="Times New Roman" w:cs="Times New Roman"/>
          <w:sz w:val="24"/>
        </w:rPr>
        <w:t>ванности минерального питания растений риса и повысили их азотный статус, стимулир</w:t>
      </w:r>
      <w:r w:rsidRPr="009252F0">
        <w:rPr>
          <w:rFonts w:ascii="Times New Roman" w:hAnsi="Times New Roman" w:cs="Times New Roman"/>
          <w:sz w:val="24"/>
        </w:rPr>
        <w:t>о</w:t>
      </w:r>
      <w:r w:rsidRPr="009252F0">
        <w:rPr>
          <w:rFonts w:ascii="Times New Roman" w:hAnsi="Times New Roman" w:cs="Times New Roman"/>
          <w:sz w:val="24"/>
        </w:rPr>
        <w:t xml:space="preserve">вали потребление растениями основных элементов минерального питания. </w:t>
      </w:r>
      <w:proofErr w:type="gramStart"/>
      <w:r w:rsidRPr="009252F0">
        <w:rPr>
          <w:rFonts w:ascii="Times New Roman" w:hAnsi="Times New Roman" w:cs="Times New Roman"/>
          <w:sz w:val="24"/>
        </w:rPr>
        <w:t>На рекоменд</w:t>
      </w:r>
      <w:r w:rsidRPr="009252F0">
        <w:rPr>
          <w:rFonts w:ascii="Times New Roman" w:hAnsi="Times New Roman" w:cs="Times New Roman"/>
          <w:sz w:val="24"/>
        </w:rPr>
        <w:t>о</w:t>
      </w:r>
      <w:r w:rsidRPr="009252F0">
        <w:rPr>
          <w:rFonts w:ascii="Times New Roman" w:hAnsi="Times New Roman" w:cs="Times New Roman"/>
          <w:sz w:val="24"/>
        </w:rPr>
        <w:t>ванном для возделывания по энергосберегающей технологии сорте риса Фаворит наибольшие прибавки урожайности от некорневых подкормок отмечены на дозе</w:t>
      </w:r>
      <w:proofErr w:type="gramEnd"/>
      <w:r w:rsidRPr="009252F0">
        <w:rPr>
          <w:rFonts w:ascii="Times New Roman" w:hAnsi="Times New Roman" w:cs="Times New Roman"/>
          <w:sz w:val="24"/>
        </w:rPr>
        <w:t xml:space="preserve"> азота N92: с ее ростом эффект от некорневых подкормок снижался. Наиболее эффективным я</w:t>
      </w:r>
      <w:r w:rsidRPr="009252F0">
        <w:rPr>
          <w:rFonts w:ascii="Times New Roman" w:hAnsi="Times New Roman" w:cs="Times New Roman"/>
          <w:sz w:val="24"/>
        </w:rPr>
        <w:t>в</w:t>
      </w:r>
      <w:r w:rsidRPr="009252F0">
        <w:rPr>
          <w:rFonts w:ascii="Times New Roman" w:hAnsi="Times New Roman" w:cs="Times New Roman"/>
          <w:sz w:val="24"/>
        </w:rPr>
        <w:t>ляется проведение двух некорневых подкормок фосфорно-калийным комплексным удо</w:t>
      </w:r>
      <w:r w:rsidRPr="009252F0">
        <w:rPr>
          <w:rFonts w:ascii="Times New Roman" w:hAnsi="Times New Roman" w:cs="Times New Roman"/>
          <w:sz w:val="24"/>
        </w:rPr>
        <w:t>б</w:t>
      </w:r>
      <w:r w:rsidRPr="009252F0">
        <w:rPr>
          <w:rFonts w:ascii="Times New Roman" w:hAnsi="Times New Roman" w:cs="Times New Roman"/>
          <w:sz w:val="24"/>
        </w:rPr>
        <w:t>рением - в возрасте 4-5 и 6-7 листьев на фоне внесения дозы азота N92. Увеличение доз азота свыше N115 под этот сорт нецелесообразно, т. к. не приводит к существенному р</w:t>
      </w:r>
      <w:r w:rsidRPr="009252F0">
        <w:rPr>
          <w:rFonts w:ascii="Times New Roman" w:hAnsi="Times New Roman" w:cs="Times New Roman"/>
          <w:sz w:val="24"/>
        </w:rPr>
        <w:t>о</w:t>
      </w:r>
      <w:r w:rsidRPr="009252F0">
        <w:rPr>
          <w:rFonts w:ascii="Times New Roman" w:hAnsi="Times New Roman" w:cs="Times New Roman"/>
          <w:sz w:val="24"/>
        </w:rPr>
        <w:t xml:space="preserve">сту урожайности. </w:t>
      </w:r>
    </w:p>
    <w:p w:rsidR="009252F0" w:rsidRDefault="009252F0" w:rsidP="009252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019F" w:rsidRPr="0003019F" w:rsidRDefault="0003019F" w:rsidP="000301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3019F">
        <w:rPr>
          <w:rFonts w:ascii="Times New Roman" w:hAnsi="Times New Roman" w:cs="Times New Roman"/>
          <w:b/>
          <w:sz w:val="28"/>
        </w:rPr>
        <w:t>Брагина, О. А.</w:t>
      </w:r>
      <w:r>
        <w:rPr>
          <w:rFonts w:ascii="Times New Roman" w:hAnsi="Times New Roman" w:cs="Times New Roman"/>
          <w:sz w:val="28"/>
        </w:rPr>
        <w:t xml:space="preserve"> </w:t>
      </w:r>
      <w:r w:rsidRPr="0003019F">
        <w:rPr>
          <w:rFonts w:ascii="Times New Roman" w:hAnsi="Times New Roman" w:cs="Times New Roman"/>
          <w:sz w:val="28"/>
        </w:rPr>
        <w:t xml:space="preserve">Иммунологическая характеристика сортов риса по устойчивости к </w:t>
      </w:r>
      <w:proofErr w:type="spellStart"/>
      <w:r w:rsidRPr="0003019F">
        <w:rPr>
          <w:rFonts w:ascii="Times New Roman" w:hAnsi="Times New Roman" w:cs="Times New Roman"/>
          <w:sz w:val="28"/>
        </w:rPr>
        <w:t>пирикуляриозу</w:t>
      </w:r>
      <w:proofErr w:type="spellEnd"/>
      <w:r w:rsidRPr="0003019F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03019F">
        <w:rPr>
          <w:rFonts w:ascii="Times New Roman" w:hAnsi="Times New Roman" w:cs="Times New Roman"/>
          <w:sz w:val="28"/>
        </w:rPr>
        <w:t>А. Брагина, М.</w:t>
      </w:r>
      <w:r>
        <w:rPr>
          <w:rFonts w:ascii="Times New Roman" w:hAnsi="Times New Roman" w:cs="Times New Roman"/>
          <w:sz w:val="28"/>
        </w:rPr>
        <w:t xml:space="preserve"> </w:t>
      </w:r>
      <w:r w:rsidRPr="0003019F">
        <w:rPr>
          <w:rFonts w:ascii="Times New Roman" w:hAnsi="Times New Roman" w:cs="Times New Roman"/>
          <w:sz w:val="28"/>
        </w:rPr>
        <w:t>Г. Рубан, И.</w:t>
      </w:r>
      <w:r>
        <w:rPr>
          <w:rFonts w:ascii="Times New Roman" w:hAnsi="Times New Roman" w:cs="Times New Roman"/>
          <w:sz w:val="28"/>
        </w:rPr>
        <w:t xml:space="preserve"> </w:t>
      </w:r>
      <w:r w:rsidRPr="0003019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3019F">
        <w:rPr>
          <w:rFonts w:ascii="Times New Roman" w:hAnsi="Times New Roman" w:cs="Times New Roman"/>
          <w:sz w:val="28"/>
        </w:rPr>
        <w:t>Гергель</w:t>
      </w:r>
      <w:proofErr w:type="spellEnd"/>
      <w:r w:rsidRPr="0003019F">
        <w:rPr>
          <w:rFonts w:ascii="Times New Roman" w:hAnsi="Times New Roman" w:cs="Times New Roman"/>
          <w:sz w:val="28"/>
        </w:rPr>
        <w:t xml:space="preserve"> // Рисоводство. – 2017. – № 34. – С. 27-33</w:t>
      </w:r>
      <w:r>
        <w:rPr>
          <w:rFonts w:ascii="Times New Roman" w:hAnsi="Times New Roman" w:cs="Times New Roman"/>
          <w:sz w:val="28"/>
        </w:rPr>
        <w:t>.</w:t>
      </w:r>
    </w:p>
    <w:p w:rsidR="0003019F" w:rsidRPr="0003019F" w:rsidRDefault="0003019F" w:rsidP="000301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019F">
        <w:rPr>
          <w:rFonts w:ascii="Times New Roman" w:hAnsi="Times New Roman" w:cs="Times New Roman"/>
          <w:sz w:val="24"/>
        </w:rPr>
        <w:lastRenderedPageBreak/>
        <w:t>Иммунологическая оценка сортов риса проводится на искусственном инфекцио</w:t>
      </w:r>
      <w:r w:rsidRPr="0003019F">
        <w:rPr>
          <w:rFonts w:ascii="Times New Roman" w:hAnsi="Times New Roman" w:cs="Times New Roman"/>
          <w:sz w:val="24"/>
        </w:rPr>
        <w:t>н</w:t>
      </w:r>
      <w:r w:rsidRPr="0003019F">
        <w:rPr>
          <w:rFonts w:ascii="Times New Roman" w:hAnsi="Times New Roman" w:cs="Times New Roman"/>
          <w:sz w:val="24"/>
        </w:rPr>
        <w:t xml:space="preserve">ном фоне в полевых условиях ОПУ ВНИИ риса и ЭСП «Красное». Возбудитель болезни </w:t>
      </w:r>
      <w:proofErr w:type="spellStart"/>
      <w:r w:rsidRPr="0003019F">
        <w:rPr>
          <w:rFonts w:ascii="Times New Roman" w:hAnsi="Times New Roman" w:cs="Times New Roman"/>
          <w:sz w:val="24"/>
        </w:rPr>
        <w:t>Pyricularia</w:t>
      </w:r>
      <w:proofErr w:type="spellEnd"/>
      <w:r w:rsidRPr="000301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019F">
        <w:rPr>
          <w:rFonts w:ascii="Times New Roman" w:hAnsi="Times New Roman" w:cs="Times New Roman"/>
          <w:sz w:val="24"/>
        </w:rPr>
        <w:t>oryzae</w:t>
      </w:r>
      <w:proofErr w:type="spellEnd"/>
      <w:r w:rsidRPr="000301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019F">
        <w:rPr>
          <w:rFonts w:ascii="Times New Roman" w:hAnsi="Times New Roman" w:cs="Times New Roman"/>
          <w:sz w:val="24"/>
        </w:rPr>
        <w:t>Cav</w:t>
      </w:r>
      <w:proofErr w:type="spellEnd"/>
      <w:r w:rsidRPr="0003019F">
        <w:rPr>
          <w:rFonts w:ascii="Times New Roman" w:hAnsi="Times New Roman" w:cs="Times New Roman"/>
          <w:sz w:val="24"/>
        </w:rPr>
        <w:t xml:space="preserve"> выделен из пораженных листьев, узлов, метелок растений риса, с</w:t>
      </w:r>
      <w:r w:rsidRPr="0003019F">
        <w:rPr>
          <w:rFonts w:ascii="Times New Roman" w:hAnsi="Times New Roman" w:cs="Times New Roman"/>
          <w:sz w:val="24"/>
        </w:rPr>
        <w:t>о</w:t>
      </w:r>
      <w:r w:rsidRPr="0003019F">
        <w:rPr>
          <w:rFonts w:ascii="Times New Roman" w:hAnsi="Times New Roman" w:cs="Times New Roman"/>
          <w:sz w:val="24"/>
        </w:rPr>
        <w:t xml:space="preserve">бранных в рисосеющих хозяйствах Красноармейского, Славянского, Крымского, </w:t>
      </w:r>
      <w:proofErr w:type="spellStart"/>
      <w:r w:rsidRPr="0003019F">
        <w:rPr>
          <w:rFonts w:ascii="Times New Roman" w:hAnsi="Times New Roman" w:cs="Times New Roman"/>
          <w:sz w:val="24"/>
        </w:rPr>
        <w:t>Аби</w:t>
      </w:r>
      <w:r w:rsidRPr="0003019F">
        <w:rPr>
          <w:rFonts w:ascii="Times New Roman" w:hAnsi="Times New Roman" w:cs="Times New Roman"/>
          <w:sz w:val="24"/>
        </w:rPr>
        <w:t>н</w:t>
      </w:r>
      <w:r w:rsidRPr="0003019F">
        <w:rPr>
          <w:rFonts w:ascii="Times New Roman" w:hAnsi="Times New Roman" w:cs="Times New Roman"/>
          <w:sz w:val="24"/>
        </w:rPr>
        <w:t>ского</w:t>
      </w:r>
      <w:proofErr w:type="spellEnd"/>
      <w:r w:rsidRPr="0003019F">
        <w:rPr>
          <w:rFonts w:ascii="Times New Roman" w:hAnsi="Times New Roman" w:cs="Times New Roman"/>
          <w:sz w:val="24"/>
        </w:rPr>
        <w:t xml:space="preserve"> и Темрюкского районов в 2015 г</w:t>
      </w:r>
      <w:r>
        <w:rPr>
          <w:rFonts w:ascii="Times New Roman" w:hAnsi="Times New Roman" w:cs="Times New Roman"/>
          <w:sz w:val="24"/>
        </w:rPr>
        <w:t>.</w:t>
      </w:r>
      <w:r w:rsidRPr="0003019F">
        <w:rPr>
          <w:rFonts w:ascii="Times New Roman" w:hAnsi="Times New Roman" w:cs="Times New Roman"/>
          <w:sz w:val="24"/>
        </w:rPr>
        <w:t xml:space="preserve"> Проведено выделение и очистка штаммов патог</w:t>
      </w:r>
      <w:r w:rsidRPr="0003019F">
        <w:rPr>
          <w:rFonts w:ascii="Times New Roman" w:hAnsi="Times New Roman" w:cs="Times New Roman"/>
          <w:sz w:val="24"/>
        </w:rPr>
        <w:t>е</w:t>
      </w:r>
      <w:r w:rsidRPr="0003019F">
        <w:rPr>
          <w:rFonts w:ascii="Times New Roman" w:hAnsi="Times New Roman" w:cs="Times New Roman"/>
          <w:sz w:val="24"/>
        </w:rPr>
        <w:t xml:space="preserve">на. </w:t>
      </w:r>
      <w:proofErr w:type="gramStart"/>
      <w:r w:rsidRPr="0003019F">
        <w:rPr>
          <w:rFonts w:ascii="Times New Roman" w:hAnsi="Times New Roman" w:cs="Times New Roman"/>
          <w:sz w:val="24"/>
        </w:rPr>
        <w:t xml:space="preserve">По результатам оценки сорта и </w:t>
      </w:r>
      <w:proofErr w:type="spellStart"/>
      <w:r w:rsidRPr="0003019F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03019F">
        <w:rPr>
          <w:rFonts w:ascii="Times New Roman" w:hAnsi="Times New Roman" w:cs="Times New Roman"/>
          <w:sz w:val="24"/>
        </w:rPr>
        <w:t xml:space="preserve"> разделены на устойчивые - интенси</w:t>
      </w:r>
      <w:r w:rsidRPr="0003019F">
        <w:rPr>
          <w:rFonts w:ascii="Times New Roman" w:hAnsi="Times New Roman" w:cs="Times New Roman"/>
          <w:sz w:val="24"/>
        </w:rPr>
        <w:t>в</w:t>
      </w:r>
      <w:r w:rsidRPr="0003019F">
        <w:rPr>
          <w:rFonts w:ascii="Times New Roman" w:hAnsi="Times New Roman" w:cs="Times New Roman"/>
          <w:sz w:val="24"/>
        </w:rPr>
        <w:t xml:space="preserve">ность развития болезни (ИРБ) 0-25%; среднеустойчивые - ИРБ 25,1-50%; неустойчивые - ИРБ &gt; 50%. Индикатором инфекционного фона взяты сорта Авангард (устойчивый) и </w:t>
      </w:r>
      <w:proofErr w:type="spellStart"/>
      <w:r w:rsidRPr="0003019F">
        <w:rPr>
          <w:rFonts w:ascii="Times New Roman" w:hAnsi="Times New Roman" w:cs="Times New Roman"/>
          <w:sz w:val="24"/>
        </w:rPr>
        <w:t>Ивушка</w:t>
      </w:r>
      <w:proofErr w:type="spellEnd"/>
      <w:r w:rsidRPr="0003019F">
        <w:rPr>
          <w:rFonts w:ascii="Times New Roman" w:hAnsi="Times New Roman" w:cs="Times New Roman"/>
          <w:sz w:val="24"/>
        </w:rPr>
        <w:t xml:space="preserve"> (неустойчивый).</w:t>
      </w:r>
      <w:proofErr w:type="gramEnd"/>
      <w:r w:rsidRPr="0003019F">
        <w:rPr>
          <w:rFonts w:ascii="Times New Roman" w:hAnsi="Times New Roman" w:cs="Times New Roman"/>
          <w:sz w:val="24"/>
        </w:rPr>
        <w:t xml:space="preserve"> В 2016 году изучено 814 образцов риса, представленных селе</w:t>
      </w:r>
      <w:r w:rsidRPr="0003019F">
        <w:rPr>
          <w:rFonts w:ascii="Times New Roman" w:hAnsi="Times New Roman" w:cs="Times New Roman"/>
          <w:sz w:val="24"/>
        </w:rPr>
        <w:t>к</w:t>
      </w:r>
      <w:r w:rsidRPr="0003019F">
        <w:rPr>
          <w:rFonts w:ascii="Times New Roman" w:hAnsi="Times New Roman" w:cs="Times New Roman"/>
          <w:sz w:val="24"/>
        </w:rPr>
        <w:t xml:space="preserve">ционерами ВНИИ риса на устойчивость к болезни. По результатам оценки 426 (52,3%) образцов отнесены </w:t>
      </w:r>
      <w:proofErr w:type="gramStart"/>
      <w:r w:rsidRPr="0003019F">
        <w:rPr>
          <w:rFonts w:ascii="Times New Roman" w:hAnsi="Times New Roman" w:cs="Times New Roman"/>
          <w:sz w:val="24"/>
        </w:rPr>
        <w:t>к</w:t>
      </w:r>
      <w:proofErr w:type="gramEnd"/>
      <w:r w:rsidRPr="0003019F">
        <w:rPr>
          <w:rFonts w:ascii="Times New Roman" w:hAnsi="Times New Roman" w:cs="Times New Roman"/>
          <w:sz w:val="24"/>
        </w:rPr>
        <w:t xml:space="preserve"> неустойчивым, 335 (41,2%) - к среднеустойчивым и 40 (4,9%) - к устойчивым. Устойчивость сорта при непрерывном возделывании снижается из-за нако</w:t>
      </w:r>
      <w:r w:rsidRPr="0003019F">
        <w:rPr>
          <w:rFonts w:ascii="Times New Roman" w:hAnsi="Times New Roman" w:cs="Times New Roman"/>
          <w:sz w:val="24"/>
        </w:rPr>
        <w:t>п</w:t>
      </w:r>
      <w:r w:rsidRPr="0003019F">
        <w:rPr>
          <w:rFonts w:ascii="Times New Roman" w:hAnsi="Times New Roman" w:cs="Times New Roman"/>
          <w:sz w:val="24"/>
        </w:rPr>
        <w:t>ления патогенных рас возбудителя, способных преодолеть механизмы устойчивости ра</w:t>
      </w:r>
      <w:r w:rsidRPr="0003019F">
        <w:rPr>
          <w:rFonts w:ascii="Times New Roman" w:hAnsi="Times New Roman" w:cs="Times New Roman"/>
          <w:sz w:val="24"/>
        </w:rPr>
        <w:t>с</w:t>
      </w:r>
      <w:r w:rsidRPr="0003019F">
        <w:rPr>
          <w:rFonts w:ascii="Times New Roman" w:hAnsi="Times New Roman" w:cs="Times New Roman"/>
          <w:sz w:val="24"/>
        </w:rPr>
        <w:t>тения-хозяина. Сортосмена не позволяет патогену накапливаться в необходимом для эп</w:t>
      </w:r>
      <w:r w:rsidRPr="0003019F">
        <w:rPr>
          <w:rFonts w:ascii="Times New Roman" w:hAnsi="Times New Roman" w:cs="Times New Roman"/>
          <w:sz w:val="24"/>
        </w:rPr>
        <w:t>и</w:t>
      </w:r>
      <w:r w:rsidRPr="0003019F">
        <w:rPr>
          <w:rFonts w:ascii="Times New Roman" w:hAnsi="Times New Roman" w:cs="Times New Roman"/>
          <w:sz w:val="24"/>
        </w:rPr>
        <w:t>фитотии количестве, поэтому она является одним из возможных элементов системы защ</w:t>
      </w:r>
      <w:r w:rsidRPr="0003019F">
        <w:rPr>
          <w:rFonts w:ascii="Times New Roman" w:hAnsi="Times New Roman" w:cs="Times New Roman"/>
          <w:sz w:val="24"/>
        </w:rPr>
        <w:t>и</w:t>
      </w:r>
      <w:r w:rsidRPr="0003019F">
        <w:rPr>
          <w:rFonts w:ascii="Times New Roman" w:hAnsi="Times New Roman" w:cs="Times New Roman"/>
          <w:sz w:val="24"/>
        </w:rPr>
        <w:t xml:space="preserve">ты посевов риса. </w:t>
      </w:r>
    </w:p>
    <w:p w:rsidR="0003019F" w:rsidRPr="00406542" w:rsidRDefault="0003019F" w:rsidP="000301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4537" w:rsidRPr="007F4537" w:rsidRDefault="007F4537" w:rsidP="007F453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F4537">
        <w:rPr>
          <w:rFonts w:ascii="Times New Roman" w:hAnsi="Times New Roman" w:cs="Times New Roman"/>
          <w:b/>
          <w:sz w:val="28"/>
        </w:rPr>
        <w:t>Галкин, Г. А.</w:t>
      </w:r>
      <w:r w:rsidRPr="007F4537">
        <w:rPr>
          <w:rFonts w:ascii="Times New Roman" w:hAnsi="Times New Roman" w:cs="Times New Roman"/>
          <w:sz w:val="28"/>
        </w:rPr>
        <w:t xml:space="preserve"> Вода и рис: агроэкологические аспекты / Г.</w:t>
      </w:r>
      <w:r>
        <w:rPr>
          <w:rFonts w:ascii="Times New Roman" w:hAnsi="Times New Roman" w:cs="Times New Roman"/>
          <w:sz w:val="28"/>
        </w:rPr>
        <w:t xml:space="preserve"> </w:t>
      </w:r>
      <w:r w:rsidRPr="007F4537">
        <w:rPr>
          <w:rFonts w:ascii="Times New Roman" w:hAnsi="Times New Roman" w:cs="Times New Roman"/>
          <w:sz w:val="28"/>
        </w:rPr>
        <w:t>А. Галкин // Рисоводство. – 2017. – № 34. – С. 72-80.</w:t>
      </w:r>
    </w:p>
    <w:p w:rsidR="007F4537" w:rsidRPr="00406542" w:rsidRDefault="007F4537" w:rsidP="0003019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A35B3" w:rsidRPr="001A35B3" w:rsidRDefault="001A35B3" w:rsidP="00FF5DF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35B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Коротенко, Т. Л.</w:t>
      </w:r>
      <w:r w:rsidRPr="001A35B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1A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Селекционная оценка высок</w:t>
      </w:r>
      <w:proofErr w:type="gramStart"/>
      <w:r w:rsidRPr="001A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о-</w:t>
      </w:r>
      <w:proofErr w:type="gramEnd"/>
      <w:r w:rsidRPr="001A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proofErr w:type="spellStart"/>
      <w:r w:rsidRPr="001A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среднеамилозных</w:t>
      </w:r>
      <w:proofErr w:type="spellEnd"/>
      <w:r w:rsidRPr="001A35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образцов генофонда риса для формирования признаковой коллекции</w:t>
      </w:r>
      <w:r w:rsidRPr="001A35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r w:rsidRPr="001A35B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Т. Л. Коротенко, В. С. Ковалев, И. И.</w:t>
      </w:r>
      <w:r w:rsidRPr="001A3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A35B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Супрун </w:t>
      </w:r>
      <w:r w:rsidRPr="001A35B3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// Рисоводство. – 2017. – № 34. – С.</w:t>
      </w:r>
      <w:r w:rsidRPr="001A35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6-13.</w:t>
      </w:r>
    </w:p>
    <w:p w:rsidR="001A35B3" w:rsidRDefault="007D7984" w:rsidP="0040654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7D7984">
        <w:rPr>
          <w:rFonts w:ascii="Times New Roman" w:hAnsi="Times New Roman" w:cs="Times New Roman"/>
          <w:sz w:val="24"/>
        </w:rPr>
        <w:t xml:space="preserve">В ФГБНУ «ВНИИ риса» создана коллекция риса общим объемом более 6,8 тыс. образцов. В институте проводятся </w:t>
      </w:r>
      <w:proofErr w:type="spellStart"/>
      <w:r w:rsidRPr="007D7984">
        <w:rPr>
          <w:rFonts w:ascii="Times New Roman" w:hAnsi="Times New Roman" w:cs="Times New Roman"/>
          <w:sz w:val="24"/>
        </w:rPr>
        <w:t>скрининговые</w:t>
      </w:r>
      <w:proofErr w:type="spellEnd"/>
      <w:r w:rsidRPr="007D7984">
        <w:rPr>
          <w:rFonts w:ascii="Times New Roman" w:hAnsi="Times New Roman" w:cs="Times New Roman"/>
          <w:sz w:val="24"/>
        </w:rPr>
        <w:t xml:space="preserve"> исследования генетического разнообр</w:t>
      </w:r>
      <w:r w:rsidRPr="007D7984">
        <w:rPr>
          <w:rFonts w:ascii="Times New Roman" w:hAnsi="Times New Roman" w:cs="Times New Roman"/>
          <w:sz w:val="24"/>
        </w:rPr>
        <w:t>а</w:t>
      </w:r>
      <w:r w:rsidRPr="007D7984">
        <w:rPr>
          <w:rFonts w:ascii="Times New Roman" w:hAnsi="Times New Roman" w:cs="Times New Roman"/>
          <w:sz w:val="24"/>
        </w:rPr>
        <w:t>зия риса классическими селекционными методами по множеству параметров, что позв</w:t>
      </w:r>
      <w:r w:rsidRPr="007D7984">
        <w:rPr>
          <w:rFonts w:ascii="Times New Roman" w:hAnsi="Times New Roman" w:cs="Times New Roman"/>
          <w:sz w:val="24"/>
        </w:rPr>
        <w:t>о</w:t>
      </w:r>
      <w:r w:rsidRPr="007D7984">
        <w:rPr>
          <w:rFonts w:ascii="Times New Roman" w:hAnsi="Times New Roman" w:cs="Times New Roman"/>
          <w:sz w:val="24"/>
        </w:rPr>
        <w:t>ляет объединять образцы в группы признаковых коллекций, как источники ценных пр</w:t>
      </w:r>
      <w:r w:rsidRPr="007D7984">
        <w:rPr>
          <w:rFonts w:ascii="Times New Roman" w:hAnsi="Times New Roman" w:cs="Times New Roman"/>
          <w:sz w:val="24"/>
        </w:rPr>
        <w:t>и</w:t>
      </w:r>
      <w:r w:rsidRPr="007D7984">
        <w:rPr>
          <w:rFonts w:ascii="Times New Roman" w:hAnsi="Times New Roman" w:cs="Times New Roman"/>
          <w:sz w:val="24"/>
        </w:rPr>
        <w:t xml:space="preserve">знаков для селекции и фундаментальных исследований. В статье представлены данные по изучению хозяйственно-ценных признаков образцов вида </w:t>
      </w:r>
      <w:proofErr w:type="spellStart"/>
      <w:r w:rsidRPr="007D7984">
        <w:rPr>
          <w:rFonts w:ascii="Times New Roman" w:hAnsi="Times New Roman" w:cs="Times New Roman"/>
          <w:sz w:val="24"/>
        </w:rPr>
        <w:t>Oryza</w:t>
      </w:r>
      <w:proofErr w:type="spellEnd"/>
      <w:r w:rsidRPr="007D79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7984">
        <w:rPr>
          <w:rFonts w:ascii="Times New Roman" w:hAnsi="Times New Roman" w:cs="Times New Roman"/>
          <w:sz w:val="24"/>
        </w:rPr>
        <w:t>sativa</w:t>
      </w:r>
      <w:proofErr w:type="spellEnd"/>
      <w:r w:rsidRPr="007D7984">
        <w:rPr>
          <w:rFonts w:ascii="Times New Roman" w:hAnsi="Times New Roman" w:cs="Times New Roman"/>
          <w:sz w:val="24"/>
        </w:rPr>
        <w:t xml:space="preserve"> с повышенным с</w:t>
      </w:r>
      <w:r w:rsidRPr="007D7984">
        <w:rPr>
          <w:rFonts w:ascii="Times New Roman" w:hAnsi="Times New Roman" w:cs="Times New Roman"/>
          <w:sz w:val="24"/>
        </w:rPr>
        <w:t>о</w:t>
      </w:r>
      <w:r w:rsidRPr="007D7984">
        <w:rPr>
          <w:rFonts w:ascii="Times New Roman" w:hAnsi="Times New Roman" w:cs="Times New Roman"/>
          <w:sz w:val="24"/>
        </w:rPr>
        <w:t>держанием амилозы. Набор сортов представлен генотипами различного экол</w:t>
      </w:r>
      <w:r w:rsidRPr="007D7984">
        <w:rPr>
          <w:rFonts w:ascii="Times New Roman" w:hAnsi="Times New Roman" w:cs="Times New Roman"/>
          <w:sz w:val="24"/>
        </w:rPr>
        <w:t>о</w:t>
      </w:r>
      <w:r w:rsidRPr="007D7984">
        <w:rPr>
          <w:rFonts w:ascii="Times New Roman" w:hAnsi="Times New Roman" w:cs="Times New Roman"/>
          <w:sz w:val="24"/>
        </w:rPr>
        <w:t>го-географического происхождения индийского и японского подвидов. Максимальные вел</w:t>
      </w:r>
      <w:r w:rsidRPr="007D7984">
        <w:rPr>
          <w:rFonts w:ascii="Times New Roman" w:hAnsi="Times New Roman" w:cs="Times New Roman"/>
          <w:sz w:val="24"/>
        </w:rPr>
        <w:t>и</w:t>
      </w:r>
      <w:r w:rsidRPr="007D7984">
        <w:rPr>
          <w:rFonts w:ascii="Times New Roman" w:hAnsi="Times New Roman" w:cs="Times New Roman"/>
          <w:sz w:val="24"/>
        </w:rPr>
        <w:t>чины по содержанию амилозы (от 25,0 до 30,0%) выявлены у большинства образцов Ф</w:t>
      </w:r>
      <w:r w:rsidRPr="007D7984">
        <w:rPr>
          <w:rFonts w:ascii="Times New Roman" w:hAnsi="Times New Roman" w:cs="Times New Roman"/>
          <w:sz w:val="24"/>
        </w:rPr>
        <w:t>и</w:t>
      </w:r>
      <w:r w:rsidRPr="007D7984">
        <w:rPr>
          <w:rFonts w:ascii="Times New Roman" w:hAnsi="Times New Roman" w:cs="Times New Roman"/>
          <w:sz w:val="24"/>
        </w:rPr>
        <w:t xml:space="preserve">липпинской группы. Комплексное изучение </w:t>
      </w:r>
      <w:proofErr w:type="spellStart"/>
      <w:r w:rsidRPr="007D7984">
        <w:rPr>
          <w:rFonts w:ascii="Times New Roman" w:hAnsi="Times New Roman" w:cs="Times New Roman"/>
          <w:sz w:val="24"/>
        </w:rPr>
        <w:t>интродуцированных</w:t>
      </w:r>
      <w:proofErr w:type="spellEnd"/>
      <w:r w:rsidRPr="007D7984">
        <w:rPr>
          <w:rFonts w:ascii="Times New Roman" w:hAnsi="Times New Roman" w:cs="Times New Roman"/>
          <w:sz w:val="24"/>
        </w:rPr>
        <w:t xml:space="preserve"> генотипов позволило выделить сорта, пригодные для дальнейшей селекционной работы и ДНК-анализа. Подг</w:t>
      </w:r>
      <w:r w:rsidRPr="007D7984">
        <w:rPr>
          <w:rFonts w:ascii="Times New Roman" w:hAnsi="Times New Roman" w:cs="Times New Roman"/>
          <w:sz w:val="24"/>
        </w:rPr>
        <w:t>о</w:t>
      </w:r>
      <w:r w:rsidRPr="007D7984">
        <w:rPr>
          <w:rFonts w:ascii="Times New Roman" w:hAnsi="Times New Roman" w:cs="Times New Roman"/>
          <w:sz w:val="24"/>
        </w:rPr>
        <w:t xml:space="preserve">товлена выборка </w:t>
      </w:r>
      <w:proofErr w:type="spellStart"/>
      <w:r w:rsidRPr="007D7984">
        <w:rPr>
          <w:rFonts w:ascii="Times New Roman" w:hAnsi="Times New Roman" w:cs="Times New Roman"/>
          <w:sz w:val="24"/>
        </w:rPr>
        <w:t>интродуцированных</w:t>
      </w:r>
      <w:proofErr w:type="spellEnd"/>
      <w:r w:rsidRPr="007D7984">
        <w:rPr>
          <w:rFonts w:ascii="Times New Roman" w:hAnsi="Times New Roman" w:cs="Times New Roman"/>
          <w:sz w:val="24"/>
        </w:rPr>
        <w:t xml:space="preserve"> генотипов для признаковой коллекции по высокому содержанию амилозы и продуктивных форм для создания образцов-доноров </w:t>
      </w:r>
      <w:proofErr w:type="spellStart"/>
      <w:r w:rsidRPr="007D7984">
        <w:rPr>
          <w:rFonts w:ascii="Times New Roman" w:hAnsi="Times New Roman" w:cs="Times New Roman"/>
          <w:sz w:val="24"/>
        </w:rPr>
        <w:t>селекционно</w:t>
      </w:r>
      <w:proofErr w:type="spellEnd"/>
      <w:r w:rsidRPr="007D7984">
        <w:rPr>
          <w:rFonts w:ascii="Times New Roman" w:hAnsi="Times New Roman" w:cs="Times New Roman"/>
          <w:sz w:val="24"/>
        </w:rPr>
        <w:t>-ценных признаков улучшения отечественных сортов для условий юга России</w:t>
      </w:r>
      <w:r>
        <w:rPr>
          <w:rFonts w:ascii="Times New Roman" w:hAnsi="Times New Roman" w:cs="Times New Roman"/>
          <w:sz w:val="24"/>
        </w:rPr>
        <w:t>.</w:t>
      </w:r>
    </w:p>
    <w:p w:rsidR="007D7984" w:rsidRPr="007D7984" w:rsidRDefault="007D7984" w:rsidP="007D798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5DF7" w:rsidRPr="00FF5DF7" w:rsidRDefault="00FF5DF7" w:rsidP="00FF5D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5DF7">
        <w:rPr>
          <w:rFonts w:ascii="Times New Roman" w:hAnsi="Times New Roman" w:cs="Times New Roman"/>
          <w:b/>
          <w:sz w:val="28"/>
        </w:rPr>
        <w:t>Магомедов, Н. Р.</w:t>
      </w:r>
      <w:r>
        <w:rPr>
          <w:rFonts w:ascii="Times New Roman" w:hAnsi="Times New Roman" w:cs="Times New Roman"/>
          <w:sz w:val="28"/>
        </w:rPr>
        <w:t xml:space="preserve"> </w:t>
      </w:r>
      <w:r w:rsidRPr="00FF5DF7">
        <w:rPr>
          <w:rFonts w:ascii="Times New Roman" w:hAnsi="Times New Roman" w:cs="Times New Roman"/>
          <w:sz w:val="28"/>
        </w:rPr>
        <w:t>Влияние приемов обработки и способов использов</w:t>
      </w:r>
      <w:r w:rsidRPr="00FF5DF7">
        <w:rPr>
          <w:rFonts w:ascii="Times New Roman" w:hAnsi="Times New Roman" w:cs="Times New Roman"/>
          <w:sz w:val="28"/>
        </w:rPr>
        <w:t>а</w:t>
      </w:r>
      <w:r w:rsidRPr="00FF5DF7">
        <w:rPr>
          <w:rFonts w:ascii="Times New Roman" w:hAnsi="Times New Roman" w:cs="Times New Roman"/>
          <w:sz w:val="28"/>
        </w:rPr>
        <w:t>ния биомассы люцерны на урожайность риса / Н.</w:t>
      </w:r>
      <w:r>
        <w:rPr>
          <w:rFonts w:ascii="Times New Roman" w:hAnsi="Times New Roman" w:cs="Times New Roman"/>
          <w:sz w:val="28"/>
        </w:rPr>
        <w:t xml:space="preserve"> </w:t>
      </w:r>
      <w:r w:rsidRPr="00FF5DF7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FF5DF7">
        <w:rPr>
          <w:rFonts w:ascii="Times New Roman" w:hAnsi="Times New Roman" w:cs="Times New Roman"/>
          <w:sz w:val="28"/>
        </w:rPr>
        <w:t>Магомедов, Ф.</w:t>
      </w:r>
      <w:r>
        <w:rPr>
          <w:rFonts w:ascii="Times New Roman" w:hAnsi="Times New Roman" w:cs="Times New Roman"/>
          <w:sz w:val="28"/>
        </w:rPr>
        <w:t xml:space="preserve"> </w:t>
      </w:r>
      <w:r w:rsidRPr="00FF5DF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DF7">
        <w:rPr>
          <w:rFonts w:ascii="Times New Roman" w:hAnsi="Times New Roman" w:cs="Times New Roman"/>
          <w:sz w:val="28"/>
        </w:rPr>
        <w:t>Каз</w:t>
      </w:r>
      <w:r w:rsidRPr="00FF5DF7">
        <w:rPr>
          <w:rFonts w:ascii="Times New Roman" w:hAnsi="Times New Roman" w:cs="Times New Roman"/>
          <w:sz w:val="28"/>
        </w:rPr>
        <w:t>и</w:t>
      </w:r>
      <w:r w:rsidRPr="00FF5DF7">
        <w:rPr>
          <w:rFonts w:ascii="Times New Roman" w:hAnsi="Times New Roman" w:cs="Times New Roman"/>
          <w:sz w:val="28"/>
        </w:rPr>
        <w:t>метова</w:t>
      </w:r>
      <w:proofErr w:type="spellEnd"/>
      <w:r w:rsidRPr="00FF5DF7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FF5DF7">
        <w:rPr>
          <w:rFonts w:ascii="Times New Roman" w:hAnsi="Times New Roman" w:cs="Times New Roman"/>
          <w:sz w:val="28"/>
        </w:rPr>
        <w:t>Н. Магомедов // Горное сел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FF5DF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F5DF7">
        <w:rPr>
          <w:rFonts w:ascii="Times New Roman" w:hAnsi="Times New Roman" w:cs="Times New Roman"/>
          <w:sz w:val="28"/>
        </w:rPr>
        <w:t>х</w:t>
      </w:r>
      <w:proofErr w:type="gramEnd"/>
      <w:r w:rsidRPr="00FF5DF7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-</w:t>
      </w:r>
      <w:r w:rsidRPr="00FF5DF7">
        <w:rPr>
          <w:rFonts w:ascii="Times New Roman" w:hAnsi="Times New Roman" w:cs="Times New Roman"/>
          <w:sz w:val="28"/>
        </w:rPr>
        <w:t>во. – 2017. – № 1. – С. 88-92.</w:t>
      </w:r>
    </w:p>
    <w:p w:rsidR="00FF5DF7" w:rsidRPr="00FF5DF7" w:rsidRDefault="00FF5DF7" w:rsidP="00FF5DF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5DF7">
        <w:rPr>
          <w:rFonts w:ascii="Times New Roman" w:hAnsi="Times New Roman" w:cs="Times New Roman"/>
          <w:sz w:val="24"/>
        </w:rPr>
        <w:t>На лугово-каштановой тяжелосуглинистой почве изучалась сравнительная проду</w:t>
      </w:r>
      <w:r w:rsidRPr="00FF5DF7">
        <w:rPr>
          <w:rFonts w:ascii="Times New Roman" w:hAnsi="Times New Roman" w:cs="Times New Roman"/>
          <w:sz w:val="24"/>
        </w:rPr>
        <w:t>к</w:t>
      </w:r>
      <w:r w:rsidRPr="00FF5DF7">
        <w:rPr>
          <w:rFonts w:ascii="Times New Roman" w:hAnsi="Times New Roman" w:cs="Times New Roman"/>
          <w:sz w:val="24"/>
        </w:rPr>
        <w:t>тивность различных сортов риса, продуктивность ценного сорта Лиман при различных способах посева и нормах высева семян, а также влияние сроков уборки и запашки зел</w:t>
      </w:r>
      <w:r w:rsidRPr="00FF5DF7">
        <w:rPr>
          <w:rFonts w:ascii="Times New Roman" w:hAnsi="Times New Roman" w:cs="Times New Roman"/>
          <w:sz w:val="24"/>
        </w:rPr>
        <w:t>е</w:t>
      </w:r>
      <w:r w:rsidRPr="00FF5DF7">
        <w:rPr>
          <w:rFonts w:ascii="Times New Roman" w:hAnsi="Times New Roman" w:cs="Times New Roman"/>
          <w:sz w:val="24"/>
        </w:rPr>
        <w:t xml:space="preserve">ной массы люцерны на плодородие почвы и урожайность риса в равнинном Дагестане. </w:t>
      </w:r>
    </w:p>
    <w:p w:rsidR="00FF5DF7" w:rsidRPr="005219C4" w:rsidRDefault="00FF5DF7" w:rsidP="00FF5DF7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21CD6" w:rsidRPr="00F62032" w:rsidRDefault="00421CD6" w:rsidP="00421CD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62032">
        <w:rPr>
          <w:rFonts w:ascii="Times New Roman" w:hAnsi="Times New Roman" w:cs="Times New Roman"/>
          <w:b/>
          <w:sz w:val="28"/>
        </w:rPr>
        <w:t>Маканникова</w:t>
      </w:r>
      <w:proofErr w:type="spellEnd"/>
      <w:r w:rsidRPr="00F62032">
        <w:rPr>
          <w:rFonts w:ascii="Times New Roman" w:hAnsi="Times New Roman" w:cs="Times New Roman"/>
          <w:b/>
          <w:sz w:val="28"/>
        </w:rPr>
        <w:t>, М. В.</w:t>
      </w:r>
      <w:r>
        <w:rPr>
          <w:rFonts w:ascii="Times New Roman" w:hAnsi="Times New Roman" w:cs="Times New Roman"/>
          <w:sz w:val="28"/>
        </w:rPr>
        <w:t xml:space="preserve"> </w:t>
      </w:r>
      <w:r w:rsidRPr="00F62032">
        <w:rPr>
          <w:rFonts w:ascii="Times New Roman" w:hAnsi="Times New Roman" w:cs="Times New Roman"/>
          <w:sz w:val="28"/>
        </w:rPr>
        <w:t>Особенности возделывания риса как перспекти</w:t>
      </w:r>
      <w:r w:rsidRPr="00F62032">
        <w:rPr>
          <w:rFonts w:ascii="Times New Roman" w:hAnsi="Times New Roman" w:cs="Times New Roman"/>
          <w:sz w:val="28"/>
        </w:rPr>
        <w:t>в</w:t>
      </w:r>
      <w:r w:rsidRPr="00F62032">
        <w:rPr>
          <w:rFonts w:ascii="Times New Roman" w:hAnsi="Times New Roman" w:cs="Times New Roman"/>
          <w:sz w:val="28"/>
        </w:rPr>
        <w:t>ной культуры для Амурской области / М.</w:t>
      </w:r>
      <w:r>
        <w:rPr>
          <w:rFonts w:ascii="Times New Roman" w:hAnsi="Times New Roman" w:cs="Times New Roman"/>
          <w:sz w:val="28"/>
        </w:rPr>
        <w:t xml:space="preserve"> </w:t>
      </w:r>
      <w:r w:rsidRPr="00F6203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62032">
        <w:rPr>
          <w:rFonts w:ascii="Times New Roman" w:hAnsi="Times New Roman" w:cs="Times New Roman"/>
          <w:sz w:val="28"/>
        </w:rPr>
        <w:t>Маканникова</w:t>
      </w:r>
      <w:proofErr w:type="spellEnd"/>
      <w:r w:rsidRPr="00F62032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F6203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62032">
        <w:rPr>
          <w:rFonts w:ascii="Times New Roman" w:hAnsi="Times New Roman" w:cs="Times New Roman"/>
          <w:sz w:val="28"/>
        </w:rPr>
        <w:t>Лапшакова</w:t>
      </w:r>
      <w:proofErr w:type="spellEnd"/>
      <w:r w:rsidRPr="00F62032">
        <w:rPr>
          <w:rFonts w:ascii="Times New Roman" w:hAnsi="Times New Roman" w:cs="Times New Roman"/>
          <w:sz w:val="28"/>
        </w:rPr>
        <w:t>, П.</w:t>
      </w:r>
      <w:r>
        <w:rPr>
          <w:rFonts w:ascii="Times New Roman" w:hAnsi="Times New Roman" w:cs="Times New Roman"/>
          <w:sz w:val="28"/>
        </w:rPr>
        <w:t xml:space="preserve"> </w:t>
      </w:r>
      <w:r w:rsidRPr="00F62032">
        <w:rPr>
          <w:rFonts w:ascii="Times New Roman" w:hAnsi="Times New Roman" w:cs="Times New Roman"/>
          <w:sz w:val="28"/>
        </w:rPr>
        <w:t xml:space="preserve">А. Донцов // </w:t>
      </w:r>
      <w:proofErr w:type="spellStart"/>
      <w:r w:rsidRPr="00F62032">
        <w:rPr>
          <w:rFonts w:ascii="Times New Roman" w:hAnsi="Times New Roman" w:cs="Times New Roman"/>
          <w:sz w:val="28"/>
        </w:rPr>
        <w:t>Вестн</w:t>
      </w:r>
      <w:proofErr w:type="spellEnd"/>
      <w:r w:rsidRPr="00F62032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F62032">
        <w:rPr>
          <w:rFonts w:ascii="Times New Roman" w:hAnsi="Times New Roman" w:cs="Times New Roman"/>
          <w:sz w:val="28"/>
        </w:rPr>
        <w:t>аграр</w:t>
      </w:r>
      <w:proofErr w:type="spellEnd"/>
      <w:r w:rsidRPr="00F62032">
        <w:rPr>
          <w:rFonts w:ascii="Times New Roman" w:hAnsi="Times New Roman" w:cs="Times New Roman"/>
          <w:sz w:val="28"/>
        </w:rPr>
        <w:t>. ун-та. – № 1. – С. 22-28.</w:t>
      </w:r>
    </w:p>
    <w:p w:rsidR="00E957D6" w:rsidRDefault="000E68DF" w:rsidP="00E957D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E68DF">
        <w:rPr>
          <w:rFonts w:ascii="Times New Roman" w:hAnsi="Times New Roman" w:cs="Times New Roman"/>
          <w:b/>
          <w:sz w:val="28"/>
        </w:rPr>
        <w:lastRenderedPageBreak/>
        <w:t>Оглы</w:t>
      </w:r>
      <w:proofErr w:type="spellEnd"/>
      <w:r w:rsidRPr="000E68DF">
        <w:rPr>
          <w:rFonts w:ascii="Times New Roman" w:hAnsi="Times New Roman" w:cs="Times New Roman"/>
          <w:b/>
          <w:sz w:val="28"/>
        </w:rPr>
        <w:t>, А. М.</w:t>
      </w:r>
      <w:r w:rsidRPr="000E68DF">
        <w:rPr>
          <w:rFonts w:ascii="Times New Roman" w:hAnsi="Times New Roman" w:cs="Times New Roman"/>
          <w:sz w:val="28"/>
        </w:rPr>
        <w:t xml:space="preserve"> Влияние погодных условий на урожайность, продолж</w:t>
      </w:r>
      <w:r w:rsidRPr="000E68DF">
        <w:rPr>
          <w:rFonts w:ascii="Times New Roman" w:hAnsi="Times New Roman" w:cs="Times New Roman"/>
          <w:sz w:val="28"/>
        </w:rPr>
        <w:t>и</w:t>
      </w:r>
      <w:r w:rsidRPr="000E68DF">
        <w:rPr>
          <w:rFonts w:ascii="Times New Roman" w:hAnsi="Times New Roman" w:cs="Times New Roman"/>
          <w:sz w:val="28"/>
        </w:rPr>
        <w:t>тельность вегетационного периода и технологические качества зерна разли</w:t>
      </w:r>
      <w:r w:rsidRPr="000E68DF">
        <w:rPr>
          <w:rFonts w:ascii="Times New Roman" w:hAnsi="Times New Roman" w:cs="Times New Roman"/>
          <w:sz w:val="28"/>
        </w:rPr>
        <w:t>ч</w:t>
      </w:r>
      <w:r w:rsidRPr="000E68DF">
        <w:rPr>
          <w:rFonts w:ascii="Times New Roman" w:hAnsi="Times New Roman" w:cs="Times New Roman"/>
          <w:sz w:val="28"/>
        </w:rPr>
        <w:t>ных сортов риса</w:t>
      </w:r>
      <w:r>
        <w:rPr>
          <w:rFonts w:ascii="Times New Roman" w:hAnsi="Times New Roman" w:cs="Times New Roman"/>
          <w:sz w:val="28"/>
        </w:rPr>
        <w:t xml:space="preserve"> / </w:t>
      </w:r>
      <w:r w:rsidRPr="000E68D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E68D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68DF">
        <w:rPr>
          <w:rFonts w:ascii="Times New Roman" w:hAnsi="Times New Roman" w:cs="Times New Roman"/>
          <w:sz w:val="28"/>
        </w:rPr>
        <w:t>Оглы</w:t>
      </w:r>
      <w:proofErr w:type="spellEnd"/>
      <w:r w:rsidRPr="000E68D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0E68DF">
        <w:rPr>
          <w:rFonts w:ascii="Times New Roman" w:hAnsi="Times New Roman" w:cs="Times New Roman"/>
          <w:sz w:val="28"/>
        </w:rPr>
        <w:t>Н. Шиловский, Т.</w:t>
      </w:r>
      <w:r>
        <w:rPr>
          <w:rFonts w:ascii="Times New Roman" w:hAnsi="Times New Roman" w:cs="Times New Roman"/>
          <w:sz w:val="28"/>
        </w:rPr>
        <w:t xml:space="preserve"> </w:t>
      </w:r>
      <w:r w:rsidRPr="000E68DF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0E68DF">
        <w:rPr>
          <w:rFonts w:ascii="Times New Roman" w:hAnsi="Times New Roman" w:cs="Times New Roman"/>
          <w:sz w:val="28"/>
        </w:rPr>
        <w:t>Лоточникова</w:t>
      </w:r>
      <w:proofErr w:type="spellEnd"/>
      <w:r w:rsidRPr="000E68DF">
        <w:rPr>
          <w:rFonts w:ascii="Times New Roman" w:hAnsi="Times New Roman" w:cs="Times New Roman"/>
          <w:sz w:val="28"/>
        </w:rPr>
        <w:t xml:space="preserve"> // Рис</w:t>
      </w:r>
      <w:r w:rsidRPr="000E68DF">
        <w:rPr>
          <w:rFonts w:ascii="Times New Roman" w:hAnsi="Times New Roman" w:cs="Times New Roman"/>
          <w:sz w:val="28"/>
        </w:rPr>
        <w:t>о</w:t>
      </w:r>
      <w:r w:rsidRPr="000E68DF">
        <w:rPr>
          <w:rFonts w:ascii="Times New Roman" w:hAnsi="Times New Roman" w:cs="Times New Roman"/>
          <w:sz w:val="28"/>
        </w:rPr>
        <w:t>водство. – 2017. – № 34. – С. 14-19.</w:t>
      </w:r>
    </w:p>
    <w:p w:rsidR="00B56E09" w:rsidRPr="00B56E09" w:rsidRDefault="00B56E09" w:rsidP="00E957D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56E09">
        <w:rPr>
          <w:rFonts w:ascii="Times New Roman" w:hAnsi="Times New Roman" w:cs="Times New Roman"/>
          <w:sz w:val="24"/>
        </w:rPr>
        <w:t>В статье показана изменчивость урожайности, продолжительности вегетационного периода и технологических характеристик различных сортов риса в зависимости от п</w:t>
      </w:r>
      <w:r w:rsidRPr="00B56E09">
        <w:rPr>
          <w:rFonts w:ascii="Times New Roman" w:hAnsi="Times New Roman" w:cs="Times New Roman"/>
          <w:sz w:val="24"/>
        </w:rPr>
        <w:t>о</w:t>
      </w:r>
      <w:r w:rsidRPr="00B56E09">
        <w:rPr>
          <w:rFonts w:ascii="Times New Roman" w:hAnsi="Times New Roman" w:cs="Times New Roman"/>
          <w:sz w:val="24"/>
        </w:rPr>
        <w:t>годных условий. Изучали коротко-, крупн</w:t>
      </w:r>
      <w:proofErr w:type="gramStart"/>
      <w:r w:rsidRPr="00B56E09">
        <w:rPr>
          <w:rFonts w:ascii="Times New Roman" w:hAnsi="Times New Roman" w:cs="Times New Roman"/>
          <w:sz w:val="24"/>
        </w:rPr>
        <w:t>о-</w:t>
      </w:r>
      <w:proofErr w:type="gramEnd"/>
      <w:r w:rsidRPr="00B56E0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56E09">
        <w:rPr>
          <w:rFonts w:ascii="Times New Roman" w:hAnsi="Times New Roman" w:cs="Times New Roman"/>
          <w:sz w:val="24"/>
        </w:rPr>
        <w:t>длиннозе</w:t>
      </w:r>
      <w:r w:rsidRPr="00B56E09">
        <w:rPr>
          <w:rFonts w:ascii="Times New Roman" w:hAnsi="Times New Roman" w:cs="Times New Roman"/>
          <w:sz w:val="24"/>
        </w:rPr>
        <w:t>р</w:t>
      </w:r>
      <w:r w:rsidRPr="00B56E09">
        <w:rPr>
          <w:rFonts w:ascii="Times New Roman" w:hAnsi="Times New Roman" w:cs="Times New Roman"/>
          <w:sz w:val="24"/>
        </w:rPr>
        <w:t>ные</w:t>
      </w:r>
      <w:proofErr w:type="spellEnd"/>
      <w:r w:rsidRPr="00B56E09">
        <w:rPr>
          <w:rFonts w:ascii="Times New Roman" w:hAnsi="Times New Roman" w:cs="Times New Roman"/>
          <w:sz w:val="24"/>
        </w:rPr>
        <w:t xml:space="preserve"> сорта риса в течение 2014-2016 гг</w:t>
      </w:r>
      <w:r w:rsidR="003F12DD">
        <w:rPr>
          <w:rFonts w:ascii="Times New Roman" w:hAnsi="Times New Roman" w:cs="Times New Roman"/>
          <w:sz w:val="24"/>
        </w:rPr>
        <w:t>.</w:t>
      </w:r>
      <w:r w:rsidRPr="00B56E09">
        <w:rPr>
          <w:rFonts w:ascii="Times New Roman" w:hAnsi="Times New Roman" w:cs="Times New Roman"/>
          <w:sz w:val="24"/>
        </w:rPr>
        <w:t xml:space="preserve"> Было установлено, что урожайность и продолжительность вегетационного пери</w:t>
      </w:r>
      <w:r w:rsidRPr="00B56E09">
        <w:rPr>
          <w:rFonts w:ascii="Times New Roman" w:hAnsi="Times New Roman" w:cs="Times New Roman"/>
          <w:sz w:val="24"/>
        </w:rPr>
        <w:t>о</w:t>
      </w:r>
      <w:r w:rsidRPr="00B56E09">
        <w:rPr>
          <w:rFonts w:ascii="Times New Roman" w:hAnsi="Times New Roman" w:cs="Times New Roman"/>
          <w:sz w:val="24"/>
        </w:rPr>
        <w:t>да всех изучаемых сортов достоверно изменяются по годам (доли влияния погодных усл</w:t>
      </w:r>
      <w:r w:rsidRPr="00B56E09">
        <w:rPr>
          <w:rFonts w:ascii="Times New Roman" w:hAnsi="Times New Roman" w:cs="Times New Roman"/>
          <w:sz w:val="24"/>
        </w:rPr>
        <w:t>о</w:t>
      </w:r>
      <w:r w:rsidRPr="00B56E09">
        <w:rPr>
          <w:rFonts w:ascii="Times New Roman" w:hAnsi="Times New Roman" w:cs="Times New Roman"/>
          <w:sz w:val="24"/>
        </w:rPr>
        <w:t>вий - 80,7-78,9%). Наибольшими показателями этих признаков сортов риса характеризуе</w:t>
      </w:r>
      <w:r w:rsidRPr="00B56E09">
        <w:rPr>
          <w:rFonts w:ascii="Times New Roman" w:hAnsi="Times New Roman" w:cs="Times New Roman"/>
          <w:sz w:val="24"/>
        </w:rPr>
        <w:t>т</w:t>
      </w:r>
      <w:r w:rsidRPr="00B56E09">
        <w:rPr>
          <w:rFonts w:ascii="Times New Roman" w:hAnsi="Times New Roman" w:cs="Times New Roman"/>
          <w:sz w:val="24"/>
        </w:rPr>
        <w:t>ся относительно прохладный 2016 год, а самыми низкими - жаркий 2014 год. Условия с</w:t>
      </w:r>
      <w:r w:rsidRPr="00B56E09">
        <w:rPr>
          <w:rFonts w:ascii="Times New Roman" w:hAnsi="Times New Roman" w:cs="Times New Roman"/>
          <w:sz w:val="24"/>
        </w:rPr>
        <w:t>е</w:t>
      </w:r>
      <w:r w:rsidRPr="00B56E09">
        <w:rPr>
          <w:rFonts w:ascii="Times New Roman" w:hAnsi="Times New Roman" w:cs="Times New Roman"/>
          <w:sz w:val="24"/>
        </w:rPr>
        <w:t xml:space="preserve">зонов вегетации не оказали существенного влияния на изменчивость массы 1000 зерен, тогда как различия генотипов были достоверны (доля влияния генотипа - 36,7%). Такие качественные характеристики, как </w:t>
      </w:r>
      <w:proofErr w:type="spellStart"/>
      <w:r w:rsidRPr="00B56E09">
        <w:rPr>
          <w:rFonts w:ascii="Times New Roman" w:hAnsi="Times New Roman" w:cs="Times New Roman"/>
          <w:sz w:val="24"/>
        </w:rPr>
        <w:t>пленчатость</w:t>
      </w:r>
      <w:proofErr w:type="spellEnd"/>
      <w:r w:rsidRPr="00B56E09">
        <w:rPr>
          <w:rFonts w:ascii="Times New Roman" w:hAnsi="Times New Roman" w:cs="Times New Roman"/>
          <w:sz w:val="24"/>
        </w:rPr>
        <w:t>, стекл</w:t>
      </w:r>
      <w:r w:rsidRPr="00B56E09">
        <w:rPr>
          <w:rFonts w:ascii="Times New Roman" w:hAnsi="Times New Roman" w:cs="Times New Roman"/>
          <w:sz w:val="24"/>
        </w:rPr>
        <w:t>о</w:t>
      </w:r>
      <w:r w:rsidRPr="00B56E09">
        <w:rPr>
          <w:rFonts w:ascii="Times New Roman" w:hAnsi="Times New Roman" w:cs="Times New Roman"/>
          <w:sz w:val="24"/>
        </w:rPr>
        <w:t>видность и общий выход крупы, больше подвержены влиянию погодных условий (доли влияния - 31,5; 33,8 и 44,0% соо</w:t>
      </w:r>
      <w:r w:rsidRPr="00B56E09">
        <w:rPr>
          <w:rFonts w:ascii="Times New Roman" w:hAnsi="Times New Roman" w:cs="Times New Roman"/>
          <w:sz w:val="24"/>
        </w:rPr>
        <w:t>т</w:t>
      </w:r>
      <w:r w:rsidRPr="00B56E09">
        <w:rPr>
          <w:rFonts w:ascii="Times New Roman" w:hAnsi="Times New Roman" w:cs="Times New Roman"/>
          <w:sz w:val="24"/>
        </w:rPr>
        <w:t xml:space="preserve">ветственно), а на </w:t>
      </w:r>
      <w:proofErr w:type="spellStart"/>
      <w:r w:rsidRPr="00B56E09">
        <w:rPr>
          <w:rFonts w:ascii="Times New Roman" w:hAnsi="Times New Roman" w:cs="Times New Roman"/>
          <w:sz w:val="24"/>
        </w:rPr>
        <w:t>трещиноватость</w:t>
      </w:r>
      <w:proofErr w:type="spellEnd"/>
      <w:r w:rsidRPr="00B56E09">
        <w:rPr>
          <w:rFonts w:ascii="Times New Roman" w:hAnsi="Times New Roman" w:cs="Times New Roman"/>
          <w:sz w:val="24"/>
        </w:rPr>
        <w:t>, индекс зерновки и содержание целого ядра в крупе большее влияние оказывают сортовые особенности (доли влияния - 71,2; 43,0 и 64,9% с</w:t>
      </w:r>
      <w:r w:rsidRPr="00B56E09">
        <w:rPr>
          <w:rFonts w:ascii="Times New Roman" w:hAnsi="Times New Roman" w:cs="Times New Roman"/>
          <w:sz w:val="24"/>
        </w:rPr>
        <w:t>о</w:t>
      </w:r>
      <w:r w:rsidRPr="00B56E09">
        <w:rPr>
          <w:rFonts w:ascii="Times New Roman" w:hAnsi="Times New Roman" w:cs="Times New Roman"/>
          <w:sz w:val="24"/>
        </w:rPr>
        <w:t>ответственно). В неблагоприятных, с точки зрения качества, условиях 2016 года ухудш</w:t>
      </w:r>
      <w:r w:rsidRPr="00B56E09">
        <w:rPr>
          <w:rFonts w:ascii="Times New Roman" w:hAnsi="Times New Roman" w:cs="Times New Roman"/>
          <w:sz w:val="24"/>
        </w:rPr>
        <w:t>и</w:t>
      </w:r>
      <w:r w:rsidRPr="00B56E09">
        <w:rPr>
          <w:rFonts w:ascii="Times New Roman" w:hAnsi="Times New Roman" w:cs="Times New Roman"/>
          <w:sz w:val="24"/>
        </w:rPr>
        <w:t xml:space="preserve">лись технологические характеристики зерна и крупы всех изученных сортов риса, однако у </w:t>
      </w:r>
      <w:proofErr w:type="spellStart"/>
      <w:r w:rsidRPr="00B56E09">
        <w:rPr>
          <w:rFonts w:ascii="Times New Roman" w:hAnsi="Times New Roman" w:cs="Times New Roman"/>
          <w:sz w:val="24"/>
        </w:rPr>
        <w:t>короткозерных</w:t>
      </w:r>
      <w:proofErr w:type="spellEnd"/>
      <w:r w:rsidRPr="00B56E09">
        <w:rPr>
          <w:rFonts w:ascii="Times New Roman" w:hAnsi="Times New Roman" w:cs="Times New Roman"/>
          <w:sz w:val="24"/>
        </w:rPr>
        <w:t xml:space="preserve"> - в меньшей степени, чем у крупн</w:t>
      </w:r>
      <w:proofErr w:type="gramStart"/>
      <w:r w:rsidRPr="00B56E09">
        <w:rPr>
          <w:rFonts w:ascii="Times New Roman" w:hAnsi="Times New Roman" w:cs="Times New Roman"/>
          <w:sz w:val="24"/>
        </w:rPr>
        <w:t>о-</w:t>
      </w:r>
      <w:proofErr w:type="gramEnd"/>
      <w:r w:rsidRPr="00B56E0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56E09">
        <w:rPr>
          <w:rFonts w:ascii="Times New Roman" w:hAnsi="Times New Roman" w:cs="Times New Roman"/>
          <w:sz w:val="24"/>
        </w:rPr>
        <w:t>длиннозерных</w:t>
      </w:r>
      <w:proofErr w:type="spellEnd"/>
      <w:r w:rsidRPr="00B56E09">
        <w:rPr>
          <w:rFonts w:ascii="Times New Roman" w:hAnsi="Times New Roman" w:cs="Times New Roman"/>
          <w:sz w:val="24"/>
        </w:rPr>
        <w:t xml:space="preserve">. </w:t>
      </w:r>
    </w:p>
    <w:p w:rsidR="000E68DF" w:rsidRDefault="000E68DF" w:rsidP="00B02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6D5B61" w:rsidRPr="006D5B61" w:rsidRDefault="006D5B61" w:rsidP="006D5B6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5B61">
        <w:rPr>
          <w:rFonts w:ascii="Times New Roman" w:hAnsi="Times New Roman" w:cs="Times New Roman"/>
          <w:b/>
          <w:sz w:val="28"/>
        </w:rPr>
        <w:t>Рыжик</w:t>
      </w:r>
    </w:p>
    <w:p w:rsidR="003D621D" w:rsidRDefault="006D5B61" w:rsidP="006D5B6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D5B61">
        <w:rPr>
          <w:rFonts w:ascii="Times New Roman" w:hAnsi="Times New Roman" w:cs="Times New Roman"/>
          <w:b/>
          <w:sz w:val="28"/>
        </w:rPr>
        <w:t>Тулькубаева</w:t>
      </w:r>
      <w:proofErr w:type="spellEnd"/>
      <w:r w:rsidRPr="006D5B61">
        <w:rPr>
          <w:rFonts w:ascii="Times New Roman" w:hAnsi="Times New Roman" w:cs="Times New Roman"/>
          <w:b/>
          <w:sz w:val="28"/>
        </w:rPr>
        <w:t>, С. А.</w:t>
      </w:r>
      <w:r w:rsidRPr="006D5B61">
        <w:rPr>
          <w:rFonts w:ascii="Times New Roman" w:hAnsi="Times New Roman" w:cs="Times New Roman"/>
          <w:sz w:val="28"/>
        </w:rPr>
        <w:t xml:space="preserve"> </w:t>
      </w:r>
      <w:r w:rsidR="003D621D" w:rsidRPr="006D5B61">
        <w:rPr>
          <w:rFonts w:ascii="Times New Roman" w:hAnsi="Times New Roman" w:cs="Times New Roman"/>
          <w:sz w:val="28"/>
        </w:rPr>
        <w:t>Формирование урожайности и качество семян яр</w:t>
      </w:r>
      <w:r w:rsidR="003D621D" w:rsidRPr="006D5B61">
        <w:rPr>
          <w:rFonts w:ascii="Times New Roman" w:hAnsi="Times New Roman" w:cs="Times New Roman"/>
          <w:sz w:val="28"/>
        </w:rPr>
        <w:t>о</w:t>
      </w:r>
      <w:r w:rsidR="003D621D" w:rsidRPr="006D5B61">
        <w:rPr>
          <w:rFonts w:ascii="Times New Roman" w:hAnsi="Times New Roman" w:cs="Times New Roman"/>
          <w:sz w:val="28"/>
        </w:rPr>
        <w:t xml:space="preserve">вого рыжика при использовании регуляторов роста / </w:t>
      </w:r>
      <w:r w:rsidRPr="006D5B61">
        <w:rPr>
          <w:rFonts w:ascii="Times New Roman" w:hAnsi="Times New Roman" w:cs="Times New Roman"/>
          <w:sz w:val="28"/>
        </w:rPr>
        <w:t xml:space="preserve">С. А. </w:t>
      </w:r>
      <w:proofErr w:type="spellStart"/>
      <w:r w:rsidR="003D621D" w:rsidRPr="006D5B61">
        <w:rPr>
          <w:rFonts w:ascii="Times New Roman" w:hAnsi="Times New Roman" w:cs="Times New Roman"/>
          <w:sz w:val="28"/>
        </w:rPr>
        <w:t>Тулькубаева</w:t>
      </w:r>
      <w:proofErr w:type="spellEnd"/>
      <w:r w:rsidR="003D621D" w:rsidRPr="006D5B61">
        <w:rPr>
          <w:rFonts w:ascii="Times New Roman" w:hAnsi="Times New Roman" w:cs="Times New Roman"/>
          <w:sz w:val="28"/>
        </w:rPr>
        <w:t xml:space="preserve">, </w:t>
      </w:r>
      <w:r w:rsidRPr="006D5B61">
        <w:rPr>
          <w:rFonts w:ascii="Times New Roman" w:hAnsi="Times New Roman" w:cs="Times New Roman"/>
          <w:sz w:val="28"/>
        </w:rPr>
        <w:t xml:space="preserve">В. Г. </w:t>
      </w:r>
      <w:proofErr w:type="gramStart"/>
      <w:r w:rsidR="003D621D" w:rsidRPr="006D5B61">
        <w:rPr>
          <w:rFonts w:ascii="Times New Roman" w:hAnsi="Times New Roman" w:cs="Times New Roman"/>
          <w:sz w:val="28"/>
        </w:rPr>
        <w:t>Васин</w:t>
      </w:r>
      <w:proofErr w:type="gramEnd"/>
      <w:r w:rsidR="003D621D" w:rsidRPr="006D5B61">
        <w:rPr>
          <w:rFonts w:ascii="Times New Roman" w:hAnsi="Times New Roman" w:cs="Times New Roman"/>
          <w:sz w:val="28"/>
        </w:rPr>
        <w:t xml:space="preserve"> // Известия Самарской гос. с.-х. акад. – 2017. – Т.</w:t>
      </w:r>
      <w:r w:rsidR="00225744">
        <w:rPr>
          <w:rFonts w:ascii="Times New Roman" w:hAnsi="Times New Roman" w:cs="Times New Roman"/>
          <w:sz w:val="28"/>
        </w:rPr>
        <w:t xml:space="preserve"> </w:t>
      </w:r>
      <w:r w:rsidR="003D621D" w:rsidRPr="006D5B61">
        <w:rPr>
          <w:rFonts w:ascii="Times New Roman" w:hAnsi="Times New Roman" w:cs="Times New Roman"/>
          <w:sz w:val="28"/>
        </w:rPr>
        <w:t>2. № 2. – С. 3-7</w:t>
      </w:r>
      <w:r w:rsidR="0031624E" w:rsidRPr="006D5B61">
        <w:rPr>
          <w:rFonts w:ascii="Times New Roman" w:hAnsi="Times New Roman" w:cs="Times New Roman"/>
          <w:sz w:val="28"/>
        </w:rPr>
        <w:t>.</w:t>
      </w:r>
    </w:p>
    <w:p w:rsidR="00225744" w:rsidRPr="000128BA" w:rsidRDefault="00225744" w:rsidP="006D5B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B71E5" w:rsidRPr="003F6B05" w:rsidRDefault="001B71E5" w:rsidP="001B71E5">
      <w:pPr>
        <w:tabs>
          <w:tab w:val="left" w:pos="18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F6B0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Сорго</w:t>
      </w:r>
    </w:p>
    <w:p w:rsidR="001B71E5" w:rsidRPr="00973A98" w:rsidRDefault="001B71E5" w:rsidP="001B71E5">
      <w:pPr>
        <w:tabs>
          <w:tab w:val="left" w:pos="18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Сорго и развитие его селекции</w:t>
      </w:r>
      <w:r w:rsidRPr="00973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973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В. </w:t>
      </w:r>
      <w:proofErr w:type="spellStart"/>
      <w:r w:rsidRPr="00973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Алабушев</w:t>
      </w:r>
      <w:proofErr w:type="spellEnd"/>
      <w:r w:rsidRPr="00973A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[и др.] </w:t>
      </w:r>
      <w:r w:rsidRPr="00973A98">
        <w:rPr>
          <w:rFonts w:ascii="Times New Roman" w:eastAsia="Times New Roman" w:hAnsi="Times New Roman" w:cs="Times New Roman"/>
          <w:iCs/>
          <w:color w:val="00008F"/>
          <w:sz w:val="28"/>
          <w:szCs w:val="28"/>
          <w:lang w:eastAsia="ru-RU"/>
        </w:rPr>
        <w:t>//</w:t>
      </w:r>
      <w:r w:rsidRPr="0097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A98">
        <w:rPr>
          <w:rFonts w:ascii="Times New Roman" w:hAnsi="Times New Roman"/>
          <w:sz w:val="28"/>
          <w:szCs w:val="28"/>
        </w:rPr>
        <w:t>Политем</w:t>
      </w:r>
      <w:r w:rsidRPr="00973A98">
        <w:rPr>
          <w:rFonts w:ascii="Times New Roman" w:hAnsi="Times New Roman"/>
          <w:sz w:val="28"/>
          <w:szCs w:val="28"/>
        </w:rPr>
        <w:t>а</w:t>
      </w:r>
      <w:r w:rsidRPr="00973A98">
        <w:rPr>
          <w:rFonts w:ascii="Times New Roman" w:hAnsi="Times New Roman"/>
          <w:sz w:val="28"/>
          <w:szCs w:val="28"/>
        </w:rPr>
        <w:t xml:space="preserve">тический сетевой электронный науч. журн. Кубанского гос. </w:t>
      </w:r>
      <w:proofErr w:type="spellStart"/>
      <w:r w:rsidRPr="00973A98">
        <w:rPr>
          <w:rFonts w:ascii="Times New Roman" w:hAnsi="Times New Roman"/>
          <w:sz w:val="28"/>
          <w:szCs w:val="28"/>
        </w:rPr>
        <w:t>аграр</w:t>
      </w:r>
      <w:proofErr w:type="spellEnd"/>
      <w:r w:rsidRPr="00973A98">
        <w:rPr>
          <w:rFonts w:ascii="Times New Roman" w:hAnsi="Times New Roman"/>
          <w:sz w:val="28"/>
          <w:szCs w:val="28"/>
        </w:rPr>
        <w:t xml:space="preserve">. ун-та. – 2017. – № 127. – С. </w:t>
      </w:r>
      <w:r w:rsidRPr="00973A98">
        <w:rPr>
          <w:rFonts w:ascii="Times New Roman" w:eastAsia="Times New Roman" w:hAnsi="Times New Roman" w:cs="Times New Roman"/>
          <w:sz w:val="28"/>
          <w:szCs w:val="28"/>
          <w:lang w:eastAsia="ru-RU"/>
        </w:rPr>
        <w:t>281-294.</w:t>
      </w:r>
    </w:p>
    <w:p w:rsidR="001B71E5" w:rsidRDefault="001B71E5" w:rsidP="000128BA">
      <w:pPr>
        <w:spacing w:after="0" w:line="240" w:lineRule="auto"/>
        <w:ind w:firstLine="664"/>
        <w:jc w:val="both"/>
        <w:rPr>
          <w:rFonts w:ascii="Times New Roman" w:hAnsi="Times New Roman" w:cs="Times New Roman"/>
          <w:sz w:val="24"/>
        </w:rPr>
      </w:pPr>
      <w:r w:rsidRPr="00973A98">
        <w:rPr>
          <w:rFonts w:ascii="Times New Roman" w:hAnsi="Times New Roman" w:cs="Times New Roman"/>
          <w:sz w:val="24"/>
        </w:rPr>
        <w:t>Селекционная работа с сорго на Дону начата Е.С. Якушевским в 1938 г. Затем после долгого перерыва возобновлена в 1963 г. на Зерноградской селекционной станции под р</w:t>
      </w:r>
      <w:r w:rsidRPr="00973A98">
        <w:rPr>
          <w:rFonts w:ascii="Times New Roman" w:hAnsi="Times New Roman" w:cs="Times New Roman"/>
          <w:sz w:val="24"/>
        </w:rPr>
        <w:t>у</w:t>
      </w:r>
      <w:r w:rsidRPr="00973A98">
        <w:rPr>
          <w:rFonts w:ascii="Times New Roman" w:hAnsi="Times New Roman" w:cs="Times New Roman"/>
          <w:sz w:val="24"/>
        </w:rPr>
        <w:t>ководством Я.И. Исаковым. В настоящее время площади под сорго в РФ стали увелич</w:t>
      </w:r>
      <w:r w:rsidRPr="00973A98">
        <w:rPr>
          <w:rFonts w:ascii="Times New Roman" w:hAnsi="Times New Roman" w:cs="Times New Roman"/>
          <w:sz w:val="24"/>
        </w:rPr>
        <w:t>и</w:t>
      </w:r>
      <w:r w:rsidRPr="00973A98">
        <w:rPr>
          <w:rFonts w:ascii="Times New Roman" w:hAnsi="Times New Roman" w:cs="Times New Roman"/>
          <w:sz w:val="24"/>
        </w:rPr>
        <w:t xml:space="preserve">ваться (в 2015 г. - 220,3 тыс. га). Это связано с усилением </w:t>
      </w:r>
      <w:proofErr w:type="spellStart"/>
      <w:r w:rsidRPr="00973A98">
        <w:rPr>
          <w:rFonts w:ascii="Times New Roman" w:hAnsi="Times New Roman" w:cs="Times New Roman"/>
          <w:sz w:val="24"/>
        </w:rPr>
        <w:t>аридности</w:t>
      </w:r>
      <w:proofErr w:type="spellEnd"/>
      <w:r w:rsidRPr="00973A98">
        <w:rPr>
          <w:rFonts w:ascii="Times New Roman" w:hAnsi="Times New Roman" w:cs="Times New Roman"/>
          <w:sz w:val="24"/>
        </w:rPr>
        <w:t xml:space="preserve"> климата и более ч</w:t>
      </w:r>
      <w:r w:rsidRPr="00973A98">
        <w:rPr>
          <w:rFonts w:ascii="Times New Roman" w:hAnsi="Times New Roman" w:cs="Times New Roman"/>
          <w:sz w:val="24"/>
        </w:rPr>
        <w:t>а</w:t>
      </w:r>
      <w:r w:rsidRPr="00973A98">
        <w:rPr>
          <w:rFonts w:ascii="Times New Roman" w:hAnsi="Times New Roman" w:cs="Times New Roman"/>
          <w:sz w:val="24"/>
        </w:rPr>
        <w:t>стым использованием культуры как страховой. Кроме того, с появлением новых белозе</w:t>
      </w:r>
      <w:r w:rsidRPr="00973A98">
        <w:rPr>
          <w:rFonts w:ascii="Times New Roman" w:hAnsi="Times New Roman" w:cs="Times New Roman"/>
          <w:sz w:val="24"/>
        </w:rPr>
        <w:t>р</w:t>
      </w:r>
      <w:r w:rsidRPr="00973A98">
        <w:rPr>
          <w:rFonts w:ascii="Times New Roman" w:hAnsi="Times New Roman" w:cs="Times New Roman"/>
          <w:sz w:val="24"/>
        </w:rPr>
        <w:t xml:space="preserve">ных сортов открылись возможности использования сорго на крахмал и спирт. В </w:t>
      </w:r>
      <w:proofErr w:type="spellStart"/>
      <w:r w:rsidRPr="00973A98">
        <w:rPr>
          <w:rFonts w:ascii="Times New Roman" w:hAnsi="Times New Roman" w:cs="Times New Roman"/>
          <w:sz w:val="24"/>
        </w:rPr>
        <w:t>Госр</w:t>
      </w:r>
      <w:r w:rsidRPr="00973A98">
        <w:rPr>
          <w:rFonts w:ascii="Times New Roman" w:hAnsi="Times New Roman" w:cs="Times New Roman"/>
          <w:sz w:val="24"/>
        </w:rPr>
        <w:t>е</w:t>
      </w:r>
      <w:r w:rsidRPr="00973A98">
        <w:rPr>
          <w:rFonts w:ascii="Times New Roman" w:hAnsi="Times New Roman" w:cs="Times New Roman"/>
          <w:sz w:val="24"/>
        </w:rPr>
        <w:t>естре</w:t>
      </w:r>
      <w:proofErr w:type="spellEnd"/>
      <w:r w:rsidRPr="00973A98">
        <w:rPr>
          <w:rFonts w:ascii="Times New Roman" w:hAnsi="Times New Roman" w:cs="Times New Roman"/>
          <w:sz w:val="24"/>
        </w:rPr>
        <w:t xml:space="preserve"> на 2016 г. зарегистрирован 221 сорт и гибрид сорго. Основными направлениями с</w:t>
      </w:r>
      <w:r w:rsidRPr="00973A98">
        <w:rPr>
          <w:rFonts w:ascii="Times New Roman" w:hAnsi="Times New Roman" w:cs="Times New Roman"/>
          <w:sz w:val="24"/>
        </w:rPr>
        <w:t>е</w:t>
      </w:r>
      <w:r w:rsidRPr="00973A98">
        <w:rPr>
          <w:rFonts w:ascii="Times New Roman" w:hAnsi="Times New Roman" w:cs="Times New Roman"/>
          <w:sz w:val="24"/>
        </w:rPr>
        <w:t>лекционной работы по сорго зерновому является: раннеспелость, пригодность к механ</w:t>
      </w:r>
      <w:r w:rsidRPr="00973A98">
        <w:rPr>
          <w:rFonts w:ascii="Times New Roman" w:hAnsi="Times New Roman" w:cs="Times New Roman"/>
          <w:sz w:val="24"/>
        </w:rPr>
        <w:t>и</w:t>
      </w:r>
      <w:r w:rsidRPr="00973A98">
        <w:rPr>
          <w:rFonts w:ascii="Times New Roman" w:hAnsi="Times New Roman" w:cs="Times New Roman"/>
          <w:sz w:val="24"/>
        </w:rPr>
        <w:t xml:space="preserve">зированной уборке, урожайность и качество зерна. Во ВНИИЗК созданы сорта Великан, Зерноградское 88, Атаман - белозерные, раннеспелые, не требующие </w:t>
      </w:r>
      <w:proofErr w:type="spellStart"/>
      <w:r w:rsidRPr="00973A98">
        <w:rPr>
          <w:rFonts w:ascii="Times New Roman" w:hAnsi="Times New Roman" w:cs="Times New Roman"/>
          <w:sz w:val="24"/>
        </w:rPr>
        <w:t>досушки</w:t>
      </w:r>
      <w:proofErr w:type="spellEnd"/>
      <w:r w:rsidRPr="00973A98">
        <w:rPr>
          <w:rFonts w:ascii="Times New Roman" w:hAnsi="Times New Roman" w:cs="Times New Roman"/>
          <w:sz w:val="24"/>
        </w:rPr>
        <w:t xml:space="preserve"> зерна после уборки, с урожайностью зерна до 8 т/га. Основным направлением селекции сорго саха</w:t>
      </w:r>
      <w:r w:rsidRPr="00973A98">
        <w:rPr>
          <w:rFonts w:ascii="Times New Roman" w:hAnsi="Times New Roman" w:cs="Times New Roman"/>
          <w:sz w:val="24"/>
        </w:rPr>
        <w:t>р</w:t>
      </w:r>
      <w:r w:rsidRPr="00973A98">
        <w:rPr>
          <w:rFonts w:ascii="Times New Roman" w:hAnsi="Times New Roman" w:cs="Times New Roman"/>
          <w:sz w:val="24"/>
        </w:rPr>
        <w:t>ного являются раннеспелость, высокая интенсивность начального роста, низкорослость, устойчивость к полеганию, высокие урожайность и качество зеленой массы. Во ВНИИЗК созданы сорта для использования как на кормовые цели (</w:t>
      </w:r>
      <w:proofErr w:type="spellStart"/>
      <w:r w:rsidRPr="00973A98">
        <w:rPr>
          <w:rFonts w:ascii="Times New Roman" w:hAnsi="Times New Roman" w:cs="Times New Roman"/>
          <w:sz w:val="24"/>
        </w:rPr>
        <w:t>Лиственит</w:t>
      </w:r>
      <w:proofErr w:type="spellEnd"/>
      <w:r w:rsidRPr="00973A98">
        <w:rPr>
          <w:rFonts w:ascii="Times New Roman" w:hAnsi="Times New Roman" w:cs="Times New Roman"/>
          <w:sz w:val="24"/>
        </w:rPr>
        <w:t>), так и для получения спирта, патоки (Дебют, Зерноградский янтарь). Сорго благодаря происхождению и вид</w:t>
      </w:r>
      <w:r w:rsidRPr="00973A98">
        <w:rPr>
          <w:rFonts w:ascii="Times New Roman" w:hAnsi="Times New Roman" w:cs="Times New Roman"/>
          <w:sz w:val="24"/>
        </w:rPr>
        <w:t>о</w:t>
      </w:r>
      <w:r w:rsidRPr="00973A98">
        <w:rPr>
          <w:rFonts w:ascii="Times New Roman" w:hAnsi="Times New Roman" w:cs="Times New Roman"/>
          <w:sz w:val="24"/>
        </w:rPr>
        <w:t>вому разнообразию даже в самых засушливых и жарких регионах мира позволяет пол</w:t>
      </w:r>
      <w:r w:rsidRPr="00973A98">
        <w:rPr>
          <w:rFonts w:ascii="Times New Roman" w:hAnsi="Times New Roman" w:cs="Times New Roman"/>
          <w:sz w:val="24"/>
        </w:rPr>
        <w:t>у</w:t>
      </w:r>
      <w:r w:rsidRPr="00973A98">
        <w:rPr>
          <w:rFonts w:ascii="Times New Roman" w:hAnsi="Times New Roman" w:cs="Times New Roman"/>
          <w:sz w:val="24"/>
        </w:rPr>
        <w:t>чать стабильные, высокие урожаи зерна и зеленой массы. Это ставит его в число ведущих зернофуражных и продовольственных культур.</w:t>
      </w:r>
    </w:p>
    <w:p w:rsidR="00225744" w:rsidRPr="00CD3C38" w:rsidRDefault="00225744" w:rsidP="001B71E5">
      <w:pPr>
        <w:spacing w:after="0" w:line="240" w:lineRule="auto"/>
        <w:ind w:firstLine="664"/>
        <w:rPr>
          <w:rFonts w:ascii="Times New Roman" w:hAnsi="Times New Roman" w:cs="Times New Roman"/>
          <w:sz w:val="24"/>
        </w:rPr>
      </w:pPr>
    </w:p>
    <w:p w:rsidR="005C0000" w:rsidRDefault="005C0000" w:rsidP="005C0000">
      <w:pPr>
        <w:pStyle w:val="a4"/>
        <w:spacing w:before="0" w:beforeAutospacing="0" w:after="0" w:afterAutospacing="0"/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Тритикале</w:t>
      </w:r>
      <w:proofErr w:type="gramEnd"/>
    </w:p>
    <w:p w:rsidR="005C0000" w:rsidRDefault="005C0000" w:rsidP="005C0000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5C0000">
        <w:rPr>
          <w:b/>
          <w:sz w:val="28"/>
        </w:rPr>
        <w:lastRenderedPageBreak/>
        <w:t>Бабайцева</w:t>
      </w:r>
      <w:proofErr w:type="spellEnd"/>
      <w:r w:rsidRPr="005C0000">
        <w:rPr>
          <w:b/>
          <w:sz w:val="28"/>
        </w:rPr>
        <w:t>, Т. А.</w:t>
      </w:r>
      <w:r w:rsidRPr="005C0000">
        <w:rPr>
          <w:sz w:val="28"/>
        </w:rPr>
        <w:t xml:space="preserve"> Продуктивность и качество семян сортов </w:t>
      </w:r>
      <w:proofErr w:type="gramStart"/>
      <w:r w:rsidRPr="005C0000">
        <w:rPr>
          <w:sz w:val="28"/>
        </w:rPr>
        <w:t>озимой</w:t>
      </w:r>
      <w:proofErr w:type="gramEnd"/>
      <w:r w:rsidRPr="005C0000">
        <w:rPr>
          <w:sz w:val="28"/>
        </w:rPr>
        <w:t xml:space="preserve"> тр</w:t>
      </w:r>
      <w:r w:rsidRPr="005C0000">
        <w:rPr>
          <w:sz w:val="28"/>
        </w:rPr>
        <w:t>и</w:t>
      </w:r>
      <w:r w:rsidRPr="005C0000">
        <w:rPr>
          <w:sz w:val="28"/>
        </w:rPr>
        <w:t>тикале при разных приёмах посева / Т.</w:t>
      </w:r>
      <w:r>
        <w:rPr>
          <w:sz w:val="28"/>
        </w:rPr>
        <w:t xml:space="preserve"> </w:t>
      </w:r>
      <w:r w:rsidRPr="005C0000">
        <w:rPr>
          <w:sz w:val="28"/>
        </w:rPr>
        <w:t>А.</w:t>
      </w:r>
      <w:r>
        <w:rPr>
          <w:sz w:val="28"/>
        </w:rPr>
        <w:t xml:space="preserve"> </w:t>
      </w:r>
      <w:proofErr w:type="spellStart"/>
      <w:r w:rsidRPr="005C0000">
        <w:rPr>
          <w:sz w:val="28"/>
        </w:rPr>
        <w:t>Бабайцева</w:t>
      </w:r>
      <w:proofErr w:type="spellEnd"/>
      <w:r w:rsidRPr="005C0000">
        <w:rPr>
          <w:sz w:val="28"/>
        </w:rPr>
        <w:t>, И.</w:t>
      </w:r>
      <w:r>
        <w:rPr>
          <w:sz w:val="28"/>
        </w:rPr>
        <w:t xml:space="preserve"> </w:t>
      </w:r>
      <w:r w:rsidRPr="005C0000">
        <w:rPr>
          <w:sz w:val="28"/>
        </w:rPr>
        <w:t>А.</w:t>
      </w:r>
      <w:r>
        <w:rPr>
          <w:sz w:val="28"/>
        </w:rPr>
        <w:t xml:space="preserve"> </w:t>
      </w:r>
      <w:r w:rsidRPr="005C0000">
        <w:rPr>
          <w:sz w:val="28"/>
        </w:rPr>
        <w:t xml:space="preserve">Рябова // </w:t>
      </w:r>
      <w:proofErr w:type="spellStart"/>
      <w:r w:rsidRPr="005C0000">
        <w:rPr>
          <w:sz w:val="28"/>
        </w:rPr>
        <w:t>Вестн</w:t>
      </w:r>
      <w:proofErr w:type="spellEnd"/>
      <w:r>
        <w:rPr>
          <w:sz w:val="28"/>
        </w:rPr>
        <w:t>.</w:t>
      </w:r>
      <w:r w:rsidRPr="005C0000">
        <w:rPr>
          <w:sz w:val="28"/>
        </w:rPr>
        <w:t xml:space="preserve"> Ижевской гос</w:t>
      </w:r>
      <w:r>
        <w:rPr>
          <w:sz w:val="28"/>
        </w:rPr>
        <w:t>.</w:t>
      </w:r>
      <w:r w:rsidRPr="005C0000">
        <w:rPr>
          <w:sz w:val="28"/>
        </w:rPr>
        <w:t xml:space="preserve"> с</w:t>
      </w:r>
      <w:r>
        <w:rPr>
          <w:sz w:val="28"/>
        </w:rPr>
        <w:t>.-</w:t>
      </w:r>
      <w:r w:rsidRPr="005C0000">
        <w:rPr>
          <w:sz w:val="28"/>
        </w:rPr>
        <w:t>х</w:t>
      </w:r>
      <w:r>
        <w:rPr>
          <w:sz w:val="28"/>
        </w:rPr>
        <w:t>.</w:t>
      </w:r>
      <w:r w:rsidRPr="005C0000">
        <w:rPr>
          <w:sz w:val="28"/>
        </w:rPr>
        <w:t xml:space="preserve"> акад. – 2017. – </w:t>
      </w:r>
      <w:r>
        <w:rPr>
          <w:sz w:val="28"/>
        </w:rPr>
        <w:t>№</w:t>
      </w:r>
      <w:r w:rsidRPr="005C0000">
        <w:rPr>
          <w:sz w:val="28"/>
        </w:rPr>
        <w:t>1. – С.</w:t>
      </w:r>
      <w:r>
        <w:rPr>
          <w:sz w:val="28"/>
        </w:rPr>
        <w:t xml:space="preserve"> </w:t>
      </w:r>
      <w:r w:rsidRPr="005C0000">
        <w:rPr>
          <w:sz w:val="28"/>
        </w:rPr>
        <w:t>3-11</w:t>
      </w:r>
      <w:r>
        <w:rPr>
          <w:sz w:val="28"/>
        </w:rPr>
        <w:t>.</w:t>
      </w:r>
      <w:r w:rsidRPr="005C0000">
        <w:t xml:space="preserve"> </w:t>
      </w:r>
    </w:p>
    <w:p w:rsidR="005C0000" w:rsidRDefault="005C0000" w:rsidP="005C0000">
      <w:pPr>
        <w:pStyle w:val="a4"/>
        <w:spacing w:before="0" w:beforeAutospacing="0" w:after="0" w:afterAutospacing="0"/>
        <w:ind w:firstLine="709"/>
        <w:jc w:val="both"/>
      </w:pPr>
      <w:r w:rsidRPr="005C0000">
        <w:t>Цель исследований - установление влияния приёмов посева на продуктивность, п</w:t>
      </w:r>
      <w:r w:rsidRPr="005C0000">
        <w:t>о</w:t>
      </w:r>
      <w:r w:rsidRPr="005C0000">
        <w:t xml:space="preserve">севные качества и биологические свойства семян </w:t>
      </w:r>
      <w:proofErr w:type="gramStart"/>
      <w:r w:rsidRPr="005C0000">
        <w:t>озимой</w:t>
      </w:r>
      <w:proofErr w:type="gramEnd"/>
      <w:r w:rsidRPr="005C0000">
        <w:t xml:space="preserve"> тритикале. Задачи: определить урожайность семян, их посевные качества, проанализировать параметры органов пророс</w:t>
      </w:r>
      <w:r w:rsidRPr="005C0000">
        <w:t>т</w:t>
      </w:r>
      <w:r w:rsidRPr="005C0000">
        <w:t>ков семян в зависимости от сорта, способа посева и нормы высева. В опытах изучали со</w:t>
      </w:r>
      <w:r w:rsidRPr="005C0000">
        <w:t>р</w:t>
      </w:r>
      <w:r w:rsidRPr="005C0000">
        <w:t xml:space="preserve">та </w:t>
      </w:r>
      <w:proofErr w:type="gramStart"/>
      <w:r w:rsidRPr="005C0000">
        <w:t>Ижевская</w:t>
      </w:r>
      <w:proofErr w:type="gramEnd"/>
      <w:r w:rsidRPr="005C0000">
        <w:t xml:space="preserve"> 2 и </w:t>
      </w:r>
      <w:proofErr w:type="spellStart"/>
      <w:r w:rsidRPr="005C0000">
        <w:t>Зимогор</w:t>
      </w:r>
      <w:proofErr w:type="spellEnd"/>
      <w:r w:rsidRPr="005C0000">
        <w:t>, которые высевали обычным рядовым, широкорядным и ленто</w:t>
      </w:r>
      <w:r w:rsidRPr="005C0000">
        <w:t>ч</w:t>
      </w:r>
      <w:r w:rsidRPr="005C0000">
        <w:t>ным двухстрочным способами посева с нормами высева 6 и 3 млн. шт./га. Для оценки п</w:t>
      </w:r>
      <w:r w:rsidRPr="005C0000">
        <w:t>о</w:t>
      </w:r>
      <w:r w:rsidRPr="005C0000">
        <w:t xml:space="preserve">севных качеств семян использовали методики, описанные в соответствующих ГОСТах, трудах Ю. С. Ларионова, а также оригинальную разработку учёных Омского ГАУ. </w:t>
      </w:r>
      <w:proofErr w:type="gramStart"/>
      <w:r w:rsidRPr="005C0000">
        <w:t>Уст</w:t>
      </w:r>
      <w:r w:rsidRPr="005C0000">
        <w:t>а</w:t>
      </w:r>
      <w:r w:rsidRPr="005C0000">
        <w:t xml:space="preserve">новлено преимущество </w:t>
      </w:r>
      <w:proofErr w:type="spellStart"/>
      <w:r w:rsidRPr="005C0000">
        <w:t>Зимогора</w:t>
      </w:r>
      <w:proofErr w:type="spellEnd"/>
      <w:r w:rsidRPr="005C0000">
        <w:t xml:space="preserve"> перед Ижевской 2 по урожайности семян - 3,32 т/га, или выше на 45,6%. Наибольшую урожайность семян Ижевской 2 (2,51 т/га) обеспечил обы</w:t>
      </w:r>
      <w:r w:rsidRPr="005C0000">
        <w:t>ч</w:t>
      </w:r>
      <w:r w:rsidRPr="005C0000">
        <w:t xml:space="preserve">ный рядовой способ посева, </w:t>
      </w:r>
      <w:proofErr w:type="spellStart"/>
      <w:r w:rsidRPr="005C0000">
        <w:t>Зимогора</w:t>
      </w:r>
      <w:proofErr w:type="spellEnd"/>
      <w:r w:rsidRPr="005C0000">
        <w:t xml:space="preserve"> (3,59 т/га) - ленточный двухстрочный.</w:t>
      </w:r>
      <w:proofErr w:type="gramEnd"/>
      <w:r w:rsidRPr="005C0000">
        <w:t xml:space="preserve"> Половинная норма высева привела к снижению урожайности обоих сортов на 3-36% независимо от способа посева. Посевные качества семян при всех приёмах посева были высокими. Оце</w:t>
      </w:r>
      <w:r w:rsidRPr="005C0000">
        <w:t>н</w:t>
      </w:r>
      <w:r w:rsidRPr="005C0000">
        <w:t>ка степени развития проростков, их детальный морфологический анализ позволили уст</w:t>
      </w:r>
      <w:r w:rsidRPr="005C0000">
        <w:t>а</w:t>
      </w:r>
      <w:r w:rsidRPr="005C0000">
        <w:t xml:space="preserve">новить значительное влияние сорта (59-98%) на степень развития проростков, длину </w:t>
      </w:r>
      <w:proofErr w:type="spellStart"/>
      <w:r w:rsidRPr="005C0000">
        <w:t>к</w:t>
      </w:r>
      <w:r w:rsidRPr="005C0000">
        <w:t>о</w:t>
      </w:r>
      <w:r w:rsidRPr="005C0000">
        <w:t>леоптиля</w:t>
      </w:r>
      <w:proofErr w:type="spellEnd"/>
      <w:r w:rsidRPr="005C0000">
        <w:t xml:space="preserve">, длину ростков, количество первичных корешков и коэффициент симметрии проростков, что позволяет считать данные признаки сортовыми. Способы посева и нормы высева не оказали однозначного влияния на морфологические показатели проростков. Установлено, что посев Ижевской 2 ленточным двухстрочным способом, </w:t>
      </w:r>
      <w:proofErr w:type="spellStart"/>
      <w:r w:rsidRPr="005C0000">
        <w:t>Зимогора</w:t>
      </w:r>
      <w:proofErr w:type="spellEnd"/>
      <w:r w:rsidRPr="005C0000">
        <w:t xml:space="preserve"> - обычным рядовым способом с нормой высева 6 млн. шт./</w:t>
      </w:r>
      <w:proofErr w:type="gramStart"/>
      <w:r w:rsidRPr="005C0000">
        <w:t>га</w:t>
      </w:r>
      <w:proofErr w:type="gramEnd"/>
      <w:r w:rsidRPr="005C0000">
        <w:t xml:space="preserve"> обеспечит получение семян с относительно высокими урожайными свойствами. Широкорядный способ посева оказался малопригодным при выращивании семян обоих сортов. При нём существенно понизилась урожайность семян, они давали более слабые по степени развития проростки, характер</w:t>
      </w:r>
      <w:r w:rsidRPr="005C0000">
        <w:t>и</w:t>
      </w:r>
      <w:r w:rsidRPr="005C0000">
        <w:t>зующиеся относительно низкими урожайными свойствами.</w:t>
      </w:r>
    </w:p>
    <w:p w:rsidR="00DF2360" w:rsidRDefault="00DF2360" w:rsidP="005C0000">
      <w:pPr>
        <w:pStyle w:val="a4"/>
        <w:spacing w:before="0" w:beforeAutospacing="0" w:after="0" w:afterAutospacing="0"/>
        <w:ind w:firstLine="709"/>
        <w:jc w:val="both"/>
      </w:pPr>
    </w:p>
    <w:p w:rsidR="00DF2360" w:rsidRDefault="00DF2360" w:rsidP="00DF23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F2360">
        <w:rPr>
          <w:rFonts w:ascii="Times New Roman" w:hAnsi="Times New Roman" w:cs="Times New Roman"/>
          <w:b/>
          <w:sz w:val="28"/>
        </w:rPr>
        <w:t>Бояркин, 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F2360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F2360">
        <w:rPr>
          <w:rFonts w:ascii="Times New Roman" w:hAnsi="Times New Roman" w:cs="Times New Roman"/>
          <w:sz w:val="28"/>
        </w:rPr>
        <w:t xml:space="preserve">Оценка селекционного материала ярового </w:t>
      </w:r>
      <w:proofErr w:type="gramStart"/>
      <w:r w:rsidRPr="00DF2360">
        <w:rPr>
          <w:rFonts w:ascii="Times New Roman" w:hAnsi="Times New Roman" w:cs="Times New Roman"/>
          <w:sz w:val="28"/>
        </w:rPr>
        <w:t>тритикале</w:t>
      </w:r>
      <w:proofErr w:type="gramEnd"/>
      <w:r w:rsidRPr="00DF2360">
        <w:rPr>
          <w:rFonts w:ascii="Times New Roman" w:hAnsi="Times New Roman" w:cs="Times New Roman"/>
          <w:sz w:val="28"/>
        </w:rPr>
        <w:t xml:space="preserve"> / </w:t>
      </w:r>
      <w:r w:rsidR="00225744" w:rsidRPr="00DF2360">
        <w:rPr>
          <w:rFonts w:ascii="Times New Roman" w:hAnsi="Times New Roman" w:cs="Times New Roman"/>
          <w:sz w:val="28"/>
        </w:rPr>
        <w:t>Е.</w:t>
      </w:r>
      <w:r w:rsidR="00225744">
        <w:rPr>
          <w:rFonts w:ascii="Times New Roman" w:hAnsi="Times New Roman" w:cs="Times New Roman"/>
          <w:sz w:val="28"/>
        </w:rPr>
        <w:t xml:space="preserve"> </w:t>
      </w:r>
      <w:r w:rsidR="00225744" w:rsidRPr="00DF2360">
        <w:rPr>
          <w:rFonts w:ascii="Times New Roman" w:hAnsi="Times New Roman" w:cs="Times New Roman"/>
          <w:sz w:val="28"/>
        </w:rPr>
        <w:t>В.</w:t>
      </w:r>
      <w:r w:rsidR="00225744">
        <w:rPr>
          <w:rFonts w:ascii="Times New Roman" w:hAnsi="Times New Roman" w:cs="Times New Roman"/>
          <w:sz w:val="28"/>
        </w:rPr>
        <w:t xml:space="preserve"> </w:t>
      </w:r>
      <w:r w:rsidRPr="00DF2360">
        <w:rPr>
          <w:rFonts w:ascii="Times New Roman" w:hAnsi="Times New Roman" w:cs="Times New Roman"/>
          <w:sz w:val="28"/>
        </w:rPr>
        <w:t>Бояркин, А.</w:t>
      </w:r>
      <w:r>
        <w:rPr>
          <w:rFonts w:ascii="Times New Roman" w:hAnsi="Times New Roman" w:cs="Times New Roman"/>
          <w:sz w:val="28"/>
        </w:rPr>
        <w:t xml:space="preserve"> </w:t>
      </w:r>
      <w:r w:rsidRPr="00DF2360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2360">
        <w:rPr>
          <w:rFonts w:ascii="Times New Roman" w:hAnsi="Times New Roman" w:cs="Times New Roman"/>
          <w:sz w:val="28"/>
        </w:rPr>
        <w:t>Тетеревская</w:t>
      </w:r>
      <w:proofErr w:type="spellEnd"/>
      <w:r w:rsidRPr="00DF2360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DF2360">
        <w:rPr>
          <w:rFonts w:ascii="Times New Roman" w:hAnsi="Times New Roman" w:cs="Times New Roman"/>
          <w:sz w:val="28"/>
        </w:rPr>
        <w:t xml:space="preserve">В. Юрченко // </w:t>
      </w:r>
      <w:proofErr w:type="spellStart"/>
      <w:r w:rsidRPr="00DF2360">
        <w:rPr>
          <w:rFonts w:ascii="Times New Roman" w:hAnsi="Times New Roman" w:cs="Times New Roman"/>
          <w:sz w:val="28"/>
        </w:rPr>
        <w:t>Вестн</w:t>
      </w:r>
      <w:proofErr w:type="spellEnd"/>
      <w:r w:rsidR="00225744">
        <w:rPr>
          <w:rFonts w:ascii="Times New Roman" w:hAnsi="Times New Roman" w:cs="Times New Roman"/>
          <w:sz w:val="28"/>
        </w:rPr>
        <w:t>.</w:t>
      </w:r>
      <w:r w:rsidRPr="00DF2360">
        <w:rPr>
          <w:rFonts w:ascii="Times New Roman" w:hAnsi="Times New Roman" w:cs="Times New Roman"/>
          <w:sz w:val="28"/>
        </w:rPr>
        <w:t xml:space="preserve"> ИРГСХА</w:t>
      </w:r>
      <w:r w:rsidR="00CD3C38">
        <w:rPr>
          <w:rFonts w:ascii="Times New Roman" w:hAnsi="Times New Roman" w:cs="Times New Roman"/>
          <w:sz w:val="28"/>
        </w:rPr>
        <w:t>. –</w:t>
      </w:r>
      <w:r w:rsidRPr="00DF2360">
        <w:rPr>
          <w:rFonts w:ascii="Times New Roman" w:hAnsi="Times New Roman" w:cs="Times New Roman"/>
          <w:sz w:val="28"/>
        </w:rPr>
        <w:t xml:space="preserve"> 2017. – № 78. – С. 7-13</w:t>
      </w:r>
      <w:r w:rsidR="001D14AA">
        <w:rPr>
          <w:rFonts w:ascii="Times New Roman" w:hAnsi="Times New Roman" w:cs="Times New Roman"/>
          <w:sz w:val="28"/>
        </w:rPr>
        <w:t>.</w:t>
      </w:r>
    </w:p>
    <w:p w:rsidR="00CA4D23" w:rsidRPr="00CA4D23" w:rsidRDefault="00CA4D23" w:rsidP="00CA4D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A4D23">
        <w:rPr>
          <w:rFonts w:ascii="Times New Roman" w:hAnsi="Times New Roman" w:cs="Times New Roman"/>
          <w:sz w:val="24"/>
        </w:rPr>
        <w:t xml:space="preserve">В последние годы значительно возрос интерес к </w:t>
      </w:r>
      <w:proofErr w:type="gramStart"/>
      <w:r w:rsidRPr="00CA4D23">
        <w:rPr>
          <w:rFonts w:ascii="Times New Roman" w:hAnsi="Times New Roman" w:cs="Times New Roman"/>
          <w:sz w:val="24"/>
        </w:rPr>
        <w:t>яровому</w:t>
      </w:r>
      <w:proofErr w:type="gramEnd"/>
      <w:r w:rsidRPr="00CA4D23">
        <w:rPr>
          <w:rFonts w:ascii="Times New Roman" w:hAnsi="Times New Roman" w:cs="Times New Roman"/>
          <w:sz w:val="24"/>
        </w:rPr>
        <w:t xml:space="preserve"> тритикале. По уровню устойчивости к болезням, урожайности, кормовым качествам зерна и зеленой массе оно составляет достойную конкуренцию другим яровым зерновым культурам. </w:t>
      </w:r>
      <w:proofErr w:type="gramStart"/>
      <w:r w:rsidRPr="00CA4D23">
        <w:rPr>
          <w:rFonts w:ascii="Times New Roman" w:hAnsi="Times New Roman" w:cs="Times New Roman"/>
          <w:sz w:val="24"/>
        </w:rPr>
        <w:t>Изучены</w:t>
      </w:r>
      <w:proofErr w:type="gramEnd"/>
      <w:r w:rsidRPr="00CA4D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4D23">
        <w:rPr>
          <w:rFonts w:ascii="Times New Roman" w:hAnsi="Times New Roman" w:cs="Times New Roman"/>
          <w:sz w:val="24"/>
        </w:rPr>
        <w:t>сорт</w:t>
      </w:r>
      <w:r w:rsidRPr="00CA4D23">
        <w:rPr>
          <w:rFonts w:ascii="Times New Roman" w:hAnsi="Times New Roman" w:cs="Times New Roman"/>
          <w:sz w:val="24"/>
        </w:rPr>
        <w:t>о</w:t>
      </w:r>
      <w:r w:rsidRPr="00CA4D23">
        <w:rPr>
          <w:rFonts w:ascii="Times New Roman" w:hAnsi="Times New Roman" w:cs="Times New Roman"/>
          <w:sz w:val="24"/>
        </w:rPr>
        <w:t>образцы</w:t>
      </w:r>
      <w:proofErr w:type="spellEnd"/>
      <w:r w:rsidRPr="00CA4D23">
        <w:rPr>
          <w:rFonts w:ascii="Times New Roman" w:hAnsi="Times New Roman" w:cs="Times New Roman"/>
          <w:sz w:val="24"/>
        </w:rPr>
        <w:t xml:space="preserve"> ярового тритикале по основным хозяйственно-полезным признакам. Проведена оценка нового исходного материала </w:t>
      </w:r>
      <w:proofErr w:type="gramStart"/>
      <w:r w:rsidRPr="00CA4D23">
        <w:rPr>
          <w:rFonts w:ascii="Times New Roman" w:hAnsi="Times New Roman" w:cs="Times New Roman"/>
          <w:sz w:val="24"/>
        </w:rPr>
        <w:t>тритикале</w:t>
      </w:r>
      <w:proofErr w:type="gramEnd"/>
      <w:r w:rsidRPr="00CA4D23">
        <w:rPr>
          <w:rFonts w:ascii="Times New Roman" w:hAnsi="Times New Roman" w:cs="Times New Roman"/>
          <w:sz w:val="24"/>
        </w:rPr>
        <w:t xml:space="preserve"> для селекции </w:t>
      </w:r>
      <w:proofErr w:type="spellStart"/>
      <w:r w:rsidRPr="00CA4D23">
        <w:rPr>
          <w:rFonts w:ascii="Times New Roman" w:hAnsi="Times New Roman" w:cs="Times New Roman"/>
          <w:sz w:val="24"/>
        </w:rPr>
        <w:t>конкурентноспособных</w:t>
      </w:r>
      <w:proofErr w:type="spellEnd"/>
      <w:r w:rsidRPr="00CA4D23">
        <w:rPr>
          <w:rFonts w:ascii="Times New Roman" w:hAnsi="Times New Roman" w:cs="Times New Roman"/>
          <w:sz w:val="24"/>
        </w:rPr>
        <w:t xml:space="preserve"> со</w:t>
      </w:r>
      <w:r w:rsidRPr="00CA4D23">
        <w:rPr>
          <w:rFonts w:ascii="Times New Roman" w:hAnsi="Times New Roman" w:cs="Times New Roman"/>
          <w:sz w:val="24"/>
        </w:rPr>
        <w:t>р</w:t>
      </w:r>
      <w:r w:rsidRPr="00CA4D23">
        <w:rPr>
          <w:rFonts w:ascii="Times New Roman" w:hAnsi="Times New Roman" w:cs="Times New Roman"/>
          <w:sz w:val="24"/>
        </w:rPr>
        <w:t xml:space="preserve">тов и линий ярового тритикале к условиям лесостепной зоны </w:t>
      </w:r>
      <w:proofErr w:type="spellStart"/>
      <w:r w:rsidRPr="00CA4D23">
        <w:rPr>
          <w:rFonts w:ascii="Times New Roman" w:hAnsi="Times New Roman" w:cs="Times New Roman"/>
          <w:sz w:val="24"/>
        </w:rPr>
        <w:t>Предбайкалья</w:t>
      </w:r>
      <w:proofErr w:type="spellEnd"/>
      <w:r w:rsidRPr="00CA4D23">
        <w:rPr>
          <w:rFonts w:ascii="Times New Roman" w:hAnsi="Times New Roman" w:cs="Times New Roman"/>
          <w:sz w:val="24"/>
        </w:rPr>
        <w:t>. Сформиров</w:t>
      </w:r>
      <w:r w:rsidRPr="00CA4D23">
        <w:rPr>
          <w:rFonts w:ascii="Times New Roman" w:hAnsi="Times New Roman" w:cs="Times New Roman"/>
          <w:sz w:val="24"/>
        </w:rPr>
        <w:t>а</w:t>
      </w:r>
      <w:r w:rsidRPr="00CA4D23">
        <w:rPr>
          <w:rFonts w:ascii="Times New Roman" w:hAnsi="Times New Roman" w:cs="Times New Roman"/>
          <w:sz w:val="24"/>
        </w:rPr>
        <w:t xml:space="preserve">на рабочая коллекция образцов ярового </w:t>
      </w:r>
      <w:proofErr w:type="gramStart"/>
      <w:r w:rsidRPr="00CA4D23">
        <w:rPr>
          <w:rFonts w:ascii="Times New Roman" w:hAnsi="Times New Roman" w:cs="Times New Roman"/>
          <w:sz w:val="24"/>
        </w:rPr>
        <w:t>тритикале</w:t>
      </w:r>
      <w:proofErr w:type="gramEnd"/>
      <w:r w:rsidRPr="00CA4D23">
        <w:rPr>
          <w:rFonts w:ascii="Times New Roman" w:hAnsi="Times New Roman" w:cs="Times New Roman"/>
          <w:sz w:val="24"/>
        </w:rPr>
        <w:t xml:space="preserve"> с ценными </w:t>
      </w:r>
      <w:proofErr w:type="spellStart"/>
      <w:r w:rsidRPr="00CA4D23">
        <w:rPr>
          <w:rFonts w:ascii="Times New Roman" w:hAnsi="Times New Roman" w:cs="Times New Roman"/>
          <w:sz w:val="24"/>
        </w:rPr>
        <w:t>селекционно</w:t>
      </w:r>
      <w:proofErr w:type="spellEnd"/>
      <w:r w:rsidRPr="00CA4D23">
        <w:rPr>
          <w:rFonts w:ascii="Times New Roman" w:hAnsi="Times New Roman" w:cs="Times New Roman"/>
          <w:sz w:val="24"/>
        </w:rPr>
        <w:t>-хозяйственными признаками для создания сортов, обеспечивающих высокую урожа</w:t>
      </w:r>
      <w:r w:rsidRPr="00CA4D23">
        <w:rPr>
          <w:rFonts w:ascii="Times New Roman" w:hAnsi="Times New Roman" w:cs="Times New Roman"/>
          <w:sz w:val="24"/>
        </w:rPr>
        <w:t>й</w:t>
      </w:r>
      <w:r w:rsidRPr="00CA4D23">
        <w:rPr>
          <w:rFonts w:ascii="Times New Roman" w:hAnsi="Times New Roman" w:cs="Times New Roman"/>
          <w:sz w:val="24"/>
        </w:rPr>
        <w:t xml:space="preserve">ность. </w:t>
      </w:r>
    </w:p>
    <w:p w:rsidR="001D14AA" w:rsidRPr="00CA4D23" w:rsidRDefault="001D14AA" w:rsidP="00DF23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21CD6" w:rsidRPr="00421CD6" w:rsidRDefault="00421CD6" w:rsidP="00421CD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21CD6">
        <w:rPr>
          <w:rFonts w:ascii="Times New Roman" w:hAnsi="Times New Roman" w:cs="Times New Roman"/>
          <w:b/>
          <w:sz w:val="28"/>
        </w:rPr>
        <w:t>Бояркин, Е. В.</w:t>
      </w:r>
      <w:r w:rsidRPr="00421CD6">
        <w:rPr>
          <w:rFonts w:ascii="Times New Roman" w:hAnsi="Times New Roman" w:cs="Times New Roman"/>
          <w:sz w:val="28"/>
        </w:rPr>
        <w:t xml:space="preserve"> Влияние сроков посева на урожайность ярового </w:t>
      </w:r>
      <w:proofErr w:type="gramStart"/>
      <w:r w:rsidRPr="00421CD6">
        <w:rPr>
          <w:rFonts w:ascii="Times New Roman" w:hAnsi="Times New Roman" w:cs="Times New Roman"/>
          <w:sz w:val="28"/>
        </w:rPr>
        <w:t>трит</w:t>
      </w:r>
      <w:r w:rsidRPr="00421CD6">
        <w:rPr>
          <w:rFonts w:ascii="Times New Roman" w:hAnsi="Times New Roman" w:cs="Times New Roman"/>
          <w:sz w:val="28"/>
        </w:rPr>
        <w:t>и</w:t>
      </w:r>
      <w:r w:rsidRPr="00421CD6">
        <w:rPr>
          <w:rFonts w:ascii="Times New Roman" w:hAnsi="Times New Roman" w:cs="Times New Roman"/>
          <w:sz w:val="28"/>
        </w:rPr>
        <w:t>кале</w:t>
      </w:r>
      <w:proofErr w:type="gramEnd"/>
      <w:r w:rsidRPr="00421CD6">
        <w:rPr>
          <w:rFonts w:ascii="Times New Roman" w:hAnsi="Times New Roman" w:cs="Times New Roman"/>
          <w:sz w:val="28"/>
        </w:rPr>
        <w:t xml:space="preserve"> в Иркутской области / Е. В. Бояркин, А. Д. </w:t>
      </w:r>
      <w:proofErr w:type="spellStart"/>
      <w:r w:rsidRPr="00421CD6">
        <w:rPr>
          <w:rFonts w:ascii="Times New Roman" w:hAnsi="Times New Roman" w:cs="Times New Roman"/>
          <w:sz w:val="28"/>
        </w:rPr>
        <w:t>Тетеревская</w:t>
      </w:r>
      <w:proofErr w:type="spellEnd"/>
      <w:r w:rsidRPr="00421CD6">
        <w:rPr>
          <w:rFonts w:ascii="Times New Roman" w:hAnsi="Times New Roman" w:cs="Times New Roman"/>
          <w:sz w:val="28"/>
        </w:rPr>
        <w:t xml:space="preserve">, С. В. Юрченко // </w:t>
      </w:r>
      <w:proofErr w:type="spellStart"/>
      <w:r w:rsidRPr="00421CD6">
        <w:rPr>
          <w:rFonts w:ascii="Times New Roman" w:hAnsi="Times New Roman" w:cs="Times New Roman"/>
          <w:sz w:val="28"/>
        </w:rPr>
        <w:t>Вестн</w:t>
      </w:r>
      <w:proofErr w:type="spellEnd"/>
      <w:r w:rsidRPr="00421CD6">
        <w:rPr>
          <w:rFonts w:ascii="Times New Roman" w:hAnsi="Times New Roman" w:cs="Times New Roman"/>
          <w:sz w:val="28"/>
        </w:rPr>
        <w:t xml:space="preserve">. ИРГСХА. – 2017. – № 79. – С. 24-31. </w:t>
      </w:r>
    </w:p>
    <w:p w:rsidR="00421CD6" w:rsidRDefault="00421CD6" w:rsidP="00F87A0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21CD6">
        <w:rPr>
          <w:rFonts w:ascii="Times New Roman" w:hAnsi="Times New Roman" w:cs="Times New Roman"/>
          <w:sz w:val="24"/>
        </w:rPr>
        <w:t xml:space="preserve">В последние годы значительно возрос интерес к </w:t>
      </w:r>
      <w:proofErr w:type="gramStart"/>
      <w:r w:rsidRPr="00421CD6">
        <w:rPr>
          <w:rFonts w:ascii="Times New Roman" w:hAnsi="Times New Roman" w:cs="Times New Roman"/>
          <w:sz w:val="24"/>
        </w:rPr>
        <w:t>яровому</w:t>
      </w:r>
      <w:proofErr w:type="gramEnd"/>
      <w:r w:rsidRPr="00421CD6">
        <w:rPr>
          <w:rFonts w:ascii="Times New Roman" w:hAnsi="Times New Roman" w:cs="Times New Roman"/>
          <w:sz w:val="24"/>
        </w:rPr>
        <w:t xml:space="preserve"> тритикале. По уровню устойчивости к болезням, урожайности, кормовым качествам зерна и зеленой массе оно составляет достойную конкуренцию другим яровым зерновым культурам. Проведена оценка сортов </w:t>
      </w:r>
      <w:proofErr w:type="gramStart"/>
      <w:r w:rsidRPr="00421CD6">
        <w:rPr>
          <w:rFonts w:ascii="Times New Roman" w:hAnsi="Times New Roman" w:cs="Times New Roman"/>
          <w:sz w:val="24"/>
        </w:rPr>
        <w:t>ярового</w:t>
      </w:r>
      <w:proofErr w:type="gramEnd"/>
      <w:r w:rsidRPr="00421CD6">
        <w:rPr>
          <w:rFonts w:ascii="Times New Roman" w:hAnsi="Times New Roman" w:cs="Times New Roman"/>
          <w:sz w:val="24"/>
        </w:rPr>
        <w:t xml:space="preserve"> тритикале к условиям лесостепной зоны </w:t>
      </w:r>
      <w:proofErr w:type="spellStart"/>
      <w:r w:rsidRPr="00421CD6">
        <w:rPr>
          <w:rFonts w:ascii="Times New Roman" w:hAnsi="Times New Roman" w:cs="Times New Roman"/>
          <w:sz w:val="24"/>
        </w:rPr>
        <w:t>Предбайкалья</w:t>
      </w:r>
      <w:proofErr w:type="spellEnd"/>
      <w:r w:rsidRPr="00421CD6">
        <w:rPr>
          <w:rFonts w:ascii="Times New Roman" w:hAnsi="Times New Roman" w:cs="Times New Roman"/>
          <w:sz w:val="24"/>
        </w:rPr>
        <w:t>. Изучено влияние различных сроков посева на урожайность семи сортов и качество семян данной культуры. Выявлены сорта, достоверно превышающие контроль по урожайности (</w:t>
      </w:r>
      <w:proofErr w:type="spellStart"/>
      <w:r w:rsidRPr="00421CD6">
        <w:rPr>
          <w:rFonts w:ascii="Times New Roman" w:hAnsi="Times New Roman" w:cs="Times New Roman"/>
          <w:sz w:val="24"/>
        </w:rPr>
        <w:t>Укро</w:t>
      </w:r>
      <w:proofErr w:type="spellEnd"/>
      <w:r w:rsidRPr="00421CD6">
        <w:rPr>
          <w:rFonts w:ascii="Times New Roman" w:hAnsi="Times New Roman" w:cs="Times New Roman"/>
          <w:sz w:val="24"/>
        </w:rPr>
        <w:t xml:space="preserve">, </w:t>
      </w:r>
      <w:r w:rsidRPr="00421CD6">
        <w:rPr>
          <w:rFonts w:ascii="Times New Roman" w:hAnsi="Times New Roman" w:cs="Times New Roman"/>
          <w:sz w:val="24"/>
        </w:rPr>
        <w:lastRenderedPageBreak/>
        <w:t>Заозерье, Гребешок) у остальных исследованных сортов (</w:t>
      </w:r>
      <w:proofErr w:type="spellStart"/>
      <w:r w:rsidRPr="00421CD6">
        <w:rPr>
          <w:rFonts w:ascii="Times New Roman" w:hAnsi="Times New Roman" w:cs="Times New Roman"/>
          <w:sz w:val="24"/>
        </w:rPr>
        <w:t>Амиго</w:t>
      </w:r>
      <w:proofErr w:type="spellEnd"/>
      <w:r w:rsidRPr="00421CD6">
        <w:rPr>
          <w:rFonts w:ascii="Times New Roman" w:hAnsi="Times New Roman" w:cs="Times New Roman"/>
          <w:sz w:val="24"/>
        </w:rPr>
        <w:t xml:space="preserve">, Норманн, </w:t>
      </w:r>
      <w:proofErr w:type="gramStart"/>
      <w:r w:rsidRPr="00421CD6">
        <w:rPr>
          <w:rFonts w:ascii="Times New Roman" w:hAnsi="Times New Roman" w:cs="Times New Roman"/>
          <w:sz w:val="24"/>
        </w:rPr>
        <w:t>Ровня</w:t>
      </w:r>
      <w:proofErr w:type="gramEnd"/>
      <w:r w:rsidRPr="00421CD6">
        <w:rPr>
          <w:rFonts w:ascii="Times New Roman" w:hAnsi="Times New Roman" w:cs="Times New Roman"/>
          <w:sz w:val="24"/>
        </w:rPr>
        <w:t>) приба</w:t>
      </w:r>
      <w:r w:rsidRPr="00421CD6">
        <w:rPr>
          <w:rFonts w:ascii="Times New Roman" w:hAnsi="Times New Roman" w:cs="Times New Roman"/>
          <w:sz w:val="24"/>
        </w:rPr>
        <w:t>в</w:t>
      </w:r>
      <w:r w:rsidRPr="00421CD6">
        <w:rPr>
          <w:rFonts w:ascii="Times New Roman" w:hAnsi="Times New Roman" w:cs="Times New Roman"/>
          <w:sz w:val="24"/>
        </w:rPr>
        <w:t xml:space="preserve">ка урожайности была незначительной (меньше НСР). Для производства семян ярового </w:t>
      </w:r>
      <w:proofErr w:type="gramStart"/>
      <w:r w:rsidRPr="00421CD6">
        <w:rPr>
          <w:rFonts w:ascii="Times New Roman" w:hAnsi="Times New Roman" w:cs="Times New Roman"/>
          <w:sz w:val="24"/>
        </w:rPr>
        <w:t>тритикале</w:t>
      </w:r>
      <w:proofErr w:type="gramEnd"/>
      <w:r w:rsidRPr="00421CD6">
        <w:rPr>
          <w:rFonts w:ascii="Times New Roman" w:hAnsi="Times New Roman" w:cs="Times New Roman"/>
          <w:sz w:val="24"/>
        </w:rPr>
        <w:t xml:space="preserve"> с высокими посевными качествами (энергия прорастания, всхожесть) рекоме</w:t>
      </w:r>
      <w:r w:rsidRPr="00421CD6">
        <w:rPr>
          <w:rFonts w:ascii="Times New Roman" w:hAnsi="Times New Roman" w:cs="Times New Roman"/>
          <w:sz w:val="24"/>
        </w:rPr>
        <w:t>н</w:t>
      </w:r>
      <w:r w:rsidRPr="00421CD6">
        <w:rPr>
          <w:rFonts w:ascii="Times New Roman" w:hAnsi="Times New Roman" w:cs="Times New Roman"/>
          <w:sz w:val="24"/>
        </w:rPr>
        <w:t xml:space="preserve">дуем второй срок посева 2. Для получения высоких урожаев фуражного зерна ярового </w:t>
      </w:r>
      <w:proofErr w:type="gramStart"/>
      <w:r w:rsidRPr="00421CD6">
        <w:rPr>
          <w:rFonts w:ascii="Times New Roman" w:hAnsi="Times New Roman" w:cs="Times New Roman"/>
          <w:sz w:val="24"/>
        </w:rPr>
        <w:t>тритикале</w:t>
      </w:r>
      <w:proofErr w:type="gramEnd"/>
      <w:r w:rsidRPr="00421CD6">
        <w:rPr>
          <w:rFonts w:ascii="Times New Roman" w:hAnsi="Times New Roman" w:cs="Times New Roman"/>
          <w:sz w:val="24"/>
        </w:rPr>
        <w:t xml:space="preserve"> рекомендуем проводить посев во второй - третьей декаде мая.</w:t>
      </w:r>
    </w:p>
    <w:p w:rsidR="00DF2360" w:rsidRPr="00AF69A4" w:rsidRDefault="00DF2360" w:rsidP="005C0000">
      <w:pPr>
        <w:pStyle w:val="a4"/>
        <w:spacing w:before="0" w:beforeAutospacing="0" w:after="0" w:afterAutospacing="0"/>
        <w:ind w:firstLine="709"/>
        <w:jc w:val="both"/>
      </w:pPr>
    </w:p>
    <w:p w:rsidR="001B5560" w:rsidRPr="001B5560" w:rsidRDefault="001B5560" w:rsidP="001B556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B5560">
        <w:rPr>
          <w:rFonts w:ascii="Times New Roman" w:hAnsi="Times New Roman" w:cs="Times New Roman"/>
          <w:b/>
          <w:sz w:val="28"/>
        </w:rPr>
        <w:t>Коконов, С. И.</w:t>
      </w:r>
      <w:r w:rsidRPr="001B5560">
        <w:rPr>
          <w:rFonts w:ascii="Times New Roman" w:hAnsi="Times New Roman" w:cs="Times New Roman"/>
          <w:sz w:val="28"/>
        </w:rPr>
        <w:t xml:space="preserve"> Адаптивные свойства и качество сухого вещества </w:t>
      </w:r>
      <w:proofErr w:type="spellStart"/>
      <w:r w:rsidRPr="001B5560">
        <w:rPr>
          <w:rFonts w:ascii="Times New Roman" w:hAnsi="Times New Roman" w:cs="Times New Roman"/>
          <w:sz w:val="28"/>
        </w:rPr>
        <w:t>сортообразцов</w:t>
      </w:r>
      <w:proofErr w:type="spellEnd"/>
      <w:r w:rsidRPr="001B556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5560">
        <w:rPr>
          <w:rFonts w:ascii="Times New Roman" w:hAnsi="Times New Roman" w:cs="Times New Roman"/>
          <w:sz w:val="28"/>
        </w:rPr>
        <w:t>озимой</w:t>
      </w:r>
      <w:proofErr w:type="gramEnd"/>
      <w:r w:rsidRPr="001B5560">
        <w:rPr>
          <w:rFonts w:ascii="Times New Roman" w:hAnsi="Times New Roman" w:cs="Times New Roman"/>
          <w:sz w:val="28"/>
        </w:rPr>
        <w:t xml:space="preserve"> тритикале в условиях среднего Предуралья /</w:t>
      </w:r>
      <w:r>
        <w:rPr>
          <w:rFonts w:ascii="Times New Roman" w:hAnsi="Times New Roman" w:cs="Times New Roman"/>
          <w:sz w:val="28"/>
        </w:rPr>
        <w:t xml:space="preserve"> </w:t>
      </w:r>
      <w:r w:rsidRPr="001B5560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B556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B5560">
        <w:rPr>
          <w:rFonts w:ascii="Times New Roman" w:hAnsi="Times New Roman" w:cs="Times New Roman"/>
          <w:sz w:val="28"/>
        </w:rPr>
        <w:t>К</w:t>
      </w:r>
      <w:r w:rsidRPr="001B5560">
        <w:rPr>
          <w:rFonts w:ascii="Times New Roman" w:hAnsi="Times New Roman" w:cs="Times New Roman"/>
          <w:sz w:val="28"/>
        </w:rPr>
        <w:t>о</w:t>
      </w:r>
      <w:r w:rsidRPr="001B5560">
        <w:rPr>
          <w:rFonts w:ascii="Times New Roman" w:hAnsi="Times New Roman" w:cs="Times New Roman"/>
          <w:sz w:val="28"/>
        </w:rPr>
        <w:t>конов, М.</w:t>
      </w:r>
      <w:r>
        <w:rPr>
          <w:rFonts w:ascii="Times New Roman" w:hAnsi="Times New Roman" w:cs="Times New Roman"/>
          <w:sz w:val="28"/>
        </w:rPr>
        <w:t xml:space="preserve"> </w:t>
      </w:r>
      <w:r w:rsidRPr="001B5560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1B5560">
        <w:rPr>
          <w:rFonts w:ascii="Times New Roman" w:hAnsi="Times New Roman" w:cs="Times New Roman"/>
          <w:sz w:val="28"/>
        </w:rPr>
        <w:t>Чумарев</w:t>
      </w:r>
      <w:proofErr w:type="spellEnd"/>
      <w:r w:rsidRPr="001B5560">
        <w:rPr>
          <w:rFonts w:ascii="Times New Roman" w:hAnsi="Times New Roman" w:cs="Times New Roman"/>
          <w:sz w:val="28"/>
        </w:rPr>
        <w:t xml:space="preserve"> </w:t>
      </w:r>
      <w:r w:rsidRPr="001B55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44150AE" wp14:editId="18C0EBF8">
            <wp:extent cx="5715" cy="571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000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5C0000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C0000">
        <w:rPr>
          <w:rFonts w:ascii="Times New Roman" w:hAnsi="Times New Roman" w:cs="Times New Roman"/>
          <w:sz w:val="28"/>
        </w:rPr>
        <w:t xml:space="preserve"> Ижевской гос</w:t>
      </w:r>
      <w:r>
        <w:rPr>
          <w:rFonts w:ascii="Times New Roman" w:hAnsi="Times New Roman" w:cs="Times New Roman"/>
          <w:sz w:val="28"/>
        </w:rPr>
        <w:t>.</w:t>
      </w:r>
      <w:r w:rsidRPr="005C0000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5C0000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5C0000">
        <w:rPr>
          <w:rFonts w:ascii="Times New Roman" w:hAnsi="Times New Roman" w:cs="Times New Roman"/>
          <w:sz w:val="28"/>
        </w:rPr>
        <w:t xml:space="preserve"> акад. – 2017. – </w:t>
      </w:r>
      <w:r>
        <w:rPr>
          <w:rFonts w:ascii="Times New Roman" w:hAnsi="Times New Roman" w:cs="Times New Roman"/>
          <w:sz w:val="28"/>
        </w:rPr>
        <w:t>№</w:t>
      </w:r>
      <w:r w:rsidR="00F87A07">
        <w:rPr>
          <w:rFonts w:ascii="Times New Roman" w:hAnsi="Times New Roman" w:cs="Times New Roman"/>
          <w:sz w:val="28"/>
        </w:rPr>
        <w:t xml:space="preserve"> </w:t>
      </w:r>
      <w:r w:rsidRPr="005C0000">
        <w:rPr>
          <w:rFonts w:ascii="Times New Roman" w:hAnsi="Times New Roman" w:cs="Times New Roman"/>
          <w:sz w:val="28"/>
        </w:rPr>
        <w:t>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1B5560">
        <w:rPr>
          <w:rFonts w:ascii="Times New Roman" w:hAnsi="Times New Roman" w:cs="Times New Roman"/>
          <w:sz w:val="28"/>
        </w:rPr>
        <w:t>31-36</w:t>
      </w:r>
      <w:r>
        <w:rPr>
          <w:rFonts w:ascii="Times New Roman" w:hAnsi="Times New Roman" w:cs="Times New Roman"/>
          <w:sz w:val="28"/>
        </w:rPr>
        <w:t>.</w:t>
      </w:r>
    </w:p>
    <w:p w:rsidR="001B5560" w:rsidRDefault="001B5560" w:rsidP="001B55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B5560">
        <w:rPr>
          <w:rFonts w:ascii="Times New Roman" w:hAnsi="Times New Roman" w:cs="Times New Roman"/>
          <w:sz w:val="24"/>
        </w:rPr>
        <w:t xml:space="preserve">Приведены результаты по изучению исследований </w:t>
      </w:r>
      <w:proofErr w:type="spellStart"/>
      <w:r w:rsidRPr="001B5560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1B5560">
        <w:rPr>
          <w:rFonts w:ascii="Times New Roman" w:hAnsi="Times New Roman" w:cs="Times New Roman"/>
          <w:sz w:val="24"/>
        </w:rPr>
        <w:t xml:space="preserve"> озимой тритик</w:t>
      </w:r>
      <w:r w:rsidRPr="001B5560">
        <w:rPr>
          <w:rFonts w:ascii="Times New Roman" w:hAnsi="Times New Roman" w:cs="Times New Roman"/>
          <w:sz w:val="24"/>
        </w:rPr>
        <w:t>а</w:t>
      </w:r>
      <w:r w:rsidRPr="001B5560">
        <w:rPr>
          <w:rFonts w:ascii="Times New Roman" w:hAnsi="Times New Roman" w:cs="Times New Roman"/>
          <w:sz w:val="24"/>
        </w:rPr>
        <w:t xml:space="preserve">ле в ФГБОУ </w:t>
      </w:r>
      <w:proofErr w:type="gramStart"/>
      <w:r w:rsidRPr="001B5560">
        <w:rPr>
          <w:rFonts w:ascii="Times New Roman" w:hAnsi="Times New Roman" w:cs="Times New Roman"/>
          <w:sz w:val="24"/>
        </w:rPr>
        <w:t>ВО</w:t>
      </w:r>
      <w:proofErr w:type="gramEnd"/>
      <w:r w:rsidRPr="001B5560">
        <w:rPr>
          <w:rFonts w:ascii="Times New Roman" w:hAnsi="Times New Roman" w:cs="Times New Roman"/>
          <w:sz w:val="24"/>
        </w:rPr>
        <w:t xml:space="preserve"> Ижевская ГСХА за 2013-2016 гг. Полевые опыты проведены на дерново-подзолистой среднесуглинистой почве с низким содержанием гумуса 1,98-2,00%, со сл</w:t>
      </w:r>
      <w:r w:rsidRPr="001B5560">
        <w:rPr>
          <w:rFonts w:ascii="Times New Roman" w:hAnsi="Times New Roman" w:cs="Times New Roman"/>
          <w:sz w:val="24"/>
        </w:rPr>
        <w:t>а</w:t>
      </w:r>
      <w:r w:rsidRPr="001B5560">
        <w:rPr>
          <w:rFonts w:ascii="Times New Roman" w:hAnsi="Times New Roman" w:cs="Times New Roman"/>
          <w:sz w:val="24"/>
        </w:rPr>
        <w:t xml:space="preserve">бокислой реакцией рН 5,2-5,4, повышенным содержанием подвижного фосфора 115-146 мг/кг почвы и обменного калия 159-168 мг/кг. </w:t>
      </w:r>
      <w:proofErr w:type="gramStart"/>
      <w:r w:rsidRPr="001B5560">
        <w:rPr>
          <w:rFonts w:ascii="Times New Roman" w:hAnsi="Times New Roman" w:cs="Times New Roman"/>
          <w:sz w:val="24"/>
        </w:rPr>
        <w:t xml:space="preserve">Схема опыта включала сорт Ижевская 2, принятый за стандарт, </w:t>
      </w:r>
      <w:proofErr w:type="spellStart"/>
      <w:r w:rsidRPr="001B5560">
        <w:rPr>
          <w:rFonts w:ascii="Times New Roman" w:hAnsi="Times New Roman" w:cs="Times New Roman"/>
          <w:sz w:val="24"/>
        </w:rPr>
        <w:t>сортообразцы</w:t>
      </w:r>
      <w:proofErr w:type="spellEnd"/>
      <w:r w:rsidRPr="001B5560">
        <w:rPr>
          <w:rFonts w:ascii="Times New Roman" w:hAnsi="Times New Roman" w:cs="Times New Roman"/>
          <w:sz w:val="24"/>
        </w:rPr>
        <w:t xml:space="preserve"> 114/00, 121/99, 125/99, 136/00.</w:t>
      </w:r>
      <w:proofErr w:type="gramEnd"/>
      <w:r w:rsidRPr="001B5560">
        <w:rPr>
          <w:rFonts w:ascii="Times New Roman" w:hAnsi="Times New Roman" w:cs="Times New Roman"/>
          <w:sz w:val="24"/>
        </w:rPr>
        <w:t xml:space="preserve"> Для оценки параме</w:t>
      </w:r>
      <w:r w:rsidRPr="001B5560">
        <w:rPr>
          <w:rFonts w:ascii="Times New Roman" w:hAnsi="Times New Roman" w:cs="Times New Roman"/>
          <w:sz w:val="24"/>
        </w:rPr>
        <w:t>т</w:t>
      </w:r>
      <w:r w:rsidRPr="001B5560">
        <w:rPr>
          <w:rFonts w:ascii="Times New Roman" w:hAnsi="Times New Roman" w:cs="Times New Roman"/>
          <w:sz w:val="24"/>
        </w:rPr>
        <w:t>ров экологической пластичности вычисляли коэффициент регрессии (</w:t>
      </w:r>
      <w:proofErr w:type="spellStart"/>
      <w:r w:rsidRPr="001B5560">
        <w:rPr>
          <w:rFonts w:ascii="Times New Roman" w:hAnsi="Times New Roman" w:cs="Times New Roman"/>
          <w:sz w:val="24"/>
        </w:rPr>
        <w:t>bi</w:t>
      </w:r>
      <w:proofErr w:type="spellEnd"/>
      <w:r w:rsidRPr="001B5560">
        <w:rPr>
          <w:rFonts w:ascii="Times New Roman" w:hAnsi="Times New Roman" w:cs="Times New Roman"/>
          <w:sz w:val="24"/>
        </w:rPr>
        <w:t>), который хара</w:t>
      </w:r>
      <w:r w:rsidRPr="001B5560">
        <w:rPr>
          <w:rFonts w:ascii="Times New Roman" w:hAnsi="Times New Roman" w:cs="Times New Roman"/>
          <w:sz w:val="24"/>
        </w:rPr>
        <w:t>к</w:t>
      </w:r>
      <w:r w:rsidRPr="001B5560">
        <w:rPr>
          <w:rFonts w:ascii="Times New Roman" w:hAnsi="Times New Roman" w:cs="Times New Roman"/>
          <w:sz w:val="24"/>
        </w:rPr>
        <w:t>теризует среднюю реакцию сорта (</w:t>
      </w:r>
      <w:proofErr w:type="spellStart"/>
      <w:r w:rsidRPr="001B5560">
        <w:rPr>
          <w:rFonts w:ascii="Times New Roman" w:hAnsi="Times New Roman" w:cs="Times New Roman"/>
          <w:sz w:val="24"/>
        </w:rPr>
        <w:t>сортообразца</w:t>
      </w:r>
      <w:proofErr w:type="spellEnd"/>
      <w:r w:rsidRPr="001B5560">
        <w:rPr>
          <w:rFonts w:ascii="Times New Roman" w:hAnsi="Times New Roman" w:cs="Times New Roman"/>
          <w:sz w:val="24"/>
        </w:rPr>
        <w:t>) на изменение условий среды. Статист</w:t>
      </w:r>
      <w:r w:rsidRPr="001B5560">
        <w:rPr>
          <w:rFonts w:ascii="Times New Roman" w:hAnsi="Times New Roman" w:cs="Times New Roman"/>
          <w:sz w:val="24"/>
        </w:rPr>
        <w:t>и</w:t>
      </w:r>
      <w:r w:rsidRPr="001B5560">
        <w:rPr>
          <w:rFonts w:ascii="Times New Roman" w:hAnsi="Times New Roman" w:cs="Times New Roman"/>
          <w:sz w:val="24"/>
        </w:rPr>
        <w:t xml:space="preserve">ческий анализ полученных данных позволил установить, что </w:t>
      </w:r>
      <w:proofErr w:type="spellStart"/>
      <w:r w:rsidRPr="001B5560">
        <w:rPr>
          <w:rFonts w:ascii="Times New Roman" w:hAnsi="Times New Roman" w:cs="Times New Roman"/>
          <w:sz w:val="24"/>
        </w:rPr>
        <w:t>сортообразец</w:t>
      </w:r>
      <w:proofErr w:type="spellEnd"/>
      <w:r w:rsidRPr="001B5560">
        <w:rPr>
          <w:rFonts w:ascii="Times New Roman" w:hAnsi="Times New Roman" w:cs="Times New Roman"/>
          <w:sz w:val="24"/>
        </w:rPr>
        <w:t xml:space="preserve"> 125/99 облад</w:t>
      </w:r>
      <w:r w:rsidRPr="001B5560">
        <w:rPr>
          <w:rFonts w:ascii="Times New Roman" w:hAnsi="Times New Roman" w:cs="Times New Roman"/>
          <w:sz w:val="24"/>
        </w:rPr>
        <w:t>а</w:t>
      </w:r>
      <w:r w:rsidRPr="001B5560">
        <w:rPr>
          <w:rFonts w:ascii="Times New Roman" w:hAnsi="Times New Roman" w:cs="Times New Roman"/>
          <w:sz w:val="24"/>
        </w:rPr>
        <w:t>ет высокой стабильностью признака (</w:t>
      </w:r>
      <w:proofErr w:type="spellStart"/>
      <w:r w:rsidRPr="001B5560">
        <w:rPr>
          <w:rFonts w:ascii="Times New Roman" w:hAnsi="Times New Roman" w:cs="Times New Roman"/>
          <w:sz w:val="24"/>
        </w:rPr>
        <w:t>bi</w:t>
      </w:r>
      <w:proofErr w:type="spellEnd"/>
      <w:r w:rsidRPr="001B5560">
        <w:rPr>
          <w:rFonts w:ascii="Times New Roman" w:hAnsi="Times New Roman" w:cs="Times New Roman"/>
          <w:sz w:val="24"/>
        </w:rPr>
        <w:t xml:space="preserve"> = 1,27) и достаточной пластичностью, сформир</w:t>
      </w:r>
      <w:r w:rsidRPr="001B5560">
        <w:rPr>
          <w:rFonts w:ascii="Times New Roman" w:hAnsi="Times New Roman" w:cs="Times New Roman"/>
          <w:sz w:val="24"/>
        </w:rPr>
        <w:t>о</w:t>
      </w:r>
      <w:r w:rsidRPr="001B5560">
        <w:rPr>
          <w:rFonts w:ascii="Times New Roman" w:hAnsi="Times New Roman" w:cs="Times New Roman"/>
          <w:sz w:val="24"/>
        </w:rPr>
        <w:t>вав наибольшую кормовую продуктивность 40,7 ГДж/</w:t>
      </w:r>
      <w:proofErr w:type="gramStart"/>
      <w:r w:rsidRPr="001B5560">
        <w:rPr>
          <w:rFonts w:ascii="Times New Roman" w:hAnsi="Times New Roman" w:cs="Times New Roman"/>
          <w:sz w:val="24"/>
        </w:rPr>
        <w:t>га</w:t>
      </w:r>
      <w:proofErr w:type="gramEnd"/>
      <w:r w:rsidRPr="001B5560">
        <w:rPr>
          <w:rFonts w:ascii="Times New Roman" w:hAnsi="Times New Roman" w:cs="Times New Roman"/>
          <w:sz w:val="24"/>
        </w:rPr>
        <w:t xml:space="preserve"> обменной энергии. По содерж</w:t>
      </w:r>
      <w:r w:rsidRPr="001B5560">
        <w:rPr>
          <w:rFonts w:ascii="Times New Roman" w:hAnsi="Times New Roman" w:cs="Times New Roman"/>
          <w:sz w:val="24"/>
        </w:rPr>
        <w:t>а</w:t>
      </w:r>
      <w:r w:rsidRPr="001B5560">
        <w:rPr>
          <w:rFonts w:ascii="Times New Roman" w:hAnsi="Times New Roman" w:cs="Times New Roman"/>
          <w:sz w:val="24"/>
        </w:rPr>
        <w:t xml:space="preserve">нию сырого протеина в сухом веществе (12,5%) </w:t>
      </w:r>
      <w:proofErr w:type="spellStart"/>
      <w:r w:rsidRPr="001B5560">
        <w:rPr>
          <w:rFonts w:ascii="Times New Roman" w:hAnsi="Times New Roman" w:cs="Times New Roman"/>
          <w:sz w:val="24"/>
        </w:rPr>
        <w:t>сортообразец</w:t>
      </w:r>
      <w:proofErr w:type="spellEnd"/>
      <w:r w:rsidRPr="001B5560">
        <w:rPr>
          <w:rFonts w:ascii="Times New Roman" w:hAnsi="Times New Roman" w:cs="Times New Roman"/>
          <w:sz w:val="24"/>
        </w:rPr>
        <w:t xml:space="preserve"> 125/99 соответствует треб</w:t>
      </w:r>
      <w:r w:rsidRPr="001B5560">
        <w:rPr>
          <w:rFonts w:ascii="Times New Roman" w:hAnsi="Times New Roman" w:cs="Times New Roman"/>
          <w:sz w:val="24"/>
        </w:rPr>
        <w:t>о</w:t>
      </w:r>
      <w:r w:rsidRPr="001B5560">
        <w:rPr>
          <w:rFonts w:ascii="Times New Roman" w:hAnsi="Times New Roman" w:cs="Times New Roman"/>
          <w:sz w:val="24"/>
        </w:rPr>
        <w:t xml:space="preserve">ваниям стандарта (не менее 11,0%). </w:t>
      </w:r>
    </w:p>
    <w:p w:rsidR="007D7AB9" w:rsidRDefault="007D7AB9" w:rsidP="001B556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D7AB9" w:rsidRPr="003B3979" w:rsidRDefault="007D7AB9" w:rsidP="007D7AB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B3979">
        <w:rPr>
          <w:rFonts w:ascii="Times New Roman" w:hAnsi="Times New Roman" w:cs="Times New Roman"/>
          <w:b/>
          <w:sz w:val="28"/>
        </w:rPr>
        <w:t>Соболева, О. М.</w:t>
      </w:r>
      <w:r w:rsidRPr="003B39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79">
        <w:rPr>
          <w:rFonts w:ascii="Times New Roman" w:hAnsi="Times New Roman" w:cs="Times New Roman"/>
          <w:sz w:val="28"/>
        </w:rPr>
        <w:t>Биотропный</w:t>
      </w:r>
      <w:proofErr w:type="spellEnd"/>
      <w:r w:rsidRPr="003B3979">
        <w:rPr>
          <w:rFonts w:ascii="Times New Roman" w:hAnsi="Times New Roman" w:cs="Times New Roman"/>
          <w:sz w:val="28"/>
        </w:rPr>
        <w:t xml:space="preserve"> характер влияния мощности и экспоз</w:t>
      </w:r>
      <w:r w:rsidRPr="003B3979">
        <w:rPr>
          <w:rFonts w:ascii="Times New Roman" w:hAnsi="Times New Roman" w:cs="Times New Roman"/>
          <w:sz w:val="28"/>
        </w:rPr>
        <w:t>и</w:t>
      </w:r>
      <w:r w:rsidRPr="003B3979">
        <w:rPr>
          <w:rFonts w:ascii="Times New Roman" w:hAnsi="Times New Roman" w:cs="Times New Roman"/>
          <w:sz w:val="28"/>
        </w:rPr>
        <w:t xml:space="preserve">ции электромагнитного поля на морфометрические показатели проростков / О. М. Соболева // </w:t>
      </w:r>
      <w:proofErr w:type="spellStart"/>
      <w:r w:rsidRPr="003B3979">
        <w:rPr>
          <w:rFonts w:ascii="Times New Roman" w:hAnsi="Times New Roman" w:cs="Times New Roman"/>
          <w:sz w:val="28"/>
        </w:rPr>
        <w:t>Вестн</w:t>
      </w:r>
      <w:proofErr w:type="spellEnd"/>
      <w:r w:rsidRPr="003B3979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3B3979">
        <w:rPr>
          <w:rFonts w:ascii="Times New Roman" w:hAnsi="Times New Roman" w:cs="Times New Roman"/>
          <w:sz w:val="28"/>
        </w:rPr>
        <w:t>аграр</w:t>
      </w:r>
      <w:proofErr w:type="spellEnd"/>
      <w:r w:rsidRPr="003B3979">
        <w:rPr>
          <w:rFonts w:ascii="Times New Roman" w:hAnsi="Times New Roman" w:cs="Times New Roman"/>
          <w:sz w:val="28"/>
        </w:rPr>
        <w:t>. ун-та. – 2017. – № 4 (150). – С. 24-30.</w:t>
      </w:r>
    </w:p>
    <w:p w:rsidR="007D7AB9" w:rsidRPr="007D7AB9" w:rsidRDefault="007D7AB9" w:rsidP="007D7AB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D7AB9">
        <w:rPr>
          <w:rFonts w:ascii="Times New Roman" w:hAnsi="Times New Roman" w:cs="Times New Roman"/>
          <w:sz w:val="24"/>
        </w:rPr>
        <w:t>Изучено влияние разных режимов электромагнитного поля сверхвысокой частоты (следующих характеристик: частота 2,45 ГГц, экспозиция 1, 11 и 21 с, мощность 140, 420 и 700 Вт) на прорастание семян и развитие проростков тритикале (×</w:t>
      </w:r>
      <w:proofErr w:type="spellStart"/>
      <w:r w:rsidRPr="007D7AB9">
        <w:rPr>
          <w:rFonts w:ascii="Times New Roman" w:hAnsi="Times New Roman" w:cs="Times New Roman"/>
          <w:sz w:val="24"/>
        </w:rPr>
        <w:t>Triticosecale</w:t>
      </w:r>
      <w:proofErr w:type="spellEnd"/>
      <w:r w:rsidRPr="007D7A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7AB9">
        <w:rPr>
          <w:rFonts w:ascii="Times New Roman" w:hAnsi="Times New Roman" w:cs="Times New Roman"/>
          <w:sz w:val="24"/>
        </w:rPr>
        <w:t>Wittm</w:t>
      </w:r>
      <w:proofErr w:type="spellEnd"/>
      <w:r w:rsidRPr="007D7AB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D7AB9">
        <w:rPr>
          <w:rFonts w:ascii="Times New Roman" w:hAnsi="Times New Roman" w:cs="Times New Roman"/>
          <w:sz w:val="24"/>
        </w:rPr>
        <w:t>ex</w:t>
      </w:r>
      <w:proofErr w:type="spellEnd"/>
      <w:r w:rsidRPr="007D7AB9">
        <w:rPr>
          <w:rFonts w:ascii="Times New Roman" w:hAnsi="Times New Roman" w:cs="Times New Roman"/>
          <w:sz w:val="24"/>
        </w:rPr>
        <w:t xml:space="preserve"> A.</w:t>
      </w:r>
      <w:proofErr w:type="gramEnd"/>
      <w:r w:rsidRPr="007D7AB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D7AB9">
        <w:rPr>
          <w:rFonts w:ascii="Times New Roman" w:hAnsi="Times New Roman" w:cs="Times New Roman"/>
          <w:sz w:val="24"/>
        </w:rPr>
        <w:t>Camus</w:t>
      </w:r>
      <w:proofErr w:type="spellEnd"/>
      <w:r w:rsidRPr="007D7AB9">
        <w:rPr>
          <w:rFonts w:ascii="Times New Roman" w:hAnsi="Times New Roman" w:cs="Times New Roman"/>
          <w:sz w:val="24"/>
        </w:rPr>
        <w:t>).</w:t>
      </w:r>
      <w:proofErr w:type="gramEnd"/>
      <w:r w:rsidRPr="007D7AB9">
        <w:rPr>
          <w:rFonts w:ascii="Times New Roman" w:hAnsi="Times New Roman" w:cs="Times New Roman"/>
          <w:sz w:val="24"/>
        </w:rPr>
        <w:t xml:space="preserve"> Доказана </w:t>
      </w:r>
      <w:proofErr w:type="spellStart"/>
      <w:r w:rsidRPr="007D7AB9">
        <w:rPr>
          <w:rFonts w:ascii="Times New Roman" w:hAnsi="Times New Roman" w:cs="Times New Roman"/>
          <w:sz w:val="24"/>
        </w:rPr>
        <w:t>биотропность</w:t>
      </w:r>
      <w:proofErr w:type="spellEnd"/>
      <w:r w:rsidRPr="007D7AB9">
        <w:rPr>
          <w:rFonts w:ascii="Times New Roman" w:hAnsi="Times New Roman" w:cs="Times New Roman"/>
          <w:sz w:val="24"/>
        </w:rPr>
        <w:t xml:space="preserve"> мощности и экспозиции, проявляющаяся в изменении таких показателей, как всхожесть семян, число зародышевых корней, длина корней и ростка, сырая и сухая масса корней и ростка. Существенного повышения жизнеспособн</w:t>
      </w:r>
      <w:r w:rsidRPr="007D7AB9">
        <w:rPr>
          <w:rFonts w:ascii="Times New Roman" w:hAnsi="Times New Roman" w:cs="Times New Roman"/>
          <w:sz w:val="24"/>
        </w:rPr>
        <w:t>о</w:t>
      </w:r>
      <w:r w:rsidRPr="007D7AB9">
        <w:rPr>
          <w:rFonts w:ascii="Times New Roman" w:hAnsi="Times New Roman" w:cs="Times New Roman"/>
          <w:sz w:val="24"/>
        </w:rPr>
        <w:t xml:space="preserve">сти зародыша семени, как и числа зародышевых корней, с помощью различных режимов СВЧ-обработки добиться не удалось. Наибольшая стимуляция ростовых процессов надземных и подземных органов проростка отмечается при 700 Вт. После СВЧ-обработки возрастает согласованность в развитии корней и ростков. </w:t>
      </w:r>
    </w:p>
    <w:p w:rsidR="007D7AB9" w:rsidRPr="0046244B" w:rsidRDefault="007D7AB9" w:rsidP="007D7AB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74563" w:rsidRPr="00FA583C" w:rsidRDefault="00C74563" w:rsidP="00C745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A583C">
        <w:rPr>
          <w:rFonts w:ascii="Times New Roman" w:hAnsi="Times New Roman" w:cs="Times New Roman"/>
          <w:b/>
          <w:sz w:val="28"/>
        </w:rPr>
        <w:t>Ячмень</w:t>
      </w:r>
    </w:p>
    <w:p w:rsidR="00C74563" w:rsidRPr="00AF69A4" w:rsidRDefault="00C74563" w:rsidP="00AF69A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F69A4">
        <w:rPr>
          <w:rFonts w:ascii="Times New Roman" w:hAnsi="Times New Roman" w:cs="Times New Roman"/>
          <w:b/>
          <w:sz w:val="28"/>
        </w:rPr>
        <w:t>Агробиологическая характеристика двурядного сорта ярового кормового ячменя Подарок Сибири</w:t>
      </w:r>
      <w:r w:rsidRPr="00AF69A4">
        <w:rPr>
          <w:rFonts w:ascii="Times New Roman" w:hAnsi="Times New Roman" w:cs="Times New Roman"/>
          <w:sz w:val="28"/>
        </w:rPr>
        <w:t xml:space="preserve"> / </w:t>
      </w:r>
      <w:r w:rsidR="00AF69A4" w:rsidRPr="00AF69A4">
        <w:rPr>
          <w:rFonts w:ascii="Times New Roman" w:hAnsi="Times New Roman" w:cs="Times New Roman"/>
          <w:sz w:val="28"/>
        </w:rPr>
        <w:t>Н.</w:t>
      </w:r>
      <w:r w:rsidR="00AF69A4">
        <w:rPr>
          <w:rFonts w:ascii="Times New Roman" w:hAnsi="Times New Roman" w:cs="Times New Roman"/>
          <w:sz w:val="28"/>
        </w:rPr>
        <w:t xml:space="preserve"> </w:t>
      </w:r>
      <w:r w:rsidR="00AF69A4" w:rsidRPr="00AF69A4">
        <w:rPr>
          <w:rFonts w:ascii="Times New Roman" w:hAnsi="Times New Roman" w:cs="Times New Roman"/>
          <w:sz w:val="28"/>
        </w:rPr>
        <w:t>И.</w:t>
      </w:r>
      <w:r w:rsidR="00AF69A4">
        <w:rPr>
          <w:rFonts w:ascii="Times New Roman" w:hAnsi="Times New Roman" w:cs="Times New Roman"/>
          <w:sz w:val="28"/>
        </w:rPr>
        <w:t xml:space="preserve"> </w:t>
      </w:r>
      <w:r w:rsidRPr="00AF69A4">
        <w:rPr>
          <w:rFonts w:ascii="Times New Roman" w:hAnsi="Times New Roman" w:cs="Times New Roman"/>
          <w:sz w:val="28"/>
        </w:rPr>
        <w:t>Аниськов</w:t>
      </w:r>
      <w:r w:rsidR="00AF69A4">
        <w:rPr>
          <w:rFonts w:ascii="Times New Roman" w:hAnsi="Times New Roman" w:cs="Times New Roman"/>
          <w:sz w:val="28"/>
        </w:rPr>
        <w:t xml:space="preserve"> </w:t>
      </w:r>
      <w:r w:rsidR="00AF69A4" w:rsidRPr="00AF69A4">
        <w:rPr>
          <w:rFonts w:ascii="Times New Roman" w:hAnsi="Times New Roman" w:cs="Times New Roman"/>
          <w:sz w:val="28"/>
        </w:rPr>
        <w:t>[</w:t>
      </w:r>
      <w:r w:rsidR="00AF69A4">
        <w:rPr>
          <w:rFonts w:ascii="Times New Roman" w:hAnsi="Times New Roman" w:cs="Times New Roman"/>
          <w:sz w:val="28"/>
        </w:rPr>
        <w:t>и др.</w:t>
      </w:r>
      <w:r w:rsidR="00AF69A4" w:rsidRPr="00AF69A4">
        <w:rPr>
          <w:rFonts w:ascii="Times New Roman" w:hAnsi="Times New Roman" w:cs="Times New Roman"/>
          <w:sz w:val="28"/>
        </w:rPr>
        <w:t>]</w:t>
      </w:r>
      <w:r w:rsidRPr="00AF69A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F69A4">
        <w:rPr>
          <w:rFonts w:ascii="Times New Roman" w:hAnsi="Times New Roman" w:cs="Times New Roman"/>
          <w:sz w:val="28"/>
        </w:rPr>
        <w:t>Вестн</w:t>
      </w:r>
      <w:proofErr w:type="spellEnd"/>
      <w:r w:rsidRPr="00AF69A4">
        <w:rPr>
          <w:rFonts w:ascii="Times New Roman" w:hAnsi="Times New Roman" w:cs="Times New Roman"/>
          <w:sz w:val="28"/>
        </w:rPr>
        <w:t>. Кра</w:t>
      </w:r>
      <w:r w:rsidRPr="00AF69A4">
        <w:rPr>
          <w:rFonts w:ascii="Times New Roman" w:hAnsi="Times New Roman" w:cs="Times New Roman"/>
          <w:sz w:val="28"/>
        </w:rPr>
        <w:t>с</w:t>
      </w:r>
      <w:r w:rsidRPr="00AF69A4">
        <w:rPr>
          <w:rFonts w:ascii="Times New Roman" w:hAnsi="Times New Roman" w:cs="Times New Roman"/>
          <w:sz w:val="28"/>
        </w:rPr>
        <w:t xml:space="preserve">ноярского гос. </w:t>
      </w:r>
      <w:proofErr w:type="spellStart"/>
      <w:r w:rsidRPr="00AF69A4">
        <w:rPr>
          <w:rFonts w:ascii="Times New Roman" w:hAnsi="Times New Roman" w:cs="Times New Roman"/>
          <w:sz w:val="28"/>
        </w:rPr>
        <w:t>аграр</w:t>
      </w:r>
      <w:proofErr w:type="spellEnd"/>
      <w:r w:rsidRPr="00AF69A4">
        <w:rPr>
          <w:rFonts w:ascii="Times New Roman" w:hAnsi="Times New Roman" w:cs="Times New Roman"/>
          <w:sz w:val="28"/>
        </w:rPr>
        <w:t>. ун-та. – 2017. – № 1. – С. 19-25</w:t>
      </w:r>
      <w:r w:rsidR="00AF69A4" w:rsidRPr="00AF69A4">
        <w:rPr>
          <w:rFonts w:ascii="Times New Roman" w:hAnsi="Times New Roman" w:cs="Times New Roman"/>
          <w:sz w:val="28"/>
        </w:rPr>
        <w:t>.</w:t>
      </w:r>
    </w:p>
    <w:p w:rsidR="00C74563" w:rsidRDefault="00C74563" w:rsidP="00AF69A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69A4">
        <w:rPr>
          <w:rFonts w:ascii="Times New Roman" w:hAnsi="Times New Roman" w:cs="Times New Roman"/>
          <w:sz w:val="24"/>
        </w:rPr>
        <w:t>Целью исследований являлось создание и внедрение в производство двурядного среднеспелого, устойчивого к полеганию, болезням и засухе кормового сорта ярового пленчатого ячменя, обладающего высокой и стабильной урожайностью с хорошими те</w:t>
      </w:r>
      <w:r w:rsidRPr="00AF69A4">
        <w:rPr>
          <w:rFonts w:ascii="Times New Roman" w:hAnsi="Times New Roman" w:cs="Times New Roman"/>
          <w:sz w:val="24"/>
        </w:rPr>
        <w:t>х</w:t>
      </w:r>
      <w:r w:rsidRPr="00AF69A4">
        <w:rPr>
          <w:rFonts w:ascii="Times New Roman" w:hAnsi="Times New Roman" w:cs="Times New Roman"/>
          <w:sz w:val="24"/>
        </w:rPr>
        <w:t>нологическими качествами зерна. Яровой ячмень Подарок Сибири создан в Сибирском научно-исследовательском институте сельского хозяйства путем скрещивания сортов (</w:t>
      </w:r>
      <w:proofErr w:type="spellStart"/>
      <w:r w:rsidRPr="00AF69A4">
        <w:rPr>
          <w:rFonts w:ascii="Times New Roman" w:hAnsi="Times New Roman" w:cs="Times New Roman"/>
          <w:sz w:val="24"/>
        </w:rPr>
        <w:t>Медикум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4369 × </w:t>
      </w:r>
      <w:proofErr w:type="spellStart"/>
      <w:r w:rsidRPr="00AF69A4">
        <w:rPr>
          <w:rFonts w:ascii="Times New Roman" w:hAnsi="Times New Roman" w:cs="Times New Roman"/>
          <w:sz w:val="24"/>
        </w:rPr>
        <w:t>Медикум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4396) с последующим индивидуальным отбором. Относится к разновидности </w:t>
      </w:r>
      <w:proofErr w:type="spellStart"/>
      <w:r w:rsidRPr="00AF69A4">
        <w:rPr>
          <w:rFonts w:ascii="Times New Roman" w:hAnsi="Times New Roman" w:cs="Times New Roman"/>
          <w:sz w:val="24"/>
        </w:rPr>
        <w:t>медикум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. В статье представлены результаты исследований за 2011-2015 гг. </w:t>
      </w:r>
      <w:r w:rsidRPr="00AF69A4">
        <w:rPr>
          <w:rFonts w:ascii="Times New Roman" w:hAnsi="Times New Roman" w:cs="Times New Roman"/>
          <w:sz w:val="24"/>
        </w:rPr>
        <w:lastRenderedPageBreak/>
        <w:t xml:space="preserve">в условиях зоны южной лесостепи Западной Сибири (Омская область). Изучено три сорта: Подарок Сибири, Омский 91, Саша. Дана характеристика хозяйственно-биологических признаков и свойств сорта Подарок Сибири. Показаны все преимущества данного сорта в сравнении со стандартным сортом Омский 91 и последним переданным сортом Саша. Максимальная урожайность сорта ячменя Подарок Сибири получена в 2014 г. - 6,3 т/га. Прибавка к Омскому 91 составила 1,7 т/га. Зерно крупное, </w:t>
      </w:r>
      <w:proofErr w:type="spellStart"/>
      <w:r w:rsidRPr="00AF69A4">
        <w:rPr>
          <w:rFonts w:ascii="Times New Roman" w:hAnsi="Times New Roman" w:cs="Times New Roman"/>
          <w:sz w:val="24"/>
        </w:rPr>
        <w:t>полуудлиненное</w:t>
      </w:r>
      <w:proofErr w:type="spellEnd"/>
      <w:r w:rsidRPr="00AF69A4">
        <w:rPr>
          <w:rFonts w:ascii="Times New Roman" w:hAnsi="Times New Roman" w:cs="Times New Roman"/>
          <w:sz w:val="24"/>
        </w:rPr>
        <w:t>. Сорт средн</w:t>
      </w:r>
      <w:r w:rsidRPr="00AF69A4">
        <w:rPr>
          <w:rFonts w:ascii="Times New Roman" w:hAnsi="Times New Roman" w:cs="Times New Roman"/>
          <w:sz w:val="24"/>
        </w:rPr>
        <w:t>е</w:t>
      </w:r>
      <w:r w:rsidRPr="00AF69A4">
        <w:rPr>
          <w:rFonts w:ascii="Times New Roman" w:hAnsi="Times New Roman" w:cs="Times New Roman"/>
          <w:sz w:val="24"/>
        </w:rPr>
        <w:t>рослый, среднеспелый. Подарок Сибири относится к степной экологической группе со</w:t>
      </w:r>
      <w:r w:rsidRPr="00AF69A4">
        <w:rPr>
          <w:rFonts w:ascii="Times New Roman" w:hAnsi="Times New Roman" w:cs="Times New Roman"/>
          <w:sz w:val="24"/>
        </w:rPr>
        <w:t>р</w:t>
      </w:r>
      <w:r w:rsidRPr="00AF69A4">
        <w:rPr>
          <w:rFonts w:ascii="Times New Roman" w:hAnsi="Times New Roman" w:cs="Times New Roman"/>
          <w:sz w:val="24"/>
        </w:rPr>
        <w:t>тов, засухоустойчив, характеризуется высокой устойчивостью к полеганию. Также он х</w:t>
      </w:r>
      <w:r w:rsidRPr="00AF69A4">
        <w:rPr>
          <w:rFonts w:ascii="Times New Roman" w:hAnsi="Times New Roman" w:cs="Times New Roman"/>
          <w:sz w:val="24"/>
        </w:rPr>
        <w:t>а</w:t>
      </w:r>
      <w:r w:rsidRPr="00AF69A4">
        <w:rPr>
          <w:rFonts w:ascii="Times New Roman" w:hAnsi="Times New Roman" w:cs="Times New Roman"/>
          <w:sz w:val="24"/>
        </w:rPr>
        <w:t>рактеризуется средней восприимчивостью к черной и пыльной головне и слабой каме</w:t>
      </w:r>
      <w:r w:rsidRPr="00AF69A4">
        <w:rPr>
          <w:rFonts w:ascii="Times New Roman" w:hAnsi="Times New Roman" w:cs="Times New Roman"/>
          <w:sz w:val="24"/>
        </w:rPr>
        <w:t>н</w:t>
      </w:r>
      <w:r w:rsidRPr="00AF69A4">
        <w:rPr>
          <w:rFonts w:ascii="Times New Roman" w:hAnsi="Times New Roman" w:cs="Times New Roman"/>
          <w:sz w:val="24"/>
        </w:rPr>
        <w:t xml:space="preserve">ной, по этим показателям подобен сорту Омский 91, но несколько уступает сорту Саша. В среднем за три последних года имеет содержание 13,5 % белка в зерне. Показано полное описание морфологических особенностей этого сорта. В статье дан обзор результатов изучения адаптивных свойств сорта, к которому относятся пластичность, стабильность и </w:t>
      </w:r>
      <w:proofErr w:type="spellStart"/>
      <w:r w:rsidRPr="00AF69A4">
        <w:rPr>
          <w:rFonts w:ascii="Times New Roman" w:hAnsi="Times New Roman" w:cs="Times New Roman"/>
          <w:sz w:val="24"/>
        </w:rPr>
        <w:t>гомеостатичность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. Расчет параметров стабильности, пластичности и </w:t>
      </w:r>
      <w:proofErr w:type="spellStart"/>
      <w:r w:rsidRPr="00AF69A4">
        <w:rPr>
          <w:rFonts w:ascii="Times New Roman" w:hAnsi="Times New Roman" w:cs="Times New Roman"/>
          <w:sz w:val="24"/>
        </w:rPr>
        <w:t>гомеостатичности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проводили по S.A. </w:t>
      </w:r>
      <w:proofErr w:type="spellStart"/>
      <w:r w:rsidRPr="00AF69A4">
        <w:rPr>
          <w:rFonts w:ascii="Times New Roman" w:hAnsi="Times New Roman" w:cs="Times New Roman"/>
          <w:sz w:val="24"/>
        </w:rPr>
        <w:t>Eberhart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, W.A. </w:t>
      </w:r>
      <w:proofErr w:type="spellStart"/>
      <w:r w:rsidRPr="00AF69A4">
        <w:rPr>
          <w:rFonts w:ascii="Times New Roman" w:hAnsi="Times New Roman" w:cs="Times New Roman"/>
          <w:sz w:val="24"/>
        </w:rPr>
        <w:t>Russell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(1966), В.В. </w:t>
      </w:r>
      <w:proofErr w:type="spellStart"/>
      <w:r w:rsidRPr="00AF69A4">
        <w:rPr>
          <w:rFonts w:ascii="Times New Roman" w:hAnsi="Times New Roman" w:cs="Times New Roman"/>
          <w:sz w:val="24"/>
        </w:rPr>
        <w:t>Хангильдину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(1977), Э.Д. </w:t>
      </w:r>
      <w:proofErr w:type="spellStart"/>
      <w:r w:rsidRPr="00AF69A4">
        <w:rPr>
          <w:rFonts w:ascii="Times New Roman" w:hAnsi="Times New Roman" w:cs="Times New Roman"/>
          <w:sz w:val="24"/>
        </w:rPr>
        <w:t>Неттевичу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(1985), В.А. </w:t>
      </w:r>
      <w:proofErr w:type="spellStart"/>
      <w:r w:rsidRPr="00AF69A4">
        <w:rPr>
          <w:rFonts w:ascii="Times New Roman" w:hAnsi="Times New Roman" w:cs="Times New Roman"/>
          <w:sz w:val="24"/>
        </w:rPr>
        <w:t>Драгавцеву</w:t>
      </w:r>
      <w:proofErr w:type="spellEnd"/>
      <w:r w:rsidRPr="00AF69A4">
        <w:rPr>
          <w:rFonts w:ascii="Times New Roman" w:hAnsi="Times New Roman" w:cs="Times New Roman"/>
          <w:sz w:val="24"/>
        </w:rPr>
        <w:t xml:space="preserve"> (1984). Сорт предназначен для использования на кормовые и п</w:t>
      </w:r>
      <w:r w:rsidRPr="00AF69A4">
        <w:rPr>
          <w:rFonts w:ascii="Times New Roman" w:hAnsi="Times New Roman" w:cs="Times New Roman"/>
          <w:sz w:val="24"/>
        </w:rPr>
        <w:t>и</w:t>
      </w:r>
      <w:r w:rsidRPr="00AF69A4">
        <w:rPr>
          <w:rFonts w:ascii="Times New Roman" w:hAnsi="Times New Roman" w:cs="Times New Roman"/>
          <w:sz w:val="24"/>
        </w:rPr>
        <w:t>щевые цели. По результатам изучения сорт рекомендуется для испытания во всех зонах 9, 10, 11 регионов.</w:t>
      </w:r>
    </w:p>
    <w:p w:rsidR="00E03826" w:rsidRPr="00AF69A4" w:rsidRDefault="00E03826" w:rsidP="00AF69A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74563" w:rsidRPr="00E03826" w:rsidRDefault="00C74563" w:rsidP="00C74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751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Агробиологическая характеристика многорядного сорта ярового ячменя </w:t>
      </w:r>
      <w:proofErr w:type="gramStart"/>
      <w:r w:rsidRPr="00751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Омский</w:t>
      </w:r>
      <w:proofErr w:type="gramEnd"/>
      <w:r w:rsidRPr="00751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99</w:t>
      </w:r>
      <w:r w:rsidRPr="00E0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E03826" w:rsidRPr="00E038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И.</w:t>
      </w:r>
      <w:r w:rsidRPr="00E0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Аниськов</w:t>
      </w:r>
      <w:r w:rsidR="00E03826" w:rsidRPr="00E038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3826" w:rsidRPr="00AF69A4">
        <w:rPr>
          <w:rFonts w:ascii="Times New Roman" w:hAnsi="Times New Roman" w:cs="Times New Roman"/>
          <w:sz w:val="28"/>
        </w:rPr>
        <w:t>[</w:t>
      </w:r>
      <w:r w:rsidR="00E03826">
        <w:rPr>
          <w:rFonts w:ascii="Times New Roman" w:hAnsi="Times New Roman" w:cs="Times New Roman"/>
          <w:sz w:val="28"/>
        </w:rPr>
        <w:t>и др.</w:t>
      </w:r>
      <w:r w:rsidR="00E03826" w:rsidRPr="00AF69A4">
        <w:rPr>
          <w:rFonts w:ascii="Times New Roman" w:hAnsi="Times New Roman" w:cs="Times New Roman"/>
          <w:sz w:val="28"/>
        </w:rPr>
        <w:t>]</w:t>
      </w:r>
      <w:r w:rsidRPr="00E0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26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proofErr w:type="spellStart"/>
      <w:r w:rsidRPr="00E03826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E03826">
        <w:rPr>
          <w:rFonts w:ascii="Times New Roman" w:eastAsia="Calibri" w:hAnsi="Times New Roman" w:cs="Times New Roman"/>
          <w:sz w:val="28"/>
          <w:szCs w:val="28"/>
        </w:rPr>
        <w:t xml:space="preserve">. Новосибирского гос. </w:t>
      </w:r>
      <w:proofErr w:type="spellStart"/>
      <w:r w:rsidRPr="00E03826">
        <w:rPr>
          <w:rFonts w:ascii="Times New Roman" w:eastAsia="Calibri" w:hAnsi="Times New Roman" w:cs="Times New Roman"/>
          <w:sz w:val="28"/>
          <w:szCs w:val="28"/>
        </w:rPr>
        <w:t>а</w:t>
      </w:r>
      <w:r w:rsidRPr="00E03826">
        <w:rPr>
          <w:rFonts w:ascii="Times New Roman" w:eastAsia="Calibri" w:hAnsi="Times New Roman" w:cs="Times New Roman"/>
          <w:sz w:val="28"/>
          <w:szCs w:val="28"/>
        </w:rPr>
        <w:t>г</w:t>
      </w:r>
      <w:r w:rsidRPr="00E03826">
        <w:rPr>
          <w:rFonts w:ascii="Times New Roman" w:eastAsia="Calibri" w:hAnsi="Times New Roman" w:cs="Times New Roman"/>
          <w:sz w:val="28"/>
          <w:szCs w:val="28"/>
        </w:rPr>
        <w:t>рар</w:t>
      </w:r>
      <w:proofErr w:type="spellEnd"/>
      <w:r w:rsidRPr="00E03826">
        <w:rPr>
          <w:rFonts w:ascii="Times New Roman" w:eastAsia="Calibri" w:hAnsi="Times New Roman" w:cs="Times New Roman"/>
          <w:sz w:val="28"/>
          <w:szCs w:val="28"/>
        </w:rPr>
        <w:t>. ун-та. – 2017. – № 1.– С.</w:t>
      </w:r>
      <w:r w:rsidRPr="00E03826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 </w:t>
      </w:r>
      <w:r w:rsidRPr="00E03826">
        <w:rPr>
          <w:rFonts w:ascii="Times New Roman" w:eastAsia="Times New Roman" w:hAnsi="Times New Roman" w:cs="Times New Roman"/>
          <w:sz w:val="28"/>
          <w:szCs w:val="28"/>
          <w:lang w:eastAsia="ru-RU"/>
        </w:rPr>
        <w:t>15-23.</w:t>
      </w:r>
    </w:p>
    <w:p w:rsidR="00C74563" w:rsidRDefault="00C74563" w:rsidP="00E0382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03826">
        <w:rPr>
          <w:rFonts w:ascii="Times New Roman" w:hAnsi="Times New Roman" w:cs="Times New Roman"/>
          <w:sz w:val="24"/>
        </w:rPr>
        <w:t>В Государственный реестр селекционных достижений, допущенных к использов</w:t>
      </w:r>
      <w:r w:rsidRPr="00E03826">
        <w:rPr>
          <w:rFonts w:ascii="Times New Roman" w:hAnsi="Times New Roman" w:cs="Times New Roman"/>
          <w:sz w:val="24"/>
        </w:rPr>
        <w:t>а</w:t>
      </w:r>
      <w:r w:rsidRPr="00E03826">
        <w:rPr>
          <w:rFonts w:ascii="Times New Roman" w:hAnsi="Times New Roman" w:cs="Times New Roman"/>
          <w:sz w:val="24"/>
        </w:rPr>
        <w:t xml:space="preserve">нию на территории РФ в 2016 г., включено 44 сорта озимого и 283 - ярового ячменя. В списке сортов ярового ячменя только 8,1 % представлено многорядными сортами. В ФГБНУ </w:t>
      </w:r>
      <w:proofErr w:type="spellStart"/>
      <w:r w:rsidRPr="00E03826">
        <w:rPr>
          <w:rFonts w:ascii="Times New Roman" w:hAnsi="Times New Roman" w:cs="Times New Roman"/>
          <w:sz w:val="24"/>
        </w:rPr>
        <w:t>СибНИИСХ</w:t>
      </w:r>
      <w:proofErr w:type="spellEnd"/>
      <w:r w:rsidRPr="00E03826">
        <w:rPr>
          <w:rFonts w:ascii="Times New Roman" w:hAnsi="Times New Roman" w:cs="Times New Roman"/>
          <w:sz w:val="24"/>
        </w:rPr>
        <w:t xml:space="preserve"> на основе многолетней селекционной работы выведено 22 сорта. Эти сорта созданы в период с 1977 г. по настоящее время и были допущены к использованию в производстве по 8, 9, 10, 11-му регионам в Российской Федерации и Республике Каза</w:t>
      </w:r>
      <w:r w:rsidRPr="00E03826">
        <w:rPr>
          <w:rFonts w:ascii="Times New Roman" w:hAnsi="Times New Roman" w:cs="Times New Roman"/>
          <w:sz w:val="24"/>
        </w:rPr>
        <w:t>х</w:t>
      </w:r>
      <w:r w:rsidRPr="00E03826">
        <w:rPr>
          <w:rFonts w:ascii="Times New Roman" w:hAnsi="Times New Roman" w:cs="Times New Roman"/>
          <w:sz w:val="24"/>
        </w:rPr>
        <w:t xml:space="preserve">стан. В статье представлена характеристика нового многорядного сорта ярового ячменя </w:t>
      </w:r>
      <w:proofErr w:type="gramStart"/>
      <w:r w:rsidRPr="00E03826">
        <w:rPr>
          <w:rFonts w:ascii="Times New Roman" w:hAnsi="Times New Roman" w:cs="Times New Roman"/>
          <w:sz w:val="24"/>
        </w:rPr>
        <w:t>Омский</w:t>
      </w:r>
      <w:proofErr w:type="gramEnd"/>
      <w:r w:rsidRPr="00E03826">
        <w:rPr>
          <w:rFonts w:ascii="Times New Roman" w:hAnsi="Times New Roman" w:cs="Times New Roman"/>
          <w:sz w:val="24"/>
        </w:rPr>
        <w:t xml:space="preserve"> 99, созданного в Сибирском научно-исследовательском институте сельского х</w:t>
      </w:r>
      <w:r w:rsidRPr="00E03826">
        <w:rPr>
          <w:rFonts w:ascii="Times New Roman" w:hAnsi="Times New Roman" w:cs="Times New Roman"/>
          <w:sz w:val="24"/>
        </w:rPr>
        <w:t>о</w:t>
      </w:r>
      <w:r w:rsidRPr="00E03826">
        <w:rPr>
          <w:rFonts w:ascii="Times New Roman" w:hAnsi="Times New Roman" w:cs="Times New Roman"/>
          <w:sz w:val="24"/>
        </w:rPr>
        <w:t xml:space="preserve">зяйства. Родословная сорта: Омский 89 х </w:t>
      </w:r>
      <w:proofErr w:type="spellStart"/>
      <w:r w:rsidRPr="00E03826">
        <w:rPr>
          <w:rFonts w:ascii="Times New Roman" w:hAnsi="Times New Roman" w:cs="Times New Roman"/>
          <w:sz w:val="24"/>
        </w:rPr>
        <w:t>Паллидум</w:t>
      </w:r>
      <w:proofErr w:type="spellEnd"/>
      <w:r w:rsidRPr="00E03826">
        <w:rPr>
          <w:rFonts w:ascii="Times New Roman" w:hAnsi="Times New Roman" w:cs="Times New Roman"/>
          <w:sz w:val="24"/>
        </w:rPr>
        <w:t xml:space="preserve"> 4466. Разновидность - </w:t>
      </w:r>
      <w:proofErr w:type="spellStart"/>
      <w:r w:rsidRPr="00E03826">
        <w:rPr>
          <w:rFonts w:ascii="Times New Roman" w:hAnsi="Times New Roman" w:cs="Times New Roman"/>
          <w:sz w:val="24"/>
        </w:rPr>
        <w:t>паллидум</w:t>
      </w:r>
      <w:proofErr w:type="spellEnd"/>
      <w:r w:rsidRPr="00E03826">
        <w:rPr>
          <w:rFonts w:ascii="Times New Roman" w:hAnsi="Times New Roman" w:cs="Times New Roman"/>
          <w:sz w:val="24"/>
        </w:rPr>
        <w:t>. За три последних года масса 1000 зерен сорта Омский 99 составила в среднем 38,06 г, соде</w:t>
      </w:r>
      <w:r w:rsidRPr="00E03826">
        <w:rPr>
          <w:rFonts w:ascii="Times New Roman" w:hAnsi="Times New Roman" w:cs="Times New Roman"/>
          <w:sz w:val="24"/>
        </w:rPr>
        <w:t>р</w:t>
      </w:r>
      <w:r w:rsidRPr="00E03826">
        <w:rPr>
          <w:rFonts w:ascii="Times New Roman" w:hAnsi="Times New Roman" w:cs="Times New Roman"/>
          <w:sz w:val="24"/>
        </w:rPr>
        <w:t>жание белка - 12,68 %, что на уровне широко возделываемого сорта Омский 89. Макс</w:t>
      </w:r>
      <w:r w:rsidRPr="00E03826">
        <w:rPr>
          <w:rFonts w:ascii="Times New Roman" w:hAnsi="Times New Roman" w:cs="Times New Roman"/>
          <w:sz w:val="24"/>
        </w:rPr>
        <w:t>и</w:t>
      </w:r>
      <w:r w:rsidRPr="00E03826">
        <w:rPr>
          <w:rFonts w:ascii="Times New Roman" w:hAnsi="Times New Roman" w:cs="Times New Roman"/>
          <w:sz w:val="24"/>
        </w:rPr>
        <w:t xml:space="preserve">мальный урожай получен в 2015 г. в КСИ </w:t>
      </w:r>
      <w:proofErr w:type="spellStart"/>
      <w:r w:rsidRPr="00E03826">
        <w:rPr>
          <w:rFonts w:ascii="Times New Roman" w:hAnsi="Times New Roman" w:cs="Times New Roman"/>
          <w:sz w:val="24"/>
        </w:rPr>
        <w:t>СибНИИСХ</w:t>
      </w:r>
      <w:proofErr w:type="spellEnd"/>
      <w:r w:rsidRPr="00E03826">
        <w:rPr>
          <w:rFonts w:ascii="Times New Roman" w:hAnsi="Times New Roman" w:cs="Times New Roman"/>
          <w:sz w:val="24"/>
        </w:rPr>
        <w:t xml:space="preserve"> (6,3 т/га), прибавка к стандарту с</w:t>
      </w:r>
      <w:r w:rsidRPr="00E03826">
        <w:rPr>
          <w:rFonts w:ascii="Times New Roman" w:hAnsi="Times New Roman" w:cs="Times New Roman"/>
          <w:sz w:val="24"/>
        </w:rPr>
        <w:t>о</w:t>
      </w:r>
      <w:r w:rsidRPr="00E03826">
        <w:rPr>
          <w:rFonts w:ascii="Times New Roman" w:hAnsi="Times New Roman" w:cs="Times New Roman"/>
          <w:sz w:val="24"/>
        </w:rPr>
        <w:t>ставила 1,6 т/га. Сорт Омский 99 относится к лесостепной экологической группе сортов, засухоустойчив, характеризуется высокой устойчивостью к полеганию, слабой восприи</w:t>
      </w:r>
      <w:r w:rsidRPr="00E03826">
        <w:rPr>
          <w:rFonts w:ascii="Times New Roman" w:hAnsi="Times New Roman" w:cs="Times New Roman"/>
          <w:sz w:val="24"/>
        </w:rPr>
        <w:t>м</w:t>
      </w:r>
      <w:r w:rsidRPr="00E03826">
        <w:rPr>
          <w:rFonts w:ascii="Times New Roman" w:hAnsi="Times New Roman" w:cs="Times New Roman"/>
          <w:sz w:val="24"/>
        </w:rPr>
        <w:t>чивостью к черной и пыльной головне, практически устойчив к каменной головне. Анализ адаптивности показал, что Омский 99 относится к сортам интенсивного типа. Согласно данным исследования уровня стабильности, данный сорт сочетает в себе трудно совм</w:t>
      </w:r>
      <w:r w:rsidRPr="00E03826">
        <w:rPr>
          <w:rFonts w:ascii="Times New Roman" w:hAnsi="Times New Roman" w:cs="Times New Roman"/>
          <w:sz w:val="24"/>
        </w:rPr>
        <w:t>е</w:t>
      </w:r>
      <w:r w:rsidRPr="00E03826">
        <w:rPr>
          <w:rFonts w:ascii="Times New Roman" w:hAnsi="Times New Roman" w:cs="Times New Roman"/>
          <w:sz w:val="24"/>
        </w:rPr>
        <w:t xml:space="preserve">стимые признаки: высокая урожайность - высокое качество зерна, засухоустойчивость - устойчивость к полеганию. </w:t>
      </w:r>
      <w:proofErr w:type="gramStart"/>
      <w:r w:rsidRPr="00E03826">
        <w:rPr>
          <w:rFonts w:ascii="Times New Roman" w:hAnsi="Times New Roman" w:cs="Times New Roman"/>
          <w:sz w:val="24"/>
        </w:rPr>
        <w:t>Включен</w:t>
      </w:r>
      <w:proofErr w:type="gramEnd"/>
      <w:r w:rsidRPr="00E03826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E03826">
        <w:rPr>
          <w:rFonts w:ascii="Times New Roman" w:hAnsi="Times New Roman" w:cs="Times New Roman"/>
          <w:sz w:val="24"/>
        </w:rPr>
        <w:t>Госреестр</w:t>
      </w:r>
      <w:proofErr w:type="spellEnd"/>
      <w:r w:rsidRPr="00E03826">
        <w:rPr>
          <w:rFonts w:ascii="Times New Roman" w:hAnsi="Times New Roman" w:cs="Times New Roman"/>
          <w:sz w:val="24"/>
        </w:rPr>
        <w:t xml:space="preserve"> по Западно-Сибирскому (10) региону. </w:t>
      </w:r>
      <w:proofErr w:type="gramStart"/>
      <w:r w:rsidRPr="00E03826">
        <w:rPr>
          <w:rFonts w:ascii="Times New Roman" w:hAnsi="Times New Roman" w:cs="Times New Roman"/>
          <w:sz w:val="24"/>
        </w:rPr>
        <w:t>Рекомендован</w:t>
      </w:r>
      <w:proofErr w:type="gramEnd"/>
      <w:r w:rsidRPr="00E03826">
        <w:rPr>
          <w:rFonts w:ascii="Times New Roman" w:hAnsi="Times New Roman" w:cs="Times New Roman"/>
          <w:sz w:val="24"/>
        </w:rPr>
        <w:t xml:space="preserve"> для возделывания по четырем зонам Омской области.</w:t>
      </w:r>
    </w:p>
    <w:p w:rsidR="00E03826" w:rsidRPr="00E03826" w:rsidRDefault="00E03826" w:rsidP="00E038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563" w:rsidRPr="005C0000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C0000">
        <w:rPr>
          <w:rFonts w:ascii="Times New Roman" w:hAnsi="Times New Roman" w:cs="Times New Roman"/>
          <w:b/>
          <w:sz w:val="28"/>
        </w:rPr>
        <w:t>Байкенова</w:t>
      </w:r>
      <w:proofErr w:type="spellEnd"/>
      <w:r w:rsidRPr="005C0000">
        <w:rPr>
          <w:rFonts w:ascii="Times New Roman" w:hAnsi="Times New Roman" w:cs="Times New Roman"/>
          <w:b/>
          <w:sz w:val="28"/>
        </w:rPr>
        <w:t>, Ю. Г.</w:t>
      </w:r>
      <w:r w:rsidRPr="005C0000">
        <w:rPr>
          <w:rFonts w:ascii="Times New Roman" w:hAnsi="Times New Roman" w:cs="Times New Roman"/>
          <w:sz w:val="28"/>
        </w:rPr>
        <w:t xml:space="preserve"> Роль белого шлама в снижении токсического вли</w:t>
      </w:r>
      <w:r w:rsidRPr="005C0000">
        <w:rPr>
          <w:rFonts w:ascii="Times New Roman" w:hAnsi="Times New Roman" w:cs="Times New Roman"/>
          <w:sz w:val="28"/>
        </w:rPr>
        <w:t>я</w:t>
      </w:r>
      <w:r w:rsidRPr="005C0000">
        <w:rPr>
          <w:rFonts w:ascii="Times New Roman" w:hAnsi="Times New Roman" w:cs="Times New Roman"/>
          <w:sz w:val="28"/>
        </w:rPr>
        <w:t>ния тяжелых металлов на урожайность и качество зерна ячменя / Ю.</w:t>
      </w:r>
      <w:r>
        <w:rPr>
          <w:rFonts w:ascii="Times New Roman" w:hAnsi="Times New Roman" w:cs="Times New Roman"/>
          <w:sz w:val="28"/>
        </w:rPr>
        <w:t xml:space="preserve"> </w:t>
      </w:r>
      <w:r w:rsidRPr="005C0000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5C0000">
        <w:rPr>
          <w:rFonts w:ascii="Times New Roman" w:hAnsi="Times New Roman" w:cs="Times New Roman"/>
          <w:sz w:val="28"/>
        </w:rPr>
        <w:t>Ба</w:t>
      </w:r>
      <w:r w:rsidRPr="005C0000">
        <w:rPr>
          <w:rFonts w:ascii="Times New Roman" w:hAnsi="Times New Roman" w:cs="Times New Roman"/>
          <w:sz w:val="28"/>
        </w:rPr>
        <w:t>й</w:t>
      </w:r>
      <w:r w:rsidRPr="005C0000">
        <w:rPr>
          <w:rFonts w:ascii="Times New Roman" w:hAnsi="Times New Roman" w:cs="Times New Roman"/>
          <w:sz w:val="28"/>
        </w:rPr>
        <w:t>кенова</w:t>
      </w:r>
      <w:proofErr w:type="spellEnd"/>
      <w:r w:rsidRPr="005C0000">
        <w:rPr>
          <w:rFonts w:ascii="Times New Roman" w:hAnsi="Times New Roman" w:cs="Times New Roman"/>
          <w:sz w:val="28"/>
        </w:rPr>
        <w:t xml:space="preserve"> // Аграрное образование и наука. – 2016. – № 4. – С. 64.</w:t>
      </w:r>
    </w:p>
    <w:p w:rsidR="00C74563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C0000">
        <w:rPr>
          <w:rFonts w:ascii="Times New Roman" w:hAnsi="Times New Roman" w:cs="Times New Roman"/>
          <w:sz w:val="24"/>
        </w:rPr>
        <w:t>Внесение белого шлама (БШ) на загрязненной свинцом и кадмием почве приводит к значительному снижению содержания их подвижных форм, что свидетельствует о выс</w:t>
      </w:r>
      <w:r w:rsidRPr="005C0000">
        <w:rPr>
          <w:rFonts w:ascii="Times New Roman" w:hAnsi="Times New Roman" w:cs="Times New Roman"/>
          <w:sz w:val="24"/>
        </w:rPr>
        <w:t>о</w:t>
      </w:r>
      <w:r w:rsidRPr="005C0000">
        <w:rPr>
          <w:rFonts w:ascii="Times New Roman" w:hAnsi="Times New Roman" w:cs="Times New Roman"/>
          <w:sz w:val="24"/>
        </w:rPr>
        <w:t xml:space="preserve">кой сорбирующей способности </w:t>
      </w:r>
      <w:proofErr w:type="spellStart"/>
      <w:r w:rsidRPr="005C0000">
        <w:rPr>
          <w:rFonts w:ascii="Times New Roman" w:hAnsi="Times New Roman" w:cs="Times New Roman"/>
          <w:sz w:val="24"/>
        </w:rPr>
        <w:t>рекультиванта</w:t>
      </w:r>
      <w:proofErr w:type="spellEnd"/>
      <w:r w:rsidRPr="005C0000">
        <w:rPr>
          <w:rFonts w:ascii="Times New Roman" w:hAnsi="Times New Roman" w:cs="Times New Roman"/>
          <w:sz w:val="24"/>
        </w:rPr>
        <w:t>. Внесение БШ снижает токсическое де</w:t>
      </w:r>
      <w:r w:rsidRPr="005C0000">
        <w:rPr>
          <w:rFonts w:ascii="Times New Roman" w:hAnsi="Times New Roman" w:cs="Times New Roman"/>
          <w:sz w:val="24"/>
        </w:rPr>
        <w:t>й</w:t>
      </w:r>
      <w:r w:rsidRPr="005C0000">
        <w:rPr>
          <w:rFonts w:ascii="Times New Roman" w:hAnsi="Times New Roman" w:cs="Times New Roman"/>
          <w:sz w:val="24"/>
        </w:rPr>
        <w:t>ствие тяжелых металлов (ТМ), однако уровень урожайности в вариантах с БШ не прев</w:t>
      </w:r>
      <w:r w:rsidRPr="005C0000">
        <w:rPr>
          <w:rFonts w:ascii="Times New Roman" w:hAnsi="Times New Roman" w:cs="Times New Roman"/>
          <w:sz w:val="24"/>
        </w:rPr>
        <w:t>ы</w:t>
      </w:r>
      <w:r w:rsidRPr="005C0000">
        <w:rPr>
          <w:rFonts w:ascii="Times New Roman" w:hAnsi="Times New Roman" w:cs="Times New Roman"/>
          <w:sz w:val="24"/>
        </w:rPr>
        <w:t>шает контрольного варианта или ниже, чем в нем. Применение белого шлама должно с</w:t>
      </w:r>
      <w:r w:rsidRPr="005C0000">
        <w:rPr>
          <w:rFonts w:ascii="Times New Roman" w:hAnsi="Times New Roman" w:cs="Times New Roman"/>
          <w:sz w:val="24"/>
        </w:rPr>
        <w:t>о</w:t>
      </w:r>
      <w:r w:rsidRPr="005C0000">
        <w:rPr>
          <w:rFonts w:ascii="Times New Roman" w:hAnsi="Times New Roman" w:cs="Times New Roman"/>
          <w:sz w:val="24"/>
        </w:rPr>
        <w:lastRenderedPageBreak/>
        <w:t>провождаться дополнительным внесением минеральных удобрений для восполнения о</w:t>
      </w:r>
      <w:r w:rsidRPr="005C0000">
        <w:rPr>
          <w:rFonts w:ascii="Times New Roman" w:hAnsi="Times New Roman" w:cs="Times New Roman"/>
          <w:sz w:val="24"/>
        </w:rPr>
        <w:t>с</w:t>
      </w:r>
      <w:r w:rsidRPr="005C0000">
        <w:rPr>
          <w:rFonts w:ascii="Times New Roman" w:hAnsi="Times New Roman" w:cs="Times New Roman"/>
          <w:sz w:val="24"/>
        </w:rPr>
        <w:t xml:space="preserve">новных элементов питания растений, поглощенных сорбентом. Применение БШ на </w:t>
      </w:r>
      <w:proofErr w:type="spellStart"/>
      <w:r w:rsidRPr="005C0000">
        <w:rPr>
          <w:rFonts w:ascii="Times New Roman" w:hAnsi="Times New Roman" w:cs="Times New Roman"/>
          <w:sz w:val="24"/>
        </w:rPr>
        <w:t>техн</w:t>
      </w:r>
      <w:r w:rsidRPr="005C0000">
        <w:rPr>
          <w:rFonts w:ascii="Times New Roman" w:hAnsi="Times New Roman" w:cs="Times New Roman"/>
          <w:sz w:val="24"/>
        </w:rPr>
        <w:t>о</w:t>
      </w:r>
      <w:r w:rsidRPr="005C0000">
        <w:rPr>
          <w:rFonts w:ascii="Times New Roman" w:hAnsi="Times New Roman" w:cs="Times New Roman"/>
          <w:sz w:val="24"/>
        </w:rPr>
        <w:t>генно</w:t>
      </w:r>
      <w:proofErr w:type="spellEnd"/>
      <w:r w:rsidRPr="005C0000">
        <w:rPr>
          <w:rFonts w:ascii="Times New Roman" w:hAnsi="Times New Roman" w:cs="Times New Roman"/>
          <w:sz w:val="24"/>
        </w:rPr>
        <w:t xml:space="preserve"> загрязненных почвах в дозах 15 и 30 т/га в качестве сорбента играет положител</w:t>
      </w:r>
      <w:r w:rsidRPr="005C0000">
        <w:rPr>
          <w:rFonts w:ascii="Times New Roman" w:hAnsi="Times New Roman" w:cs="Times New Roman"/>
          <w:sz w:val="24"/>
        </w:rPr>
        <w:t>ь</w:t>
      </w:r>
      <w:r w:rsidRPr="005C0000">
        <w:rPr>
          <w:rFonts w:ascii="Times New Roman" w:hAnsi="Times New Roman" w:cs="Times New Roman"/>
          <w:sz w:val="24"/>
        </w:rPr>
        <w:t xml:space="preserve">ную роль, обеспечивая увеличение </w:t>
      </w:r>
      <w:proofErr w:type="spellStart"/>
      <w:r w:rsidRPr="005C0000">
        <w:rPr>
          <w:rFonts w:ascii="Times New Roman" w:hAnsi="Times New Roman" w:cs="Times New Roman"/>
          <w:sz w:val="24"/>
        </w:rPr>
        <w:t>буферности</w:t>
      </w:r>
      <w:proofErr w:type="spellEnd"/>
      <w:r w:rsidRPr="005C0000">
        <w:rPr>
          <w:rFonts w:ascii="Times New Roman" w:hAnsi="Times New Roman" w:cs="Times New Roman"/>
          <w:sz w:val="24"/>
        </w:rPr>
        <w:t xml:space="preserve"> почв по отношению к тяжелым металлам и получение экологически безопасной продукции.</w:t>
      </w:r>
    </w:p>
    <w:p w:rsidR="00C74563" w:rsidRPr="005C0000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A3826" w:rsidRDefault="00C74563" w:rsidP="00BA382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03826">
        <w:rPr>
          <w:rFonts w:ascii="Times New Roman" w:hAnsi="Times New Roman" w:cs="Times New Roman"/>
          <w:b/>
          <w:sz w:val="28"/>
        </w:rPr>
        <w:t>Галеев</w:t>
      </w:r>
      <w:proofErr w:type="spellEnd"/>
      <w:r w:rsidR="00E03826" w:rsidRPr="00E03826">
        <w:rPr>
          <w:rFonts w:ascii="Times New Roman" w:hAnsi="Times New Roman" w:cs="Times New Roman"/>
          <w:b/>
          <w:sz w:val="28"/>
        </w:rPr>
        <w:t xml:space="preserve">, </w:t>
      </w:r>
      <w:r w:rsidRPr="00E03826">
        <w:rPr>
          <w:rFonts w:ascii="Times New Roman" w:hAnsi="Times New Roman" w:cs="Times New Roman"/>
          <w:b/>
          <w:sz w:val="28"/>
        </w:rPr>
        <w:t>Р.</w:t>
      </w:r>
      <w:r w:rsidR="00E03826" w:rsidRPr="00E03826">
        <w:rPr>
          <w:rFonts w:ascii="Times New Roman" w:hAnsi="Times New Roman" w:cs="Times New Roman"/>
          <w:b/>
          <w:sz w:val="28"/>
        </w:rPr>
        <w:t xml:space="preserve"> </w:t>
      </w:r>
      <w:r w:rsidRPr="00E03826">
        <w:rPr>
          <w:rFonts w:ascii="Times New Roman" w:hAnsi="Times New Roman" w:cs="Times New Roman"/>
          <w:b/>
          <w:sz w:val="28"/>
        </w:rPr>
        <w:t xml:space="preserve">Р. </w:t>
      </w:r>
      <w:r w:rsidRPr="00E03826">
        <w:rPr>
          <w:rFonts w:ascii="Times New Roman" w:hAnsi="Times New Roman" w:cs="Times New Roman"/>
          <w:sz w:val="28"/>
        </w:rPr>
        <w:t xml:space="preserve">Пути повышения урожайности и качества ярового ячменя в северной лесостепи новосибирского </w:t>
      </w:r>
      <w:proofErr w:type="spellStart"/>
      <w:r w:rsidRPr="00E03826">
        <w:rPr>
          <w:rFonts w:ascii="Times New Roman" w:hAnsi="Times New Roman" w:cs="Times New Roman"/>
          <w:sz w:val="28"/>
        </w:rPr>
        <w:t>Приобья</w:t>
      </w:r>
      <w:proofErr w:type="spellEnd"/>
      <w:r w:rsidRPr="00E03826">
        <w:rPr>
          <w:rFonts w:ascii="Times New Roman" w:hAnsi="Times New Roman" w:cs="Times New Roman"/>
          <w:sz w:val="28"/>
        </w:rPr>
        <w:t xml:space="preserve"> / </w:t>
      </w:r>
      <w:r w:rsidR="00E03826" w:rsidRPr="00E03826">
        <w:rPr>
          <w:rFonts w:ascii="Times New Roman" w:hAnsi="Times New Roman" w:cs="Times New Roman"/>
          <w:sz w:val="28"/>
        </w:rPr>
        <w:t>Р.</w:t>
      </w:r>
      <w:r w:rsidR="00E03826">
        <w:rPr>
          <w:rFonts w:ascii="Times New Roman" w:hAnsi="Times New Roman" w:cs="Times New Roman"/>
          <w:sz w:val="28"/>
        </w:rPr>
        <w:t xml:space="preserve"> </w:t>
      </w:r>
      <w:r w:rsidR="00E03826" w:rsidRPr="00E03826">
        <w:rPr>
          <w:rFonts w:ascii="Times New Roman" w:hAnsi="Times New Roman" w:cs="Times New Roman"/>
          <w:sz w:val="28"/>
        </w:rPr>
        <w:t>Р.</w:t>
      </w:r>
      <w:r w:rsidR="00E038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3826">
        <w:rPr>
          <w:rFonts w:ascii="Times New Roman" w:hAnsi="Times New Roman" w:cs="Times New Roman"/>
          <w:sz w:val="28"/>
        </w:rPr>
        <w:t>Галеев</w:t>
      </w:r>
      <w:proofErr w:type="spellEnd"/>
      <w:r w:rsidRPr="00E03826">
        <w:rPr>
          <w:rFonts w:ascii="Times New Roman" w:hAnsi="Times New Roman" w:cs="Times New Roman"/>
          <w:sz w:val="28"/>
        </w:rPr>
        <w:t>,</w:t>
      </w:r>
      <w:r w:rsidR="00E03826" w:rsidRPr="00E03826">
        <w:rPr>
          <w:rFonts w:ascii="Times New Roman" w:hAnsi="Times New Roman" w:cs="Times New Roman"/>
          <w:sz w:val="28"/>
        </w:rPr>
        <w:t xml:space="preserve"> И.</w:t>
      </w:r>
      <w:r w:rsidR="00E03826">
        <w:rPr>
          <w:rFonts w:ascii="Times New Roman" w:hAnsi="Times New Roman" w:cs="Times New Roman"/>
          <w:sz w:val="28"/>
        </w:rPr>
        <w:t xml:space="preserve"> </w:t>
      </w:r>
      <w:r w:rsidR="00E03826" w:rsidRPr="00E03826">
        <w:rPr>
          <w:rFonts w:ascii="Times New Roman" w:hAnsi="Times New Roman" w:cs="Times New Roman"/>
          <w:sz w:val="28"/>
        </w:rPr>
        <w:t>С.</w:t>
      </w:r>
      <w:r w:rsidRPr="00E03826">
        <w:rPr>
          <w:rFonts w:ascii="Times New Roman" w:hAnsi="Times New Roman" w:cs="Times New Roman"/>
          <w:sz w:val="28"/>
        </w:rPr>
        <w:t xml:space="preserve"> Самарин, </w:t>
      </w:r>
      <w:r w:rsidR="00E03826" w:rsidRPr="00E03826">
        <w:rPr>
          <w:rFonts w:ascii="Times New Roman" w:hAnsi="Times New Roman" w:cs="Times New Roman"/>
          <w:sz w:val="28"/>
        </w:rPr>
        <w:t>З.</w:t>
      </w:r>
      <w:r w:rsidR="00E03826">
        <w:rPr>
          <w:rFonts w:ascii="Times New Roman" w:hAnsi="Times New Roman" w:cs="Times New Roman"/>
          <w:sz w:val="28"/>
        </w:rPr>
        <w:t xml:space="preserve"> </w:t>
      </w:r>
      <w:r w:rsidR="00E03826" w:rsidRPr="00E03826">
        <w:rPr>
          <w:rFonts w:ascii="Times New Roman" w:hAnsi="Times New Roman" w:cs="Times New Roman"/>
          <w:sz w:val="28"/>
        </w:rPr>
        <w:t xml:space="preserve">В. </w:t>
      </w:r>
      <w:r w:rsidRPr="00E03826">
        <w:rPr>
          <w:rFonts w:ascii="Times New Roman" w:hAnsi="Times New Roman" w:cs="Times New Roman"/>
          <w:sz w:val="28"/>
        </w:rPr>
        <w:t xml:space="preserve">Андреева // </w:t>
      </w:r>
      <w:proofErr w:type="spellStart"/>
      <w:r w:rsidRPr="00E03826">
        <w:rPr>
          <w:rFonts w:ascii="Times New Roman" w:hAnsi="Times New Roman" w:cs="Times New Roman"/>
          <w:sz w:val="28"/>
        </w:rPr>
        <w:t>Вестн</w:t>
      </w:r>
      <w:proofErr w:type="spellEnd"/>
      <w:r w:rsidRPr="00E03826">
        <w:rPr>
          <w:rFonts w:ascii="Times New Roman" w:hAnsi="Times New Roman" w:cs="Times New Roman"/>
          <w:sz w:val="28"/>
        </w:rPr>
        <w:t xml:space="preserve">. Новосибирского гос. </w:t>
      </w:r>
      <w:proofErr w:type="spellStart"/>
      <w:r w:rsidRPr="00E03826">
        <w:rPr>
          <w:rFonts w:ascii="Times New Roman" w:hAnsi="Times New Roman" w:cs="Times New Roman"/>
          <w:sz w:val="28"/>
        </w:rPr>
        <w:t>аграр</w:t>
      </w:r>
      <w:proofErr w:type="spellEnd"/>
      <w:r w:rsidRPr="00E03826">
        <w:rPr>
          <w:rFonts w:ascii="Times New Roman" w:hAnsi="Times New Roman" w:cs="Times New Roman"/>
          <w:sz w:val="28"/>
        </w:rPr>
        <w:t>. ун-та. – 2017. – № 1.– С. 36-41.</w:t>
      </w:r>
    </w:p>
    <w:p w:rsidR="00E03826" w:rsidRDefault="003E7A55" w:rsidP="00BA382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E7A55">
        <w:rPr>
          <w:rFonts w:ascii="Times New Roman" w:hAnsi="Times New Roman" w:cs="Times New Roman"/>
          <w:sz w:val="24"/>
        </w:rPr>
        <w:t>Проведены исследования сортов ярового ячменя различных групп спелости в усл</w:t>
      </w:r>
      <w:r w:rsidRPr="003E7A55">
        <w:rPr>
          <w:rFonts w:ascii="Times New Roman" w:hAnsi="Times New Roman" w:cs="Times New Roman"/>
          <w:sz w:val="24"/>
        </w:rPr>
        <w:t>о</w:t>
      </w:r>
      <w:r w:rsidRPr="003E7A55">
        <w:rPr>
          <w:rFonts w:ascii="Times New Roman" w:hAnsi="Times New Roman" w:cs="Times New Roman"/>
          <w:sz w:val="24"/>
        </w:rPr>
        <w:t>виях традиционного и интенсивного уровня земледелия. Установлено, что использование интенсивной технологии обеспечивает увеличение фотосинтетического потенциала раст</w:t>
      </w:r>
      <w:r w:rsidRPr="003E7A55">
        <w:rPr>
          <w:rFonts w:ascii="Times New Roman" w:hAnsi="Times New Roman" w:cs="Times New Roman"/>
          <w:sz w:val="24"/>
        </w:rPr>
        <w:t>е</w:t>
      </w:r>
      <w:r w:rsidRPr="003E7A55">
        <w:rPr>
          <w:rFonts w:ascii="Times New Roman" w:hAnsi="Times New Roman" w:cs="Times New Roman"/>
          <w:sz w:val="24"/>
        </w:rPr>
        <w:t>ний по всем фазам развития, достоверное повышение показателей площади листьев у со</w:t>
      </w:r>
      <w:r w:rsidRPr="003E7A55">
        <w:rPr>
          <w:rFonts w:ascii="Times New Roman" w:hAnsi="Times New Roman" w:cs="Times New Roman"/>
          <w:sz w:val="24"/>
        </w:rPr>
        <w:t>р</w:t>
      </w:r>
      <w:r w:rsidRPr="003E7A55">
        <w:rPr>
          <w:rFonts w:ascii="Times New Roman" w:hAnsi="Times New Roman" w:cs="Times New Roman"/>
          <w:sz w:val="24"/>
        </w:rPr>
        <w:t>тов ярового ячменя различных групп спелости в сравнении с традиционной технологией, а также урожайности сортов ярового ячменя. Применение интенсивной технологии вызыв</w:t>
      </w:r>
      <w:r w:rsidRPr="003E7A55">
        <w:rPr>
          <w:rFonts w:ascii="Times New Roman" w:hAnsi="Times New Roman" w:cs="Times New Roman"/>
          <w:sz w:val="24"/>
        </w:rPr>
        <w:t>а</w:t>
      </w:r>
      <w:r w:rsidRPr="003E7A55">
        <w:rPr>
          <w:rFonts w:ascii="Times New Roman" w:hAnsi="Times New Roman" w:cs="Times New Roman"/>
          <w:sz w:val="24"/>
        </w:rPr>
        <w:t>ет достоверный рост таких хозяйственно-ценных признаков ярового ячменя, как число з</w:t>
      </w:r>
      <w:r w:rsidRPr="003E7A55">
        <w:rPr>
          <w:rFonts w:ascii="Times New Roman" w:hAnsi="Times New Roman" w:cs="Times New Roman"/>
          <w:sz w:val="24"/>
        </w:rPr>
        <w:t>е</w:t>
      </w:r>
      <w:r w:rsidRPr="003E7A55">
        <w:rPr>
          <w:rFonts w:ascii="Times New Roman" w:hAnsi="Times New Roman" w:cs="Times New Roman"/>
          <w:sz w:val="24"/>
        </w:rPr>
        <w:t>рен в колосе и масса зерна в колосе у сортов различных групп спелости. Определено, что уровень интенсификации возделывания яровой мягкой пшеницы является решающим фактором в проявлении таких хозяйственно-ценных признаков, как масса 1000 зерен, ма</w:t>
      </w:r>
      <w:r w:rsidRPr="003E7A55">
        <w:rPr>
          <w:rFonts w:ascii="Times New Roman" w:hAnsi="Times New Roman" w:cs="Times New Roman"/>
          <w:sz w:val="24"/>
        </w:rPr>
        <w:t>с</w:t>
      </w:r>
      <w:r w:rsidRPr="003E7A55">
        <w:rPr>
          <w:rFonts w:ascii="Times New Roman" w:hAnsi="Times New Roman" w:cs="Times New Roman"/>
          <w:sz w:val="24"/>
        </w:rPr>
        <w:t>са зерна с растения и число зерен в колосе.</w:t>
      </w:r>
    </w:p>
    <w:p w:rsidR="00A26B50" w:rsidRPr="003E7A55" w:rsidRDefault="00A26B50" w:rsidP="003E7A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74563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67F65">
        <w:rPr>
          <w:rFonts w:ascii="Times New Roman" w:hAnsi="Times New Roman" w:cs="Times New Roman"/>
          <w:b/>
          <w:sz w:val="28"/>
        </w:rPr>
        <w:t>Роль сроков посева в повышении урожайности ярового ячменя</w:t>
      </w:r>
      <w:r w:rsidRPr="00701FEF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701FE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FEF">
        <w:rPr>
          <w:rFonts w:ascii="Times New Roman" w:hAnsi="Times New Roman" w:cs="Times New Roman"/>
          <w:sz w:val="28"/>
        </w:rPr>
        <w:t xml:space="preserve">Смолин [и др.] // </w:t>
      </w:r>
      <w:proofErr w:type="spellStart"/>
      <w:r w:rsidRPr="00701FEF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701FEF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701FEF">
        <w:rPr>
          <w:rFonts w:ascii="Times New Roman" w:hAnsi="Times New Roman" w:cs="Times New Roman"/>
          <w:sz w:val="28"/>
        </w:rPr>
        <w:t xml:space="preserve"> журн. – 2017. – № 1. – С. 29-34.</w:t>
      </w:r>
    </w:p>
    <w:p w:rsidR="00C74563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730E7">
        <w:rPr>
          <w:rFonts w:ascii="Times New Roman" w:hAnsi="Times New Roman" w:cs="Times New Roman"/>
          <w:sz w:val="24"/>
        </w:rPr>
        <w:t>Представлены результаты исследований влияния сроков посева на урожайность зерна ярового ячменя в условиях южной части Нечерноземной зоны России. Дана оценка воздействия среднесуточной температуры и запасов продуктивной влаги в почве на ск</w:t>
      </w:r>
      <w:r w:rsidRPr="00F730E7">
        <w:rPr>
          <w:rFonts w:ascii="Times New Roman" w:hAnsi="Times New Roman" w:cs="Times New Roman"/>
          <w:sz w:val="24"/>
        </w:rPr>
        <w:t>о</w:t>
      </w:r>
      <w:r w:rsidRPr="00F730E7">
        <w:rPr>
          <w:rFonts w:ascii="Times New Roman" w:hAnsi="Times New Roman" w:cs="Times New Roman"/>
          <w:sz w:val="24"/>
        </w:rPr>
        <w:t>рость прорастания семян, а также на появление всходов при разных сроках посева. Изуч</w:t>
      </w:r>
      <w:r w:rsidRPr="00F730E7">
        <w:rPr>
          <w:rFonts w:ascii="Times New Roman" w:hAnsi="Times New Roman" w:cs="Times New Roman"/>
          <w:sz w:val="24"/>
        </w:rPr>
        <w:t>е</w:t>
      </w:r>
      <w:r w:rsidRPr="00F730E7">
        <w:rPr>
          <w:rFonts w:ascii="Times New Roman" w:hAnsi="Times New Roman" w:cs="Times New Roman"/>
          <w:sz w:val="24"/>
        </w:rPr>
        <w:t>но влияние сроков посева на структуру урожая и урожайность ячменя в различные по увлажненности годы. Установлены оптимальные сроки посева ярового ячменя. Скорость прорастания семян и появление всходов зависели от температуры почвы и ее увлажнения. Сочетание высокой температуры и влажности способствовали активному прорастанию семян и формированию всходов ячменя, поэтому быстрее всходы появлялись при позднем сроке посева. При раннем сроке полные всходы наблюдали на 2-3 дня позже по сравн</w:t>
      </w:r>
      <w:r w:rsidRPr="00F730E7">
        <w:rPr>
          <w:rFonts w:ascii="Times New Roman" w:hAnsi="Times New Roman" w:cs="Times New Roman"/>
          <w:sz w:val="24"/>
        </w:rPr>
        <w:t>е</w:t>
      </w:r>
      <w:r w:rsidRPr="00F730E7">
        <w:rPr>
          <w:rFonts w:ascii="Times New Roman" w:hAnsi="Times New Roman" w:cs="Times New Roman"/>
          <w:sz w:val="24"/>
        </w:rPr>
        <w:t>нию со средним и поздним сроками. Однако полевая всхожесть их была существенно в</w:t>
      </w:r>
      <w:r w:rsidRPr="00F730E7">
        <w:rPr>
          <w:rFonts w:ascii="Times New Roman" w:hAnsi="Times New Roman" w:cs="Times New Roman"/>
          <w:sz w:val="24"/>
        </w:rPr>
        <w:t>ы</w:t>
      </w:r>
      <w:r w:rsidRPr="00F730E7">
        <w:rPr>
          <w:rFonts w:ascii="Times New Roman" w:hAnsi="Times New Roman" w:cs="Times New Roman"/>
          <w:sz w:val="24"/>
        </w:rPr>
        <w:t>ше, чем при позднем сроке посева культуры. Во все годы исследований количество пр</w:t>
      </w:r>
      <w:r w:rsidRPr="00F730E7">
        <w:rPr>
          <w:rFonts w:ascii="Times New Roman" w:hAnsi="Times New Roman" w:cs="Times New Roman"/>
          <w:sz w:val="24"/>
        </w:rPr>
        <w:t>о</w:t>
      </w:r>
      <w:r w:rsidRPr="00F730E7">
        <w:rPr>
          <w:rFonts w:ascii="Times New Roman" w:hAnsi="Times New Roman" w:cs="Times New Roman"/>
          <w:sz w:val="24"/>
        </w:rPr>
        <w:t xml:space="preserve">дуктивных стеблей было выше при раннем и среднем сроках посева ячменя по сравнению </w:t>
      </w:r>
      <w:proofErr w:type="gramStart"/>
      <w:r w:rsidRPr="00F730E7">
        <w:rPr>
          <w:rFonts w:ascii="Times New Roman" w:hAnsi="Times New Roman" w:cs="Times New Roman"/>
          <w:sz w:val="24"/>
        </w:rPr>
        <w:t>с</w:t>
      </w:r>
      <w:proofErr w:type="gramEnd"/>
      <w:r w:rsidRPr="00F730E7">
        <w:rPr>
          <w:rFonts w:ascii="Times New Roman" w:hAnsi="Times New Roman" w:cs="Times New Roman"/>
          <w:sz w:val="24"/>
        </w:rPr>
        <w:t xml:space="preserve"> поздним.</w:t>
      </w:r>
      <w:r>
        <w:rPr>
          <w:rFonts w:ascii="Times New Roman" w:hAnsi="Times New Roman" w:cs="Times New Roman"/>
          <w:sz w:val="24"/>
        </w:rPr>
        <w:t xml:space="preserve"> </w:t>
      </w:r>
      <w:r w:rsidRPr="00F730E7">
        <w:rPr>
          <w:rFonts w:ascii="Times New Roman" w:hAnsi="Times New Roman" w:cs="Times New Roman"/>
          <w:sz w:val="24"/>
        </w:rPr>
        <w:t xml:space="preserve">Число зерен в колосе ячменя достоверно возрастало при позднем сроке посева, но зерновка была щуплая и по крупности заметно уступала среднему и раннему срокам, где формировалось более крупное и полновесное зерно. Снижение массы 1000 зерен при позднем сроке, прежде всего, было обусловлено сильным проявлением вредоносности корневых </w:t>
      </w:r>
      <w:proofErr w:type="spellStart"/>
      <w:r w:rsidRPr="00F730E7">
        <w:rPr>
          <w:rFonts w:ascii="Times New Roman" w:hAnsi="Times New Roman" w:cs="Times New Roman"/>
          <w:sz w:val="24"/>
        </w:rPr>
        <w:t>гнилей</w:t>
      </w:r>
      <w:proofErr w:type="spellEnd"/>
      <w:r w:rsidRPr="00F730E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730E7">
        <w:rPr>
          <w:rFonts w:ascii="Times New Roman" w:hAnsi="Times New Roman" w:cs="Times New Roman"/>
          <w:sz w:val="24"/>
        </w:rPr>
        <w:t>септориозных</w:t>
      </w:r>
      <w:proofErr w:type="spellEnd"/>
      <w:r w:rsidRPr="00F730E7">
        <w:rPr>
          <w:rFonts w:ascii="Times New Roman" w:hAnsi="Times New Roman" w:cs="Times New Roman"/>
          <w:sz w:val="24"/>
        </w:rPr>
        <w:t xml:space="preserve"> пятнистостей в период роста и развития ячменя. Макс</w:t>
      </w:r>
      <w:r w:rsidRPr="00F730E7">
        <w:rPr>
          <w:rFonts w:ascii="Times New Roman" w:hAnsi="Times New Roman" w:cs="Times New Roman"/>
          <w:sz w:val="24"/>
        </w:rPr>
        <w:t>и</w:t>
      </w:r>
      <w:r w:rsidRPr="00F730E7">
        <w:rPr>
          <w:rFonts w:ascii="Times New Roman" w:hAnsi="Times New Roman" w:cs="Times New Roman"/>
          <w:sz w:val="24"/>
        </w:rPr>
        <w:t xml:space="preserve">мальная урожайность зерна ярового ячменя и ее прибавка получены при посеве в ранний срок за счет снижения вредоносности болезней, увеличения продуктивного стеблестоя культуры и </w:t>
      </w:r>
      <w:proofErr w:type="spellStart"/>
      <w:r w:rsidRPr="00F730E7">
        <w:rPr>
          <w:rFonts w:ascii="Times New Roman" w:hAnsi="Times New Roman" w:cs="Times New Roman"/>
          <w:sz w:val="24"/>
        </w:rPr>
        <w:t>выполненности</w:t>
      </w:r>
      <w:proofErr w:type="spellEnd"/>
      <w:r w:rsidRPr="00F730E7">
        <w:rPr>
          <w:rFonts w:ascii="Times New Roman" w:hAnsi="Times New Roman" w:cs="Times New Roman"/>
          <w:sz w:val="24"/>
        </w:rPr>
        <w:t xml:space="preserve"> зерна</w:t>
      </w:r>
      <w:r w:rsidR="00CE598C">
        <w:rPr>
          <w:rFonts w:ascii="Times New Roman" w:hAnsi="Times New Roman" w:cs="Times New Roman"/>
          <w:sz w:val="24"/>
        </w:rPr>
        <w:t>.</w:t>
      </w:r>
    </w:p>
    <w:p w:rsidR="00C74563" w:rsidRPr="00CE598C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74563" w:rsidRPr="002948B2" w:rsidRDefault="00C74563" w:rsidP="00F87A0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B2">
        <w:rPr>
          <w:rFonts w:ascii="Times New Roman" w:hAnsi="Times New Roman" w:cs="Times New Roman"/>
          <w:b/>
          <w:sz w:val="28"/>
          <w:szCs w:val="28"/>
        </w:rPr>
        <w:t>Губанов</w:t>
      </w:r>
      <w:r w:rsidR="002948B2" w:rsidRPr="002948B2">
        <w:rPr>
          <w:rFonts w:ascii="Times New Roman" w:hAnsi="Times New Roman" w:cs="Times New Roman"/>
          <w:b/>
          <w:sz w:val="28"/>
          <w:szCs w:val="28"/>
        </w:rPr>
        <w:t>,</w:t>
      </w:r>
      <w:r w:rsidRPr="002948B2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2948B2" w:rsidRPr="00294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8B2">
        <w:rPr>
          <w:rFonts w:ascii="Times New Roman" w:hAnsi="Times New Roman" w:cs="Times New Roman"/>
          <w:b/>
          <w:sz w:val="28"/>
          <w:szCs w:val="28"/>
        </w:rPr>
        <w:t>В.</w:t>
      </w:r>
      <w:r w:rsidRPr="002948B2">
        <w:rPr>
          <w:rFonts w:ascii="Times New Roman" w:hAnsi="Times New Roman" w:cs="Times New Roman"/>
          <w:sz w:val="28"/>
          <w:szCs w:val="28"/>
        </w:rPr>
        <w:t xml:space="preserve"> Урожайность и её взаимосвязь с другими хозяйстве</w:t>
      </w:r>
      <w:r w:rsidRPr="002948B2">
        <w:rPr>
          <w:rFonts w:ascii="Times New Roman" w:hAnsi="Times New Roman" w:cs="Times New Roman"/>
          <w:sz w:val="28"/>
          <w:szCs w:val="28"/>
        </w:rPr>
        <w:t>н</w:t>
      </w:r>
      <w:r w:rsidRPr="002948B2">
        <w:rPr>
          <w:rFonts w:ascii="Times New Roman" w:hAnsi="Times New Roman" w:cs="Times New Roman"/>
          <w:sz w:val="28"/>
          <w:szCs w:val="28"/>
        </w:rPr>
        <w:t>но-ценными признаками у образцов коллекции плёнчатого и голозёрного я</w:t>
      </w:r>
      <w:r w:rsidRPr="002948B2">
        <w:rPr>
          <w:rFonts w:ascii="Times New Roman" w:hAnsi="Times New Roman" w:cs="Times New Roman"/>
          <w:sz w:val="28"/>
          <w:szCs w:val="28"/>
        </w:rPr>
        <w:t>ч</w:t>
      </w:r>
      <w:r w:rsidRPr="002948B2">
        <w:rPr>
          <w:rFonts w:ascii="Times New Roman" w:hAnsi="Times New Roman" w:cs="Times New Roman"/>
          <w:sz w:val="28"/>
          <w:szCs w:val="28"/>
        </w:rPr>
        <w:t xml:space="preserve">меня в северной лесостепи Тюменской области / </w:t>
      </w:r>
      <w:r w:rsidR="002948B2" w:rsidRPr="002948B2">
        <w:rPr>
          <w:rFonts w:ascii="Times New Roman" w:hAnsi="Times New Roman" w:cs="Times New Roman"/>
          <w:sz w:val="28"/>
          <w:szCs w:val="28"/>
        </w:rPr>
        <w:t xml:space="preserve">М. В. </w:t>
      </w:r>
      <w:r w:rsidRPr="002948B2">
        <w:rPr>
          <w:rFonts w:ascii="Times New Roman" w:hAnsi="Times New Roman" w:cs="Times New Roman"/>
          <w:sz w:val="28"/>
          <w:szCs w:val="28"/>
        </w:rPr>
        <w:t xml:space="preserve">Губанов // </w:t>
      </w:r>
      <w:proofErr w:type="spellStart"/>
      <w:r w:rsidRPr="002948B2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2948B2" w:rsidRPr="002948B2">
        <w:rPr>
          <w:rFonts w:ascii="Times New Roman" w:hAnsi="Times New Roman" w:cs="Times New Roman"/>
          <w:sz w:val="28"/>
          <w:szCs w:val="28"/>
        </w:rPr>
        <w:t>.</w:t>
      </w:r>
      <w:r w:rsidRPr="002948B2">
        <w:rPr>
          <w:rFonts w:ascii="Times New Roman" w:hAnsi="Times New Roman" w:cs="Times New Roman"/>
          <w:sz w:val="28"/>
          <w:szCs w:val="28"/>
        </w:rPr>
        <w:t xml:space="preserve"> ИРГСХА. – 2017. – № 79. – С. 32-36.</w:t>
      </w:r>
    </w:p>
    <w:p w:rsidR="00751C1B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48B2">
        <w:rPr>
          <w:rFonts w:ascii="Times New Roman" w:hAnsi="Times New Roman" w:cs="Times New Roman"/>
          <w:sz w:val="24"/>
        </w:rPr>
        <w:lastRenderedPageBreak/>
        <w:t>В условиях северной лесостепи Тюменской области в 2011 - 2013 гг. изучено 176 образцов коллекции “Федеральный исследовательский центр Всероссийский институт г</w:t>
      </w:r>
      <w:r w:rsidRPr="002948B2">
        <w:rPr>
          <w:rFonts w:ascii="Times New Roman" w:hAnsi="Times New Roman" w:cs="Times New Roman"/>
          <w:sz w:val="24"/>
        </w:rPr>
        <w:t>е</w:t>
      </w:r>
      <w:r w:rsidRPr="002948B2">
        <w:rPr>
          <w:rFonts w:ascii="Times New Roman" w:hAnsi="Times New Roman" w:cs="Times New Roman"/>
          <w:sz w:val="24"/>
        </w:rPr>
        <w:t>нетических растений им. Н.И. Вавилова” плёнчатого и голозёрного ячменя. Полевые оп</w:t>
      </w:r>
      <w:r w:rsidRPr="002948B2">
        <w:rPr>
          <w:rFonts w:ascii="Times New Roman" w:hAnsi="Times New Roman" w:cs="Times New Roman"/>
          <w:sz w:val="24"/>
        </w:rPr>
        <w:t>ы</w:t>
      </w:r>
      <w:r w:rsidRPr="002948B2">
        <w:rPr>
          <w:rFonts w:ascii="Times New Roman" w:hAnsi="Times New Roman" w:cs="Times New Roman"/>
          <w:sz w:val="24"/>
        </w:rPr>
        <w:t>ты выполнялись на опытном поле Государственного аграрного университета Северного Зауралья. Почва - чернозем выщелоченный. Предшественник - однолетние травы. Резул</w:t>
      </w:r>
      <w:r w:rsidRPr="002948B2">
        <w:rPr>
          <w:rFonts w:ascii="Times New Roman" w:hAnsi="Times New Roman" w:cs="Times New Roman"/>
          <w:sz w:val="24"/>
        </w:rPr>
        <w:t>ь</w:t>
      </w:r>
      <w:r w:rsidRPr="002948B2">
        <w:rPr>
          <w:rFonts w:ascii="Times New Roman" w:hAnsi="Times New Roman" w:cs="Times New Roman"/>
          <w:sz w:val="24"/>
        </w:rPr>
        <w:t>таты показали, что плёнчатые образцы превысили по урожайности стандартный сорт на 16 - 23 %, а голозёрные - на 16 - 60 %. Ведущим элементом структуры урожая для Северного Зауралья у плёнчатых и голозёрных ячменей является продуктивная кустистость и масса 1000 зёрен. Корреляции этого признака с урожайностью была в основном на уровне п</w:t>
      </w:r>
      <w:r w:rsidRPr="002948B2">
        <w:rPr>
          <w:rFonts w:ascii="Times New Roman" w:hAnsi="Times New Roman" w:cs="Times New Roman"/>
          <w:sz w:val="24"/>
        </w:rPr>
        <w:t>о</w:t>
      </w:r>
      <w:r w:rsidRPr="002948B2">
        <w:rPr>
          <w:rFonts w:ascii="Times New Roman" w:hAnsi="Times New Roman" w:cs="Times New Roman"/>
          <w:sz w:val="24"/>
        </w:rPr>
        <w:t xml:space="preserve">ложительной средней. </w:t>
      </w:r>
    </w:p>
    <w:p w:rsidR="002E1104" w:rsidRDefault="002E1104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1190" w:rsidRPr="00030830" w:rsidRDefault="00811190" w:rsidP="0081119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30830">
        <w:rPr>
          <w:rFonts w:ascii="Times New Roman" w:hAnsi="Times New Roman" w:cs="Times New Roman"/>
          <w:b/>
          <w:sz w:val="28"/>
        </w:rPr>
        <w:t>Сухинина</w:t>
      </w:r>
      <w:proofErr w:type="spellEnd"/>
      <w:r w:rsidRPr="00030830">
        <w:rPr>
          <w:rFonts w:ascii="Times New Roman" w:hAnsi="Times New Roman" w:cs="Times New Roman"/>
          <w:b/>
          <w:sz w:val="28"/>
        </w:rPr>
        <w:t>, К. В.</w:t>
      </w:r>
      <w:r w:rsidRPr="00030830">
        <w:rPr>
          <w:rFonts w:ascii="Times New Roman" w:hAnsi="Times New Roman" w:cs="Times New Roman"/>
          <w:sz w:val="28"/>
        </w:rPr>
        <w:t xml:space="preserve"> Теоретическая модель будущего </w:t>
      </w:r>
      <w:proofErr w:type="spellStart"/>
      <w:r w:rsidRPr="00030830">
        <w:rPr>
          <w:rFonts w:ascii="Times New Roman" w:hAnsi="Times New Roman" w:cs="Times New Roman"/>
          <w:sz w:val="28"/>
        </w:rPr>
        <w:t>сортотипа</w:t>
      </w:r>
      <w:proofErr w:type="spellEnd"/>
      <w:r w:rsidRPr="00030830">
        <w:rPr>
          <w:rFonts w:ascii="Times New Roman" w:hAnsi="Times New Roman" w:cs="Times New Roman"/>
          <w:sz w:val="28"/>
        </w:rPr>
        <w:t xml:space="preserve"> озимого ячменя / К. В. </w:t>
      </w:r>
      <w:proofErr w:type="spellStart"/>
      <w:r w:rsidRPr="00030830">
        <w:rPr>
          <w:rFonts w:ascii="Times New Roman" w:hAnsi="Times New Roman" w:cs="Times New Roman"/>
          <w:sz w:val="28"/>
        </w:rPr>
        <w:t>Сухинина</w:t>
      </w:r>
      <w:proofErr w:type="spellEnd"/>
      <w:r w:rsidRPr="00030830">
        <w:rPr>
          <w:rFonts w:ascii="Times New Roman" w:hAnsi="Times New Roman" w:cs="Times New Roman"/>
          <w:sz w:val="28"/>
        </w:rPr>
        <w:t xml:space="preserve">, Н. В. </w:t>
      </w:r>
      <w:proofErr w:type="spellStart"/>
      <w:r w:rsidRPr="00030830">
        <w:rPr>
          <w:rFonts w:ascii="Times New Roman" w:hAnsi="Times New Roman" w:cs="Times New Roman"/>
          <w:sz w:val="28"/>
        </w:rPr>
        <w:t>Репко</w:t>
      </w:r>
      <w:proofErr w:type="spellEnd"/>
      <w:r w:rsidRPr="00030830">
        <w:rPr>
          <w:rFonts w:ascii="Times New Roman" w:hAnsi="Times New Roman" w:cs="Times New Roman"/>
          <w:sz w:val="28"/>
        </w:rPr>
        <w:t xml:space="preserve">, А. С. </w:t>
      </w:r>
      <w:proofErr w:type="spellStart"/>
      <w:r w:rsidRPr="00030830">
        <w:rPr>
          <w:rFonts w:ascii="Times New Roman" w:hAnsi="Times New Roman" w:cs="Times New Roman"/>
          <w:sz w:val="28"/>
        </w:rPr>
        <w:t>Ерешко</w:t>
      </w:r>
      <w:proofErr w:type="spellEnd"/>
      <w:r w:rsidRPr="00030830">
        <w:rPr>
          <w:rFonts w:ascii="Times New Roman" w:hAnsi="Times New Roman" w:cs="Times New Roman"/>
          <w:sz w:val="28"/>
        </w:rPr>
        <w:t xml:space="preserve"> // Рисоводство. – 2017. – № 34. – С. 34-38.</w:t>
      </w:r>
    </w:p>
    <w:p w:rsidR="00811190" w:rsidRPr="00030830" w:rsidRDefault="00811190" w:rsidP="0081119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0830">
        <w:rPr>
          <w:rFonts w:ascii="Times New Roman" w:hAnsi="Times New Roman" w:cs="Times New Roman"/>
          <w:sz w:val="24"/>
        </w:rPr>
        <w:t>Для селекции любой культуры, в том числе и озимого ячменя, разработка опт</w:t>
      </w:r>
      <w:r w:rsidRPr="00030830">
        <w:rPr>
          <w:rFonts w:ascii="Times New Roman" w:hAnsi="Times New Roman" w:cs="Times New Roman"/>
          <w:sz w:val="24"/>
        </w:rPr>
        <w:t>и</w:t>
      </w:r>
      <w:r w:rsidRPr="00030830">
        <w:rPr>
          <w:rFonts w:ascii="Times New Roman" w:hAnsi="Times New Roman" w:cs="Times New Roman"/>
          <w:sz w:val="24"/>
        </w:rPr>
        <w:t xml:space="preserve">мальных параметров модельных сортов всегда актуальна. Результативность селекции во многом определяется направлением исследований и конкретными цифрами </w:t>
      </w:r>
      <w:proofErr w:type="spellStart"/>
      <w:r w:rsidRPr="00030830">
        <w:rPr>
          <w:rFonts w:ascii="Times New Roman" w:hAnsi="Times New Roman" w:cs="Times New Roman"/>
          <w:sz w:val="24"/>
        </w:rPr>
        <w:t>селекционно</w:t>
      </w:r>
      <w:proofErr w:type="spellEnd"/>
      <w:r w:rsidRPr="00030830">
        <w:rPr>
          <w:rFonts w:ascii="Times New Roman" w:hAnsi="Times New Roman" w:cs="Times New Roman"/>
          <w:sz w:val="24"/>
        </w:rPr>
        <w:t>-ценных признаков и свойств культуры, которые необходимо улучшить в процессе селе</w:t>
      </w:r>
      <w:r w:rsidRPr="00030830">
        <w:rPr>
          <w:rFonts w:ascii="Times New Roman" w:hAnsi="Times New Roman" w:cs="Times New Roman"/>
          <w:sz w:val="24"/>
        </w:rPr>
        <w:t>к</w:t>
      </w:r>
      <w:r w:rsidRPr="00030830">
        <w:rPr>
          <w:rFonts w:ascii="Times New Roman" w:hAnsi="Times New Roman" w:cs="Times New Roman"/>
          <w:sz w:val="24"/>
        </w:rPr>
        <w:t>ции. Важность сбалансированного сочетания отдельных количественных признаков, при селекционном увеличении одного из них, отмечалась в научных трудах многих селекци</w:t>
      </w:r>
      <w:r w:rsidRPr="00030830">
        <w:rPr>
          <w:rFonts w:ascii="Times New Roman" w:hAnsi="Times New Roman" w:cs="Times New Roman"/>
          <w:sz w:val="24"/>
        </w:rPr>
        <w:t>о</w:t>
      </w:r>
      <w:r w:rsidRPr="00030830">
        <w:rPr>
          <w:rFonts w:ascii="Times New Roman" w:hAnsi="Times New Roman" w:cs="Times New Roman"/>
          <w:sz w:val="24"/>
        </w:rPr>
        <w:t>неров. Целью настоящей работы было изучить и выработать оптимальные параметры для будущих сортов озимого ячменя. Наиболее важным направлением в селекции культуры является создание зимостойких генотипов, способных выдерживать -14</w:t>
      </w:r>
      <w:proofErr w:type="gramStart"/>
      <w:r w:rsidRPr="00030830">
        <w:rPr>
          <w:rFonts w:ascii="Times New Roman" w:hAnsi="Times New Roman" w:cs="Times New Roman"/>
          <w:sz w:val="24"/>
        </w:rPr>
        <w:t xml:space="preserve"> °С</w:t>
      </w:r>
      <w:proofErr w:type="gramEnd"/>
      <w:r w:rsidRPr="00030830">
        <w:rPr>
          <w:rFonts w:ascii="Times New Roman" w:hAnsi="Times New Roman" w:cs="Times New Roman"/>
          <w:sz w:val="24"/>
        </w:rPr>
        <w:t xml:space="preserve"> на узле кущ</w:t>
      </w:r>
      <w:r w:rsidRPr="00030830">
        <w:rPr>
          <w:rFonts w:ascii="Times New Roman" w:hAnsi="Times New Roman" w:cs="Times New Roman"/>
          <w:sz w:val="24"/>
        </w:rPr>
        <w:t>е</w:t>
      </w:r>
      <w:r w:rsidRPr="00030830">
        <w:rPr>
          <w:rFonts w:ascii="Times New Roman" w:hAnsi="Times New Roman" w:cs="Times New Roman"/>
          <w:sz w:val="24"/>
        </w:rPr>
        <w:t>ния в течение 24 часов, а также устойчивых к полеганию, скороспелых форм с макс</w:t>
      </w:r>
      <w:r w:rsidRPr="00030830">
        <w:rPr>
          <w:rFonts w:ascii="Times New Roman" w:hAnsi="Times New Roman" w:cs="Times New Roman"/>
          <w:sz w:val="24"/>
        </w:rPr>
        <w:t>и</w:t>
      </w:r>
      <w:r w:rsidRPr="00030830">
        <w:rPr>
          <w:rFonts w:ascii="Times New Roman" w:hAnsi="Times New Roman" w:cs="Times New Roman"/>
          <w:sz w:val="24"/>
        </w:rPr>
        <w:t xml:space="preserve">мальным проявлением продуктивности. Для обеспечения стабильности урожаев по годам необходимо создание сортов с высоким потенциалом адаптивности. </w:t>
      </w:r>
    </w:p>
    <w:p w:rsidR="00811190" w:rsidRPr="00406542" w:rsidRDefault="00811190" w:rsidP="0081119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74563" w:rsidRPr="00FA583C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A583C">
        <w:rPr>
          <w:rFonts w:ascii="Times New Roman" w:hAnsi="Times New Roman" w:cs="Times New Roman"/>
          <w:b/>
          <w:sz w:val="28"/>
        </w:rPr>
        <w:t>Эшимкулова</w:t>
      </w:r>
      <w:proofErr w:type="spellEnd"/>
      <w:r w:rsidRPr="00FA583C">
        <w:rPr>
          <w:rFonts w:ascii="Times New Roman" w:hAnsi="Times New Roman" w:cs="Times New Roman"/>
          <w:b/>
          <w:sz w:val="28"/>
        </w:rPr>
        <w:t>, Г. Ф.</w:t>
      </w:r>
      <w:r>
        <w:rPr>
          <w:rFonts w:ascii="Times New Roman" w:hAnsi="Times New Roman" w:cs="Times New Roman"/>
          <w:sz w:val="28"/>
        </w:rPr>
        <w:t xml:space="preserve"> </w:t>
      </w:r>
      <w:r w:rsidRPr="00FA583C">
        <w:rPr>
          <w:rFonts w:ascii="Times New Roman" w:hAnsi="Times New Roman" w:cs="Times New Roman"/>
          <w:sz w:val="28"/>
        </w:rPr>
        <w:t>Вынос элементов питания урожаем зерна ярового ячменя / Г.</w:t>
      </w:r>
      <w:r>
        <w:rPr>
          <w:rFonts w:ascii="Times New Roman" w:hAnsi="Times New Roman" w:cs="Times New Roman"/>
          <w:sz w:val="28"/>
        </w:rPr>
        <w:t xml:space="preserve"> </w:t>
      </w:r>
      <w:r w:rsidRPr="00FA583C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FA583C">
        <w:rPr>
          <w:rFonts w:ascii="Times New Roman" w:hAnsi="Times New Roman" w:cs="Times New Roman"/>
          <w:sz w:val="28"/>
        </w:rPr>
        <w:t>Эшимкулова</w:t>
      </w:r>
      <w:proofErr w:type="spellEnd"/>
      <w:r w:rsidRPr="00FA583C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FA583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A583C">
        <w:rPr>
          <w:rFonts w:ascii="Times New Roman" w:hAnsi="Times New Roman" w:cs="Times New Roman"/>
          <w:sz w:val="28"/>
        </w:rPr>
        <w:t>Ахматбеков</w:t>
      </w:r>
      <w:proofErr w:type="spellEnd"/>
      <w:r w:rsidRPr="00FA58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A583C">
        <w:rPr>
          <w:rFonts w:ascii="Times New Roman" w:hAnsi="Times New Roman" w:cs="Times New Roman"/>
          <w:sz w:val="28"/>
        </w:rPr>
        <w:t>Вестн</w:t>
      </w:r>
      <w:proofErr w:type="spellEnd"/>
      <w:r w:rsidRPr="00FA583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</w:t>
      </w:r>
      <w:r w:rsidRPr="00FA583C">
        <w:rPr>
          <w:rFonts w:ascii="Times New Roman" w:hAnsi="Times New Roman" w:cs="Times New Roman"/>
          <w:sz w:val="28"/>
        </w:rPr>
        <w:t>ыргызского нац</w:t>
      </w:r>
      <w:r>
        <w:rPr>
          <w:rFonts w:ascii="Times New Roman" w:hAnsi="Times New Roman" w:cs="Times New Roman"/>
          <w:sz w:val="28"/>
        </w:rPr>
        <w:t>.</w:t>
      </w:r>
      <w:r w:rsidRPr="00FA58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583C">
        <w:rPr>
          <w:rFonts w:ascii="Times New Roman" w:hAnsi="Times New Roman" w:cs="Times New Roman"/>
          <w:sz w:val="28"/>
        </w:rPr>
        <w:t>а</w:t>
      </w:r>
      <w:r w:rsidRPr="00FA583C">
        <w:rPr>
          <w:rFonts w:ascii="Times New Roman" w:hAnsi="Times New Roman" w:cs="Times New Roman"/>
          <w:sz w:val="28"/>
        </w:rPr>
        <w:t>г</w:t>
      </w:r>
      <w:r w:rsidRPr="00FA583C">
        <w:rPr>
          <w:rFonts w:ascii="Times New Roman" w:hAnsi="Times New Roman" w:cs="Times New Roman"/>
          <w:sz w:val="28"/>
        </w:rPr>
        <w:t>рар</w:t>
      </w:r>
      <w:proofErr w:type="spellEnd"/>
      <w:r w:rsidRPr="00FA583C">
        <w:rPr>
          <w:rFonts w:ascii="Times New Roman" w:hAnsi="Times New Roman" w:cs="Times New Roman"/>
          <w:sz w:val="28"/>
        </w:rPr>
        <w:t>. ун-та им. К.И. Скрябина. – 2017. – № 1. – С. 127-129.</w:t>
      </w:r>
    </w:p>
    <w:p w:rsidR="00C74563" w:rsidRDefault="00C74563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583C">
        <w:rPr>
          <w:rFonts w:ascii="Times New Roman" w:hAnsi="Times New Roman" w:cs="Times New Roman"/>
          <w:sz w:val="24"/>
        </w:rPr>
        <w:t xml:space="preserve">Главными </w:t>
      </w:r>
      <w:proofErr w:type="gramStart"/>
      <w:r w:rsidRPr="00FA583C">
        <w:rPr>
          <w:rFonts w:ascii="Times New Roman" w:hAnsi="Times New Roman" w:cs="Times New Roman"/>
          <w:sz w:val="24"/>
        </w:rPr>
        <w:t>показателями</w:t>
      </w:r>
      <w:proofErr w:type="gramEnd"/>
      <w:r w:rsidRPr="00FA583C">
        <w:rPr>
          <w:rFonts w:ascii="Times New Roman" w:hAnsi="Times New Roman" w:cs="Times New Roman"/>
          <w:sz w:val="24"/>
        </w:rPr>
        <w:t xml:space="preserve"> определившими наибольшую высоту урожая при внесении удобрений является вынос элементов питания урожаем ярового ячменя. </w:t>
      </w:r>
    </w:p>
    <w:p w:rsidR="00096C3F" w:rsidRDefault="00096C3F" w:rsidP="00C7456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96C3F" w:rsidRPr="00096C3F" w:rsidRDefault="00096C3F" w:rsidP="00C7456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6C3F">
        <w:rPr>
          <w:rFonts w:ascii="Times New Roman" w:hAnsi="Times New Roman" w:cs="Times New Roman"/>
          <w:sz w:val="28"/>
        </w:rPr>
        <w:t>Составитель: Л. М. Бабанина</w:t>
      </w:r>
    </w:p>
    <w:p w:rsidR="00C74563" w:rsidRDefault="00C74563" w:rsidP="00C74563">
      <w:pPr>
        <w:ind w:firstLine="709"/>
      </w:pPr>
    </w:p>
    <w:sectPr w:rsidR="00C7456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8A" w:rsidRDefault="009D2A8A" w:rsidP="00E30818">
      <w:pPr>
        <w:spacing w:after="0" w:line="240" w:lineRule="auto"/>
      </w:pPr>
      <w:r>
        <w:separator/>
      </w:r>
    </w:p>
  </w:endnote>
  <w:endnote w:type="continuationSeparator" w:id="0">
    <w:p w:rsidR="009D2A8A" w:rsidRDefault="009D2A8A" w:rsidP="00E3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652983"/>
      <w:docPartObj>
        <w:docPartGallery w:val="Page Numbers (Bottom of Page)"/>
        <w:docPartUnique/>
      </w:docPartObj>
    </w:sdtPr>
    <w:sdtEndPr/>
    <w:sdtContent>
      <w:p w:rsidR="00A34059" w:rsidRDefault="00A340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07">
          <w:rPr>
            <w:noProof/>
          </w:rPr>
          <w:t>1</w:t>
        </w:r>
        <w:r>
          <w:fldChar w:fldCharType="end"/>
        </w:r>
      </w:p>
    </w:sdtContent>
  </w:sdt>
  <w:p w:rsidR="00A34059" w:rsidRDefault="00A340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8A" w:rsidRDefault="009D2A8A" w:rsidP="00E30818">
      <w:pPr>
        <w:spacing w:after="0" w:line="240" w:lineRule="auto"/>
      </w:pPr>
      <w:r>
        <w:separator/>
      </w:r>
    </w:p>
  </w:footnote>
  <w:footnote w:type="continuationSeparator" w:id="0">
    <w:p w:rsidR="009D2A8A" w:rsidRDefault="009D2A8A" w:rsidP="00E3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6"/>
    <w:rsid w:val="000059A4"/>
    <w:rsid w:val="000119DE"/>
    <w:rsid w:val="000128BA"/>
    <w:rsid w:val="00016271"/>
    <w:rsid w:val="00017EF8"/>
    <w:rsid w:val="0003019F"/>
    <w:rsid w:val="00030830"/>
    <w:rsid w:val="00031647"/>
    <w:rsid w:val="00040869"/>
    <w:rsid w:val="0004313C"/>
    <w:rsid w:val="0008702F"/>
    <w:rsid w:val="00096C3F"/>
    <w:rsid w:val="000D5D7E"/>
    <w:rsid w:val="000E68DF"/>
    <w:rsid w:val="000F01E6"/>
    <w:rsid w:val="001003C4"/>
    <w:rsid w:val="0010453B"/>
    <w:rsid w:val="00137A0A"/>
    <w:rsid w:val="00152419"/>
    <w:rsid w:val="00155EA2"/>
    <w:rsid w:val="001647A1"/>
    <w:rsid w:val="00183FCE"/>
    <w:rsid w:val="0018700D"/>
    <w:rsid w:val="001A35B3"/>
    <w:rsid w:val="001B329A"/>
    <w:rsid w:val="001B5560"/>
    <w:rsid w:val="001B71E5"/>
    <w:rsid w:val="001D14AA"/>
    <w:rsid w:val="001F06C1"/>
    <w:rsid w:val="001F1DDC"/>
    <w:rsid w:val="001F257E"/>
    <w:rsid w:val="00225744"/>
    <w:rsid w:val="00233D6F"/>
    <w:rsid w:val="00242980"/>
    <w:rsid w:val="00242F40"/>
    <w:rsid w:val="00247A35"/>
    <w:rsid w:val="00254D2B"/>
    <w:rsid w:val="00273856"/>
    <w:rsid w:val="00283B11"/>
    <w:rsid w:val="002948B2"/>
    <w:rsid w:val="002A24BE"/>
    <w:rsid w:val="002A4686"/>
    <w:rsid w:val="002A5249"/>
    <w:rsid w:val="002C2661"/>
    <w:rsid w:val="002D15CD"/>
    <w:rsid w:val="002D3AE0"/>
    <w:rsid w:val="002E1104"/>
    <w:rsid w:val="002E43E8"/>
    <w:rsid w:val="00303EBA"/>
    <w:rsid w:val="00307CD6"/>
    <w:rsid w:val="0031624E"/>
    <w:rsid w:val="00317A2B"/>
    <w:rsid w:val="00317BEC"/>
    <w:rsid w:val="00321DC7"/>
    <w:rsid w:val="00327AF0"/>
    <w:rsid w:val="00330D9F"/>
    <w:rsid w:val="003359C0"/>
    <w:rsid w:val="00341495"/>
    <w:rsid w:val="00353E53"/>
    <w:rsid w:val="003546A0"/>
    <w:rsid w:val="003579D8"/>
    <w:rsid w:val="0038342E"/>
    <w:rsid w:val="00387BEF"/>
    <w:rsid w:val="00394539"/>
    <w:rsid w:val="0039784F"/>
    <w:rsid w:val="003A53D0"/>
    <w:rsid w:val="003D621D"/>
    <w:rsid w:val="003E7A55"/>
    <w:rsid w:val="003F12DD"/>
    <w:rsid w:val="003F6B05"/>
    <w:rsid w:val="00401A83"/>
    <w:rsid w:val="00404DA1"/>
    <w:rsid w:val="00406542"/>
    <w:rsid w:val="004108A3"/>
    <w:rsid w:val="00421CD6"/>
    <w:rsid w:val="004243F9"/>
    <w:rsid w:val="0044078B"/>
    <w:rsid w:val="00450AE8"/>
    <w:rsid w:val="00451093"/>
    <w:rsid w:val="004540B0"/>
    <w:rsid w:val="00495E94"/>
    <w:rsid w:val="004A0B0B"/>
    <w:rsid w:val="004A5C91"/>
    <w:rsid w:val="004A7FDA"/>
    <w:rsid w:val="004E1D20"/>
    <w:rsid w:val="004F6F5B"/>
    <w:rsid w:val="004F74DC"/>
    <w:rsid w:val="0050562D"/>
    <w:rsid w:val="00510EFF"/>
    <w:rsid w:val="005219C4"/>
    <w:rsid w:val="005264D2"/>
    <w:rsid w:val="005313F0"/>
    <w:rsid w:val="00534EE9"/>
    <w:rsid w:val="005506AC"/>
    <w:rsid w:val="00566664"/>
    <w:rsid w:val="005C0000"/>
    <w:rsid w:val="005C57EE"/>
    <w:rsid w:val="005C6207"/>
    <w:rsid w:val="005D5C42"/>
    <w:rsid w:val="005E599F"/>
    <w:rsid w:val="00636C18"/>
    <w:rsid w:val="006433FC"/>
    <w:rsid w:val="006770FD"/>
    <w:rsid w:val="00677FDC"/>
    <w:rsid w:val="006827EA"/>
    <w:rsid w:val="006A744C"/>
    <w:rsid w:val="006D5B61"/>
    <w:rsid w:val="0070304E"/>
    <w:rsid w:val="0070571D"/>
    <w:rsid w:val="00715EB0"/>
    <w:rsid w:val="00721440"/>
    <w:rsid w:val="00734DA3"/>
    <w:rsid w:val="0074451C"/>
    <w:rsid w:val="00751C1B"/>
    <w:rsid w:val="007635CF"/>
    <w:rsid w:val="007670AB"/>
    <w:rsid w:val="00782104"/>
    <w:rsid w:val="007C216A"/>
    <w:rsid w:val="007D65A3"/>
    <w:rsid w:val="007D7984"/>
    <w:rsid w:val="007D7AB9"/>
    <w:rsid w:val="007E52BD"/>
    <w:rsid w:val="007F22F0"/>
    <w:rsid w:val="007F4537"/>
    <w:rsid w:val="00811190"/>
    <w:rsid w:val="00830D66"/>
    <w:rsid w:val="0084615C"/>
    <w:rsid w:val="00853E1B"/>
    <w:rsid w:val="00867A5E"/>
    <w:rsid w:val="00870E7D"/>
    <w:rsid w:val="00875901"/>
    <w:rsid w:val="00882D23"/>
    <w:rsid w:val="008900C0"/>
    <w:rsid w:val="008A1AC2"/>
    <w:rsid w:val="008A1EC3"/>
    <w:rsid w:val="008A7CB9"/>
    <w:rsid w:val="008E2846"/>
    <w:rsid w:val="00901356"/>
    <w:rsid w:val="0091163D"/>
    <w:rsid w:val="00913A3A"/>
    <w:rsid w:val="00923844"/>
    <w:rsid w:val="00924F4C"/>
    <w:rsid w:val="009252F0"/>
    <w:rsid w:val="0092636B"/>
    <w:rsid w:val="00960B7B"/>
    <w:rsid w:val="00971AC3"/>
    <w:rsid w:val="00973A98"/>
    <w:rsid w:val="00983991"/>
    <w:rsid w:val="009C1A2C"/>
    <w:rsid w:val="009C4EB9"/>
    <w:rsid w:val="009D2A8A"/>
    <w:rsid w:val="009E7D93"/>
    <w:rsid w:val="009F3043"/>
    <w:rsid w:val="00A00BFA"/>
    <w:rsid w:val="00A10DE4"/>
    <w:rsid w:val="00A128A4"/>
    <w:rsid w:val="00A24EB6"/>
    <w:rsid w:val="00A26B50"/>
    <w:rsid w:val="00A34059"/>
    <w:rsid w:val="00A717E5"/>
    <w:rsid w:val="00A72371"/>
    <w:rsid w:val="00A8164B"/>
    <w:rsid w:val="00A81B20"/>
    <w:rsid w:val="00A93182"/>
    <w:rsid w:val="00AB5BD6"/>
    <w:rsid w:val="00AD0DD2"/>
    <w:rsid w:val="00AD22F8"/>
    <w:rsid w:val="00AF69A4"/>
    <w:rsid w:val="00B02430"/>
    <w:rsid w:val="00B22207"/>
    <w:rsid w:val="00B44268"/>
    <w:rsid w:val="00B52661"/>
    <w:rsid w:val="00B55066"/>
    <w:rsid w:val="00B56E09"/>
    <w:rsid w:val="00BA3582"/>
    <w:rsid w:val="00BA3826"/>
    <w:rsid w:val="00BA5733"/>
    <w:rsid w:val="00BB097E"/>
    <w:rsid w:val="00BD4347"/>
    <w:rsid w:val="00BD5342"/>
    <w:rsid w:val="00C021C4"/>
    <w:rsid w:val="00C107B6"/>
    <w:rsid w:val="00C13B9B"/>
    <w:rsid w:val="00C74563"/>
    <w:rsid w:val="00C81B67"/>
    <w:rsid w:val="00C947B1"/>
    <w:rsid w:val="00CA38A2"/>
    <w:rsid w:val="00CA4D23"/>
    <w:rsid w:val="00CB20B7"/>
    <w:rsid w:val="00CC09B7"/>
    <w:rsid w:val="00CC4D77"/>
    <w:rsid w:val="00CD3C38"/>
    <w:rsid w:val="00CE110B"/>
    <w:rsid w:val="00CE598C"/>
    <w:rsid w:val="00CF566D"/>
    <w:rsid w:val="00CF6F59"/>
    <w:rsid w:val="00D11432"/>
    <w:rsid w:val="00D22E2D"/>
    <w:rsid w:val="00D23187"/>
    <w:rsid w:val="00D2614A"/>
    <w:rsid w:val="00D30BE7"/>
    <w:rsid w:val="00D32ABD"/>
    <w:rsid w:val="00D373F4"/>
    <w:rsid w:val="00D609C7"/>
    <w:rsid w:val="00D627C9"/>
    <w:rsid w:val="00D87E98"/>
    <w:rsid w:val="00DB01F6"/>
    <w:rsid w:val="00DD6697"/>
    <w:rsid w:val="00DE23D4"/>
    <w:rsid w:val="00DF0B77"/>
    <w:rsid w:val="00DF2360"/>
    <w:rsid w:val="00DF66B5"/>
    <w:rsid w:val="00E03826"/>
    <w:rsid w:val="00E03CF1"/>
    <w:rsid w:val="00E07335"/>
    <w:rsid w:val="00E30818"/>
    <w:rsid w:val="00E55570"/>
    <w:rsid w:val="00E60D7B"/>
    <w:rsid w:val="00E86DC1"/>
    <w:rsid w:val="00E957D6"/>
    <w:rsid w:val="00E96A1B"/>
    <w:rsid w:val="00EA2E68"/>
    <w:rsid w:val="00EB224C"/>
    <w:rsid w:val="00EC3CE9"/>
    <w:rsid w:val="00ED7702"/>
    <w:rsid w:val="00EE48AC"/>
    <w:rsid w:val="00EF1414"/>
    <w:rsid w:val="00EF1F76"/>
    <w:rsid w:val="00F37F7E"/>
    <w:rsid w:val="00F50517"/>
    <w:rsid w:val="00F52461"/>
    <w:rsid w:val="00F54908"/>
    <w:rsid w:val="00F62032"/>
    <w:rsid w:val="00F64880"/>
    <w:rsid w:val="00F65E65"/>
    <w:rsid w:val="00F730E7"/>
    <w:rsid w:val="00F87A07"/>
    <w:rsid w:val="00F9524F"/>
    <w:rsid w:val="00F96464"/>
    <w:rsid w:val="00FC1492"/>
    <w:rsid w:val="00FD0865"/>
    <w:rsid w:val="00FF1206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8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3B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DC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0562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3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0818"/>
  </w:style>
  <w:style w:type="paragraph" w:styleId="ab">
    <w:name w:val="footer"/>
    <w:basedOn w:val="a"/>
    <w:link w:val="ac"/>
    <w:uiPriority w:val="99"/>
    <w:unhideWhenUsed/>
    <w:rsid w:val="00E3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0818"/>
  </w:style>
  <w:style w:type="table" w:styleId="ad">
    <w:name w:val="Table Grid"/>
    <w:basedOn w:val="a1"/>
    <w:uiPriority w:val="59"/>
    <w:rsid w:val="0039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8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3B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DC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0562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3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0818"/>
  </w:style>
  <w:style w:type="paragraph" w:styleId="ab">
    <w:name w:val="footer"/>
    <w:basedOn w:val="a"/>
    <w:link w:val="ac"/>
    <w:uiPriority w:val="99"/>
    <w:unhideWhenUsed/>
    <w:rsid w:val="00E3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0818"/>
  </w:style>
  <w:style w:type="table" w:styleId="ad">
    <w:name w:val="Table Grid"/>
    <w:basedOn w:val="a1"/>
    <w:uiPriority w:val="59"/>
    <w:rsid w:val="0039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185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443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7502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28978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90103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BC74-DA5A-4DE6-A1F9-126F09A8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24</Pages>
  <Words>12363</Words>
  <Characters>70473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406</cp:revision>
  <dcterms:created xsi:type="dcterms:W3CDTF">2017-05-11T00:29:00Z</dcterms:created>
  <dcterms:modified xsi:type="dcterms:W3CDTF">2017-06-04T00:37:00Z</dcterms:modified>
</cp:coreProperties>
</file>